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03" w:rsidRDefault="00C45E03" w:rsidP="00212A8D">
      <w:pPr>
        <w:spacing w:after="0" w:line="240" w:lineRule="auto"/>
        <w:ind w:right="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45E03" w:rsidRDefault="00C45E0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521450" cy="8974986"/>
            <wp:effectExtent l="19050" t="0" r="0" b="0"/>
            <wp:docPr id="2" name="Рисунок 2" descr="D:\Мои документы\Робочі програми\Робочі програми 2025-26 н.р\Фізичний ф-т\G5  ОТС ІМПС нім. 1 стор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Робочі програми\Робочі програми 2025-26 н.р\Фізичний ф-т\G5  ОТС ІМПС нім. 1 стор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0" cy="8974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521450" cy="8974986"/>
            <wp:effectExtent l="19050" t="0" r="0" b="0"/>
            <wp:docPr id="1" name="Рисунок 1" descr="D:\Мои документы\Робочі програми\Робочі програми 2025-26 н.р\Фізичний ф-т\G5  ОТС ІМПС нім. 2 стор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обочі програми\Робочі програми 2025-26 н.р\Фізичний ф-т\G5  ОТС ІМПС нім. 2 стор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0" cy="8974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E03" w:rsidRDefault="00C45E03" w:rsidP="00212A8D">
      <w:pPr>
        <w:spacing w:after="0" w:line="240" w:lineRule="auto"/>
        <w:ind w:right="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45E03" w:rsidRDefault="00C45E03" w:rsidP="00212A8D">
      <w:pPr>
        <w:spacing w:after="0" w:line="240" w:lineRule="auto"/>
        <w:ind w:right="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45E03" w:rsidRDefault="00C45E03" w:rsidP="00212A8D">
      <w:pPr>
        <w:spacing w:after="0" w:line="240" w:lineRule="auto"/>
        <w:ind w:right="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45E03" w:rsidRDefault="00C45E03" w:rsidP="00212A8D">
      <w:pPr>
        <w:spacing w:after="0" w:line="240" w:lineRule="auto"/>
        <w:ind w:right="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2A8D" w:rsidRDefault="00212A8D" w:rsidP="00212A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12A8D" w:rsidRPr="002D5EBF" w:rsidRDefault="00212A8D" w:rsidP="00212A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12A8D" w:rsidRPr="002D5EBF" w:rsidRDefault="00212A8D" w:rsidP="00212A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12A8D" w:rsidRPr="00A91525" w:rsidRDefault="00212A8D" w:rsidP="00212A8D">
      <w:pPr>
        <w:numPr>
          <w:ilvl w:val="0"/>
          <w:numId w:val="1"/>
        </w:numPr>
        <w:spacing w:after="0" w:line="240" w:lineRule="auto"/>
        <w:ind w:right="64" w:hanging="24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915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ОПИС НАВЧАЛЬНОЇ ДИСЦИПЛІНИ </w:t>
      </w:r>
    </w:p>
    <w:p w:rsidR="00212A8D" w:rsidRPr="00A91525" w:rsidRDefault="00212A8D" w:rsidP="00212A8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212A8D" w:rsidRPr="00A91525" w:rsidRDefault="00212A8D" w:rsidP="00212A8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TableGrid"/>
        <w:tblW w:w="9890" w:type="dxa"/>
        <w:tblInd w:w="-108" w:type="dxa"/>
        <w:tblCellMar>
          <w:left w:w="108" w:type="dxa"/>
          <w:right w:w="538" w:type="dxa"/>
        </w:tblCellMar>
        <w:tblLook w:val="04A0"/>
      </w:tblPr>
      <w:tblGrid>
        <w:gridCol w:w="4503"/>
        <w:gridCol w:w="5387"/>
      </w:tblGrid>
      <w:tr w:rsidR="00212A8D" w:rsidRPr="00A91525" w:rsidTr="003A3CF1">
        <w:trPr>
          <w:trHeight w:val="734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8D" w:rsidRPr="00A91525" w:rsidRDefault="00212A8D" w:rsidP="003A3CF1">
            <w:pPr>
              <w:ind w:left="715" w:right="2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показників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8D" w:rsidRPr="00A91525" w:rsidRDefault="00212A8D" w:rsidP="003A3CF1">
            <w:pPr>
              <w:ind w:left="4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Розподіл годин за навчальним планом</w:t>
            </w:r>
          </w:p>
        </w:tc>
      </w:tr>
      <w:tr w:rsidR="00CF59AA" w:rsidRPr="00A91525" w:rsidTr="003A3CF1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9AA" w:rsidRPr="00A91525" w:rsidRDefault="00CF59AA" w:rsidP="003A3C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9AA" w:rsidRPr="00A91525" w:rsidRDefault="00CF59AA" w:rsidP="003A3CF1">
            <w:pPr>
              <w:ind w:left="13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Денна форма навчання </w:t>
            </w:r>
          </w:p>
        </w:tc>
      </w:tr>
      <w:tr w:rsidR="00212A8D" w:rsidRPr="00A91525" w:rsidTr="003A3CF1">
        <w:trPr>
          <w:trHeight w:val="64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8D" w:rsidRPr="00A91525" w:rsidRDefault="00212A8D" w:rsidP="003A3C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кредитів ЄКТС –  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8D" w:rsidRPr="00A91525" w:rsidRDefault="00212A8D" w:rsidP="003A3CF1">
            <w:pPr>
              <w:ind w:left="4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Рік підготовки: </w:t>
            </w:r>
          </w:p>
        </w:tc>
      </w:tr>
      <w:tr w:rsidR="00CF59AA" w:rsidRPr="00A91525" w:rsidTr="003A3CF1">
        <w:trPr>
          <w:trHeight w:val="57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9AA" w:rsidRPr="00A91525" w:rsidRDefault="00CF59AA" w:rsidP="003A3C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годин –  90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9AA" w:rsidRPr="00A91525" w:rsidRDefault="00CF59AA" w:rsidP="003A3CF1">
            <w:pPr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1-й</w:t>
            </w:r>
          </w:p>
        </w:tc>
      </w:tr>
      <w:tr w:rsidR="00212A8D" w:rsidRPr="00A91525" w:rsidTr="003A3CF1">
        <w:trPr>
          <w:trHeight w:val="57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8D" w:rsidRPr="00A91525" w:rsidRDefault="00212A8D" w:rsidP="003A3C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модулів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8D" w:rsidRPr="00A91525" w:rsidRDefault="00212A8D" w:rsidP="003A3CF1">
            <w:pPr>
              <w:ind w:left="42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Семестр: </w:t>
            </w:r>
          </w:p>
        </w:tc>
      </w:tr>
      <w:tr w:rsidR="00CF59AA" w:rsidRPr="00A91525" w:rsidTr="003A3CF1">
        <w:trPr>
          <w:trHeight w:val="578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9AA" w:rsidRPr="00A91525" w:rsidRDefault="00CF59AA" w:rsidP="003A3CF1">
            <w:pPr>
              <w:ind w:right="9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Тижневих годин для денної  форми навчання: 2</w:t>
            </w:r>
          </w:p>
          <w:p w:rsidR="00CF59AA" w:rsidRPr="00A91525" w:rsidRDefault="00CF59AA" w:rsidP="003A3C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59AA" w:rsidRPr="00A91525" w:rsidRDefault="00CF59AA" w:rsidP="003A3C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аудиторних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  <w:p w:rsidR="00CF59AA" w:rsidRPr="00A91525" w:rsidRDefault="00CF59AA" w:rsidP="003A3C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F59AA" w:rsidRPr="00A91525" w:rsidRDefault="00CF59AA" w:rsidP="003A3C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самостійної роботи студента 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9AA" w:rsidRPr="00A91525" w:rsidRDefault="00CF59AA" w:rsidP="003A3CF1">
            <w:pPr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1-й</w:t>
            </w:r>
          </w:p>
        </w:tc>
      </w:tr>
      <w:tr w:rsidR="00212A8D" w:rsidRPr="00A91525" w:rsidTr="003A3CF1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12A8D" w:rsidRPr="00A91525" w:rsidRDefault="00212A8D" w:rsidP="003A3C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8D" w:rsidRPr="00A91525" w:rsidRDefault="00212A8D" w:rsidP="003A3CF1">
            <w:pPr>
              <w:ind w:left="43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Лекції: </w:t>
            </w:r>
          </w:p>
        </w:tc>
      </w:tr>
      <w:tr w:rsidR="00CF59AA" w:rsidRPr="00A91525" w:rsidTr="003A3CF1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F59AA" w:rsidRPr="00A91525" w:rsidRDefault="00CF59AA" w:rsidP="003A3C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9AA" w:rsidRPr="00A91525" w:rsidRDefault="00CF59AA" w:rsidP="003A3CF1">
            <w:pPr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12A8D" w:rsidRPr="00A91525" w:rsidTr="003A3CF1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2A8D" w:rsidRPr="00A91525" w:rsidRDefault="00212A8D" w:rsidP="003A3C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8D" w:rsidRPr="00A91525" w:rsidRDefault="00212A8D" w:rsidP="003A3CF1">
            <w:pPr>
              <w:ind w:left="4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Практичні (семінарські): </w:t>
            </w:r>
          </w:p>
        </w:tc>
      </w:tr>
      <w:tr w:rsidR="00CF59AA" w:rsidRPr="00A91525" w:rsidTr="003A3CF1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9AA" w:rsidRPr="00A91525" w:rsidRDefault="00CF59AA" w:rsidP="003A3C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9AA" w:rsidRPr="00A91525" w:rsidRDefault="00CF59AA" w:rsidP="003A3CF1">
            <w:pPr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12A8D" w:rsidRPr="00A91525" w:rsidTr="003A3CF1">
        <w:trPr>
          <w:trHeight w:val="579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8D" w:rsidRPr="00A91525" w:rsidRDefault="00212A8D" w:rsidP="003A3C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підсумкового контролю:</w:t>
            </w:r>
          </w:p>
          <w:p w:rsidR="00212A8D" w:rsidRPr="00A91525" w:rsidRDefault="00CF59AA" w:rsidP="003A3C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8D" w:rsidRPr="00A91525" w:rsidRDefault="00212A8D" w:rsidP="003A3CF1">
            <w:pPr>
              <w:ind w:left="4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Лабораторні:</w:t>
            </w:r>
          </w:p>
        </w:tc>
      </w:tr>
      <w:tr w:rsidR="00CF59AA" w:rsidRPr="00A91525" w:rsidTr="003A3CF1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9AA" w:rsidRPr="00A91525" w:rsidRDefault="00CF59AA" w:rsidP="003A3C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9AA" w:rsidRPr="00A91525" w:rsidRDefault="00CF59AA" w:rsidP="003A3CF1">
            <w:pPr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</w:tr>
      <w:tr w:rsidR="00212A8D" w:rsidRPr="00A91525" w:rsidTr="003A3CF1">
        <w:trPr>
          <w:trHeight w:val="578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8D" w:rsidRPr="00A91525" w:rsidRDefault="00212A8D" w:rsidP="003A3C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підсумкового контролю:</w:t>
            </w:r>
          </w:p>
          <w:p w:rsidR="00212A8D" w:rsidRPr="00A91525" w:rsidRDefault="00212A8D" w:rsidP="003A3C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8D" w:rsidRPr="00A91525" w:rsidRDefault="00212A8D" w:rsidP="003A3CF1">
            <w:pPr>
              <w:ind w:left="4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5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робота: </w:t>
            </w:r>
          </w:p>
        </w:tc>
      </w:tr>
      <w:tr w:rsidR="00CF59AA" w:rsidRPr="00A91525" w:rsidTr="003A3CF1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9AA" w:rsidRPr="00A91525" w:rsidRDefault="00CF59AA" w:rsidP="003A3C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9AA" w:rsidRPr="00A91525" w:rsidRDefault="00CF59AA" w:rsidP="003A3CF1">
            <w:pPr>
              <w:ind w:left="49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54</w:t>
            </w:r>
          </w:p>
        </w:tc>
      </w:tr>
    </w:tbl>
    <w:p w:rsidR="00212A8D" w:rsidRDefault="00212A8D" w:rsidP="00212A8D">
      <w:pPr>
        <w:rPr>
          <w:lang w:val="uk-UA"/>
        </w:rPr>
      </w:pPr>
    </w:p>
    <w:p w:rsidR="00212A8D" w:rsidRDefault="00212A8D" w:rsidP="00212A8D">
      <w:pPr>
        <w:rPr>
          <w:lang w:val="uk-UA"/>
        </w:rPr>
      </w:pPr>
    </w:p>
    <w:p w:rsidR="00212A8D" w:rsidRDefault="00212A8D" w:rsidP="00212A8D">
      <w:pPr>
        <w:rPr>
          <w:lang w:val="uk-UA"/>
        </w:rPr>
      </w:pPr>
    </w:p>
    <w:p w:rsidR="00212A8D" w:rsidRDefault="00212A8D" w:rsidP="00212A8D">
      <w:pPr>
        <w:rPr>
          <w:lang w:val="uk-UA"/>
        </w:rPr>
      </w:pPr>
    </w:p>
    <w:p w:rsidR="00212A8D" w:rsidRDefault="00212A8D" w:rsidP="00212A8D">
      <w:pPr>
        <w:rPr>
          <w:lang w:val="uk-UA"/>
        </w:rPr>
      </w:pPr>
    </w:p>
    <w:p w:rsidR="00212A8D" w:rsidRDefault="00212A8D" w:rsidP="00212A8D">
      <w:pPr>
        <w:rPr>
          <w:lang w:val="uk-UA"/>
        </w:rPr>
      </w:pPr>
    </w:p>
    <w:p w:rsidR="00212A8D" w:rsidRDefault="00212A8D" w:rsidP="00212A8D">
      <w:pPr>
        <w:rPr>
          <w:lang w:val="uk-UA"/>
        </w:rPr>
      </w:pPr>
    </w:p>
    <w:p w:rsidR="00212A8D" w:rsidRDefault="00212A8D" w:rsidP="00212A8D">
      <w:pPr>
        <w:rPr>
          <w:lang w:val="uk-UA"/>
        </w:rPr>
      </w:pPr>
    </w:p>
    <w:p w:rsidR="00212A8D" w:rsidRDefault="00212A8D" w:rsidP="00212A8D">
      <w:pPr>
        <w:rPr>
          <w:lang w:val="uk-UA"/>
        </w:rPr>
      </w:pPr>
    </w:p>
    <w:p w:rsidR="00212A8D" w:rsidRDefault="00212A8D" w:rsidP="00212A8D">
      <w:pPr>
        <w:rPr>
          <w:lang w:val="uk-UA"/>
        </w:rPr>
      </w:pPr>
    </w:p>
    <w:p w:rsidR="00212A8D" w:rsidRDefault="00212A8D" w:rsidP="00212A8D">
      <w:pPr>
        <w:rPr>
          <w:lang w:val="uk-UA"/>
        </w:rPr>
      </w:pPr>
    </w:p>
    <w:p w:rsidR="00212A8D" w:rsidRDefault="00212A8D" w:rsidP="00212A8D">
      <w:pPr>
        <w:rPr>
          <w:lang w:val="uk-UA"/>
        </w:rPr>
      </w:pPr>
    </w:p>
    <w:p w:rsidR="003A3CF1" w:rsidRDefault="003A3CF1" w:rsidP="003A3CF1">
      <w:pPr>
        <w:rPr>
          <w:lang w:val="uk-UA"/>
        </w:rPr>
      </w:pPr>
    </w:p>
    <w:p w:rsidR="003A3CF1" w:rsidRPr="00660763" w:rsidRDefault="003A3CF1" w:rsidP="003A3CF1">
      <w:pPr>
        <w:numPr>
          <w:ilvl w:val="0"/>
          <w:numId w:val="1"/>
        </w:numPr>
        <w:spacing w:after="0" w:line="240" w:lineRule="auto"/>
        <w:ind w:right="64" w:hanging="24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607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 НАВЧАЛЬНОЇ ДИСЦИПЛІНИ </w:t>
      </w:r>
    </w:p>
    <w:p w:rsidR="003A3CF1" w:rsidRPr="00660763" w:rsidRDefault="003A3CF1" w:rsidP="003A3C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Pr="00660763" w:rsidRDefault="003A3CF1" w:rsidP="003A3CF1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660763">
        <w:rPr>
          <w:b/>
          <w:color w:val="000000"/>
        </w:rPr>
        <w:t>Мет</w:t>
      </w:r>
      <w:r>
        <w:rPr>
          <w:b/>
          <w:color w:val="000000"/>
        </w:rPr>
        <w:t>ою</w:t>
      </w:r>
      <w:r w:rsidRPr="00660763">
        <w:rPr>
          <w:color w:val="000000"/>
        </w:rPr>
        <w:t xml:space="preserve"> вивчення навчальної дисципліни </w:t>
      </w:r>
      <w:r w:rsidRPr="00660763">
        <w:rPr>
          <w:b/>
          <w:color w:val="000000"/>
        </w:rPr>
        <w:t>«Іноземна</w:t>
      </w:r>
      <w:r>
        <w:rPr>
          <w:b/>
          <w:color w:val="000000"/>
        </w:rPr>
        <w:t xml:space="preserve"> мова за</w:t>
      </w:r>
      <w:r w:rsidRPr="00660763">
        <w:rPr>
          <w:b/>
          <w:color w:val="000000"/>
        </w:rPr>
        <w:t xml:space="preserve"> професійн</w:t>
      </w:r>
      <w:r>
        <w:rPr>
          <w:b/>
          <w:color w:val="000000"/>
        </w:rPr>
        <w:t>им</w:t>
      </w:r>
      <w:r w:rsidRPr="00660763">
        <w:rPr>
          <w:b/>
          <w:color w:val="000000"/>
        </w:rPr>
        <w:t xml:space="preserve"> </w:t>
      </w:r>
      <w:r>
        <w:rPr>
          <w:b/>
          <w:color w:val="000000"/>
        </w:rPr>
        <w:t>спрямуванням</w:t>
      </w:r>
      <w:r w:rsidRPr="00660763">
        <w:rPr>
          <w:b/>
          <w:color w:val="000000"/>
        </w:rPr>
        <w:t>»</w:t>
      </w:r>
      <w:r w:rsidRPr="00660763">
        <w:rPr>
          <w:color w:val="000000"/>
        </w:rPr>
        <w:t xml:space="preserve"> </w:t>
      </w:r>
      <w:r w:rsidRPr="00F80CA9">
        <w:rPr>
          <w:color w:val="000000"/>
        </w:rPr>
        <w:t>є формування у студентів іншомовної ком</w:t>
      </w:r>
      <w:r>
        <w:rPr>
          <w:color w:val="000000"/>
        </w:rPr>
        <w:t>унікативної компетенції у сфері</w:t>
      </w:r>
      <w:r w:rsidRPr="00F80CA9">
        <w:rPr>
          <w:color w:val="000000"/>
        </w:rPr>
        <w:t xml:space="preserve"> професійного спілкування в усній і письмовій формах у процесі навчання, виховання, освіти і розвитку особистості студента</w:t>
      </w:r>
      <w:r>
        <w:rPr>
          <w:color w:val="000000"/>
        </w:rPr>
        <w:t xml:space="preserve">. Вона </w:t>
      </w:r>
      <w:r>
        <w:t>полягає у практичному оволодінні студентами різними видами мовленнєвої діяльності відповідно до профілю майбутньої професії: інформаційних засобів, опрацювання фахової літератури, адекватне сприйняття іноземних джерел на міжнародному рівні; користування усним монологічним та діалогічним мовленням у межах професійної тематики, переклад з іноземної мови на рідну спеціалізованих матеріалів, вміння підготуватися до участі у міжнародних зустрічах, конференціях, семінарах</w:t>
      </w:r>
      <w:r w:rsidRPr="00660763">
        <w:rPr>
          <w:color w:val="000000"/>
        </w:rPr>
        <w:t xml:space="preserve"> </w:t>
      </w:r>
    </w:p>
    <w:p w:rsidR="003A3CF1" w:rsidRPr="0047499C" w:rsidRDefault="003A3CF1" w:rsidP="003A3CF1">
      <w:pPr>
        <w:spacing w:after="0"/>
        <w:ind w:right="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TableGrid"/>
        <w:tblW w:w="9794" w:type="dxa"/>
        <w:tblInd w:w="0" w:type="dxa"/>
        <w:tblCellMar>
          <w:top w:w="54" w:type="dxa"/>
        </w:tblCellMar>
        <w:tblLook w:val="04A0"/>
      </w:tblPr>
      <w:tblGrid>
        <w:gridCol w:w="9794"/>
      </w:tblGrid>
      <w:tr w:rsidR="00DC0B26" w:rsidRPr="004C711D" w:rsidTr="00C45E03">
        <w:trPr>
          <w:trHeight w:val="342"/>
        </w:trPr>
        <w:tc>
          <w:tcPr>
            <w:tcW w:w="9794" w:type="dxa"/>
          </w:tcPr>
          <w:p w:rsidR="00DC0B26" w:rsidRDefault="00DC0B26" w:rsidP="00C45E03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4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освітньої програми </w:t>
            </w:r>
            <w:r w:rsidRPr="00A814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Pr="001E44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Оптоелектронні телекомунікаційні системи</w:t>
            </w:r>
            <w:r w:rsidRPr="00A814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Pr="003448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D6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вчення дисципліни сприяє формуванню у </w:t>
            </w:r>
            <w:r w:rsidRPr="00344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здобувачів вищої освіти таких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3448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DC0B26" w:rsidRDefault="00DC0B26" w:rsidP="00C45E03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5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НТЕГРАЛЬНА </w:t>
            </w:r>
            <w:r w:rsidRPr="00E15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КОМПЕТЕНТНІСТЬ</w:t>
            </w:r>
            <w:r w:rsidRPr="00E15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(ІК)</w:t>
            </w:r>
          </w:p>
          <w:p w:rsidR="00DC0B26" w:rsidRPr="00E156AA" w:rsidRDefault="00DC0B26" w:rsidP="00C45E03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56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розв’язувати складні спеціалізовані задачі та практичні проблеми, які характеризуються комплексністю та невизначеністю умов, у професійній діяльності, що передбачає проведення досліджень та/або здійснення інновацій із застосуванням у галузі електроніки та телекомунікацій.</w:t>
            </w:r>
          </w:p>
          <w:p w:rsidR="00DC0B26" w:rsidRDefault="00DC0B26" w:rsidP="00C45E03">
            <w:pPr>
              <w:spacing w:before="120" w:after="0"/>
              <w:ind w:right="45" w:firstLine="5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607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ЗАГАЛЬНІ КОМПЕТЕНТНОСТІ (ЗК)</w:t>
            </w:r>
          </w:p>
          <w:p w:rsidR="00DC0B26" w:rsidRPr="00620FC2" w:rsidRDefault="00DC0B26" w:rsidP="00C45E03">
            <w:pPr>
              <w:spacing w:after="0" w:line="360" w:lineRule="auto"/>
              <w:ind w:left="-17" w:right="45" w:firstLine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B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ЗК3.</w:t>
            </w:r>
            <w:r w:rsidRPr="00DC0B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Здатність користуватися державною і європейською іноземною мовами, як засобом ділового спілкування, вести професійну, у тому числі науково-дослідну діяльність у міжнародному середовищі. </w:t>
            </w:r>
          </w:p>
          <w:p w:rsidR="00DC0B26" w:rsidRPr="00620FC2" w:rsidRDefault="00DC0B26" w:rsidP="00C45E03">
            <w:pPr>
              <w:spacing w:after="0" w:line="360" w:lineRule="auto"/>
              <w:ind w:left="-17" w:right="45" w:firstLine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0F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ЗК4.</w:t>
            </w:r>
            <w:r w:rsidRPr="00620F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Здатність аналізувати, оброблювати, </w:t>
            </w:r>
            <w:proofErr w:type="spellStart"/>
            <w:r w:rsidRPr="00620F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верифікувати</w:t>
            </w:r>
            <w:proofErr w:type="spellEnd"/>
            <w:r w:rsidRPr="00620F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оцінювати повноту інформації в ході професійної діяльності, за необхідності доповнювати й синтезувати відсутню інформацію й працювати в умовах невизначеності.</w:t>
            </w:r>
          </w:p>
          <w:p w:rsidR="00DC0B26" w:rsidRDefault="00DC0B26" w:rsidP="00C45E03">
            <w:pPr>
              <w:spacing w:after="0" w:line="360" w:lineRule="auto"/>
              <w:ind w:left="-17" w:right="45" w:firstLine="5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ФАХОВІ КОМПЕТЕНТНОСТІ (Ф</w:t>
            </w:r>
            <w:r w:rsidRPr="006607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К)</w:t>
            </w:r>
          </w:p>
          <w:p w:rsidR="00DC0B26" w:rsidRPr="00FE335B" w:rsidRDefault="00DC0B26" w:rsidP="004E011C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335B">
              <w:rPr>
                <w:rFonts w:ascii="Times New Roman" w:hAnsi="Times New Roman" w:cs="Times New Roman"/>
                <w:b/>
                <w:sz w:val="24"/>
                <w:szCs w:val="24"/>
              </w:rPr>
              <w:t>ФК5.</w:t>
            </w:r>
            <w:r w:rsidRPr="00FE3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35B">
              <w:rPr>
                <w:rFonts w:ascii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Pr="00FE3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35B">
              <w:rPr>
                <w:rFonts w:ascii="Times New Roman" w:hAnsi="Times New Roman" w:cs="Times New Roman"/>
                <w:sz w:val="24"/>
                <w:szCs w:val="24"/>
              </w:rPr>
              <w:t>розробляти</w:t>
            </w:r>
            <w:proofErr w:type="spellEnd"/>
            <w:r w:rsidRPr="00FE33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35B">
              <w:rPr>
                <w:rFonts w:ascii="Times New Roman" w:hAnsi="Times New Roman" w:cs="Times New Roman"/>
                <w:sz w:val="24"/>
                <w:szCs w:val="24"/>
              </w:rPr>
              <w:t>вдосконалювати</w:t>
            </w:r>
            <w:proofErr w:type="spellEnd"/>
            <w:r w:rsidRPr="00FE335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E335B">
              <w:rPr>
                <w:rFonts w:ascii="Times New Roman" w:hAnsi="Times New Roman" w:cs="Times New Roman"/>
                <w:sz w:val="24"/>
                <w:szCs w:val="24"/>
              </w:rPr>
              <w:t>використовувати</w:t>
            </w:r>
            <w:proofErr w:type="spellEnd"/>
            <w:r w:rsidRPr="00FE3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35B">
              <w:rPr>
                <w:rFonts w:ascii="Times New Roman" w:hAnsi="Times New Roman" w:cs="Times New Roman"/>
                <w:sz w:val="24"/>
                <w:szCs w:val="24"/>
              </w:rPr>
              <w:t>сучасне</w:t>
            </w:r>
            <w:proofErr w:type="spellEnd"/>
            <w:r w:rsidRPr="00FE3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35B">
              <w:rPr>
                <w:rFonts w:ascii="Times New Roman" w:hAnsi="Times New Roman" w:cs="Times New Roman"/>
                <w:sz w:val="24"/>
                <w:szCs w:val="24"/>
              </w:rPr>
              <w:t>програмне</w:t>
            </w:r>
            <w:proofErr w:type="spellEnd"/>
            <w:r w:rsidRPr="00FE33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35B">
              <w:rPr>
                <w:rFonts w:ascii="Times New Roman" w:hAnsi="Times New Roman" w:cs="Times New Roman"/>
                <w:sz w:val="24"/>
                <w:szCs w:val="24"/>
              </w:rPr>
              <w:t>апаратне</w:t>
            </w:r>
            <w:proofErr w:type="spellEnd"/>
            <w:r w:rsidRPr="00FE335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E335B">
              <w:rPr>
                <w:rFonts w:ascii="Times New Roman" w:hAnsi="Times New Roman" w:cs="Times New Roman"/>
                <w:sz w:val="24"/>
                <w:szCs w:val="24"/>
              </w:rPr>
              <w:t>програмно-апаратне</w:t>
            </w:r>
            <w:proofErr w:type="spellEnd"/>
            <w:r w:rsidRPr="00FE3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35B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FE3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35B">
              <w:rPr>
                <w:rFonts w:ascii="Times New Roman" w:hAnsi="Times New Roman" w:cs="Times New Roman"/>
                <w:sz w:val="24"/>
                <w:szCs w:val="24"/>
              </w:rPr>
              <w:t>телекомунікаційних</w:t>
            </w:r>
            <w:proofErr w:type="spellEnd"/>
            <w:r w:rsidRPr="00FE3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35B">
              <w:rPr>
                <w:rFonts w:ascii="Times New Roman" w:hAnsi="Times New Roman" w:cs="Times New Roman"/>
                <w:sz w:val="24"/>
                <w:szCs w:val="24"/>
              </w:rPr>
              <w:t>пристроїв</w:t>
            </w:r>
            <w:proofErr w:type="spellEnd"/>
            <w:r w:rsidRPr="00FE335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E335B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FE335B">
              <w:rPr>
                <w:rFonts w:ascii="Times New Roman" w:hAnsi="Times New Roman" w:cs="Times New Roman"/>
                <w:sz w:val="24"/>
                <w:szCs w:val="24"/>
              </w:rPr>
              <w:t xml:space="preserve">, систем, </w:t>
            </w:r>
            <w:proofErr w:type="spellStart"/>
            <w:r w:rsidRPr="00FE335B">
              <w:rPr>
                <w:rFonts w:ascii="Times New Roman" w:hAnsi="Times New Roman" w:cs="Times New Roman"/>
                <w:sz w:val="24"/>
                <w:szCs w:val="24"/>
              </w:rPr>
              <w:t>комплексів</w:t>
            </w:r>
            <w:proofErr w:type="spellEnd"/>
            <w:r w:rsidRPr="00FE335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DC0B26" w:rsidRDefault="00DC0B26" w:rsidP="004E011C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E33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ФК6.</w:t>
            </w:r>
            <w:r w:rsidRPr="00FE33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Здатність розв’язувати складні професійні задачі на основі застосування новітніх технологій пошуку, оцінювати, передавання, приймання і обробки інформації.</w:t>
            </w:r>
            <w:r w:rsidRPr="00FE335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DC0B26" w:rsidRDefault="00DC0B26" w:rsidP="004E011C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278A">
              <w:rPr>
                <w:rFonts w:ascii="Times New Roman" w:hAnsi="Times New Roman" w:cs="Times New Roman"/>
                <w:b/>
                <w:sz w:val="24"/>
                <w:szCs w:val="24"/>
              </w:rPr>
              <w:t>ФК8.</w:t>
            </w:r>
            <w:r w:rsidRPr="00DC2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>Володіння</w:t>
            </w:r>
            <w:proofErr w:type="spellEnd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>сучасними</w:t>
            </w:r>
            <w:proofErr w:type="spellEnd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>технологіями</w:t>
            </w:r>
            <w:proofErr w:type="spellEnd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>проєктування</w:t>
            </w:r>
            <w:proofErr w:type="spellEnd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>побудови</w:t>
            </w:r>
            <w:proofErr w:type="spellEnd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>волоконно-оптичних</w:t>
            </w:r>
            <w:proofErr w:type="spellEnd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 xml:space="preserve"> систем та </w:t>
            </w:r>
            <w:proofErr w:type="spellStart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>пристроїв</w:t>
            </w:r>
            <w:proofErr w:type="spellEnd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>Вміння</w:t>
            </w:r>
            <w:proofErr w:type="spellEnd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>використовувати</w:t>
            </w:r>
            <w:proofErr w:type="spellEnd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>сучасний</w:t>
            </w:r>
            <w:proofErr w:type="spellEnd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>інструментарій</w:t>
            </w:r>
            <w:proofErr w:type="spellEnd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>розробника</w:t>
            </w:r>
            <w:proofErr w:type="spellEnd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>розробляти</w:t>
            </w:r>
            <w:proofErr w:type="spellEnd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>документацію</w:t>
            </w:r>
            <w:proofErr w:type="spellEnd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>технічного</w:t>
            </w:r>
            <w:proofErr w:type="spellEnd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>реалізувати</w:t>
            </w:r>
            <w:proofErr w:type="spellEnd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>практиці</w:t>
            </w:r>
            <w:proofErr w:type="spellEnd"/>
            <w:r w:rsidRPr="00DC2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0B26" w:rsidRPr="00DC278A" w:rsidRDefault="00DC0B26" w:rsidP="004E011C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DC0B26" w:rsidRPr="00612AE5" w:rsidRDefault="00DC0B26" w:rsidP="00C45E03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DC0B26" w:rsidRPr="00B516BF" w:rsidRDefault="00DC0B26" w:rsidP="00DC0B26">
      <w:pPr>
        <w:spacing w:after="0"/>
        <w:ind w:left="-17" w:right="45"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16BF">
        <w:rPr>
          <w:rFonts w:ascii="Times New Roman" w:hAnsi="Times New Roman" w:cs="Times New Roman"/>
          <w:b/>
          <w:sz w:val="24"/>
          <w:szCs w:val="24"/>
          <w:lang w:val="uk-UA"/>
        </w:rPr>
        <w:t>ПЕРЕДУМОВИ ДЛЯ ВИВЧЕННЯ НАВЧАЛЬНОЇ ДИСЦИПЛІНИ</w:t>
      </w:r>
    </w:p>
    <w:p w:rsidR="00DC0B26" w:rsidRPr="00B516BF" w:rsidRDefault="00DC0B26" w:rsidP="00DC0B26">
      <w:pPr>
        <w:spacing w:after="0"/>
        <w:ind w:left="-17" w:right="45"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C0B26" w:rsidRDefault="00DC0B26" w:rsidP="00DC0B26">
      <w:pPr>
        <w:pStyle w:val="a5"/>
        <w:spacing w:after="2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B516BF">
        <w:rPr>
          <w:rFonts w:ascii="Times New Roman" w:hAnsi="Times New Roman"/>
          <w:sz w:val="24"/>
          <w:szCs w:val="24"/>
          <w:lang w:val="uk-UA"/>
        </w:rPr>
        <w:t xml:space="preserve">Передумовами вивчення навчальної дисципліни </w:t>
      </w:r>
      <w:r w:rsidRPr="00B516BF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Pr="00B516BF">
        <w:rPr>
          <w:rFonts w:ascii="Times New Roman" w:hAnsi="Times New Roman"/>
          <w:b/>
          <w:sz w:val="24"/>
          <w:szCs w:val="24"/>
          <w:lang w:val="uk-UA"/>
        </w:rPr>
        <w:t>Іноземна мова за професійним спрямуванням</w:t>
      </w:r>
      <w:r w:rsidRPr="00B516BF">
        <w:rPr>
          <w:rFonts w:ascii="Times New Roman" w:hAnsi="Times New Roman"/>
          <w:sz w:val="24"/>
          <w:szCs w:val="24"/>
          <w:lang w:val="uk-UA"/>
        </w:rPr>
        <w:t>» є опанування таких навчальних дисциплін (НД) освітньої програми (ОП):</w:t>
      </w:r>
    </w:p>
    <w:p w:rsidR="0060298F" w:rsidRPr="00B516BF" w:rsidRDefault="0060298F" w:rsidP="00DC0B26">
      <w:pPr>
        <w:pStyle w:val="a5"/>
        <w:spacing w:after="2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5434E7">
        <w:rPr>
          <w:rFonts w:ascii="Times New Roman" w:hAnsi="Times New Roman"/>
          <w:b/>
          <w:bCs/>
          <w:sz w:val="24"/>
          <w:szCs w:val="24"/>
        </w:rPr>
        <w:t>ОК 4.</w:t>
      </w:r>
      <w:r w:rsidRPr="005434E7">
        <w:rPr>
          <w:rFonts w:ascii="Times New Roman" w:hAnsi="Times New Roman"/>
          <w:sz w:val="24"/>
          <w:szCs w:val="24"/>
        </w:rPr>
        <w:t xml:space="preserve"> </w:t>
      </w:r>
      <w:r w:rsidRPr="005434E7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Pr="005434E7">
        <w:rPr>
          <w:rFonts w:ascii="Times New Roman" w:hAnsi="Times New Roman"/>
          <w:sz w:val="24"/>
          <w:szCs w:val="24"/>
        </w:rPr>
        <w:t>Оптоелектронні</w:t>
      </w:r>
      <w:proofErr w:type="spellEnd"/>
      <w:r w:rsidRPr="00543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34E7">
        <w:rPr>
          <w:rFonts w:ascii="Times New Roman" w:hAnsi="Times New Roman"/>
          <w:sz w:val="24"/>
          <w:szCs w:val="24"/>
        </w:rPr>
        <w:t>пристрої</w:t>
      </w:r>
      <w:proofErr w:type="spellEnd"/>
      <w:r w:rsidRPr="005434E7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5434E7">
        <w:rPr>
          <w:rFonts w:ascii="Times New Roman" w:hAnsi="Times New Roman"/>
          <w:sz w:val="24"/>
          <w:szCs w:val="24"/>
        </w:rPr>
        <w:t>системи</w:t>
      </w:r>
      <w:proofErr w:type="spellEnd"/>
    </w:p>
    <w:p w:rsidR="00DC0B26" w:rsidRDefault="00DC0B26" w:rsidP="00DC0B26">
      <w:pPr>
        <w:spacing w:after="2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ОК 5</w:t>
      </w:r>
      <w:r w:rsidRPr="00146244">
        <w:t xml:space="preserve"> </w:t>
      </w:r>
      <w:r>
        <w:t xml:space="preserve">. </w:t>
      </w:r>
      <w:proofErr w:type="spellStart"/>
      <w:r w:rsidRPr="00146244">
        <w:rPr>
          <w:rFonts w:ascii="Times New Roman" w:hAnsi="Times New Roman" w:cs="Times New Roman"/>
          <w:sz w:val="24"/>
          <w:szCs w:val="24"/>
        </w:rPr>
        <w:t>Моделювання</w:t>
      </w:r>
      <w:proofErr w:type="spellEnd"/>
      <w:r w:rsidRPr="0014624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46244">
        <w:rPr>
          <w:rFonts w:ascii="Times New Roman" w:hAnsi="Times New Roman" w:cs="Times New Roman"/>
          <w:sz w:val="24"/>
          <w:szCs w:val="24"/>
        </w:rPr>
        <w:t>оптимізація</w:t>
      </w:r>
      <w:proofErr w:type="spellEnd"/>
      <w:r w:rsidRPr="00146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244">
        <w:rPr>
          <w:rFonts w:ascii="Times New Roman" w:hAnsi="Times New Roman" w:cs="Times New Roman"/>
          <w:sz w:val="24"/>
          <w:szCs w:val="24"/>
        </w:rPr>
        <w:t>телекомунікаційних</w:t>
      </w:r>
      <w:proofErr w:type="spellEnd"/>
      <w:r w:rsidRPr="00146244">
        <w:rPr>
          <w:rFonts w:ascii="Times New Roman" w:hAnsi="Times New Roman" w:cs="Times New Roman"/>
          <w:sz w:val="24"/>
          <w:szCs w:val="24"/>
        </w:rPr>
        <w:t xml:space="preserve"> систем</w:t>
      </w:r>
    </w:p>
    <w:p w:rsidR="00DC0B26" w:rsidRPr="009235B8" w:rsidRDefault="00DC0B26" w:rsidP="00DC0B26">
      <w:pPr>
        <w:spacing w:after="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ОК 6</w:t>
      </w:r>
      <w:r w:rsidRPr="00B516BF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B516BF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Pr="009235B8">
        <w:rPr>
          <w:rFonts w:ascii="Times New Roman" w:hAnsi="Times New Roman" w:cs="Times New Roman"/>
          <w:sz w:val="24"/>
          <w:szCs w:val="24"/>
        </w:rPr>
        <w:t>Телекомунікаційні</w:t>
      </w:r>
      <w:proofErr w:type="spellEnd"/>
      <w:r w:rsidRPr="00923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5B8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23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5B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23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5B8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923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5B8">
        <w:rPr>
          <w:rFonts w:ascii="Times New Roman" w:hAnsi="Times New Roman" w:cs="Times New Roman"/>
          <w:sz w:val="24"/>
          <w:szCs w:val="24"/>
        </w:rPr>
        <w:t>наступного</w:t>
      </w:r>
      <w:proofErr w:type="spellEnd"/>
      <w:r w:rsidRPr="00923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5B8">
        <w:rPr>
          <w:rFonts w:ascii="Times New Roman" w:hAnsi="Times New Roman" w:cs="Times New Roman"/>
          <w:sz w:val="24"/>
          <w:szCs w:val="24"/>
        </w:rPr>
        <w:t>покоління</w:t>
      </w:r>
      <w:proofErr w:type="spellEnd"/>
    </w:p>
    <w:p w:rsidR="003A3CF1" w:rsidRDefault="003A3CF1" w:rsidP="003A3CF1">
      <w:pPr>
        <w:pStyle w:val="a5"/>
        <w:spacing w:after="24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A3CF1" w:rsidRDefault="003A3CF1" w:rsidP="003A3CF1">
      <w:pPr>
        <w:pStyle w:val="a5"/>
        <w:spacing w:after="24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A3CF1" w:rsidRPr="00660763" w:rsidRDefault="003A3CF1" w:rsidP="003A3CF1">
      <w:pPr>
        <w:pStyle w:val="a5"/>
        <w:spacing w:after="24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660763">
        <w:rPr>
          <w:rFonts w:ascii="Times New Roman" w:hAnsi="Times New Roman"/>
          <w:b/>
          <w:sz w:val="24"/>
          <w:szCs w:val="24"/>
          <w:lang w:val="uk-UA"/>
        </w:rPr>
        <w:t>ОЧІКУВАНІ РЕЗУЛЬТАТИ НАВЧАННЯ</w:t>
      </w:r>
    </w:p>
    <w:p w:rsidR="003A3CF1" w:rsidRPr="00660763" w:rsidRDefault="003A3CF1" w:rsidP="003A3CF1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/>
        <w:ind w:left="28"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0763">
        <w:rPr>
          <w:rFonts w:ascii="Times New Roman" w:hAnsi="Times New Roman" w:cs="Times New Roman"/>
          <w:sz w:val="24"/>
          <w:szCs w:val="24"/>
          <w:lang w:val="uk-UA"/>
        </w:rPr>
        <w:t>Відповідно до освітньої програми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86E38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1E445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Оптоелектронні телекомунікаційні системи</w:t>
      </w:r>
      <w:r w:rsidRPr="00A86E38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660763">
        <w:rPr>
          <w:rFonts w:ascii="Times New Roman" w:hAnsi="Times New Roman" w:cs="Times New Roman"/>
          <w:sz w:val="24"/>
          <w:szCs w:val="24"/>
          <w:lang w:val="uk-UA"/>
        </w:rPr>
        <w:t xml:space="preserve"> вивчення навчальної дисципліни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«Іноземна</w:t>
      </w:r>
      <w:r w:rsidRPr="002D5E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мова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 професійним спрямуванням</w:t>
      </w:r>
      <w:r w:rsidRPr="002D5EB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0763">
        <w:rPr>
          <w:rFonts w:ascii="Times New Roman" w:hAnsi="Times New Roman" w:cs="Times New Roman"/>
          <w:sz w:val="24"/>
          <w:szCs w:val="24"/>
          <w:lang w:val="uk-UA"/>
        </w:rPr>
        <w:t xml:space="preserve">повинно забезпечити досягнення здобувачами вищої освіти таких програмних результатів навчання (ПРН): </w:t>
      </w:r>
    </w:p>
    <w:p w:rsidR="003A3CF1" w:rsidRPr="00660763" w:rsidRDefault="003A3CF1" w:rsidP="003A3CF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TableGrid"/>
        <w:tblW w:w="9926" w:type="dxa"/>
        <w:tblInd w:w="0" w:type="dxa"/>
        <w:tblCellMar>
          <w:top w:w="7" w:type="dxa"/>
          <w:left w:w="108" w:type="dxa"/>
          <w:right w:w="79" w:type="dxa"/>
        </w:tblCellMar>
        <w:tblLook w:val="04A0"/>
      </w:tblPr>
      <w:tblGrid>
        <w:gridCol w:w="8366"/>
        <w:gridCol w:w="1560"/>
      </w:tblGrid>
      <w:tr w:rsidR="003A3CF1" w:rsidRPr="00A36513" w:rsidTr="003A3CF1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F1" w:rsidRPr="00A36513" w:rsidRDefault="003A3CF1" w:rsidP="003A3CF1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A365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Програмні результати навчання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F1" w:rsidRPr="00A36513" w:rsidRDefault="003A3CF1" w:rsidP="003A3CF1">
            <w:pPr>
              <w:ind w:left="31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A365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3A3CF1" w:rsidRPr="00A36513" w:rsidTr="003A3CF1">
        <w:trPr>
          <w:trHeight w:val="2705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F1" w:rsidRPr="00766BBB" w:rsidRDefault="003A3CF1" w:rsidP="003A3C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66BBB">
              <w:rPr>
                <w:rFonts w:ascii="Times New Roman" w:hAnsi="Times New Roman" w:cs="Times New Roman"/>
                <w:sz w:val="24"/>
                <w:szCs w:val="24"/>
              </w:rPr>
              <w:t>Здійснювати</w:t>
            </w:r>
            <w:proofErr w:type="spellEnd"/>
            <w:r w:rsidRPr="0076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BBB">
              <w:rPr>
                <w:rFonts w:ascii="Times New Roman" w:hAnsi="Times New Roman" w:cs="Times New Roman"/>
                <w:sz w:val="24"/>
                <w:szCs w:val="24"/>
              </w:rPr>
              <w:t>пошук</w:t>
            </w:r>
            <w:proofErr w:type="spellEnd"/>
            <w:r w:rsidRPr="0076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BBB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766BB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66BBB">
              <w:rPr>
                <w:rFonts w:ascii="Times New Roman" w:hAnsi="Times New Roman" w:cs="Times New Roman"/>
                <w:sz w:val="24"/>
                <w:szCs w:val="24"/>
              </w:rPr>
              <w:t>науково-технічній</w:t>
            </w:r>
            <w:proofErr w:type="spellEnd"/>
            <w:r w:rsidRPr="00766BB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66BBB">
              <w:rPr>
                <w:rFonts w:ascii="Times New Roman" w:hAnsi="Times New Roman" w:cs="Times New Roman"/>
                <w:sz w:val="24"/>
                <w:szCs w:val="24"/>
              </w:rPr>
              <w:t>довідковій</w:t>
            </w:r>
            <w:proofErr w:type="spellEnd"/>
            <w:r w:rsidRPr="0076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BBB">
              <w:rPr>
                <w:rFonts w:ascii="Times New Roman" w:hAnsi="Times New Roman" w:cs="Times New Roman"/>
                <w:sz w:val="24"/>
                <w:szCs w:val="24"/>
              </w:rPr>
              <w:t>літературі</w:t>
            </w:r>
            <w:proofErr w:type="spellEnd"/>
            <w:r w:rsidRPr="00766BBB">
              <w:rPr>
                <w:rFonts w:ascii="Times New Roman" w:hAnsi="Times New Roman" w:cs="Times New Roman"/>
                <w:sz w:val="24"/>
                <w:szCs w:val="24"/>
              </w:rPr>
              <w:t xml:space="preserve">, патентах, базах </w:t>
            </w:r>
            <w:proofErr w:type="spellStart"/>
            <w:r w:rsidRPr="00766BBB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Pr="00766B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6BBB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6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BBB">
              <w:rPr>
                <w:rFonts w:ascii="Times New Roman" w:hAnsi="Times New Roman" w:cs="Times New Roman"/>
                <w:sz w:val="24"/>
                <w:szCs w:val="24"/>
              </w:rPr>
              <w:t>джерелах</w:t>
            </w:r>
            <w:proofErr w:type="spellEnd"/>
            <w:r w:rsidRPr="00766B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6BBB"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proofErr w:type="spellEnd"/>
            <w:r w:rsidRPr="0076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BB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76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BBB">
              <w:rPr>
                <w:rFonts w:ascii="Times New Roman" w:hAnsi="Times New Roman" w:cs="Times New Roman"/>
                <w:sz w:val="24"/>
                <w:szCs w:val="24"/>
              </w:rPr>
              <w:t>оцінювати</w:t>
            </w:r>
            <w:proofErr w:type="spellEnd"/>
            <w:r w:rsidRPr="0076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BBB">
              <w:rPr>
                <w:rFonts w:ascii="Times New Roman" w:hAnsi="Times New Roman" w:cs="Times New Roman"/>
                <w:sz w:val="24"/>
                <w:szCs w:val="24"/>
              </w:rPr>
              <w:t>цю</w:t>
            </w:r>
            <w:proofErr w:type="spellEnd"/>
            <w:r w:rsidRPr="0076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BBB">
              <w:rPr>
                <w:rFonts w:ascii="Times New Roman" w:hAnsi="Times New Roman" w:cs="Times New Roman"/>
                <w:sz w:val="24"/>
                <w:szCs w:val="24"/>
              </w:rPr>
              <w:t>інформацію</w:t>
            </w:r>
            <w:proofErr w:type="spellEnd"/>
            <w:r w:rsidRPr="0076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3CF1" w:rsidRPr="00C46F20" w:rsidRDefault="003A3CF1" w:rsidP="003A3C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6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Спілкуватися іноземною мовою, усно і письмово на рівні, достатньому для презентації та обговорення результатів професійної діяльності, досліджень і </w:t>
            </w:r>
            <w:proofErr w:type="spellStart"/>
            <w:r w:rsidRPr="00766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766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сфері </w:t>
            </w:r>
            <w:proofErr w:type="spellStart"/>
            <w:r w:rsidRPr="00766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телекомунікацій</w:t>
            </w:r>
            <w:proofErr w:type="spellEnd"/>
            <w:r w:rsidRPr="00766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радіотехніки, для пошуку і аналізу </w:t>
            </w:r>
            <w:proofErr w:type="spellStart"/>
            <w:r w:rsidRPr="00766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науковотехнічної</w:t>
            </w:r>
            <w:proofErr w:type="spellEnd"/>
            <w:r w:rsidRPr="00766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інформації, для зрозумілого і недвозначного донесення своїх думок та аргументації.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F1" w:rsidRPr="00C46F20" w:rsidRDefault="003A3CF1" w:rsidP="003A3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2AD6">
              <w:rPr>
                <w:lang w:val="uk-UA"/>
              </w:rPr>
              <w:t xml:space="preserve"> </w:t>
            </w:r>
            <w:r w:rsidRPr="00C46F20">
              <w:rPr>
                <w:rFonts w:ascii="Times New Roman" w:hAnsi="Times New Roman" w:cs="Times New Roman"/>
                <w:sz w:val="24"/>
                <w:szCs w:val="24"/>
              </w:rPr>
              <w:t>ПРН8</w:t>
            </w:r>
          </w:p>
          <w:p w:rsidR="003A3CF1" w:rsidRDefault="003A3CF1" w:rsidP="003A3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A3CF1" w:rsidRDefault="003A3CF1" w:rsidP="003A3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A3CF1" w:rsidRPr="00766BBB" w:rsidRDefault="003A3CF1" w:rsidP="003A3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A3CF1" w:rsidRPr="00C46F20" w:rsidRDefault="003A3CF1" w:rsidP="003A3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F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6F20">
              <w:rPr>
                <w:rFonts w:ascii="Times New Roman" w:hAnsi="Times New Roman" w:cs="Times New Roman"/>
                <w:sz w:val="24"/>
                <w:szCs w:val="24"/>
              </w:rPr>
              <w:t>ПРН9</w:t>
            </w:r>
          </w:p>
          <w:p w:rsidR="003A3CF1" w:rsidRDefault="003A3CF1" w:rsidP="003A3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CF1" w:rsidRDefault="003A3CF1" w:rsidP="003A3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CF1" w:rsidRDefault="003A3CF1" w:rsidP="003A3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CF1" w:rsidRDefault="003A3CF1" w:rsidP="003A3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CF1" w:rsidRPr="00A36513" w:rsidRDefault="003A3CF1" w:rsidP="003A3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CF1" w:rsidRPr="00A36513" w:rsidRDefault="003A3CF1" w:rsidP="003A3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A3CF1" w:rsidRPr="00A36513" w:rsidRDefault="003A3CF1" w:rsidP="003A3CF1">
      <w:pPr>
        <w:spacing w:after="0" w:line="240" w:lineRule="auto"/>
        <w:ind w:left="-15" w:right="46"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right="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1064B" w:rsidRDefault="0041064B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6513">
        <w:rPr>
          <w:rFonts w:ascii="Times New Roman" w:hAnsi="Times New Roman" w:cs="Times New Roman"/>
          <w:sz w:val="24"/>
          <w:szCs w:val="24"/>
          <w:lang w:val="uk-UA"/>
        </w:rPr>
        <w:t xml:space="preserve">Очікувані результати навчання, які повинні бути досягнуті здобувачами освіти після опанування навчальної дисципліни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«Іноземна</w:t>
      </w:r>
      <w:r w:rsidRPr="002D5E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мова</w:t>
      </w:r>
      <w:r w:rsidRPr="002F52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за професійним спрямуванням</w:t>
      </w:r>
      <w:r w:rsidRPr="002D5EB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A36513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3A3CF1" w:rsidRDefault="003A3CF1" w:rsidP="003A3CF1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926" w:type="dxa"/>
        <w:jc w:val="center"/>
        <w:tblCellMar>
          <w:top w:w="7" w:type="dxa"/>
          <w:right w:w="79" w:type="dxa"/>
        </w:tblCellMar>
        <w:tblLook w:val="04A0"/>
      </w:tblPr>
      <w:tblGrid>
        <w:gridCol w:w="8366"/>
        <w:gridCol w:w="1560"/>
      </w:tblGrid>
      <w:tr w:rsidR="003A3CF1" w:rsidRPr="00114F03" w:rsidTr="003A3CF1">
        <w:trPr>
          <w:trHeight w:val="286"/>
          <w:jc w:val="center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F1" w:rsidRPr="00114F03" w:rsidRDefault="003A3CF1" w:rsidP="003A3C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Шифр ПРН </w:t>
            </w:r>
          </w:p>
        </w:tc>
      </w:tr>
      <w:tr w:rsidR="003A3CF1" w:rsidRPr="00114F03" w:rsidTr="003A3CF1">
        <w:trPr>
          <w:trHeight w:val="9778"/>
          <w:jc w:val="center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Знання з предметної галузі включають:</w:t>
            </w: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програмний матеріал з усього комплексу фонетичних та лексико-граматичних правил; методику самостійної поза аудиторної роботи над удосконаленням мови;</w:t>
            </w: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граматичні вимоги щодо правильного оформлення ділового мовлення в усній та письмовій формах. </w:t>
            </w: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Когнітивні компетентності включають:</w:t>
            </w: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вільно і фонетично правильно читати тексти, підібрані на базі вивченого лексичного і граматичного матеріалу; </w:t>
            </w: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розуміти та вміти характеризувати зміст прочитаного чи прослуханого тексту;</w:t>
            </w: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вести бесіду іноземною мовою в межах вивченої тематики, дотримуючись граматичних і фонетичних норм;</w:t>
            </w: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переказувати зміст прочитаного тексту чи прослуханого поза аудиторного читання;</w:t>
            </w: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переказувати іноземною мовою зміст прочитаного чи прослуханого професійно спрямованого тексту;</w:t>
            </w: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письмово викладати прослуханий спеціалізований текст; </w:t>
            </w: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перекладати професійні та ділові тексти з рідної мови іноземною і навпаки; </w:t>
            </w: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працювати з оригінальною літературою, реферувати й анотувати наукову літературу; </w:t>
            </w: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виступати ініціаторами діалогу в ситуації професійного спілкування; </w:t>
            </w: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одержувати професійну інформацію з іноземних джерел, а також проводити бесіду-діалог;</w:t>
            </w: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здійснювати пошук інформації в мережі інтернет. </w:t>
            </w: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 практичних умінь та навичок входять:</w:t>
            </w: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вільно і правильно розмовляти однією з іноземних мов у різних ситуаціях, переважно в ситуаціях професійного спілкування;</w:t>
            </w: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читати та анотувати художні тексти; </w:t>
            </w: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виступати з доповідями та повідомленнями з тематики своїх професійних інтересів; </w:t>
            </w:r>
          </w:p>
          <w:p w:rsidR="003A3CF1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оперувати лексикою ділових паперів.</w:t>
            </w: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A3CF1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3CF1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3CF1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3CF1" w:rsidRPr="00F75AF1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1D7">
              <w:rPr>
                <w:rFonts w:ascii="Times New Roman" w:hAnsi="Times New Roman"/>
                <w:sz w:val="24"/>
                <w:szCs w:val="24"/>
              </w:rPr>
              <w:t xml:space="preserve">ПРН </w:t>
            </w:r>
            <w:r w:rsidR="00F75AF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3A3CF1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3A3CF1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A3CF1" w:rsidRPr="006721D7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1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</w:t>
            </w:r>
            <w:r w:rsidR="00F75AF1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A3CF1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A3CF1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A3CF1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A3CF1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A3CF1" w:rsidRPr="00114F03" w:rsidRDefault="003A3CF1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3A3CF1" w:rsidRDefault="003A3CF1" w:rsidP="003A3C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2A8D" w:rsidRDefault="00212A8D" w:rsidP="00212A8D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2A8D" w:rsidRDefault="00212A8D" w:rsidP="00212A8D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2A8D" w:rsidRDefault="00212A8D" w:rsidP="00212A8D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2A8D" w:rsidRDefault="00212A8D" w:rsidP="00212A8D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2A8D" w:rsidRDefault="00212A8D" w:rsidP="00212A8D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2A8D" w:rsidRDefault="00212A8D" w:rsidP="00212A8D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2A8D" w:rsidRDefault="00212A8D" w:rsidP="00212A8D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2A8D" w:rsidRDefault="00212A8D" w:rsidP="00212A8D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2A8D" w:rsidRDefault="00212A8D" w:rsidP="00212A8D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2A8D" w:rsidRDefault="00212A8D" w:rsidP="00212A8D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2A8D" w:rsidRDefault="00212A8D" w:rsidP="00212A8D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3624" w:rsidRDefault="00163624" w:rsidP="005D1C74">
      <w:pPr>
        <w:spacing w:after="0" w:line="240" w:lineRule="auto"/>
        <w:ind w:right="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2A8D" w:rsidRDefault="00212A8D" w:rsidP="005D1C74">
      <w:pPr>
        <w:spacing w:after="0" w:line="36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6513">
        <w:rPr>
          <w:rFonts w:ascii="Times New Roman" w:hAnsi="Times New Roman" w:cs="Times New Roman"/>
          <w:sz w:val="24"/>
          <w:szCs w:val="24"/>
          <w:lang w:val="uk-UA"/>
        </w:rPr>
        <w:t xml:space="preserve">Очікувані результати навчання, які повинні бути досягнуті здобувачами освіти після опанування навчальної дисципліни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«Іноземна</w:t>
      </w:r>
      <w:r w:rsidRPr="002D5E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мова</w:t>
      </w:r>
      <w:r w:rsidR="002F5214" w:rsidRPr="002F52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1064B">
        <w:rPr>
          <w:rFonts w:ascii="Times New Roman" w:hAnsi="Times New Roman" w:cs="Times New Roman"/>
          <w:b/>
          <w:sz w:val="24"/>
          <w:szCs w:val="24"/>
          <w:lang w:val="uk-UA"/>
        </w:rPr>
        <w:t>за професійним спрямуванням</w:t>
      </w:r>
      <w:r w:rsidRPr="002D5EB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A36513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212A8D" w:rsidRDefault="00212A8D" w:rsidP="00212A8D">
      <w:pPr>
        <w:spacing w:after="0" w:line="240" w:lineRule="auto"/>
        <w:ind w:left="-15" w:right="4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926" w:type="dxa"/>
        <w:jc w:val="center"/>
        <w:tblCellMar>
          <w:top w:w="7" w:type="dxa"/>
          <w:right w:w="79" w:type="dxa"/>
        </w:tblCellMar>
        <w:tblLook w:val="04A0"/>
      </w:tblPr>
      <w:tblGrid>
        <w:gridCol w:w="8366"/>
        <w:gridCol w:w="1560"/>
      </w:tblGrid>
      <w:tr w:rsidR="00212A8D" w:rsidRPr="00114F03" w:rsidTr="003A3CF1">
        <w:trPr>
          <w:trHeight w:val="286"/>
          <w:jc w:val="center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14F03" w:rsidRDefault="00212A8D" w:rsidP="003A3C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Шифр ПРН </w:t>
            </w:r>
          </w:p>
        </w:tc>
      </w:tr>
      <w:tr w:rsidR="00212A8D" w:rsidRPr="00114F03" w:rsidTr="003A3CF1">
        <w:trPr>
          <w:trHeight w:val="9778"/>
          <w:jc w:val="center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Знання з предметної галузі включають:</w:t>
            </w: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програмний матеріал з усього комплексу фонетичних та лексико-граматичних правил; методику самостійної поза аудиторної роботи над удосконаленням мови;</w:t>
            </w: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граматичні вимоги щодо правильного оформлення ділового мовлення в усній та письмовій формах. </w:t>
            </w: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Когнітивні компетентності включають:</w:t>
            </w: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вільно і фонетично правильно читати тексти, підібрані на базі вивченого лексичного і граматичного матеріалу; </w:t>
            </w: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розуміти та вміти характеризувати зміст прочитаного чи прослуханого тексту;</w:t>
            </w: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вести бесіду іноземною мовою в межах вивченої тематики, дотримуючись граматичних і фонетичних норм;</w:t>
            </w: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переказувати зміст прочитаного тексту чи прослуханого поза аудиторного читання;</w:t>
            </w: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переказувати іноземною мовою зміст прочитаного чи прослуханого професійно спрямованого тексту;</w:t>
            </w: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письмово викладати прослуханий спеціалізований текст; </w:t>
            </w: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перекладати професійні та ділові тексти з рідної мови іноземною і навпаки; </w:t>
            </w: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працювати з оригінальною літературою, реферувати й анотувати наукову літературу; </w:t>
            </w: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виступати ініціаторами діалогу в ситуації професійного спілкування; </w:t>
            </w: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одержувати професійну інформацію з іноземних джерел, а також проводити бесіду-діалог;</w:t>
            </w: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здійснювати пошук інформації в мережі інтернет. </w:t>
            </w: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 практичних умінь та навичок входять:</w:t>
            </w: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вільно і правильно розмовляти однією з іноземних мов у різних ситуаціях, переважно в ситуаціях професійного спілкування;</w:t>
            </w: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читати та анотувати художні тексти; </w:t>
            </w: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виступати з доповідями та повідомленнями з тематики своїх професійних інтересів; </w:t>
            </w:r>
          </w:p>
          <w:p w:rsidR="00212A8D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sym w:font="Symbol" w:char="F0B7"/>
            </w:r>
            <w:r w:rsidRPr="00114F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оперувати лексикою ділових паперів.</w:t>
            </w: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63624" w:rsidRDefault="00163624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3624" w:rsidRDefault="00163624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3624" w:rsidRDefault="00163624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2A8D" w:rsidRPr="00163624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1D7">
              <w:rPr>
                <w:rFonts w:ascii="Times New Roman" w:hAnsi="Times New Roman"/>
                <w:sz w:val="24"/>
                <w:szCs w:val="24"/>
              </w:rPr>
              <w:t xml:space="preserve">ПРН </w:t>
            </w:r>
            <w:r w:rsidR="00163624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  <w:p w:rsidR="00212A8D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212A8D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12A8D" w:rsidRPr="006721D7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1D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</w:t>
            </w:r>
            <w:r w:rsidR="00163624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12A8D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63624" w:rsidRDefault="00163624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63624" w:rsidRDefault="00163624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63624" w:rsidRDefault="00163624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12A8D" w:rsidRPr="00F764CF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64CF">
              <w:rPr>
                <w:rFonts w:ascii="Times New Roman" w:hAnsi="Times New Roman"/>
                <w:sz w:val="24"/>
                <w:szCs w:val="24"/>
              </w:rPr>
              <w:t>ПРН</w:t>
            </w:r>
            <w:r w:rsidRPr="00F764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6362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F764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12A8D" w:rsidRPr="00114F03" w:rsidRDefault="00212A8D" w:rsidP="003A3CF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212A8D" w:rsidRDefault="00212A8D" w:rsidP="00212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2A8D" w:rsidRDefault="00212A8D" w:rsidP="00212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2A8D" w:rsidRDefault="00212A8D" w:rsidP="00212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2A8D" w:rsidRDefault="00212A8D" w:rsidP="00212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2A8D" w:rsidRDefault="00212A8D" w:rsidP="00212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2A8D" w:rsidRDefault="00212A8D" w:rsidP="00212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2A8D" w:rsidRDefault="00212A8D" w:rsidP="00212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2A8D" w:rsidRDefault="00212A8D" w:rsidP="00212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2A8D" w:rsidRDefault="00212A8D" w:rsidP="00212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2A8D" w:rsidRDefault="00212A8D" w:rsidP="00212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2A8D" w:rsidRDefault="00212A8D" w:rsidP="00212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2A8D" w:rsidRDefault="00212A8D" w:rsidP="00212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324C2" w:rsidRDefault="007324C2" w:rsidP="00212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324C2" w:rsidRDefault="007324C2" w:rsidP="00212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2A8D" w:rsidRDefault="00212A8D" w:rsidP="00212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2A8D" w:rsidRDefault="00212A8D" w:rsidP="00212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2A8D" w:rsidRDefault="00212A8D" w:rsidP="00212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2A8D" w:rsidRPr="00660763" w:rsidRDefault="00212A8D" w:rsidP="00212A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60763">
        <w:rPr>
          <w:rFonts w:ascii="Times New Roman" w:hAnsi="Times New Roman" w:cs="Times New Roman"/>
          <w:b/>
          <w:sz w:val="24"/>
          <w:szCs w:val="24"/>
          <w:lang w:val="uk-UA"/>
        </w:rPr>
        <w:t>5. ЗАСОБИ ДІАГНОСТИКИ ТА КРИТЕРІЇ ОЦІНЮВАННЯ</w:t>
      </w:r>
    </w:p>
    <w:p w:rsidR="00212A8D" w:rsidRPr="00660763" w:rsidRDefault="00212A8D" w:rsidP="00212A8D">
      <w:pPr>
        <w:spacing w:after="0" w:line="240" w:lineRule="auto"/>
        <w:ind w:left="10" w:right="64" w:hanging="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607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РЕЗУЛЬТАТІВ НАВЧАННЯ </w:t>
      </w:r>
    </w:p>
    <w:p w:rsidR="00212A8D" w:rsidRPr="00660763" w:rsidRDefault="00212A8D" w:rsidP="00212A8D">
      <w:pPr>
        <w:spacing w:after="0" w:line="240" w:lineRule="auto"/>
        <w:ind w:left="85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12A8D" w:rsidRPr="00660763" w:rsidRDefault="00212A8D" w:rsidP="00212A8D">
      <w:pPr>
        <w:spacing w:after="0" w:line="240" w:lineRule="auto"/>
        <w:ind w:left="10" w:right="68" w:hanging="1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607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Засоби оцінювання та методи демонстрування результатів навчання </w:t>
      </w:r>
    </w:p>
    <w:p w:rsidR="00212A8D" w:rsidRPr="00660763" w:rsidRDefault="00212A8D" w:rsidP="00212A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92CC1" w:rsidRPr="00E67B8D" w:rsidRDefault="00592CC1" w:rsidP="00592CC1">
      <w:pPr>
        <w:pStyle w:val="a5"/>
        <w:spacing w:after="5" w:line="360" w:lineRule="auto"/>
        <w:ind w:left="0" w:right="46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70CB8">
        <w:rPr>
          <w:rFonts w:ascii="Times New Roman" w:hAnsi="Times New Roman"/>
          <w:sz w:val="24"/>
          <w:szCs w:val="24"/>
          <w:lang w:val="uk-UA"/>
        </w:rPr>
        <w:t>Засобами оцінювання та методами демонстрування результатів навчання з навчальної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70CB8">
        <w:rPr>
          <w:rFonts w:ascii="Times New Roman" w:hAnsi="Times New Roman"/>
          <w:sz w:val="24"/>
          <w:szCs w:val="24"/>
          <w:lang w:val="uk-UA"/>
        </w:rPr>
        <w:t>дисципліни є: виступи на практичних заняттях; модульні контрольні роботи; екзамен;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70CB8">
        <w:rPr>
          <w:rFonts w:ascii="Times New Roman" w:hAnsi="Times New Roman"/>
          <w:sz w:val="24"/>
          <w:szCs w:val="24"/>
          <w:lang w:val="uk-UA"/>
        </w:rPr>
        <w:t>виконання індивідуальних та групових завдань під час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70CB8">
        <w:rPr>
          <w:rFonts w:ascii="Times New Roman" w:hAnsi="Times New Roman"/>
          <w:sz w:val="24"/>
          <w:szCs w:val="24"/>
          <w:lang w:val="uk-UA"/>
        </w:rPr>
        <w:t>аудиторних занять та самостійної роботи, що створюються на основі програмних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70CB8">
        <w:rPr>
          <w:rFonts w:ascii="Times New Roman" w:hAnsi="Times New Roman"/>
          <w:sz w:val="24"/>
          <w:szCs w:val="24"/>
          <w:lang w:val="uk-UA"/>
        </w:rPr>
        <w:t>результатів навчання; виконання тестових завдань,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57F04">
        <w:rPr>
          <w:rFonts w:ascii="Times New Roman" w:hAnsi="Times New Roman"/>
          <w:bCs/>
          <w:color w:val="000000"/>
          <w:sz w:val="24"/>
          <w:szCs w:val="24"/>
          <w:lang w:val="uk-UA"/>
        </w:rPr>
        <w:t>доповідь на студентській науковій конференції, підготовка наукової роботи;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57F04">
        <w:rPr>
          <w:rFonts w:ascii="Times New Roman" w:hAnsi="Times New Roman"/>
          <w:bCs/>
          <w:color w:val="000000"/>
          <w:sz w:val="24"/>
          <w:szCs w:val="24"/>
          <w:lang w:val="uk-UA"/>
        </w:rPr>
        <w:t>написання анотації до наукової статті;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r w:rsidRPr="00A57F04">
        <w:rPr>
          <w:rFonts w:ascii="Times New Roman" w:hAnsi="Times New Roman"/>
          <w:bCs/>
          <w:color w:val="000000"/>
          <w:sz w:val="24"/>
          <w:szCs w:val="24"/>
          <w:lang w:val="uk-UA"/>
        </w:rPr>
        <w:t>презентації та виступи на різних заходах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;</w:t>
      </w:r>
      <w:r w:rsidRPr="00C70CB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57F04">
        <w:rPr>
          <w:rFonts w:ascii="Times New Roman" w:hAnsi="Times New Roman"/>
          <w:bCs/>
          <w:color w:val="000000"/>
          <w:sz w:val="24"/>
          <w:szCs w:val="24"/>
          <w:lang w:val="uk-UA"/>
        </w:rPr>
        <w:t>написання  особистого листа чи резюме, поза-аудиторне читання та його захист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.</w:t>
      </w:r>
    </w:p>
    <w:p w:rsidR="00592CC1" w:rsidRDefault="00592CC1" w:rsidP="00592CC1">
      <w:pPr>
        <w:pStyle w:val="a5"/>
        <w:spacing w:after="5" w:line="360" w:lineRule="auto"/>
        <w:ind w:left="0" w:right="46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7B8D">
        <w:rPr>
          <w:rFonts w:ascii="Times New Roman" w:hAnsi="Times New Roman"/>
          <w:sz w:val="24"/>
          <w:szCs w:val="24"/>
          <w:lang w:val="uk-UA"/>
        </w:rPr>
        <w:t>Самостійна робота також включає: опрацювання теоретичних</w:t>
      </w:r>
      <w:r>
        <w:rPr>
          <w:rFonts w:ascii="Times New Roman" w:hAnsi="Times New Roman"/>
          <w:sz w:val="24"/>
          <w:szCs w:val="24"/>
          <w:lang w:val="uk-UA"/>
        </w:rPr>
        <w:t xml:space="preserve"> та практичних</w:t>
      </w:r>
      <w:r w:rsidRPr="00E67B8D">
        <w:rPr>
          <w:rFonts w:ascii="Times New Roman" w:hAnsi="Times New Roman"/>
          <w:sz w:val="24"/>
          <w:szCs w:val="24"/>
          <w:lang w:val="uk-UA"/>
        </w:rPr>
        <w:t xml:space="preserve"> основ прослуханого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B8D">
        <w:rPr>
          <w:rFonts w:ascii="Times New Roman" w:hAnsi="Times New Roman"/>
          <w:sz w:val="24"/>
          <w:szCs w:val="24"/>
          <w:lang w:val="uk-UA"/>
        </w:rPr>
        <w:t>матеріалу; вивчення окремих тем питань, що передбачені для самостійного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B8D">
        <w:rPr>
          <w:rFonts w:ascii="Times New Roman" w:hAnsi="Times New Roman"/>
          <w:sz w:val="24"/>
          <w:szCs w:val="24"/>
          <w:lang w:val="uk-UA"/>
        </w:rPr>
        <w:t>опрацювання; поглиблене вивчення літератури на задану тему та пошук додаткової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B8D">
        <w:rPr>
          <w:rFonts w:ascii="Times New Roman" w:hAnsi="Times New Roman"/>
          <w:sz w:val="24"/>
          <w:szCs w:val="24"/>
          <w:lang w:val="uk-UA"/>
        </w:rPr>
        <w:t>інформації; підготовка до практичних занять; систематизацію вивченого матеріалу перед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7B8D">
        <w:rPr>
          <w:rFonts w:ascii="Times New Roman" w:hAnsi="Times New Roman"/>
          <w:sz w:val="24"/>
          <w:szCs w:val="24"/>
          <w:lang w:val="uk-UA"/>
        </w:rPr>
        <w:t>екзаменом; опрацювання та підготовку огляду опублікованих у фахових та інших виданнях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E67B8D">
        <w:rPr>
          <w:rFonts w:ascii="Times New Roman" w:hAnsi="Times New Roman"/>
          <w:sz w:val="24"/>
          <w:szCs w:val="24"/>
          <w:lang w:val="uk-UA"/>
        </w:rPr>
        <w:t>статей; побудову мультимедійних презентацій тощо.</w:t>
      </w:r>
    </w:p>
    <w:p w:rsidR="00592CC1" w:rsidRPr="00B54204" w:rsidRDefault="00592CC1" w:rsidP="00592CC1">
      <w:pPr>
        <w:pStyle w:val="a5"/>
        <w:spacing w:after="5" w:line="360" w:lineRule="auto"/>
        <w:ind w:left="0" w:right="46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723771">
        <w:rPr>
          <w:rFonts w:ascii="Times New Roman" w:hAnsi="Times New Roman"/>
          <w:sz w:val="24"/>
          <w:szCs w:val="24"/>
          <w:lang w:val="uk-UA"/>
        </w:rPr>
        <w:t>Аудиторна</w:t>
      </w:r>
      <w:r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Pr="00723771">
        <w:rPr>
          <w:rFonts w:ascii="Times New Roman" w:hAnsi="Times New Roman"/>
          <w:sz w:val="24"/>
          <w:szCs w:val="24"/>
          <w:lang w:val="uk-UA"/>
        </w:rPr>
        <w:t>самостійна робота здобувачів забезпечується всіма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3771">
        <w:rPr>
          <w:rFonts w:ascii="Times New Roman" w:hAnsi="Times New Roman"/>
          <w:sz w:val="24"/>
          <w:szCs w:val="24"/>
          <w:lang w:val="uk-UA"/>
        </w:rPr>
        <w:t>навчально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3771">
        <w:rPr>
          <w:rFonts w:ascii="Times New Roman" w:hAnsi="Times New Roman"/>
          <w:sz w:val="24"/>
          <w:szCs w:val="24"/>
          <w:lang w:val="uk-UA"/>
        </w:rPr>
        <w:t>методичними засобами, необхідними для вивчення навчальної дисципліни чи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3771">
        <w:rPr>
          <w:rFonts w:ascii="Times New Roman" w:hAnsi="Times New Roman"/>
          <w:sz w:val="24"/>
          <w:szCs w:val="24"/>
          <w:lang w:val="uk-UA"/>
        </w:rPr>
        <w:t>окремої теми: підручниками, навчальними та навчально-методичними посібниками,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3771">
        <w:rPr>
          <w:rFonts w:ascii="Times New Roman" w:hAnsi="Times New Roman"/>
          <w:sz w:val="24"/>
          <w:szCs w:val="24"/>
          <w:lang w:val="uk-UA"/>
        </w:rPr>
        <w:t>методичними рекомендаціями, конспектами лекцій, науковою літературою та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3771">
        <w:rPr>
          <w:rFonts w:ascii="Times New Roman" w:hAnsi="Times New Roman"/>
          <w:sz w:val="24"/>
          <w:szCs w:val="24"/>
          <w:lang w:val="uk-UA"/>
        </w:rPr>
        <w:t xml:space="preserve">періодичними виданнями, дистанційною організацією навчання в системі </w:t>
      </w:r>
      <w:proofErr w:type="spellStart"/>
      <w:r w:rsidRPr="00723771">
        <w:rPr>
          <w:rFonts w:ascii="Times New Roman" w:hAnsi="Times New Roman"/>
          <w:sz w:val="24"/>
          <w:szCs w:val="24"/>
          <w:lang w:val="uk-UA"/>
        </w:rPr>
        <w:t>Moodle</w:t>
      </w:r>
      <w:proofErr w:type="spellEnd"/>
      <w:r w:rsidRPr="0072377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3771">
        <w:rPr>
          <w:rFonts w:ascii="Times New Roman" w:hAnsi="Times New Roman"/>
          <w:sz w:val="24"/>
          <w:szCs w:val="24"/>
          <w:lang w:val="uk-UA"/>
        </w:rPr>
        <w:t>індивідуальними семестровими завданнями та методичними рекомендаціями для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3771">
        <w:rPr>
          <w:rFonts w:ascii="Times New Roman" w:hAnsi="Times New Roman"/>
          <w:sz w:val="24"/>
          <w:szCs w:val="24"/>
          <w:lang w:val="uk-UA"/>
        </w:rPr>
        <w:t>самостійної роботи; тестовими завданнями для контролю та самоконтролю знань, умінь 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23771">
        <w:rPr>
          <w:rFonts w:ascii="Times New Roman" w:hAnsi="Times New Roman"/>
          <w:sz w:val="24"/>
          <w:szCs w:val="24"/>
          <w:lang w:val="uk-UA"/>
        </w:rPr>
        <w:t>навичок.</w:t>
      </w:r>
    </w:p>
    <w:p w:rsidR="00592CC1" w:rsidRDefault="00592CC1" w:rsidP="00592CC1">
      <w:pPr>
        <w:spacing w:after="0" w:line="240" w:lineRule="auto"/>
        <w:ind w:left="-15" w:right="46" w:firstLine="708"/>
        <w:rPr>
          <w:rFonts w:ascii="Times New Roman" w:hAnsi="Times New Roman"/>
          <w:bCs/>
          <w:color w:val="000000"/>
          <w:sz w:val="24"/>
          <w:szCs w:val="24"/>
          <w:lang w:val="uk-UA"/>
        </w:rPr>
      </w:pPr>
    </w:p>
    <w:p w:rsidR="00212A8D" w:rsidRPr="00592CC1" w:rsidRDefault="00212A8D" w:rsidP="00592CC1">
      <w:pPr>
        <w:spacing w:line="360" w:lineRule="auto"/>
        <w:rPr>
          <w:b/>
          <w:bCs/>
          <w:sz w:val="24"/>
          <w:szCs w:val="24"/>
          <w:lang w:val="uk-UA"/>
        </w:rPr>
      </w:pPr>
    </w:p>
    <w:p w:rsidR="00212A8D" w:rsidRPr="00B54204" w:rsidRDefault="00212A8D" w:rsidP="00212A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54204">
        <w:rPr>
          <w:rFonts w:ascii="Times New Roman" w:hAnsi="Times New Roman" w:cs="Times New Roman"/>
          <w:b/>
          <w:bCs/>
          <w:sz w:val="24"/>
          <w:szCs w:val="24"/>
        </w:rPr>
        <w:t>Форми</w:t>
      </w:r>
      <w:proofErr w:type="spellEnd"/>
      <w:r w:rsidRPr="00B5420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54204">
        <w:rPr>
          <w:rFonts w:ascii="Times New Roman" w:hAnsi="Times New Roman" w:cs="Times New Roman"/>
          <w:b/>
          <w:bCs/>
          <w:sz w:val="24"/>
          <w:szCs w:val="24"/>
        </w:rPr>
        <w:t>контролю</w:t>
      </w:r>
      <w:r w:rsidRPr="00B5420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54204">
        <w:rPr>
          <w:rFonts w:ascii="Times New Roman" w:hAnsi="Times New Roman" w:cs="Times New Roman"/>
          <w:b/>
          <w:bCs/>
          <w:sz w:val="24"/>
          <w:szCs w:val="24"/>
        </w:rPr>
        <w:t>та</w:t>
      </w:r>
      <w:r w:rsidRPr="00B5420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/>
          <w:bCs/>
          <w:sz w:val="24"/>
          <w:szCs w:val="24"/>
        </w:rPr>
        <w:t>критерії</w:t>
      </w:r>
      <w:proofErr w:type="spellEnd"/>
      <w:r w:rsidRPr="00B5420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/>
          <w:bCs/>
          <w:sz w:val="24"/>
          <w:szCs w:val="24"/>
        </w:rPr>
        <w:t>оцінювання</w:t>
      </w:r>
      <w:proofErr w:type="spellEnd"/>
      <w:r w:rsidRPr="00B5420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/>
          <w:bCs/>
          <w:sz w:val="24"/>
          <w:szCs w:val="24"/>
        </w:rPr>
        <w:t>результатів</w:t>
      </w:r>
      <w:proofErr w:type="spellEnd"/>
      <w:r w:rsidRPr="00B54204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/>
          <w:bCs/>
          <w:sz w:val="24"/>
          <w:szCs w:val="24"/>
        </w:rPr>
        <w:t>навчання</w:t>
      </w:r>
      <w:proofErr w:type="spellEnd"/>
    </w:p>
    <w:tbl>
      <w:tblPr>
        <w:tblW w:w="0" w:type="auto"/>
        <w:tblLook w:val="04A0"/>
      </w:tblPr>
      <w:tblGrid>
        <w:gridCol w:w="5243"/>
        <w:gridCol w:w="5243"/>
      </w:tblGrid>
      <w:tr w:rsidR="00212A8D" w:rsidRPr="00B54204" w:rsidTr="003A3CF1">
        <w:tc>
          <w:tcPr>
            <w:tcW w:w="5243" w:type="dxa"/>
          </w:tcPr>
          <w:p w:rsidR="00212A8D" w:rsidRPr="00B54204" w:rsidRDefault="00212A8D" w:rsidP="003A3C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Форми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поточного контролю:</w:t>
            </w:r>
          </w:p>
        </w:tc>
        <w:tc>
          <w:tcPr>
            <w:tcW w:w="5243" w:type="dxa"/>
          </w:tcPr>
          <w:p w:rsidR="00212A8D" w:rsidRPr="00B54204" w:rsidRDefault="00592CC1" w:rsidP="003A3C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усне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опитування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оцінка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виконаних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практичних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завдань</w:t>
            </w:r>
            <w:proofErr w:type="spellEnd"/>
          </w:p>
        </w:tc>
      </w:tr>
      <w:tr w:rsidR="00212A8D" w:rsidRPr="00B54204" w:rsidTr="003A3CF1">
        <w:tc>
          <w:tcPr>
            <w:tcW w:w="5243" w:type="dxa"/>
          </w:tcPr>
          <w:p w:rsidR="00212A8D" w:rsidRPr="00B54204" w:rsidRDefault="00212A8D" w:rsidP="003A3C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Форма модульного контролю:</w:t>
            </w:r>
          </w:p>
        </w:tc>
        <w:tc>
          <w:tcPr>
            <w:tcW w:w="5243" w:type="dxa"/>
          </w:tcPr>
          <w:p w:rsidR="00212A8D" w:rsidRPr="00B54204" w:rsidRDefault="00212A8D" w:rsidP="003A3C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тест</w:t>
            </w:r>
          </w:p>
        </w:tc>
      </w:tr>
      <w:tr w:rsidR="00212A8D" w:rsidRPr="00B54204" w:rsidTr="003A3CF1">
        <w:tc>
          <w:tcPr>
            <w:tcW w:w="5243" w:type="dxa"/>
          </w:tcPr>
          <w:p w:rsidR="00212A8D" w:rsidRPr="00B54204" w:rsidRDefault="00212A8D" w:rsidP="003A3C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Форма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підсумкового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семестрового контролю:</w:t>
            </w:r>
          </w:p>
        </w:tc>
        <w:tc>
          <w:tcPr>
            <w:tcW w:w="5243" w:type="dxa"/>
          </w:tcPr>
          <w:p w:rsidR="00212A8D" w:rsidRPr="008655B7" w:rsidRDefault="008655B7" w:rsidP="003A3C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</w:tbl>
    <w:p w:rsidR="00212A8D" w:rsidRPr="00B54204" w:rsidRDefault="00212A8D" w:rsidP="00212A8D">
      <w:pPr>
        <w:jc w:val="both"/>
        <w:rPr>
          <w:rFonts w:ascii="Times New Roman" w:hAnsi="Times New Roman" w:cs="Times New Roman"/>
          <w:sz w:val="24"/>
          <w:szCs w:val="24"/>
        </w:rPr>
        <w:sectPr w:rsidR="00212A8D" w:rsidRPr="00B54204">
          <w:pgSz w:w="11910" w:h="16840"/>
          <w:pgMar w:top="900" w:right="720" w:bottom="280" w:left="920" w:header="720" w:footer="720" w:gutter="0"/>
          <w:cols w:space="720"/>
        </w:sectPr>
      </w:pPr>
    </w:p>
    <w:p w:rsidR="00212A8D" w:rsidRPr="00B54204" w:rsidRDefault="00212A8D" w:rsidP="00212A8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5420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Форми</w:t>
      </w:r>
      <w:proofErr w:type="spellEnd"/>
      <w:r w:rsidRPr="00B54204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поточного контролю</w:t>
      </w:r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включають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усне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опитування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студентів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практичних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заняттях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презентації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рольові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ігри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за темами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змістових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модулів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, переклад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уривку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зі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статті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німецької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українську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мову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і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навпаки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поза-аудиторне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читання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його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захист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тощо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Крім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цього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поточний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контроль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охоплює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такі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вибіркові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форми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самостійної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роботи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, як: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доповідь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студентській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науковій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конференції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підготовка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наукової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роботи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Cs/>
          <w:sz w:val="24"/>
          <w:szCs w:val="24"/>
        </w:rPr>
        <w:t>тощо</w:t>
      </w:r>
      <w:proofErr w:type="spellEnd"/>
      <w:r w:rsidRPr="00B5420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12A8D" w:rsidRPr="00B54204" w:rsidRDefault="00212A8D" w:rsidP="00212A8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204">
        <w:rPr>
          <w:rFonts w:ascii="Times New Roman" w:hAnsi="Times New Roman" w:cs="Times New Roman"/>
          <w:b/>
          <w:sz w:val="24"/>
          <w:szCs w:val="24"/>
          <w:u w:val="single"/>
        </w:rPr>
        <w:t>Форма модульного контролю:</w:t>
      </w:r>
      <w:r w:rsidRPr="00B54204">
        <w:rPr>
          <w:rFonts w:ascii="Times New Roman" w:hAnsi="Times New Roman" w:cs="Times New Roman"/>
          <w:sz w:val="24"/>
          <w:szCs w:val="24"/>
        </w:rPr>
        <w:t xml:space="preserve"> проводиться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метою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успішності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здобувачів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теоретичного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Підсумковий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модульний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контроль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аудиторних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письмових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контрольних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комп’ютерного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тестування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>.</w:t>
      </w:r>
    </w:p>
    <w:p w:rsidR="00212A8D" w:rsidRPr="000E1C4D" w:rsidRDefault="00212A8D" w:rsidP="00212A8D">
      <w:pPr>
        <w:tabs>
          <w:tab w:val="center" w:pos="2551"/>
        </w:tabs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B54204">
        <w:rPr>
          <w:rFonts w:ascii="Times New Roman" w:hAnsi="Times New Roman" w:cs="Times New Roman"/>
          <w:b/>
          <w:sz w:val="24"/>
          <w:szCs w:val="24"/>
          <w:u w:val="single"/>
        </w:rPr>
        <w:t xml:space="preserve">Форма </w:t>
      </w:r>
      <w:proofErr w:type="spellStart"/>
      <w:r w:rsidRPr="00B54204">
        <w:rPr>
          <w:rFonts w:ascii="Times New Roman" w:hAnsi="Times New Roman" w:cs="Times New Roman"/>
          <w:b/>
          <w:sz w:val="24"/>
          <w:szCs w:val="24"/>
          <w:u w:val="single"/>
        </w:rPr>
        <w:t>підсумкового</w:t>
      </w:r>
      <w:proofErr w:type="spellEnd"/>
      <w:r w:rsidRPr="00B54204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семестрового контролю:</w:t>
      </w:r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Підсумковий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семестровий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контроль –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підсумкове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здобувача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за семестр,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екзамену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підсумковий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семестровий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контроль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виносяться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ситуаційні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передбачають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перевірку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розуміння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здобувачами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програмного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матеріалу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дисципліни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цілому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сформованості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компетентностей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опанування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курсу.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Підсумковий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семестровий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контроль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оцінюється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0 до 100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переводиться у </w:t>
      </w:r>
      <w:proofErr w:type="spellStart"/>
      <w:r w:rsidRPr="00B54204">
        <w:rPr>
          <w:rFonts w:ascii="Times New Roman" w:hAnsi="Times New Roman" w:cs="Times New Roman"/>
          <w:sz w:val="24"/>
          <w:szCs w:val="24"/>
        </w:rPr>
        <w:t>національну</w:t>
      </w:r>
      <w:proofErr w:type="spellEnd"/>
      <w:r w:rsidRPr="00B54204">
        <w:rPr>
          <w:rFonts w:ascii="Times New Roman" w:hAnsi="Times New Roman" w:cs="Times New Roman"/>
          <w:sz w:val="24"/>
          <w:szCs w:val="24"/>
        </w:rPr>
        <w:t xml:space="preserve"> шкалу та шкалу ЄКТС.</w:t>
      </w:r>
    </w:p>
    <w:p w:rsidR="00212A8D" w:rsidRPr="00B54204" w:rsidRDefault="00212A8D" w:rsidP="00212A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4204">
        <w:rPr>
          <w:rFonts w:ascii="Times New Roman" w:hAnsi="Times New Roman" w:cs="Times New Roman"/>
          <w:b/>
          <w:sz w:val="24"/>
          <w:szCs w:val="24"/>
        </w:rPr>
        <w:t>Поточний</w:t>
      </w:r>
      <w:proofErr w:type="spellEnd"/>
      <w:r w:rsidRPr="00B54204">
        <w:rPr>
          <w:rFonts w:ascii="Times New Roman" w:hAnsi="Times New Roman" w:cs="Times New Roman"/>
          <w:b/>
          <w:sz w:val="24"/>
          <w:szCs w:val="24"/>
        </w:rPr>
        <w:t xml:space="preserve"> контроль разом </w:t>
      </w:r>
      <w:proofErr w:type="spellStart"/>
      <w:r w:rsidRPr="00B54204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B542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204">
        <w:rPr>
          <w:rFonts w:ascii="Times New Roman" w:hAnsi="Times New Roman" w:cs="Times New Roman"/>
          <w:b/>
          <w:sz w:val="24"/>
          <w:szCs w:val="24"/>
        </w:rPr>
        <w:t>індивідуальним</w:t>
      </w:r>
      <w:proofErr w:type="spellEnd"/>
      <w:r w:rsidRPr="00B54204">
        <w:rPr>
          <w:rFonts w:ascii="Times New Roman" w:hAnsi="Times New Roman" w:cs="Times New Roman"/>
          <w:b/>
          <w:sz w:val="24"/>
          <w:szCs w:val="24"/>
        </w:rPr>
        <w:t xml:space="preserve"> контролем </w:t>
      </w:r>
      <w:proofErr w:type="spellStart"/>
      <w:r w:rsidRPr="00B54204">
        <w:rPr>
          <w:rFonts w:ascii="Times New Roman" w:hAnsi="Times New Roman" w:cs="Times New Roman"/>
          <w:b/>
          <w:sz w:val="24"/>
          <w:szCs w:val="24"/>
        </w:rPr>
        <w:t>оцінюється</w:t>
      </w:r>
      <w:proofErr w:type="spellEnd"/>
      <w:r w:rsidRPr="00B5420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2093"/>
        <w:gridCol w:w="7252"/>
      </w:tblGrid>
      <w:tr w:rsidR="00212A8D" w:rsidRPr="00B54204" w:rsidTr="003A3CF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A8D" w:rsidRPr="00B54204" w:rsidRDefault="00212A8D" w:rsidP="003A3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Критерії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оцінки</w:t>
            </w:r>
            <w:proofErr w:type="spellEnd"/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A8D" w:rsidRPr="00B54204" w:rsidRDefault="00212A8D" w:rsidP="003A3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Параметри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оцінювання</w:t>
            </w:r>
            <w:proofErr w:type="spellEnd"/>
          </w:p>
        </w:tc>
      </w:tr>
      <w:tr w:rsidR="00212A8D" w:rsidRPr="00B54204" w:rsidTr="003A3CF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A8D" w:rsidRPr="00B54204" w:rsidRDefault="00212A8D" w:rsidP="003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z w:val="24"/>
                <w:szCs w:val="24"/>
              </w:rPr>
              <w:t>90-100 − A − 5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A8D" w:rsidRDefault="00212A8D" w:rsidP="003A3CF1">
            <w:pPr>
              <w:numPr>
                <w:ilvl w:val="0"/>
                <w:numId w:val="5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запитання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завдання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було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дано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вичерпні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та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точні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Вичерпною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вважається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відповідь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яка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охоплює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аспекти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які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розглядаються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впродовж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вивчення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всіх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складових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курсу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даної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дисципліни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практичні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індивідуальна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самостійна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робота);</w:t>
            </w: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12A8D" w:rsidRPr="00B54204" w:rsidRDefault="00212A8D" w:rsidP="003A3CF1">
            <w:pPr>
              <w:spacing w:after="0"/>
              <w:ind w:left="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студента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розгорнута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максимально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повна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відповідь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вільно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володіє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запропонованою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темою;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відсутні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граматичні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лексичні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помилки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комунікативне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завдання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виконано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повністю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12A8D" w:rsidRPr="00B54204" w:rsidRDefault="00212A8D" w:rsidP="003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2) за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умови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акуратного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оформлення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результатів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роботи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згідно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відповідних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вимог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212A8D" w:rsidRPr="00B54204" w:rsidTr="003A3CF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A8D" w:rsidRPr="00B54204" w:rsidRDefault="00212A8D" w:rsidP="003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z w:val="24"/>
                <w:szCs w:val="24"/>
              </w:rPr>
              <w:t>82-89 − B − 4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A8D" w:rsidRDefault="00212A8D" w:rsidP="003A3CF1">
            <w:pPr>
              <w:numPr>
                <w:ilvl w:val="0"/>
                <w:numId w:val="6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запитання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завдання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було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дано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вичерпні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та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точні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окремими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недоліками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Вичерпною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вважається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відповідь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яка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охоплює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аспекти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які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розглядаються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впродовж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вивчення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всіх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складових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курсу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даної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дисципліни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практичні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індивідуальна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самостійна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робота);</w:t>
            </w: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12A8D" w:rsidRPr="00B54204" w:rsidRDefault="00212A8D" w:rsidP="003A3CF1">
            <w:pPr>
              <w:spacing w:after="0"/>
              <w:ind w:left="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студента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розгорнута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повна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відповідь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якій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бракує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деякої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інформації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яка,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проте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не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має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ключового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значення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відсутні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граматичні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лексичні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помилки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комунікативне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завдання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виконано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повністю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12A8D" w:rsidRPr="00B54204" w:rsidRDefault="00212A8D" w:rsidP="003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2)</w:t>
            </w: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 </w:t>
            </w: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умови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акуратного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оформлення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результатів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роботи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згідно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відповідних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вимог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212A8D" w:rsidRPr="00B54204" w:rsidTr="003A3CF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A8D" w:rsidRPr="00B54204" w:rsidRDefault="00212A8D" w:rsidP="003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z w:val="24"/>
                <w:szCs w:val="24"/>
              </w:rPr>
              <w:t>74-81 − C − 4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A8D" w:rsidRPr="003C671E" w:rsidRDefault="00212A8D" w:rsidP="003A3CF1">
            <w:pPr>
              <w:numPr>
                <w:ilvl w:val="0"/>
                <w:numId w:val="7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запитання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завдання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було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повні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Повною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вважається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відповідь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яка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охоплює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основні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аспекти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питання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 рамках конспекту.</w:t>
            </w: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12A8D" w:rsidRPr="00B54204" w:rsidRDefault="00212A8D" w:rsidP="003A3CF1">
            <w:pPr>
              <w:spacing w:after="0"/>
              <w:ind w:left="3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студента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розгорнута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повна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відповідь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якій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бракує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деякої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інформації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яка,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проте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не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має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ключового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значення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відсутні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граматичні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лексичні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помилки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комунікативне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завдання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виконано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повністю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12A8D" w:rsidRPr="00B54204" w:rsidRDefault="00212A8D" w:rsidP="003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2)</w:t>
            </w: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 </w:t>
            </w: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умови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акуратного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оформлення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результатів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роботи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згідно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відповідних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вимог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212A8D" w:rsidRPr="00B54204" w:rsidTr="003A3CF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A8D" w:rsidRPr="00B54204" w:rsidRDefault="00212A8D" w:rsidP="003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64-73 − D − 3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A8D" w:rsidRDefault="00212A8D" w:rsidP="003A3CF1">
            <w:pPr>
              <w:numPr>
                <w:ilvl w:val="0"/>
                <w:numId w:val="8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повні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переважну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більшу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частину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запитань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або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неповні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запитання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Неповною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вважається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відповідь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яка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містить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не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аспекти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питання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що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розглядається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:rsidR="00212A8D" w:rsidRPr="00B54204" w:rsidRDefault="00212A8D" w:rsidP="003A3CF1">
            <w:pPr>
              <w:spacing w:after="0"/>
              <w:ind w:left="39" w:hanging="3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студента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відповідь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достатньому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обсязі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допускається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опущення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певної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частини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інформації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наявні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деякі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граматичні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лексичні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помилки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які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порушують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комунікативного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завдання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12A8D" w:rsidRPr="00B54204" w:rsidRDefault="00212A8D" w:rsidP="003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2)</w:t>
            </w: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 </w:t>
            </w: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умови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акуратного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оформлення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результатів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роботи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згідно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відповідних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вимог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212A8D" w:rsidRPr="00B54204" w:rsidTr="003A3CF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A8D" w:rsidRPr="00B54204" w:rsidRDefault="00212A8D" w:rsidP="003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z w:val="24"/>
                <w:szCs w:val="24"/>
              </w:rPr>
              <w:t>60-63 − E − 3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A8D" w:rsidRDefault="00212A8D" w:rsidP="003A3CF1">
            <w:pPr>
              <w:numPr>
                <w:ilvl w:val="0"/>
                <w:numId w:val="9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повні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більшу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частину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запитань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або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неповні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запитання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Неповною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вважається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відповідь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яка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містить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не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аспекти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питання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що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розглядається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:rsidR="00212A8D" w:rsidRPr="00B54204" w:rsidRDefault="00212A8D" w:rsidP="003A3CF1">
            <w:pPr>
              <w:spacing w:after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студента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відповідь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достатньому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обсязі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допускається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опущення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певної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частини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інформації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наявні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деякі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граматичні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лексичні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помилки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які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порушують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комунікативного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завдання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12A8D" w:rsidRPr="00B54204" w:rsidRDefault="00212A8D" w:rsidP="003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2)</w:t>
            </w: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 </w:t>
            </w: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умови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акуратного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оформлення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результатів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роботи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згідно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відповідних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вимог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212A8D" w:rsidRPr="00B54204" w:rsidTr="003A3CF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A8D" w:rsidRPr="00B54204" w:rsidRDefault="00212A8D" w:rsidP="003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z w:val="24"/>
                <w:szCs w:val="24"/>
              </w:rPr>
              <w:t>35-59 − FХ − 2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A8D" w:rsidRPr="00826F1F" w:rsidRDefault="00212A8D" w:rsidP="003A3CF1">
            <w:pPr>
              <w:numPr>
                <w:ilvl w:val="0"/>
                <w:numId w:val="10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не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більшу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частину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запитань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; </w:t>
            </w:r>
          </w:p>
          <w:p w:rsidR="00212A8D" w:rsidRPr="00B54204" w:rsidRDefault="00212A8D" w:rsidP="003A3CF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студента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відповідь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мінімальному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припустимому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або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недостатньому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обсязі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значна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частина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інформації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пропущена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або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спотворена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наявні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серйозні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помилки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що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заважають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розумінню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комунікативне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завдання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виконано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або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відсутність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взагалі</w:t>
            </w:r>
            <w:proofErr w:type="spellEnd"/>
            <w:r w:rsidRPr="00B542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12A8D" w:rsidRPr="00B54204" w:rsidRDefault="00212A8D" w:rsidP="003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2)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оформлення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результатів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роботи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є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незадовільним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212A8D" w:rsidRPr="00B54204" w:rsidTr="003A3CF1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A8D" w:rsidRPr="00B54204" w:rsidRDefault="00212A8D" w:rsidP="003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z w:val="24"/>
                <w:szCs w:val="24"/>
              </w:rPr>
              <w:t xml:space="preserve">  0-34 − F − 1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A8D" w:rsidRPr="00B54204" w:rsidRDefault="00212A8D" w:rsidP="003A3CF1">
            <w:pPr>
              <w:numPr>
                <w:ilvl w:val="0"/>
                <w:numId w:val="11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не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дані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відповіді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жодну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частину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запитань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:rsidR="00212A8D" w:rsidRPr="00B54204" w:rsidRDefault="00212A8D" w:rsidP="003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2)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оформлення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результатів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роботи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є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незадовільним</w:t>
            </w:r>
            <w:proofErr w:type="spellEnd"/>
            <w:r w:rsidRPr="00B542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</w:tbl>
    <w:p w:rsidR="00212A8D" w:rsidRDefault="00212A8D" w:rsidP="00212A8D">
      <w:pPr>
        <w:tabs>
          <w:tab w:val="center" w:pos="25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2A8D" w:rsidRDefault="00212A8D" w:rsidP="00212A8D">
      <w:pPr>
        <w:tabs>
          <w:tab w:val="center" w:pos="2551"/>
        </w:tabs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2A8D" w:rsidRPr="00660763" w:rsidRDefault="00212A8D" w:rsidP="00212A8D">
      <w:pPr>
        <w:tabs>
          <w:tab w:val="center" w:pos="25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2A8D" w:rsidRPr="000C1AF3" w:rsidRDefault="00212A8D" w:rsidP="00212A8D">
      <w:pPr>
        <w:spacing w:after="0" w:line="259" w:lineRule="auto"/>
        <w:ind w:left="11" w:right="1497" w:hanging="1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C1A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Розподіл балів, які отримують здобувачі вищої освіти (модуль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0C1A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) </w:t>
      </w:r>
    </w:p>
    <w:tbl>
      <w:tblPr>
        <w:tblW w:w="10173" w:type="dxa"/>
        <w:tblLayout w:type="fixed"/>
        <w:tblLook w:val="04A0"/>
      </w:tblPr>
      <w:tblGrid>
        <w:gridCol w:w="575"/>
        <w:gridCol w:w="497"/>
        <w:gridCol w:w="497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522"/>
        <w:gridCol w:w="1275"/>
        <w:gridCol w:w="831"/>
      </w:tblGrid>
      <w:tr w:rsidR="00212A8D" w:rsidRPr="008C0519" w:rsidTr="003A3CF1">
        <w:trPr>
          <w:trHeight w:val="846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</w:tc>
        <w:tc>
          <w:tcPr>
            <w:tcW w:w="7492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12A8D" w:rsidRPr="008C0519" w:rsidRDefault="00212A8D" w:rsidP="003A3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Поточне оцінювання та самостійна робота </w:t>
            </w:r>
          </w:p>
          <w:p w:rsidR="00212A8D" w:rsidRPr="008C0519" w:rsidRDefault="00212A8D" w:rsidP="003A3C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</w:t>
            </w:r>
          </w:p>
          <w:p w:rsidR="00212A8D" w:rsidRPr="008C0519" w:rsidRDefault="00212A8D" w:rsidP="003A3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212A8D" w:rsidRPr="008C0519" w:rsidRDefault="00212A8D" w:rsidP="003A3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Модульна      контрольна робота 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Сума </w:t>
            </w:r>
          </w:p>
        </w:tc>
      </w:tr>
      <w:tr w:rsidR="00212A8D" w:rsidRPr="008C0519" w:rsidTr="003A3CF1">
        <w:trPr>
          <w:cantSplit/>
          <w:trHeight w:val="1443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Т1+Т1.1</w:t>
            </w:r>
          </w:p>
        </w:tc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Т2+Т2.1</w:t>
            </w:r>
          </w:p>
        </w:tc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Т3+Т3.1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Т4+Т4.1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Т5+Т5.1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Т6+Т6.1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Т7+Т7.1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Т8+Т8.1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Т9+Т9.1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Т10+Т10.1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Т11+Т11.1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Т12+Т12.1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Т13+Т13.1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Т14+Т14.1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Т15+Т15.1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Т16+Т16.1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50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</w:tr>
      <w:tr w:rsidR="00212A8D" w:rsidRPr="008C0519" w:rsidTr="003A3CF1">
        <w:trPr>
          <w:trHeight w:val="691"/>
        </w:trPr>
        <w:tc>
          <w:tcPr>
            <w:tcW w:w="5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5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2A8D" w:rsidRPr="008C0519" w:rsidRDefault="00212A8D" w:rsidP="003A3C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212A8D" w:rsidRPr="00520D77" w:rsidRDefault="00212A8D" w:rsidP="00212A8D">
      <w:pPr>
        <w:spacing w:after="0" w:line="270" w:lineRule="auto"/>
        <w:ind w:left="610" w:right="46" w:hanging="10"/>
        <w:rPr>
          <w:rFonts w:ascii="Times New Roman" w:hAnsi="Times New Roman" w:cs="Times New Roman"/>
          <w:sz w:val="24"/>
          <w:szCs w:val="24"/>
          <w:lang w:val="uk-UA"/>
        </w:rPr>
      </w:pPr>
    </w:p>
    <w:p w:rsidR="00212A8D" w:rsidRDefault="00212A8D" w:rsidP="00212A8D">
      <w:pPr>
        <w:spacing w:after="0" w:line="270" w:lineRule="auto"/>
        <w:ind w:left="610" w:right="46" w:hanging="10"/>
        <w:rPr>
          <w:rFonts w:ascii="Times New Roman" w:hAnsi="Times New Roman" w:cs="Times New Roman"/>
          <w:sz w:val="24"/>
          <w:szCs w:val="24"/>
        </w:rPr>
      </w:pPr>
      <w:r w:rsidRPr="000C1AF3">
        <w:rPr>
          <w:rFonts w:ascii="Times New Roman" w:hAnsi="Times New Roman" w:cs="Times New Roman"/>
          <w:sz w:val="24"/>
          <w:szCs w:val="24"/>
        </w:rPr>
        <w:t xml:space="preserve">Т1, Т2 ... – теми </w:t>
      </w:r>
    </w:p>
    <w:p w:rsidR="00212A8D" w:rsidRDefault="00212A8D" w:rsidP="00212A8D">
      <w:pPr>
        <w:spacing w:after="0" w:line="270" w:lineRule="auto"/>
        <w:ind w:left="610" w:right="46" w:hanging="10"/>
        <w:rPr>
          <w:rFonts w:ascii="Times New Roman" w:hAnsi="Times New Roman" w:cs="Times New Roman"/>
          <w:sz w:val="24"/>
          <w:szCs w:val="24"/>
        </w:rPr>
      </w:pPr>
    </w:p>
    <w:p w:rsidR="00212A8D" w:rsidRDefault="00212A8D" w:rsidP="00212A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2A8D" w:rsidRDefault="00212A8D" w:rsidP="00212A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27C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Оцінювання окремих видів навчальної роботи з дисципліни</w:t>
      </w:r>
    </w:p>
    <w:p w:rsidR="00212A8D" w:rsidRPr="00CE27CD" w:rsidRDefault="00212A8D" w:rsidP="00212A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TableGrid"/>
        <w:tblW w:w="5170" w:type="dxa"/>
        <w:jc w:val="center"/>
        <w:tblInd w:w="0" w:type="dxa"/>
        <w:tblCellMar>
          <w:top w:w="7" w:type="dxa"/>
          <w:left w:w="122" w:type="dxa"/>
          <w:right w:w="50" w:type="dxa"/>
        </w:tblCellMar>
        <w:tblLook w:val="04A0"/>
      </w:tblPr>
      <w:tblGrid>
        <w:gridCol w:w="2555"/>
        <w:gridCol w:w="938"/>
        <w:gridCol w:w="1677"/>
      </w:tblGrid>
      <w:tr w:rsidR="00212A8D" w:rsidRPr="00BE3431" w:rsidTr="003A3CF1">
        <w:trPr>
          <w:trHeight w:val="286"/>
          <w:jc w:val="center"/>
        </w:trPr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8D" w:rsidRPr="00CE27CD" w:rsidRDefault="00212A8D" w:rsidP="003A3CF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7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Вид діяльності здобувача вищої освіти 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BE3431" w:rsidRDefault="00212A8D" w:rsidP="003A3CF1">
            <w:pPr>
              <w:spacing w:line="259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34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Модуль 1 </w:t>
            </w:r>
          </w:p>
        </w:tc>
      </w:tr>
      <w:tr w:rsidR="00212A8D" w:rsidRPr="00CE27CD" w:rsidTr="003A3CF1">
        <w:trPr>
          <w:cantSplit/>
          <w:trHeight w:val="1736"/>
          <w:jc w:val="center"/>
        </w:trPr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BE3431" w:rsidRDefault="00212A8D" w:rsidP="003A3C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12A8D" w:rsidRPr="00BE3431" w:rsidRDefault="00212A8D" w:rsidP="003A3CF1">
            <w:pPr>
              <w:spacing w:line="259" w:lineRule="auto"/>
              <w:ind w:left="113" w:right="6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3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BE3431" w:rsidRDefault="00212A8D" w:rsidP="003A3CF1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3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Максимальна</w:t>
            </w:r>
          </w:p>
          <w:p w:rsidR="00212A8D" w:rsidRPr="00BE3431" w:rsidRDefault="00212A8D" w:rsidP="003A3CF1">
            <w:pPr>
              <w:spacing w:after="11"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3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балів </w:t>
            </w:r>
          </w:p>
          <w:p w:rsidR="00212A8D" w:rsidRPr="00BE3431" w:rsidRDefault="00212A8D" w:rsidP="003A3CF1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34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(сумарна) </w:t>
            </w:r>
          </w:p>
        </w:tc>
      </w:tr>
      <w:tr w:rsidR="00212A8D" w:rsidRPr="00CE27CD" w:rsidTr="003A3CF1">
        <w:trPr>
          <w:trHeight w:val="552"/>
          <w:jc w:val="center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8D" w:rsidRPr="00CE27CD" w:rsidRDefault="00212A8D" w:rsidP="003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>Лабораторні</w:t>
            </w:r>
            <w:proofErr w:type="spellEnd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 xml:space="preserve"> (допуск, </w:t>
            </w:r>
            <w:proofErr w:type="spellStart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CE27CD" w:rsidRDefault="00212A8D" w:rsidP="003A3CF1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CE27CD" w:rsidRDefault="00212A8D" w:rsidP="003A3CF1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12A8D" w:rsidRPr="00CE27CD" w:rsidTr="003A3CF1">
        <w:trPr>
          <w:trHeight w:val="552"/>
          <w:jc w:val="center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8D" w:rsidRPr="00CE27CD" w:rsidRDefault="00212A8D" w:rsidP="003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>Письмове</w:t>
            </w:r>
            <w:proofErr w:type="spellEnd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  <w:proofErr w:type="spellEnd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>тематичному</w:t>
            </w:r>
            <w:proofErr w:type="spellEnd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>оцінюванні</w:t>
            </w:r>
            <w:proofErr w:type="spellEnd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CE27CD" w:rsidRDefault="00212A8D" w:rsidP="003A3CF1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CE27CD" w:rsidRDefault="00212A8D" w:rsidP="003A3CF1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212A8D" w:rsidRPr="00CE27CD" w:rsidTr="003A3CF1">
        <w:trPr>
          <w:trHeight w:val="552"/>
          <w:jc w:val="center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8D" w:rsidRPr="00A5157D" w:rsidRDefault="00212A8D" w:rsidP="003A3C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>Презентація</w:t>
            </w:r>
            <w:proofErr w:type="spellEnd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 Реферат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CE27CD" w:rsidRDefault="00212A8D" w:rsidP="003A3CF1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CA54A9" w:rsidRDefault="00212A8D" w:rsidP="003A3CF1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212A8D" w:rsidRPr="00CE27CD" w:rsidTr="003A3CF1">
        <w:trPr>
          <w:trHeight w:val="610"/>
          <w:jc w:val="center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8D" w:rsidRPr="00CE27CD" w:rsidRDefault="00212A8D" w:rsidP="003A3C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CA54A9" w:rsidRDefault="00212A8D" w:rsidP="003A3CF1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CA54A9" w:rsidRDefault="00212A8D" w:rsidP="003A3CF1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212A8D" w:rsidRPr="00CE27CD" w:rsidTr="003A3CF1">
        <w:trPr>
          <w:trHeight w:val="746"/>
          <w:jc w:val="center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8D" w:rsidRPr="00CE27CD" w:rsidRDefault="00212A8D" w:rsidP="003A3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>Модульна</w:t>
            </w:r>
            <w:proofErr w:type="spellEnd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>контрольна</w:t>
            </w:r>
            <w:proofErr w:type="spellEnd"/>
            <w:r w:rsidRPr="00CE27CD">
              <w:rPr>
                <w:rFonts w:ascii="Times New Roman" w:hAnsi="Times New Roman" w:cs="Times New Roman"/>
                <w:sz w:val="24"/>
                <w:szCs w:val="24"/>
              </w:rPr>
              <w:t xml:space="preserve"> робота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CE27CD" w:rsidRDefault="00212A8D" w:rsidP="003A3CF1">
            <w:pPr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CE27CD" w:rsidRDefault="00212A8D" w:rsidP="003A3CF1">
            <w:pPr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7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212A8D" w:rsidRPr="0055149A" w:rsidTr="003A3CF1">
        <w:trPr>
          <w:trHeight w:val="552"/>
          <w:jc w:val="center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8D" w:rsidRPr="0055149A" w:rsidRDefault="00212A8D" w:rsidP="003A3CF1">
            <w:pPr>
              <w:ind w:righ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Разом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12A8D" w:rsidRPr="0055149A" w:rsidRDefault="00212A8D" w:rsidP="003A3CF1">
            <w:pPr>
              <w:ind w:right="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14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55149A" w:rsidRDefault="00212A8D" w:rsidP="003A3CF1">
            <w:pPr>
              <w:ind w:right="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49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2F022F" w:rsidRDefault="002F022F" w:rsidP="003967F6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67F6" w:rsidRPr="005F7283" w:rsidRDefault="003967F6" w:rsidP="003967F6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Оцінка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знань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умінь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практичних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навичок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 xml:space="preserve"> студента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навчальної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дисципліни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здійснюється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 xml:space="preserve"> за 100-бальною системою.</w:t>
      </w:r>
    </w:p>
    <w:p w:rsidR="003967F6" w:rsidRPr="005F7283" w:rsidRDefault="003967F6" w:rsidP="003967F6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Оцінювання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знань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студентів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здійснюється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основі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результатів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>:</w:t>
      </w:r>
    </w:p>
    <w:p w:rsidR="003967F6" w:rsidRPr="005F7283" w:rsidRDefault="003967F6" w:rsidP="003967F6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283">
        <w:rPr>
          <w:rFonts w:ascii="Times New Roman" w:hAnsi="Times New Roman" w:cs="Times New Roman"/>
          <w:bCs/>
          <w:sz w:val="24"/>
          <w:szCs w:val="24"/>
        </w:rPr>
        <w:t xml:space="preserve">- поточного контролю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знань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>;</w:t>
      </w:r>
    </w:p>
    <w:p w:rsidR="003967F6" w:rsidRPr="005F7283" w:rsidRDefault="003967F6" w:rsidP="003967F6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283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підсумкового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 xml:space="preserve"> контролю 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знань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5F7283">
        <w:rPr>
          <w:rFonts w:ascii="Times New Roman" w:hAnsi="Times New Roman" w:cs="Times New Roman"/>
          <w:bCs/>
          <w:sz w:val="24"/>
          <w:szCs w:val="24"/>
        </w:rPr>
        <w:t>екзамен</w:t>
      </w:r>
      <w:proofErr w:type="spellEnd"/>
      <w:r w:rsidRPr="005F7283">
        <w:rPr>
          <w:rFonts w:ascii="Times New Roman" w:hAnsi="Times New Roman" w:cs="Times New Roman"/>
          <w:bCs/>
          <w:sz w:val="24"/>
          <w:szCs w:val="24"/>
        </w:rPr>
        <w:t>).</w:t>
      </w:r>
    </w:p>
    <w:p w:rsidR="003967F6" w:rsidRPr="005F7283" w:rsidRDefault="003967F6" w:rsidP="003967F6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7F6" w:rsidRPr="00E77025" w:rsidRDefault="003967F6" w:rsidP="003967F6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E77025">
        <w:rPr>
          <w:rFonts w:ascii="Times New Roman" w:hAnsi="Times New Roman" w:cs="Times New Roman"/>
          <w:b/>
          <w:i/>
          <w:iCs/>
          <w:sz w:val="24"/>
          <w:szCs w:val="24"/>
        </w:rPr>
        <w:t>Поточний</w:t>
      </w:r>
      <w:proofErr w:type="spellEnd"/>
      <w:r w:rsidRPr="00E7702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контроль </w:t>
      </w:r>
      <w:proofErr w:type="spellStart"/>
      <w:r w:rsidRPr="00E77025">
        <w:rPr>
          <w:rFonts w:ascii="Times New Roman" w:hAnsi="Times New Roman" w:cs="Times New Roman"/>
          <w:b/>
          <w:i/>
          <w:iCs/>
          <w:sz w:val="24"/>
          <w:szCs w:val="24"/>
        </w:rPr>
        <w:t>знань</w:t>
      </w:r>
      <w:proofErr w:type="spellEnd"/>
      <w:r w:rsidRPr="00E7702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/>
          <w:i/>
          <w:iCs/>
          <w:sz w:val="24"/>
          <w:szCs w:val="24"/>
        </w:rPr>
        <w:t>студентів</w:t>
      </w:r>
      <w:proofErr w:type="spellEnd"/>
      <w:r w:rsidRPr="00E7702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/>
          <w:i/>
          <w:iCs/>
          <w:sz w:val="24"/>
          <w:szCs w:val="24"/>
        </w:rPr>
        <w:t>здійснюється</w:t>
      </w:r>
      <w:proofErr w:type="spellEnd"/>
      <w:r w:rsidRPr="00E7702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за </w:t>
      </w:r>
      <w:proofErr w:type="spellStart"/>
      <w:r w:rsidRPr="00E77025">
        <w:rPr>
          <w:rFonts w:ascii="Times New Roman" w:hAnsi="Times New Roman" w:cs="Times New Roman"/>
          <w:b/>
          <w:i/>
          <w:iCs/>
          <w:sz w:val="24"/>
          <w:szCs w:val="24"/>
        </w:rPr>
        <w:t>двома</w:t>
      </w:r>
      <w:proofErr w:type="spellEnd"/>
      <w:r w:rsidRPr="00E77025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 </w:t>
      </w:r>
      <w:proofErr w:type="spellStart"/>
      <w:r w:rsidRPr="00E77025">
        <w:rPr>
          <w:rFonts w:ascii="Times New Roman" w:hAnsi="Times New Roman" w:cs="Times New Roman"/>
          <w:b/>
          <w:i/>
          <w:iCs/>
          <w:sz w:val="24"/>
          <w:szCs w:val="24"/>
        </w:rPr>
        <w:t>складовими</w:t>
      </w:r>
      <w:proofErr w:type="spellEnd"/>
      <w:r w:rsidRPr="00E7702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: </w:t>
      </w:r>
    </w:p>
    <w:p w:rsidR="003967F6" w:rsidRPr="00E77025" w:rsidRDefault="003967F6" w:rsidP="003967F6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025">
        <w:rPr>
          <w:rFonts w:ascii="Times New Roman" w:hAnsi="Times New Roman" w:cs="Times New Roman"/>
          <w:bCs/>
          <w:sz w:val="24"/>
          <w:szCs w:val="24"/>
        </w:rPr>
        <w:t xml:space="preserve">- контроль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систематичності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активності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роботи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студента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протягом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77025">
        <w:rPr>
          <w:rFonts w:ascii="Times New Roman" w:hAnsi="Times New Roman" w:cs="Times New Roman"/>
          <w:bCs/>
          <w:sz w:val="24"/>
          <w:szCs w:val="24"/>
        </w:rPr>
        <w:t>семестру;</w:t>
      </w:r>
    </w:p>
    <w:p w:rsidR="003967F6" w:rsidRPr="00E77025" w:rsidRDefault="003967F6" w:rsidP="003967F6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025">
        <w:rPr>
          <w:rFonts w:ascii="Times New Roman" w:hAnsi="Times New Roman" w:cs="Times New Roman"/>
          <w:bCs/>
          <w:sz w:val="24"/>
          <w:szCs w:val="24"/>
        </w:rPr>
        <w:t xml:space="preserve">- контроль за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виконанням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модульних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завдань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>.</w:t>
      </w:r>
    </w:p>
    <w:p w:rsidR="003967F6" w:rsidRPr="00E77025" w:rsidRDefault="003967F6" w:rsidP="003967F6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025">
        <w:rPr>
          <w:rFonts w:ascii="Times New Roman" w:hAnsi="Times New Roman" w:cs="Times New Roman"/>
          <w:bCs/>
          <w:sz w:val="24"/>
          <w:szCs w:val="24"/>
        </w:rPr>
        <w:t xml:space="preserve">При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контролі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систематичності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активності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роботи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студента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оцінці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підлягають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>:</w:t>
      </w:r>
    </w:p>
    <w:p w:rsidR="003967F6" w:rsidRPr="00E77025" w:rsidRDefault="003967F6" w:rsidP="003967F6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025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відвідування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7025">
        <w:rPr>
          <w:rFonts w:ascii="Times New Roman" w:hAnsi="Times New Roman" w:cs="Times New Roman"/>
          <w:bCs/>
          <w:sz w:val="24"/>
          <w:szCs w:val="24"/>
          <w:lang w:val="uk-UA"/>
        </w:rPr>
        <w:t>лабораторних</w:t>
      </w:r>
      <w:r w:rsidRPr="00E77025">
        <w:rPr>
          <w:rFonts w:ascii="Times New Roman" w:hAnsi="Times New Roman" w:cs="Times New Roman"/>
          <w:bCs/>
          <w:sz w:val="24"/>
          <w:szCs w:val="24"/>
        </w:rPr>
        <w:t xml:space="preserve"> занять;</w:t>
      </w:r>
    </w:p>
    <w:p w:rsidR="003967F6" w:rsidRPr="00E77025" w:rsidRDefault="003967F6" w:rsidP="003967F6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025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активність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  <w:lang w:val="uk-UA"/>
        </w:rPr>
        <w:t>лаборатирних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заняттях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>;</w:t>
      </w:r>
    </w:p>
    <w:p w:rsidR="003967F6" w:rsidRPr="00E77025" w:rsidRDefault="003967F6" w:rsidP="003967F6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025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рівень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засвоєння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знань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програмного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матеріалу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>;</w:t>
      </w:r>
    </w:p>
    <w:p w:rsidR="003967F6" w:rsidRPr="00E77025" w:rsidRDefault="003967F6" w:rsidP="003967F6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025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підготовка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і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презентація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рефератів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наукових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доповідей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, участь в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олімпіадах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7025">
        <w:rPr>
          <w:rFonts w:ascii="Times New Roman" w:hAnsi="Times New Roman" w:cs="Times New Roman"/>
          <w:bCs/>
          <w:sz w:val="24"/>
          <w:szCs w:val="24"/>
        </w:rPr>
        <w:t>тощо</w:t>
      </w:r>
      <w:proofErr w:type="spellEnd"/>
      <w:r w:rsidRPr="00E77025">
        <w:rPr>
          <w:rFonts w:ascii="Times New Roman" w:hAnsi="Times New Roman" w:cs="Times New Roman"/>
          <w:bCs/>
          <w:sz w:val="24"/>
          <w:szCs w:val="24"/>
        </w:rPr>
        <w:t>.</w:t>
      </w:r>
    </w:p>
    <w:p w:rsidR="00212A8D" w:rsidRPr="003967F6" w:rsidRDefault="00212A8D" w:rsidP="00212A8D">
      <w:pPr>
        <w:spacing w:before="120" w:after="0" w:line="259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212A8D" w:rsidRDefault="00212A8D" w:rsidP="00212A8D">
      <w:pPr>
        <w:spacing w:before="120" w:after="0" w:line="259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12A8D" w:rsidRPr="006A3173" w:rsidRDefault="00212A8D" w:rsidP="00212A8D">
      <w:pPr>
        <w:tabs>
          <w:tab w:val="center" w:pos="2551"/>
        </w:tabs>
        <w:spacing w:after="0" w:line="36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3173">
        <w:rPr>
          <w:rFonts w:ascii="Times New Roman" w:hAnsi="Times New Roman" w:cs="Times New Roman"/>
          <w:b/>
          <w:sz w:val="24"/>
          <w:szCs w:val="24"/>
        </w:rPr>
        <w:lastRenderedPageBreak/>
        <w:t>Критерії</w:t>
      </w:r>
      <w:proofErr w:type="spellEnd"/>
      <w:r w:rsidRPr="006A31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b/>
          <w:sz w:val="24"/>
          <w:szCs w:val="24"/>
        </w:rPr>
        <w:t>оцінювання</w:t>
      </w:r>
      <w:proofErr w:type="spellEnd"/>
      <w:r w:rsidRPr="006A31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b/>
          <w:sz w:val="24"/>
          <w:szCs w:val="24"/>
        </w:rPr>
        <w:t>підсумкового</w:t>
      </w:r>
      <w:proofErr w:type="spellEnd"/>
      <w:r w:rsidRPr="006A3173">
        <w:rPr>
          <w:rFonts w:ascii="Times New Roman" w:hAnsi="Times New Roman" w:cs="Times New Roman"/>
          <w:b/>
          <w:sz w:val="24"/>
          <w:szCs w:val="24"/>
        </w:rPr>
        <w:t xml:space="preserve"> семестрового контролю: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поточний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контроль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наприкінці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семестру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перераховується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у 50-бальну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оцінку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модульний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контроль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наприкінці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семестру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перераховується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у 50-бальну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оцінку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>.</w:t>
      </w:r>
    </w:p>
    <w:p w:rsidR="00212A8D" w:rsidRPr="006A3173" w:rsidRDefault="00212A8D" w:rsidP="00212A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Підсумковий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контроль. За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поточних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контролів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занять не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менше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виконується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студента шляхом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середньозваженого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, коли студент за результатами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поточних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контролів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занять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отримав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менше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погоджується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оцінкою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, яку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отримав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підсумкового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контролю,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складати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екзамен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.  Студент,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з’явився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екзамен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причин,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вважається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таким,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одержав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незадовільну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оцінку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погоджується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своїм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підсумковим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контролем. </w:t>
      </w:r>
    </w:p>
    <w:p w:rsidR="00212A8D" w:rsidRPr="006A3173" w:rsidRDefault="00212A8D" w:rsidP="00212A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не допущений до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екзамену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повинен до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встановленого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терміну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перескладання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екзамену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набрати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необхідну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поточного та /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проміжного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контролю,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виконуючи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додаткові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перескладаючи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модульну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контрольну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роботу.   </w:t>
      </w:r>
    </w:p>
    <w:p w:rsidR="00212A8D" w:rsidRPr="006A3173" w:rsidRDefault="00212A8D" w:rsidP="00212A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Повторне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складання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підсумкового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контролю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дисципліни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, коли студент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отримав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оцінку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«не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задовільно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нижче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60-ти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балів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допускається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разів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Спроби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студента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виправити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оцінку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допустити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академічної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обмежуються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терміном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в один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закінчення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екзаменаційної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3173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Pr="006A3173">
        <w:rPr>
          <w:rFonts w:ascii="Times New Roman" w:hAnsi="Times New Roman" w:cs="Times New Roman"/>
          <w:sz w:val="24"/>
          <w:szCs w:val="24"/>
        </w:rPr>
        <w:t>.</w:t>
      </w:r>
    </w:p>
    <w:p w:rsidR="00212A8D" w:rsidRPr="006A3173" w:rsidRDefault="00212A8D" w:rsidP="00212A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2A8D" w:rsidRPr="00531230" w:rsidRDefault="00212A8D" w:rsidP="00212A8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31230">
        <w:rPr>
          <w:rFonts w:ascii="Times New Roman" w:hAnsi="Times New Roman" w:cs="Times New Roman"/>
          <w:b/>
          <w:bCs/>
          <w:sz w:val="24"/>
          <w:szCs w:val="24"/>
        </w:rPr>
        <w:t>Критерії</w:t>
      </w:r>
      <w:proofErr w:type="spellEnd"/>
      <w:r w:rsidRPr="0053123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531230">
        <w:rPr>
          <w:rFonts w:ascii="Times New Roman" w:hAnsi="Times New Roman" w:cs="Times New Roman"/>
          <w:b/>
          <w:bCs/>
          <w:sz w:val="24"/>
          <w:szCs w:val="24"/>
        </w:rPr>
        <w:t>оцінювання</w:t>
      </w:r>
      <w:proofErr w:type="spellEnd"/>
      <w:r w:rsidRPr="0053123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31230">
        <w:rPr>
          <w:rFonts w:ascii="Times New Roman" w:hAnsi="Times New Roman" w:cs="Times New Roman"/>
          <w:b/>
          <w:bCs/>
          <w:sz w:val="24"/>
          <w:szCs w:val="24"/>
        </w:rPr>
        <w:t>та</w:t>
      </w:r>
      <w:r w:rsidRPr="0053123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31230">
        <w:rPr>
          <w:rFonts w:ascii="Times New Roman" w:hAnsi="Times New Roman" w:cs="Times New Roman"/>
          <w:b/>
          <w:bCs/>
          <w:sz w:val="24"/>
          <w:szCs w:val="24"/>
        </w:rPr>
        <w:t>схема</w:t>
      </w:r>
      <w:r w:rsidRPr="0053123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531230">
        <w:rPr>
          <w:rFonts w:ascii="Times New Roman" w:hAnsi="Times New Roman" w:cs="Times New Roman"/>
          <w:b/>
          <w:bCs/>
          <w:sz w:val="24"/>
          <w:szCs w:val="24"/>
        </w:rPr>
        <w:t>нарахування</w:t>
      </w:r>
      <w:proofErr w:type="spellEnd"/>
      <w:r w:rsidRPr="0053123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531230">
        <w:rPr>
          <w:rFonts w:ascii="Times New Roman" w:hAnsi="Times New Roman" w:cs="Times New Roman"/>
          <w:b/>
          <w:bCs/>
          <w:sz w:val="24"/>
          <w:szCs w:val="24"/>
        </w:rPr>
        <w:t>балів</w:t>
      </w:r>
      <w:proofErr w:type="spellEnd"/>
      <w:r w:rsidRPr="00531230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531230">
        <w:rPr>
          <w:rFonts w:ascii="Times New Roman" w:hAnsi="Times New Roman" w:cs="Times New Roman"/>
          <w:b/>
          <w:bCs/>
          <w:sz w:val="24"/>
          <w:szCs w:val="24"/>
        </w:rPr>
        <w:t>є</w:t>
      </w:r>
      <w:proofErr w:type="spellEnd"/>
      <w:r w:rsidRPr="005312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1230">
        <w:rPr>
          <w:rFonts w:ascii="Times New Roman" w:hAnsi="Times New Roman" w:cs="Times New Roman"/>
          <w:b/>
          <w:bCs/>
          <w:sz w:val="24"/>
          <w:szCs w:val="24"/>
        </w:rPr>
        <w:t>наступною</w:t>
      </w:r>
      <w:proofErr w:type="spellEnd"/>
      <w:r w:rsidRPr="0053123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9"/>
        <w:gridCol w:w="1056"/>
        <w:gridCol w:w="7885"/>
      </w:tblGrid>
      <w:tr w:rsidR="00212A8D" w:rsidRPr="00531230" w:rsidTr="003A3CF1">
        <w:trPr>
          <w:trHeight w:val="450"/>
        </w:trPr>
        <w:tc>
          <w:tcPr>
            <w:tcW w:w="1549" w:type="dxa"/>
            <w:vAlign w:val="center"/>
          </w:tcPr>
          <w:p w:rsidR="00212A8D" w:rsidRPr="00531230" w:rsidRDefault="00212A8D" w:rsidP="003A3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 сума </w:t>
            </w: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</w:p>
        </w:tc>
        <w:tc>
          <w:tcPr>
            <w:tcW w:w="1056" w:type="dxa"/>
            <w:vAlign w:val="center"/>
          </w:tcPr>
          <w:p w:rsidR="00212A8D" w:rsidRPr="00531230" w:rsidRDefault="00212A8D" w:rsidP="003A3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 ECTS</w:t>
            </w:r>
          </w:p>
        </w:tc>
        <w:tc>
          <w:tcPr>
            <w:tcW w:w="7885" w:type="dxa"/>
            <w:vAlign w:val="center"/>
          </w:tcPr>
          <w:p w:rsidR="00212A8D" w:rsidRPr="00531230" w:rsidRDefault="00212A8D" w:rsidP="003A3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proofErr w:type="spellEnd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національною</w:t>
            </w:r>
            <w:proofErr w:type="spellEnd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 шкалою для </w:t>
            </w: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екзамену</w:t>
            </w:r>
            <w:proofErr w:type="spellEnd"/>
          </w:p>
        </w:tc>
      </w:tr>
      <w:tr w:rsidR="00212A8D" w:rsidRPr="00531230" w:rsidTr="003A3CF1">
        <w:tc>
          <w:tcPr>
            <w:tcW w:w="1549" w:type="dxa"/>
            <w:vAlign w:val="center"/>
          </w:tcPr>
          <w:p w:rsidR="00212A8D" w:rsidRPr="00531230" w:rsidRDefault="00212A8D" w:rsidP="003A3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1056" w:type="dxa"/>
            <w:vAlign w:val="center"/>
          </w:tcPr>
          <w:p w:rsidR="00212A8D" w:rsidRPr="00531230" w:rsidRDefault="00212A8D" w:rsidP="003A3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885" w:type="dxa"/>
            <w:vAlign w:val="center"/>
          </w:tcPr>
          <w:p w:rsidR="00212A8D" w:rsidRPr="00531230" w:rsidRDefault="00212A8D" w:rsidP="003A3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відмін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12A8D" w:rsidRPr="00531230" w:rsidTr="003A3CF1">
        <w:trPr>
          <w:trHeight w:val="194"/>
        </w:trPr>
        <w:tc>
          <w:tcPr>
            <w:tcW w:w="1549" w:type="dxa"/>
            <w:vAlign w:val="center"/>
          </w:tcPr>
          <w:p w:rsidR="00212A8D" w:rsidRPr="00531230" w:rsidRDefault="00212A8D" w:rsidP="003A3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1056" w:type="dxa"/>
            <w:vAlign w:val="center"/>
          </w:tcPr>
          <w:p w:rsidR="00212A8D" w:rsidRPr="00531230" w:rsidRDefault="00212A8D" w:rsidP="003A3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885" w:type="dxa"/>
            <w:vMerge w:val="restart"/>
            <w:vAlign w:val="center"/>
          </w:tcPr>
          <w:p w:rsidR="00212A8D" w:rsidRPr="00531230" w:rsidRDefault="00212A8D" w:rsidP="003A3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добре </w:t>
            </w:r>
          </w:p>
        </w:tc>
      </w:tr>
      <w:tr w:rsidR="00212A8D" w:rsidRPr="00531230" w:rsidTr="003A3CF1">
        <w:tc>
          <w:tcPr>
            <w:tcW w:w="1549" w:type="dxa"/>
            <w:vAlign w:val="center"/>
          </w:tcPr>
          <w:p w:rsidR="00212A8D" w:rsidRPr="00531230" w:rsidRDefault="00212A8D" w:rsidP="003A3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74-81</w:t>
            </w:r>
          </w:p>
        </w:tc>
        <w:tc>
          <w:tcPr>
            <w:tcW w:w="1056" w:type="dxa"/>
            <w:vAlign w:val="center"/>
          </w:tcPr>
          <w:p w:rsidR="00212A8D" w:rsidRPr="00531230" w:rsidRDefault="00212A8D" w:rsidP="003A3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885" w:type="dxa"/>
            <w:vMerge/>
            <w:vAlign w:val="center"/>
          </w:tcPr>
          <w:p w:rsidR="00212A8D" w:rsidRPr="00531230" w:rsidRDefault="00212A8D" w:rsidP="003A3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A8D" w:rsidRPr="00531230" w:rsidTr="003A3CF1">
        <w:tc>
          <w:tcPr>
            <w:tcW w:w="1549" w:type="dxa"/>
            <w:vAlign w:val="center"/>
          </w:tcPr>
          <w:p w:rsidR="00212A8D" w:rsidRPr="00531230" w:rsidRDefault="00212A8D" w:rsidP="003A3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64-73</w:t>
            </w:r>
          </w:p>
        </w:tc>
        <w:tc>
          <w:tcPr>
            <w:tcW w:w="1056" w:type="dxa"/>
            <w:vAlign w:val="center"/>
          </w:tcPr>
          <w:p w:rsidR="00212A8D" w:rsidRPr="00531230" w:rsidRDefault="00212A8D" w:rsidP="003A3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885" w:type="dxa"/>
            <w:vMerge w:val="restart"/>
            <w:vAlign w:val="center"/>
          </w:tcPr>
          <w:p w:rsidR="00212A8D" w:rsidRPr="00531230" w:rsidRDefault="00212A8D" w:rsidP="003A3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  <w:proofErr w:type="spellEnd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A8D" w:rsidRPr="00531230" w:rsidTr="003A3CF1">
        <w:trPr>
          <w:trHeight w:val="465"/>
        </w:trPr>
        <w:tc>
          <w:tcPr>
            <w:tcW w:w="1549" w:type="dxa"/>
            <w:vAlign w:val="center"/>
          </w:tcPr>
          <w:p w:rsidR="00212A8D" w:rsidRPr="00531230" w:rsidRDefault="00212A8D" w:rsidP="003A3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1056" w:type="dxa"/>
            <w:vAlign w:val="center"/>
          </w:tcPr>
          <w:p w:rsidR="00212A8D" w:rsidRPr="00531230" w:rsidRDefault="00212A8D" w:rsidP="003A3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</w:tc>
        <w:tc>
          <w:tcPr>
            <w:tcW w:w="7885" w:type="dxa"/>
            <w:vMerge/>
            <w:vAlign w:val="center"/>
          </w:tcPr>
          <w:p w:rsidR="00212A8D" w:rsidRPr="00531230" w:rsidRDefault="00212A8D" w:rsidP="003A3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A8D" w:rsidRPr="00531230" w:rsidTr="003A3CF1">
        <w:tc>
          <w:tcPr>
            <w:tcW w:w="1549" w:type="dxa"/>
            <w:vAlign w:val="center"/>
          </w:tcPr>
          <w:p w:rsidR="00212A8D" w:rsidRPr="00531230" w:rsidRDefault="00212A8D" w:rsidP="003A3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1056" w:type="dxa"/>
            <w:vAlign w:val="center"/>
          </w:tcPr>
          <w:p w:rsidR="00212A8D" w:rsidRPr="00531230" w:rsidRDefault="00212A8D" w:rsidP="003A3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FX</w:t>
            </w:r>
          </w:p>
        </w:tc>
        <w:tc>
          <w:tcPr>
            <w:tcW w:w="7885" w:type="dxa"/>
            <w:vAlign w:val="center"/>
          </w:tcPr>
          <w:p w:rsidR="00212A8D" w:rsidRPr="00531230" w:rsidRDefault="00212A8D" w:rsidP="003A3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  <w:proofErr w:type="spellEnd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можливістю</w:t>
            </w:r>
            <w:proofErr w:type="spellEnd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 повторного </w:t>
            </w: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</w:p>
        </w:tc>
      </w:tr>
      <w:tr w:rsidR="00212A8D" w:rsidRPr="00531230" w:rsidTr="003A3CF1">
        <w:trPr>
          <w:trHeight w:val="708"/>
        </w:trPr>
        <w:tc>
          <w:tcPr>
            <w:tcW w:w="1549" w:type="dxa"/>
            <w:vAlign w:val="center"/>
          </w:tcPr>
          <w:p w:rsidR="00212A8D" w:rsidRPr="00531230" w:rsidRDefault="00212A8D" w:rsidP="003A3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1056" w:type="dxa"/>
            <w:vAlign w:val="center"/>
          </w:tcPr>
          <w:p w:rsidR="00212A8D" w:rsidRPr="00531230" w:rsidRDefault="00212A8D" w:rsidP="003A3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885" w:type="dxa"/>
            <w:vAlign w:val="center"/>
          </w:tcPr>
          <w:p w:rsidR="00212A8D" w:rsidRPr="00531230" w:rsidRDefault="00212A8D" w:rsidP="003A3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  <w:proofErr w:type="spellEnd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обов’язковим</w:t>
            </w:r>
            <w:proofErr w:type="spellEnd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повторним</w:t>
            </w:r>
            <w:proofErr w:type="spellEnd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вивченням</w:t>
            </w:r>
            <w:proofErr w:type="spellEnd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1230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</w:p>
        </w:tc>
      </w:tr>
    </w:tbl>
    <w:p w:rsidR="00212A8D" w:rsidRPr="00273FBF" w:rsidRDefault="00212A8D" w:rsidP="00212A8D">
      <w:pPr>
        <w:spacing w:line="360" w:lineRule="auto"/>
        <w:jc w:val="both"/>
        <w:rPr>
          <w:sz w:val="24"/>
          <w:szCs w:val="24"/>
        </w:rPr>
        <w:sectPr w:rsidR="00212A8D" w:rsidRPr="00273FBF">
          <w:pgSz w:w="11910" w:h="16840"/>
          <w:pgMar w:top="900" w:right="720" w:bottom="280" w:left="920" w:header="720" w:footer="720" w:gutter="0"/>
          <w:cols w:space="720"/>
        </w:sectPr>
      </w:pPr>
    </w:p>
    <w:p w:rsidR="00212A8D" w:rsidRPr="00B0015A" w:rsidRDefault="00212A8D" w:rsidP="00212A8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2A8D" w:rsidRDefault="00212A8D" w:rsidP="00212A8D">
      <w:pPr>
        <w:spacing w:after="0" w:line="240" w:lineRule="auto"/>
        <w:rPr>
          <w:sz w:val="24"/>
          <w:szCs w:val="24"/>
        </w:rPr>
      </w:pPr>
    </w:p>
    <w:p w:rsidR="00212A8D" w:rsidRPr="00A41E16" w:rsidRDefault="00212A8D" w:rsidP="00212A8D">
      <w:pPr>
        <w:numPr>
          <w:ilvl w:val="0"/>
          <w:numId w:val="3"/>
        </w:numPr>
        <w:spacing w:after="0" w:line="240" w:lineRule="auto"/>
        <w:ind w:right="2447" w:hanging="24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41E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ПРОГРАМА НАВЧАЛЬНОЇ ДИСЦИПЛІНИ </w:t>
      </w:r>
    </w:p>
    <w:p w:rsidR="00212A8D" w:rsidRPr="00A41E16" w:rsidRDefault="00212A8D" w:rsidP="00212A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41E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12A8D" w:rsidRPr="00A41E16" w:rsidRDefault="00212A8D" w:rsidP="00212A8D">
      <w:pPr>
        <w:spacing w:after="0" w:line="240" w:lineRule="auto"/>
        <w:ind w:left="3165" w:hanging="1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1E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6.1. Зміст навчальної дисципліни </w:t>
      </w:r>
    </w:p>
    <w:p w:rsidR="00212A8D" w:rsidRPr="00A41E16" w:rsidRDefault="00212A8D" w:rsidP="00212A8D">
      <w:pPr>
        <w:spacing w:after="0" w:line="240" w:lineRule="auto"/>
        <w:ind w:left="3165" w:hanging="10"/>
        <w:rPr>
          <w:rFonts w:ascii="Times New Roman" w:hAnsi="Times New Roman" w:cs="Times New Roman"/>
          <w:sz w:val="24"/>
          <w:szCs w:val="24"/>
          <w:lang w:val="uk-UA"/>
        </w:rPr>
      </w:pPr>
    </w:p>
    <w:p w:rsidR="00212A8D" w:rsidRDefault="00212A8D" w:rsidP="00212A8D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41E16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A41E16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Модуль 1.</w:t>
      </w:r>
    </w:p>
    <w:p w:rsidR="006A69B1" w:rsidRPr="00A47F34" w:rsidRDefault="006A69B1" w:rsidP="00212A8D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12A8D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Thema 1. </w:t>
      </w:r>
      <w:r w:rsidR="006D739C">
        <w:rPr>
          <w:rFonts w:ascii="Times New Roman" w:hAnsi="Times New Roman" w:cs="Times New Roman"/>
          <w:sz w:val="24"/>
          <w:szCs w:val="24"/>
          <w:lang w:val="de-DE"/>
        </w:rPr>
        <w:t>Einführung in die Telekommunikation und Funktechnik.</w:t>
      </w:r>
    </w:p>
    <w:p w:rsidR="00212A8D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Thema 1.1 </w:t>
      </w:r>
      <w:r w:rsidR="005057BC">
        <w:rPr>
          <w:rFonts w:ascii="Times New Roman" w:hAnsi="Times New Roman" w:cs="Times New Roman"/>
          <w:sz w:val="24"/>
          <w:szCs w:val="24"/>
          <w:lang w:val="de-DE"/>
        </w:rPr>
        <w:t xml:space="preserve">Physik als Wissenschaftszweig. </w:t>
      </w:r>
    </w:p>
    <w:p w:rsidR="00212A8D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2.</w:t>
      </w:r>
      <w:r w:rsidR="006D739C">
        <w:rPr>
          <w:rFonts w:ascii="Times New Roman" w:hAnsi="Times New Roman" w:cs="Times New Roman"/>
          <w:sz w:val="24"/>
          <w:szCs w:val="24"/>
          <w:lang w:val="de-DE"/>
        </w:rPr>
        <w:t>Prinzipien von Kommunikationssystemen</w:t>
      </w:r>
      <w:r w:rsidR="001C13AB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212A8D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Thema 2.1 </w:t>
      </w:r>
      <w:r w:rsidRPr="00EE508E">
        <w:rPr>
          <w:rFonts w:ascii="Times New Roman" w:hAnsi="Times New Roman" w:cs="Times New Roman"/>
          <w:bCs/>
          <w:sz w:val="24"/>
          <w:szCs w:val="24"/>
          <w:lang w:val="de-DE"/>
        </w:rPr>
        <w:t>Präsens Passiv. Pronomen „man“</w:t>
      </w:r>
    </w:p>
    <w:p w:rsidR="00212A8D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3.</w:t>
      </w:r>
      <w:r w:rsidR="00B567BB">
        <w:rPr>
          <w:rFonts w:ascii="Times New Roman" w:hAnsi="Times New Roman" w:cs="Times New Roman"/>
          <w:sz w:val="24"/>
          <w:szCs w:val="24"/>
          <w:lang w:val="de-DE"/>
        </w:rPr>
        <w:t xml:space="preserve"> Arten von Kommunikationssystemen</w:t>
      </w:r>
      <w:r w:rsidR="001C13AB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212A8D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3.1</w:t>
      </w:r>
      <w:r w:rsidRPr="00F82F9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6D273D">
        <w:rPr>
          <w:rFonts w:ascii="Times New Roman" w:hAnsi="Times New Roman" w:cs="Times New Roman"/>
          <w:sz w:val="24"/>
          <w:szCs w:val="24"/>
          <w:lang w:val="de-DE"/>
        </w:rPr>
        <w:t>Objektnebensätze.</w:t>
      </w:r>
    </w:p>
    <w:p w:rsidR="00212A8D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Thema 4. </w:t>
      </w:r>
      <w:r w:rsidR="005E67BF">
        <w:rPr>
          <w:rFonts w:ascii="Times New Roman" w:hAnsi="Times New Roman" w:cs="Times New Roman"/>
          <w:sz w:val="24"/>
          <w:szCs w:val="24"/>
          <w:lang w:val="de-DE"/>
        </w:rPr>
        <w:t xml:space="preserve">Analoge und digitale Kommunikationssysteme. </w:t>
      </w:r>
    </w:p>
    <w:p w:rsidR="00212A8D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4.1</w:t>
      </w:r>
      <w:r w:rsidRPr="00D80E8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Attributnebensätze.</w:t>
      </w:r>
    </w:p>
    <w:p w:rsidR="00212A8D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5.</w:t>
      </w:r>
      <w:r w:rsidR="00E5502D">
        <w:rPr>
          <w:rFonts w:ascii="Times New Roman" w:hAnsi="Times New Roman" w:cs="Times New Roman"/>
          <w:sz w:val="24"/>
          <w:szCs w:val="24"/>
          <w:lang w:val="de-DE"/>
        </w:rPr>
        <w:t>Unterschied zwischen analogen und digitalen Kommunikationssystemen</w:t>
      </w:r>
      <w:r w:rsidR="000A4C43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212A8D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5.1</w:t>
      </w:r>
      <w:r w:rsidRPr="00794EA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0A4C43">
        <w:rPr>
          <w:rFonts w:ascii="Times New Roman" w:hAnsi="Times New Roman" w:cs="Times New Roman"/>
          <w:bCs/>
          <w:sz w:val="24"/>
          <w:szCs w:val="24"/>
          <w:lang w:val="de-DE"/>
        </w:rPr>
        <w:t>Die Pandemie und ihre Auswirkungen.</w:t>
      </w:r>
    </w:p>
    <w:p w:rsidR="00212A8D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6.</w:t>
      </w:r>
      <w:r w:rsidR="0044284E">
        <w:rPr>
          <w:rFonts w:ascii="Times New Roman" w:hAnsi="Times New Roman" w:cs="Times New Roman"/>
          <w:sz w:val="24"/>
          <w:szCs w:val="24"/>
          <w:lang w:val="de-DE"/>
        </w:rPr>
        <w:t>Drahtlose Kommunikationssysteme</w:t>
      </w:r>
      <w:r w:rsidR="003B27EB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212A8D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6.1</w:t>
      </w:r>
      <w:r w:rsidRPr="00633B92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t>Konditionalis1. Komparativ.</w:t>
      </w:r>
    </w:p>
    <w:p w:rsidR="00212A8D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Thema 7. </w:t>
      </w:r>
      <w:r w:rsidR="00F91E93">
        <w:rPr>
          <w:rFonts w:ascii="Times New Roman" w:hAnsi="Times New Roman" w:cs="Times New Roman"/>
          <w:sz w:val="24"/>
          <w:szCs w:val="24"/>
          <w:lang w:val="de-DE"/>
        </w:rPr>
        <w:t>Digitalisierung, IT – Sicherheit, Security, Datenschutz.</w:t>
      </w:r>
    </w:p>
    <w:p w:rsidR="00212A8D" w:rsidRPr="00D665D9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7.1</w:t>
      </w:r>
      <w:r w:rsidR="00DE5468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F43D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90BF8">
        <w:rPr>
          <w:rFonts w:ascii="Times New Roman" w:hAnsi="Times New Roman" w:cs="Times New Roman"/>
          <w:sz w:val="24"/>
          <w:szCs w:val="24"/>
          <w:lang w:val="de-DE"/>
        </w:rPr>
        <w:t xml:space="preserve">Digitale Rundfunksysteme und </w:t>
      </w:r>
      <w:proofErr w:type="spellStart"/>
      <w:r w:rsidR="00990BF8">
        <w:rPr>
          <w:rFonts w:ascii="Times New Roman" w:hAnsi="Times New Roman" w:cs="Times New Roman"/>
          <w:sz w:val="24"/>
          <w:szCs w:val="24"/>
          <w:lang w:val="de-DE"/>
        </w:rPr>
        <w:t>Standarts</w:t>
      </w:r>
      <w:proofErr w:type="spellEnd"/>
      <w:r w:rsidR="00990BF8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DE546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212A8D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Thema 8. </w:t>
      </w:r>
      <w:r w:rsidR="00F43D75">
        <w:rPr>
          <w:rFonts w:ascii="Times New Roman" w:hAnsi="Times New Roman" w:cs="Times New Roman"/>
          <w:sz w:val="24"/>
          <w:szCs w:val="24"/>
          <w:lang w:val="de-DE"/>
        </w:rPr>
        <w:t>Modulationstechniken und Signalverarbeitung</w:t>
      </w:r>
      <w:r w:rsidR="008A0CAE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:rsidR="00212A8D" w:rsidRPr="00213FE8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13FE8">
        <w:rPr>
          <w:rFonts w:ascii="Times New Roman" w:hAnsi="Times New Roman" w:cs="Times New Roman"/>
          <w:sz w:val="24"/>
          <w:szCs w:val="24"/>
          <w:lang w:val="de-DE"/>
        </w:rPr>
        <w:t>Thema 8.1</w:t>
      </w:r>
      <w:r w:rsidR="00F34177">
        <w:rPr>
          <w:rFonts w:ascii="Times New Roman" w:hAnsi="Times New Roman" w:cs="Times New Roman"/>
          <w:sz w:val="24"/>
          <w:szCs w:val="24"/>
          <w:lang w:val="de-DE"/>
        </w:rPr>
        <w:t>. Übertragungsleitungen und Wellenleiter.</w:t>
      </w:r>
      <w:r w:rsidRPr="00213FE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212A8D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9.</w:t>
      </w:r>
      <w:r w:rsidR="009403AD">
        <w:rPr>
          <w:rFonts w:ascii="Times New Roman" w:hAnsi="Times New Roman" w:cs="Times New Roman"/>
          <w:sz w:val="24"/>
          <w:szCs w:val="24"/>
          <w:lang w:val="de-DE"/>
        </w:rPr>
        <w:t>Satellitenkommunikationssysteme.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212A8D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9.1</w:t>
      </w:r>
      <w:r w:rsidRPr="0053205A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Pr="000A2EA2">
        <w:rPr>
          <w:rFonts w:ascii="Times New Roman" w:hAnsi="Times New Roman" w:cs="Times New Roman"/>
          <w:sz w:val="24"/>
          <w:szCs w:val="24"/>
          <w:lang w:val="de-DE"/>
        </w:rPr>
        <w:t>Modalverben i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m Präsens. </w:t>
      </w:r>
    </w:p>
    <w:p w:rsidR="00212A8D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Thema 10. </w:t>
      </w:r>
      <w:r w:rsidR="009403AD">
        <w:rPr>
          <w:rFonts w:ascii="Times New Roman" w:hAnsi="Times New Roman" w:cs="Times New Roman"/>
          <w:sz w:val="24"/>
          <w:szCs w:val="24"/>
          <w:lang w:val="de-DE"/>
        </w:rPr>
        <w:t>Mikrowellentechnik und -systeme.</w:t>
      </w:r>
    </w:p>
    <w:p w:rsidR="00212A8D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10.1</w:t>
      </w:r>
      <w:r w:rsidRPr="0038692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B3E35">
        <w:rPr>
          <w:rFonts w:ascii="Times New Roman" w:hAnsi="Times New Roman" w:cs="Times New Roman"/>
          <w:sz w:val="24"/>
          <w:szCs w:val="24"/>
          <w:lang w:val="de-DE"/>
        </w:rPr>
        <w:t xml:space="preserve">Rektion der Verben. </w:t>
      </w:r>
    </w:p>
    <w:p w:rsidR="00212A8D" w:rsidRPr="002A0800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Thema 11. </w:t>
      </w:r>
      <w:r w:rsidR="002A0800" w:rsidRPr="002A0800">
        <w:rPr>
          <w:rFonts w:ascii="Times New Roman" w:hAnsi="Times New Roman" w:cs="Times New Roman"/>
          <w:sz w:val="24"/>
          <w:szCs w:val="24"/>
          <w:lang w:val="de-DE"/>
        </w:rPr>
        <w:t xml:space="preserve">Telefonsysteme und Voice </w:t>
      </w:r>
      <w:proofErr w:type="spellStart"/>
      <w:r w:rsidR="002A0800" w:rsidRPr="002A0800">
        <w:rPr>
          <w:rFonts w:ascii="Times New Roman" w:hAnsi="Times New Roman" w:cs="Times New Roman"/>
          <w:sz w:val="24"/>
          <w:szCs w:val="24"/>
          <w:lang w:val="de-DE"/>
        </w:rPr>
        <w:t>over</w:t>
      </w:r>
      <w:proofErr w:type="spellEnd"/>
      <w:r w:rsidR="002A0800" w:rsidRPr="002A0800">
        <w:rPr>
          <w:rFonts w:ascii="Times New Roman" w:hAnsi="Times New Roman" w:cs="Times New Roman"/>
          <w:sz w:val="24"/>
          <w:szCs w:val="24"/>
          <w:lang w:val="de-DE"/>
        </w:rPr>
        <w:t xml:space="preserve"> IP </w:t>
      </w:r>
      <w:r w:rsidR="002A0800">
        <w:rPr>
          <w:rFonts w:ascii="Times New Roman" w:hAnsi="Times New Roman" w:cs="Times New Roman"/>
          <w:sz w:val="24"/>
          <w:szCs w:val="24"/>
          <w:lang w:val="de-DE"/>
        </w:rPr>
        <w:t>(</w:t>
      </w:r>
      <w:proofErr w:type="spellStart"/>
      <w:r w:rsidR="002A0800">
        <w:rPr>
          <w:rFonts w:ascii="Times New Roman" w:hAnsi="Times New Roman" w:cs="Times New Roman"/>
          <w:sz w:val="24"/>
          <w:szCs w:val="24"/>
          <w:lang w:val="de-DE"/>
        </w:rPr>
        <w:t>VolP</w:t>
      </w:r>
      <w:proofErr w:type="spellEnd"/>
      <w:r w:rsidR="002A0800"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:rsidR="00212A8D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Thema 11.1 Zustandspassiv. </w:t>
      </w:r>
    </w:p>
    <w:p w:rsidR="00212A8D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Thema 12. </w:t>
      </w:r>
      <w:r w:rsidR="00EE6BC8">
        <w:rPr>
          <w:rFonts w:ascii="Times New Roman" w:hAnsi="Times New Roman" w:cs="Times New Roman"/>
          <w:sz w:val="24"/>
          <w:szCs w:val="24"/>
          <w:lang w:val="de-DE"/>
        </w:rPr>
        <w:t>Neue Technologien in der Kommunikation.</w:t>
      </w:r>
    </w:p>
    <w:p w:rsidR="00212A8D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Thema 12.1 </w:t>
      </w:r>
      <w:r w:rsidRPr="00903F4B">
        <w:rPr>
          <w:rFonts w:ascii="Times New Roman" w:hAnsi="Times New Roman" w:cs="Times New Roman"/>
          <w:sz w:val="24"/>
          <w:szCs w:val="24"/>
          <w:lang w:val="de-DE"/>
        </w:rPr>
        <w:t>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ominales Prädikat. Imperfekt Aktiv. </w:t>
      </w:r>
    </w:p>
    <w:p w:rsidR="00212A8D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Thema 13. </w:t>
      </w:r>
      <w:r w:rsidR="001139A7">
        <w:rPr>
          <w:rFonts w:ascii="Times New Roman" w:hAnsi="Times New Roman" w:cs="Times New Roman"/>
          <w:sz w:val="24"/>
          <w:szCs w:val="24"/>
          <w:lang w:val="de-DE"/>
        </w:rPr>
        <w:t>Optische Netzwerke</w:t>
      </w:r>
    </w:p>
    <w:p w:rsidR="00212A8D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13.1</w:t>
      </w:r>
      <w:r w:rsidR="001139A7">
        <w:rPr>
          <w:rFonts w:ascii="Times New Roman" w:hAnsi="Times New Roman" w:cs="Times New Roman"/>
          <w:sz w:val="24"/>
          <w:szCs w:val="24"/>
          <w:lang w:val="de-DE"/>
        </w:rPr>
        <w:t xml:space="preserve">. Netzwerksicherheit in der Kommunikation. </w:t>
      </w:r>
    </w:p>
    <w:p w:rsidR="00212A8D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14. Werbung.</w:t>
      </w:r>
    </w:p>
    <w:p w:rsidR="00212A8D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14.1</w:t>
      </w:r>
      <w:r w:rsidR="00DB7F29">
        <w:rPr>
          <w:rFonts w:ascii="Times New Roman" w:hAnsi="Times New Roman" w:cs="Times New Roman"/>
          <w:sz w:val="24"/>
          <w:szCs w:val="24"/>
          <w:lang w:val="de-DE"/>
        </w:rPr>
        <w:t xml:space="preserve">.Verwaltung und Optimierung von Telekommunikationsnetzwerken.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212A8D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Thema 15. </w:t>
      </w:r>
      <w:r w:rsidRPr="005A748D">
        <w:rPr>
          <w:rFonts w:ascii="Times New Roman" w:hAnsi="Times New Roman" w:cs="Times New Roman"/>
          <w:sz w:val="24"/>
          <w:szCs w:val="24"/>
          <w:lang w:val="de-DE"/>
        </w:rPr>
        <w:t>Medienporträt. Der Geschäftsbrief.</w:t>
      </w:r>
    </w:p>
    <w:p w:rsidR="00212A8D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15.1 Anlageformen.</w:t>
      </w:r>
    </w:p>
    <w:p w:rsidR="00212A8D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Thema 16. Mein zukünftiger Beruf. </w:t>
      </w:r>
    </w:p>
    <w:p w:rsidR="00212A8D" w:rsidRDefault="00212A8D" w:rsidP="00D2506B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Thema 16.1</w:t>
      </w:r>
      <w:r w:rsidRPr="00D80E89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Pr="00057117">
        <w:rPr>
          <w:rFonts w:ascii="Times New Roman" w:hAnsi="Times New Roman" w:cs="Times New Roman"/>
          <w:bCs/>
          <w:sz w:val="24"/>
          <w:szCs w:val="24"/>
          <w:lang w:val="de-DE"/>
        </w:rPr>
        <w:t>Ein paar staatliche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057117">
        <w:rPr>
          <w:rFonts w:ascii="Times New Roman" w:hAnsi="Times New Roman" w:cs="Times New Roman"/>
          <w:bCs/>
          <w:sz w:val="24"/>
          <w:szCs w:val="24"/>
          <w:lang w:val="de-DE"/>
        </w:rPr>
        <w:t>Giganten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t>.</w:t>
      </w:r>
    </w:p>
    <w:p w:rsidR="00212A8D" w:rsidRDefault="00212A8D" w:rsidP="00212A8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212A8D" w:rsidRDefault="00212A8D" w:rsidP="00212A8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212A8D" w:rsidRDefault="00212A8D" w:rsidP="00212A8D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212A8D" w:rsidRPr="00B47BF8" w:rsidRDefault="00212A8D" w:rsidP="00212A8D">
      <w:pPr>
        <w:spacing w:after="120" w:line="259" w:lineRule="auto"/>
        <w:ind w:right="292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12A8D" w:rsidRPr="00B47BF8" w:rsidRDefault="00212A8D" w:rsidP="00212A8D">
      <w:pPr>
        <w:spacing w:after="120" w:line="259" w:lineRule="auto"/>
        <w:ind w:left="11" w:right="2920" w:hanging="11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12A8D" w:rsidRPr="00B47BF8" w:rsidRDefault="00212A8D" w:rsidP="00212A8D">
      <w:pPr>
        <w:spacing w:after="120" w:line="259" w:lineRule="auto"/>
        <w:ind w:right="292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12A8D" w:rsidRPr="00B47BF8" w:rsidRDefault="00212A8D" w:rsidP="00212A8D">
      <w:pPr>
        <w:spacing w:after="120" w:line="259" w:lineRule="auto"/>
        <w:ind w:left="11" w:right="2920" w:hanging="11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12A8D" w:rsidRPr="00177A93" w:rsidRDefault="00212A8D" w:rsidP="00212A8D">
      <w:pPr>
        <w:spacing w:after="120" w:line="259" w:lineRule="auto"/>
        <w:ind w:left="11" w:right="2920" w:hanging="1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77A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6.2. </w:t>
      </w:r>
      <w:r w:rsidRPr="00177A93">
        <w:rPr>
          <w:rFonts w:ascii="Times New Roman" w:hAnsi="Times New Roman" w:cs="Times New Roman"/>
          <w:b/>
          <w:sz w:val="24"/>
          <w:szCs w:val="24"/>
        </w:rPr>
        <w:t>Структура</w:t>
      </w:r>
      <w:r w:rsidRPr="00177A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77A93">
        <w:rPr>
          <w:rFonts w:ascii="Times New Roman" w:hAnsi="Times New Roman" w:cs="Times New Roman"/>
          <w:b/>
          <w:sz w:val="24"/>
          <w:szCs w:val="24"/>
        </w:rPr>
        <w:t>навчальної</w:t>
      </w:r>
      <w:proofErr w:type="spellEnd"/>
      <w:r w:rsidRPr="00177A9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77A93">
        <w:rPr>
          <w:rFonts w:ascii="Times New Roman" w:hAnsi="Times New Roman" w:cs="Times New Roman"/>
          <w:b/>
          <w:sz w:val="24"/>
          <w:szCs w:val="24"/>
        </w:rPr>
        <w:t>дисципліни</w:t>
      </w:r>
      <w:proofErr w:type="spellEnd"/>
    </w:p>
    <w:tbl>
      <w:tblPr>
        <w:tblW w:w="10089" w:type="dxa"/>
        <w:tblCellMar>
          <w:top w:w="7" w:type="dxa"/>
          <w:left w:w="89" w:type="dxa"/>
        </w:tblCellMar>
        <w:tblLook w:val="04A0"/>
      </w:tblPr>
      <w:tblGrid>
        <w:gridCol w:w="5764"/>
        <w:gridCol w:w="709"/>
        <w:gridCol w:w="709"/>
        <w:gridCol w:w="716"/>
        <w:gridCol w:w="720"/>
        <w:gridCol w:w="726"/>
        <w:gridCol w:w="745"/>
      </w:tblGrid>
      <w:tr w:rsidR="00212A8D" w:rsidRPr="00177A93" w:rsidTr="003A3CF1">
        <w:trPr>
          <w:trHeight w:val="286"/>
        </w:trPr>
        <w:tc>
          <w:tcPr>
            <w:tcW w:w="5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8D" w:rsidRPr="00177A93" w:rsidRDefault="00212A8D" w:rsidP="003A3CF1">
            <w:pPr>
              <w:ind w:right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Назви</w:t>
            </w:r>
            <w:proofErr w:type="spellEnd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змістових</w:t>
            </w:r>
            <w:proofErr w:type="spellEnd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модулів</w:t>
            </w:r>
            <w:proofErr w:type="spellEnd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тем </w:t>
            </w:r>
          </w:p>
        </w:tc>
        <w:tc>
          <w:tcPr>
            <w:tcW w:w="4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8D" w:rsidRPr="00177A93" w:rsidRDefault="00212A8D" w:rsidP="003A3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:90</w:t>
            </w:r>
          </w:p>
        </w:tc>
      </w:tr>
      <w:tr w:rsidR="00212A8D" w:rsidRPr="00177A93" w:rsidTr="003A3CF1">
        <w:trPr>
          <w:trHeight w:val="169"/>
        </w:trPr>
        <w:tc>
          <w:tcPr>
            <w:tcW w:w="5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2A8D" w:rsidRPr="00177A93" w:rsidRDefault="00212A8D" w:rsidP="003A3C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8D" w:rsidRPr="00177A93" w:rsidRDefault="00212A8D" w:rsidP="003A3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77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денна</w:t>
            </w:r>
          </w:p>
        </w:tc>
      </w:tr>
      <w:tr w:rsidR="00212A8D" w:rsidRPr="00177A93" w:rsidTr="003A3CF1">
        <w:trPr>
          <w:trHeight w:val="274"/>
        </w:trPr>
        <w:tc>
          <w:tcPr>
            <w:tcW w:w="5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2A8D" w:rsidRPr="00177A93" w:rsidRDefault="00212A8D" w:rsidP="003A3C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12A8D" w:rsidRPr="00177A93" w:rsidRDefault="00212A8D" w:rsidP="003A3CF1">
            <w:pPr>
              <w:spacing w:line="259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8D" w:rsidRPr="00177A93" w:rsidRDefault="00212A8D" w:rsidP="003A3CF1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у тому </w:t>
            </w:r>
            <w:proofErr w:type="spellStart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</w:p>
        </w:tc>
      </w:tr>
      <w:tr w:rsidR="00212A8D" w:rsidRPr="00177A93" w:rsidTr="003A3CF1">
        <w:trPr>
          <w:cantSplit/>
          <w:trHeight w:val="1438"/>
        </w:trPr>
        <w:tc>
          <w:tcPr>
            <w:tcW w:w="5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8D" w:rsidRPr="00177A93" w:rsidRDefault="00212A8D" w:rsidP="003A3CF1">
            <w:pPr>
              <w:spacing w:line="259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12A8D" w:rsidRPr="00177A93" w:rsidRDefault="00212A8D" w:rsidP="003A3CF1">
            <w:pPr>
              <w:spacing w:line="259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12A8D" w:rsidRPr="00177A93" w:rsidRDefault="00212A8D" w:rsidP="003A3CF1">
            <w:pPr>
              <w:spacing w:line="259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(семінарські)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12A8D" w:rsidRPr="00177A93" w:rsidRDefault="00212A8D" w:rsidP="003A3CF1">
            <w:pPr>
              <w:spacing w:line="259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12A8D" w:rsidRPr="00177A93" w:rsidRDefault="00212A8D" w:rsidP="003A3CF1">
            <w:pPr>
              <w:spacing w:line="259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12A8D" w:rsidRPr="00177A93" w:rsidRDefault="00212A8D" w:rsidP="003A3CF1">
            <w:pPr>
              <w:spacing w:line="259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212A8D" w:rsidRPr="00177A93" w:rsidTr="003A3CF1">
        <w:trPr>
          <w:trHeight w:val="286"/>
        </w:trPr>
        <w:tc>
          <w:tcPr>
            <w:tcW w:w="10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8D" w:rsidRPr="00177A93" w:rsidRDefault="00212A8D" w:rsidP="003A3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-й семестр</w:t>
            </w:r>
          </w:p>
        </w:tc>
      </w:tr>
      <w:tr w:rsidR="00212A8D" w:rsidRPr="00177A93" w:rsidTr="003A3CF1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A8D" w:rsidRPr="00177A93" w:rsidRDefault="00212A8D" w:rsidP="003A3CF1">
            <w:pPr>
              <w:ind w:right="99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77A93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177A9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177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12A8D" w:rsidRPr="00177A93" w:rsidRDefault="00212A8D" w:rsidP="003A3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8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2A8D" w:rsidRPr="00177A93" w:rsidRDefault="00212A8D" w:rsidP="003A3CF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212A8D" w:rsidRPr="00177A93" w:rsidTr="003A3CF1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3269B4" w:rsidRDefault="00A060A7" w:rsidP="007641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1. Einführung in die Telekommunikation und Funktechnik.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12A8D" w:rsidRPr="00177A93" w:rsidTr="003A3CF1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3269B4" w:rsidRDefault="00A060A7" w:rsidP="00A060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1.1 Physik als Wissenschaftszweig.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12A8D" w:rsidRPr="00177A93" w:rsidTr="003A3CF1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3269B4" w:rsidRDefault="00A060A7" w:rsidP="00A060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2.</w:t>
            </w:r>
            <w:r w:rsidR="007641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Prinzipien von Kommunikationssystemen.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12A8D" w:rsidRPr="00177A93" w:rsidTr="003A3CF1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3269B4" w:rsidRDefault="00A060A7" w:rsidP="00A060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2.1 </w:t>
            </w:r>
            <w:r w:rsidRPr="00EE508E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Präsens Passiv. Pronomen „man“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212A8D" w:rsidRPr="00177A93" w:rsidTr="003A3CF1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CD" w:rsidRPr="003269B4" w:rsidRDefault="00A060A7" w:rsidP="00A060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3. Arten von Kommunikationssystemen.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12A8D" w:rsidRPr="00177A93" w:rsidTr="003A3CF1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3269B4" w:rsidRDefault="00A060A7" w:rsidP="00A060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3.1</w:t>
            </w:r>
            <w:r w:rsidRPr="00F82F9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D27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Objektnebensätze.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212A8D" w:rsidRPr="00177A93" w:rsidTr="003A3CF1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3269B4" w:rsidRDefault="00A060A7" w:rsidP="003A3C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4. Analoge und digitale Kommunikationssysteme.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12A8D" w:rsidRPr="00177A93" w:rsidTr="003A3CF1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3269B4" w:rsidRDefault="00A060A7" w:rsidP="00A060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4.1</w:t>
            </w:r>
            <w:r w:rsidRPr="00D80E8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Attributnebensätze.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212A8D" w:rsidRPr="00177A93" w:rsidTr="003A3CF1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3269B4" w:rsidRDefault="00A060A7" w:rsidP="00A060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5.</w:t>
            </w:r>
            <w:r w:rsidR="007641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Unterschied zwischen analogen und digitalen Kommunikationssystemen.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12A8D" w:rsidRPr="00177A93" w:rsidTr="003A3CF1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3269B4" w:rsidRDefault="00A060A7" w:rsidP="00A060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5.1</w:t>
            </w:r>
            <w:r w:rsidRPr="00794EAC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Die Pandemie und ihre Auswirkungen.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212A8D" w:rsidRPr="00177A93" w:rsidTr="003A3CF1">
        <w:trPr>
          <w:trHeight w:val="22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A8D" w:rsidRPr="003269B4" w:rsidRDefault="00A060A7" w:rsidP="00A060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6. Drahtlose Kommunikationssysteme.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12A8D" w:rsidRPr="00177A93" w:rsidTr="003A3CF1">
        <w:trPr>
          <w:trHeight w:val="22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A8D" w:rsidRPr="003269B4" w:rsidRDefault="007641A7" w:rsidP="007641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6.1</w:t>
            </w:r>
            <w:r w:rsidRPr="00633B92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Konditionalis1. Komparativ.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212A8D" w:rsidRPr="00177A93" w:rsidTr="003A3CF1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A8D" w:rsidRPr="00DC3F50" w:rsidRDefault="00367EAF" w:rsidP="00196E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7. Digitalisierung, IT – Sicherheit, Security, Datenschutz.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12A8D" w:rsidRPr="00177A93" w:rsidTr="003A3CF1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A8D" w:rsidRPr="00DC3F50" w:rsidRDefault="00367EAF" w:rsidP="00196E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7.1. Digitale Rundfunksysteme und Standards.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12A8D" w:rsidRPr="00177A93" w:rsidTr="003A3CF1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DF5E61" w:rsidRDefault="00367EAF" w:rsidP="00367E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8. Modulationstechniken und Signalverarbeitung.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12A8D" w:rsidRPr="00177A93" w:rsidTr="003A3CF1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DF5E61" w:rsidRDefault="00367EAF" w:rsidP="00367E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13FE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8.1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Übertragungsleitungen und Wellenleiter.</w:t>
            </w:r>
            <w:r w:rsidRPr="00213FE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212A8D" w:rsidRPr="00177A93" w:rsidTr="003A3CF1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DF5E61" w:rsidRDefault="00367EAF" w:rsidP="00367E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9. Satellitenkommunikationssysteme.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12A8D" w:rsidRPr="00177A93" w:rsidTr="003A3CF1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DF5E61" w:rsidRDefault="00367EAF" w:rsidP="00367E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Thema 9.1</w:t>
            </w:r>
            <w:r w:rsidRPr="0053205A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 w:rsidRPr="000A2EA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Modalverben i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 Präsens.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212A8D" w:rsidRPr="00177A93" w:rsidTr="003A3CF1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0E1DEB" w:rsidRDefault="00367EAF" w:rsidP="00367E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10. Mikrowellentechnik und -systeme.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12A8D" w:rsidRPr="00177A93" w:rsidTr="003A3CF1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0E1DEB" w:rsidRDefault="00367EAF" w:rsidP="00367E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10.1</w:t>
            </w:r>
            <w:r w:rsidRPr="003869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2B3E3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Rektion der Verben.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212A8D" w:rsidRPr="00177A93" w:rsidTr="003A3CF1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0E1DEB" w:rsidRDefault="00461729" w:rsidP="004617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11. </w:t>
            </w:r>
            <w:r w:rsidRPr="002A08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Telefonsysteme und Voice </w:t>
            </w:r>
            <w:proofErr w:type="spellStart"/>
            <w:r w:rsidRPr="002A08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over</w:t>
            </w:r>
            <w:proofErr w:type="spellEnd"/>
            <w:r w:rsidRPr="002A08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IP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VolP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212A8D" w:rsidRPr="00177A93" w:rsidTr="003A3CF1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0E1DEB" w:rsidRDefault="00196EEF" w:rsidP="00196EE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11.1 Zustandspassiv.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212A8D" w:rsidRPr="00177A93" w:rsidTr="003A3CF1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8F3ED4" w:rsidRDefault="005A2475" w:rsidP="005A24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12. Neue Technologien in der Kommunikation.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212A8D" w:rsidRPr="00177A93" w:rsidTr="003A3CF1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8F3ED4" w:rsidRDefault="005A2475" w:rsidP="005A24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12.1 </w:t>
            </w:r>
            <w:r w:rsidRPr="00903F4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ominales Prädikat. Imperfekt Aktiv.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212A8D" w:rsidRPr="00177A93" w:rsidTr="003A3CF1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D206BE" w:rsidRDefault="005A2475" w:rsidP="005A24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13. Optische Netzwerke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212A8D" w:rsidRPr="00177A93" w:rsidTr="003A3CF1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D206BE" w:rsidRDefault="005A2475" w:rsidP="005A24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13.1. Netzwerksicherheit in der Kommunikation.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212A8D" w:rsidRPr="00177A93" w:rsidTr="003A3CF1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887785" w:rsidRDefault="005A2475" w:rsidP="005A24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14. Werbung.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212A8D" w:rsidRPr="00177A93" w:rsidTr="003A3CF1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887785" w:rsidRDefault="005A2475" w:rsidP="005A24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14.1.Verwaltung und Optimierung von Telekommunikationsnetzwerken.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212A8D" w:rsidRPr="00177A93" w:rsidTr="003A3CF1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344D40" w:rsidRDefault="00212A8D" w:rsidP="003A3C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15. </w:t>
            </w:r>
            <w:r w:rsidRPr="005A74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Medienporträt. Der Geschäftsbrief.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212A8D" w:rsidRPr="00177A93" w:rsidTr="003A3CF1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344D40" w:rsidRDefault="00212A8D" w:rsidP="003A3C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15.1 Anlageformen.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212A8D" w:rsidRPr="00177A93" w:rsidTr="003A3CF1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093790" w:rsidRDefault="00212A8D" w:rsidP="003A3C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16. Mein zukünftiger Beruf.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212A8D" w:rsidRPr="00177A93" w:rsidTr="003A3CF1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093790" w:rsidRDefault="00212A8D" w:rsidP="003A3C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16.1</w:t>
            </w:r>
            <w:r w:rsidRPr="00D80E89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 w:rsidRPr="00057117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Ein paar staatliche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057117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Giganten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212A8D" w:rsidRPr="00177A93" w:rsidTr="003A3CF1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Модульна</w:t>
            </w:r>
            <w:proofErr w:type="spellEnd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контрольна</w:t>
            </w:r>
            <w:proofErr w:type="spellEnd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робота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A8D" w:rsidRPr="00177A93" w:rsidTr="003A3CF1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1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за модуль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90</w:t>
            </w: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54</w:t>
            </w:r>
          </w:p>
        </w:tc>
      </w:tr>
    </w:tbl>
    <w:p w:rsidR="00212A8D" w:rsidRDefault="00212A8D" w:rsidP="008655B7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212A8D" w:rsidRPr="00177A93" w:rsidRDefault="00212A8D" w:rsidP="00212A8D">
      <w:pPr>
        <w:spacing w:before="120" w:after="120"/>
        <w:ind w:left="1735" w:hanging="11"/>
        <w:jc w:val="center"/>
        <w:rPr>
          <w:rFonts w:ascii="Times New Roman" w:hAnsi="Times New Roman" w:cs="Times New Roman"/>
          <w:sz w:val="24"/>
          <w:szCs w:val="24"/>
        </w:rPr>
      </w:pPr>
      <w:r w:rsidRPr="00177A93">
        <w:rPr>
          <w:rFonts w:ascii="Times New Roman" w:hAnsi="Times New Roman" w:cs="Times New Roman"/>
          <w:b/>
          <w:sz w:val="24"/>
          <w:szCs w:val="24"/>
        </w:rPr>
        <w:t xml:space="preserve">6.3. Теми </w:t>
      </w:r>
      <w:r w:rsidRPr="00177A93">
        <w:rPr>
          <w:rFonts w:ascii="Times New Roman" w:hAnsi="Times New Roman" w:cs="Times New Roman"/>
          <w:b/>
          <w:sz w:val="24"/>
          <w:szCs w:val="24"/>
          <w:lang w:val="uk-UA"/>
        </w:rPr>
        <w:t>лабораторних</w:t>
      </w:r>
      <w:r w:rsidRPr="00177A93">
        <w:rPr>
          <w:rFonts w:ascii="Times New Roman" w:hAnsi="Times New Roman" w:cs="Times New Roman"/>
          <w:b/>
          <w:sz w:val="24"/>
          <w:szCs w:val="24"/>
        </w:rPr>
        <w:t xml:space="preserve"> занять</w:t>
      </w:r>
    </w:p>
    <w:tbl>
      <w:tblPr>
        <w:tblW w:w="9812" w:type="dxa"/>
        <w:tblInd w:w="142" w:type="dxa"/>
        <w:tblCellMar>
          <w:top w:w="7" w:type="dxa"/>
          <w:left w:w="31" w:type="dxa"/>
          <w:right w:w="48" w:type="dxa"/>
        </w:tblCellMar>
        <w:tblLook w:val="04A0"/>
      </w:tblPr>
      <w:tblGrid>
        <w:gridCol w:w="705"/>
        <w:gridCol w:w="6939"/>
        <w:gridCol w:w="2168"/>
      </w:tblGrid>
      <w:tr w:rsidR="00212A8D" w:rsidRPr="00177A93" w:rsidTr="003A3CF1">
        <w:trPr>
          <w:trHeight w:val="365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A8D" w:rsidRPr="00177A93" w:rsidRDefault="00212A8D" w:rsidP="003A3CF1">
            <w:pPr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12A8D" w:rsidRPr="00177A93" w:rsidRDefault="00212A8D" w:rsidP="003A3CF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з/п </w:t>
            </w:r>
          </w:p>
        </w:tc>
        <w:tc>
          <w:tcPr>
            <w:tcW w:w="6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A8D" w:rsidRPr="00177A93" w:rsidRDefault="00212A8D" w:rsidP="003A3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теми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2A8D" w:rsidRPr="00177A93" w:rsidRDefault="00212A8D" w:rsidP="003A3CF1">
            <w:pPr>
              <w:ind w:left="308"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годин </w:t>
            </w:r>
          </w:p>
        </w:tc>
      </w:tr>
      <w:tr w:rsidR="00212A8D" w:rsidRPr="00177A93" w:rsidTr="003A3CF1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8D" w:rsidRPr="00177A93" w:rsidRDefault="00212A8D" w:rsidP="003A3C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8D" w:rsidRPr="00177A93" w:rsidRDefault="00212A8D" w:rsidP="003A3C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2A8D" w:rsidRPr="00177A93" w:rsidRDefault="00212A8D" w:rsidP="003A3CF1">
            <w:pPr>
              <w:spacing w:line="259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  <w:proofErr w:type="spellEnd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A8D" w:rsidRPr="00177A93" w:rsidTr="003A3CF1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8D" w:rsidRPr="00177A93" w:rsidRDefault="00212A8D" w:rsidP="003A3CF1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8D" w:rsidRPr="00177A93" w:rsidRDefault="00212A8D" w:rsidP="003A3CF1">
            <w:pPr>
              <w:ind w:right="9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77A93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177A9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177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2A8D" w:rsidRPr="00177A93" w:rsidRDefault="00212A8D" w:rsidP="003A3CF1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83680" w:rsidRPr="00177A93" w:rsidTr="003A3CF1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ind w:left="1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1. Einführung in die Telekommunikation und Funktechnik.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D83680" w:rsidRPr="00177A93" w:rsidTr="003A3CF1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ind w:left="1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2. Prinzipien von Kommunikationssystemen.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D83680" w:rsidRPr="003F072B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7A4E7D" w:rsidRDefault="00D83680" w:rsidP="00D836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3. Arten von Kommunikationssystemen.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D83680" w:rsidRPr="003F072B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7A4E7D" w:rsidRDefault="00D83680" w:rsidP="00D83680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4. Analoge und digitale Kommunikationssysteme.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D83680" w:rsidRPr="00177A93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5. Unterschied zwischen analogen und digitalen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Kommunikationssystemen.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</w:tr>
      <w:tr w:rsidR="00D83680" w:rsidRPr="003F072B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1B247A" w:rsidRDefault="00D83680" w:rsidP="00D836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6. Drahtlose Kommunikationssysteme.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D83680" w:rsidRPr="003F072B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B553DC" w:rsidRDefault="00BA0C8E" w:rsidP="00D83680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7. Digitalisierung, IT – Sicherheit, Security, Datenschutz.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A0C8E" w:rsidRPr="00177A93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C8E" w:rsidRPr="00177A93" w:rsidRDefault="00BA0C8E" w:rsidP="00BA0C8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C8E" w:rsidRPr="00B553DC" w:rsidRDefault="00BA0C8E" w:rsidP="00BA0C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8. Modulationstechniken und Signalverarbeitung.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0C8E" w:rsidRPr="00177A93" w:rsidRDefault="00BA0C8E" w:rsidP="00BA0C8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808DE" w:rsidRPr="00177A93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B553DC" w:rsidRDefault="008808DE" w:rsidP="008808DE">
            <w:pPr>
              <w:ind w:right="9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9. Satellitenkommunikationssysteme.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8808DE" w:rsidRPr="00177A93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F25627" w:rsidRDefault="008808DE" w:rsidP="008808DE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10. Mikrowellentechnik und -systeme.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808DE" w:rsidRPr="00177A93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8808DE" w:rsidRDefault="008808DE" w:rsidP="008808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11. </w:t>
            </w:r>
            <w:r w:rsidRPr="002A08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Telefonsysteme und Voice </w:t>
            </w:r>
            <w:proofErr w:type="spellStart"/>
            <w:r w:rsidRPr="002A08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over</w:t>
            </w:r>
            <w:proofErr w:type="spellEnd"/>
            <w:r w:rsidRPr="002A08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IP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VolP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808DE" w:rsidRPr="00177A93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8808DE" w:rsidRDefault="008808DE" w:rsidP="008808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12. Neue Technologien in der Kommunikation.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808DE" w:rsidRPr="00177A93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03339C" w:rsidRDefault="008808DE" w:rsidP="008808D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13. Optische Netzwerke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808DE" w:rsidRPr="00456D09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03339C" w:rsidRDefault="008808DE" w:rsidP="008808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14. Werbung.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808DE" w:rsidRPr="00177A93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15.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03339C" w:rsidRDefault="008808DE" w:rsidP="008808D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15. </w:t>
            </w:r>
            <w:r w:rsidRPr="005A74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Medienporträt. Der Geschäftsbrief.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808DE" w:rsidRPr="00177A93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16. Mein zukünftiger Beruf.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808DE" w:rsidRPr="00177A93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ind w:righ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Модульна</w:t>
            </w:r>
            <w:proofErr w:type="spellEnd"/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</w:t>
            </w:r>
            <w:proofErr w:type="spellEnd"/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робота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808DE" w:rsidRPr="00177A93" w:rsidTr="003A3CF1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808DE" w:rsidRPr="00177A93" w:rsidRDefault="008808DE" w:rsidP="008808D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за модуль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ind w:left="7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36</w:t>
            </w:r>
          </w:p>
        </w:tc>
      </w:tr>
    </w:tbl>
    <w:p w:rsidR="00212A8D" w:rsidRDefault="00212A8D" w:rsidP="00212A8D">
      <w:pPr>
        <w:spacing w:after="120" w:line="259" w:lineRule="auto"/>
        <w:ind w:left="11" w:right="62"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A8D" w:rsidRPr="00177A93" w:rsidRDefault="00212A8D" w:rsidP="00212A8D">
      <w:pPr>
        <w:spacing w:after="120" w:line="259" w:lineRule="auto"/>
        <w:ind w:left="11" w:right="62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A93">
        <w:rPr>
          <w:rFonts w:ascii="Times New Roman" w:hAnsi="Times New Roman" w:cs="Times New Roman"/>
          <w:b/>
          <w:sz w:val="24"/>
          <w:szCs w:val="24"/>
        </w:rPr>
        <w:t xml:space="preserve">6.4. </w:t>
      </w:r>
      <w:proofErr w:type="spellStart"/>
      <w:r w:rsidRPr="00177A93">
        <w:rPr>
          <w:rFonts w:ascii="Times New Roman" w:hAnsi="Times New Roman" w:cs="Times New Roman"/>
          <w:b/>
          <w:sz w:val="24"/>
          <w:szCs w:val="24"/>
        </w:rPr>
        <w:t>Самостійна</w:t>
      </w:r>
      <w:proofErr w:type="spellEnd"/>
      <w:r w:rsidRPr="00177A93">
        <w:rPr>
          <w:rFonts w:ascii="Times New Roman" w:hAnsi="Times New Roman" w:cs="Times New Roman"/>
          <w:b/>
          <w:sz w:val="24"/>
          <w:szCs w:val="24"/>
        </w:rPr>
        <w:t xml:space="preserve"> робота </w:t>
      </w:r>
    </w:p>
    <w:tbl>
      <w:tblPr>
        <w:tblW w:w="9812" w:type="dxa"/>
        <w:tblInd w:w="142" w:type="dxa"/>
        <w:tblCellMar>
          <w:top w:w="7" w:type="dxa"/>
          <w:left w:w="31" w:type="dxa"/>
          <w:right w:w="48" w:type="dxa"/>
        </w:tblCellMar>
        <w:tblLook w:val="04A0"/>
      </w:tblPr>
      <w:tblGrid>
        <w:gridCol w:w="705"/>
        <w:gridCol w:w="6939"/>
        <w:gridCol w:w="2168"/>
      </w:tblGrid>
      <w:tr w:rsidR="00212A8D" w:rsidRPr="00177A93" w:rsidTr="003A3CF1">
        <w:trPr>
          <w:trHeight w:val="365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A8D" w:rsidRPr="00177A93" w:rsidRDefault="00212A8D" w:rsidP="003A3CF1">
            <w:pPr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12A8D" w:rsidRPr="00177A93" w:rsidRDefault="00212A8D" w:rsidP="003A3CF1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з/п </w:t>
            </w:r>
          </w:p>
        </w:tc>
        <w:tc>
          <w:tcPr>
            <w:tcW w:w="6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A8D" w:rsidRPr="00177A93" w:rsidRDefault="00212A8D" w:rsidP="003A3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теми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8D" w:rsidRPr="00177A93" w:rsidRDefault="00212A8D" w:rsidP="003A3CF1">
            <w:pPr>
              <w:ind w:left="308"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годин </w:t>
            </w:r>
          </w:p>
        </w:tc>
      </w:tr>
      <w:tr w:rsidR="00212A8D" w:rsidRPr="00177A93" w:rsidTr="003A3CF1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8D" w:rsidRPr="00177A93" w:rsidRDefault="00212A8D" w:rsidP="003A3C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8D" w:rsidRPr="00177A93" w:rsidRDefault="00212A8D" w:rsidP="003A3C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8D" w:rsidRPr="00177A93" w:rsidRDefault="00212A8D" w:rsidP="003A3CF1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  <w:proofErr w:type="spellEnd"/>
            <w:r w:rsidRPr="0017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A8D" w:rsidRPr="00177A93" w:rsidTr="003A3CF1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8D" w:rsidRPr="00177A93" w:rsidRDefault="00212A8D" w:rsidP="003A3CF1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8D" w:rsidRPr="00177A93" w:rsidRDefault="00212A8D" w:rsidP="003A3CF1">
            <w:pPr>
              <w:ind w:right="9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177A9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177A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A8D" w:rsidRPr="00177A93" w:rsidRDefault="00212A8D" w:rsidP="003A3CF1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83680" w:rsidRPr="00177A93" w:rsidTr="003A3CF1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BD2AA9" w:rsidRDefault="00D83680" w:rsidP="00D836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1.1 Physik als Wissenschaftszweig.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D83680" w:rsidRPr="00216CA7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7A4E7D" w:rsidRDefault="00D83680" w:rsidP="00D836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2.1 </w:t>
            </w:r>
            <w:r w:rsidRPr="00EE508E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Präsens Passiv. Pronomen „man“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D83680" w:rsidRPr="00216CA7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7A4E7D" w:rsidRDefault="00D83680" w:rsidP="00D836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3.1</w:t>
            </w:r>
            <w:r w:rsidRPr="00F82F9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6D27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Objektnebensätze.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D83680" w:rsidRPr="00216CA7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204D80" w:rsidRDefault="00D83680" w:rsidP="00D836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4.1</w:t>
            </w:r>
            <w:r w:rsidRPr="00D80E8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Attributnebensätze.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D83680" w:rsidRPr="00177A93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204D80" w:rsidRDefault="00D83680" w:rsidP="00D836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5.1</w:t>
            </w:r>
            <w:r w:rsidRPr="00794EAC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Die Pandemie und ihre Auswirkungen.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D83680" w:rsidRPr="00216CA7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BD2AA9" w:rsidRDefault="00D83680" w:rsidP="00D836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6.1</w:t>
            </w:r>
            <w:r w:rsidRPr="00633B92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Konditionalis1. Komparativ.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D83680" w:rsidRPr="00177A93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2D1A25" w:rsidRDefault="00D83680" w:rsidP="00D836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7.1. Digitale Rundfunksysteme und Standards.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D83680" w:rsidRPr="00177A93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2D1A25" w:rsidRDefault="00D83680" w:rsidP="00D836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13FE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8.1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Übertragungsleitungen und Wellenleiter.</w:t>
            </w:r>
            <w:r w:rsidRPr="00213FE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680" w:rsidRPr="00177A93" w:rsidRDefault="00D83680" w:rsidP="00D83680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808DE" w:rsidRPr="00177A93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204D80" w:rsidRDefault="008808DE" w:rsidP="008808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9.1</w:t>
            </w:r>
            <w:r w:rsidRPr="0053205A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 w:rsidRPr="000A2EA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Modalverben i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 Präsens.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8808DE" w:rsidRPr="00177A93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2D1A25" w:rsidRDefault="008808DE" w:rsidP="008808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10.1</w:t>
            </w:r>
            <w:r w:rsidRPr="003869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2B3E3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Rektion der Verben.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8808DE" w:rsidRPr="00177A93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F405EF" w:rsidRDefault="008808DE" w:rsidP="008808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11.1 Zustandspassiv.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8808DE" w:rsidRPr="00177A93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03339C" w:rsidRDefault="008808DE" w:rsidP="008808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12.1 </w:t>
            </w:r>
            <w:r w:rsidRPr="00903F4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ominales Prädikat. Imperfekt Aktiv.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8808DE" w:rsidRPr="00177A93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03339C" w:rsidRDefault="00CA2403" w:rsidP="008808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13.1. Netzwerksicherheit in der Kommunikation.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808DE" w:rsidRPr="00177A93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03339C" w:rsidRDefault="00CA2403" w:rsidP="008808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Thema 14.1.Verwaltung und Optimierung von Telekommunikationsnetzwerken. 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8808DE" w:rsidRPr="00177A93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15.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2871C6" w:rsidRDefault="008808DE" w:rsidP="008808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15.1 Anlageformen.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808DE" w:rsidRPr="00177A93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7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177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60647F" w:rsidRDefault="008808DE" w:rsidP="008808D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Thema 16.1</w:t>
            </w:r>
            <w:r w:rsidRPr="00D80E89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r w:rsidRPr="00057117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Ein paar staatliche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Pr="00057117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Giganten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808DE" w:rsidRPr="00177A93" w:rsidTr="003A3CF1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ind w:right="1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за модуль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8DE" w:rsidRPr="00177A93" w:rsidRDefault="008808DE" w:rsidP="008808D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77A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54</w:t>
            </w:r>
          </w:p>
        </w:tc>
      </w:tr>
    </w:tbl>
    <w:p w:rsidR="00212A8D" w:rsidRPr="00846AA8" w:rsidRDefault="00212A8D" w:rsidP="00212A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2A8D" w:rsidRPr="00660763" w:rsidRDefault="00212A8D" w:rsidP="00212A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12A8D" w:rsidRPr="00937464" w:rsidRDefault="00212A8D" w:rsidP="00212A8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7464">
        <w:rPr>
          <w:rFonts w:ascii="Times New Roman" w:hAnsi="Times New Roman" w:cs="Times New Roman"/>
          <w:b/>
          <w:bCs/>
          <w:sz w:val="24"/>
          <w:szCs w:val="24"/>
        </w:rPr>
        <w:t>7. ІНСТРУМЕНТИ, ОБЛАДНАННЯ ТА ПРОГРАМНЕ ЗАБЕЗПЕЧЕННЯ,</w:t>
      </w:r>
      <w:r w:rsidRPr="00937464">
        <w:rPr>
          <w:rFonts w:ascii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937464">
        <w:rPr>
          <w:rFonts w:ascii="Times New Roman" w:hAnsi="Times New Roman" w:cs="Times New Roman"/>
          <w:b/>
          <w:bCs/>
          <w:sz w:val="24"/>
          <w:szCs w:val="24"/>
        </w:rPr>
        <w:t>ВИКОРИСТАННЯ</w:t>
      </w:r>
      <w:r w:rsidRPr="00937464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37464">
        <w:rPr>
          <w:rFonts w:ascii="Times New Roman" w:hAnsi="Times New Roman" w:cs="Times New Roman"/>
          <w:b/>
          <w:bCs/>
          <w:sz w:val="24"/>
          <w:szCs w:val="24"/>
        </w:rPr>
        <w:t>ЯКИХ</w:t>
      </w:r>
      <w:r w:rsidRPr="0093746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37464">
        <w:rPr>
          <w:rFonts w:ascii="Times New Roman" w:hAnsi="Times New Roman" w:cs="Times New Roman"/>
          <w:b/>
          <w:bCs/>
          <w:sz w:val="24"/>
          <w:szCs w:val="24"/>
        </w:rPr>
        <w:t>ПЕРЕДБАЧАЄ</w:t>
      </w:r>
      <w:r w:rsidRPr="00937464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37464">
        <w:rPr>
          <w:rFonts w:ascii="Times New Roman" w:hAnsi="Times New Roman" w:cs="Times New Roman"/>
          <w:b/>
          <w:bCs/>
          <w:sz w:val="24"/>
          <w:szCs w:val="24"/>
        </w:rPr>
        <w:t>НАВЧАЛЬНА</w:t>
      </w:r>
      <w:r w:rsidRPr="0093746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37464">
        <w:rPr>
          <w:rFonts w:ascii="Times New Roman" w:hAnsi="Times New Roman" w:cs="Times New Roman"/>
          <w:b/>
          <w:bCs/>
          <w:sz w:val="24"/>
          <w:szCs w:val="24"/>
        </w:rPr>
        <w:t>ДИСЦИПЛІНА</w:t>
      </w:r>
    </w:p>
    <w:p w:rsidR="00212A8D" w:rsidRPr="00937464" w:rsidRDefault="00212A8D" w:rsidP="00212A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2A8D" w:rsidRPr="00195EF1" w:rsidRDefault="00212A8D" w:rsidP="00212A8D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95EF1">
        <w:rPr>
          <w:rFonts w:ascii="Times New Roman" w:hAnsi="Times New Roman" w:cs="Times New Roman"/>
          <w:i/>
          <w:sz w:val="24"/>
          <w:szCs w:val="24"/>
          <w:lang w:val="uk-UA"/>
        </w:rPr>
        <w:t>Технічні засоби</w:t>
      </w:r>
      <w:r w:rsidRPr="00195EF1">
        <w:rPr>
          <w:rFonts w:ascii="Times New Roman" w:hAnsi="Times New Roman" w:cs="Times New Roman"/>
          <w:sz w:val="24"/>
          <w:szCs w:val="24"/>
          <w:lang w:val="uk-UA"/>
        </w:rPr>
        <w:t xml:space="preserve"> : комп’ютер, мультимедійні презентації, відеоматеріали, чат, аудіозаписи тощо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95E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12A8D" w:rsidRPr="00195EF1" w:rsidRDefault="00212A8D" w:rsidP="00212A8D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5EF1">
        <w:rPr>
          <w:rFonts w:ascii="Times New Roman" w:hAnsi="Times New Roman" w:cs="Times New Roman"/>
          <w:i/>
          <w:sz w:val="24"/>
          <w:szCs w:val="24"/>
        </w:rPr>
        <w:t>Обладнання</w:t>
      </w:r>
      <w:proofErr w:type="spellEnd"/>
      <w:r w:rsidRPr="00195EF1">
        <w:rPr>
          <w:rFonts w:ascii="Times New Roman" w:hAnsi="Times New Roman" w:cs="Times New Roman"/>
          <w:i/>
          <w:sz w:val="24"/>
          <w:szCs w:val="24"/>
        </w:rPr>
        <w:t>:</w:t>
      </w:r>
      <w:r w:rsidRPr="00195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настільні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портативні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комп’ютери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смартфони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портативні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мультимедійні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програвачі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2A8D" w:rsidRDefault="00212A8D" w:rsidP="00212A8D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5EF1">
        <w:rPr>
          <w:rFonts w:ascii="Times New Roman" w:hAnsi="Times New Roman" w:cs="Times New Roman"/>
          <w:i/>
          <w:sz w:val="24"/>
          <w:szCs w:val="24"/>
        </w:rPr>
        <w:t>Програмне</w:t>
      </w:r>
      <w:proofErr w:type="spellEnd"/>
      <w:r w:rsidRPr="00195E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5EF1">
        <w:rPr>
          <w:rFonts w:ascii="Times New Roman" w:hAnsi="Times New Roman" w:cs="Times New Roman"/>
          <w:i/>
          <w:sz w:val="24"/>
          <w:szCs w:val="24"/>
        </w:rPr>
        <w:t>забезпечення</w:t>
      </w:r>
      <w:proofErr w:type="spellEnd"/>
      <w:r w:rsidRPr="00195EF1">
        <w:rPr>
          <w:rFonts w:ascii="Times New Roman" w:hAnsi="Times New Roman" w:cs="Times New Roman"/>
          <w:i/>
          <w:sz w:val="24"/>
          <w:szCs w:val="24"/>
        </w:rPr>
        <w:t>:</w:t>
      </w:r>
      <w:r w:rsidRPr="00195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офісні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, </w:t>
      </w:r>
      <w:r w:rsidRPr="00195EF1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195EF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EF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95EF1">
        <w:rPr>
          <w:rFonts w:ascii="Times New Roman" w:hAnsi="Times New Roman" w:cs="Times New Roman"/>
          <w:sz w:val="24"/>
          <w:szCs w:val="24"/>
        </w:rPr>
        <w:t xml:space="preserve"> перегляду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файлів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djvu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електронні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перекладачі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текстів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електронні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 словники,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мультимедійне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програмне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EF1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195EF1">
        <w:rPr>
          <w:rFonts w:ascii="Times New Roman" w:hAnsi="Times New Roman" w:cs="Times New Roman"/>
          <w:sz w:val="24"/>
          <w:szCs w:val="24"/>
        </w:rPr>
        <w:t>.</w:t>
      </w:r>
    </w:p>
    <w:p w:rsidR="00212A8D" w:rsidRDefault="00212A8D" w:rsidP="00212A8D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212A8D" w:rsidRDefault="00212A8D" w:rsidP="00212A8D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212A8D" w:rsidRDefault="00212A8D" w:rsidP="00212A8D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212A8D" w:rsidRDefault="00212A8D" w:rsidP="00212A8D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212A8D" w:rsidRDefault="00212A8D" w:rsidP="00212A8D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212A8D" w:rsidRDefault="00212A8D" w:rsidP="00212A8D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212A8D" w:rsidRDefault="00212A8D" w:rsidP="00212A8D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212A8D" w:rsidRDefault="00212A8D" w:rsidP="00212A8D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212A8D" w:rsidRDefault="00212A8D" w:rsidP="00212A8D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212A8D" w:rsidRDefault="00212A8D" w:rsidP="00212A8D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212A8D" w:rsidRDefault="00212A8D" w:rsidP="00212A8D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212A8D" w:rsidRDefault="00212A8D" w:rsidP="00212A8D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212A8D" w:rsidRDefault="00212A8D" w:rsidP="00212A8D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212A8D" w:rsidRDefault="00212A8D" w:rsidP="00212A8D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212A8D" w:rsidRDefault="00212A8D" w:rsidP="00212A8D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212A8D" w:rsidRDefault="00212A8D" w:rsidP="00212A8D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212A8D" w:rsidRDefault="00212A8D" w:rsidP="00212A8D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212A8D" w:rsidRPr="00195EF1" w:rsidRDefault="00212A8D" w:rsidP="00212A8D">
      <w:pPr>
        <w:spacing w:after="5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212A8D" w:rsidRPr="00195EF1" w:rsidRDefault="00212A8D" w:rsidP="00212A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2A8D" w:rsidRPr="00177A93" w:rsidRDefault="00212A8D" w:rsidP="00212A8D">
      <w:pPr>
        <w:numPr>
          <w:ilvl w:val="0"/>
          <w:numId w:val="4"/>
        </w:numPr>
        <w:spacing w:after="0" w:line="240" w:lineRule="auto"/>
        <w:ind w:left="2512" w:right="974" w:hanging="241"/>
        <w:rPr>
          <w:rFonts w:ascii="Times New Roman" w:hAnsi="Times New Roman" w:cs="Times New Roman"/>
          <w:sz w:val="24"/>
          <w:szCs w:val="24"/>
          <w:lang w:val="uk-UA"/>
        </w:rPr>
      </w:pPr>
      <w:r w:rsidRPr="00177A9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РЕКОМЕНДОВАНІ ДЖЕРЕЛА ІНФОРМАЦІЇ </w:t>
      </w:r>
    </w:p>
    <w:p w:rsidR="00212A8D" w:rsidRPr="00177A93" w:rsidRDefault="00212A8D" w:rsidP="00212A8D">
      <w:pPr>
        <w:spacing w:after="0" w:line="240" w:lineRule="auto"/>
        <w:ind w:left="10" w:right="58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2A8D" w:rsidRPr="00177A93" w:rsidRDefault="00212A8D" w:rsidP="00212A8D">
      <w:pPr>
        <w:spacing w:after="0" w:line="240" w:lineRule="auto"/>
        <w:ind w:left="10" w:right="58" w:hanging="1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77A9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Основна література </w:t>
      </w:r>
    </w:p>
    <w:p w:rsidR="00212A8D" w:rsidRDefault="00212A8D" w:rsidP="00212A8D">
      <w:pPr>
        <w:widowControl w:val="0"/>
        <w:numPr>
          <w:ilvl w:val="0"/>
          <w:numId w:val="12"/>
        </w:numPr>
        <w:autoSpaceDE w:val="0"/>
        <w:autoSpaceDN w:val="0"/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159C">
        <w:rPr>
          <w:rFonts w:ascii="Times New Roman" w:hAnsi="Times New Roman" w:cs="Times New Roman"/>
          <w:sz w:val="24"/>
          <w:szCs w:val="24"/>
          <w:lang w:val="uk-UA"/>
        </w:rPr>
        <w:t>Канюк О.Л., Кіш Н.В. Методичні рекомендації з дисципліни 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Іноземна мова </w:t>
      </w:r>
      <w:r w:rsidR="00114E9A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>професійн</w:t>
      </w:r>
      <w:r w:rsidR="00114E9A">
        <w:rPr>
          <w:rFonts w:ascii="Times New Roman" w:hAnsi="Times New Roman" w:cs="Times New Roman"/>
          <w:sz w:val="24"/>
          <w:szCs w:val="24"/>
          <w:lang w:val="uk-UA"/>
        </w:rPr>
        <w:t>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4E9A">
        <w:rPr>
          <w:rFonts w:ascii="Times New Roman" w:hAnsi="Times New Roman" w:cs="Times New Roman"/>
          <w:sz w:val="24"/>
          <w:szCs w:val="24"/>
          <w:lang w:val="uk-UA"/>
        </w:rPr>
        <w:t xml:space="preserve">комунікації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(для спеціальності:</w:t>
      </w:r>
      <w:r w:rsidR="005E03A7" w:rsidRPr="005E03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03A7">
        <w:rPr>
          <w:rFonts w:ascii="Times New Roman" w:hAnsi="Times New Roman" w:cs="Times New Roman"/>
          <w:sz w:val="24"/>
          <w:szCs w:val="24"/>
          <w:lang w:val="uk-UA"/>
        </w:rPr>
        <w:t>172</w:t>
      </w:r>
      <w:r w:rsidR="005E03A7" w:rsidRPr="00E012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E03A7" w:rsidRPr="00E012AD">
        <w:rPr>
          <w:rFonts w:ascii="Times New Roman" w:hAnsi="Times New Roman" w:cs="Times New Roman"/>
          <w:bCs/>
          <w:sz w:val="24"/>
          <w:szCs w:val="24"/>
          <w:lang w:val="uk-UA"/>
        </w:rPr>
        <w:t>Електронні комунікації та радіотехніка</w:t>
      </w:r>
      <w:r w:rsidR="005E03A7" w:rsidRPr="00CC159C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CC159C">
        <w:rPr>
          <w:rFonts w:ascii="Times New Roman" w:hAnsi="Times New Roman" w:cs="Times New Roman"/>
          <w:sz w:val="24"/>
          <w:szCs w:val="24"/>
          <w:lang w:val="uk-UA"/>
        </w:rPr>
        <w:t>» / О.Л.Канюк, Н.В.Кіш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CC159C">
        <w:rPr>
          <w:rFonts w:ascii="Times New Roman" w:hAnsi="Times New Roman" w:cs="Times New Roman"/>
          <w:sz w:val="24"/>
          <w:szCs w:val="24"/>
          <w:lang w:val="uk-UA"/>
        </w:rPr>
        <w:t xml:space="preserve"> – Ужгород: УжНУ, 202</w:t>
      </w:r>
      <w:r w:rsidR="009E48EE" w:rsidRPr="009E48E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CC159C">
        <w:rPr>
          <w:rFonts w:ascii="Times New Roman" w:hAnsi="Times New Roman" w:cs="Times New Roman"/>
          <w:sz w:val="24"/>
          <w:szCs w:val="24"/>
          <w:lang w:val="uk-UA"/>
        </w:rPr>
        <w:t xml:space="preserve">. -  </w:t>
      </w:r>
      <w:r w:rsidR="00114E9A">
        <w:rPr>
          <w:rFonts w:ascii="Times New Roman" w:hAnsi="Times New Roman" w:cs="Times New Roman"/>
          <w:sz w:val="24"/>
          <w:szCs w:val="24"/>
          <w:lang w:val="uk-UA"/>
        </w:rPr>
        <w:t>44</w:t>
      </w:r>
      <w:r w:rsidRPr="00CC159C">
        <w:rPr>
          <w:rFonts w:ascii="Times New Roman" w:hAnsi="Times New Roman" w:cs="Times New Roman"/>
          <w:sz w:val="24"/>
          <w:szCs w:val="24"/>
          <w:lang w:val="uk-UA"/>
        </w:rPr>
        <w:t>с.</w:t>
      </w:r>
    </w:p>
    <w:p w:rsidR="00212A8D" w:rsidRPr="00205938" w:rsidRDefault="00212A8D" w:rsidP="00212A8D">
      <w:pPr>
        <w:widowControl w:val="0"/>
        <w:numPr>
          <w:ilvl w:val="0"/>
          <w:numId w:val="12"/>
        </w:numPr>
        <w:autoSpaceDE w:val="0"/>
        <w:autoSpaceDN w:val="0"/>
        <w:spacing w:after="0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205938">
        <w:rPr>
          <w:rFonts w:ascii="Times New Roman" w:hAnsi="Times New Roman" w:cs="Times New Roman"/>
          <w:sz w:val="24"/>
          <w:szCs w:val="24"/>
        </w:rPr>
        <w:t xml:space="preserve">Закон </w:t>
      </w:r>
      <w:proofErr w:type="spellStart"/>
      <w:r w:rsidRPr="0020593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0593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05938">
        <w:rPr>
          <w:rFonts w:ascii="Times New Roman" w:hAnsi="Times New Roman" w:cs="Times New Roman"/>
          <w:sz w:val="24"/>
          <w:szCs w:val="24"/>
        </w:rPr>
        <w:t>Освіту</w:t>
      </w:r>
      <w:proofErr w:type="spellEnd"/>
      <w:r w:rsidRPr="0020593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057BC" w:rsidRPr="0063225C">
          <w:rPr>
            <w:rStyle w:val="a8"/>
            <w:rFonts w:ascii="Times New Roman" w:hAnsi="Times New Roman" w:cs="Times New Roman"/>
            <w:sz w:val="24"/>
            <w:szCs w:val="24"/>
          </w:rPr>
          <w:t>https://urst.com.ua/act/pro_osvitu</w:t>
        </w:r>
      </w:hyperlink>
    </w:p>
    <w:p w:rsidR="00212A8D" w:rsidRPr="00205938" w:rsidRDefault="00212A8D" w:rsidP="00212A8D">
      <w:pPr>
        <w:widowControl w:val="0"/>
        <w:numPr>
          <w:ilvl w:val="0"/>
          <w:numId w:val="12"/>
        </w:numPr>
        <w:tabs>
          <w:tab w:val="left" w:pos="971"/>
        </w:tabs>
        <w:autoSpaceDE w:val="0"/>
        <w:autoSpaceDN w:val="0"/>
        <w:spacing w:after="0"/>
        <w:ind w:left="0" w:right="13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5938">
        <w:rPr>
          <w:rFonts w:ascii="Times New Roman" w:hAnsi="Times New Roman" w:cs="Times New Roman"/>
          <w:sz w:val="24"/>
          <w:szCs w:val="24"/>
        </w:rPr>
        <w:t>Загальноєвропейські</w:t>
      </w:r>
      <w:proofErr w:type="spellEnd"/>
      <w:r w:rsidRPr="0020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938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20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938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0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938">
        <w:rPr>
          <w:rFonts w:ascii="Times New Roman" w:hAnsi="Times New Roman" w:cs="Times New Roman"/>
          <w:sz w:val="24"/>
          <w:szCs w:val="24"/>
        </w:rPr>
        <w:t>мовної</w:t>
      </w:r>
      <w:proofErr w:type="spellEnd"/>
      <w:r w:rsidRPr="0020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938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2059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05938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2059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5938">
        <w:rPr>
          <w:rFonts w:ascii="Times New Roman" w:hAnsi="Times New Roman" w:cs="Times New Roman"/>
          <w:sz w:val="24"/>
          <w:szCs w:val="24"/>
        </w:rPr>
        <w:t>викладання</w:t>
      </w:r>
      <w:proofErr w:type="spellEnd"/>
      <w:r w:rsidRPr="002059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5938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205938">
        <w:rPr>
          <w:rFonts w:ascii="Times New Roman" w:hAnsi="Times New Roman" w:cs="Times New Roman"/>
          <w:sz w:val="24"/>
          <w:szCs w:val="24"/>
        </w:rPr>
        <w:t xml:space="preserve"> /</w:t>
      </w:r>
      <w:r w:rsidRPr="0020593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05938">
        <w:rPr>
          <w:rFonts w:ascii="Times New Roman" w:hAnsi="Times New Roman" w:cs="Times New Roman"/>
          <w:sz w:val="24"/>
          <w:szCs w:val="24"/>
        </w:rPr>
        <w:t>Науковий</w:t>
      </w:r>
      <w:proofErr w:type="spellEnd"/>
      <w:r w:rsidRPr="00205938">
        <w:rPr>
          <w:rFonts w:ascii="Times New Roman" w:hAnsi="Times New Roman" w:cs="Times New Roman"/>
          <w:sz w:val="24"/>
          <w:szCs w:val="24"/>
        </w:rPr>
        <w:t xml:space="preserve"> редактор </w:t>
      </w:r>
      <w:proofErr w:type="spellStart"/>
      <w:r w:rsidRPr="00205938">
        <w:rPr>
          <w:rFonts w:ascii="Times New Roman" w:hAnsi="Times New Roman" w:cs="Times New Roman"/>
          <w:sz w:val="24"/>
          <w:szCs w:val="24"/>
        </w:rPr>
        <w:t>українського</w:t>
      </w:r>
      <w:proofErr w:type="spellEnd"/>
      <w:r w:rsidRPr="00205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938">
        <w:rPr>
          <w:rFonts w:ascii="Times New Roman" w:hAnsi="Times New Roman" w:cs="Times New Roman"/>
          <w:sz w:val="24"/>
          <w:szCs w:val="24"/>
        </w:rPr>
        <w:t>видання</w:t>
      </w:r>
      <w:proofErr w:type="spellEnd"/>
      <w:r w:rsidRPr="00205938">
        <w:rPr>
          <w:rFonts w:ascii="Times New Roman" w:hAnsi="Times New Roman" w:cs="Times New Roman"/>
          <w:sz w:val="24"/>
          <w:szCs w:val="24"/>
        </w:rPr>
        <w:t xml:space="preserve"> доктор пед. наук, проф. С.Ю. </w:t>
      </w:r>
      <w:proofErr w:type="spellStart"/>
      <w:r w:rsidRPr="00205938">
        <w:rPr>
          <w:rFonts w:ascii="Times New Roman" w:hAnsi="Times New Roman" w:cs="Times New Roman"/>
          <w:sz w:val="24"/>
          <w:szCs w:val="24"/>
        </w:rPr>
        <w:t>Ніколаєва</w:t>
      </w:r>
      <w:proofErr w:type="spellEnd"/>
      <w:r w:rsidRPr="00205938">
        <w:rPr>
          <w:rFonts w:ascii="Times New Roman" w:hAnsi="Times New Roman" w:cs="Times New Roman"/>
          <w:sz w:val="24"/>
          <w:szCs w:val="24"/>
        </w:rPr>
        <w:t>. К.:</w:t>
      </w:r>
      <w:r w:rsidRPr="0020593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205938">
        <w:rPr>
          <w:rFonts w:ascii="Times New Roman" w:hAnsi="Times New Roman" w:cs="Times New Roman"/>
          <w:sz w:val="24"/>
          <w:szCs w:val="24"/>
        </w:rPr>
        <w:t>Ленвіт</w:t>
      </w:r>
      <w:proofErr w:type="spellEnd"/>
      <w:r w:rsidRPr="00205938">
        <w:rPr>
          <w:rFonts w:ascii="Times New Roman" w:hAnsi="Times New Roman" w:cs="Times New Roman"/>
          <w:sz w:val="24"/>
          <w:szCs w:val="24"/>
        </w:rPr>
        <w:t>,</w:t>
      </w:r>
      <w:r w:rsidRPr="00205938">
        <w:rPr>
          <w:rFonts w:ascii="Times New Roman" w:hAnsi="Times New Roman" w:cs="Times New Roman"/>
          <w:spacing w:val="-7"/>
          <w:sz w:val="24"/>
          <w:szCs w:val="24"/>
        </w:rPr>
        <w:t xml:space="preserve">  </w:t>
      </w:r>
      <w:r w:rsidRPr="00205938">
        <w:rPr>
          <w:rFonts w:ascii="Times New Roman" w:hAnsi="Times New Roman" w:cs="Times New Roman"/>
          <w:sz w:val="24"/>
          <w:szCs w:val="24"/>
        </w:rPr>
        <w:t>2013.</w:t>
      </w:r>
      <w:r w:rsidRPr="00205938">
        <w:rPr>
          <w:rFonts w:ascii="Times New Roman" w:hAnsi="Times New Roman" w:cs="Times New Roman"/>
          <w:spacing w:val="-6"/>
          <w:sz w:val="24"/>
          <w:szCs w:val="24"/>
        </w:rPr>
        <w:t xml:space="preserve"> 273 с. </w:t>
      </w:r>
    </w:p>
    <w:p w:rsidR="00212A8D" w:rsidRPr="00CC159C" w:rsidRDefault="00212A8D" w:rsidP="00212A8D">
      <w:pPr>
        <w:widowControl w:val="0"/>
        <w:autoSpaceDE w:val="0"/>
        <w:autoSpaceDN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2A8D" w:rsidRPr="00CC159C" w:rsidRDefault="00212A8D" w:rsidP="00212A8D">
      <w:pPr>
        <w:pStyle w:val="a6"/>
        <w:spacing w:after="0"/>
        <w:ind w:left="360"/>
        <w:jc w:val="both"/>
        <w:rPr>
          <w:sz w:val="24"/>
          <w:lang w:val="uk-UA"/>
        </w:rPr>
      </w:pPr>
    </w:p>
    <w:p w:rsidR="00212A8D" w:rsidRPr="00B96985" w:rsidRDefault="00212A8D" w:rsidP="00212A8D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177A93">
        <w:rPr>
          <w:rFonts w:ascii="Times New Roman" w:hAnsi="Times New Roman" w:cs="Times New Roman"/>
          <w:b/>
          <w:bCs/>
          <w:sz w:val="24"/>
          <w:szCs w:val="24"/>
        </w:rPr>
        <w:t>Допоміжна</w:t>
      </w:r>
      <w:proofErr w:type="spellEnd"/>
      <w:r w:rsidRPr="00177A9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177A93">
        <w:rPr>
          <w:rFonts w:ascii="Times New Roman" w:hAnsi="Times New Roman" w:cs="Times New Roman"/>
          <w:b/>
          <w:bCs/>
          <w:sz w:val="24"/>
          <w:szCs w:val="24"/>
        </w:rPr>
        <w:t>літератур</w:t>
      </w:r>
      <w:proofErr w:type="spellEnd"/>
      <w:r w:rsidRPr="00177A93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="00B9698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</w:p>
    <w:p w:rsidR="00277DFC" w:rsidRDefault="00277DFC" w:rsidP="00212A8D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80760" w:rsidRPr="00C45E03" w:rsidRDefault="00277DFC" w:rsidP="00163AD0">
      <w:pPr>
        <w:shd w:val="clear" w:color="auto" w:fill="FFFFFF"/>
        <w:spacing w:after="0" w:line="240" w:lineRule="auto"/>
        <w:ind w:hanging="284"/>
        <w:rPr>
          <w:rFonts w:ascii="Times New Roman" w:hAnsi="Times New Roman" w:cs="Times New Roman"/>
          <w:color w:val="202124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1.</w:t>
      </w:r>
      <w:r w:rsidR="009E1931">
        <w:rPr>
          <w:rFonts w:ascii="Times New Roman" w:hAnsi="Times New Roman"/>
          <w:sz w:val="24"/>
          <w:szCs w:val="24"/>
          <w:lang w:val="de-DE"/>
        </w:rPr>
        <w:t>Grundlagen Funktechnik</w:t>
      </w:r>
      <w:r w:rsidRPr="00277DFC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80760">
        <w:rPr>
          <w:rFonts w:ascii="Times New Roman" w:hAnsi="Times New Roman"/>
          <w:sz w:val="24"/>
          <w:szCs w:val="24"/>
          <w:lang w:val="de-DE"/>
        </w:rPr>
        <w:t>//</w:t>
      </w:r>
      <w:r w:rsidR="00922717">
        <w:rPr>
          <w:rFonts w:ascii="Times New Roman" w:hAnsi="Times New Roman" w:cs="Times New Roman"/>
          <w:color w:val="202124"/>
          <w:sz w:val="24"/>
          <w:szCs w:val="24"/>
        </w:rPr>
        <w:fldChar w:fldCharType="begin"/>
      </w:r>
      <w:r w:rsidR="00580760" w:rsidRPr="00C45E03">
        <w:rPr>
          <w:rFonts w:ascii="Times New Roman" w:hAnsi="Times New Roman" w:cs="Times New Roman"/>
          <w:color w:val="202124"/>
          <w:sz w:val="24"/>
          <w:szCs w:val="24"/>
          <w:lang w:val="de-DE"/>
        </w:rPr>
        <w:instrText xml:space="preserve"> HYPERLINK "</w:instrText>
      </w:r>
    </w:p>
    <w:p w:rsidR="00580760" w:rsidRPr="00C45E03" w:rsidRDefault="00580760" w:rsidP="000964A3">
      <w:pPr>
        <w:shd w:val="clear" w:color="auto" w:fill="FFFFFF"/>
        <w:spacing w:after="0"/>
        <w:rPr>
          <w:rFonts w:ascii="Times New Roman" w:hAnsi="Times New Roman" w:cs="Times New Roman"/>
          <w:color w:val="202124"/>
          <w:sz w:val="24"/>
          <w:szCs w:val="24"/>
          <w:lang w:val="de-DE"/>
        </w:rPr>
      </w:pPr>
      <w:r w:rsidRPr="00C45E03">
        <w:rPr>
          <w:rFonts w:ascii="Times New Roman" w:hAnsi="Times New Roman" w:cs="Times New Roman"/>
          <w:color w:val="202124"/>
          <w:sz w:val="24"/>
          <w:szCs w:val="24"/>
          <w:lang w:val="de-DE"/>
        </w:rPr>
        <w:instrText>https://ess.cs.tu-dortmund.de › PGs › seminar</w:instrText>
      </w:r>
    </w:p>
    <w:p w:rsidR="00580760" w:rsidRPr="00C45E03" w:rsidRDefault="00580760" w:rsidP="000964A3">
      <w:pPr>
        <w:shd w:val="clear" w:color="auto" w:fill="FFFFFF"/>
        <w:spacing w:after="0" w:line="240" w:lineRule="auto"/>
        <w:rPr>
          <w:rStyle w:val="a8"/>
          <w:rFonts w:ascii="Times New Roman" w:hAnsi="Times New Roman" w:cs="Times New Roman"/>
          <w:sz w:val="24"/>
          <w:szCs w:val="24"/>
          <w:lang w:val="de-DE"/>
        </w:rPr>
      </w:pPr>
      <w:r w:rsidRPr="00C45E03">
        <w:rPr>
          <w:rFonts w:ascii="Times New Roman" w:hAnsi="Times New Roman" w:cs="Times New Roman"/>
          <w:color w:val="202124"/>
          <w:sz w:val="24"/>
          <w:szCs w:val="24"/>
          <w:lang w:val="de-DE"/>
        </w:rPr>
        <w:instrText xml:space="preserve">" </w:instrText>
      </w:r>
      <w:r w:rsidR="00922717">
        <w:rPr>
          <w:rFonts w:ascii="Times New Roman" w:hAnsi="Times New Roman" w:cs="Times New Roman"/>
          <w:color w:val="202124"/>
          <w:sz w:val="24"/>
          <w:szCs w:val="24"/>
        </w:rPr>
        <w:fldChar w:fldCharType="separate"/>
      </w:r>
    </w:p>
    <w:p w:rsidR="00580760" w:rsidRPr="00C45E03" w:rsidRDefault="00580760" w:rsidP="000964A3">
      <w:pPr>
        <w:shd w:val="clear" w:color="auto" w:fill="FFFFFF"/>
        <w:spacing w:after="0"/>
        <w:rPr>
          <w:rStyle w:val="a8"/>
          <w:rFonts w:ascii="Times New Roman" w:hAnsi="Times New Roman" w:cs="Times New Roman"/>
          <w:sz w:val="24"/>
          <w:szCs w:val="24"/>
          <w:lang w:val="de-DE"/>
        </w:rPr>
      </w:pPr>
      <w:r w:rsidRPr="00C45E03">
        <w:rPr>
          <w:rStyle w:val="a8"/>
          <w:rFonts w:ascii="Times New Roman" w:hAnsi="Times New Roman" w:cs="Times New Roman"/>
          <w:sz w:val="24"/>
          <w:szCs w:val="24"/>
          <w:lang w:val="de-DE"/>
        </w:rPr>
        <w:t xml:space="preserve">https://ess.cs.tu-dortmund.de › PGs › </w:t>
      </w:r>
      <w:proofErr w:type="spellStart"/>
      <w:r w:rsidRPr="00C45E03">
        <w:rPr>
          <w:rStyle w:val="a8"/>
          <w:rFonts w:ascii="Times New Roman" w:hAnsi="Times New Roman" w:cs="Times New Roman"/>
          <w:sz w:val="24"/>
          <w:szCs w:val="24"/>
          <w:lang w:val="de-DE"/>
        </w:rPr>
        <w:t>seminar</w:t>
      </w:r>
      <w:proofErr w:type="spellEnd"/>
    </w:p>
    <w:p w:rsidR="009E1931" w:rsidRPr="00C45E03" w:rsidRDefault="00922717" w:rsidP="000964A3">
      <w:pPr>
        <w:shd w:val="clear" w:color="auto" w:fill="FFFFFF"/>
        <w:spacing w:after="0"/>
        <w:rPr>
          <w:rFonts w:ascii="Arial" w:hAnsi="Arial" w:cs="Arial"/>
          <w:color w:val="202124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202124"/>
          <w:sz w:val="24"/>
          <w:szCs w:val="24"/>
        </w:rPr>
        <w:fldChar w:fldCharType="end"/>
      </w:r>
    </w:p>
    <w:p w:rsidR="003D313C" w:rsidRPr="003D313C" w:rsidRDefault="005A7C73" w:rsidP="000964A3">
      <w:pPr>
        <w:spacing w:after="0" w:line="240" w:lineRule="auto"/>
        <w:ind w:hanging="284"/>
        <w:jc w:val="both"/>
        <w:rPr>
          <w:rFonts w:ascii="Arial" w:hAnsi="Arial" w:cs="Arial"/>
          <w:shd w:val="clear" w:color="auto" w:fill="FFFFFF"/>
          <w:lang w:val="de-DE"/>
        </w:rPr>
      </w:pPr>
      <w:r w:rsidRPr="00C45E03">
        <w:rPr>
          <w:rFonts w:ascii="Times New Roman" w:hAnsi="Times New Roman" w:cs="Times New Roman"/>
          <w:sz w:val="24"/>
          <w:szCs w:val="24"/>
          <w:lang w:val="de-DE"/>
        </w:rPr>
        <w:t xml:space="preserve">2. </w:t>
      </w:r>
      <w:r w:rsidR="00580760" w:rsidRPr="00C45E03">
        <w:rPr>
          <w:rFonts w:ascii="Times New Roman" w:hAnsi="Times New Roman" w:cs="Times New Roman"/>
          <w:sz w:val="24"/>
          <w:szCs w:val="24"/>
          <w:lang w:val="de-DE"/>
        </w:rPr>
        <w:t>TROAU T2EC10.</w:t>
      </w:r>
      <w:r w:rsidR="00580760" w:rsidRPr="00580760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580760">
        <w:rPr>
          <w:rFonts w:ascii="Times New Roman" w:hAnsi="Times New Roman"/>
          <w:sz w:val="24"/>
          <w:szCs w:val="24"/>
          <w:lang w:val="de-DE"/>
        </w:rPr>
        <w:t>Grundlagen der Funktechnik</w:t>
      </w:r>
      <w:r w:rsidR="00580760" w:rsidRPr="00C45E0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20724">
        <w:rPr>
          <w:rFonts w:ascii="Times New Roman" w:hAnsi="Times New Roman"/>
          <w:sz w:val="24"/>
          <w:szCs w:val="24"/>
          <w:lang w:val="de-DE"/>
        </w:rPr>
        <w:t xml:space="preserve">// </w:t>
      </w:r>
      <w:r w:rsidR="00F20724" w:rsidRPr="00277DFC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22717">
        <w:rPr>
          <w:rFonts w:ascii="Arial" w:hAnsi="Arial" w:cs="Arial"/>
          <w:shd w:val="clear" w:color="auto" w:fill="FFFFFF"/>
          <w:lang w:val="de-DE"/>
        </w:rPr>
        <w:fldChar w:fldCharType="begin"/>
      </w:r>
      <w:r w:rsidR="003D313C">
        <w:rPr>
          <w:rFonts w:ascii="Arial" w:hAnsi="Arial" w:cs="Arial"/>
          <w:shd w:val="clear" w:color="auto" w:fill="FFFFFF"/>
          <w:lang w:val="de-DE"/>
        </w:rPr>
        <w:instrText xml:space="preserve"> HYPERLINK "</w:instrText>
      </w:r>
    </w:p>
    <w:p w:rsidR="003D313C" w:rsidRPr="008E0E9C" w:rsidRDefault="003D313C" w:rsidP="000964A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8E0E9C">
        <w:rPr>
          <w:rStyle w:val="HTML1"/>
          <w:rFonts w:ascii="Times New Roman" w:hAnsi="Times New Roman" w:cs="Times New Roman"/>
          <w:i w:val="0"/>
          <w:iCs w:val="0"/>
          <w:color w:val="4D5156"/>
          <w:sz w:val="24"/>
          <w:szCs w:val="24"/>
          <w:shd w:val="clear" w:color="auto" w:fill="FFFFFF"/>
          <w:lang w:val="de-DE"/>
        </w:rPr>
        <w:instrText>http://www.loullingen.lu</w:instrText>
      </w:r>
      <w:r w:rsidRPr="008E0E9C">
        <w:rPr>
          <w:rStyle w:val="dyjrff"/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de-DE"/>
        </w:rPr>
        <w:instrText> › unterrichtsunterlagen</w:instrText>
      </w:r>
    </w:p>
    <w:p w:rsidR="003D313C" w:rsidRPr="00691129" w:rsidRDefault="003D313C" w:rsidP="000964A3">
      <w:pPr>
        <w:spacing w:after="0" w:line="240" w:lineRule="auto"/>
        <w:ind w:hanging="284"/>
        <w:jc w:val="both"/>
        <w:rPr>
          <w:rStyle w:val="a8"/>
          <w:rFonts w:ascii="Arial" w:hAnsi="Arial" w:cs="Arial"/>
          <w:shd w:val="clear" w:color="auto" w:fill="FFFFFF"/>
          <w:lang w:val="de-DE"/>
        </w:rPr>
      </w:pPr>
      <w:r>
        <w:rPr>
          <w:rFonts w:ascii="Arial" w:hAnsi="Arial" w:cs="Arial"/>
          <w:shd w:val="clear" w:color="auto" w:fill="FFFFFF"/>
          <w:lang w:val="de-DE"/>
        </w:rPr>
        <w:instrText xml:space="preserve">" </w:instrText>
      </w:r>
      <w:r w:rsidR="00922717">
        <w:rPr>
          <w:rFonts w:ascii="Arial" w:hAnsi="Arial" w:cs="Arial"/>
          <w:shd w:val="clear" w:color="auto" w:fill="FFFFFF"/>
          <w:lang w:val="de-DE"/>
        </w:rPr>
        <w:fldChar w:fldCharType="separate"/>
      </w:r>
    </w:p>
    <w:p w:rsidR="003D313C" w:rsidRPr="003D313C" w:rsidRDefault="003D313C" w:rsidP="000964A3">
      <w:pPr>
        <w:spacing w:after="0"/>
        <w:rPr>
          <w:rStyle w:val="a8"/>
          <w:rFonts w:ascii="Times New Roman" w:hAnsi="Times New Roman" w:cs="Times New Roman"/>
          <w:sz w:val="24"/>
          <w:szCs w:val="24"/>
          <w:lang w:val="de-DE"/>
        </w:rPr>
      </w:pPr>
      <w:r w:rsidRPr="003D313C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http://www.loullingen.lu › unterrichtsunterlagen</w:t>
      </w:r>
    </w:p>
    <w:p w:rsidR="009401B4" w:rsidRPr="00580760" w:rsidRDefault="00922717" w:rsidP="000964A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Arial" w:hAnsi="Arial" w:cs="Arial"/>
          <w:shd w:val="clear" w:color="auto" w:fill="FFFFFF"/>
          <w:lang w:val="de-DE"/>
        </w:rPr>
        <w:fldChar w:fldCharType="end"/>
      </w:r>
      <w:r w:rsidR="009401B4" w:rsidRPr="00580760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                                                                                                                              </w:t>
      </w:r>
    </w:p>
    <w:p w:rsidR="007F6D5A" w:rsidRPr="008E0E9C" w:rsidRDefault="009401B4" w:rsidP="007F6D5A">
      <w:pPr>
        <w:spacing w:after="0" w:line="240" w:lineRule="auto"/>
        <w:ind w:hanging="284"/>
        <w:rPr>
          <w:lang w:val="de-DE"/>
        </w:rPr>
      </w:pPr>
      <w:r w:rsidRPr="009401B4">
        <w:rPr>
          <w:rFonts w:ascii="Times New Roman" w:hAnsi="Times New Roman" w:cs="Times New Roman"/>
          <w:sz w:val="24"/>
          <w:szCs w:val="24"/>
          <w:lang w:val="de-DE"/>
        </w:rPr>
        <w:t xml:space="preserve">3. </w:t>
      </w:r>
      <w:r w:rsidR="0094363B">
        <w:rPr>
          <w:rFonts w:ascii="Times New Roman" w:hAnsi="Times New Roman" w:cs="Times New Roman"/>
          <w:sz w:val="24"/>
          <w:szCs w:val="24"/>
          <w:lang w:val="de-DE"/>
        </w:rPr>
        <w:t xml:space="preserve">Funktechnologie in der Lichtanwendung Auf einen Blick </w:t>
      </w:r>
      <w:r>
        <w:rPr>
          <w:rFonts w:ascii="Times New Roman" w:hAnsi="Times New Roman" w:cs="Times New Roman"/>
          <w:sz w:val="24"/>
          <w:szCs w:val="24"/>
          <w:lang w:val="de-DE"/>
        </w:rPr>
        <w:t>//</w:t>
      </w:r>
      <w:r w:rsidR="00535AC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22717">
        <w:rPr>
          <w:lang w:val="en-US"/>
        </w:rPr>
        <w:fldChar w:fldCharType="begin"/>
      </w:r>
      <w:r w:rsidR="007F6D5A" w:rsidRPr="008E0E9C">
        <w:rPr>
          <w:lang w:val="de-DE"/>
        </w:rPr>
        <w:instrText xml:space="preserve"> HYPERLINK "</w:instrText>
      </w:r>
    </w:p>
    <w:p w:rsidR="007F6D5A" w:rsidRPr="008E0E9C" w:rsidRDefault="007F6D5A" w:rsidP="0094363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E0E9C">
        <w:rPr>
          <w:rStyle w:val="HTML1"/>
          <w:rFonts w:ascii="Times New Roman" w:hAnsi="Times New Roman" w:cs="Times New Roman"/>
          <w:i w:val="0"/>
          <w:iCs w:val="0"/>
          <w:color w:val="4D5156"/>
          <w:sz w:val="24"/>
          <w:szCs w:val="24"/>
          <w:shd w:val="clear" w:color="auto" w:fill="FFFFFF"/>
          <w:lang w:val="de-DE"/>
        </w:rPr>
        <w:instrText>https://www.tridonic.ch</w:instrText>
      </w:r>
      <w:r w:rsidRPr="008E0E9C">
        <w:rPr>
          <w:rStyle w:val="dyjrff"/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de-DE"/>
        </w:rPr>
        <w:instrText> › download › technical</w:instrText>
      </w:r>
    </w:p>
    <w:p w:rsidR="007F6D5A" w:rsidRPr="008E0E9C" w:rsidRDefault="007F6D5A" w:rsidP="007F6D5A">
      <w:pPr>
        <w:spacing w:after="0" w:line="240" w:lineRule="auto"/>
        <w:ind w:hanging="284"/>
        <w:rPr>
          <w:rStyle w:val="a8"/>
          <w:lang w:val="de-DE"/>
        </w:rPr>
      </w:pPr>
      <w:r w:rsidRPr="008E0E9C">
        <w:rPr>
          <w:lang w:val="de-DE"/>
        </w:rPr>
        <w:instrText xml:space="preserve">" </w:instrText>
      </w:r>
      <w:r w:rsidR="00922717">
        <w:rPr>
          <w:lang w:val="en-US"/>
        </w:rPr>
        <w:fldChar w:fldCharType="separate"/>
      </w:r>
    </w:p>
    <w:p w:rsidR="007F6D5A" w:rsidRPr="00691129" w:rsidRDefault="007F6D5A" w:rsidP="0094363B">
      <w:pPr>
        <w:rPr>
          <w:rStyle w:val="a8"/>
          <w:rFonts w:ascii="Times New Roman" w:hAnsi="Times New Roman" w:cs="Times New Roman"/>
          <w:sz w:val="24"/>
          <w:szCs w:val="24"/>
          <w:lang w:val="en-US"/>
        </w:rPr>
      </w:pPr>
      <w:r w:rsidRPr="00691129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https://www.tridonic.ch › download › technical</w:t>
      </w:r>
    </w:p>
    <w:p w:rsidR="0080393E" w:rsidRPr="0080393E" w:rsidRDefault="00922717" w:rsidP="0080393E">
      <w:pPr>
        <w:spacing w:after="0"/>
        <w:ind w:hanging="284"/>
        <w:jc w:val="both"/>
        <w:rPr>
          <w:rFonts w:ascii="Arial" w:hAnsi="Arial" w:cs="Arial"/>
          <w:shd w:val="clear" w:color="auto" w:fill="FFFFFF"/>
          <w:lang w:val="de-DE"/>
        </w:rPr>
      </w:pPr>
      <w:r>
        <w:rPr>
          <w:lang w:val="en-US"/>
        </w:rPr>
        <w:fldChar w:fldCharType="end"/>
      </w:r>
      <w:r w:rsidR="00A86295">
        <w:rPr>
          <w:rFonts w:ascii="Arial" w:hAnsi="Arial" w:cs="Arial"/>
          <w:shd w:val="clear" w:color="auto" w:fill="FFFFFF"/>
          <w:lang w:val="de-DE"/>
        </w:rPr>
        <w:t>4</w:t>
      </w:r>
      <w:r w:rsidR="00A86295" w:rsidRPr="0080393E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. </w:t>
      </w:r>
      <w:r>
        <w:fldChar w:fldCharType="begin"/>
      </w:r>
      <w:r w:rsidRPr="00350AD4">
        <w:rPr>
          <w:lang w:val="de-DE"/>
        </w:rPr>
        <w:instrText>HYPERLINK "https://www.google.com/books?hl=uk&amp;lr=&amp;id=a8slBgAAQBAJ&amp;oi=fnd&amp;pg=PA1&amp;dq=Analoge+und+digitale+Kommunikationssysteme&amp;ots=jh-v8Pab-1&amp;sig=lrA128LBqBI8zHekHPwzzYfKo2g"</w:instrText>
      </w:r>
      <w:r>
        <w:fldChar w:fldCharType="separate"/>
      </w:r>
      <w:r w:rsidR="0080393E" w:rsidRPr="0080393E">
        <w:rPr>
          <w:rStyle w:val="a8"/>
          <w:rFonts w:ascii="Times New Roman" w:hAnsi="Times New Roman" w:cs="Times New Roman"/>
          <w:color w:val="auto"/>
          <w:sz w:val="24"/>
          <w:szCs w:val="24"/>
          <w:lang w:val="de-DE"/>
        </w:rPr>
        <w:t>Digitale Kommunikationssysteme </w:t>
      </w:r>
      <w:r w:rsidR="0080393E" w:rsidRPr="00384A50">
        <w:rPr>
          <w:rStyle w:val="a8"/>
          <w:rFonts w:ascii="Times New Roman" w:hAnsi="Times New Roman" w:cs="Times New Roman"/>
          <w:color w:val="auto"/>
          <w:sz w:val="24"/>
          <w:szCs w:val="24"/>
          <w:lang w:val="de-DE"/>
        </w:rPr>
        <w:t>1: Grundlagen der Basisband-Übertragungstechnik</w:t>
      </w:r>
      <w:r>
        <w:fldChar w:fldCharType="end"/>
      </w:r>
    </w:p>
    <w:p w:rsidR="0080393E" w:rsidRDefault="00BE16DE" w:rsidP="00BE16DE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//</w:t>
      </w:r>
      <w:r w:rsidR="0080393E" w:rsidRPr="0080393E">
        <w:rPr>
          <w:rFonts w:ascii="Times New Roman" w:hAnsi="Times New Roman" w:cs="Times New Roman"/>
          <w:sz w:val="24"/>
          <w:szCs w:val="24"/>
          <w:lang w:val="de-DE"/>
        </w:rPr>
        <w:t>https://books.google.com.ua/books?</w:t>
      </w:r>
      <w:r w:rsidR="00E547B0" w:rsidRPr="0080393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80393E" w:rsidRPr="0080393E">
        <w:rPr>
          <w:rFonts w:ascii="Times New Roman" w:hAnsi="Times New Roman" w:cs="Times New Roman"/>
          <w:sz w:val="24"/>
          <w:szCs w:val="24"/>
          <w:lang w:val="de-DE"/>
        </w:rPr>
        <w:t>Analoge+und+digitale+Kommunikationssystem</w:t>
      </w:r>
      <w:proofErr w:type="spellEnd"/>
      <w:r w:rsidR="0080393E" w:rsidRPr="0080393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025D12" w:rsidRPr="00025D12" w:rsidRDefault="00922717" w:rsidP="00BE16DE">
      <w:pPr>
        <w:spacing w:after="0"/>
        <w:ind w:hanging="284"/>
        <w:jc w:val="both"/>
        <w:rPr>
          <w:rFonts w:ascii="Arial" w:hAnsi="Arial" w:cs="Arial"/>
          <w:shd w:val="clear" w:color="auto" w:fill="FFFFFF"/>
          <w:lang w:val="de-DE"/>
        </w:rPr>
      </w:pPr>
      <w:r w:rsidRPr="00922717">
        <w:rPr>
          <w:rFonts w:ascii="Arial" w:hAnsi="Arial" w:cs="Arial"/>
          <w:shd w:val="clear" w:color="auto" w:fill="FFFFFF"/>
          <w:lang w:val="de-DE"/>
        </w:rPr>
        <w:fldChar w:fldCharType="begin"/>
      </w:r>
      <w:r w:rsidR="00025D12">
        <w:rPr>
          <w:rFonts w:ascii="Arial" w:hAnsi="Arial" w:cs="Arial"/>
          <w:shd w:val="clear" w:color="auto" w:fill="FFFFFF"/>
          <w:lang w:val="de-DE"/>
        </w:rPr>
        <w:instrText xml:space="preserve"> HYPERLINK "</w:instrText>
      </w:r>
    </w:p>
    <w:p w:rsidR="00025D12" w:rsidRPr="00E951C8" w:rsidRDefault="00025D12" w:rsidP="00BE16DE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951C8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instrText>https://www.researchgate.net ›.</w:instrText>
      </w:r>
    </w:p>
    <w:p w:rsidR="00025D12" w:rsidRPr="0063225C" w:rsidRDefault="00025D12" w:rsidP="00BE16DE">
      <w:pPr>
        <w:spacing w:after="0"/>
        <w:ind w:hanging="284"/>
        <w:jc w:val="both"/>
        <w:rPr>
          <w:rStyle w:val="a8"/>
          <w:rFonts w:ascii="Arial" w:hAnsi="Arial" w:cs="Arial"/>
          <w:shd w:val="clear" w:color="auto" w:fill="FFFFFF"/>
          <w:lang w:val="de-DE"/>
        </w:rPr>
      </w:pPr>
      <w:r>
        <w:rPr>
          <w:rFonts w:ascii="Arial" w:hAnsi="Arial" w:cs="Arial"/>
          <w:shd w:val="clear" w:color="auto" w:fill="FFFFFF"/>
          <w:lang w:val="de-DE"/>
        </w:rPr>
        <w:instrText xml:space="preserve">" </w:instrText>
      </w:r>
      <w:r w:rsidR="00922717" w:rsidRPr="00922717">
        <w:rPr>
          <w:rFonts w:ascii="Arial" w:hAnsi="Arial" w:cs="Arial"/>
          <w:shd w:val="clear" w:color="auto" w:fill="FFFFFF"/>
          <w:lang w:val="de-DE"/>
        </w:rPr>
        <w:fldChar w:fldCharType="separate"/>
      </w:r>
    </w:p>
    <w:p w:rsidR="0080393E" w:rsidRPr="00E547B0" w:rsidRDefault="00922717" w:rsidP="00163AD0">
      <w:pPr>
        <w:pStyle w:val="1"/>
        <w:shd w:val="clear" w:color="auto" w:fill="FFFFFF"/>
        <w:ind w:hanging="284"/>
        <w:rPr>
          <w:color w:val="333333"/>
          <w:sz w:val="24"/>
          <w:lang w:val="de-DE" w:eastAsia="en-US"/>
        </w:rPr>
      </w:pPr>
      <w:r>
        <w:rPr>
          <w:rFonts w:ascii="Arial" w:hAnsi="Arial" w:cs="Arial"/>
          <w:shd w:val="clear" w:color="auto" w:fill="FFFFFF"/>
          <w:lang w:val="de-DE"/>
        </w:rPr>
        <w:fldChar w:fldCharType="end"/>
      </w:r>
      <w:r w:rsidR="00025D12" w:rsidRPr="00025D12">
        <w:rPr>
          <w:sz w:val="24"/>
          <w:shd w:val="clear" w:color="auto" w:fill="FFFFFF"/>
          <w:lang w:val="de-DE"/>
        </w:rPr>
        <w:t>5.</w:t>
      </w:r>
      <w:r w:rsidR="0080393E">
        <w:rPr>
          <w:sz w:val="24"/>
          <w:shd w:val="clear" w:color="auto" w:fill="FFFFFF"/>
          <w:lang w:val="de-DE"/>
        </w:rPr>
        <w:t xml:space="preserve"> </w:t>
      </w:r>
      <w:proofErr w:type="spellStart"/>
      <w:r w:rsidR="0080393E" w:rsidRPr="0080393E">
        <w:rPr>
          <w:color w:val="333333"/>
          <w:sz w:val="24"/>
        </w:rPr>
        <w:t>Kommunikationssysteme</w:t>
      </w:r>
      <w:proofErr w:type="spellEnd"/>
      <w:r w:rsidR="0080393E" w:rsidRPr="0080393E">
        <w:rPr>
          <w:color w:val="333333"/>
          <w:sz w:val="24"/>
        </w:rPr>
        <w:t xml:space="preserve">: </w:t>
      </w:r>
      <w:proofErr w:type="spellStart"/>
      <w:r w:rsidR="0080393E" w:rsidRPr="0080393E">
        <w:rPr>
          <w:color w:val="333333"/>
          <w:sz w:val="24"/>
        </w:rPr>
        <w:t>Technik</w:t>
      </w:r>
      <w:proofErr w:type="spellEnd"/>
      <w:r w:rsidR="0080393E" w:rsidRPr="0080393E">
        <w:rPr>
          <w:color w:val="333333"/>
          <w:sz w:val="24"/>
        </w:rPr>
        <w:t xml:space="preserve"> </w:t>
      </w:r>
      <w:proofErr w:type="spellStart"/>
      <w:r w:rsidR="0080393E" w:rsidRPr="0080393E">
        <w:rPr>
          <w:color w:val="333333"/>
          <w:sz w:val="24"/>
        </w:rPr>
        <w:t>und</w:t>
      </w:r>
      <w:proofErr w:type="spellEnd"/>
      <w:r w:rsidR="0080393E" w:rsidRPr="0080393E">
        <w:rPr>
          <w:color w:val="333333"/>
          <w:sz w:val="24"/>
        </w:rPr>
        <w:t xml:space="preserve"> </w:t>
      </w:r>
      <w:proofErr w:type="spellStart"/>
      <w:r w:rsidR="0080393E" w:rsidRPr="0080393E">
        <w:rPr>
          <w:color w:val="333333"/>
          <w:sz w:val="24"/>
        </w:rPr>
        <w:t>Anwendungen</w:t>
      </w:r>
      <w:proofErr w:type="spellEnd"/>
    </w:p>
    <w:p w:rsidR="00E547B0" w:rsidRPr="00E547B0" w:rsidRDefault="00025D12" w:rsidP="0080393E">
      <w:pPr>
        <w:spacing w:after="0" w:line="240" w:lineRule="auto"/>
        <w:rPr>
          <w:rStyle w:val="HTML1"/>
          <w:rFonts w:ascii="Times New Roman" w:hAnsi="Times New Roman" w:cs="Times New Roman"/>
          <w:i w:val="0"/>
          <w:iCs w:val="0"/>
          <w:color w:val="4D5156"/>
          <w:sz w:val="24"/>
          <w:szCs w:val="24"/>
          <w:shd w:val="clear" w:color="auto" w:fill="FFFFFF"/>
          <w:lang w:val="de-DE"/>
        </w:rPr>
      </w:pPr>
      <w:r w:rsidRPr="00025D1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="00AE0279">
        <w:rPr>
          <w:rFonts w:ascii="Times New Roman" w:hAnsi="Times New Roman"/>
          <w:sz w:val="24"/>
          <w:szCs w:val="24"/>
          <w:lang w:val="de-DE"/>
        </w:rPr>
        <w:t xml:space="preserve">// </w:t>
      </w:r>
      <w:r w:rsidR="0080393E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922717">
        <w:rPr>
          <w:rStyle w:val="HTML1"/>
          <w:rFonts w:ascii="Times New Roman" w:hAnsi="Times New Roman" w:cs="Times New Roman"/>
          <w:i w:val="0"/>
          <w:iCs w:val="0"/>
          <w:color w:val="4D5156"/>
          <w:sz w:val="24"/>
          <w:szCs w:val="24"/>
          <w:shd w:val="clear" w:color="auto" w:fill="FFFFFF"/>
          <w:lang w:val="de-DE"/>
        </w:rPr>
        <w:fldChar w:fldCharType="begin"/>
      </w:r>
      <w:r w:rsidR="00E547B0">
        <w:rPr>
          <w:rStyle w:val="HTML1"/>
          <w:rFonts w:ascii="Times New Roman" w:hAnsi="Times New Roman" w:cs="Times New Roman"/>
          <w:i w:val="0"/>
          <w:iCs w:val="0"/>
          <w:color w:val="4D5156"/>
          <w:sz w:val="24"/>
          <w:szCs w:val="24"/>
          <w:shd w:val="clear" w:color="auto" w:fill="FFFFFF"/>
          <w:lang w:val="de-DE"/>
        </w:rPr>
        <w:instrText xml:space="preserve"> HYPERLINK "</w:instrText>
      </w:r>
      <w:r w:rsidR="00E547B0" w:rsidRPr="00E547B0">
        <w:rPr>
          <w:rStyle w:val="HTML1"/>
          <w:rFonts w:ascii="Times New Roman" w:hAnsi="Times New Roman" w:cs="Times New Roman"/>
          <w:i w:val="0"/>
          <w:iCs w:val="0"/>
          <w:color w:val="4D5156"/>
          <w:sz w:val="24"/>
          <w:szCs w:val="24"/>
          <w:shd w:val="clear" w:color="auto" w:fill="FFFFFF"/>
          <w:lang w:val="de-DE"/>
        </w:rPr>
        <w:instrText>https://www.tina.com › e-book</w:instrText>
      </w:r>
    </w:p>
    <w:p w:rsidR="00E547B0" w:rsidRPr="00691129" w:rsidRDefault="00E547B0" w:rsidP="0080393E">
      <w:pPr>
        <w:spacing w:after="0" w:line="240" w:lineRule="auto"/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>
        <w:rPr>
          <w:rStyle w:val="HTML1"/>
          <w:rFonts w:ascii="Times New Roman" w:hAnsi="Times New Roman" w:cs="Times New Roman"/>
          <w:i w:val="0"/>
          <w:iCs w:val="0"/>
          <w:color w:val="4D5156"/>
          <w:sz w:val="24"/>
          <w:szCs w:val="24"/>
          <w:shd w:val="clear" w:color="auto" w:fill="FFFFFF"/>
          <w:lang w:val="de-DE"/>
        </w:rPr>
        <w:instrText xml:space="preserve">" </w:instrText>
      </w:r>
      <w:r w:rsidR="00922717">
        <w:rPr>
          <w:rStyle w:val="HTML1"/>
          <w:rFonts w:ascii="Times New Roman" w:hAnsi="Times New Roman" w:cs="Times New Roman"/>
          <w:i w:val="0"/>
          <w:iCs w:val="0"/>
          <w:color w:val="4D5156"/>
          <w:sz w:val="24"/>
          <w:szCs w:val="24"/>
          <w:shd w:val="clear" w:color="auto" w:fill="FFFFFF"/>
          <w:lang w:val="de-DE"/>
        </w:rPr>
        <w:fldChar w:fldCharType="separate"/>
      </w:r>
      <w:r w:rsidRPr="00691129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https://www.tina.com › e-</w:t>
      </w:r>
      <w:proofErr w:type="spellStart"/>
      <w:r w:rsidRPr="00691129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book</w:t>
      </w:r>
      <w:proofErr w:type="spellEnd"/>
    </w:p>
    <w:p w:rsidR="00AE3155" w:rsidRPr="00AC7739" w:rsidRDefault="00922717" w:rsidP="00AC7739">
      <w:pPr>
        <w:spacing w:after="0" w:line="240" w:lineRule="auto"/>
        <w:ind w:hanging="284"/>
        <w:rPr>
          <w:rFonts w:ascii="Times New Roman" w:hAnsi="Times New Roman"/>
          <w:sz w:val="24"/>
          <w:szCs w:val="24"/>
          <w:lang w:val="de-DE"/>
        </w:rPr>
      </w:pPr>
      <w:r>
        <w:rPr>
          <w:rStyle w:val="HTML1"/>
          <w:rFonts w:ascii="Times New Roman" w:hAnsi="Times New Roman" w:cs="Times New Roman"/>
          <w:i w:val="0"/>
          <w:iCs w:val="0"/>
          <w:color w:val="4D5156"/>
          <w:sz w:val="24"/>
          <w:szCs w:val="24"/>
          <w:shd w:val="clear" w:color="auto" w:fill="FFFFFF"/>
          <w:lang w:val="de-DE"/>
        </w:rPr>
        <w:fldChar w:fldCharType="end"/>
      </w:r>
      <w:r>
        <w:rPr>
          <w:rFonts w:ascii="Arial" w:hAnsi="Arial" w:cs="Arial"/>
          <w:shd w:val="clear" w:color="auto" w:fill="FFFFFF"/>
        </w:rPr>
        <w:fldChar w:fldCharType="begin"/>
      </w:r>
      <w:r w:rsidR="00AE3155" w:rsidRPr="00E951C8">
        <w:rPr>
          <w:rFonts w:ascii="Arial" w:hAnsi="Arial" w:cs="Arial"/>
          <w:shd w:val="clear" w:color="auto" w:fill="FFFFFF"/>
          <w:lang w:val="de-DE"/>
        </w:rPr>
        <w:instrText xml:space="preserve"> HYPERLINK "</w:instrText>
      </w:r>
    </w:p>
    <w:p w:rsidR="00AE3155" w:rsidRPr="00E951C8" w:rsidRDefault="00AE3155" w:rsidP="00AE0279">
      <w:pPr>
        <w:rPr>
          <w:lang w:val="de-DE"/>
        </w:rPr>
      </w:pPr>
      <w:r w:rsidRPr="00E951C8">
        <w:rPr>
          <w:rStyle w:val="HTML1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de-DE"/>
        </w:rPr>
        <w:instrText>https://bundeskriminalamt.at</w:instrText>
      </w:r>
      <w:r w:rsidRPr="00E951C8">
        <w:rPr>
          <w:rStyle w:val="dyjrff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instrText> › files › 2022-222</w:instrText>
      </w:r>
    </w:p>
    <w:p w:rsidR="00AE3155" w:rsidRPr="00E951C8" w:rsidRDefault="00AE3155" w:rsidP="00AE0279">
      <w:pPr>
        <w:spacing w:after="0" w:line="240" w:lineRule="auto"/>
        <w:ind w:hanging="284"/>
        <w:rPr>
          <w:rStyle w:val="a8"/>
          <w:rFonts w:ascii="Arial" w:hAnsi="Arial" w:cs="Arial"/>
          <w:shd w:val="clear" w:color="auto" w:fill="FFFFFF"/>
          <w:lang w:val="de-DE"/>
        </w:rPr>
      </w:pPr>
      <w:r w:rsidRPr="00E951C8">
        <w:rPr>
          <w:rFonts w:ascii="Arial" w:hAnsi="Arial" w:cs="Arial"/>
          <w:shd w:val="clear" w:color="auto" w:fill="FFFFFF"/>
          <w:lang w:val="de-DE"/>
        </w:rPr>
        <w:instrText xml:space="preserve">" </w:instrText>
      </w:r>
      <w:r w:rsidR="00922717">
        <w:rPr>
          <w:rFonts w:ascii="Arial" w:hAnsi="Arial" w:cs="Arial"/>
          <w:shd w:val="clear" w:color="auto" w:fill="FFFFFF"/>
        </w:rPr>
        <w:fldChar w:fldCharType="separate"/>
      </w:r>
    </w:p>
    <w:p w:rsidR="00470857" w:rsidRPr="00470857" w:rsidRDefault="00922717" w:rsidP="00163AD0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>
        <w:rPr>
          <w:rFonts w:ascii="Arial" w:hAnsi="Arial" w:cs="Arial"/>
          <w:shd w:val="clear" w:color="auto" w:fill="FFFFFF"/>
        </w:rPr>
        <w:fldChar w:fldCharType="end"/>
      </w:r>
      <w:r w:rsidR="00AE3155" w:rsidRPr="00AE3155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6. </w:t>
      </w:r>
      <w:r w:rsidR="00AC7739" w:rsidRPr="00AC7739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Modulation und Signalgenerierung mit R&amp;S®</w:t>
      </w:r>
      <w:r w:rsidR="00470857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="00470857">
        <w:rPr>
          <w:rFonts w:ascii="Arial" w:hAnsi="Arial" w:cs="Arial"/>
          <w:color w:val="1A0DAB"/>
          <w:shd w:val="clear" w:color="auto" w:fill="FFFFFF"/>
          <w:lang w:val="de-DE"/>
        </w:rPr>
        <w:t>//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fldChar w:fldCharType="begin"/>
      </w:r>
      <w:r w:rsidR="00470857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instrText xml:space="preserve"> HYPERLINK "</w:instrText>
      </w:r>
    </w:p>
    <w:p w:rsidR="00470857" w:rsidRPr="00470857" w:rsidRDefault="00470857" w:rsidP="00AC773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70857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instrText>https://scdn.rohde-schwarz.com › dl_application</w:instrText>
      </w:r>
    </w:p>
    <w:p w:rsidR="00470857" w:rsidRPr="00691129" w:rsidRDefault="00470857" w:rsidP="00AC7739">
      <w:pPr>
        <w:spacing w:after="0" w:line="240" w:lineRule="auto"/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instrText xml:space="preserve">" </w:instrText>
      </w:r>
      <w:r w:rsidR="00922717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fldChar w:fldCharType="separate"/>
      </w:r>
    </w:p>
    <w:p w:rsidR="00470857" w:rsidRPr="00C45E03" w:rsidRDefault="00470857" w:rsidP="00AC7739">
      <w:pPr>
        <w:rPr>
          <w:rStyle w:val="a8"/>
          <w:rFonts w:ascii="Times New Roman" w:hAnsi="Times New Roman" w:cs="Times New Roman"/>
          <w:sz w:val="24"/>
          <w:szCs w:val="24"/>
          <w:lang w:val="fr-FR"/>
        </w:rPr>
      </w:pPr>
      <w:r w:rsidRPr="00C45E03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https://scdn.rohde-schwarz.com › dl_application</w:t>
      </w:r>
    </w:p>
    <w:p w:rsidR="00DD782E" w:rsidRPr="00C45E03" w:rsidRDefault="00922717" w:rsidP="00AC7739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fldChar w:fldCharType="end"/>
      </w:r>
      <w:r w:rsidR="00AC7739" w:rsidRPr="00C45E03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fldChar w:fldCharType="begin"/>
      </w:r>
      <w:r w:rsidR="00DD782E" w:rsidRPr="00C45E03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instrText xml:space="preserve"> HYPERLINK "</w:instrText>
      </w:r>
    </w:p>
    <w:p w:rsidR="00DD782E" w:rsidRPr="00C45E03" w:rsidRDefault="00DD782E" w:rsidP="008D468E">
      <w:pPr>
        <w:ind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45E03">
        <w:rPr>
          <w:rStyle w:val="HTML1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fr-FR"/>
        </w:rPr>
        <w:instrText xml:space="preserve">    https://www.anwalt.de</w:instrText>
      </w:r>
      <w:r w:rsidRPr="00C45E03">
        <w:rPr>
          <w:rStyle w:val="dyjrff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instrText> › cybe.</w:instrText>
      </w:r>
    </w:p>
    <w:p w:rsidR="00DD782E" w:rsidRPr="00C45E03" w:rsidRDefault="00DD782E" w:rsidP="00384A50">
      <w:pPr>
        <w:spacing w:after="0"/>
        <w:jc w:val="both"/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</w:pPr>
      <w:r w:rsidRPr="00C45E03">
        <w:rPr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instrText xml:space="preserve">" </w:instrText>
      </w:r>
      <w:r w:rsidR="00922717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fldChar w:fldCharType="separate"/>
      </w:r>
    </w:p>
    <w:p w:rsidR="00137879" w:rsidRPr="00137879" w:rsidRDefault="00922717" w:rsidP="00137879">
      <w:pPr>
        <w:spacing w:after="0" w:line="240" w:lineRule="auto"/>
        <w:ind w:hanging="284"/>
        <w:rPr>
          <w:rFonts w:ascii="Arial" w:hAnsi="Arial" w:cs="Arial"/>
          <w:shd w:val="clear" w:color="auto" w:fill="FFFFFF"/>
          <w:lang w:val="de-D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fldChar w:fldCharType="end"/>
      </w:r>
      <w:r w:rsidR="004137E8">
        <w:rPr>
          <w:rFonts w:ascii="Times New Roman" w:hAnsi="Times New Roman" w:cs="Times New Roman"/>
          <w:sz w:val="24"/>
          <w:szCs w:val="24"/>
          <w:lang w:val="de-DE"/>
        </w:rPr>
        <w:t xml:space="preserve">7. </w:t>
      </w:r>
      <w:r w:rsidR="008366AC" w:rsidRPr="008366A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Modulation und Demodulation: Varianten &amp; Vorteile -</w:t>
      </w:r>
      <w:r w:rsidR="007F5EF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//</w:t>
      </w:r>
      <w:r>
        <w:rPr>
          <w:rFonts w:ascii="Arial" w:hAnsi="Arial" w:cs="Arial"/>
          <w:shd w:val="clear" w:color="auto" w:fill="FFFFFF"/>
          <w:lang w:val="de-DE"/>
        </w:rPr>
        <w:fldChar w:fldCharType="begin"/>
      </w:r>
      <w:r w:rsidR="00137879">
        <w:rPr>
          <w:rFonts w:ascii="Arial" w:hAnsi="Arial" w:cs="Arial"/>
          <w:shd w:val="clear" w:color="auto" w:fill="FFFFFF"/>
          <w:lang w:val="de-DE"/>
        </w:rPr>
        <w:instrText xml:space="preserve"> HYPERLINK "</w:instrText>
      </w:r>
    </w:p>
    <w:p w:rsidR="00137879" w:rsidRPr="008E0E9C" w:rsidRDefault="00137879" w:rsidP="008366A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E0E9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instrText>https://de.lambdageeks.com ›</w:instrText>
      </w:r>
    </w:p>
    <w:p w:rsidR="00137879" w:rsidRPr="00691129" w:rsidRDefault="00137879" w:rsidP="008366AC">
      <w:pPr>
        <w:spacing w:after="0" w:line="240" w:lineRule="auto"/>
        <w:rPr>
          <w:rStyle w:val="a8"/>
          <w:rFonts w:ascii="Arial" w:hAnsi="Arial" w:cs="Arial"/>
          <w:shd w:val="clear" w:color="auto" w:fill="FFFFFF"/>
          <w:lang w:val="de-DE"/>
        </w:rPr>
      </w:pPr>
      <w:r>
        <w:rPr>
          <w:rFonts w:ascii="Arial" w:hAnsi="Arial" w:cs="Arial"/>
          <w:shd w:val="clear" w:color="auto" w:fill="FFFFFF"/>
          <w:lang w:val="de-DE"/>
        </w:rPr>
        <w:instrText xml:space="preserve">" </w:instrText>
      </w:r>
      <w:r w:rsidR="00922717">
        <w:rPr>
          <w:rFonts w:ascii="Arial" w:hAnsi="Arial" w:cs="Arial"/>
          <w:shd w:val="clear" w:color="auto" w:fill="FFFFFF"/>
          <w:lang w:val="de-DE"/>
        </w:rPr>
        <w:fldChar w:fldCharType="separate"/>
      </w:r>
    </w:p>
    <w:p w:rsidR="00137879" w:rsidRPr="00B82E26" w:rsidRDefault="00137879" w:rsidP="008366AC">
      <w:pPr>
        <w:rPr>
          <w:rStyle w:val="a8"/>
          <w:rFonts w:ascii="Times New Roman" w:hAnsi="Times New Roman" w:cs="Times New Roman"/>
          <w:sz w:val="24"/>
          <w:szCs w:val="24"/>
          <w:lang w:val="de-DE"/>
        </w:rPr>
      </w:pPr>
      <w:r w:rsidRPr="00B82E26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https://de.lambdageeks.com ›</w:t>
      </w:r>
    </w:p>
    <w:p w:rsidR="004137E8" w:rsidRPr="00137879" w:rsidRDefault="00922717" w:rsidP="00137879">
      <w:pPr>
        <w:spacing w:after="0" w:line="240" w:lineRule="auto"/>
        <w:ind w:hanging="284"/>
        <w:rPr>
          <w:rFonts w:ascii="Arial" w:hAnsi="Arial" w:cs="Arial"/>
          <w:color w:val="1A0DAB"/>
          <w:shd w:val="clear" w:color="auto" w:fill="FFFFFF"/>
          <w:lang w:val="de-DE"/>
        </w:rPr>
      </w:pPr>
      <w:r>
        <w:rPr>
          <w:rFonts w:ascii="Arial" w:hAnsi="Arial" w:cs="Arial"/>
          <w:shd w:val="clear" w:color="auto" w:fill="FFFFFF"/>
          <w:lang w:val="de-DE"/>
        </w:rPr>
        <w:fldChar w:fldCharType="end"/>
      </w:r>
      <w:r w:rsidR="008366AC" w:rsidRPr="00B82E26">
        <w:rPr>
          <w:lang w:val="de-DE"/>
        </w:rPr>
        <w:t xml:space="preserve"> </w:t>
      </w:r>
      <w:r>
        <w:fldChar w:fldCharType="begin"/>
      </w:r>
      <w:r w:rsidR="004137E8" w:rsidRPr="00DD782E">
        <w:rPr>
          <w:lang w:val="de-DE"/>
        </w:rPr>
        <w:instrText xml:space="preserve"> HYPERLINK "https://www.google.com/url?sa=t&amp;rct=j&amp;q=&amp;esrc=s&amp;source=web&amp;cd=&amp;ved=2ahUKEwio2Mfs45GBAxWAEBAIHdYECaM4ChAWegQIBxAB&amp;url=https%3A%2F%2Fwww.marktforschung.de%2Fdata-science%2Fa%2Fcyberkriminalitaet-in-deutschland-das-problem-breitet-sich-weiter-aus%2F&amp;usg=AOvVaw1-pYb1qfBjo0S52b_u2rYJ&amp;opi=89978449" </w:instrText>
      </w:r>
      <w:r>
        <w:fldChar w:fldCharType="separate"/>
      </w:r>
      <w:r w:rsidR="004137E8" w:rsidRPr="001B60B4">
        <w:rPr>
          <w:rStyle w:val="dyjrff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 </w:t>
      </w:r>
    </w:p>
    <w:p w:rsidR="00B82E26" w:rsidRPr="00B82E26" w:rsidRDefault="00922717" w:rsidP="00B82E26">
      <w:pPr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>
        <w:fldChar w:fldCharType="end"/>
      </w:r>
      <w:r w:rsidR="00DD782E" w:rsidRPr="00DD782E">
        <w:rPr>
          <w:rFonts w:ascii="Times New Roman" w:hAnsi="Times New Roman" w:cs="Times New Roman"/>
          <w:sz w:val="24"/>
          <w:szCs w:val="24"/>
          <w:lang w:val="de-DE"/>
        </w:rPr>
        <w:t xml:space="preserve">8. </w:t>
      </w:r>
      <w:r w:rsidR="0070543E" w:rsidRPr="0070543E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Diese neuen Technologien bestimmen unsere Zukunft </w:t>
      </w:r>
      <w:r w:rsidR="00B82E26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–</w:t>
      </w:r>
      <w:r w:rsidR="0070543E" w:rsidRPr="0070543E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="0070543E" w:rsidRPr="0070543E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ahd</w:t>
      </w:r>
      <w:proofErr w:type="spellEnd"/>
      <w:r w:rsidR="00B82E26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//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fldChar w:fldCharType="begin"/>
      </w:r>
      <w:r w:rsidR="00B82E26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instrText xml:space="preserve"> HYPERLINK "</w:instrText>
      </w:r>
    </w:p>
    <w:p w:rsidR="00B82E26" w:rsidRPr="00B82E26" w:rsidRDefault="00B82E26" w:rsidP="0070543E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82E26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instrText>https://www.ahd.de › diese-neuen-technologien-bestimm.</w:instrText>
      </w:r>
    </w:p>
    <w:p w:rsidR="00B82E26" w:rsidRPr="00691129" w:rsidRDefault="00B82E26" w:rsidP="0070543E">
      <w:pPr>
        <w:spacing w:after="0" w:line="240" w:lineRule="auto"/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instrText xml:space="preserve">" </w:instrText>
      </w:r>
      <w:r w:rsidR="00922717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fldChar w:fldCharType="separate"/>
      </w:r>
    </w:p>
    <w:p w:rsidR="00B82E26" w:rsidRPr="00691129" w:rsidRDefault="00B82E26" w:rsidP="0070543E">
      <w:pPr>
        <w:rPr>
          <w:rStyle w:val="a8"/>
          <w:rFonts w:ascii="Times New Roman" w:hAnsi="Times New Roman" w:cs="Times New Roman"/>
          <w:sz w:val="24"/>
          <w:szCs w:val="24"/>
          <w:lang w:val="de-DE"/>
        </w:rPr>
      </w:pPr>
      <w:r w:rsidRPr="00691129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https://www.ahd.de › diese-neuen-</w:t>
      </w:r>
      <w:proofErr w:type="spellStart"/>
      <w:r w:rsidRPr="00691129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technologien</w:t>
      </w:r>
      <w:proofErr w:type="spellEnd"/>
      <w:r w:rsidRPr="00691129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-bestimm.</w:t>
      </w:r>
    </w:p>
    <w:p w:rsidR="001B60B4" w:rsidRPr="00E951C8" w:rsidRDefault="00922717" w:rsidP="0070543E">
      <w:pPr>
        <w:spacing w:after="0" w:line="240" w:lineRule="auto"/>
        <w:ind w:hanging="284"/>
        <w:rPr>
          <w:rStyle w:val="a8"/>
          <w:rFonts w:ascii="Arial" w:hAnsi="Arial" w:cs="Arial"/>
          <w:color w:val="1A0DAB"/>
          <w:u w:val="none"/>
          <w:shd w:val="clear" w:color="auto" w:fill="FFFFFF"/>
          <w:lang w:val="de-D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fldChar w:fldCharType="end"/>
      </w:r>
      <w:r>
        <w:fldChar w:fldCharType="begin"/>
      </w:r>
      <w:r w:rsidR="001B60B4" w:rsidRPr="00E951C8">
        <w:rPr>
          <w:lang w:val="de-DE"/>
        </w:rPr>
        <w:instrText xml:space="preserve"> HYPERLINK "https://www.google.com/url?sa=t&amp;rct=j&amp;q=&amp;esrc=s&amp;source=web&amp;cd=&amp;ved=2ahUKEwi-88uj5ZGBAxXWgSoKHXNhCE4QFnoECBgQAQ&amp;url=https%3A%2F%2Fwww.allianz.de%2Fbusiness%2Fcyberschutz-versicherung%2F&amp;usg=AOvVaw2PXczcZdKLQgxt1HMBcI2P&amp;opi=89978449" </w:instrText>
      </w:r>
      <w:r>
        <w:fldChar w:fldCharType="separate"/>
      </w:r>
    </w:p>
    <w:p w:rsidR="004E2167" w:rsidRPr="004E2167" w:rsidRDefault="00922717" w:rsidP="001079B8">
      <w:pPr>
        <w:shd w:val="clear" w:color="auto" w:fill="FFFFFF"/>
        <w:spacing w:after="0" w:line="240" w:lineRule="auto"/>
        <w:ind w:hanging="284"/>
        <w:rPr>
          <w:rFonts w:ascii="Arial" w:hAnsi="Arial" w:cs="Arial"/>
          <w:color w:val="202124"/>
          <w:lang w:val="de-DE"/>
        </w:rPr>
      </w:pPr>
      <w:r>
        <w:fldChar w:fldCharType="end"/>
      </w:r>
      <w:r w:rsidR="006614F2" w:rsidRPr="00E951C8">
        <w:rPr>
          <w:rFonts w:ascii="Times New Roman" w:hAnsi="Times New Roman" w:cs="Times New Roman"/>
          <w:sz w:val="24"/>
          <w:szCs w:val="24"/>
          <w:lang w:val="de-DE"/>
        </w:rPr>
        <w:t xml:space="preserve">9. </w:t>
      </w:r>
      <w:r w:rsidR="000675AF">
        <w:rPr>
          <w:rFonts w:ascii="Times New Roman" w:hAnsi="Times New Roman" w:cs="Times New Roman"/>
          <w:sz w:val="24"/>
          <w:szCs w:val="24"/>
          <w:lang w:val="de-DE"/>
        </w:rPr>
        <w:t xml:space="preserve">Cyberversicherung für Privatpersonen // </w:t>
      </w:r>
      <w:r>
        <w:rPr>
          <w:rFonts w:ascii="Arial" w:hAnsi="Arial" w:cs="Arial"/>
          <w:color w:val="202124"/>
          <w:lang w:val="de-DE"/>
        </w:rPr>
        <w:fldChar w:fldCharType="begin"/>
      </w:r>
      <w:r w:rsidR="004E2167">
        <w:rPr>
          <w:rFonts w:ascii="Arial" w:hAnsi="Arial" w:cs="Arial"/>
          <w:color w:val="202124"/>
          <w:lang w:val="de-DE"/>
        </w:rPr>
        <w:instrText xml:space="preserve"> HYPERLINK "</w:instrText>
      </w:r>
    </w:p>
    <w:p w:rsidR="004E2167" w:rsidRPr="00E951C8" w:rsidRDefault="004E2167" w:rsidP="000675AF">
      <w:pPr>
        <w:shd w:val="clear" w:color="auto" w:fill="FFFFFF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951C8">
        <w:rPr>
          <w:rStyle w:val="HTML1"/>
          <w:rFonts w:ascii="Times New Roman" w:hAnsi="Times New Roman" w:cs="Times New Roman"/>
          <w:i w:val="0"/>
          <w:iCs w:val="0"/>
          <w:sz w:val="24"/>
          <w:szCs w:val="24"/>
          <w:lang w:val="de-DE"/>
        </w:rPr>
        <w:instrText>https://www.transparent-beraten.de</w:instrText>
      </w:r>
      <w:r w:rsidRPr="00E951C8">
        <w:rPr>
          <w:rStyle w:val="dyjrff"/>
          <w:rFonts w:ascii="Times New Roman" w:hAnsi="Times New Roman" w:cs="Times New Roman"/>
          <w:sz w:val="24"/>
          <w:szCs w:val="24"/>
          <w:lang w:val="de-DE"/>
        </w:rPr>
        <w:instrText> › ...</w:instrText>
      </w:r>
    </w:p>
    <w:p w:rsidR="004E2167" w:rsidRPr="00691129" w:rsidRDefault="004E2167" w:rsidP="001079B8">
      <w:pPr>
        <w:shd w:val="clear" w:color="auto" w:fill="FFFFFF"/>
        <w:spacing w:after="0" w:line="240" w:lineRule="auto"/>
        <w:ind w:hanging="284"/>
        <w:rPr>
          <w:rStyle w:val="a8"/>
          <w:rFonts w:ascii="Arial" w:hAnsi="Arial" w:cs="Arial"/>
          <w:lang w:val="de-DE"/>
        </w:rPr>
      </w:pPr>
      <w:r>
        <w:rPr>
          <w:rFonts w:ascii="Arial" w:hAnsi="Arial" w:cs="Arial"/>
          <w:color w:val="202124"/>
          <w:lang w:val="de-DE"/>
        </w:rPr>
        <w:instrText xml:space="preserve">" </w:instrText>
      </w:r>
      <w:r w:rsidR="00922717">
        <w:rPr>
          <w:rFonts w:ascii="Arial" w:hAnsi="Arial" w:cs="Arial"/>
          <w:color w:val="202124"/>
          <w:lang w:val="de-DE"/>
        </w:rPr>
        <w:fldChar w:fldCharType="separate"/>
      </w:r>
    </w:p>
    <w:p w:rsidR="004E2167" w:rsidRPr="00691129" w:rsidRDefault="004E2167" w:rsidP="000675AF">
      <w:pPr>
        <w:shd w:val="clear" w:color="auto" w:fill="FFFFFF"/>
        <w:ind w:left="-284" w:firstLine="284"/>
        <w:jc w:val="both"/>
        <w:rPr>
          <w:rStyle w:val="a8"/>
          <w:rFonts w:ascii="Times New Roman" w:hAnsi="Times New Roman" w:cs="Times New Roman"/>
          <w:sz w:val="24"/>
          <w:szCs w:val="24"/>
          <w:lang w:val="de-DE"/>
        </w:rPr>
      </w:pPr>
      <w:r w:rsidRPr="00691129">
        <w:rPr>
          <w:rStyle w:val="a8"/>
          <w:rFonts w:ascii="Times New Roman" w:hAnsi="Times New Roman" w:cs="Times New Roman"/>
          <w:sz w:val="24"/>
          <w:szCs w:val="24"/>
          <w:lang w:val="de-DE"/>
        </w:rPr>
        <w:t>https://www.transparent-beraten.de › ...</w:t>
      </w:r>
    </w:p>
    <w:p w:rsidR="00511C36" w:rsidRPr="00511C36" w:rsidRDefault="00922717" w:rsidP="00E1463D">
      <w:pPr>
        <w:spacing w:after="0" w:line="240" w:lineRule="auto"/>
        <w:rPr>
          <w:rFonts w:ascii="Arial" w:hAnsi="Arial" w:cs="Arial"/>
          <w:shd w:val="clear" w:color="auto" w:fill="FFFFFF"/>
          <w:lang w:val="de-DE"/>
        </w:rPr>
      </w:pPr>
      <w:r>
        <w:rPr>
          <w:rFonts w:ascii="Arial" w:hAnsi="Arial" w:cs="Arial"/>
          <w:color w:val="202124"/>
          <w:lang w:val="de-DE"/>
        </w:rPr>
        <w:fldChar w:fldCharType="end"/>
      </w:r>
      <w:r w:rsidR="004E2167" w:rsidRPr="004E2167">
        <w:rPr>
          <w:rFonts w:ascii="Times New Roman" w:hAnsi="Times New Roman" w:cs="Times New Roman"/>
          <w:color w:val="202124"/>
          <w:sz w:val="24"/>
          <w:szCs w:val="24"/>
          <w:lang w:val="de-DE"/>
        </w:rPr>
        <w:t xml:space="preserve">10. </w:t>
      </w:r>
      <w:r w:rsidR="004E2167" w:rsidRPr="004E2167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Neue Technologien: 7 technologische Trends, die die Welt ..</w:t>
      </w:r>
      <w:r w:rsidR="00E1463D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//</w:t>
      </w:r>
      <w:r>
        <w:rPr>
          <w:rFonts w:ascii="Arial" w:hAnsi="Arial" w:cs="Arial"/>
          <w:shd w:val="clear" w:color="auto" w:fill="FFFFFF"/>
          <w:lang w:val="de-DE"/>
        </w:rPr>
        <w:fldChar w:fldCharType="begin"/>
      </w:r>
      <w:r w:rsidR="00511C36">
        <w:rPr>
          <w:rFonts w:ascii="Arial" w:hAnsi="Arial" w:cs="Arial"/>
          <w:shd w:val="clear" w:color="auto" w:fill="FFFFFF"/>
          <w:lang w:val="de-DE"/>
        </w:rPr>
        <w:instrText xml:space="preserve"> HYPERLINK "</w:instrText>
      </w:r>
    </w:p>
    <w:p w:rsidR="00511C36" w:rsidRPr="008E0E9C" w:rsidRDefault="00511C36" w:rsidP="00E1463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8E0E9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instrText>https://blog.trendone.com ›</w:instrText>
      </w:r>
    </w:p>
    <w:p w:rsidR="00511C36" w:rsidRPr="00691129" w:rsidRDefault="00511C36" w:rsidP="00E1463D">
      <w:pPr>
        <w:spacing w:after="0" w:line="240" w:lineRule="auto"/>
        <w:rPr>
          <w:rStyle w:val="a8"/>
          <w:rFonts w:ascii="Arial" w:hAnsi="Arial" w:cs="Arial"/>
          <w:shd w:val="clear" w:color="auto" w:fill="FFFFFF"/>
          <w:lang w:val="de-DE"/>
        </w:rPr>
      </w:pPr>
      <w:r>
        <w:rPr>
          <w:rFonts w:ascii="Arial" w:hAnsi="Arial" w:cs="Arial"/>
          <w:shd w:val="clear" w:color="auto" w:fill="FFFFFF"/>
          <w:lang w:val="de-DE"/>
        </w:rPr>
        <w:instrText xml:space="preserve">" </w:instrText>
      </w:r>
      <w:r w:rsidR="00922717">
        <w:rPr>
          <w:rFonts w:ascii="Arial" w:hAnsi="Arial" w:cs="Arial"/>
          <w:shd w:val="clear" w:color="auto" w:fill="FFFFFF"/>
          <w:lang w:val="de-DE"/>
        </w:rPr>
        <w:fldChar w:fldCharType="separate"/>
      </w:r>
    </w:p>
    <w:p w:rsidR="00511C36" w:rsidRPr="00691129" w:rsidRDefault="00511C36" w:rsidP="00E1463D">
      <w:pPr>
        <w:rPr>
          <w:rStyle w:val="a8"/>
          <w:rFonts w:ascii="Times New Roman" w:hAnsi="Times New Roman" w:cs="Times New Roman"/>
          <w:sz w:val="24"/>
          <w:szCs w:val="24"/>
        </w:rPr>
      </w:pPr>
      <w:r w:rsidRPr="00691129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https://blog.trendone.com ›</w:t>
      </w:r>
    </w:p>
    <w:p w:rsidR="000675AF" w:rsidRPr="008E0E9C" w:rsidRDefault="00922717" w:rsidP="00E1463D">
      <w:pPr>
        <w:shd w:val="clear" w:color="auto" w:fill="FFFFFF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Fonts w:ascii="Arial" w:hAnsi="Arial" w:cs="Arial"/>
          <w:shd w:val="clear" w:color="auto" w:fill="FFFFFF"/>
          <w:lang w:val="de-DE"/>
        </w:rPr>
        <w:fldChar w:fldCharType="end"/>
      </w:r>
    </w:p>
    <w:p w:rsidR="00B96985" w:rsidRPr="00177A93" w:rsidRDefault="00B96985" w:rsidP="00B96985">
      <w:pPr>
        <w:shd w:val="clear" w:color="auto" w:fill="FFFFFF"/>
        <w:tabs>
          <w:tab w:val="left" w:pos="365"/>
        </w:tabs>
        <w:spacing w:after="0"/>
        <w:jc w:val="center"/>
        <w:rPr>
          <w:rFonts w:ascii="Times New Roman" w:hAnsi="Times New Roman" w:cs="Times New Roman"/>
          <w:spacing w:val="-20"/>
          <w:sz w:val="24"/>
          <w:szCs w:val="24"/>
          <w:lang w:val="uk-UA"/>
        </w:rPr>
      </w:pPr>
      <w:r w:rsidRPr="00177A9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Інформаційні ресурси в мережі Інтернет</w:t>
      </w:r>
    </w:p>
    <w:p w:rsidR="00B96985" w:rsidRPr="00942DCC" w:rsidRDefault="00B96985" w:rsidP="00B96985">
      <w:pPr>
        <w:spacing w:after="0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2DCC">
        <w:rPr>
          <w:rFonts w:ascii="Times New Roman" w:hAnsi="Times New Roman" w:cs="Times New Roman"/>
          <w:bCs/>
          <w:sz w:val="24"/>
          <w:szCs w:val="24"/>
        </w:rPr>
        <w:t xml:space="preserve">1. Корпус </w:t>
      </w:r>
      <w:proofErr w:type="spellStart"/>
      <w:r w:rsidRPr="00942DCC">
        <w:rPr>
          <w:rFonts w:ascii="Times New Roman" w:hAnsi="Times New Roman" w:cs="Times New Roman"/>
          <w:bCs/>
          <w:sz w:val="24"/>
          <w:szCs w:val="24"/>
        </w:rPr>
        <w:t>текстів</w:t>
      </w:r>
      <w:proofErr w:type="spellEnd"/>
      <w:r w:rsidRPr="00942D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2DCC">
        <w:rPr>
          <w:rFonts w:ascii="Times New Roman" w:hAnsi="Times New Roman" w:cs="Times New Roman"/>
          <w:bCs/>
          <w:sz w:val="24"/>
          <w:szCs w:val="24"/>
        </w:rPr>
        <w:t>німецькою</w:t>
      </w:r>
      <w:proofErr w:type="spellEnd"/>
      <w:r w:rsidRPr="00942D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2DCC">
        <w:rPr>
          <w:rFonts w:ascii="Times New Roman" w:hAnsi="Times New Roman" w:cs="Times New Roman"/>
          <w:bCs/>
          <w:sz w:val="24"/>
          <w:szCs w:val="24"/>
        </w:rPr>
        <w:t>мовою</w:t>
      </w:r>
      <w:proofErr w:type="spellEnd"/>
      <w:r w:rsidRPr="00942DCC">
        <w:rPr>
          <w:rFonts w:ascii="Times New Roman" w:hAnsi="Times New Roman" w:cs="Times New Roman"/>
          <w:bCs/>
          <w:sz w:val="24"/>
          <w:szCs w:val="24"/>
        </w:rPr>
        <w:t xml:space="preserve"> https://www.dwds.de /</w:t>
      </w:r>
    </w:p>
    <w:p w:rsidR="00B96985" w:rsidRPr="00942DCC" w:rsidRDefault="00B96985" w:rsidP="00B96985">
      <w:pPr>
        <w:spacing w:after="0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2DCC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942DCC">
        <w:rPr>
          <w:rFonts w:ascii="Times New Roman" w:hAnsi="Times New Roman" w:cs="Times New Roman"/>
          <w:bCs/>
          <w:sz w:val="24"/>
          <w:szCs w:val="24"/>
        </w:rPr>
        <w:t>Тлумачний</w:t>
      </w:r>
      <w:proofErr w:type="spellEnd"/>
      <w:r w:rsidRPr="00942DCC">
        <w:rPr>
          <w:rFonts w:ascii="Times New Roman" w:hAnsi="Times New Roman" w:cs="Times New Roman"/>
          <w:bCs/>
          <w:sz w:val="24"/>
          <w:szCs w:val="24"/>
        </w:rPr>
        <w:t xml:space="preserve"> словник </w:t>
      </w:r>
      <w:proofErr w:type="spellStart"/>
      <w:r w:rsidRPr="00942DCC">
        <w:rPr>
          <w:rFonts w:ascii="Times New Roman" w:hAnsi="Times New Roman" w:cs="Times New Roman"/>
          <w:bCs/>
          <w:sz w:val="24"/>
          <w:szCs w:val="24"/>
        </w:rPr>
        <w:t>німецької</w:t>
      </w:r>
      <w:proofErr w:type="spellEnd"/>
      <w:r w:rsidRPr="00942D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42DCC">
        <w:rPr>
          <w:rFonts w:ascii="Times New Roman" w:hAnsi="Times New Roman" w:cs="Times New Roman"/>
          <w:bCs/>
          <w:sz w:val="24"/>
          <w:szCs w:val="24"/>
        </w:rPr>
        <w:t>мови</w:t>
      </w:r>
      <w:proofErr w:type="spellEnd"/>
      <w:r w:rsidRPr="00942DCC">
        <w:rPr>
          <w:rFonts w:ascii="Times New Roman" w:hAnsi="Times New Roman" w:cs="Times New Roman"/>
          <w:bCs/>
          <w:sz w:val="24"/>
          <w:szCs w:val="24"/>
        </w:rPr>
        <w:t xml:space="preserve"> https://www.duden.de/</w:t>
      </w:r>
    </w:p>
    <w:p w:rsidR="00B96985" w:rsidRDefault="00B96985" w:rsidP="00B96985">
      <w:pPr>
        <w:spacing w:after="0"/>
        <w:ind w:left="-284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942DCC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3. Deutsches Wörterbuch von Jacob und Wilhelm Grimm. - </w:t>
      </w:r>
      <w:r w:rsidR="00922717">
        <w:fldChar w:fldCharType="begin"/>
      </w:r>
      <w:r w:rsidR="00922717" w:rsidRPr="00350AD4">
        <w:rPr>
          <w:lang w:val="de-DE"/>
        </w:rPr>
        <w:instrText>HYPERLINK "http://Grimm.ADWGoettingen.gwdg.de/"</w:instrText>
      </w:r>
      <w:r w:rsidR="00922717">
        <w:fldChar w:fldCharType="separate"/>
      </w:r>
      <w:r w:rsidR="00511C36" w:rsidRPr="00691129">
        <w:rPr>
          <w:rStyle w:val="a8"/>
          <w:rFonts w:ascii="Times New Roman" w:hAnsi="Times New Roman" w:cs="Times New Roman"/>
          <w:bCs/>
          <w:sz w:val="24"/>
          <w:szCs w:val="24"/>
          <w:lang w:val="de-DE"/>
        </w:rPr>
        <w:t>http://Grimm.ADWGoettingen.gwdg.de/</w:t>
      </w:r>
      <w:r w:rsidR="00922717">
        <w:fldChar w:fldCharType="end"/>
      </w:r>
      <w:r w:rsidRPr="00942DCC">
        <w:rPr>
          <w:rFonts w:ascii="Times New Roman" w:hAnsi="Times New Roman" w:cs="Times New Roman"/>
          <w:bCs/>
          <w:sz w:val="24"/>
          <w:szCs w:val="24"/>
          <w:lang w:val="de-DE"/>
        </w:rPr>
        <w:t>.</w:t>
      </w:r>
    </w:p>
    <w:p w:rsidR="00B96985" w:rsidRPr="00F407DE" w:rsidRDefault="00B96985" w:rsidP="00B96985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407DE">
        <w:rPr>
          <w:rFonts w:ascii="Times New Roman" w:hAnsi="Times New Roman" w:cs="Times New Roman"/>
          <w:sz w:val="24"/>
          <w:szCs w:val="24"/>
          <w:lang w:val="en-US"/>
        </w:rPr>
        <w:t xml:space="preserve">. OWID. </w:t>
      </w:r>
      <w:proofErr w:type="gramStart"/>
      <w:r w:rsidRPr="00F407DE">
        <w:rPr>
          <w:rFonts w:ascii="Times New Roman" w:hAnsi="Times New Roman" w:cs="Times New Roman"/>
          <w:sz w:val="24"/>
          <w:szCs w:val="24"/>
          <w:lang w:val="en-US"/>
        </w:rPr>
        <w:t>URL :</w:t>
      </w:r>
      <w:proofErr w:type="gramEnd"/>
      <w:r w:rsidRPr="00F407DE">
        <w:rPr>
          <w:rFonts w:ascii="Times New Roman" w:hAnsi="Times New Roman" w:cs="Times New Roman"/>
          <w:sz w:val="24"/>
          <w:szCs w:val="24"/>
          <w:lang w:val="en-US"/>
        </w:rPr>
        <w:t xml:space="preserve"> https://www1.ids-mannheim.de/lexik/owid.html </w:t>
      </w:r>
    </w:p>
    <w:p w:rsidR="00B96985" w:rsidRPr="00F407DE" w:rsidRDefault="00B96985" w:rsidP="00B96985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407DE">
        <w:rPr>
          <w:rFonts w:ascii="Times New Roman" w:hAnsi="Times New Roman" w:cs="Times New Roman"/>
          <w:sz w:val="24"/>
          <w:szCs w:val="24"/>
          <w:lang w:val="de-DE"/>
        </w:rPr>
        <w:t xml:space="preserve">. PONS. Online-Wörterbuch. URL : </w:t>
      </w:r>
      <w:hyperlink r:id="rId9" w:history="1">
        <w:r w:rsidRPr="00F407DE">
          <w:rPr>
            <w:rStyle w:val="a8"/>
            <w:rFonts w:ascii="Times New Roman" w:hAnsi="Times New Roman" w:cs="Times New Roman"/>
            <w:sz w:val="24"/>
            <w:szCs w:val="24"/>
            <w:lang w:val="de-DE"/>
          </w:rPr>
          <w:t>https://de.pons.com/</w:t>
        </w:r>
      </w:hyperlink>
    </w:p>
    <w:p w:rsidR="00B96985" w:rsidRPr="00F407DE" w:rsidRDefault="00B96985" w:rsidP="00B96985">
      <w:pPr>
        <w:spacing w:after="0"/>
        <w:ind w:left="-284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407DE">
        <w:rPr>
          <w:rFonts w:ascii="Times New Roman" w:hAnsi="Times New Roman" w:cs="Times New Roman"/>
          <w:sz w:val="24"/>
          <w:szCs w:val="24"/>
          <w:lang w:val="de-DE"/>
        </w:rPr>
        <w:t>. WORTSCHATZ. Universität Leipzig. URL : https://wortschatz.unileipzig.de/de</w:t>
      </w:r>
    </w:p>
    <w:p w:rsidR="00F22915" w:rsidRPr="00B96985" w:rsidRDefault="00F22915">
      <w:pPr>
        <w:rPr>
          <w:lang w:val="de-DE"/>
        </w:rPr>
      </w:pPr>
    </w:p>
    <w:sectPr w:rsidR="00F22915" w:rsidRPr="00B96985" w:rsidSect="003A3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E41"/>
    <w:multiLevelType w:val="hybridMultilevel"/>
    <w:tmpl w:val="92206AA6"/>
    <w:lvl w:ilvl="0" w:tplc="B3C2A11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64B0CBE"/>
    <w:multiLevelType w:val="hybridMultilevel"/>
    <w:tmpl w:val="2F149A72"/>
    <w:lvl w:ilvl="0" w:tplc="A02651B8">
      <w:start w:val="6"/>
      <w:numFmt w:val="decimal"/>
      <w:lvlText w:val="%1."/>
      <w:lvlJc w:val="left"/>
      <w:pPr>
        <w:ind w:left="-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888B2">
      <w:start w:val="1"/>
      <w:numFmt w:val="lowerLetter"/>
      <w:lvlText w:val="%2"/>
      <w:lvlJc w:val="left"/>
      <w:pPr>
        <w:ind w:left="31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C1A24">
      <w:start w:val="1"/>
      <w:numFmt w:val="lowerRoman"/>
      <w:lvlText w:val="%3"/>
      <w:lvlJc w:val="left"/>
      <w:pPr>
        <w:ind w:left="38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68B926">
      <w:start w:val="1"/>
      <w:numFmt w:val="decimal"/>
      <w:lvlText w:val="%4"/>
      <w:lvlJc w:val="left"/>
      <w:pPr>
        <w:ind w:left="45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B6DDEA">
      <w:start w:val="1"/>
      <w:numFmt w:val="lowerLetter"/>
      <w:lvlText w:val="%5"/>
      <w:lvlJc w:val="left"/>
      <w:pPr>
        <w:ind w:left="52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A8A7C">
      <w:start w:val="1"/>
      <w:numFmt w:val="lowerRoman"/>
      <w:lvlText w:val="%6"/>
      <w:lvlJc w:val="left"/>
      <w:pPr>
        <w:ind w:left="59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169160">
      <w:start w:val="1"/>
      <w:numFmt w:val="decimal"/>
      <w:lvlText w:val="%7"/>
      <w:lvlJc w:val="left"/>
      <w:pPr>
        <w:ind w:left="6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CBCF4">
      <w:start w:val="1"/>
      <w:numFmt w:val="lowerLetter"/>
      <w:lvlText w:val="%8"/>
      <w:lvlJc w:val="left"/>
      <w:pPr>
        <w:ind w:left="74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465798">
      <w:start w:val="1"/>
      <w:numFmt w:val="lowerRoman"/>
      <w:lvlText w:val="%9"/>
      <w:lvlJc w:val="left"/>
      <w:pPr>
        <w:ind w:left="81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242AB9"/>
    <w:multiLevelType w:val="hybridMultilevel"/>
    <w:tmpl w:val="4F8C1D3A"/>
    <w:lvl w:ilvl="0" w:tplc="67E4EC30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FD1002"/>
    <w:multiLevelType w:val="hybridMultilevel"/>
    <w:tmpl w:val="E7B839D6"/>
    <w:lvl w:ilvl="0" w:tplc="D5B63118">
      <w:start w:val="1"/>
      <w:numFmt w:val="decimal"/>
      <w:lvlText w:val="%1-"/>
      <w:lvlJc w:val="lef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01A3C"/>
    <w:multiLevelType w:val="hybridMultilevel"/>
    <w:tmpl w:val="6ED67780"/>
    <w:lvl w:ilvl="0" w:tplc="926CD3B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400D79"/>
    <w:multiLevelType w:val="hybridMultilevel"/>
    <w:tmpl w:val="6ED42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F05DA"/>
    <w:multiLevelType w:val="hybridMultilevel"/>
    <w:tmpl w:val="A6C69090"/>
    <w:lvl w:ilvl="0" w:tplc="926CD3B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394ABF"/>
    <w:multiLevelType w:val="hybridMultilevel"/>
    <w:tmpl w:val="77A8D868"/>
    <w:lvl w:ilvl="0" w:tplc="C69830C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6F0A87"/>
    <w:multiLevelType w:val="hybridMultilevel"/>
    <w:tmpl w:val="590EF502"/>
    <w:lvl w:ilvl="0" w:tplc="01B278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D3BF0"/>
    <w:multiLevelType w:val="hybridMultilevel"/>
    <w:tmpl w:val="2C8077AC"/>
    <w:lvl w:ilvl="0" w:tplc="72D826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FB70B5"/>
    <w:multiLevelType w:val="hybridMultilevel"/>
    <w:tmpl w:val="A85439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C67D8"/>
    <w:multiLevelType w:val="hybridMultilevel"/>
    <w:tmpl w:val="16725264"/>
    <w:lvl w:ilvl="0" w:tplc="2360A642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2C7F6B"/>
    <w:multiLevelType w:val="hybridMultilevel"/>
    <w:tmpl w:val="F9D4C206"/>
    <w:lvl w:ilvl="0" w:tplc="B7BE7B7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B4776D"/>
    <w:multiLevelType w:val="hybridMultilevel"/>
    <w:tmpl w:val="D84C5F66"/>
    <w:lvl w:ilvl="0" w:tplc="4D66BB2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76696A">
      <w:start w:val="1"/>
      <w:numFmt w:val="lowerLetter"/>
      <w:lvlText w:val="%2"/>
      <w:lvlJc w:val="left"/>
      <w:pPr>
        <w:ind w:left="3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2F9A4">
      <w:start w:val="1"/>
      <w:numFmt w:val="lowerRoman"/>
      <w:lvlText w:val="%3"/>
      <w:lvlJc w:val="left"/>
      <w:pPr>
        <w:ind w:left="3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2A1508">
      <w:start w:val="1"/>
      <w:numFmt w:val="decimal"/>
      <w:lvlText w:val="%4"/>
      <w:lvlJc w:val="left"/>
      <w:pPr>
        <w:ind w:left="4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A2D852">
      <w:start w:val="1"/>
      <w:numFmt w:val="lowerLetter"/>
      <w:lvlText w:val="%5"/>
      <w:lvlJc w:val="left"/>
      <w:pPr>
        <w:ind w:left="5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203CA">
      <w:start w:val="1"/>
      <w:numFmt w:val="lowerRoman"/>
      <w:lvlText w:val="%6"/>
      <w:lvlJc w:val="left"/>
      <w:pPr>
        <w:ind w:left="6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2A746">
      <w:start w:val="1"/>
      <w:numFmt w:val="decimal"/>
      <w:lvlText w:val="%7"/>
      <w:lvlJc w:val="left"/>
      <w:pPr>
        <w:ind w:left="6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CBB6A">
      <w:start w:val="1"/>
      <w:numFmt w:val="lowerLetter"/>
      <w:lvlText w:val="%8"/>
      <w:lvlJc w:val="left"/>
      <w:pPr>
        <w:ind w:left="7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8480A">
      <w:start w:val="1"/>
      <w:numFmt w:val="lowerRoman"/>
      <w:lvlText w:val="%9"/>
      <w:lvlJc w:val="left"/>
      <w:pPr>
        <w:ind w:left="8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52849B4"/>
    <w:multiLevelType w:val="hybridMultilevel"/>
    <w:tmpl w:val="96605F5A"/>
    <w:lvl w:ilvl="0" w:tplc="90A6CBEE">
      <w:start w:val="7"/>
      <w:numFmt w:val="decimal"/>
      <w:lvlText w:val="%1.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014C0">
      <w:start w:val="1"/>
      <w:numFmt w:val="lowerLetter"/>
      <w:lvlText w:val="%2"/>
      <w:lvlJc w:val="left"/>
      <w:pPr>
        <w:ind w:left="2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E6A970">
      <w:start w:val="1"/>
      <w:numFmt w:val="lowerRoman"/>
      <w:lvlText w:val="%3"/>
      <w:lvlJc w:val="left"/>
      <w:pPr>
        <w:ind w:left="3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06AE8">
      <w:start w:val="1"/>
      <w:numFmt w:val="decimal"/>
      <w:lvlText w:val="%4"/>
      <w:lvlJc w:val="left"/>
      <w:pPr>
        <w:ind w:left="4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6CD60E">
      <w:start w:val="1"/>
      <w:numFmt w:val="lowerLetter"/>
      <w:lvlText w:val="%5"/>
      <w:lvlJc w:val="left"/>
      <w:pPr>
        <w:ind w:left="4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5A179E">
      <w:start w:val="1"/>
      <w:numFmt w:val="lowerRoman"/>
      <w:lvlText w:val="%6"/>
      <w:lvlJc w:val="left"/>
      <w:pPr>
        <w:ind w:left="5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A0E58">
      <w:start w:val="1"/>
      <w:numFmt w:val="decimal"/>
      <w:lvlText w:val="%7"/>
      <w:lvlJc w:val="left"/>
      <w:pPr>
        <w:ind w:left="6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41312">
      <w:start w:val="1"/>
      <w:numFmt w:val="lowerLetter"/>
      <w:lvlText w:val="%8"/>
      <w:lvlJc w:val="left"/>
      <w:pPr>
        <w:ind w:left="69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1C0652">
      <w:start w:val="1"/>
      <w:numFmt w:val="lowerRoman"/>
      <w:lvlText w:val="%9"/>
      <w:lvlJc w:val="left"/>
      <w:pPr>
        <w:ind w:left="7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D3063FF"/>
    <w:multiLevelType w:val="hybridMultilevel"/>
    <w:tmpl w:val="0F348BAE"/>
    <w:lvl w:ilvl="0" w:tplc="591E2D44">
      <w:start w:val="4"/>
      <w:numFmt w:val="bullet"/>
      <w:lvlText w:val="-"/>
      <w:lvlJc w:val="left"/>
      <w:pPr>
        <w:ind w:left="10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1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  <w:num w:numId="14">
    <w:abstractNumId w:val="8"/>
  </w:num>
  <w:num w:numId="15">
    <w:abstractNumId w:val="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2A8D"/>
    <w:rsid w:val="00025D12"/>
    <w:rsid w:val="00033027"/>
    <w:rsid w:val="000559E4"/>
    <w:rsid w:val="00061279"/>
    <w:rsid w:val="000675AF"/>
    <w:rsid w:val="000964A3"/>
    <w:rsid w:val="000A4C43"/>
    <w:rsid w:val="000F619E"/>
    <w:rsid w:val="001079B8"/>
    <w:rsid w:val="001139A7"/>
    <w:rsid w:val="00114E9A"/>
    <w:rsid w:val="00137879"/>
    <w:rsid w:val="0015725C"/>
    <w:rsid w:val="00163624"/>
    <w:rsid w:val="00163AD0"/>
    <w:rsid w:val="0016512A"/>
    <w:rsid w:val="001915CC"/>
    <w:rsid w:val="00196EEF"/>
    <w:rsid w:val="001B247A"/>
    <w:rsid w:val="001B60B4"/>
    <w:rsid w:val="001C13AB"/>
    <w:rsid w:val="001F59D0"/>
    <w:rsid w:val="00204D80"/>
    <w:rsid w:val="00212A8D"/>
    <w:rsid w:val="00213FE8"/>
    <w:rsid w:val="002142AA"/>
    <w:rsid w:val="00217116"/>
    <w:rsid w:val="002231EB"/>
    <w:rsid w:val="00226A0B"/>
    <w:rsid w:val="002465C7"/>
    <w:rsid w:val="00277DFC"/>
    <w:rsid w:val="00282321"/>
    <w:rsid w:val="00297219"/>
    <w:rsid w:val="002A0800"/>
    <w:rsid w:val="002B7B21"/>
    <w:rsid w:val="002D1A25"/>
    <w:rsid w:val="002D3E90"/>
    <w:rsid w:val="002F022F"/>
    <w:rsid w:val="002F5214"/>
    <w:rsid w:val="00324EB3"/>
    <w:rsid w:val="00350AD4"/>
    <w:rsid w:val="00367EAF"/>
    <w:rsid w:val="00384A50"/>
    <w:rsid w:val="00386DF1"/>
    <w:rsid w:val="00390452"/>
    <w:rsid w:val="0039493C"/>
    <w:rsid w:val="003967F6"/>
    <w:rsid w:val="003A3CF1"/>
    <w:rsid w:val="003A5420"/>
    <w:rsid w:val="003B27EB"/>
    <w:rsid w:val="003B6F7B"/>
    <w:rsid w:val="003C496E"/>
    <w:rsid w:val="003D313C"/>
    <w:rsid w:val="0041064B"/>
    <w:rsid w:val="004137E8"/>
    <w:rsid w:val="00427570"/>
    <w:rsid w:val="0044284E"/>
    <w:rsid w:val="0045386E"/>
    <w:rsid w:val="00461729"/>
    <w:rsid w:val="00470857"/>
    <w:rsid w:val="004C711D"/>
    <w:rsid w:val="004D27BA"/>
    <w:rsid w:val="004D3BFD"/>
    <w:rsid w:val="004D6C85"/>
    <w:rsid w:val="004E011C"/>
    <w:rsid w:val="004E2167"/>
    <w:rsid w:val="005031AF"/>
    <w:rsid w:val="005057BC"/>
    <w:rsid w:val="00511C36"/>
    <w:rsid w:val="00514ED7"/>
    <w:rsid w:val="00535AC6"/>
    <w:rsid w:val="00561676"/>
    <w:rsid w:val="005670E7"/>
    <w:rsid w:val="00570B51"/>
    <w:rsid w:val="00580760"/>
    <w:rsid w:val="0058221B"/>
    <w:rsid w:val="00592CC1"/>
    <w:rsid w:val="005A2475"/>
    <w:rsid w:val="005A5F69"/>
    <w:rsid w:val="005A7C73"/>
    <w:rsid w:val="005D1C74"/>
    <w:rsid w:val="005D51A8"/>
    <w:rsid w:val="005E03A7"/>
    <w:rsid w:val="005E67BF"/>
    <w:rsid w:val="0060298F"/>
    <w:rsid w:val="006614F2"/>
    <w:rsid w:val="006744B2"/>
    <w:rsid w:val="006A69B1"/>
    <w:rsid w:val="006B567D"/>
    <w:rsid w:val="006D042A"/>
    <w:rsid w:val="006D128D"/>
    <w:rsid w:val="006D739C"/>
    <w:rsid w:val="006E5F2F"/>
    <w:rsid w:val="006F2B3D"/>
    <w:rsid w:val="006F4CFA"/>
    <w:rsid w:val="00703600"/>
    <w:rsid w:val="0070543E"/>
    <w:rsid w:val="00721562"/>
    <w:rsid w:val="00724389"/>
    <w:rsid w:val="007249BE"/>
    <w:rsid w:val="007324C2"/>
    <w:rsid w:val="007641A7"/>
    <w:rsid w:val="0076788E"/>
    <w:rsid w:val="0077286F"/>
    <w:rsid w:val="00784B77"/>
    <w:rsid w:val="00793F58"/>
    <w:rsid w:val="007D0F52"/>
    <w:rsid w:val="007D7F88"/>
    <w:rsid w:val="007F385A"/>
    <w:rsid w:val="007F5EF2"/>
    <w:rsid w:val="007F6D5A"/>
    <w:rsid w:val="0080393E"/>
    <w:rsid w:val="00816E48"/>
    <w:rsid w:val="00830BE4"/>
    <w:rsid w:val="008366AC"/>
    <w:rsid w:val="008458F5"/>
    <w:rsid w:val="008655B7"/>
    <w:rsid w:val="0087536C"/>
    <w:rsid w:val="008807B9"/>
    <w:rsid w:val="008808DE"/>
    <w:rsid w:val="008A0CAE"/>
    <w:rsid w:val="008D468E"/>
    <w:rsid w:val="008D6E61"/>
    <w:rsid w:val="008D7E8E"/>
    <w:rsid w:val="008E0E9C"/>
    <w:rsid w:val="008F667C"/>
    <w:rsid w:val="00922717"/>
    <w:rsid w:val="009401B4"/>
    <w:rsid w:val="009403AD"/>
    <w:rsid w:val="0094363B"/>
    <w:rsid w:val="00953C50"/>
    <w:rsid w:val="00953C7B"/>
    <w:rsid w:val="00953E81"/>
    <w:rsid w:val="00990636"/>
    <w:rsid w:val="00990BF8"/>
    <w:rsid w:val="009E1931"/>
    <w:rsid w:val="009E48EE"/>
    <w:rsid w:val="009F3C27"/>
    <w:rsid w:val="00A04ECC"/>
    <w:rsid w:val="00A060A7"/>
    <w:rsid w:val="00A17FCC"/>
    <w:rsid w:val="00A814B3"/>
    <w:rsid w:val="00A86295"/>
    <w:rsid w:val="00AC7739"/>
    <w:rsid w:val="00AE0279"/>
    <w:rsid w:val="00AE3155"/>
    <w:rsid w:val="00B47BF8"/>
    <w:rsid w:val="00B512C6"/>
    <w:rsid w:val="00B553DC"/>
    <w:rsid w:val="00B567BB"/>
    <w:rsid w:val="00B60721"/>
    <w:rsid w:val="00B730BB"/>
    <w:rsid w:val="00B75F3F"/>
    <w:rsid w:val="00B82E26"/>
    <w:rsid w:val="00B96985"/>
    <w:rsid w:val="00B96F87"/>
    <w:rsid w:val="00BA0C8E"/>
    <w:rsid w:val="00BD423A"/>
    <w:rsid w:val="00BD4FBB"/>
    <w:rsid w:val="00BE16DE"/>
    <w:rsid w:val="00C072C0"/>
    <w:rsid w:val="00C22CAB"/>
    <w:rsid w:val="00C45E03"/>
    <w:rsid w:val="00CA2403"/>
    <w:rsid w:val="00CB6A5F"/>
    <w:rsid w:val="00CF59AA"/>
    <w:rsid w:val="00D2506B"/>
    <w:rsid w:val="00D62FCC"/>
    <w:rsid w:val="00D71F77"/>
    <w:rsid w:val="00D81237"/>
    <w:rsid w:val="00D83680"/>
    <w:rsid w:val="00D932F5"/>
    <w:rsid w:val="00DB7F29"/>
    <w:rsid w:val="00DC0B26"/>
    <w:rsid w:val="00DD782E"/>
    <w:rsid w:val="00DE5468"/>
    <w:rsid w:val="00DF1167"/>
    <w:rsid w:val="00E1463D"/>
    <w:rsid w:val="00E547B0"/>
    <w:rsid w:val="00E5502D"/>
    <w:rsid w:val="00E924C1"/>
    <w:rsid w:val="00E951C8"/>
    <w:rsid w:val="00EE37CD"/>
    <w:rsid w:val="00EE6BC8"/>
    <w:rsid w:val="00F16A2F"/>
    <w:rsid w:val="00F20724"/>
    <w:rsid w:val="00F22915"/>
    <w:rsid w:val="00F25627"/>
    <w:rsid w:val="00F34177"/>
    <w:rsid w:val="00F42D3D"/>
    <w:rsid w:val="00F43D75"/>
    <w:rsid w:val="00F51F10"/>
    <w:rsid w:val="00F632F1"/>
    <w:rsid w:val="00F64E3B"/>
    <w:rsid w:val="00F75AF1"/>
    <w:rsid w:val="00F862E4"/>
    <w:rsid w:val="00F91E93"/>
    <w:rsid w:val="00FA4A3C"/>
    <w:rsid w:val="00FD63A0"/>
    <w:rsid w:val="00FE2D09"/>
    <w:rsid w:val="00FE7B62"/>
    <w:rsid w:val="00FF0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0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212A8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7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2A8D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table" w:customStyle="1" w:styleId="TableGrid">
    <w:name w:val="TableGrid"/>
    <w:rsid w:val="00212A8D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12A8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"/>
    <w:basedOn w:val="a"/>
    <w:unhideWhenUsed/>
    <w:rsid w:val="0021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qFormat/>
    <w:rsid w:val="00212A8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212A8D"/>
  </w:style>
  <w:style w:type="paragraph" w:styleId="a6">
    <w:name w:val="Body Text"/>
    <w:basedOn w:val="a"/>
    <w:link w:val="a7"/>
    <w:uiPriority w:val="99"/>
    <w:rsid w:val="00212A8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212A8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2"/>
    <w:basedOn w:val="a"/>
    <w:link w:val="20"/>
    <w:rsid w:val="00212A8D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212A8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31">
    <w:name w:val="Style31"/>
    <w:basedOn w:val="a"/>
    <w:rsid w:val="00212A8D"/>
    <w:pPr>
      <w:widowControl w:val="0"/>
      <w:autoSpaceDE w:val="0"/>
      <w:autoSpaceDN w:val="0"/>
      <w:adjustRightInd w:val="0"/>
      <w:spacing w:after="0" w:line="278" w:lineRule="exact"/>
      <w:ind w:hanging="17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5">
    <w:name w:val="Font Style85"/>
    <w:basedOn w:val="a0"/>
    <w:rsid w:val="00212A8D"/>
    <w:rPr>
      <w:rFonts w:ascii="Times New Roman" w:hAnsi="Times New Roman" w:cs="Times New Roman"/>
      <w:sz w:val="24"/>
      <w:szCs w:val="24"/>
    </w:rPr>
  </w:style>
  <w:style w:type="character" w:styleId="a8">
    <w:name w:val="Hyperlink"/>
    <w:uiPriority w:val="99"/>
    <w:rsid w:val="00212A8D"/>
    <w:rPr>
      <w:color w:val="0000FF"/>
      <w:u w:val="single"/>
    </w:rPr>
  </w:style>
  <w:style w:type="character" w:customStyle="1" w:styleId="apple-style-span">
    <w:name w:val="apple-style-span"/>
    <w:basedOn w:val="a0"/>
    <w:rsid w:val="00212A8D"/>
  </w:style>
  <w:style w:type="paragraph" w:styleId="a9">
    <w:name w:val="Body Text Indent"/>
    <w:basedOn w:val="a"/>
    <w:link w:val="aa"/>
    <w:unhideWhenUsed/>
    <w:rsid w:val="00212A8D"/>
    <w:pPr>
      <w:spacing w:after="120"/>
      <w:ind w:left="283"/>
    </w:pPr>
    <w:rPr>
      <w:rFonts w:ascii="Calibri" w:eastAsia="Times New Roman" w:hAnsi="Calibri" w:cs="Times New Roman"/>
      <w:lang w:val="en-US" w:eastAsia="en-US"/>
    </w:rPr>
  </w:style>
  <w:style w:type="character" w:customStyle="1" w:styleId="aa">
    <w:name w:val="Основной текст с отступом Знак"/>
    <w:basedOn w:val="a0"/>
    <w:link w:val="a9"/>
    <w:rsid w:val="00212A8D"/>
    <w:rPr>
      <w:rFonts w:ascii="Calibri" w:eastAsia="Times New Roman" w:hAnsi="Calibri" w:cs="Times New Roman"/>
    </w:rPr>
  </w:style>
  <w:style w:type="character" w:styleId="ab">
    <w:name w:val="Emphasis"/>
    <w:qFormat/>
    <w:rsid w:val="00212A8D"/>
    <w:rPr>
      <w:i/>
      <w:iCs/>
    </w:rPr>
  </w:style>
  <w:style w:type="paragraph" w:styleId="ac">
    <w:name w:val="annotation text"/>
    <w:basedOn w:val="a"/>
    <w:link w:val="ad"/>
    <w:uiPriority w:val="99"/>
    <w:semiHidden/>
    <w:unhideWhenUsed/>
    <w:rsid w:val="00212A8D"/>
    <w:pPr>
      <w:spacing w:after="14" w:line="240" w:lineRule="auto"/>
      <w:ind w:left="6097" w:right="85" w:firstLine="557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12A8D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212A8D"/>
    <w:rPr>
      <w:rFonts w:ascii="Times New Roman" w:eastAsia="Times New Roman" w:hAnsi="Times New Roman" w:cs="Times New Roman"/>
      <w:b/>
      <w:bCs/>
      <w:color w:val="000000"/>
      <w:sz w:val="20"/>
      <w:szCs w:val="20"/>
      <w:lang w:val="ru-RU" w:eastAsia="ru-RU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212A8D"/>
    <w:rPr>
      <w:b/>
      <w:bCs/>
    </w:rPr>
  </w:style>
  <w:style w:type="character" w:customStyle="1" w:styleId="11">
    <w:name w:val="Тема примітки Знак1"/>
    <w:basedOn w:val="ad"/>
    <w:uiPriority w:val="99"/>
    <w:semiHidden/>
    <w:rsid w:val="00212A8D"/>
    <w:rPr>
      <w:rFonts w:ascii="Times New Roman" w:eastAsia="Times New Roman" w:hAnsi="Times New Roman" w:cs="Times New Roman"/>
      <w:b/>
      <w:bCs/>
      <w:color w:val="000000"/>
      <w:sz w:val="20"/>
      <w:szCs w:val="20"/>
      <w:lang w:val="ru-RU"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212A8D"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styleId="af1">
    <w:name w:val="Balloon Text"/>
    <w:basedOn w:val="a"/>
    <w:link w:val="af0"/>
    <w:uiPriority w:val="99"/>
    <w:semiHidden/>
    <w:unhideWhenUsed/>
    <w:rsid w:val="00212A8D"/>
    <w:pPr>
      <w:spacing w:after="0" w:line="240" w:lineRule="auto"/>
      <w:ind w:left="6097" w:right="85" w:firstLine="557"/>
      <w:jc w:val="both"/>
    </w:pPr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12">
    <w:name w:val="Текст у виносці Знак1"/>
    <w:basedOn w:val="a0"/>
    <w:uiPriority w:val="99"/>
    <w:semiHidden/>
    <w:rsid w:val="00212A8D"/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f2">
    <w:name w:val="Верхний колонтитул Знак"/>
    <w:basedOn w:val="a0"/>
    <w:link w:val="af3"/>
    <w:uiPriority w:val="99"/>
    <w:semiHidden/>
    <w:rsid w:val="00212A8D"/>
    <w:rPr>
      <w:rFonts w:ascii="Times New Roman" w:eastAsia="Times New Roman" w:hAnsi="Times New Roman" w:cs="Times New Roman"/>
      <w:color w:val="000000"/>
      <w:sz w:val="28"/>
      <w:lang w:val="ru-RU" w:eastAsia="ru-RU"/>
    </w:rPr>
  </w:style>
  <w:style w:type="paragraph" w:styleId="af3">
    <w:name w:val="header"/>
    <w:basedOn w:val="a"/>
    <w:link w:val="af2"/>
    <w:uiPriority w:val="99"/>
    <w:semiHidden/>
    <w:unhideWhenUsed/>
    <w:rsid w:val="00212A8D"/>
    <w:pPr>
      <w:tabs>
        <w:tab w:val="center" w:pos="4677"/>
        <w:tab w:val="right" w:pos="9355"/>
      </w:tabs>
      <w:spacing w:after="0" w:line="240" w:lineRule="auto"/>
      <w:ind w:left="6097" w:right="85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13">
    <w:name w:val="Верхній колонтитул Знак1"/>
    <w:basedOn w:val="a0"/>
    <w:uiPriority w:val="99"/>
    <w:semiHidden/>
    <w:rsid w:val="00212A8D"/>
    <w:rPr>
      <w:rFonts w:eastAsiaTheme="minorEastAsia"/>
      <w:lang w:val="ru-RU" w:eastAsia="ru-RU"/>
    </w:rPr>
  </w:style>
  <w:style w:type="character" w:customStyle="1" w:styleId="af4">
    <w:name w:val="Нижний колонтитул Знак"/>
    <w:basedOn w:val="a0"/>
    <w:link w:val="af5"/>
    <w:uiPriority w:val="99"/>
    <w:semiHidden/>
    <w:rsid w:val="00212A8D"/>
    <w:rPr>
      <w:rFonts w:ascii="Times New Roman" w:eastAsia="Times New Roman" w:hAnsi="Times New Roman" w:cs="Times New Roman"/>
      <w:color w:val="000000"/>
      <w:sz w:val="28"/>
      <w:lang w:val="ru-RU" w:eastAsia="ru-RU"/>
    </w:rPr>
  </w:style>
  <w:style w:type="paragraph" w:styleId="af5">
    <w:name w:val="footer"/>
    <w:basedOn w:val="a"/>
    <w:link w:val="af4"/>
    <w:uiPriority w:val="99"/>
    <w:semiHidden/>
    <w:unhideWhenUsed/>
    <w:rsid w:val="00212A8D"/>
    <w:pPr>
      <w:tabs>
        <w:tab w:val="center" w:pos="4677"/>
        <w:tab w:val="right" w:pos="9355"/>
      </w:tabs>
      <w:spacing w:after="0" w:line="240" w:lineRule="auto"/>
      <w:ind w:left="6097" w:right="85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14">
    <w:name w:val="Нижній колонтитул Знак1"/>
    <w:basedOn w:val="a0"/>
    <w:uiPriority w:val="99"/>
    <w:semiHidden/>
    <w:rsid w:val="00212A8D"/>
    <w:rPr>
      <w:rFonts w:eastAsiaTheme="minorEastAsia"/>
      <w:lang w:val="ru-RU" w:eastAsia="ru-RU"/>
    </w:rPr>
  </w:style>
  <w:style w:type="character" w:styleId="af6">
    <w:name w:val="Strong"/>
    <w:basedOn w:val="a0"/>
    <w:uiPriority w:val="22"/>
    <w:qFormat/>
    <w:rsid w:val="00212A8D"/>
    <w:rPr>
      <w:b/>
      <w:bCs/>
    </w:rPr>
  </w:style>
  <w:style w:type="character" w:customStyle="1" w:styleId="a-size-extra-large">
    <w:name w:val="a-size-extra-large"/>
    <w:basedOn w:val="a0"/>
    <w:rsid w:val="00212A8D"/>
  </w:style>
  <w:style w:type="character" w:customStyle="1" w:styleId="a-size-large">
    <w:name w:val="a-size-large"/>
    <w:basedOn w:val="a0"/>
    <w:rsid w:val="00212A8D"/>
  </w:style>
  <w:style w:type="character" w:customStyle="1" w:styleId="a-text-bold">
    <w:name w:val="a-text-bold"/>
    <w:basedOn w:val="a0"/>
    <w:rsid w:val="00212A8D"/>
  </w:style>
  <w:style w:type="table" w:customStyle="1" w:styleId="TableGrid1">
    <w:name w:val="TableGrid1"/>
    <w:rsid w:val="00212A8D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No Spacing"/>
    <w:uiPriority w:val="1"/>
    <w:qFormat/>
    <w:rsid w:val="00212A8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212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2A8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212A8D"/>
  </w:style>
  <w:style w:type="character" w:styleId="HTML1">
    <w:name w:val="HTML Cite"/>
    <w:basedOn w:val="a0"/>
    <w:uiPriority w:val="99"/>
    <w:semiHidden/>
    <w:unhideWhenUsed/>
    <w:rsid w:val="006B567D"/>
    <w:rPr>
      <w:i/>
      <w:iCs/>
    </w:rPr>
  </w:style>
  <w:style w:type="character" w:customStyle="1" w:styleId="dyjrff">
    <w:name w:val="dyjrff"/>
    <w:basedOn w:val="a0"/>
    <w:rsid w:val="006B567D"/>
  </w:style>
  <w:style w:type="character" w:customStyle="1" w:styleId="30">
    <w:name w:val="Заголовок 3 Знак"/>
    <w:basedOn w:val="a0"/>
    <w:link w:val="3"/>
    <w:uiPriority w:val="9"/>
    <w:semiHidden/>
    <w:rsid w:val="005057B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customStyle="1" w:styleId="15">
    <w:name w:val="Незакрита згадка1"/>
    <w:basedOn w:val="a0"/>
    <w:uiPriority w:val="99"/>
    <w:semiHidden/>
    <w:unhideWhenUsed/>
    <w:rsid w:val="005057BC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DE5468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193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6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93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3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8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8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9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5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3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1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0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5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1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9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1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st.com.ua/act/pro_osvit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e.pons.com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E2D27-F4B5-4662-8D09-E4D5FB9E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19</Pages>
  <Words>4012</Words>
  <Characters>22874</Characters>
  <Application>Microsoft Office Word</Application>
  <DocSecurity>0</DocSecurity>
  <Lines>190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inoz</cp:lastModifiedBy>
  <cp:revision>195</cp:revision>
  <cp:lastPrinted>2023-10-31T07:19:00Z</cp:lastPrinted>
  <dcterms:created xsi:type="dcterms:W3CDTF">2023-09-04T17:03:00Z</dcterms:created>
  <dcterms:modified xsi:type="dcterms:W3CDTF">2025-10-20T08:29:00Z</dcterms:modified>
</cp:coreProperties>
</file>