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6A6EBE" w:rsidRPr="006A6EBE" w:rsidTr="004E4D1C">
        <w:trPr>
          <w:trHeight w:val="41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EBE" w:rsidRPr="004E4D1C" w:rsidRDefault="006A6EBE" w:rsidP="006A6EBE">
            <w:pPr>
              <w:ind w:left="1415"/>
              <w:rPr>
                <w:rFonts w:asciiTheme="majorHAnsi" w:hAnsiTheme="majorHAnsi"/>
                <w:b/>
                <w:caps/>
                <w:color w:val="1F4E79" w:themeColor="accent1" w:themeShade="80"/>
                <w:sz w:val="28"/>
                <w:szCs w:val="28"/>
                <w:lang w:val="uk-UA"/>
              </w:rPr>
            </w:pPr>
            <w:r w:rsidRPr="004E4D1C">
              <w:rPr>
                <w:rFonts w:asciiTheme="majorHAnsi" w:hAnsiTheme="majorHAnsi"/>
                <w:b/>
                <w:caps/>
                <w:color w:val="1F4E79" w:themeColor="accent1" w:themeShade="80"/>
                <w:sz w:val="28"/>
                <w:szCs w:val="28"/>
                <w:lang w:val="uk-UA"/>
              </w:rPr>
              <w:t>Силабус курсу</w:t>
            </w:r>
          </w:p>
          <w:p w:rsidR="004E4D1C" w:rsidRPr="006A6EBE" w:rsidRDefault="004E4D1C" w:rsidP="006A6EBE">
            <w:pPr>
              <w:ind w:left="1415"/>
              <w:rPr>
                <w:rFonts w:asciiTheme="majorHAnsi" w:hAnsiTheme="majorHAnsi"/>
                <w:b/>
                <w:caps/>
                <w:color w:val="1F4E79" w:themeColor="accent1" w:themeShade="80"/>
                <w:lang w:val="uk-UA"/>
              </w:rPr>
            </w:pP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6A6EBE">
              <w:rPr>
                <w:rFonts w:asciiTheme="majorHAnsi" w:hAnsiTheme="majorHAnsi"/>
                <w:b/>
                <w:sz w:val="28"/>
                <w:szCs w:val="28"/>
                <w:lang w:val="uk-UA"/>
              </w:rPr>
              <w:t>«</w:t>
            </w: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Транспортна логістика»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Освітній ступінь: </w:t>
            </w:r>
            <w:r w:rsidRPr="004E4D1C">
              <w:rPr>
                <w:rFonts w:asciiTheme="majorHAnsi" w:hAnsiTheme="majorHAnsi"/>
                <w:sz w:val="24"/>
                <w:szCs w:val="24"/>
                <w:lang w:val="uk-UA"/>
              </w:rPr>
              <w:t>бакалавр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Галузь знань: J Транспорт і послуги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Спеціальність: </w:t>
            </w:r>
            <w:r w:rsidRPr="004E4D1C">
              <w:rPr>
                <w:rFonts w:asciiTheme="majorHAnsi" w:hAnsiTheme="majorHAnsi"/>
                <w:sz w:val="24"/>
                <w:szCs w:val="24"/>
                <w:lang w:val="uk-UA"/>
              </w:rPr>
              <w:t>J 8 Автомобільний транспорт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Освітньо-професійна програма: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sz w:val="24"/>
                <w:szCs w:val="24"/>
                <w:lang w:val="uk-UA"/>
              </w:rPr>
              <w:t>Транспортна логістика міста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Кількість кредитів: </w:t>
            </w:r>
            <w:r w:rsidRPr="004E4D1C">
              <w:rPr>
                <w:rFonts w:asciiTheme="majorHAnsi" w:hAnsiTheme="majorHAnsi"/>
                <w:sz w:val="24"/>
                <w:szCs w:val="24"/>
                <w:lang w:val="uk-UA"/>
              </w:rPr>
              <w:t>4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Рік підготовки: </w:t>
            </w:r>
            <w:r w:rsidRPr="004E4D1C">
              <w:rPr>
                <w:rFonts w:asciiTheme="majorHAnsi" w:hAnsiTheme="majorHAnsi"/>
                <w:sz w:val="24"/>
                <w:szCs w:val="24"/>
                <w:lang w:val="uk-UA"/>
              </w:rPr>
              <w:t>1-ий семестр</w:t>
            </w:r>
          </w:p>
          <w:p w:rsidR="006A6EBE" w:rsidRPr="004E4D1C" w:rsidRDefault="006A6EBE" w:rsidP="004E4D1C">
            <w:pPr>
              <w:ind w:firstLine="142"/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Компонент освітньої програми: </w:t>
            </w:r>
            <w:r w:rsidRPr="004E4D1C">
              <w:rPr>
                <w:rFonts w:asciiTheme="majorHAnsi" w:hAnsiTheme="majorHAnsi"/>
                <w:sz w:val="24"/>
                <w:szCs w:val="24"/>
                <w:lang w:val="uk-UA"/>
              </w:rPr>
              <w:t>Обов’язкова</w:t>
            </w:r>
          </w:p>
          <w:p w:rsidR="006A6EBE" w:rsidRPr="006A6EBE" w:rsidRDefault="006A6EBE" w:rsidP="004E4D1C">
            <w:pPr>
              <w:ind w:firstLine="142"/>
              <w:rPr>
                <w:lang w:val="uk-UA"/>
              </w:rPr>
            </w:pPr>
            <w:r w:rsidRPr="004E4D1C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 xml:space="preserve">Мова викладання: </w:t>
            </w:r>
            <w:r w:rsidRPr="004E4D1C">
              <w:rPr>
                <w:rFonts w:asciiTheme="majorHAnsi" w:hAnsiTheme="majorHAnsi"/>
                <w:sz w:val="24"/>
                <w:szCs w:val="24"/>
                <w:lang w:val="uk-UA"/>
              </w:rPr>
              <w:t>українська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EBE" w:rsidRPr="006A6EBE" w:rsidRDefault="006A6EBE" w:rsidP="006A6EBE">
            <w:pPr>
              <w:rPr>
                <w:sz w:val="20"/>
                <w:lang w:val="uk-UA"/>
              </w:rPr>
            </w:pPr>
          </w:p>
          <w:p w:rsidR="006A6EBE" w:rsidRPr="006A6EBE" w:rsidRDefault="006A6EBE" w:rsidP="006A6EBE">
            <w:pPr>
              <w:rPr>
                <w:sz w:val="20"/>
                <w:lang w:val="uk-UA"/>
              </w:rPr>
            </w:pPr>
          </w:p>
          <w:p w:rsidR="006A6EBE" w:rsidRPr="006A6EBE" w:rsidRDefault="004E4D1C" w:rsidP="004E4D1C">
            <w:pPr>
              <w:ind w:left="702"/>
              <w:jc w:val="both"/>
              <w:rPr>
                <w:sz w:val="20"/>
                <w:lang w:val="uk-UA"/>
              </w:rPr>
            </w:pPr>
            <w:r w:rsidRPr="006A6EBE">
              <w:rPr>
                <w:noProof/>
                <w:sz w:val="20"/>
              </w:rPr>
              <w:drawing>
                <wp:inline distT="0" distB="0" distL="0" distR="0" wp14:anchorId="4C0A2F57" wp14:editId="3DC708A7">
                  <wp:extent cx="1457325" cy="1390650"/>
                  <wp:effectExtent l="0" t="0" r="9525" b="0"/>
                  <wp:docPr id="2" name="Image 1" descr="Логотип УжНУ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Логотип УжНУ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7F4469" w:rsidRPr="005723EC" w:rsidRDefault="007F4469" w:rsidP="007F4469">
      <w:pPr>
        <w:rPr>
          <w:rFonts w:asciiTheme="majorHAnsi" w:hAnsiTheme="majorHAnsi"/>
          <w:b/>
          <w:lang w:val="uk-UA"/>
        </w:rPr>
      </w:pPr>
    </w:p>
    <w:p w:rsidR="007F4469" w:rsidRPr="005723EC" w:rsidRDefault="007F4469" w:rsidP="00FE73AE">
      <w:pPr>
        <w:ind w:firstLine="0"/>
        <w:jc w:val="center"/>
        <w:rPr>
          <w:rFonts w:asciiTheme="majorHAnsi" w:hAnsiTheme="majorHAnsi"/>
          <w:b/>
          <w:color w:val="1F4E79" w:themeColor="accent1" w:themeShade="80"/>
          <w:lang w:val="uk-UA"/>
        </w:rPr>
      </w:pPr>
      <w:r w:rsidRPr="005723EC">
        <w:rPr>
          <w:rFonts w:asciiTheme="majorHAnsi" w:hAnsiTheme="majorHAnsi"/>
          <w:b/>
          <w:color w:val="1F4E79" w:themeColor="accent1" w:themeShade="80"/>
          <w:lang w:val="uk-UA"/>
        </w:rPr>
        <w:t>Керівник курсу</w:t>
      </w:r>
    </w:p>
    <w:p w:rsidR="007F4469" w:rsidRPr="005723EC" w:rsidRDefault="007F4469" w:rsidP="007F4469">
      <w:pPr>
        <w:rPr>
          <w:rFonts w:asciiTheme="majorHAnsi" w:hAnsiTheme="majorHAnsi"/>
          <w:b/>
          <w:lang w:val="uk-UA"/>
        </w:rPr>
      </w:pPr>
    </w:p>
    <w:p w:rsidR="007F4469" w:rsidRPr="005723EC" w:rsidRDefault="007F4469" w:rsidP="00FE73AE">
      <w:pPr>
        <w:ind w:firstLine="0"/>
        <w:rPr>
          <w:rFonts w:asciiTheme="majorHAnsi" w:hAnsiTheme="majorHAnsi"/>
          <w:b/>
          <w:lang w:val="uk-UA"/>
        </w:rPr>
      </w:pPr>
      <w:r w:rsidRPr="005723EC">
        <w:rPr>
          <w:rFonts w:asciiTheme="majorHAnsi" w:hAnsiTheme="majorHAnsi"/>
          <w:b/>
          <w:lang w:val="uk-UA"/>
        </w:rPr>
        <w:t xml:space="preserve">канд. </w:t>
      </w:r>
      <w:r w:rsidR="00FE73AE" w:rsidRPr="005723EC">
        <w:rPr>
          <w:rFonts w:asciiTheme="majorHAnsi" w:hAnsiTheme="majorHAnsi"/>
          <w:b/>
          <w:lang w:val="uk-UA"/>
        </w:rPr>
        <w:t>техн</w:t>
      </w:r>
      <w:r w:rsidRPr="005723EC">
        <w:rPr>
          <w:rFonts w:asciiTheme="majorHAnsi" w:hAnsiTheme="majorHAnsi"/>
          <w:b/>
          <w:lang w:val="uk-UA"/>
        </w:rPr>
        <w:t>.</w:t>
      </w:r>
      <w:r w:rsidR="00FE73AE" w:rsidRPr="005723EC">
        <w:rPr>
          <w:rFonts w:asciiTheme="majorHAnsi" w:hAnsiTheme="majorHAnsi"/>
          <w:b/>
          <w:lang w:val="uk-UA"/>
        </w:rPr>
        <w:t xml:space="preserve"> </w:t>
      </w:r>
      <w:r w:rsidRPr="005723EC">
        <w:rPr>
          <w:rFonts w:asciiTheme="majorHAnsi" w:hAnsiTheme="majorHAnsi"/>
          <w:b/>
          <w:lang w:val="uk-UA"/>
        </w:rPr>
        <w:t>н</w:t>
      </w:r>
      <w:r w:rsidR="00FE73AE" w:rsidRPr="005723EC">
        <w:rPr>
          <w:rFonts w:asciiTheme="majorHAnsi" w:hAnsiTheme="majorHAnsi"/>
          <w:b/>
          <w:lang w:val="uk-UA"/>
        </w:rPr>
        <w:t>аук</w:t>
      </w:r>
      <w:r w:rsidRPr="005723EC">
        <w:rPr>
          <w:rFonts w:asciiTheme="majorHAnsi" w:hAnsiTheme="majorHAnsi"/>
          <w:b/>
          <w:lang w:val="uk-UA"/>
        </w:rPr>
        <w:t xml:space="preserve">, доцент кафедри туризму </w:t>
      </w:r>
      <w:r w:rsidR="00FE73AE" w:rsidRPr="005723EC">
        <w:rPr>
          <w:rFonts w:asciiTheme="majorHAnsi" w:hAnsiTheme="majorHAnsi"/>
          <w:b/>
          <w:lang w:val="uk-UA"/>
        </w:rPr>
        <w:t>Северин Олександр Олександрович</w:t>
      </w:r>
    </w:p>
    <w:p w:rsidR="007F4469" w:rsidRPr="005723EC" w:rsidRDefault="007F4469" w:rsidP="007F4469">
      <w:pPr>
        <w:rPr>
          <w:rFonts w:asciiTheme="majorHAnsi" w:hAnsiTheme="majorHAnsi" w:cs="Times New Roman"/>
          <w:b/>
          <w:lang w:val="uk-UA"/>
        </w:rPr>
      </w:pPr>
      <w:r w:rsidRPr="005723EC">
        <w:rPr>
          <w:rFonts w:asciiTheme="majorHAnsi" w:hAnsiTheme="majorHAnsi" w:cs="Times New Roman"/>
          <w:b/>
          <w:lang w:val="uk-UA"/>
        </w:rPr>
        <w:t xml:space="preserve">Контактна інформація – </w:t>
      </w:r>
      <w:r w:rsidR="005723EC">
        <w:rPr>
          <w:rFonts w:asciiTheme="majorHAnsi" w:hAnsiTheme="majorHAnsi" w:cs="Times New Roman"/>
          <w:b/>
          <w:lang w:val="uk-UA"/>
        </w:rPr>
        <w:t xml:space="preserve"> </w:t>
      </w:r>
      <w:r w:rsidR="005723EC" w:rsidRPr="005723EC">
        <w:rPr>
          <w:rFonts w:asciiTheme="majorHAnsi" w:hAnsiTheme="majorHAnsi" w:cs="Times New Roman"/>
          <w:b/>
          <w:color w:val="1F4E79" w:themeColor="accent1" w:themeShade="80"/>
          <w:szCs w:val="28"/>
          <w:shd w:val="clear" w:color="auto" w:fill="FFFFFF"/>
        </w:rPr>
        <w:t>oleksandr.severyn@uzhnu.edu.ua</w:t>
      </w:r>
    </w:p>
    <w:p w:rsidR="007F4469" w:rsidRPr="005723EC" w:rsidRDefault="007F4469" w:rsidP="007F4469">
      <w:pPr>
        <w:rPr>
          <w:rFonts w:asciiTheme="majorHAnsi" w:hAnsiTheme="majorHAnsi"/>
          <w:b/>
          <w:lang w:val="uk-UA"/>
        </w:rPr>
      </w:pPr>
    </w:p>
    <w:p w:rsidR="007F4469" w:rsidRPr="00F4390B" w:rsidRDefault="007F4469" w:rsidP="005723EC">
      <w:pPr>
        <w:ind w:firstLine="0"/>
        <w:jc w:val="center"/>
        <w:rPr>
          <w:rFonts w:asciiTheme="majorHAnsi" w:hAnsiTheme="majorHAnsi"/>
          <w:b/>
          <w:color w:val="1F4E79" w:themeColor="accent1" w:themeShade="80"/>
          <w:lang w:val="uk-UA"/>
        </w:rPr>
      </w:pPr>
      <w:r w:rsidRPr="00F4390B">
        <w:rPr>
          <w:rFonts w:asciiTheme="majorHAnsi" w:hAnsiTheme="majorHAnsi"/>
          <w:b/>
          <w:color w:val="1F4E79" w:themeColor="accent1" w:themeShade="80"/>
          <w:lang w:val="uk-UA"/>
        </w:rPr>
        <w:t>Опис дисципліни</w:t>
      </w:r>
    </w:p>
    <w:p w:rsidR="007F4469" w:rsidRPr="00854B44" w:rsidRDefault="007F4469" w:rsidP="007F4469">
      <w:pPr>
        <w:rPr>
          <w:lang w:val="uk-UA"/>
        </w:rPr>
      </w:pPr>
    </w:p>
    <w:p w:rsidR="005128EF" w:rsidRPr="00F4390B" w:rsidRDefault="007F4469" w:rsidP="005128EF">
      <w:pPr>
        <w:rPr>
          <w:rFonts w:asciiTheme="majorHAnsi" w:eastAsiaTheme="minorEastAsia" w:hAnsiTheme="majorHAnsi" w:cs="Times New Roman"/>
          <w:szCs w:val="28"/>
          <w:lang w:val="uk-UA" w:eastAsia="ru-RU"/>
        </w:rPr>
      </w:pPr>
      <w:r w:rsidRPr="00F4390B">
        <w:rPr>
          <w:rFonts w:asciiTheme="majorHAnsi" w:hAnsiTheme="majorHAnsi"/>
          <w:lang w:val="uk-UA"/>
        </w:rPr>
        <w:t xml:space="preserve">Мета навчальної дисципліни </w:t>
      </w:r>
      <w:r w:rsidR="005128EF" w:rsidRPr="00F4390B">
        <w:rPr>
          <w:rFonts w:asciiTheme="majorHAnsi" w:hAnsiTheme="majorHAnsi"/>
          <w:lang w:val="uk-UA"/>
        </w:rPr>
        <w:t>«Транспортна логістика»</w:t>
      </w:r>
      <w:r w:rsidRPr="00F4390B">
        <w:rPr>
          <w:rFonts w:asciiTheme="majorHAnsi" w:hAnsiTheme="majorHAnsi"/>
          <w:lang w:val="uk-UA"/>
        </w:rPr>
        <w:t xml:space="preserve"> </w:t>
      </w:r>
      <w:r w:rsidR="005128EF" w:rsidRPr="00F4390B">
        <w:rPr>
          <w:rFonts w:asciiTheme="majorHAnsi" w:hAnsiTheme="majorHAnsi"/>
          <w:lang w:val="uk-UA"/>
        </w:rPr>
        <w:t>- с</w:t>
      </w:r>
      <w:r w:rsidRPr="00F4390B">
        <w:rPr>
          <w:rFonts w:asciiTheme="majorHAnsi" w:hAnsiTheme="majorHAnsi"/>
          <w:lang w:val="uk-UA"/>
        </w:rPr>
        <w:t>формува</w:t>
      </w:r>
      <w:r w:rsidR="005128EF" w:rsidRPr="00F4390B">
        <w:rPr>
          <w:rFonts w:asciiTheme="majorHAnsi" w:hAnsiTheme="majorHAnsi"/>
          <w:lang w:val="uk-UA"/>
        </w:rPr>
        <w:t>ти</w:t>
      </w:r>
      <w:r w:rsidRPr="00F4390B">
        <w:rPr>
          <w:rFonts w:asciiTheme="majorHAnsi" w:hAnsiTheme="majorHAnsi"/>
          <w:lang w:val="uk-UA"/>
        </w:rPr>
        <w:t xml:space="preserve"> в </w:t>
      </w:r>
      <w:r w:rsidRPr="00F4390B">
        <w:rPr>
          <w:rFonts w:asciiTheme="majorHAnsi" w:hAnsiTheme="majorHAnsi"/>
          <w:szCs w:val="28"/>
          <w:lang w:val="uk-UA"/>
        </w:rPr>
        <w:t xml:space="preserve">студентів </w:t>
      </w:r>
      <w:r w:rsidR="005723EC"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компетентност</w:t>
      </w:r>
      <w:r w:rsidR="005128EF"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і</w:t>
      </w:r>
      <w:r w:rsidR="005723EC"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, необхідн</w:t>
      </w:r>
      <w:r w:rsidR="005128EF"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і</w:t>
      </w:r>
      <w:r w:rsidR="005128EF"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 xml:space="preserve"> для</w:t>
      </w:r>
      <w:r w:rsidR="005128EF"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:</w:t>
      </w:r>
    </w:p>
    <w:p w:rsidR="005128EF" w:rsidRPr="00F4390B" w:rsidRDefault="005723EC" w:rsidP="005128EF">
      <w:pPr>
        <w:pStyle w:val="a3"/>
        <w:numPr>
          <w:ilvl w:val="0"/>
          <w:numId w:val="1"/>
        </w:numPr>
        <w:ind w:left="0" w:firstLine="426"/>
        <w:rPr>
          <w:rFonts w:asciiTheme="majorHAnsi" w:eastAsiaTheme="minorEastAsia" w:hAnsiTheme="majorHAnsi" w:cs="Times New Roman"/>
          <w:szCs w:val="28"/>
          <w:lang w:val="uk-UA" w:eastAsia="ru-RU"/>
        </w:rPr>
      </w:pPr>
      <w:r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ефективного управління логістичними операціями,</w:t>
      </w:r>
    </w:p>
    <w:p w:rsidR="005128EF" w:rsidRPr="00F4390B" w:rsidRDefault="005723EC" w:rsidP="005128EF">
      <w:pPr>
        <w:pStyle w:val="a3"/>
        <w:numPr>
          <w:ilvl w:val="0"/>
          <w:numId w:val="1"/>
        </w:numPr>
        <w:ind w:left="0" w:firstLine="426"/>
        <w:rPr>
          <w:rFonts w:asciiTheme="majorHAnsi" w:eastAsiaTheme="minorEastAsia" w:hAnsiTheme="majorHAnsi" w:cs="Times New Roman"/>
          <w:szCs w:val="28"/>
          <w:lang w:val="uk-UA" w:eastAsia="ru-RU"/>
        </w:rPr>
      </w:pPr>
      <w:r w:rsidRPr="00F4390B">
        <w:rPr>
          <w:rFonts w:asciiTheme="majorHAnsi" w:eastAsiaTheme="minorEastAsia" w:hAnsiTheme="majorHAnsi" w:cs="Times New Roman"/>
          <w:spacing w:val="-1"/>
          <w:szCs w:val="28"/>
          <w:lang w:val="uk-UA" w:eastAsia="ru-RU"/>
        </w:rPr>
        <w:t xml:space="preserve">системних теоретичних знань та практичних навичок у сфері організації і технології доставки товарів за принципами «від дверей до дверей» та </w:t>
      </w:r>
      <w:r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«точно в термін»,</w:t>
      </w:r>
    </w:p>
    <w:p w:rsidR="005128EF" w:rsidRPr="00F4390B" w:rsidRDefault="005723EC" w:rsidP="005128EF">
      <w:pPr>
        <w:pStyle w:val="a3"/>
        <w:numPr>
          <w:ilvl w:val="0"/>
          <w:numId w:val="1"/>
        </w:numPr>
        <w:ind w:left="0" w:firstLine="426"/>
        <w:rPr>
          <w:rFonts w:asciiTheme="majorHAnsi" w:eastAsiaTheme="minorEastAsia" w:hAnsiTheme="majorHAnsi" w:cs="Times New Roman"/>
          <w:szCs w:val="28"/>
          <w:lang w:val="uk-UA" w:eastAsia="ru-RU"/>
        </w:rPr>
      </w:pPr>
      <w:r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оптимізувати транспортно-логістичні процеси та розуміти закономірності розвитку транспортно-логістичних систем різного рівня для підвищення якості транспортно-логістичного сервісу,</w:t>
      </w:r>
    </w:p>
    <w:p w:rsidR="005723EC" w:rsidRPr="00F4390B" w:rsidRDefault="005723EC" w:rsidP="005128EF">
      <w:pPr>
        <w:pStyle w:val="a3"/>
        <w:numPr>
          <w:ilvl w:val="0"/>
          <w:numId w:val="1"/>
        </w:numPr>
        <w:ind w:left="0" w:firstLine="426"/>
        <w:rPr>
          <w:rFonts w:asciiTheme="majorHAnsi" w:eastAsiaTheme="minorEastAsia" w:hAnsiTheme="majorHAnsi" w:cs="Times New Roman"/>
          <w:szCs w:val="28"/>
          <w:lang w:val="uk-UA" w:eastAsia="ru-RU"/>
        </w:rPr>
      </w:pPr>
      <w:r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 xml:space="preserve">уміння приймати обґрунтовані логістичні рішення в умовах невизначеності та потенційних ризиків при здійсненні внутрішніх і міжнародних перевезень вантажів </w:t>
      </w:r>
      <w:r w:rsidR="005128EF"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>і</w:t>
      </w:r>
      <w:r w:rsidRPr="00F4390B">
        <w:rPr>
          <w:rFonts w:asciiTheme="majorHAnsi" w:eastAsiaTheme="minorEastAsia" w:hAnsiTheme="majorHAnsi" w:cs="Times New Roman"/>
          <w:szCs w:val="28"/>
          <w:lang w:val="uk-UA" w:eastAsia="ru-RU"/>
        </w:rPr>
        <w:t xml:space="preserve"> пасажирів.</w:t>
      </w:r>
    </w:p>
    <w:p w:rsidR="00F4390B" w:rsidRPr="00F4390B" w:rsidRDefault="00F4390B" w:rsidP="005128EF">
      <w:pPr>
        <w:rPr>
          <w:rFonts w:asciiTheme="majorHAnsi" w:hAnsiTheme="majorHAnsi"/>
          <w:lang w:val="uk-UA"/>
        </w:rPr>
      </w:pPr>
    </w:p>
    <w:p w:rsidR="005128EF" w:rsidRPr="00F4390B" w:rsidRDefault="005128EF" w:rsidP="005128EF">
      <w:pPr>
        <w:rPr>
          <w:rFonts w:asciiTheme="majorHAnsi" w:hAnsiTheme="majorHAnsi"/>
          <w:lang w:val="uk-UA" w:eastAsia="ru-RU"/>
        </w:rPr>
      </w:pPr>
      <w:r w:rsidRPr="00F4390B">
        <w:rPr>
          <w:rFonts w:asciiTheme="majorHAnsi" w:hAnsiTheme="majorHAnsi"/>
          <w:lang w:val="uk-UA"/>
        </w:rPr>
        <w:t>Навчальна д</w:t>
      </w:r>
      <w:r w:rsidRPr="00F4390B">
        <w:rPr>
          <w:rFonts w:asciiTheme="majorHAnsi" w:hAnsiTheme="majorHAnsi"/>
          <w:lang w:val="uk-UA" w:eastAsia="ru-RU"/>
        </w:rPr>
        <w:t>исципліна вивчає теорію, методологію і прикладні аспекти транспортної логістики як підгалузі транспорту, управління логістичними процесами в контексті функціонування транспортно-логістичних систем та оптимізації ланцюгів доставки вантажів і пасажирів.</w:t>
      </w:r>
    </w:p>
    <w:p w:rsidR="006F6568" w:rsidRPr="00F4390B" w:rsidRDefault="006F6568" w:rsidP="005128EF">
      <w:pPr>
        <w:rPr>
          <w:rFonts w:asciiTheme="majorHAnsi" w:eastAsiaTheme="minorEastAsia" w:hAnsiTheme="majorHAnsi"/>
          <w:lang w:val="uk-UA" w:eastAsia="ru-RU"/>
        </w:rPr>
      </w:pPr>
    </w:p>
    <w:p w:rsidR="008D3AC8" w:rsidRPr="00F4390B" w:rsidRDefault="008D3AC8" w:rsidP="008D3AC8">
      <w:pPr>
        <w:rPr>
          <w:rFonts w:asciiTheme="majorHAnsi" w:eastAsia="Times New Roman" w:hAnsiTheme="majorHAnsi"/>
          <w:lang w:val="uk-UA"/>
        </w:rPr>
      </w:pPr>
      <w:r w:rsidRPr="00F4390B">
        <w:rPr>
          <w:rFonts w:asciiTheme="majorHAnsi" w:eastAsia="Times New Roman" w:hAnsiTheme="majorHAnsi"/>
          <w:b/>
          <w:bCs/>
          <w:lang w:val="uk-UA"/>
        </w:rPr>
        <w:t xml:space="preserve">Завдання </w:t>
      </w:r>
      <w:r w:rsidR="00F4390B" w:rsidRPr="00F4390B">
        <w:rPr>
          <w:rFonts w:asciiTheme="majorHAnsi" w:eastAsia="Times New Roman" w:hAnsiTheme="majorHAnsi"/>
          <w:b/>
          <w:bCs/>
          <w:lang w:val="uk-UA"/>
        </w:rPr>
        <w:t>дисципліни</w:t>
      </w:r>
      <w:r w:rsidRPr="00F4390B">
        <w:rPr>
          <w:rFonts w:asciiTheme="majorHAnsi" w:eastAsia="Times New Roman" w:hAnsiTheme="majorHAnsi"/>
          <w:b/>
          <w:bCs/>
          <w:lang w:val="uk-UA"/>
        </w:rPr>
        <w:t xml:space="preserve">: </w:t>
      </w:r>
      <w:r w:rsidRPr="00F4390B">
        <w:rPr>
          <w:rFonts w:asciiTheme="majorHAnsi" w:eastAsia="Times New Roman" w:hAnsiTheme="majorHAnsi"/>
          <w:lang w:val="uk-UA"/>
        </w:rPr>
        <w:t xml:space="preserve">сформувати </w:t>
      </w:r>
      <w:r w:rsidRPr="00F4390B">
        <w:rPr>
          <w:rFonts w:asciiTheme="majorHAnsi" w:hAnsiTheme="majorHAnsi"/>
          <w:lang w:val="uk-UA"/>
        </w:rPr>
        <w:t xml:space="preserve">підготовку висококваліфікованих фахівців в галузі знань J Транспорт та послуги за спеціальністю J8 Автомобільний транспорт з широким доступом до працевлаштування, які відповідають потребам сучасного ринку праці та володіють загальними та фаховими </w:t>
      </w:r>
      <w:r w:rsidRPr="00F4390B">
        <w:rPr>
          <w:rFonts w:asciiTheme="majorHAnsi" w:hAnsiTheme="majorHAnsi"/>
          <w:lang w:val="uk-UA"/>
        </w:rPr>
        <w:lastRenderedPageBreak/>
        <w:t>компетентністями в транспортних технологіях і здатні розв’язувати завдання прикладного характеру щодо побудови злагоджених логістичних транспортних (автомобільних) ланцюгів міста.</w:t>
      </w:r>
    </w:p>
    <w:p w:rsidR="000A5FA7" w:rsidRDefault="000A5FA7" w:rsidP="007F4469">
      <w:pPr>
        <w:rPr>
          <w:lang w:val="uk-UA"/>
        </w:rPr>
      </w:pPr>
    </w:p>
    <w:p w:rsidR="007F4469" w:rsidRPr="00F4390B" w:rsidRDefault="007F4469" w:rsidP="00F4390B">
      <w:pPr>
        <w:ind w:firstLine="0"/>
        <w:jc w:val="center"/>
        <w:rPr>
          <w:b/>
          <w:color w:val="1F4E79" w:themeColor="accent1" w:themeShade="80"/>
          <w:lang w:val="uk-UA"/>
        </w:rPr>
      </w:pPr>
      <w:r w:rsidRPr="00F4390B">
        <w:rPr>
          <w:b/>
          <w:color w:val="1F4E79" w:themeColor="accent1" w:themeShade="80"/>
          <w:lang w:val="uk-UA"/>
        </w:rPr>
        <w:t>Навчальний контент</w:t>
      </w:r>
    </w:p>
    <w:p w:rsidR="00483076" w:rsidRPr="00AC50D6" w:rsidRDefault="00483076" w:rsidP="00483076">
      <w:pPr>
        <w:tabs>
          <w:tab w:val="left" w:pos="5840"/>
        </w:tabs>
        <w:ind w:firstLine="0"/>
        <w:jc w:val="center"/>
        <w:rPr>
          <w:rFonts w:eastAsia="Times New Roman" w:cs="Times New Roman"/>
          <w:b/>
          <w:caps/>
          <w:sz w:val="24"/>
          <w:szCs w:val="24"/>
          <w:lang w:val="uk-UA"/>
        </w:rPr>
      </w:pPr>
      <w:r w:rsidRPr="00AC50D6">
        <w:rPr>
          <w:rFonts w:eastAsia="Times New Roman" w:cs="Times New Roman"/>
          <w:b/>
          <w:sz w:val="24"/>
          <w:szCs w:val="24"/>
          <w:lang w:val="uk-UA"/>
        </w:rPr>
        <w:t xml:space="preserve">МОДУЛЬ 1. </w:t>
      </w:r>
      <w:r w:rsidRPr="00AC50D6">
        <w:rPr>
          <w:rFonts w:eastAsia="Times New Roman" w:cs="Times New Roman"/>
          <w:b/>
          <w:caps/>
          <w:sz w:val="24"/>
          <w:szCs w:val="24"/>
          <w:lang w:val="uk-UA"/>
        </w:rPr>
        <w:t xml:space="preserve">Парадигма </w:t>
      </w:r>
      <w:r w:rsidRPr="00AC50D6">
        <w:rPr>
          <w:rFonts w:cs="Times New Roman"/>
          <w:b/>
          <w:bCs/>
          <w:caps/>
          <w:color w:val="000000"/>
          <w:spacing w:val="-7"/>
          <w:kern w:val="24"/>
          <w:sz w:val="24"/>
          <w:szCs w:val="24"/>
          <w:lang w:val="uk-UA"/>
        </w:rPr>
        <w:t xml:space="preserve">транспортної логістики та </w:t>
      </w:r>
      <w:r w:rsidRPr="00AC50D6">
        <w:rPr>
          <w:rFonts w:eastAsia="Times New Roman" w:cs="Times New Roman"/>
          <w:b/>
          <w:caps/>
          <w:sz w:val="24"/>
          <w:szCs w:val="24"/>
          <w:lang w:val="uk-UA"/>
        </w:rPr>
        <w:t xml:space="preserve"> </w:t>
      </w:r>
      <w:r w:rsidRPr="00AC50D6">
        <w:rPr>
          <w:b/>
          <w:caps/>
          <w:spacing w:val="-2"/>
          <w:sz w:val="24"/>
          <w:szCs w:val="24"/>
          <w:lang w:val="uk-UA" w:eastAsia="ru-RU"/>
        </w:rPr>
        <w:t xml:space="preserve">особливості </w:t>
      </w:r>
      <w:r w:rsidRPr="00AC50D6">
        <w:rPr>
          <w:b/>
          <w:caps/>
          <w:sz w:val="24"/>
          <w:szCs w:val="24"/>
          <w:lang w:val="uk-UA" w:eastAsia="ru-RU"/>
        </w:rPr>
        <w:t>транспортування</w:t>
      </w:r>
      <w:r w:rsidRPr="00AC50D6">
        <w:rPr>
          <w:rFonts w:cs="Arial"/>
          <w:caps/>
          <w:spacing w:val="-2"/>
          <w:sz w:val="24"/>
          <w:szCs w:val="24"/>
          <w:lang w:val="uk-UA" w:eastAsia="ru-RU"/>
        </w:rPr>
        <w:t xml:space="preserve"> </w:t>
      </w:r>
    </w:p>
    <w:p w:rsidR="00483076" w:rsidRPr="00AC50D6" w:rsidRDefault="00483076" w:rsidP="00483076">
      <w:pPr>
        <w:widowControl w:val="0"/>
        <w:shd w:val="clear" w:color="auto" w:fill="FFFFFF"/>
        <w:autoSpaceDE w:val="0"/>
        <w:autoSpaceDN w:val="0"/>
        <w:adjustRightInd w:val="0"/>
        <w:ind w:left="96" w:firstLine="0"/>
        <w:rPr>
          <w:rFonts w:eastAsia="Times New Roman" w:cs="Times New Roman"/>
          <w:b/>
          <w:bCs/>
          <w:spacing w:val="-7"/>
          <w:sz w:val="24"/>
          <w:szCs w:val="24"/>
          <w:lang w:val="uk-UA" w:eastAsia="ru-RU"/>
        </w:rPr>
      </w:pPr>
    </w:p>
    <w:p w:rsidR="00483076" w:rsidRPr="00483076" w:rsidRDefault="00483076" w:rsidP="00483076">
      <w:pPr>
        <w:rPr>
          <w:rFonts w:asciiTheme="majorHAnsi" w:eastAsia="Times New Roman" w:hAnsiTheme="majorHAnsi"/>
          <w:b/>
          <w:lang w:val="uk-UA" w:eastAsia="ru-RU"/>
        </w:rPr>
      </w:pPr>
      <w:r w:rsidRPr="00483076">
        <w:rPr>
          <w:rFonts w:asciiTheme="majorHAnsi" w:eastAsia="Times New Roman" w:hAnsiTheme="majorHAnsi"/>
          <w:b/>
          <w:lang w:val="uk-UA" w:eastAsia="ru-RU"/>
        </w:rPr>
        <w:t xml:space="preserve">Тема 1. </w:t>
      </w:r>
      <w:r w:rsidRPr="00483076">
        <w:rPr>
          <w:rFonts w:asciiTheme="majorHAnsi" w:hAnsiTheme="majorHAnsi"/>
          <w:b/>
          <w:lang w:val="uk-UA"/>
        </w:rPr>
        <w:t>Сутність, мета і функції транспортної логістики.</w:t>
      </w:r>
    </w:p>
    <w:p w:rsidR="00483076" w:rsidRPr="00483076" w:rsidRDefault="00483076" w:rsidP="00483076">
      <w:pPr>
        <w:rPr>
          <w:rFonts w:asciiTheme="majorHAnsi" w:hAnsiTheme="majorHAnsi"/>
          <w:spacing w:val="-2"/>
          <w:lang w:val="uk-UA" w:eastAsia="ru-RU"/>
        </w:rPr>
      </w:pPr>
      <w:r w:rsidRPr="00483076">
        <w:rPr>
          <w:rFonts w:asciiTheme="majorHAnsi" w:eastAsia="Times New Roman" w:hAnsiTheme="majorHAnsi"/>
          <w:spacing w:val="-2"/>
          <w:lang w:val="uk-UA"/>
        </w:rPr>
        <w:t xml:space="preserve">Еволюція організаційних форм транспортної логістики. </w:t>
      </w:r>
      <w:r w:rsidRPr="00483076">
        <w:rPr>
          <w:rFonts w:asciiTheme="majorHAnsi" w:eastAsia="Calibri" w:hAnsiTheme="majorHAnsi"/>
          <w:lang w:val="uk-UA"/>
        </w:rPr>
        <w:t xml:space="preserve">Рівні формування логістики. </w:t>
      </w:r>
      <w:r w:rsidRPr="00483076">
        <w:rPr>
          <w:rFonts w:asciiTheme="majorHAnsi" w:eastAsia="Times New Roman" w:hAnsiTheme="majorHAnsi"/>
          <w:lang w:val="uk-UA"/>
        </w:rPr>
        <w:t>Організаційні принципи транспортування.</w:t>
      </w:r>
      <w:r w:rsidRPr="00483076">
        <w:rPr>
          <w:rFonts w:asciiTheme="majorHAnsi" w:hAnsiTheme="majorHAnsi"/>
          <w:spacing w:val="-2"/>
          <w:lang w:val="uk-UA" w:eastAsia="ru-RU"/>
        </w:rPr>
        <w:t xml:space="preserve"> </w:t>
      </w:r>
    </w:p>
    <w:p w:rsidR="00483076" w:rsidRPr="00483076" w:rsidRDefault="00483076" w:rsidP="00483076">
      <w:pPr>
        <w:rPr>
          <w:rFonts w:asciiTheme="majorHAnsi" w:hAnsiTheme="majorHAnsi"/>
          <w:b/>
          <w:lang w:val="uk-UA" w:eastAsia="ru-RU"/>
        </w:rPr>
      </w:pPr>
      <w:r w:rsidRPr="00483076">
        <w:rPr>
          <w:rFonts w:asciiTheme="majorHAnsi" w:eastAsia="Times New Roman" w:hAnsiTheme="majorHAnsi"/>
          <w:b/>
          <w:lang w:val="uk-UA" w:eastAsia="ru-RU"/>
        </w:rPr>
        <w:t xml:space="preserve">Тема 2. </w:t>
      </w:r>
      <w:r w:rsidRPr="00483076">
        <w:rPr>
          <w:rFonts w:asciiTheme="majorHAnsi" w:hAnsiTheme="majorHAnsi"/>
          <w:b/>
          <w:lang w:val="uk-UA"/>
        </w:rPr>
        <w:t>Складові транспортно-логістичної системи, принципи та показники перевізного процесу.</w:t>
      </w:r>
    </w:p>
    <w:p w:rsidR="00483076" w:rsidRPr="00483076" w:rsidRDefault="00483076" w:rsidP="00483076">
      <w:pPr>
        <w:rPr>
          <w:rFonts w:asciiTheme="majorHAnsi" w:hAnsiTheme="majorHAnsi"/>
          <w:lang w:val="uk-UA" w:eastAsia="ru-RU"/>
        </w:rPr>
      </w:pPr>
      <w:r w:rsidRPr="00483076">
        <w:rPr>
          <w:rFonts w:asciiTheme="majorHAnsi" w:hAnsiTheme="majorHAnsi"/>
          <w:lang w:val="uk-UA" w:eastAsia="ru-RU"/>
        </w:rPr>
        <w:t xml:space="preserve">Сутність </w:t>
      </w:r>
      <w:r w:rsidRPr="00483076">
        <w:rPr>
          <w:rFonts w:asciiTheme="majorHAnsi" w:hAnsiTheme="majorHAnsi"/>
          <w:lang w:val="uk-UA"/>
        </w:rPr>
        <w:t xml:space="preserve">транспортно-логістичної системи. </w:t>
      </w:r>
      <w:r w:rsidRPr="00483076">
        <w:rPr>
          <w:rFonts w:asciiTheme="majorHAnsi" w:hAnsiTheme="majorHAnsi"/>
          <w:lang w:val="uk-UA" w:eastAsia="ru-RU"/>
        </w:rPr>
        <w:t>Еволюція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поняття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 xml:space="preserve">«транспортна </w:t>
      </w:r>
      <w:r w:rsidRPr="00483076">
        <w:rPr>
          <w:rFonts w:asciiTheme="majorHAnsi" w:hAnsiTheme="majorHAnsi"/>
          <w:spacing w:val="-5"/>
          <w:lang w:val="uk-UA" w:eastAsia="ru-RU"/>
        </w:rPr>
        <w:t xml:space="preserve">інфраструктура». </w:t>
      </w:r>
      <w:r w:rsidRPr="00483076">
        <w:rPr>
          <w:rFonts w:asciiTheme="majorHAnsi" w:hAnsiTheme="majorHAnsi"/>
          <w:spacing w:val="-2"/>
          <w:lang w:val="uk-UA" w:eastAsia="ru-RU"/>
        </w:rPr>
        <w:t>Особливості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розвитку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різних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видів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 xml:space="preserve">транспорту. </w:t>
      </w:r>
      <w:r w:rsidRPr="00483076">
        <w:rPr>
          <w:rFonts w:asciiTheme="majorHAnsi" w:hAnsiTheme="majorHAnsi"/>
          <w:lang w:val="uk-UA" w:eastAsia="ru-RU"/>
        </w:rPr>
        <w:t>Ліцензування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транспортних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послуг.</w:t>
      </w:r>
    </w:p>
    <w:p w:rsidR="00483076" w:rsidRPr="00483076" w:rsidRDefault="00483076" w:rsidP="00483076">
      <w:pPr>
        <w:rPr>
          <w:rFonts w:asciiTheme="majorHAnsi" w:hAnsiTheme="majorHAnsi"/>
          <w:b/>
          <w:lang w:val="uk-UA" w:eastAsia="ru-RU"/>
        </w:rPr>
      </w:pPr>
      <w:r w:rsidRPr="00483076">
        <w:rPr>
          <w:rFonts w:asciiTheme="majorHAnsi" w:eastAsia="Times New Roman" w:hAnsiTheme="majorHAnsi"/>
          <w:b/>
          <w:lang w:val="uk-UA" w:eastAsia="ru-RU"/>
        </w:rPr>
        <w:t xml:space="preserve">Тема </w:t>
      </w:r>
      <w:r w:rsidRPr="00483076">
        <w:rPr>
          <w:rFonts w:asciiTheme="majorHAnsi" w:hAnsiTheme="majorHAnsi"/>
          <w:b/>
          <w:lang w:val="uk-UA" w:eastAsia="ru-RU"/>
        </w:rPr>
        <w:t>3. Сучасні системи та види доставки вантажів.</w:t>
      </w:r>
    </w:p>
    <w:p w:rsidR="00483076" w:rsidRPr="00483076" w:rsidRDefault="00483076" w:rsidP="00483076">
      <w:pPr>
        <w:rPr>
          <w:rFonts w:asciiTheme="majorHAnsi" w:hAnsiTheme="majorHAnsi"/>
          <w:lang w:val="uk-UA" w:eastAsia="ru-RU"/>
        </w:rPr>
      </w:pPr>
      <w:r w:rsidRPr="00483076">
        <w:rPr>
          <w:rFonts w:asciiTheme="majorHAnsi" w:hAnsiTheme="majorHAnsi"/>
          <w:lang w:val="uk-UA" w:eastAsia="ru-RU"/>
        </w:rPr>
        <w:t xml:space="preserve">Інтермодальні , юнімодальні та мультимодальні перевезення. </w:t>
      </w:r>
      <w:r w:rsidRPr="00483076">
        <w:rPr>
          <w:rFonts w:asciiTheme="majorHAnsi" w:eastAsia="Times New Roman" w:hAnsiTheme="majorHAnsi"/>
          <w:lang w:val="uk-UA" w:eastAsia="ru-RU"/>
        </w:rPr>
        <w:t xml:space="preserve">Контейнеризовані та термінальні перевезення. </w:t>
      </w:r>
      <w:r w:rsidRPr="00483076">
        <w:rPr>
          <w:rFonts w:asciiTheme="majorHAnsi" w:hAnsiTheme="majorHAnsi"/>
          <w:spacing w:val="-6"/>
          <w:lang w:val="uk-UA" w:eastAsia="ru-RU"/>
        </w:rPr>
        <w:t xml:space="preserve">Консолідовані відправлення та збірні вантажі. </w:t>
      </w:r>
      <w:r w:rsidRPr="00483076">
        <w:rPr>
          <w:rFonts w:asciiTheme="majorHAnsi" w:hAnsiTheme="majorHAnsi"/>
          <w:lang w:val="uk-UA" w:eastAsia="ru-RU"/>
        </w:rPr>
        <w:t>Технологічні схеми доставки вантажів.</w:t>
      </w:r>
    </w:p>
    <w:p w:rsidR="00483076" w:rsidRPr="00483076" w:rsidRDefault="00483076" w:rsidP="00483076">
      <w:pPr>
        <w:rPr>
          <w:rFonts w:asciiTheme="majorHAnsi" w:hAnsiTheme="majorHAnsi"/>
          <w:b/>
          <w:lang w:eastAsia="ru-RU"/>
        </w:rPr>
      </w:pPr>
      <w:r w:rsidRPr="00483076">
        <w:rPr>
          <w:rFonts w:asciiTheme="majorHAnsi" w:eastAsia="Times New Roman" w:hAnsiTheme="majorHAnsi"/>
          <w:b/>
          <w:lang w:val="uk-UA" w:eastAsia="ru-RU"/>
        </w:rPr>
        <w:t xml:space="preserve">Тема </w:t>
      </w:r>
      <w:r w:rsidRPr="00483076">
        <w:rPr>
          <w:rFonts w:asciiTheme="majorHAnsi" w:hAnsiTheme="majorHAnsi" w:cs="Arial"/>
          <w:b/>
          <w:spacing w:val="-9"/>
          <w:lang w:val="uk-UA" w:eastAsia="ru-RU"/>
        </w:rPr>
        <w:t>4.</w:t>
      </w:r>
      <w:r w:rsidRPr="00483076">
        <w:rPr>
          <w:rFonts w:asciiTheme="majorHAnsi" w:hAnsiTheme="majorHAnsi" w:cs="Arial"/>
          <w:b/>
          <w:lang w:val="uk-UA" w:eastAsia="ru-RU"/>
        </w:rPr>
        <w:t xml:space="preserve"> Транспортні витрати і тарифи.</w:t>
      </w:r>
    </w:p>
    <w:p w:rsidR="00483076" w:rsidRPr="00483076" w:rsidRDefault="00483076" w:rsidP="00483076">
      <w:pPr>
        <w:rPr>
          <w:rFonts w:asciiTheme="majorHAnsi" w:hAnsiTheme="majorHAnsi" w:cs="Arial"/>
          <w:lang w:val="uk-UA" w:eastAsia="ru-RU"/>
        </w:rPr>
      </w:pPr>
      <w:r w:rsidRPr="00483076">
        <w:rPr>
          <w:rFonts w:asciiTheme="majorHAnsi" w:hAnsiTheme="majorHAnsi"/>
          <w:spacing w:val="-3"/>
          <w:lang w:val="uk-UA" w:eastAsia="ru-RU"/>
        </w:rPr>
        <w:t>Види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тарифів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на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різних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видах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транспорту. Правила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застосування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 xml:space="preserve">тарифів. </w:t>
      </w:r>
      <w:r w:rsidRPr="00483076">
        <w:rPr>
          <w:rFonts w:asciiTheme="majorHAnsi" w:hAnsiTheme="majorHAnsi"/>
          <w:lang w:val="uk-UA" w:eastAsia="ru-RU"/>
        </w:rPr>
        <w:t>Розрахунок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собівартості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перевезень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та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визначення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 xml:space="preserve">загальної </w:t>
      </w:r>
      <w:r w:rsidRPr="00483076">
        <w:rPr>
          <w:rFonts w:asciiTheme="majorHAnsi" w:hAnsiTheme="majorHAnsi"/>
          <w:spacing w:val="-1"/>
          <w:lang w:val="uk-UA" w:eastAsia="ru-RU"/>
        </w:rPr>
        <w:t>вартості</w:t>
      </w:r>
      <w:r w:rsidRPr="00483076">
        <w:rPr>
          <w:rFonts w:asciiTheme="majorHAnsi" w:hAnsiTheme="majorHAnsi" w:cs="Arial"/>
          <w:spacing w:val="-1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1"/>
          <w:lang w:val="uk-UA" w:eastAsia="ru-RU"/>
        </w:rPr>
        <w:t>складного</w:t>
      </w:r>
      <w:r w:rsidRPr="00483076">
        <w:rPr>
          <w:rFonts w:asciiTheme="majorHAnsi" w:hAnsiTheme="majorHAnsi" w:cs="Arial"/>
          <w:spacing w:val="-1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1"/>
          <w:lang w:val="uk-UA" w:eastAsia="ru-RU"/>
        </w:rPr>
        <w:t>перевезення.</w:t>
      </w:r>
    </w:p>
    <w:p w:rsidR="00483076" w:rsidRPr="00483076" w:rsidRDefault="00483076" w:rsidP="00483076">
      <w:pPr>
        <w:rPr>
          <w:rFonts w:asciiTheme="majorHAnsi" w:hAnsiTheme="majorHAnsi"/>
          <w:b/>
          <w:lang w:val="uk-UA" w:eastAsia="ru-RU"/>
        </w:rPr>
      </w:pPr>
      <w:r w:rsidRPr="00483076">
        <w:rPr>
          <w:rFonts w:asciiTheme="majorHAnsi" w:eastAsia="Times New Roman" w:hAnsiTheme="majorHAnsi"/>
          <w:b/>
          <w:lang w:val="uk-UA" w:eastAsia="ru-RU"/>
        </w:rPr>
        <w:t xml:space="preserve">Тема </w:t>
      </w:r>
      <w:r w:rsidRPr="00483076">
        <w:rPr>
          <w:rFonts w:asciiTheme="majorHAnsi" w:hAnsiTheme="majorHAnsi" w:cs="Arial"/>
          <w:b/>
          <w:spacing w:val="-9"/>
          <w:lang w:val="uk-UA" w:eastAsia="ru-RU"/>
        </w:rPr>
        <w:t>5.</w:t>
      </w:r>
      <w:r w:rsidRPr="00483076">
        <w:rPr>
          <w:rFonts w:asciiTheme="majorHAnsi" w:hAnsiTheme="majorHAnsi" w:cs="Arial"/>
          <w:b/>
          <w:lang w:val="uk-UA" w:eastAsia="ru-RU"/>
        </w:rPr>
        <w:t xml:space="preserve"> Транспортний сервіс і послуги транспорту.</w:t>
      </w:r>
    </w:p>
    <w:p w:rsidR="00483076" w:rsidRPr="00483076" w:rsidRDefault="00483076" w:rsidP="00483076">
      <w:pPr>
        <w:rPr>
          <w:rFonts w:asciiTheme="majorHAnsi" w:hAnsiTheme="majorHAnsi" w:cs="Arial"/>
          <w:lang w:val="uk-UA" w:eastAsia="ru-RU"/>
        </w:rPr>
      </w:pPr>
      <w:r w:rsidRPr="00483076">
        <w:rPr>
          <w:rFonts w:asciiTheme="majorHAnsi" w:hAnsiTheme="majorHAnsi"/>
          <w:spacing w:val="-3"/>
          <w:lang w:val="uk-UA" w:eastAsia="ru-RU"/>
        </w:rPr>
        <w:t>Транспортне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обслуговування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та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його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 xml:space="preserve">якість. </w:t>
      </w:r>
      <w:r w:rsidRPr="00483076">
        <w:rPr>
          <w:rFonts w:asciiTheme="majorHAnsi" w:hAnsiTheme="majorHAnsi"/>
          <w:spacing w:val="-2"/>
          <w:lang w:val="uk-UA" w:eastAsia="ru-RU"/>
        </w:rPr>
        <w:t>Підвищення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якості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доставки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 xml:space="preserve">вантажів. </w:t>
      </w:r>
      <w:r w:rsidRPr="00483076">
        <w:rPr>
          <w:rFonts w:asciiTheme="majorHAnsi" w:hAnsiTheme="majorHAnsi"/>
          <w:spacing w:val="-3"/>
          <w:lang w:val="uk-UA" w:eastAsia="ru-RU"/>
        </w:rPr>
        <w:t>Специфіка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логістичного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обслуговування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>транспортної</w:t>
      </w:r>
      <w:r w:rsidRPr="00483076">
        <w:rPr>
          <w:rFonts w:asciiTheme="majorHAnsi" w:hAnsiTheme="majorHAnsi" w:cs="Arial"/>
          <w:spacing w:val="-3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3"/>
          <w:lang w:val="uk-UA" w:eastAsia="ru-RU"/>
        </w:rPr>
        <w:t xml:space="preserve">клієнтури. </w:t>
      </w:r>
      <w:r w:rsidRPr="00483076">
        <w:rPr>
          <w:rFonts w:asciiTheme="majorHAnsi" w:hAnsiTheme="majorHAnsi"/>
          <w:spacing w:val="-4"/>
          <w:lang w:val="uk-UA" w:eastAsia="ru-RU"/>
        </w:rPr>
        <w:t>Транспортні</w:t>
      </w:r>
      <w:r w:rsidRPr="00483076">
        <w:rPr>
          <w:rFonts w:asciiTheme="majorHAnsi" w:hAnsiTheme="majorHAnsi" w:cs="Arial"/>
          <w:spacing w:val="-4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4"/>
          <w:lang w:val="uk-UA" w:eastAsia="ru-RU"/>
        </w:rPr>
        <w:t>вузли</w:t>
      </w:r>
      <w:r w:rsidRPr="00483076">
        <w:rPr>
          <w:rFonts w:asciiTheme="majorHAnsi" w:hAnsiTheme="majorHAnsi" w:cs="Arial"/>
          <w:spacing w:val="-4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4"/>
          <w:lang w:val="uk-UA" w:eastAsia="ru-RU"/>
        </w:rPr>
        <w:t>та</w:t>
      </w:r>
      <w:r w:rsidRPr="00483076">
        <w:rPr>
          <w:rFonts w:asciiTheme="majorHAnsi" w:hAnsiTheme="majorHAnsi" w:cs="Arial"/>
          <w:spacing w:val="-4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4"/>
          <w:lang w:val="uk-UA" w:eastAsia="ru-RU"/>
        </w:rPr>
        <w:t>термінали.</w:t>
      </w:r>
    </w:p>
    <w:p w:rsidR="00483076" w:rsidRPr="00483076" w:rsidRDefault="00483076" w:rsidP="00483076">
      <w:pPr>
        <w:rPr>
          <w:rFonts w:asciiTheme="majorHAnsi" w:hAnsiTheme="majorHAnsi" w:cs="Arial"/>
          <w:b/>
          <w:lang w:val="uk-UA" w:eastAsia="ru-RU"/>
        </w:rPr>
      </w:pPr>
      <w:r w:rsidRPr="00483076">
        <w:rPr>
          <w:rFonts w:asciiTheme="majorHAnsi" w:eastAsia="Times New Roman" w:hAnsiTheme="majorHAnsi"/>
          <w:b/>
          <w:lang w:val="uk-UA" w:eastAsia="ru-RU"/>
        </w:rPr>
        <w:t xml:space="preserve">Тема </w:t>
      </w:r>
      <w:r w:rsidRPr="00483076">
        <w:rPr>
          <w:rFonts w:asciiTheme="majorHAnsi" w:hAnsiTheme="majorHAnsi" w:cs="Arial"/>
          <w:b/>
          <w:spacing w:val="-11"/>
          <w:lang w:val="uk-UA" w:eastAsia="ru-RU"/>
        </w:rPr>
        <w:t>6.</w:t>
      </w:r>
      <w:r w:rsidRPr="00483076">
        <w:rPr>
          <w:rFonts w:asciiTheme="majorHAnsi" w:hAnsiTheme="majorHAnsi" w:cs="Arial"/>
          <w:b/>
          <w:lang w:val="uk-UA" w:eastAsia="ru-RU"/>
        </w:rPr>
        <w:t xml:space="preserve"> Експедиційне забезпечення перевезень</w:t>
      </w:r>
      <w:r w:rsidRPr="00483076">
        <w:rPr>
          <w:rFonts w:asciiTheme="majorHAnsi" w:hAnsiTheme="majorHAnsi" w:cs="Arial"/>
          <w:b/>
          <w:lang w:val="uk-UA" w:eastAsia="ru-RU"/>
        </w:rPr>
        <w:t xml:space="preserve"> вантажів</w:t>
      </w:r>
      <w:r w:rsidRPr="00483076">
        <w:rPr>
          <w:rFonts w:asciiTheme="majorHAnsi" w:hAnsiTheme="majorHAnsi" w:cs="Arial"/>
          <w:b/>
          <w:lang w:val="uk-UA" w:eastAsia="ru-RU"/>
        </w:rPr>
        <w:t>.</w:t>
      </w:r>
    </w:p>
    <w:p w:rsidR="00483076" w:rsidRPr="00483076" w:rsidRDefault="00483076" w:rsidP="00483076">
      <w:pPr>
        <w:rPr>
          <w:rFonts w:asciiTheme="majorHAnsi" w:hAnsiTheme="majorHAnsi"/>
          <w:lang w:val="uk-UA" w:eastAsia="ru-RU"/>
        </w:rPr>
      </w:pPr>
      <w:r w:rsidRPr="00483076">
        <w:rPr>
          <w:rFonts w:asciiTheme="majorHAnsi" w:hAnsiTheme="majorHAnsi"/>
          <w:spacing w:val="-6"/>
          <w:lang w:val="uk-UA" w:eastAsia="ru-RU"/>
        </w:rPr>
        <w:t>Особливості</w:t>
      </w:r>
      <w:r w:rsidRPr="00483076">
        <w:rPr>
          <w:rFonts w:asciiTheme="majorHAnsi" w:hAnsiTheme="majorHAnsi" w:cs="Arial"/>
          <w:spacing w:val="-6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6"/>
          <w:lang w:val="uk-UA" w:eastAsia="ru-RU"/>
        </w:rPr>
        <w:t>роботи</w:t>
      </w:r>
      <w:r w:rsidRPr="00483076">
        <w:rPr>
          <w:rFonts w:asciiTheme="majorHAnsi" w:hAnsiTheme="majorHAnsi" w:cs="Arial"/>
          <w:spacing w:val="-6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6"/>
          <w:lang w:val="uk-UA" w:eastAsia="ru-RU"/>
        </w:rPr>
        <w:t>транспортно</w:t>
      </w:r>
      <w:r w:rsidRPr="00483076">
        <w:rPr>
          <w:rFonts w:asciiTheme="majorHAnsi" w:hAnsiTheme="majorHAnsi" w:cs="Arial"/>
          <w:spacing w:val="-6"/>
          <w:lang w:val="uk-UA" w:eastAsia="ru-RU"/>
        </w:rPr>
        <w:t>-</w:t>
      </w:r>
      <w:r w:rsidRPr="00483076">
        <w:rPr>
          <w:rFonts w:asciiTheme="majorHAnsi" w:hAnsiTheme="majorHAnsi"/>
          <w:spacing w:val="-6"/>
          <w:lang w:val="uk-UA" w:eastAsia="ru-RU"/>
        </w:rPr>
        <w:t>експедиторського</w:t>
      </w:r>
      <w:r w:rsidRPr="00483076">
        <w:rPr>
          <w:rFonts w:asciiTheme="majorHAnsi" w:hAnsiTheme="majorHAnsi" w:cs="Arial"/>
          <w:spacing w:val="-6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6"/>
          <w:lang w:val="uk-UA" w:eastAsia="ru-RU"/>
        </w:rPr>
        <w:t xml:space="preserve">підприємства. </w:t>
      </w:r>
      <w:r w:rsidRPr="00483076">
        <w:rPr>
          <w:rFonts w:asciiTheme="majorHAnsi" w:hAnsiTheme="majorHAnsi"/>
          <w:spacing w:val="-2"/>
          <w:lang w:val="uk-UA" w:eastAsia="ru-RU"/>
        </w:rPr>
        <w:t>Особливості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організації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експедирування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вантажів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на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>різних</w:t>
      </w:r>
      <w:r w:rsidRPr="00483076">
        <w:rPr>
          <w:rFonts w:asciiTheme="majorHAnsi" w:hAnsiTheme="majorHAnsi" w:cs="Arial"/>
          <w:spacing w:val="-2"/>
          <w:lang w:val="uk-UA" w:eastAsia="ru-RU"/>
        </w:rPr>
        <w:t xml:space="preserve"> </w:t>
      </w:r>
      <w:r w:rsidRPr="00483076">
        <w:rPr>
          <w:rFonts w:asciiTheme="majorHAnsi" w:hAnsiTheme="majorHAnsi"/>
          <w:spacing w:val="-2"/>
          <w:lang w:val="uk-UA" w:eastAsia="ru-RU"/>
        </w:rPr>
        <w:t xml:space="preserve">ринках </w:t>
      </w:r>
      <w:r w:rsidRPr="00483076">
        <w:rPr>
          <w:rFonts w:asciiTheme="majorHAnsi" w:hAnsiTheme="majorHAnsi"/>
          <w:lang w:val="uk-UA" w:eastAsia="ru-RU"/>
        </w:rPr>
        <w:t>та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>видах</w:t>
      </w:r>
      <w:r w:rsidRPr="00483076">
        <w:rPr>
          <w:rFonts w:asciiTheme="majorHAnsi" w:hAnsiTheme="majorHAnsi" w:cs="Arial"/>
          <w:lang w:val="uk-UA" w:eastAsia="ru-RU"/>
        </w:rPr>
        <w:t xml:space="preserve"> </w:t>
      </w:r>
      <w:r w:rsidRPr="00483076">
        <w:rPr>
          <w:rFonts w:asciiTheme="majorHAnsi" w:hAnsiTheme="majorHAnsi"/>
          <w:lang w:val="uk-UA" w:eastAsia="ru-RU"/>
        </w:rPr>
        <w:t xml:space="preserve">транспорту. </w:t>
      </w:r>
    </w:p>
    <w:p w:rsidR="007F4469" w:rsidRPr="00483076" w:rsidRDefault="007F4469" w:rsidP="00483076">
      <w:pPr>
        <w:rPr>
          <w:rFonts w:asciiTheme="majorHAnsi" w:hAnsiTheme="majorHAnsi"/>
          <w:szCs w:val="28"/>
          <w:lang w:val="uk-UA"/>
        </w:rPr>
      </w:pPr>
    </w:p>
    <w:p w:rsidR="00483076" w:rsidRPr="00483076" w:rsidRDefault="00483076" w:rsidP="00483076">
      <w:pPr>
        <w:tabs>
          <w:tab w:val="left" w:pos="1540"/>
        </w:tabs>
        <w:spacing w:line="276" w:lineRule="auto"/>
        <w:ind w:firstLine="0"/>
        <w:jc w:val="center"/>
        <w:rPr>
          <w:rFonts w:asciiTheme="majorHAnsi" w:eastAsia="Times New Roman" w:hAnsiTheme="majorHAnsi" w:cs="Times New Roman"/>
          <w:b/>
          <w:caps/>
          <w:szCs w:val="28"/>
          <w:lang w:val="uk-UA"/>
        </w:rPr>
      </w:pPr>
      <w:r w:rsidRPr="00483076">
        <w:rPr>
          <w:rFonts w:asciiTheme="majorHAnsi" w:eastAsia="Times New Roman" w:hAnsiTheme="majorHAnsi" w:cs="Times New Roman"/>
          <w:b/>
          <w:caps/>
          <w:szCs w:val="28"/>
          <w:lang w:val="uk-UA"/>
        </w:rPr>
        <w:t>МОДУЛЬ 2.</w:t>
      </w:r>
      <w:r w:rsidRPr="00483076">
        <w:rPr>
          <w:rFonts w:asciiTheme="majorHAnsi" w:eastAsia="Times New Roman" w:hAnsiTheme="majorHAnsi" w:cs="Times New Roman"/>
          <w:b/>
          <w:caps/>
          <w:szCs w:val="28"/>
          <w:lang w:val="uk-UA"/>
        </w:rPr>
        <w:t xml:space="preserve"> </w:t>
      </w:r>
      <w:r w:rsidRPr="00483076">
        <w:rPr>
          <w:rFonts w:asciiTheme="majorHAnsi" w:eastAsia="Times New Roman" w:hAnsiTheme="majorHAnsi" w:cs="Times New Roman"/>
          <w:b/>
          <w:caps/>
          <w:szCs w:val="28"/>
          <w:lang w:val="uk-UA"/>
        </w:rPr>
        <w:t xml:space="preserve">Логістичні особливості вантажопотоку </w:t>
      </w:r>
      <w:r w:rsidRPr="00483076">
        <w:rPr>
          <w:rFonts w:asciiTheme="majorHAnsi" w:hAnsiTheme="majorHAnsi" w:cs="Arial"/>
          <w:b/>
          <w:caps/>
          <w:spacing w:val="-4"/>
          <w:szCs w:val="28"/>
          <w:lang w:val="uk-UA" w:eastAsia="ru-RU"/>
        </w:rPr>
        <w:t>та управління</w:t>
      </w:r>
      <w:r w:rsidRPr="00483076">
        <w:rPr>
          <w:rFonts w:asciiTheme="majorHAnsi" w:eastAsia="Times New Roman" w:hAnsiTheme="majorHAnsi" w:cs="Times New Roman"/>
          <w:b/>
          <w:caps/>
          <w:szCs w:val="28"/>
          <w:lang w:val="uk-UA"/>
        </w:rPr>
        <w:t xml:space="preserve"> транспортними системами.</w:t>
      </w:r>
      <w:r w:rsidRPr="00483076">
        <w:rPr>
          <w:rFonts w:asciiTheme="majorHAnsi" w:eastAsia="Times New Roman" w:hAnsiTheme="majorHAnsi" w:cs="Times New Roman"/>
          <w:b/>
          <w:bCs/>
          <w:caps/>
          <w:spacing w:val="-7"/>
          <w:szCs w:val="28"/>
          <w:lang w:val="uk-UA" w:eastAsia="ru-RU"/>
        </w:rPr>
        <w:t xml:space="preserve"> Логістичні технології на пасажирському транспорті</w:t>
      </w:r>
    </w:p>
    <w:p w:rsidR="00483076" w:rsidRPr="00483076" w:rsidRDefault="00483076" w:rsidP="00483076">
      <w:pPr>
        <w:rPr>
          <w:rFonts w:asciiTheme="majorHAnsi" w:hAnsiTheme="majorHAnsi"/>
          <w:b/>
          <w:szCs w:val="28"/>
          <w:lang w:eastAsia="ru-RU"/>
        </w:rPr>
      </w:pPr>
      <w:r w:rsidRPr="00483076">
        <w:rPr>
          <w:rFonts w:asciiTheme="majorHAnsi" w:eastAsia="Times New Roman" w:hAnsiTheme="majorHAnsi" w:cs="Times New Roman"/>
          <w:b/>
          <w:bCs/>
          <w:spacing w:val="-7"/>
          <w:szCs w:val="28"/>
          <w:lang w:val="uk-UA" w:eastAsia="ru-RU"/>
        </w:rPr>
        <w:t xml:space="preserve">Тема </w:t>
      </w:r>
      <w:r w:rsidRPr="00483076">
        <w:rPr>
          <w:rFonts w:asciiTheme="majorHAnsi" w:hAnsiTheme="majorHAnsi"/>
          <w:b/>
          <w:szCs w:val="28"/>
          <w:lang w:val="uk-UA" w:eastAsia="ru-RU"/>
        </w:rPr>
        <w:t>7. Транспортна тара та упакування в організації логістичної доставки вантажів.</w:t>
      </w:r>
    </w:p>
    <w:p w:rsidR="00483076" w:rsidRPr="00483076" w:rsidRDefault="00483076" w:rsidP="00483076">
      <w:pPr>
        <w:rPr>
          <w:rFonts w:asciiTheme="majorHAnsi" w:hAnsiTheme="majorHAnsi"/>
          <w:spacing w:val="-2"/>
          <w:szCs w:val="28"/>
          <w:lang w:val="uk-UA" w:eastAsia="ru-RU"/>
        </w:rPr>
      </w:pPr>
      <w:r w:rsidRPr="00483076">
        <w:rPr>
          <w:rFonts w:asciiTheme="majorHAnsi" w:hAnsiTheme="majorHAnsi"/>
          <w:spacing w:val="-1"/>
          <w:szCs w:val="28"/>
          <w:lang w:val="uk-UA" w:eastAsia="ru-RU"/>
        </w:rPr>
        <w:t xml:space="preserve">Логістичні аспекти тари та упаковки. </w:t>
      </w:r>
      <w:r w:rsidRPr="00483076">
        <w:rPr>
          <w:rFonts w:asciiTheme="majorHAnsi" w:hAnsiTheme="majorHAnsi"/>
          <w:szCs w:val="28"/>
          <w:lang w:val="uk-UA" w:eastAsia="ru-RU"/>
        </w:rPr>
        <w:t xml:space="preserve">Транспортна, споживча і промислова упаковка, багаторазова </w:t>
      </w:r>
      <w:r w:rsidRPr="00483076">
        <w:rPr>
          <w:rFonts w:asciiTheme="majorHAnsi" w:hAnsiTheme="majorHAnsi"/>
          <w:spacing w:val="-6"/>
          <w:szCs w:val="28"/>
          <w:lang w:val="uk-UA" w:eastAsia="ru-RU"/>
        </w:rPr>
        <w:t xml:space="preserve">тара. </w:t>
      </w:r>
      <w:r w:rsidRPr="00483076">
        <w:rPr>
          <w:rFonts w:asciiTheme="majorHAnsi" w:hAnsiTheme="majorHAnsi"/>
          <w:spacing w:val="-2"/>
          <w:szCs w:val="28"/>
          <w:lang w:val="uk-UA" w:eastAsia="ru-RU"/>
        </w:rPr>
        <w:t xml:space="preserve">Пулінг тари та ефективність упаковки при вантажопереробці. </w:t>
      </w:r>
    </w:p>
    <w:p w:rsidR="00483076" w:rsidRPr="00483076" w:rsidRDefault="00483076" w:rsidP="00483076">
      <w:pPr>
        <w:rPr>
          <w:rFonts w:asciiTheme="majorHAnsi" w:hAnsiTheme="majorHAnsi"/>
          <w:b/>
          <w:spacing w:val="-13"/>
          <w:szCs w:val="28"/>
          <w:lang w:val="uk-UA" w:eastAsia="ru-RU"/>
        </w:rPr>
      </w:pPr>
      <w:r w:rsidRPr="00483076">
        <w:rPr>
          <w:rFonts w:asciiTheme="majorHAnsi" w:eastAsia="Times New Roman" w:hAnsiTheme="majorHAnsi" w:cs="Times New Roman"/>
          <w:b/>
          <w:bCs/>
          <w:spacing w:val="-7"/>
          <w:szCs w:val="28"/>
          <w:lang w:val="uk-UA" w:eastAsia="ru-RU"/>
        </w:rPr>
        <w:lastRenderedPageBreak/>
        <w:t xml:space="preserve">Тема </w:t>
      </w:r>
      <w:r w:rsidRPr="00483076">
        <w:rPr>
          <w:rFonts w:asciiTheme="majorHAnsi" w:hAnsiTheme="majorHAnsi"/>
          <w:b/>
          <w:spacing w:val="-5"/>
          <w:szCs w:val="28"/>
          <w:lang w:val="uk-UA" w:eastAsia="ru-RU"/>
        </w:rPr>
        <w:t>8. Маркування та кодування вантажів в логістичній діяльності підприємств.</w:t>
      </w:r>
    </w:p>
    <w:p w:rsidR="00483076" w:rsidRPr="00483076" w:rsidRDefault="00483076" w:rsidP="00483076">
      <w:pPr>
        <w:rPr>
          <w:rFonts w:asciiTheme="majorHAnsi" w:hAnsiTheme="majorHAnsi"/>
          <w:szCs w:val="28"/>
          <w:lang w:val="uk-UA" w:eastAsia="ru-RU"/>
        </w:rPr>
      </w:pPr>
      <w:r w:rsidRPr="00483076">
        <w:rPr>
          <w:rFonts w:asciiTheme="majorHAnsi" w:hAnsiTheme="majorHAnsi"/>
          <w:szCs w:val="28"/>
          <w:lang w:val="uk-UA" w:eastAsia="ru-RU"/>
        </w:rPr>
        <w:t xml:space="preserve">Логістичні аспекти маркування. Міжнародні стандарти кодування. </w:t>
      </w:r>
      <w:r w:rsidRPr="00483076">
        <w:rPr>
          <w:rFonts w:asciiTheme="majorHAnsi" w:hAnsiTheme="majorHAnsi"/>
          <w:spacing w:val="-1"/>
          <w:szCs w:val="28"/>
          <w:lang w:val="uk-UA" w:eastAsia="ru-RU"/>
        </w:rPr>
        <w:t>Ідентифікація логістичних одиниць.</w:t>
      </w:r>
    </w:p>
    <w:p w:rsidR="00483076" w:rsidRPr="00483076" w:rsidRDefault="00483076" w:rsidP="00483076">
      <w:pPr>
        <w:rPr>
          <w:rFonts w:asciiTheme="majorHAnsi" w:hAnsiTheme="majorHAnsi"/>
          <w:b/>
          <w:szCs w:val="28"/>
          <w:lang w:val="uk-UA" w:eastAsia="ru-RU"/>
        </w:rPr>
      </w:pPr>
      <w:r w:rsidRPr="00483076">
        <w:rPr>
          <w:rFonts w:asciiTheme="majorHAnsi" w:eastAsia="Times New Roman" w:hAnsiTheme="majorHAnsi" w:cs="Times New Roman"/>
          <w:b/>
          <w:bCs/>
          <w:spacing w:val="-7"/>
          <w:szCs w:val="28"/>
          <w:lang w:val="uk-UA" w:eastAsia="ru-RU"/>
        </w:rPr>
        <w:t xml:space="preserve">Тема </w:t>
      </w:r>
      <w:r w:rsidRPr="00483076">
        <w:rPr>
          <w:rFonts w:asciiTheme="majorHAnsi" w:hAnsiTheme="majorHAnsi"/>
          <w:b/>
          <w:spacing w:val="-4"/>
          <w:szCs w:val="28"/>
          <w:lang w:val="uk-UA" w:eastAsia="ru-RU"/>
        </w:rPr>
        <w:t xml:space="preserve">9. </w:t>
      </w:r>
      <w:r w:rsidRPr="00483076">
        <w:rPr>
          <w:rFonts w:asciiTheme="majorHAnsi" w:eastAsia="Times New Roman" w:hAnsiTheme="majorHAnsi" w:cs="Times New Roman"/>
          <w:b/>
          <w:bCs/>
          <w:szCs w:val="28"/>
          <w:lang w:val="uk-UA"/>
        </w:rPr>
        <w:t>М</w:t>
      </w:r>
      <w:r w:rsidRPr="00483076">
        <w:rPr>
          <w:rFonts w:asciiTheme="majorHAnsi" w:hAnsiTheme="majorHAnsi"/>
          <w:b/>
          <w:spacing w:val="-4"/>
          <w:szCs w:val="28"/>
          <w:lang w:val="uk-UA" w:eastAsia="ru-RU"/>
        </w:rPr>
        <w:t>итні процедури та митний контроль у міжнародних перевезеннях.</w:t>
      </w:r>
    </w:p>
    <w:p w:rsidR="00483076" w:rsidRPr="00483076" w:rsidRDefault="00483076" w:rsidP="00483076">
      <w:pPr>
        <w:rPr>
          <w:rFonts w:asciiTheme="majorHAnsi" w:hAnsiTheme="majorHAnsi"/>
          <w:szCs w:val="28"/>
          <w:lang w:val="uk-UA" w:eastAsia="ru-RU"/>
        </w:rPr>
      </w:pPr>
      <w:r w:rsidRPr="00483076">
        <w:rPr>
          <w:rFonts w:asciiTheme="majorHAnsi" w:hAnsiTheme="majorHAnsi"/>
          <w:spacing w:val="-1"/>
          <w:szCs w:val="28"/>
          <w:lang w:val="uk-UA" w:eastAsia="ru-RU"/>
        </w:rPr>
        <w:t xml:space="preserve">Документація митного оформлення вантажів. Режими експортного та митного контролю. </w:t>
      </w:r>
      <w:r w:rsidRPr="00483076">
        <w:rPr>
          <w:rFonts w:asciiTheme="majorHAnsi" w:hAnsiTheme="majorHAnsi"/>
          <w:spacing w:val="-2"/>
          <w:szCs w:val="28"/>
          <w:lang w:val="uk-UA" w:eastAsia="ru-RU"/>
        </w:rPr>
        <w:t xml:space="preserve">Особливості митного оформлення вантажів. </w:t>
      </w:r>
      <w:r w:rsidRPr="00483076">
        <w:rPr>
          <w:rFonts w:asciiTheme="majorHAnsi" w:hAnsiTheme="majorHAnsi"/>
          <w:spacing w:val="-3"/>
          <w:szCs w:val="28"/>
          <w:lang w:val="uk-UA" w:eastAsia="ru-RU"/>
        </w:rPr>
        <w:t>Тарифне та нетарифне регулювання</w:t>
      </w:r>
      <w:r w:rsidRPr="00483076">
        <w:rPr>
          <w:rFonts w:asciiTheme="majorHAnsi" w:hAnsiTheme="majorHAnsi"/>
          <w:szCs w:val="28"/>
          <w:lang w:val="uk-UA" w:eastAsia="ru-RU"/>
        </w:rPr>
        <w:t>.</w:t>
      </w:r>
    </w:p>
    <w:p w:rsidR="00483076" w:rsidRPr="00483076" w:rsidRDefault="00483076" w:rsidP="00483076">
      <w:pPr>
        <w:rPr>
          <w:rFonts w:asciiTheme="majorHAnsi" w:hAnsiTheme="majorHAnsi"/>
          <w:b/>
          <w:szCs w:val="28"/>
          <w:lang w:val="uk-UA" w:eastAsia="ru-RU"/>
        </w:rPr>
      </w:pPr>
      <w:r w:rsidRPr="00483076">
        <w:rPr>
          <w:rFonts w:asciiTheme="majorHAnsi" w:eastAsia="Times New Roman" w:hAnsiTheme="majorHAnsi" w:cs="Times New Roman"/>
          <w:b/>
          <w:bCs/>
          <w:spacing w:val="-7"/>
          <w:szCs w:val="28"/>
          <w:lang w:val="uk-UA" w:eastAsia="ru-RU"/>
        </w:rPr>
        <w:t xml:space="preserve">Тема </w:t>
      </w:r>
      <w:r w:rsidRPr="00483076">
        <w:rPr>
          <w:rFonts w:asciiTheme="majorHAnsi" w:hAnsiTheme="majorHAnsi"/>
          <w:b/>
          <w:spacing w:val="-2"/>
          <w:szCs w:val="28"/>
          <w:lang w:val="uk-UA" w:eastAsia="ru-RU"/>
        </w:rPr>
        <w:t>10. Логістичні особливості формування управління транспортними системами.</w:t>
      </w:r>
    </w:p>
    <w:p w:rsidR="00483076" w:rsidRPr="00483076" w:rsidRDefault="00483076" w:rsidP="00483076">
      <w:pPr>
        <w:rPr>
          <w:rFonts w:asciiTheme="majorHAnsi" w:hAnsiTheme="majorHAnsi"/>
          <w:spacing w:val="-1"/>
          <w:szCs w:val="28"/>
          <w:lang w:val="uk-UA" w:eastAsia="ru-RU"/>
        </w:rPr>
      </w:pPr>
      <w:r w:rsidRPr="00483076">
        <w:rPr>
          <w:rFonts w:asciiTheme="majorHAnsi" w:hAnsiTheme="majorHAnsi"/>
          <w:szCs w:val="28"/>
          <w:lang w:val="uk-UA" w:eastAsia="ru-RU"/>
        </w:rPr>
        <w:t xml:space="preserve">Значення логістики в процесі формування та управління транспортних систем. </w:t>
      </w:r>
      <w:r w:rsidRPr="00483076">
        <w:rPr>
          <w:rFonts w:asciiTheme="majorHAnsi" w:eastAsia="Times New Roman" w:hAnsiTheme="majorHAnsi" w:cs="Times New Roman"/>
          <w:bCs/>
          <w:szCs w:val="28"/>
          <w:lang w:val="uk-UA" w:eastAsia="ru-RU"/>
        </w:rPr>
        <w:t>Транспортні системи мегаполісів: проблеми, виклики, маршрути, екологія, доставка останньої милі та управління доставкою.</w:t>
      </w:r>
      <w:r w:rsidRPr="00483076">
        <w:rPr>
          <w:rFonts w:asciiTheme="majorHAnsi" w:hAnsiTheme="majorHAnsi"/>
          <w:spacing w:val="-1"/>
          <w:szCs w:val="28"/>
          <w:lang w:val="uk-UA" w:eastAsia="ru-RU"/>
        </w:rPr>
        <w:t xml:space="preserve"> Логістичні особливості транзитних перевезень.</w:t>
      </w:r>
    </w:p>
    <w:p w:rsidR="00483076" w:rsidRPr="00483076" w:rsidRDefault="00483076" w:rsidP="00483076">
      <w:pPr>
        <w:rPr>
          <w:rFonts w:asciiTheme="majorHAnsi" w:hAnsiTheme="majorHAnsi"/>
          <w:b/>
          <w:szCs w:val="28"/>
          <w:lang w:val="uk-UA" w:eastAsia="ru-RU"/>
        </w:rPr>
      </w:pPr>
      <w:r w:rsidRPr="00483076">
        <w:rPr>
          <w:rFonts w:asciiTheme="majorHAnsi" w:eastAsia="Times New Roman" w:hAnsiTheme="majorHAnsi" w:cs="Times New Roman"/>
          <w:b/>
          <w:bCs/>
          <w:spacing w:val="-7"/>
          <w:szCs w:val="28"/>
          <w:lang w:val="uk-UA" w:eastAsia="ru-RU"/>
        </w:rPr>
        <w:t>Тема 11. Логістичні технології на пасажирському транспорті.</w:t>
      </w:r>
    </w:p>
    <w:p w:rsidR="00483076" w:rsidRPr="00483076" w:rsidRDefault="00483076" w:rsidP="00483076">
      <w:pPr>
        <w:rPr>
          <w:rFonts w:asciiTheme="majorHAnsi" w:hAnsiTheme="majorHAnsi"/>
          <w:spacing w:val="-5"/>
          <w:szCs w:val="28"/>
          <w:lang w:val="uk-UA" w:eastAsia="ru-RU"/>
        </w:rPr>
      </w:pPr>
      <w:r w:rsidRPr="00483076">
        <w:rPr>
          <w:rFonts w:asciiTheme="majorHAnsi" w:hAnsiTheme="majorHAnsi"/>
          <w:spacing w:val="-5"/>
          <w:szCs w:val="28"/>
          <w:lang w:val="uk-UA" w:eastAsia="ru-RU"/>
        </w:rPr>
        <w:t>Пасажирський транспорт, як елемент міської інфраструктури. Класифікація та моделювання ситуації транспортного обслуговування. Основні логістичні технології пасажирських перевезень. Технологічний сервіс при організації пасажирських перевезень.</w:t>
      </w:r>
    </w:p>
    <w:p w:rsidR="00483076" w:rsidRDefault="00483076" w:rsidP="007F4469">
      <w:pPr>
        <w:rPr>
          <w:lang w:val="uk-UA"/>
        </w:rPr>
      </w:pPr>
    </w:p>
    <w:p w:rsidR="007F4469" w:rsidRPr="008931FE" w:rsidRDefault="007F4469" w:rsidP="008931FE">
      <w:pPr>
        <w:ind w:firstLine="0"/>
        <w:jc w:val="center"/>
        <w:rPr>
          <w:rFonts w:asciiTheme="majorHAnsi" w:hAnsiTheme="majorHAnsi"/>
          <w:b/>
          <w:color w:val="1F4E79" w:themeColor="accent1" w:themeShade="80"/>
          <w:lang w:val="uk-UA"/>
        </w:rPr>
      </w:pPr>
      <w:r w:rsidRPr="008931FE">
        <w:rPr>
          <w:rFonts w:asciiTheme="majorHAnsi" w:hAnsiTheme="majorHAnsi"/>
          <w:b/>
          <w:color w:val="1F4E79" w:themeColor="accent1" w:themeShade="80"/>
          <w:lang w:val="uk-UA"/>
        </w:rPr>
        <w:t>Формування програмних компетентностей</w:t>
      </w:r>
    </w:p>
    <w:p w:rsidR="008931FE" w:rsidRPr="008931FE" w:rsidRDefault="008931FE" w:rsidP="008931FE">
      <w:pPr>
        <w:jc w:val="center"/>
        <w:rPr>
          <w:rFonts w:asciiTheme="majorHAnsi" w:hAnsiTheme="majorHAnsi"/>
          <w:lang w:val="uk-UA"/>
        </w:rPr>
      </w:pPr>
    </w:p>
    <w:p w:rsidR="007F4469" w:rsidRPr="008931FE" w:rsidRDefault="007F4469" w:rsidP="00A11A0F">
      <w:pPr>
        <w:ind w:firstLine="0"/>
        <w:jc w:val="center"/>
        <w:rPr>
          <w:rFonts w:asciiTheme="majorHAnsi" w:hAnsiTheme="majorHAnsi"/>
          <w:b/>
          <w:lang w:val="uk-UA"/>
        </w:rPr>
      </w:pPr>
      <w:r w:rsidRPr="008931FE">
        <w:rPr>
          <w:rFonts w:asciiTheme="majorHAnsi" w:hAnsiTheme="majorHAnsi"/>
          <w:b/>
          <w:lang w:val="uk-UA"/>
        </w:rPr>
        <w:t>Загальні компетентності (ЗК)</w:t>
      </w:r>
    </w:p>
    <w:p w:rsidR="008931FE" w:rsidRPr="008931FE" w:rsidRDefault="008931FE" w:rsidP="008931FE">
      <w:pPr>
        <w:ind w:firstLine="0"/>
        <w:rPr>
          <w:rFonts w:asciiTheme="majorHAnsi" w:hAnsiTheme="majorHAnsi"/>
          <w:szCs w:val="28"/>
          <w:lang w:val="uk-UA"/>
        </w:rPr>
      </w:pPr>
      <w:r w:rsidRPr="008931FE">
        <w:rPr>
          <w:rFonts w:asciiTheme="majorHAnsi" w:hAnsiTheme="majorHAnsi"/>
          <w:szCs w:val="28"/>
          <w:lang w:val="uk-UA"/>
        </w:rPr>
        <w:t xml:space="preserve">ЗК 2. Здатність застосовувати знання у практичних ситуаціях. </w:t>
      </w:r>
    </w:p>
    <w:p w:rsidR="008931FE" w:rsidRPr="008931FE" w:rsidRDefault="008931FE" w:rsidP="008931FE">
      <w:pPr>
        <w:ind w:firstLine="0"/>
        <w:rPr>
          <w:rFonts w:asciiTheme="majorHAnsi" w:hAnsiTheme="majorHAnsi"/>
          <w:szCs w:val="28"/>
          <w:lang w:val="uk-UA"/>
        </w:rPr>
      </w:pPr>
      <w:r w:rsidRPr="008931FE">
        <w:rPr>
          <w:rFonts w:asciiTheme="majorHAnsi" w:hAnsiTheme="majorHAnsi"/>
          <w:szCs w:val="28"/>
          <w:lang w:val="uk-UA"/>
        </w:rPr>
        <w:t xml:space="preserve">ЗК6. Здатність використовувати інформаційні та комунікаційні технології. </w:t>
      </w:r>
    </w:p>
    <w:p w:rsidR="008931FE" w:rsidRPr="008931FE" w:rsidRDefault="008931FE" w:rsidP="008931FE">
      <w:pPr>
        <w:ind w:firstLine="0"/>
        <w:rPr>
          <w:rFonts w:asciiTheme="majorHAnsi" w:hAnsiTheme="majorHAnsi"/>
          <w:szCs w:val="28"/>
          <w:lang w:val="uk-UA"/>
        </w:rPr>
      </w:pPr>
      <w:r w:rsidRPr="008931FE">
        <w:rPr>
          <w:rFonts w:asciiTheme="majorHAnsi" w:hAnsiTheme="majorHAnsi"/>
          <w:szCs w:val="28"/>
          <w:lang w:val="uk-UA"/>
        </w:rPr>
        <w:t>ЗК10. Здатність до адаптації та дії в новій ситуації.</w:t>
      </w:r>
    </w:p>
    <w:p w:rsidR="008931FE" w:rsidRPr="008931FE" w:rsidRDefault="008931FE" w:rsidP="008931FE">
      <w:pPr>
        <w:ind w:firstLine="0"/>
        <w:rPr>
          <w:rFonts w:asciiTheme="majorHAnsi" w:hAnsiTheme="majorHAnsi"/>
          <w:szCs w:val="28"/>
          <w:lang w:val="uk-UA"/>
        </w:rPr>
      </w:pPr>
    </w:p>
    <w:p w:rsidR="008931FE" w:rsidRPr="008931FE" w:rsidRDefault="008931FE" w:rsidP="008931FE">
      <w:pPr>
        <w:spacing w:line="276" w:lineRule="auto"/>
        <w:ind w:firstLine="0"/>
        <w:jc w:val="center"/>
        <w:rPr>
          <w:rFonts w:asciiTheme="majorHAnsi" w:eastAsia="Times New Roman" w:hAnsiTheme="majorHAnsi" w:cs="Times New Roman"/>
          <w:b/>
          <w:szCs w:val="28"/>
          <w:lang w:val="uk-UA"/>
        </w:rPr>
      </w:pPr>
      <w:r w:rsidRPr="008931FE">
        <w:rPr>
          <w:rFonts w:asciiTheme="majorHAnsi" w:eastAsia="Times New Roman" w:hAnsiTheme="majorHAnsi" w:cs="Times New Roman"/>
          <w:b/>
          <w:bCs/>
          <w:color w:val="000000"/>
          <w:szCs w:val="28"/>
          <w:lang w:val="uk-UA" w:eastAsia="ru-RU"/>
        </w:rPr>
        <w:t>Фахові компетентності</w:t>
      </w:r>
      <w:r w:rsidRPr="008931FE">
        <w:rPr>
          <w:rFonts w:asciiTheme="majorHAnsi" w:eastAsia="Times New Roman" w:hAnsiTheme="majorHAnsi" w:cs="Times New Roman"/>
          <w:b/>
          <w:szCs w:val="28"/>
          <w:lang w:val="uk-UA"/>
        </w:rPr>
        <w:t xml:space="preserve"> (ФК):</w:t>
      </w:r>
    </w:p>
    <w:p w:rsidR="008931FE" w:rsidRPr="008931FE" w:rsidRDefault="008931FE" w:rsidP="008931FE">
      <w:pPr>
        <w:ind w:firstLine="0"/>
        <w:rPr>
          <w:rFonts w:asciiTheme="majorHAnsi" w:hAnsiTheme="majorHAnsi"/>
          <w:szCs w:val="28"/>
          <w:lang w:val="uk-UA"/>
        </w:rPr>
      </w:pPr>
      <w:r w:rsidRPr="008931FE">
        <w:rPr>
          <w:rFonts w:asciiTheme="majorHAnsi" w:hAnsiTheme="majorHAnsi"/>
          <w:szCs w:val="28"/>
          <w:lang w:val="uk-UA"/>
        </w:rPr>
        <w:t>ФК5. Здатність складати, оформлювати й оперувати технічною документацією технологічних процесів на підприємствах автомобільного транспорту.</w:t>
      </w:r>
    </w:p>
    <w:p w:rsidR="008931FE" w:rsidRPr="008931FE" w:rsidRDefault="008931FE" w:rsidP="008931FE">
      <w:pPr>
        <w:ind w:firstLine="0"/>
        <w:rPr>
          <w:rFonts w:asciiTheme="majorHAnsi" w:hAnsiTheme="majorHAnsi"/>
          <w:szCs w:val="28"/>
          <w:lang w:val="uk-UA"/>
        </w:rPr>
      </w:pPr>
      <w:r w:rsidRPr="008931FE">
        <w:rPr>
          <w:rFonts w:asciiTheme="majorHAnsi" w:hAnsiTheme="majorHAnsi"/>
          <w:szCs w:val="28"/>
          <w:lang w:val="uk-UA"/>
        </w:rPr>
        <w:t>ФК7. Здатність аналізувати технологічні процеси експлуатації автомобільного транспорту як об’єкта управління, застосовувати експертні оцінки для вироблення управлінських рішень щодо подальшого функціонування підприємства, забезпечувати якість його діяльності</w:t>
      </w:r>
    </w:p>
    <w:p w:rsidR="008931FE" w:rsidRPr="008931FE" w:rsidRDefault="008931FE" w:rsidP="008931FE">
      <w:pPr>
        <w:ind w:firstLine="0"/>
        <w:rPr>
          <w:rFonts w:asciiTheme="majorHAnsi" w:hAnsiTheme="majorHAnsi"/>
          <w:szCs w:val="28"/>
          <w:lang w:val="uk-UA"/>
        </w:rPr>
      </w:pPr>
      <w:r w:rsidRPr="008931FE">
        <w:rPr>
          <w:rFonts w:asciiTheme="majorHAnsi" w:hAnsiTheme="majorHAnsi"/>
          <w:szCs w:val="28"/>
          <w:lang w:val="uk-UA"/>
        </w:rPr>
        <w:t>ФК16. Аналізувати, оцінювати та використовувати сучасні практики та заходи міської логістики як успішні рішення для формування здатності здобувачів вирішувати нестандартні завдання.</w:t>
      </w:r>
    </w:p>
    <w:p w:rsidR="00C74D57" w:rsidRPr="00A11A0F" w:rsidRDefault="00C74D57" w:rsidP="008931FE">
      <w:pPr>
        <w:widowControl w:val="0"/>
        <w:autoSpaceDE w:val="0"/>
        <w:autoSpaceDN w:val="0"/>
        <w:ind w:right="96" w:firstLine="0"/>
        <w:rPr>
          <w:i/>
          <w:szCs w:val="28"/>
          <w:lang w:val="uk-UA"/>
        </w:rPr>
      </w:pPr>
    </w:p>
    <w:p w:rsidR="008931FE" w:rsidRPr="00A11A0F" w:rsidRDefault="00A11A0F" w:rsidP="00A11A0F">
      <w:pPr>
        <w:spacing w:line="276" w:lineRule="auto"/>
        <w:ind w:firstLine="0"/>
        <w:jc w:val="center"/>
        <w:rPr>
          <w:rFonts w:eastAsia="Times New Roman" w:cs="Times New Roman"/>
          <w:b/>
          <w:szCs w:val="28"/>
          <w:lang w:val="uk-UA"/>
        </w:rPr>
      </w:pPr>
      <w:r w:rsidRPr="00A11A0F">
        <w:rPr>
          <w:rFonts w:eastAsia="Times New Roman" w:cs="Times New Roman"/>
          <w:b/>
          <w:szCs w:val="28"/>
          <w:lang w:val="uk-UA"/>
        </w:rPr>
        <w:t>П</w:t>
      </w:r>
      <w:r w:rsidR="008931FE" w:rsidRPr="00A11A0F">
        <w:rPr>
          <w:rFonts w:eastAsia="Times New Roman" w:cs="Times New Roman"/>
          <w:b/>
          <w:szCs w:val="28"/>
          <w:lang w:val="uk-UA"/>
        </w:rPr>
        <w:t>рограмн</w:t>
      </w:r>
      <w:r w:rsidRPr="00A11A0F">
        <w:rPr>
          <w:rFonts w:eastAsia="Times New Roman" w:cs="Times New Roman"/>
          <w:b/>
          <w:szCs w:val="28"/>
          <w:lang w:val="uk-UA"/>
        </w:rPr>
        <w:t xml:space="preserve">і </w:t>
      </w:r>
      <w:r w:rsidR="008931FE" w:rsidRPr="00A11A0F">
        <w:rPr>
          <w:rFonts w:eastAsia="Times New Roman" w:cs="Times New Roman"/>
          <w:b/>
          <w:szCs w:val="28"/>
          <w:lang w:val="uk-UA"/>
        </w:rPr>
        <w:t>результат</w:t>
      </w:r>
      <w:r w:rsidRPr="00A11A0F">
        <w:rPr>
          <w:rFonts w:eastAsia="Times New Roman" w:cs="Times New Roman"/>
          <w:b/>
          <w:szCs w:val="28"/>
          <w:lang w:val="uk-UA"/>
        </w:rPr>
        <w:t>и</w:t>
      </w:r>
      <w:r w:rsidR="008931FE" w:rsidRPr="00A11A0F">
        <w:rPr>
          <w:rFonts w:eastAsia="Times New Roman" w:cs="Times New Roman"/>
          <w:b/>
          <w:szCs w:val="28"/>
          <w:lang w:val="uk-UA"/>
        </w:rPr>
        <w:t xml:space="preserve"> навчання (РН):</w:t>
      </w:r>
    </w:p>
    <w:p w:rsidR="008931FE" w:rsidRPr="00A11A0F" w:rsidRDefault="008931FE" w:rsidP="008931FE">
      <w:pPr>
        <w:ind w:firstLine="567"/>
        <w:rPr>
          <w:rFonts w:eastAsia="Times New Roman" w:cs="Times New Roman"/>
          <w:szCs w:val="28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7"/>
        <w:gridCol w:w="1493"/>
      </w:tblGrid>
      <w:tr w:rsidR="008931FE" w:rsidRPr="00A11A0F" w:rsidTr="00FD753C">
        <w:trPr>
          <w:trHeight w:val="195"/>
        </w:trPr>
        <w:tc>
          <w:tcPr>
            <w:tcW w:w="7857" w:type="dxa"/>
            <w:vAlign w:val="center"/>
          </w:tcPr>
          <w:p w:rsidR="008931FE" w:rsidRPr="00A11A0F" w:rsidRDefault="008931FE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highlight w:val="yellow"/>
                <w:lang w:val="uk-UA" w:eastAsia="ru-RU"/>
              </w:rPr>
            </w:pPr>
            <w:r w:rsidRPr="00A11A0F"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>Програмні результати навчання</w:t>
            </w:r>
          </w:p>
        </w:tc>
        <w:tc>
          <w:tcPr>
            <w:tcW w:w="1493" w:type="dxa"/>
            <w:vAlign w:val="center"/>
          </w:tcPr>
          <w:p w:rsidR="008931FE" w:rsidRPr="00A11A0F" w:rsidRDefault="008931FE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</w:pPr>
            <w:r w:rsidRPr="00A11A0F"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 xml:space="preserve">Шифр </w:t>
            </w:r>
            <w:r w:rsidR="004451F4"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>П</w:t>
            </w:r>
            <w:r w:rsidRPr="00A11A0F"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>РН</w:t>
            </w:r>
          </w:p>
        </w:tc>
      </w:tr>
      <w:tr w:rsidR="008931FE" w:rsidRPr="00A11A0F" w:rsidTr="00FD753C">
        <w:trPr>
          <w:trHeight w:val="948"/>
        </w:trPr>
        <w:tc>
          <w:tcPr>
            <w:tcW w:w="7857" w:type="dxa"/>
          </w:tcPr>
          <w:p w:rsidR="008931FE" w:rsidRPr="00A11A0F" w:rsidRDefault="008931FE" w:rsidP="00E10212">
            <w:pPr>
              <w:ind w:firstLine="0"/>
              <w:rPr>
                <w:rFonts w:asciiTheme="majorHAnsi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lastRenderedPageBreak/>
              <w:t>Мати концептуальні наукові та практичні знання, необхідні для розв’язання спеціалізованих складних задач автомобільного транспорту, критично осмислювати відповідні теорії, принципи, методи і поняття.</w:t>
            </w:r>
          </w:p>
        </w:tc>
        <w:tc>
          <w:tcPr>
            <w:tcW w:w="1493" w:type="dxa"/>
            <w:vAlign w:val="center"/>
          </w:tcPr>
          <w:p w:rsidR="008931FE" w:rsidRPr="00A11A0F" w:rsidRDefault="008931FE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>РН 1</w:t>
            </w:r>
          </w:p>
        </w:tc>
      </w:tr>
      <w:tr w:rsidR="008931FE" w:rsidRPr="00A11A0F" w:rsidTr="00FD753C">
        <w:trPr>
          <w:trHeight w:val="596"/>
        </w:trPr>
        <w:tc>
          <w:tcPr>
            <w:tcW w:w="7857" w:type="dxa"/>
          </w:tcPr>
          <w:p w:rsidR="008931FE" w:rsidRPr="00A11A0F" w:rsidRDefault="008931FE" w:rsidP="00E10212">
            <w:pPr>
              <w:spacing w:line="276" w:lineRule="auto"/>
              <w:ind w:left="105" w:firstLine="0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>Відшуковувати необхідну інформацію в науково-технічній літературі, базах даних та інших джерелах; аналізувати та оцінювати цю інформацію</w:t>
            </w:r>
          </w:p>
        </w:tc>
        <w:tc>
          <w:tcPr>
            <w:tcW w:w="1493" w:type="dxa"/>
            <w:vAlign w:val="center"/>
          </w:tcPr>
          <w:p w:rsidR="008931FE" w:rsidRPr="00A11A0F" w:rsidRDefault="008931FE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>РН 4</w:t>
            </w:r>
          </w:p>
        </w:tc>
      </w:tr>
      <w:tr w:rsidR="008931FE" w:rsidRPr="00A11A0F" w:rsidTr="00FD753C">
        <w:tc>
          <w:tcPr>
            <w:tcW w:w="7857" w:type="dxa"/>
          </w:tcPr>
          <w:p w:rsidR="008931FE" w:rsidRPr="00FD753C" w:rsidRDefault="00FD753C" w:rsidP="00FD753C">
            <w:pPr>
              <w:ind w:firstLine="0"/>
              <w:rPr>
                <w:rFonts w:asciiTheme="majorHAnsi" w:hAnsiTheme="majorHAnsi"/>
                <w:szCs w:val="28"/>
                <w:lang w:val="uk-UA"/>
              </w:rPr>
            </w:pPr>
            <w:r w:rsidRPr="00FD753C">
              <w:rPr>
                <w:rFonts w:asciiTheme="majorHAnsi" w:hAnsiTheme="majorHAnsi"/>
                <w:lang w:val="uk-UA"/>
              </w:rPr>
              <w:t xml:space="preserve">Розв’язувати задачі формування трудових ресурсів та професійного розвитку персоналу; виявляти резерви підвищення ефективності праці співробітників </w:t>
            </w:r>
            <w:r w:rsidRPr="00FD753C">
              <w:rPr>
                <w:rFonts w:asciiTheme="majorHAnsi" w:hAnsiTheme="majorHAnsi"/>
                <w:lang w:val="uk-UA"/>
              </w:rPr>
              <w:t>об’єктів</w:t>
            </w:r>
            <w:r w:rsidRPr="00FD753C">
              <w:rPr>
                <w:rFonts w:asciiTheme="majorHAnsi" w:hAnsiTheme="majorHAnsi"/>
                <w:lang w:val="uk-UA"/>
              </w:rPr>
              <w:t xml:space="preserve"> автомобільного транспорту</w:t>
            </w:r>
          </w:p>
        </w:tc>
        <w:tc>
          <w:tcPr>
            <w:tcW w:w="1493" w:type="dxa"/>
            <w:vAlign w:val="center"/>
          </w:tcPr>
          <w:p w:rsidR="008931FE" w:rsidRPr="00A11A0F" w:rsidRDefault="008931FE" w:rsidP="00FD753C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 xml:space="preserve">РН 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>5</w:t>
            </w:r>
          </w:p>
        </w:tc>
      </w:tr>
      <w:tr w:rsidR="00FD753C" w:rsidRPr="00A11A0F" w:rsidTr="00FD753C">
        <w:tc>
          <w:tcPr>
            <w:tcW w:w="7857" w:type="dxa"/>
          </w:tcPr>
          <w:p w:rsidR="00FD753C" w:rsidRPr="000A2209" w:rsidRDefault="000735A2" w:rsidP="000735A2">
            <w:pPr>
              <w:ind w:firstLine="0"/>
              <w:rPr>
                <w:rFonts w:asciiTheme="majorHAnsi" w:hAnsiTheme="majorHAnsi"/>
                <w:szCs w:val="28"/>
                <w:lang w:val="uk-UA"/>
              </w:rPr>
            </w:pPr>
            <w:r w:rsidRPr="000735A2">
              <w:rPr>
                <w:rFonts w:asciiTheme="majorHAnsi" w:hAnsiTheme="majorHAnsi"/>
                <w:lang w:val="uk-UA" w:eastAsia="ru-RU"/>
              </w:rPr>
              <w:t>Приймати ефективні рішення, аналізувати і порівнювати альтернативні</w:t>
            </w:r>
            <w:r>
              <w:rPr>
                <w:rFonts w:asciiTheme="majorHAnsi" w:hAnsiTheme="majorHAnsi"/>
                <w:lang w:val="uk-UA" w:eastAsia="ru-RU"/>
              </w:rPr>
              <w:t xml:space="preserve"> </w:t>
            </w:r>
            <w:r w:rsidRPr="000735A2">
              <w:rPr>
                <w:rFonts w:asciiTheme="majorHAnsi" w:hAnsiTheme="majorHAnsi"/>
                <w:lang w:val="uk-UA" w:eastAsia="ru-RU"/>
              </w:rPr>
              <w:t>варіанти з урахуванням цілей та обмежень, питань забезпечення</w:t>
            </w:r>
            <w:r>
              <w:rPr>
                <w:rFonts w:asciiTheme="majorHAnsi" w:hAnsiTheme="majorHAnsi"/>
                <w:lang w:val="uk-UA" w:eastAsia="ru-RU"/>
              </w:rPr>
              <w:t xml:space="preserve"> </w:t>
            </w:r>
            <w:r w:rsidRPr="000735A2">
              <w:rPr>
                <w:rFonts w:asciiTheme="majorHAnsi" w:hAnsiTheme="majorHAnsi"/>
                <w:lang w:val="uk-UA" w:eastAsia="ru-RU"/>
              </w:rPr>
              <w:t>якості, а також технічних, економічних,</w:t>
            </w:r>
            <w:r>
              <w:rPr>
                <w:rFonts w:asciiTheme="majorHAnsi" w:hAnsiTheme="majorHAnsi"/>
                <w:lang w:val="uk-UA" w:eastAsia="ru-RU"/>
              </w:rPr>
              <w:t xml:space="preserve"> </w:t>
            </w:r>
            <w:r w:rsidRPr="000735A2">
              <w:rPr>
                <w:rFonts w:asciiTheme="majorHAnsi" w:hAnsiTheme="majorHAnsi"/>
                <w:lang w:val="uk-UA" w:eastAsia="ru-RU"/>
              </w:rPr>
              <w:t>законодавчих та інших аспектів.</w:t>
            </w:r>
          </w:p>
        </w:tc>
        <w:tc>
          <w:tcPr>
            <w:tcW w:w="1493" w:type="dxa"/>
            <w:vAlign w:val="center"/>
          </w:tcPr>
          <w:p w:rsidR="00FD753C" w:rsidRPr="00A11A0F" w:rsidRDefault="00FD753C" w:rsidP="00FD753C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 xml:space="preserve">РН </w:t>
            </w:r>
            <w:r>
              <w:rPr>
                <w:rFonts w:asciiTheme="majorHAnsi" w:hAnsiTheme="majorHAnsi" w:cs="Times New Roman"/>
                <w:szCs w:val="28"/>
                <w:lang w:val="uk-UA"/>
              </w:rPr>
              <w:t>6</w:t>
            </w:r>
          </w:p>
        </w:tc>
      </w:tr>
      <w:tr w:rsidR="00FD753C" w:rsidRPr="00A11A0F" w:rsidTr="00FD753C">
        <w:trPr>
          <w:trHeight w:val="566"/>
        </w:trPr>
        <w:tc>
          <w:tcPr>
            <w:tcW w:w="7857" w:type="dxa"/>
          </w:tcPr>
          <w:p w:rsidR="00FD753C" w:rsidRPr="00A11A0F" w:rsidRDefault="000A2209" w:rsidP="000A2209">
            <w:pPr>
              <w:ind w:firstLine="0"/>
              <w:rPr>
                <w:rFonts w:asciiTheme="majorHAnsi" w:hAnsiTheme="majorHAnsi"/>
                <w:szCs w:val="28"/>
              </w:rPr>
            </w:pPr>
            <w:r w:rsidRPr="000A2209">
              <w:rPr>
                <w:rFonts w:asciiTheme="majorHAnsi" w:hAnsiTheme="majorHAnsi" w:cs="Times New Roman"/>
                <w:szCs w:val="28"/>
                <w:lang w:val="uk-UA"/>
              </w:rPr>
              <w:t>Аналізувати</w:t>
            </w:r>
            <w:r w:rsidRPr="000A2209">
              <w:rPr>
                <w:rFonts w:asciiTheme="majorHAnsi" w:hAnsiTheme="majorHAnsi" w:cs="Times New Roman"/>
                <w:szCs w:val="28"/>
                <w:lang w:val="uk-UA"/>
              </w:rPr>
              <w:tab/>
              <w:t>та</w:t>
            </w:r>
            <w:r>
              <w:rPr>
                <w:rFonts w:asciiTheme="majorHAnsi" w:hAnsiTheme="majorHAnsi" w:cs="Times New Roman"/>
                <w:szCs w:val="28"/>
                <w:lang w:val="uk-UA"/>
              </w:rPr>
              <w:t xml:space="preserve"> </w:t>
            </w:r>
            <w:r w:rsidRPr="000A2209">
              <w:rPr>
                <w:rFonts w:asciiTheme="majorHAnsi" w:hAnsiTheme="majorHAnsi" w:cs="Times New Roman"/>
                <w:szCs w:val="28"/>
                <w:lang w:val="uk-UA"/>
              </w:rPr>
              <w:t>оцінювати</w:t>
            </w:r>
            <w:r>
              <w:rPr>
                <w:rFonts w:asciiTheme="majorHAnsi" w:hAnsiTheme="majorHAnsi" w:cs="Times New Roman"/>
                <w:szCs w:val="28"/>
                <w:lang w:val="uk-UA"/>
              </w:rPr>
              <w:t xml:space="preserve"> </w:t>
            </w:r>
            <w:r w:rsidRPr="000A2209">
              <w:rPr>
                <w:rFonts w:asciiTheme="majorHAnsi" w:hAnsiTheme="majorHAnsi" w:cs="Times New Roman"/>
                <w:szCs w:val="28"/>
                <w:lang w:val="uk-UA"/>
              </w:rPr>
              <w:t>об’єкти</w:t>
            </w:r>
            <w:r>
              <w:rPr>
                <w:rFonts w:asciiTheme="majorHAnsi" w:hAnsiTheme="majorHAnsi" w:cs="Times New Roman"/>
                <w:szCs w:val="28"/>
                <w:lang w:val="uk-UA"/>
              </w:rPr>
              <w:t xml:space="preserve"> </w:t>
            </w:r>
            <w:r w:rsidRPr="000A2209">
              <w:rPr>
                <w:rFonts w:asciiTheme="majorHAnsi" w:hAnsiTheme="majorHAnsi" w:cs="Times New Roman"/>
                <w:szCs w:val="28"/>
                <w:lang w:val="uk-UA"/>
              </w:rPr>
              <w:t>автомобільного транспорту, їх системи та елементи</w:t>
            </w:r>
          </w:p>
        </w:tc>
        <w:tc>
          <w:tcPr>
            <w:tcW w:w="1493" w:type="dxa"/>
            <w:vAlign w:val="center"/>
          </w:tcPr>
          <w:p w:rsidR="00FD753C" w:rsidRPr="00A11A0F" w:rsidRDefault="00FD753C" w:rsidP="000A2209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 xml:space="preserve">РН </w:t>
            </w:r>
            <w:r w:rsidR="000A2209">
              <w:rPr>
                <w:rFonts w:asciiTheme="majorHAnsi" w:hAnsiTheme="majorHAnsi" w:cs="Times New Roman"/>
                <w:szCs w:val="28"/>
                <w:lang w:val="uk-UA"/>
              </w:rPr>
              <w:t>9</w:t>
            </w:r>
          </w:p>
        </w:tc>
      </w:tr>
      <w:tr w:rsidR="00FD753C" w:rsidRPr="00A11A0F" w:rsidTr="00FD753C">
        <w:tc>
          <w:tcPr>
            <w:tcW w:w="7857" w:type="dxa"/>
          </w:tcPr>
          <w:p w:rsidR="00FD753C" w:rsidRPr="000A2209" w:rsidRDefault="000A2209" w:rsidP="000A2209">
            <w:pPr>
              <w:ind w:firstLine="0"/>
              <w:rPr>
                <w:rFonts w:asciiTheme="majorHAnsi" w:hAnsiTheme="majorHAnsi"/>
                <w:szCs w:val="28"/>
              </w:rPr>
            </w:pPr>
            <w:r w:rsidRPr="000A2209">
              <w:rPr>
                <w:rFonts w:asciiTheme="majorHAnsi" w:hAnsiTheme="majorHAnsi"/>
                <w:lang w:val="uk-UA" w:eastAsia="ru-RU"/>
              </w:rPr>
              <w:t>Розробляти логістичну інфраструктуру для потреб туризму в містах та територіях різної складності рельєфу.</w:t>
            </w:r>
          </w:p>
        </w:tc>
        <w:tc>
          <w:tcPr>
            <w:tcW w:w="1493" w:type="dxa"/>
            <w:vAlign w:val="center"/>
          </w:tcPr>
          <w:p w:rsidR="00FD753C" w:rsidRPr="00A11A0F" w:rsidRDefault="00FD753C" w:rsidP="000A2209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>РН 2</w:t>
            </w:r>
            <w:r w:rsidR="000A2209">
              <w:rPr>
                <w:rFonts w:asciiTheme="majorHAnsi" w:hAnsiTheme="majorHAnsi" w:cs="Times New Roman"/>
                <w:szCs w:val="28"/>
                <w:lang w:val="uk-UA"/>
              </w:rPr>
              <w:t>6</w:t>
            </w:r>
          </w:p>
        </w:tc>
      </w:tr>
    </w:tbl>
    <w:p w:rsidR="004F359D" w:rsidRDefault="004F359D" w:rsidP="008931FE">
      <w:pPr>
        <w:widowControl w:val="0"/>
        <w:autoSpaceDE w:val="0"/>
        <w:autoSpaceDN w:val="0"/>
        <w:ind w:right="96" w:firstLine="0"/>
        <w:rPr>
          <w:i/>
          <w:sz w:val="24"/>
          <w:szCs w:val="24"/>
          <w:lang w:val="uk-UA"/>
        </w:rPr>
      </w:pPr>
    </w:p>
    <w:p w:rsidR="00F1064C" w:rsidRPr="00F1064C" w:rsidRDefault="00F1064C" w:rsidP="00F1064C">
      <w:pPr>
        <w:ind w:firstLine="0"/>
        <w:jc w:val="center"/>
        <w:rPr>
          <w:rFonts w:asciiTheme="majorHAnsi" w:hAnsiTheme="majorHAnsi"/>
          <w:b/>
          <w:lang w:val="uk-UA"/>
        </w:rPr>
      </w:pPr>
      <w:r w:rsidRPr="00F1064C">
        <w:rPr>
          <w:rFonts w:asciiTheme="majorHAnsi" w:hAnsiTheme="majorHAnsi"/>
          <w:b/>
          <w:lang w:val="uk-UA"/>
        </w:rPr>
        <w:t>Очікувані результати навчання з дисципліни Шифр ПРН</w:t>
      </w:r>
    </w:p>
    <w:p w:rsidR="008931FE" w:rsidRDefault="008931FE" w:rsidP="008931FE">
      <w:pPr>
        <w:widowControl w:val="0"/>
        <w:autoSpaceDE w:val="0"/>
        <w:autoSpaceDN w:val="0"/>
        <w:ind w:right="96" w:firstLine="0"/>
        <w:rPr>
          <w:i/>
          <w:sz w:val="24"/>
          <w:szCs w:val="24"/>
          <w:lang w:val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5"/>
        <w:gridCol w:w="1495"/>
      </w:tblGrid>
      <w:tr w:rsidR="00FD753C" w:rsidRPr="00A11A0F" w:rsidTr="000735A2">
        <w:trPr>
          <w:trHeight w:val="195"/>
        </w:trPr>
        <w:tc>
          <w:tcPr>
            <w:tcW w:w="7855" w:type="dxa"/>
            <w:vAlign w:val="center"/>
          </w:tcPr>
          <w:p w:rsidR="004451F4" w:rsidRPr="00A11A0F" w:rsidRDefault="004451F4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highlight w:val="yellow"/>
                <w:lang w:val="uk-UA" w:eastAsia="ru-RU"/>
              </w:rPr>
            </w:pPr>
            <w:r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>Очікува</w:t>
            </w:r>
            <w:r w:rsidRPr="00A11A0F"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>ні результати навчання</w:t>
            </w:r>
          </w:p>
        </w:tc>
        <w:tc>
          <w:tcPr>
            <w:tcW w:w="1495" w:type="dxa"/>
            <w:vAlign w:val="center"/>
          </w:tcPr>
          <w:p w:rsidR="004451F4" w:rsidRPr="00A11A0F" w:rsidRDefault="004451F4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</w:pPr>
            <w:r w:rsidRPr="00A11A0F"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 xml:space="preserve">Шифр </w:t>
            </w:r>
            <w:r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>П</w:t>
            </w:r>
            <w:r w:rsidRPr="00A11A0F"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  <w:t>РН</w:t>
            </w:r>
          </w:p>
        </w:tc>
      </w:tr>
      <w:tr w:rsidR="00FD753C" w:rsidRPr="00A11A0F" w:rsidTr="000735A2">
        <w:trPr>
          <w:trHeight w:val="948"/>
        </w:trPr>
        <w:tc>
          <w:tcPr>
            <w:tcW w:w="7855" w:type="dxa"/>
          </w:tcPr>
          <w:p w:rsidR="004451F4" w:rsidRPr="00A11A0F" w:rsidRDefault="00C74D57" w:rsidP="00FD753C">
            <w:pPr>
              <w:ind w:firstLine="0"/>
              <w:rPr>
                <w:rFonts w:asciiTheme="majorHAnsi" w:hAnsiTheme="majorHAnsi" w:cs="Times New Roman"/>
                <w:szCs w:val="28"/>
                <w:lang w:val="uk-UA"/>
              </w:rPr>
            </w:pPr>
            <w:r>
              <w:rPr>
                <w:rFonts w:asciiTheme="majorHAnsi" w:hAnsiTheme="majorHAnsi" w:cs="Times New Roman"/>
                <w:szCs w:val="28"/>
                <w:lang w:val="uk-UA"/>
              </w:rPr>
              <w:t>Позивач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 xml:space="preserve"> у</w:t>
            </w:r>
            <w:r w:rsidR="004451F4" w:rsidRPr="004451F4">
              <w:rPr>
                <w:rFonts w:asciiTheme="majorHAnsi" w:hAnsiTheme="majorHAnsi" w:cs="Times New Roman"/>
                <w:szCs w:val="28"/>
                <w:lang w:val="uk-UA"/>
              </w:rPr>
              <w:t>мі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>є</w:t>
            </w:r>
            <w:r w:rsidR="004451F4" w:rsidRPr="004451F4">
              <w:rPr>
                <w:rFonts w:asciiTheme="majorHAnsi" w:hAnsiTheme="majorHAnsi" w:cs="Times New Roman"/>
                <w:szCs w:val="28"/>
                <w:lang w:val="uk-UA"/>
              </w:rPr>
              <w:t xml:space="preserve"> застосовувати наукові та практичні знання для аналізу 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 xml:space="preserve">результатів функціонування </w:t>
            </w:r>
            <w:r w:rsidR="004451F4" w:rsidRPr="004451F4">
              <w:rPr>
                <w:rFonts w:asciiTheme="majorHAnsi" w:hAnsiTheme="majorHAnsi" w:cs="Times New Roman"/>
                <w:szCs w:val="28"/>
                <w:lang w:val="uk-UA"/>
              </w:rPr>
              <w:t xml:space="preserve">транспортних систем. </w:t>
            </w:r>
            <w:r w:rsidR="00FD753C" w:rsidRPr="004451F4">
              <w:rPr>
                <w:rFonts w:asciiTheme="majorHAnsi" w:hAnsiTheme="majorHAnsi" w:cs="Times New Roman"/>
                <w:szCs w:val="28"/>
                <w:lang w:val="uk-UA"/>
              </w:rPr>
              <w:t>З</w:t>
            </w:r>
            <w:r w:rsidR="004451F4" w:rsidRPr="004451F4">
              <w:rPr>
                <w:rFonts w:asciiTheme="majorHAnsi" w:hAnsiTheme="majorHAnsi" w:cs="Times New Roman"/>
                <w:szCs w:val="28"/>
                <w:lang w:val="uk-UA"/>
              </w:rPr>
              <w:t>дат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 xml:space="preserve">ний </w:t>
            </w:r>
            <w:r w:rsidR="004451F4" w:rsidRPr="004451F4">
              <w:rPr>
                <w:rFonts w:asciiTheme="majorHAnsi" w:hAnsiTheme="majorHAnsi" w:cs="Times New Roman"/>
                <w:szCs w:val="28"/>
                <w:lang w:val="uk-UA"/>
              </w:rPr>
              <w:t>критично осмислювати теорії, принципи та методи економіко-географічних досліджень. Очікується сформованість ум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 xml:space="preserve">інь оцінювати роль </w:t>
            </w:r>
            <w:r w:rsidR="00FD753C" w:rsidRPr="004451F4">
              <w:rPr>
                <w:rFonts w:asciiTheme="majorHAnsi" w:hAnsiTheme="majorHAnsi" w:cs="Times New Roman"/>
                <w:szCs w:val="28"/>
                <w:lang w:val="uk-UA"/>
              </w:rPr>
              <w:t xml:space="preserve">автомобільного 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>транспорту</w:t>
            </w:r>
            <w:r w:rsidR="004451F4" w:rsidRPr="004451F4">
              <w:rPr>
                <w:rFonts w:asciiTheme="majorHAnsi" w:hAnsiTheme="majorHAnsi" w:cs="Times New Roman"/>
                <w:szCs w:val="28"/>
                <w:lang w:val="uk-UA"/>
              </w:rPr>
              <w:t xml:space="preserve"> у глобальних і регіональних процесах. Випускники можуть інтегрувати знання для вирішення професійних завдань і визначення місця України у світовій економічній та транспортній системі.</w:t>
            </w:r>
          </w:p>
        </w:tc>
        <w:tc>
          <w:tcPr>
            <w:tcW w:w="1495" w:type="dxa"/>
            <w:vAlign w:val="center"/>
          </w:tcPr>
          <w:p w:rsidR="004451F4" w:rsidRPr="00A11A0F" w:rsidRDefault="004451F4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>РН 1</w:t>
            </w:r>
          </w:p>
        </w:tc>
      </w:tr>
      <w:tr w:rsidR="00FD753C" w:rsidRPr="00A11A0F" w:rsidTr="000735A2">
        <w:trPr>
          <w:trHeight w:val="596"/>
        </w:trPr>
        <w:tc>
          <w:tcPr>
            <w:tcW w:w="7855" w:type="dxa"/>
          </w:tcPr>
          <w:p w:rsidR="004451F4" w:rsidRPr="004451F4" w:rsidRDefault="004451F4" w:rsidP="000735A2">
            <w:pPr>
              <w:ind w:firstLine="0"/>
              <w:rPr>
                <w:rFonts w:asciiTheme="majorHAnsi" w:eastAsia="Times New Roman" w:hAnsiTheme="majorHAnsi"/>
                <w:szCs w:val="28"/>
                <w:lang w:val="uk-UA"/>
              </w:rPr>
            </w:pPr>
            <w:r w:rsidRPr="004451F4">
              <w:rPr>
                <w:rFonts w:asciiTheme="majorHAnsi" w:hAnsiTheme="majorHAnsi"/>
                <w:lang w:val="uk-UA"/>
              </w:rPr>
              <w:t>Відшукову</w:t>
            </w:r>
            <w:r w:rsidR="000735A2">
              <w:rPr>
                <w:rFonts w:asciiTheme="majorHAnsi" w:hAnsiTheme="majorHAnsi"/>
                <w:lang w:val="uk-UA"/>
              </w:rPr>
              <w:t>є</w:t>
            </w:r>
            <w:r w:rsidRPr="004451F4">
              <w:rPr>
                <w:rFonts w:asciiTheme="majorHAnsi" w:hAnsiTheme="majorHAnsi"/>
                <w:lang w:val="uk-UA"/>
              </w:rPr>
              <w:t xml:space="preserve"> необхідну інформацію в науково-технічній літературі, базах даних та інших джерелах; здійснювати її аналіз, критичну оцінку та узагальнення для подальшого використання в навчальній і професійній діяльності.</w:t>
            </w:r>
          </w:p>
        </w:tc>
        <w:tc>
          <w:tcPr>
            <w:tcW w:w="1495" w:type="dxa"/>
            <w:vAlign w:val="center"/>
          </w:tcPr>
          <w:p w:rsidR="004451F4" w:rsidRPr="00A11A0F" w:rsidRDefault="004451F4" w:rsidP="00E10212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>РН 4</w:t>
            </w:r>
          </w:p>
        </w:tc>
      </w:tr>
      <w:tr w:rsidR="00FD753C" w:rsidRPr="00A11A0F" w:rsidTr="000735A2">
        <w:tc>
          <w:tcPr>
            <w:tcW w:w="7855" w:type="dxa"/>
          </w:tcPr>
          <w:p w:rsidR="004451F4" w:rsidRPr="00FD753C" w:rsidRDefault="00FD753C" w:rsidP="000735A2">
            <w:pPr>
              <w:ind w:firstLine="0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FD753C">
              <w:rPr>
                <w:rFonts w:asciiTheme="majorHAnsi" w:hAnsiTheme="majorHAnsi"/>
                <w:lang w:val="uk-UA" w:eastAsia="uk-UA"/>
              </w:rPr>
              <w:t>Здобувач уміє аналізувати потреби у трудових ресурсах та визначати напрями професійного розвитку персоналу транспортних підприємств та здатний виявляти резерви та застосовувати методи підвищення ефективності праці співробітників об’єктів автомобільного транспорту.</w:t>
            </w:r>
          </w:p>
        </w:tc>
        <w:tc>
          <w:tcPr>
            <w:tcW w:w="1495" w:type="dxa"/>
            <w:vAlign w:val="center"/>
          </w:tcPr>
          <w:p w:rsidR="004451F4" w:rsidRPr="00A11A0F" w:rsidRDefault="004451F4" w:rsidP="00FD753C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 xml:space="preserve">РН </w:t>
            </w:r>
            <w:r w:rsidR="00FD753C">
              <w:rPr>
                <w:rFonts w:asciiTheme="majorHAnsi" w:hAnsiTheme="majorHAnsi" w:cs="Times New Roman"/>
                <w:szCs w:val="28"/>
                <w:lang w:val="uk-UA"/>
              </w:rPr>
              <w:t>5</w:t>
            </w:r>
          </w:p>
        </w:tc>
      </w:tr>
      <w:tr w:rsidR="000735A2" w:rsidRPr="00A11A0F" w:rsidTr="000735A2">
        <w:tc>
          <w:tcPr>
            <w:tcW w:w="7855" w:type="dxa"/>
          </w:tcPr>
          <w:p w:rsidR="000735A2" w:rsidRPr="000A2209" w:rsidRDefault="000735A2" w:rsidP="00C74D57">
            <w:pPr>
              <w:ind w:firstLine="0"/>
              <w:rPr>
                <w:rFonts w:asciiTheme="majorHAnsi" w:hAnsiTheme="majorHAnsi"/>
                <w:lang w:val="uk-UA"/>
              </w:rPr>
            </w:pPr>
            <w:r w:rsidRPr="000735A2">
              <w:rPr>
                <w:rFonts w:asciiTheme="majorHAnsi" w:hAnsiTheme="majorHAnsi"/>
                <w:lang w:val="uk-UA"/>
              </w:rPr>
              <w:t>Прийма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0735A2">
              <w:rPr>
                <w:rFonts w:asciiTheme="majorHAnsi" w:hAnsiTheme="majorHAnsi"/>
                <w:lang w:val="uk-UA"/>
              </w:rPr>
              <w:t xml:space="preserve"> ефективні рішення, аналізу</w:t>
            </w:r>
            <w:r w:rsidR="00C74D57">
              <w:rPr>
                <w:rFonts w:asciiTheme="majorHAnsi" w:hAnsiTheme="majorHAnsi"/>
                <w:lang w:val="uk-UA"/>
              </w:rPr>
              <w:t>є</w:t>
            </w:r>
            <w:r w:rsidRPr="000735A2">
              <w:rPr>
                <w:rFonts w:asciiTheme="majorHAnsi" w:hAnsiTheme="majorHAnsi"/>
                <w:lang w:val="uk-UA"/>
              </w:rPr>
              <w:t xml:space="preserve"> і порівню</w:t>
            </w:r>
            <w:r w:rsidR="00C74D57">
              <w:rPr>
                <w:rFonts w:asciiTheme="majorHAnsi" w:hAnsiTheme="majorHAnsi"/>
                <w:lang w:val="uk-UA"/>
              </w:rPr>
              <w:t>є</w:t>
            </w:r>
            <w:r w:rsidRPr="000735A2">
              <w:rPr>
                <w:rFonts w:asciiTheme="majorHAnsi" w:hAnsiTheme="majorHAnsi"/>
                <w:lang w:val="uk-UA"/>
              </w:rPr>
              <w:t xml:space="preserve"> альтернативні варіанти з урахуванням цілей та обмежень, питань забезпечення </w:t>
            </w:r>
            <w:r w:rsidRPr="000735A2">
              <w:rPr>
                <w:rFonts w:asciiTheme="majorHAnsi" w:hAnsiTheme="majorHAnsi"/>
                <w:lang w:val="uk-UA"/>
              </w:rPr>
              <w:lastRenderedPageBreak/>
              <w:t>якості, а також технічних, економічних, законодавчих та інших аспектів. Вмі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0735A2">
              <w:rPr>
                <w:rFonts w:asciiTheme="majorHAnsi" w:hAnsiTheme="majorHAnsi"/>
                <w:lang w:val="uk-UA"/>
              </w:rPr>
              <w:t xml:space="preserve"> прогнозувати наслідки прийнятих рішень для розвитку транспортних систем і соціально-економічних процесів. Застосову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0735A2">
              <w:rPr>
                <w:rFonts w:asciiTheme="majorHAnsi" w:hAnsiTheme="majorHAnsi"/>
                <w:lang w:val="uk-UA"/>
              </w:rPr>
              <w:t xml:space="preserve"> сучасні методи оцінювання та моделювання для вибору оптимальних управлінських рішень.</w:t>
            </w:r>
          </w:p>
        </w:tc>
        <w:tc>
          <w:tcPr>
            <w:tcW w:w="1495" w:type="dxa"/>
            <w:vAlign w:val="center"/>
          </w:tcPr>
          <w:p w:rsidR="000735A2" w:rsidRPr="00A11A0F" w:rsidRDefault="000735A2" w:rsidP="000A2209">
            <w:pPr>
              <w:spacing w:line="276" w:lineRule="auto"/>
              <w:ind w:firstLine="0"/>
              <w:jc w:val="center"/>
              <w:rPr>
                <w:rFonts w:asciiTheme="majorHAnsi" w:hAnsiTheme="majorHAnsi" w:cs="Times New Roman"/>
                <w:szCs w:val="28"/>
                <w:lang w:val="uk-UA"/>
              </w:rPr>
            </w:pPr>
            <w:r w:rsidRPr="000735A2">
              <w:rPr>
                <w:rFonts w:asciiTheme="majorHAnsi" w:hAnsiTheme="majorHAnsi" w:cs="Times New Roman"/>
                <w:szCs w:val="28"/>
                <w:lang w:val="uk-UA"/>
              </w:rPr>
              <w:lastRenderedPageBreak/>
              <w:t>РН 6</w:t>
            </w:r>
          </w:p>
        </w:tc>
      </w:tr>
      <w:tr w:rsidR="00FD753C" w:rsidRPr="00A11A0F" w:rsidTr="000735A2">
        <w:tc>
          <w:tcPr>
            <w:tcW w:w="7855" w:type="dxa"/>
          </w:tcPr>
          <w:p w:rsidR="004451F4" w:rsidRPr="000A2209" w:rsidRDefault="0085594A" w:rsidP="0085594A">
            <w:pPr>
              <w:ind w:firstLine="0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На достатньому рівні здійснює а</w:t>
            </w:r>
            <w:r w:rsidR="00DE1528" w:rsidRPr="000A2209">
              <w:rPr>
                <w:rFonts w:asciiTheme="majorHAnsi" w:hAnsiTheme="majorHAnsi"/>
                <w:lang w:val="uk-UA"/>
              </w:rPr>
              <w:t xml:space="preserve">наліз </w:t>
            </w:r>
            <w:r w:rsidR="00DE1528" w:rsidRPr="000A2209">
              <w:rPr>
                <w:rFonts w:asciiTheme="majorHAnsi" w:hAnsiTheme="majorHAnsi"/>
                <w:spacing w:val="-6"/>
                <w:lang w:val="uk-UA"/>
              </w:rPr>
              <w:t xml:space="preserve">та </w:t>
            </w:r>
            <w:r w:rsidR="00DE1528" w:rsidRPr="000A2209">
              <w:rPr>
                <w:rFonts w:asciiTheme="majorHAnsi" w:hAnsiTheme="majorHAnsi"/>
                <w:lang w:val="uk-UA"/>
              </w:rPr>
              <w:t>оцін</w:t>
            </w:r>
            <w:r>
              <w:rPr>
                <w:rFonts w:asciiTheme="majorHAnsi" w:hAnsiTheme="majorHAnsi"/>
                <w:lang w:val="uk-UA"/>
              </w:rPr>
              <w:t>ку</w:t>
            </w:r>
            <w:r w:rsidR="00DE1528" w:rsidRPr="000A2209">
              <w:rPr>
                <w:rFonts w:asciiTheme="majorHAnsi" w:hAnsiTheme="majorHAnsi"/>
                <w:lang w:val="uk-UA"/>
              </w:rPr>
              <w:t xml:space="preserve"> об’єкт</w:t>
            </w:r>
            <w:r>
              <w:rPr>
                <w:rFonts w:asciiTheme="majorHAnsi" w:hAnsiTheme="majorHAnsi"/>
                <w:lang w:val="uk-UA"/>
              </w:rPr>
              <w:t>ів</w:t>
            </w:r>
            <w:r w:rsidR="000A2209">
              <w:rPr>
                <w:rFonts w:asciiTheme="majorHAnsi" w:hAnsiTheme="majorHAnsi"/>
                <w:lang w:val="uk-UA"/>
              </w:rPr>
              <w:t xml:space="preserve"> </w:t>
            </w:r>
            <w:r w:rsidR="00DE1528" w:rsidRPr="000A2209">
              <w:rPr>
                <w:rFonts w:asciiTheme="majorHAnsi" w:hAnsiTheme="majorHAnsi"/>
                <w:lang w:val="uk-UA"/>
              </w:rPr>
              <w:t>автомобільного транспорту, їх системи та елементи.</w:t>
            </w:r>
            <w:r w:rsidRPr="000A2209">
              <w:rPr>
                <w:rFonts w:asciiTheme="majorHAnsi" w:hAnsiTheme="majorHAnsi"/>
                <w:lang w:val="uk-UA"/>
              </w:rPr>
              <w:t xml:space="preserve"> </w:t>
            </w:r>
            <w:r w:rsidRPr="000A2209">
              <w:rPr>
                <w:rFonts w:asciiTheme="majorHAnsi" w:hAnsiTheme="majorHAnsi"/>
                <w:lang w:val="uk-UA"/>
              </w:rPr>
              <w:t>Визнача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0A2209">
              <w:rPr>
                <w:rFonts w:asciiTheme="majorHAnsi" w:hAnsiTheme="majorHAnsi"/>
                <w:lang w:val="uk-UA"/>
              </w:rPr>
              <w:t xml:space="preserve"> </w:t>
            </w:r>
            <w:r>
              <w:rPr>
                <w:rFonts w:asciiTheme="majorHAnsi" w:hAnsiTheme="majorHAnsi"/>
                <w:lang w:val="uk-UA"/>
              </w:rPr>
              <w:t>позитив</w:t>
            </w:r>
            <w:r w:rsidRPr="000A2209">
              <w:rPr>
                <w:rFonts w:asciiTheme="majorHAnsi" w:hAnsiTheme="majorHAnsi"/>
                <w:lang w:val="uk-UA"/>
              </w:rPr>
              <w:t xml:space="preserve"> та </w:t>
            </w:r>
            <w:r>
              <w:rPr>
                <w:rFonts w:asciiTheme="majorHAnsi" w:hAnsiTheme="majorHAnsi"/>
                <w:lang w:val="uk-UA"/>
              </w:rPr>
              <w:t>негатив</w:t>
            </w:r>
            <w:r w:rsidRPr="000A2209">
              <w:rPr>
                <w:rFonts w:asciiTheme="majorHAnsi" w:hAnsiTheme="majorHAnsi"/>
                <w:lang w:val="uk-UA"/>
              </w:rPr>
              <w:t xml:space="preserve"> функціонування транспортних об’єктів і виявля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0A2209">
              <w:rPr>
                <w:rFonts w:asciiTheme="majorHAnsi" w:hAnsiTheme="majorHAnsi"/>
                <w:lang w:val="uk-UA"/>
              </w:rPr>
              <w:t xml:space="preserve"> напрями їх удосконалення. Використову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0A2209">
              <w:rPr>
                <w:rFonts w:asciiTheme="majorHAnsi" w:hAnsiTheme="majorHAnsi"/>
                <w:lang w:val="uk-UA"/>
              </w:rPr>
              <w:t xml:space="preserve"> аналітичні методи для підвищення надійності, ефективності та безпеки транспортних систем</w:t>
            </w:r>
            <w:r>
              <w:rPr>
                <w:rFonts w:asciiTheme="majorHAnsi" w:hAnsiTheme="majorHAnsi"/>
                <w:lang w:val="uk-UA"/>
              </w:rPr>
              <w:t>.</w:t>
            </w:r>
          </w:p>
        </w:tc>
        <w:tc>
          <w:tcPr>
            <w:tcW w:w="1495" w:type="dxa"/>
            <w:vAlign w:val="center"/>
          </w:tcPr>
          <w:p w:rsidR="004451F4" w:rsidRPr="00A11A0F" w:rsidRDefault="004451F4" w:rsidP="000A2209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 xml:space="preserve">РН </w:t>
            </w:r>
            <w:r w:rsidR="000A2209">
              <w:rPr>
                <w:rFonts w:asciiTheme="majorHAnsi" w:hAnsiTheme="majorHAnsi" w:cs="Times New Roman"/>
                <w:szCs w:val="28"/>
                <w:lang w:val="uk-UA"/>
              </w:rPr>
              <w:t>9</w:t>
            </w:r>
          </w:p>
        </w:tc>
      </w:tr>
      <w:tr w:rsidR="00FD753C" w:rsidRPr="00A11A0F" w:rsidTr="000735A2">
        <w:tc>
          <w:tcPr>
            <w:tcW w:w="7855" w:type="dxa"/>
          </w:tcPr>
          <w:p w:rsidR="004451F4" w:rsidRPr="0085594A" w:rsidRDefault="0085594A" w:rsidP="0085594A">
            <w:pPr>
              <w:ind w:firstLine="0"/>
              <w:rPr>
                <w:rFonts w:asciiTheme="majorHAnsi" w:hAnsiTheme="majorHAnsi"/>
                <w:szCs w:val="28"/>
              </w:rPr>
            </w:pPr>
            <w:r w:rsidRPr="0085594A">
              <w:rPr>
                <w:rFonts w:asciiTheme="majorHAnsi" w:hAnsiTheme="majorHAnsi"/>
                <w:lang w:val="uk-UA"/>
              </w:rPr>
              <w:t>Розробля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85594A">
              <w:rPr>
                <w:rFonts w:asciiTheme="majorHAnsi" w:hAnsiTheme="majorHAnsi"/>
                <w:lang w:val="uk-UA"/>
              </w:rPr>
              <w:t xml:space="preserve"> логістичну інфраструктуру для потреб туризму в містах та на територіях із різною складністю рельєфу. Забезпечу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85594A">
              <w:rPr>
                <w:rFonts w:asciiTheme="majorHAnsi" w:hAnsiTheme="majorHAnsi"/>
                <w:lang w:val="uk-UA"/>
              </w:rPr>
              <w:t xml:space="preserve"> оптимальну взаємодію транспортних, сервісних та інформаційних систем у туристичних дестинаціях. Врахову</w:t>
            </w:r>
            <w:r>
              <w:rPr>
                <w:rFonts w:asciiTheme="majorHAnsi" w:hAnsiTheme="majorHAnsi"/>
                <w:lang w:val="uk-UA"/>
              </w:rPr>
              <w:t>є</w:t>
            </w:r>
            <w:r w:rsidRPr="0085594A">
              <w:rPr>
                <w:rFonts w:asciiTheme="majorHAnsi" w:hAnsiTheme="majorHAnsi"/>
                <w:lang w:val="uk-UA"/>
              </w:rPr>
              <w:t xml:space="preserve"> природні, економічні та соціальні особливості територій для підвищення доступності й комфортності туристичних потоків.</w:t>
            </w:r>
          </w:p>
        </w:tc>
        <w:tc>
          <w:tcPr>
            <w:tcW w:w="1495" w:type="dxa"/>
            <w:vAlign w:val="center"/>
          </w:tcPr>
          <w:p w:rsidR="004451F4" w:rsidRPr="00A11A0F" w:rsidRDefault="004451F4" w:rsidP="000A2209">
            <w:pPr>
              <w:spacing w:line="276" w:lineRule="auto"/>
              <w:ind w:firstLine="0"/>
              <w:jc w:val="center"/>
              <w:rPr>
                <w:rFonts w:asciiTheme="majorHAnsi" w:eastAsia="Times New Roman" w:hAnsiTheme="majorHAnsi" w:cs="Times New Roman"/>
                <w:szCs w:val="28"/>
                <w:lang w:val="uk-UA" w:eastAsia="ru-RU"/>
              </w:rPr>
            </w:pPr>
            <w:r w:rsidRPr="00A11A0F">
              <w:rPr>
                <w:rFonts w:asciiTheme="majorHAnsi" w:hAnsiTheme="majorHAnsi" w:cs="Times New Roman"/>
                <w:szCs w:val="28"/>
                <w:lang w:val="uk-UA"/>
              </w:rPr>
              <w:t>РН 2</w:t>
            </w:r>
            <w:r w:rsidR="000A2209">
              <w:rPr>
                <w:rFonts w:asciiTheme="majorHAnsi" w:hAnsiTheme="majorHAnsi" w:cs="Times New Roman"/>
                <w:szCs w:val="28"/>
                <w:lang w:val="uk-UA"/>
              </w:rPr>
              <w:t>6</w:t>
            </w:r>
          </w:p>
        </w:tc>
      </w:tr>
    </w:tbl>
    <w:p w:rsidR="008931FE" w:rsidRDefault="008931FE" w:rsidP="008931FE">
      <w:pPr>
        <w:widowControl w:val="0"/>
        <w:autoSpaceDE w:val="0"/>
        <w:autoSpaceDN w:val="0"/>
        <w:ind w:right="96" w:firstLine="0"/>
        <w:rPr>
          <w:i/>
          <w:sz w:val="24"/>
          <w:szCs w:val="24"/>
          <w:lang w:val="uk-UA"/>
        </w:rPr>
      </w:pPr>
    </w:p>
    <w:p w:rsidR="007F4469" w:rsidRPr="00EA3CF4" w:rsidRDefault="007F4469" w:rsidP="00EA3CF4">
      <w:pPr>
        <w:ind w:left="142" w:hanging="142"/>
        <w:jc w:val="center"/>
        <w:rPr>
          <w:b/>
          <w:lang w:val="uk-UA"/>
        </w:rPr>
      </w:pPr>
      <w:r w:rsidRPr="00EA3CF4">
        <w:rPr>
          <w:b/>
          <w:lang w:val="uk-UA"/>
        </w:rPr>
        <w:t>РЕКОМЕНДОВАНІ ДЖЕРЕЛА ІНФОРМАЦІЇ</w:t>
      </w:r>
    </w:p>
    <w:p w:rsidR="007F4469" w:rsidRPr="00854B44" w:rsidRDefault="007F4469" w:rsidP="00EA3CF4">
      <w:pPr>
        <w:ind w:left="142" w:hanging="142"/>
        <w:jc w:val="center"/>
        <w:rPr>
          <w:lang w:val="uk-UA"/>
        </w:rPr>
      </w:pPr>
    </w:p>
    <w:p w:rsidR="007F4469" w:rsidRPr="004F359D" w:rsidRDefault="007F4469" w:rsidP="00EA3CF4">
      <w:pPr>
        <w:ind w:left="142" w:hanging="142"/>
        <w:jc w:val="center"/>
        <w:rPr>
          <w:rFonts w:asciiTheme="majorHAnsi" w:hAnsiTheme="majorHAnsi"/>
          <w:b/>
          <w:szCs w:val="28"/>
          <w:lang w:val="uk-UA"/>
        </w:rPr>
      </w:pPr>
      <w:r w:rsidRPr="004F359D">
        <w:rPr>
          <w:rFonts w:asciiTheme="majorHAnsi" w:hAnsiTheme="majorHAnsi"/>
          <w:b/>
          <w:szCs w:val="28"/>
          <w:lang w:val="uk-UA"/>
        </w:rPr>
        <w:t>Основна література</w:t>
      </w:r>
    </w:p>
    <w:p w:rsidR="004F359D" w:rsidRPr="004F359D" w:rsidRDefault="004F359D" w:rsidP="00F87B47">
      <w:pPr>
        <w:pStyle w:val="1"/>
        <w:numPr>
          <w:ilvl w:val="0"/>
          <w:numId w:val="10"/>
        </w:numPr>
        <w:ind w:left="0" w:firstLine="426"/>
        <w:rPr>
          <w:rFonts w:asciiTheme="majorHAnsi" w:hAnsiTheme="majorHAnsi"/>
          <w:sz w:val="28"/>
          <w:szCs w:val="28"/>
          <w:shd w:val="clear" w:color="auto" w:fill="FFFFFF"/>
          <w:lang w:val="en-US"/>
        </w:rPr>
      </w:pPr>
      <w:r w:rsidRPr="004F359D">
        <w:rPr>
          <w:rFonts w:asciiTheme="majorHAnsi" w:hAnsiTheme="majorHAnsi"/>
          <w:sz w:val="28"/>
          <w:szCs w:val="28"/>
          <w:shd w:val="clear" w:color="auto" w:fill="FFFFFF"/>
        </w:rPr>
        <w:t>Транспортна логістика: навч.посіб. / М.Ю. Григорак. К.: КПІ ім. Ігоря Сікорського, 2025. 189 с.</w:t>
      </w:r>
    </w:p>
    <w:p w:rsidR="004F359D" w:rsidRPr="004F359D" w:rsidRDefault="004F359D" w:rsidP="00F87B47">
      <w:pPr>
        <w:pStyle w:val="1"/>
        <w:numPr>
          <w:ilvl w:val="0"/>
          <w:numId w:val="10"/>
        </w:numPr>
        <w:ind w:left="0" w:firstLine="426"/>
        <w:rPr>
          <w:rFonts w:asciiTheme="majorHAnsi" w:hAnsiTheme="majorHAnsi"/>
          <w:sz w:val="28"/>
          <w:szCs w:val="28"/>
          <w:shd w:val="clear" w:color="auto" w:fill="FFFFFF"/>
        </w:rPr>
      </w:pPr>
      <w:r w:rsidRPr="004F359D">
        <w:rPr>
          <w:rFonts w:asciiTheme="majorHAnsi" w:hAnsiTheme="majorHAnsi"/>
          <w:sz w:val="28"/>
          <w:szCs w:val="28"/>
          <w:shd w:val="clear" w:color="auto" w:fill="FFFFFF"/>
        </w:rPr>
        <w:t xml:space="preserve">Транспортна логістика: навч.посіб. / Гринів Н.Т., Наконечна Т.В., Балик У.О., Костюк О.С., Литвиненко С.Л. / К.: Видавничий дім «Кондор», 2024. 216 с. </w:t>
      </w:r>
    </w:p>
    <w:p w:rsidR="004F359D" w:rsidRPr="004F359D" w:rsidRDefault="004F359D" w:rsidP="00F87B47">
      <w:pPr>
        <w:pStyle w:val="1"/>
        <w:numPr>
          <w:ilvl w:val="0"/>
          <w:numId w:val="10"/>
        </w:numPr>
        <w:ind w:left="0" w:firstLine="426"/>
        <w:rPr>
          <w:rFonts w:asciiTheme="majorHAnsi" w:hAnsiTheme="majorHAnsi"/>
          <w:sz w:val="28"/>
          <w:szCs w:val="28"/>
          <w:shd w:val="clear" w:color="auto" w:fill="FFFFFF"/>
        </w:rPr>
      </w:pPr>
      <w:r w:rsidRPr="004F359D">
        <w:rPr>
          <w:rFonts w:asciiTheme="majorHAnsi" w:hAnsiTheme="majorHAnsi"/>
          <w:sz w:val="28"/>
          <w:szCs w:val="28"/>
          <w:shd w:val="clear" w:color="auto" w:fill="FFFFFF"/>
        </w:rPr>
        <w:t>Транспортна логістика: навч.посіб. / І.С. Крамаренко, І.І. Надточій, С.Ю. Маркова. Миколаїв: Іліон, 2024 240 с.</w:t>
      </w:r>
    </w:p>
    <w:p w:rsidR="004F359D" w:rsidRPr="004F359D" w:rsidRDefault="004F359D" w:rsidP="00F87B47">
      <w:pPr>
        <w:pStyle w:val="1"/>
        <w:numPr>
          <w:ilvl w:val="0"/>
          <w:numId w:val="10"/>
        </w:numPr>
        <w:ind w:left="0" w:firstLine="426"/>
        <w:rPr>
          <w:rFonts w:asciiTheme="majorHAnsi" w:eastAsia="Times New Roman" w:hAnsiTheme="majorHAnsi"/>
          <w:spacing w:val="-21"/>
          <w:sz w:val="28"/>
          <w:szCs w:val="28"/>
          <w:lang w:eastAsia="ru-RU"/>
        </w:rPr>
      </w:pPr>
      <w:r w:rsidRPr="004F359D">
        <w:rPr>
          <w:rFonts w:asciiTheme="majorHAnsi" w:eastAsia="Times New Roman" w:hAnsiTheme="majorHAnsi"/>
          <w:sz w:val="28"/>
          <w:szCs w:val="28"/>
          <w:lang w:eastAsia="ru-RU"/>
        </w:rPr>
        <w:t>Сокур І.М., Сокур Л.М. Транспортна логістика. Навчальний посібник. К.: Центр учбової літератури, 2023, 222 с.</w:t>
      </w:r>
    </w:p>
    <w:p w:rsidR="004F359D" w:rsidRPr="004F359D" w:rsidRDefault="004F359D" w:rsidP="00F87B47">
      <w:pPr>
        <w:pStyle w:val="1"/>
        <w:numPr>
          <w:ilvl w:val="0"/>
          <w:numId w:val="10"/>
        </w:numPr>
        <w:ind w:left="0" w:firstLine="426"/>
        <w:rPr>
          <w:rFonts w:asciiTheme="majorHAnsi" w:eastAsia="Times New Roman" w:hAnsiTheme="majorHAnsi"/>
          <w:spacing w:val="-19"/>
          <w:sz w:val="28"/>
          <w:szCs w:val="28"/>
          <w:lang w:eastAsia="ru-RU"/>
        </w:rPr>
      </w:pPr>
      <w:r w:rsidRPr="004F359D">
        <w:rPr>
          <w:rFonts w:asciiTheme="majorHAnsi" w:eastAsia="Times New Roman" w:hAnsiTheme="majorHAnsi"/>
          <w:sz w:val="28"/>
          <w:szCs w:val="28"/>
          <w:lang w:eastAsia="ru-RU"/>
        </w:rPr>
        <w:t>Смирнов І.Г., Косарева Т.В. Транспортна логістика. Навчальний посібник. К.: Центр навчальної літератури. 2019. 224 с.</w:t>
      </w:r>
    </w:p>
    <w:p w:rsidR="004F359D" w:rsidRPr="00F87B47" w:rsidRDefault="004F359D" w:rsidP="00F87B47">
      <w:pPr>
        <w:pStyle w:val="1"/>
        <w:numPr>
          <w:ilvl w:val="0"/>
          <w:numId w:val="10"/>
        </w:numPr>
        <w:ind w:left="0" w:firstLine="426"/>
        <w:rPr>
          <w:rFonts w:asciiTheme="majorHAnsi" w:eastAsia="Times New Roman" w:hAnsiTheme="majorHAnsi"/>
          <w:spacing w:val="-19"/>
          <w:sz w:val="28"/>
          <w:szCs w:val="28"/>
          <w:lang w:eastAsia="ru-RU"/>
        </w:rPr>
      </w:pPr>
      <w:r w:rsidRPr="004F359D">
        <w:rPr>
          <w:rFonts w:asciiTheme="majorHAnsi" w:eastAsia="Times New Roman" w:hAnsiTheme="majorHAnsi"/>
          <w:sz w:val="28"/>
          <w:szCs w:val="28"/>
          <w:lang w:eastAsia="ru-RU"/>
        </w:rPr>
        <w:t>Транспортна логістика : навч. посібник / І.М. Новак, О.М. Гоменюк, Н.О. Чернюк, Н.Я. Пітель. Умань : Вид. Сочінський М.М.,2019. 203 с.</w:t>
      </w:r>
    </w:p>
    <w:p w:rsidR="00F87B47" w:rsidRPr="00F87B47" w:rsidRDefault="00F87B47" w:rsidP="00F87B47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before="5" w:after="200" w:line="307" w:lineRule="exact"/>
        <w:ind w:left="0" w:right="19" w:firstLine="426"/>
        <w:jc w:val="left"/>
        <w:rPr>
          <w:rFonts w:asciiTheme="majorHAnsi" w:eastAsia="Times New Roman" w:hAnsiTheme="majorHAnsi" w:cs="Times New Roman"/>
          <w:szCs w:val="28"/>
          <w:lang w:val="uk-UA" w:eastAsia="ru-RU"/>
        </w:rPr>
      </w:pP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Логістичні технології міжнародних перевезень та експедирування вантажів авіатранспортом: навчальний посібник / В. П.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Залізнюк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, М.Ю. Григорак та ін. К. : Видавничий дім «Кондор», 2021. 480 с.</w:t>
      </w:r>
    </w:p>
    <w:p w:rsidR="004F359D" w:rsidRPr="004F359D" w:rsidRDefault="004F359D" w:rsidP="00F87B47">
      <w:pPr>
        <w:pStyle w:val="1"/>
        <w:numPr>
          <w:ilvl w:val="0"/>
          <w:numId w:val="10"/>
        </w:numPr>
        <w:ind w:left="0" w:firstLine="426"/>
        <w:rPr>
          <w:rFonts w:asciiTheme="majorHAnsi" w:eastAsia="Times New Roman" w:hAnsiTheme="majorHAnsi"/>
          <w:bCs/>
          <w:sz w:val="28"/>
          <w:szCs w:val="28"/>
          <w:lang w:eastAsia="ru-RU"/>
        </w:rPr>
      </w:pPr>
      <w:r w:rsidRPr="004F359D">
        <w:rPr>
          <w:rFonts w:asciiTheme="majorHAnsi" w:eastAsia="Times New Roman" w:hAnsiTheme="majorHAnsi"/>
          <w:sz w:val="28"/>
          <w:szCs w:val="28"/>
          <w:lang w:eastAsia="ru-RU"/>
        </w:rPr>
        <w:t xml:space="preserve">Вантажознавство: </w:t>
      </w:r>
      <w:r w:rsidRPr="004F359D">
        <w:rPr>
          <w:rFonts w:asciiTheme="majorHAnsi" w:hAnsiTheme="majorHAnsi"/>
          <w:sz w:val="28"/>
          <w:szCs w:val="28"/>
          <w:shd w:val="clear" w:color="auto" w:fill="FFFFFF"/>
        </w:rPr>
        <w:t xml:space="preserve">навч.посіб. </w:t>
      </w:r>
      <w:r w:rsidRPr="004F359D">
        <w:rPr>
          <w:rFonts w:asciiTheme="majorHAnsi" w:eastAsia="Times New Roman" w:hAnsiTheme="majorHAnsi"/>
          <w:sz w:val="28"/>
          <w:szCs w:val="28"/>
          <w:lang w:eastAsia="ru-RU"/>
        </w:rPr>
        <w:t xml:space="preserve">/ </w:t>
      </w:r>
      <w:r w:rsidRPr="004F359D">
        <w:rPr>
          <w:rFonts w:asciiTheme="majorHAnsi" w:eastAsia="Times New Roman" w:hAnsiTheme="majorHAnsi"/>
          <w:bCs/>
          <w:sz w:val="28"/>
          <w:szCs w:val="28"/>
          <w:lang w:eastAsia="ru-RU"/>
        </w:rPr>
        <w:t>О.О. Северин, В.О. Вдовиченко, О.О. Шуліка. Харків: ХНАДУ, 2019. – 236 с.</w:t>
      </w:r>
    </w:p>
    <w:p w:rsidR="00EA3CF4" w:rsidRPr="00854B44" w:rsidRDefault="00EA3CF4" w:rsidP="00EA3CF4">
      <w:pPr>
        <w:ind w:left="142" w:hanging="142"/>
        <w:jc w:val="center"/>
        <w:rPr>
          <w:lang w:val="uk-UA"/>
        </w:rPr>
      </w:pPr>
    </w:p>
    <w:p w:rsidR="007F4469" w:rsidRPr="004F359D" w:rsidRDefault="007F4469" w:rsidP="00EA3CF4">
      <w:pPr>
        <w:ind w:left="142" w:hanging="142"/>
        <w:jc w:val="center"/>
        <w:rPr>
          <w:b/>
          <w:lang w:val="uk-UA"/>
        </w:rPr>
      </w:pPr>
      <w:r w:rsidRPr="004F359D">
        <w:rPr>
          <w:b/>
          <w:lang w:val="uk-UA"/>
        </w:rPr>
        <w:t>Допоміжна література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200" w:line="307" w:lineRule="exact"/>
        <w:ind w:left="0" w:right="34" w:firstLine="426"/>
        <w:jc w:val="left"/>
        <w:rPr>
          <w:rFonts w:asciiTheme="majorHAnsi" w:eastAsia="Times New Roman" w:hAnsiTheme="majorHAnsi" w:cs="Times New Roman"/>
          <w:spacing w:val="-15"/>
          <w:szCs w:val="28"/>
          <w:lang w:val="uk-UA" w:eastAsia="ru-RU"/>
        </w:rPr>
      </w:pP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Ізтелеуова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М.С.Грицук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І.В.Арімбекова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П.М.та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ін. Організація та логістика перевезень. Підручник. К.</w:t>
      </w:r>
      <w:r w:rsidR="00F87B47" w:rsidRPr="00F87B47">
        <w:rPr>
          <w:rFonts w:asciiTheme="majorHAnsi" w:eastAsia="Times New Roman" w:hAnsiTheme="majorHAnsi" w:cs="Times New Roman"/>
          <w:szCs w:val="28"/>
          <w:lang w:val="uk-UA" w:eastAsia="ru-RU"/>
        </w:rPr>
        <w:t>:</w:t>
      </w: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Олді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+, 2021. 264 с.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200" w:line="307" w:lineRule="exact"/>
        <w:ind w:left="0" w:firstLine="426"/>
        <w:jc w:val="left"/>
        <w:rPr>
          <w:rFonts w:asciiTheme="majorHAnsi" w:eastAsia="Calibri" w:hAnsiTheme="majorHAnsi" w:cs="Times New Roman"/>
          <w:color w:val="222222"/>
          <w:szCs w:val="28"/>
          <w:shd w:val="clear" w:color="auto" w:fill="FFFFFF"/>
          <w:lang w:val="uk-UA"/>
        </w:rPr>
      </w:pPr>
      <w:r w:rsidRPr="00F87B47">
        <w:rPr>
          <w:rFonts w:asciiTheme="majorHAnsi" w:eastAsia="Times New Roman" w:hAnsiTheme="majorHAnsi" w:cs="Times New Roman"/>
          <w:color w:val="222222"/>
          <w:szCs w:val="28"/>
          <w:shd w:val="clear" w:color="auto" w:fill="FFFFFF"/>
          <w:lang w:val="uk-UA"/>
        </w:rPr>
        <w:lastRenderedPageBreak/>
        <w:t>Логістика: навч.посіб. / Безугла Л.С., Юрченко Н.І., Ільченко Т.В., Пальчик І.М., Воловик Д.В. Дніпро: Пороги, 2021. 252 с.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before="5" w:after="200" w:line="307" w:lineRule="exact"/>
        <w:ind w:left="0" w:right="19" w:firstLine="426"/>
        <w:jc w:val="left"/>
        <w:rPr>
          <w:rFonts w:asciiTheme="majorHAnsi" w:eastAsia="Times New Roman" w:hAnsiTheme="majorHAnsi" w:cs="Times New Roman"/>
          <w:szCs w:val="28"/>
          <w:lang w:val="uk-UA" w:eastAsia="ru-RU"/>
        </w:rPr>
      </w:pP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Логістичні технології міжнародних перевезень та експедирування вантажів авіатранспортом: навчальний посібник / В. П.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Залізнюк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, М.Ю. Григорак та ін. К. : Видавничий дім «Кондор», 2021. 480 с.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200" w:line="307" w:lineRule="exact"/>
        <w:ind w:left="0" w:firstLine="426"/>
        <w:jc w:val="left"/>
        <w:rPr>
          <w:rFonts w:asciiTheme="majorHAnsi" w:eastAsia="Calibri" w:hAnsiTheme="majorHAnsi" w:cs="Times New Roman"/>
          <w:color w:val="222222"/>
          <w:szCs w:val="28"/>
          <w:shd w:val="clear" w:color="auto" w:fill="FFFFFF"/>
          <w:lang w:val="uk-UA"/>
        </w:rPr>
      </w:pPr>
      <w:r w:rsidRPr="00F87B47">
        <w:rPr>
          <w:rFonts w:asciiTheme="majorHAnsi" w:eastAsia="Times New Roman" w:hAnsiTheme="majorHAnsi" w:cs="Times New Roman"/>
          <w:color w:val="222222"/>
          <w:szCs w:val="28"/>
          <w:shd w:val="clear" w:color="auto" w:fill="FFFFFF"/>
          <w:lang w:val="uk-UA"/>
        </w:rPr>
        <w:t xml:space="preserve">Логістика : навч.посіб. / О.В. Безсмертна, О. О. Мороз, Т. М. Білоконь, І.В. </w:t>
      </w:r>
      <w:proofErr w:type="spellStart"/>
      <w:r w:rsidRPr="00F87B47">
        <w:rPr>
          <w:rFonts w:asciiTheme="majorHAnsi" w:eastAsia="Times New Roman" w:hAnsiTheme="majorHAnsi" w:cs="Times New Roman"/>
          <w:color w:val="222222"/>
          <w:szCs w:val="28"/>
          <w:shd w:val="clear" w:color="auto" w:fill="FFFFFF"/>
          <w:lang w:val="uk-UA"/>
        </w:rPr>
        <w:t>Шварц</w:t>
      </w:r>
      <w:proofErr w:type="spellEnd"/>
      <w:r w:rsidRPr="00F87B47">
        <w:rPr>
          <w:rFonts w:asciiTheme="majorHAnsi" w:eastAsia="Times New Roman" w:hAnsiTheme="majorHAnsi" w:cs="Times New Roman"/>
          <w:color w:val="222222"/>
          <w:szCs w:val="28"/>
          <w:shd w:val="clear" w:color="auto" w:fill="FFFFFF"/>
          <w:lang w:val="uk-UA"/>
        </w:rPr>
        <w:t>. Вінниця: ВНТУ, 2018. 161 с.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200" w:line="326" w:lineRule="exact"/>
        <w:ind w:left="0" w:right="38" w:firstLine="426"/>
        <w:jc w:val="left"/>
        <w:rPr>
          <w:rFonts w:asciiTheme="majorHAnsi" w:eastAsia="Times New Roman" w:hAnsiTheme="majorHAnsi" w:cs="Times New Roman"/>
          <w:spacing w:val="-15"/>
          <w:szCs w:val="28"/>
          <w:lang w:val="uk-UA" w:eastAsia="ru-RU"/>
        </w:rPr>
      </w:pP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Крикавський Є., Похильченко О.,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Фертч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М. Логістика та управління ланцюгами поставок: навч.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посіб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. Львів: Вид-во Львів. Політехніка, 2017. 801 с.</w:t>
      </w:r>
      <w:r w:rsidR="00F87B47"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</w:t>
      </w: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Логістика: навч.посіб. / Безугла Л.С., Юрченко Н.І., Ільченко Т.В., Пальчик І.М., Воловик Д.В. Дніпро: Пороги, 2021. 252 с.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200" w:line="307" w:lineRule="exact"/>
        <w:ind w:left="0" w:right="19" w:firstLine="426"/>
        <w:jc w:val="left"/>
        <w:rPr>
          <w:rFonts w:asciiTheme="majorHAnsi" w:eastAsia="Times New Roman" w:hAnsiTheme="majorHAnsi" w:cs="Times New Roman"/>
          <w:spacing w:val="-16"/>
          <w:szCs w:val="28"/>
          <w:lang w:val="uk-UA" w:eastAsia="ru-RU"/>
        </w:rPr>
      </w:pP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Тюріна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Н.М.,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Гой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І.В., Бабій І.В. Логістика. Навчальний посібник. К</w:t>
      </w:r>
      <w:r w:rsidR="00F87B47" w:rsidRPr="00F87B47">
        <w:rPr>
          <w:rFonts w:asciiTheme="majorHAnsi" w:eastAsia="Times New Roman" w:hAnsiTheme="majorHAnsi" w:cs="Times New Roman"/>
          <w:szCs w:val="28"/>
          <w:lang w:val="uk-UA" w:eastAsia="ru-RU"/>
        </w:rPr>
        <w:t>.</w:t>
      </w: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: ЦУЛ. 2020. 392 с.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200" w:line="307" w:lineRule="exact"/>
        <w:ind w:left="0" w:right="10" w:firstLine="426"/>
        <w:jc w:val="left"/>
        <w:rPr>
          <w:rFonts w:asciiTheme="majorHAnsi" w:eastAsia="Times New Roman" w:hAnsiTheme="majorHAnsi" w:cs="Times New Roman"/>
          <w:szCs w:val="28"/>
          <w:lang w:val="en-US" w:eastAsia="ru-RU"/>
        </w:rPr>
      </w:pP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Міжнародні перевезення: теорія та практика: навч.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посіб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. У 2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кн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. Харків: ХНУМГ</w:t>
      </w:r>
      <w:r w:rsidR="00CE345A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</w:t>
      </w: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Ім. О. М. </w:t>
      </w:r>
      <w:proofErr w:type="spellStart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>Бекетова</w:t>
      </w:r>
      <w:proofErr w:type="spellEnd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 xml:space="preserve">, 2018. </w:t>
      </w:r>
      <w:proofErr w:type="spellStart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>Кн</w:t>
      </w:r>
      <w:proofErr w:type="spellEnd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 xml:space="preserve">. 1 / А. С. Галкін, В. П. Левада, Ю. А. </w:t>
      </w:r>
      <w:proofErr w:type="spellStart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>Давідіч</w:t>
      </w:r>
      <w:proofErr w:type="spellEnd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 xml:space="preserve">, Н. В. </w:t>
      </w:r>
      <w:proofErr w:type="spellStart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>Давідіч</w:t>
      </w:r>
      <w:proofErr w:type="spellEnd"/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 xml:space="preserve">, К. Є. Вакуленко. 2018. </w:t>
      </w: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182 с.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200" w:line="226" w:lineRule="exact"/>
        <w:ind w:left="0" w:right="62" w:firstLine="426"/>
        <w:jc w:val="left"/>
        <w:rPr>
          <w:rFonts w:asciiTheme="majorHAnsi" w:eastAsia="Times New Roman" w:hAnsiTheme="majorHAnsi" w:cs="Times New Roman"/>
          <w:spacing w:val="-8"/>
          <w:szCs w:val="28"/>
          <w:lang w:val="uk-UA" w:eastAsia="ru-RU"/>
        </w:rPr>
      </w:pP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Грицина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Л. А.,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Кошівська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 М. В. Сучасний стан та перспективи </w:t>
      </w:r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 xml:space="preserve">розвитку транспортної логістики в Україні. </w:t>
      </w:r>
      <w:r w:rsidRPr="00F87B47">
        <w:rPr>
          <w:rFonts w:asciiTheme="majorHAnsi" w:eastAsia="Times New Roman" w:hAnsiTheme="majorHAnsi" w:cs="Times New Roman"/>
          <w:i/>
          <w:iCs/>
          <w:spacing w:val="-1"/>
          <w:szCs w:val="28"/>
          <w:lang w:val="uk-UA" w:eastAsia="ru-RU"/>
        </w:rPr>
        <w:t xml:space="preserve">Інфраструктура ринку. </w:t>
      </w:r>
      <w:r w:rsidRPr="00F87B47">
        <w:rPr>
          <w:rFonts w:asciiTheme="majorHAnsi" w:eastAsia="Times New Roman" w:hAnsiTheme="majorHAnsi" w:cs="Times New Roman"/>
          <w:spacing w:val="-1"/>
          <w:szCs w:val="28"/>
          <w:lang w:val="uk-UA" w:eastAsia="ru-RU"/>
        </w:rPr>
        <w:t xml:space="preserve">2018.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Вип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. 18. СІ 1-18.</w:t>
      </w:r>
    </w:p>
    <w:p w:rsidR="004F359D" w:rsidRPr="00F87B47" w:rsidRDefault="004F359D" w:rsidP="00F87B47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200" w:line="307" w:lineRule="exact"/>
        <w:ind w:left="0" w:right="24" w:firstLine="426"/>
        <w:jc w:val="left"/>
        <w:rPr>
          <w:rFonts w:asciiTheme="majorHAnsi" w:eastAsia="Times New Roman" w:hAnsiTheme="majorHAnsi" w:cs="Times New Roman"/>
          <w:szCs w:val="28"/>
          <w:lang w:val="uk-UA" w:eastAsia="ru-RU"/>
        </w:rPr>
      </w:pPr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Кононенко, А. В. Романенков Ю. О., Гатило В. П. Логістика: навч.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посіб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. до виконання практ. робіт. Харків: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Нац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 xml:space="preserve">. аерокосм. ун-т ім. М. Є. Жуковського «Харків, </w:t>
      </w:r>
      <w:proofErr w:type="spellStart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авіац</w:t>
      </w:r>
      <w:proofErr w:type="spellEnd"/>
      <w:r w:rsidRPr="00F87B47">
        <w:rPr>
          <w:rFonts w:asciiTheme="majorHAnsi" w:eastAsia="Times New Roman" w:hAnsiTheme="majorHAnsi" w:cs="Times New Roman"/>
          <w:szCs w:val="28"/>
          <w:lang w:val="uk-UA" w:eastAsia="ru-RU"/>
        </w:rPr>
        <w:t>. ін-т», 2019. 56 с.</w:t>
      </w:r>
    </w:p>
    <w:p w:rsidR="004F359D" w:rsidRPr="0027365F" w:rsidRDefault="004F359D" w:rsidP="0027365F">
      <w:pPr>
        <w:pStyle w:val="a3"/>
        <w:numPr>
          <w:ilvl w:val="0"/>
          <w:numId w:val="11"/>
        </w:numPr>
        <w:ind w:left="0" w:firstLine="426"/>
        <w:rPr>
          <w:rFonts w:asciiTheme="majorHAnsi" w:hAnsiTheme="majorHAnsi"/>
          <w:lang w:val="en-US"/>
        </w:rPr>
      </w:pPr>
      <w:r w:rsidRPr="0027365F">
        <w:rPr>
          <w:rFonts w:asciiTheme="majorHAnsi" w:hAnsiTheme="majorHAnsi"/>
          <w:lang w:val="en-US"/>
        </w:rPr>
        <w:t xml:space="preserve">Multimodal cargo transportation and logistics services: Tutorial / Y. </w:t>
      </w:r>
      <w:proofErr w:type="spellStart"/>
      <w:r w:rsidRPr="0027365F">
        <w:rPr>
          <w:rFonts w:asciiTheme="majorHAnsi" w:hAnsiTheme="majorHAnsi"/>
          <w:lang w:val="en-US"/>
        </w:rPr>
        <w:t>Lavrushchenko</w:t>
      </w:r>
      <w:proofErr w:type="spellEnd"/>
      <w:r w:rsidRPr="0027365F">
        <w:rPr>
          <w:rFonts w:asciiTheme="majorHAnsi" w:hAnsiTheme="majorHAnsi"/>
          <w:lang w:val="en-US"/>
        </w:rPr>
        <w:t xml:space="preserve"> at.al. Kyiv Publishing House "Condor", 2021.  </w:t>
      </w:r>
      <w:proofErr w:type="gramStart"/>
      <w:r w:rsidRPr="0027365F">
        <w:rPr>
          <w:rFonts w:asciiTheme="majorHAnsi" w:hAnsiTheme="majorHAnsi"/>
          <w:lang w:val="en-US"/>
        </w:rPr>
        <w:t>270</w:t>
      </w:r>
      <w:proofErr w:type="gramEnd"/>
      <w:r w:rsidRPr="0027365F">
        <w:rPr>
          <w:rFonts w:asciiTheme="majorHAnsi" w:hAnsiTheme="majorHAnsi"/>
          <w:lang w:val="en-US"/>
        </w:rPr>
        <w:t xml:space="preserve"> </w:t>
      </w:r>
      <w:r w:rsidRPr="0027365F">
        <w:rPr>
          <w:rFonts w:asciiTheme="majorHAnsi" w:hAnsiTheme="majorHAnsi"/>
        </w:rPr>
        <w:t>р</w:t>
      </w:r>
      <w:r w:rsidRPr="0027365F">
        <w:rPr>
          <w:rFonts w:asciiTheme="majorHAnsi" w:hAnsiTheme="majorHAnsi"/>
          <w:lang w:val="en-US"/>
        </w:rPr>
        <w:t>.</w:t>
      </w:r>
    </w:p>
    <w:p w:rsidR="007F4469" w:rsidRPr="00854B44" w:rsidRDefault="007F4469" w:rsidP="00EA3CF4">
      <w:pPr>
        <w:ind w:left="142" w:hanging="142"/>
        <w:jc w:val="center"/>
        <w:rPr>
          <w:lang w:val="uk-UA"/>
        </w:rPr>
      </w:pPr>
    </w:p>
    <w:p w:rsidR="007F4469" w:rsidRPr="0027365F" w:rsidRDefault="007F4469" w:rsidP="00EA3CF4">
      <w:pPr>
        <w:ind w:left="142" w:hanging="142"/>
        <w:jc w:val="center"/>
        <w:rPr>
          <w:b/>
          <w:lang w:val="uk-UA"/>
        </w:rPr>
      </w:pPr>
      <w:r w:rsidRPr="0027365F">
        <w:rPr>
          <w:b/>
          <w:lang w:val="uk-UA"/>
        </w:rPr>
        <w:t>Інформаційні ресурси в мережі Інтернет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1. </w:t>
      </w:r>
      <w:proofErr w:type="spellStart"/>
      <w:r w:rsidRPr="006A6EBE">
        <w:rPr>
          <w:rFonts w:asciiTheme="majorHAnsi" w:hAnsiTheme="majorHAnsi"/>
          <w:lang w:val="uk-UA"/>
        </w:rPr>
        <w:t>International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Road</w:t>
      </w:r>
      <w:proofErr w:type="spellEnd"/>
      <w:r w:rsidRPr="006A6EBE">
        <w:rPr>
          <w:rFonts w:asciiTheme="majorHAnsi" w:hAnsiTheme="majorHAnsi"/>
          <w:lang w:val="uk-UA"/>
        </w:rPr>
        <w:t xml:space="preserve"> Transport </w:t>
      </w:r>
      <w:proofErr w:type="spellStart"/>
      <w:r w:rsidRPr="006A6EBE">
        <w:rPr>
          <w:rFonts w:asciiTheme="majorHAnsi" w:hAnsiTheme="majorHAnsi"/>
          <w:lang w:val="uk-UA"/>
        </w:rPr>
        <w:t>Union</w:t>
      </w:r>
      <w:proofErr w:type="spellEnd"/>
      <w:r w:rsidRPr="006A6EBE">
        <w:rPr>
          <w:rFonts w:asciiTheme="majorHAnsi" w:hAnsiTheme="majorHAnsi"/>
          <w:lang w:val="uk-UA"/>
        </w:rPr>
        <w:t xml:space="preserve"> (IRU). Офіційний сайт. – Режим доступу: https://www.iru.org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2. </w:t>
      </w:r>
      <w:proofErr w:type="spellStart"/>
      <w:r w:rsidRPr="006A6EBE">
        <w:rPr>
          <w:rFonts w:asciiTheme="majorHAnsi" w:hAnsiTheme="majorHAnsi"/>
          <w:lang w:val="uk-UA"/>
        </w:rPr>
        <w:t>International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Air</w:t>
      </w:r>
      <w:proofErr w:type="spellEnd"/>
      <w:r w:rsidRPr="006A6EBE">
        <w:rPr>
          <w:rFonts w:asciiTheme="majorHAnsi" w:hAnsiTheme="majorHAnsi"/>
          <w:lang w:val="uk-UA"/>
        </w:rPr>
        <w:t xml:space="preserve"> Transport </w:t>
      </w:r>
      <w:proofErr w:type="spellStart"/>
      <w:r w:rsidRPr="006A6EBE">
        <w:rPr>
          <w:rFonts w:asciiTheme="majorHAnsi" w:hAnsiTheme="majorHAnsi"/>
          <w:lang w:val="uk-UA"/>
        </w:rPr>
        <w:t>Association</w:t>
      </w:r>
      <w:proofErr w:type="spellEnd"/>
      <w:r w:rsidRPr="006A6EBE">
        <w:rPr>
          <w:rFonts w:asciiTheme="majorHAnsi" w:hAnsiTheme="majorHAnsi"/>
          <w:lang w:val="uk-UA"/>
        </w:rPr>
        <w:t xml:space="preserve"> (IATA). Офіційний сайт. – Режим </w:t>
      </w:r>
      <w:proofErr w:type="spellStart"/>
      <w:r w:rsidRPr="006A6EBE">
        <w:rPr>
          <w:rFonts w:asciiTheme="majorHAnsi" w:hAnsiTheme="majorHAnsi"/>
          <w:lang w:val="uk-UA"/>
        </w:rPr>
        <w:t>доступу:https</w:t>
      </w:r>
      <w:proofErr w:type="spellEnd"/>
      <w:r w:rsidRPr="006A6EBE">
        <w:rPr>
          <w:rFonts w:asciiTheme="majorHAnsi" w:hAnsiTheme="majorHAnsi"/>
          <w:lang w:val="uk-UA"/>
        </w:rPr>
        <w:t>://www.iata.org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3. </w:t>
      </w:r>
      <w:proofErr w:type="spellStart"/>
      <w:r w:rsidRPr="006A6EBE">
        <w:rPr>
          <w:rFonts w:asciiTheme="majorHAnsi" w:hAnsiTheme="majorHAnsi"/>
          <w:lang w:val="uk-UA"/>
        </w:rPr>
        <w:t>International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Maritime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Organization</w:t>
      </w:r>
      <w:proofErr w:type="spellEnd"/>
      <w:r w:rsidRPr="006A6EBE">
        <w:rPr>
          <w:rFonts w:asciiTheme="majorHAnsi" w:hAnsiTheme="majorHAnsi"/>
          <w:lang w:val="uk-UA"/>
        </w:rPr>
        <w:t xml:space="preserve"> (IMO). Офіційний сайт. – Режим доступу: https://www.imo.org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4. </w:t>
      </w:r>
      <w:proofErr w:type="spellStart"/>
      <w:r w:rsidRPr="006A6EBE">
        <w:rPr>
          <w:rFonts w:asciiTheme="majorHAnsi" w:hAnsiTheme="majorHAnsi"/>
          <w:lang w:val="uk-UA"/>
        </w:rPr>
        <w:t>United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Nations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Conference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on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Trade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and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Development</w:t>
      </w:r>
      <w:proofErr w:type="spellEnd"/>
      <w:r w:rsidRPr="006A6EBE">
        <w:rPr>
          <w:rFonts w:asciiTheme="majorHAnsi" w:hAnsiTheme="majorHAnsi"/>
          <w:lang w:val="uk-UA"/>
        </w:rPr>
        <w:t xml:space="preserve"> (UNCTAD). Transport </w:t>
      </w:r>
      <w:proofErr w:type="spellStart"/>
      <w:r w:rsidRPr="006A6EBE">
        <w:rPr>
          <w:rFonts w:asciiTheme="majorHAnsi" w:hAnsiTheme="majorHAnsi"/>
          <w:lang w:val="uk-UA"/>
        </w:rPr>
        <w:t>and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Trade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Logistics</w:t>
      </w:r>
      <w:proofErr w:type="spellEnd"/>
      <w:r w:rsidRPr="006A6EBE">
        <w:rPr>
          <w:rFonts w:asciiTheme="majorHAnsi" w:hAnsiTheme="majorHAnsi"/>
          <w:lang w:val="uk-UA"/>
        </w:rPr>
        <w:t>. –Режим доступу: https://unctad.org/topic/transport-and-trade-logistics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5. </w:t>
      </w:r>
      <w:proofErr w:type="spellStart"/>
      <w:r w:rsidRPr="006A6EBE">
        <w:rPr>
          <w:rFonts w:asciiTheme="majorHAnsi" w:hAnsiTheme="majorHAnsi"/>
          <w:lang w:val="uk-UA"/>
        </w:rPr>
        <w:t>World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Bank</w:t>
      </w:r>
      <w:proofErr w:type="spellEnd"/>
      <w:r w:rsidRPr="006A6EBE">
        <w:rPr>
          <w:rFonts w:asciiTheme="majorHAnsi" w:hAnsiTheme="majorHAnsi"/>
          <w:lang w:val="uk-UA"/>
        </w:rPr>
        <w:t>. Transport. – Режим доступу: https:// www.worldbank.org/en/topic/transport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6. </w:t>
      </w:r>
      <w:proofErr w:type="spellStart"/>
      <w:r w:rsidRPr="006A6EBE">
        <w:rPr>
          <w:rFonts w:asciiTheme="majorHAnsi" w:hAnsiTheme="majorHAnsi"/>
          <w:lang w:val="uk-UA"/>
        </w:rPr>
        <w:t>European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Commission</w:t>
      </w:r>
      <w:proofErr w:type="spellEnd"/>
      <w:r w:rsidRPr="006A6EBE">
        <w:rPr>
          <w:rFonts w:asciiTheme="majorHAnsi" w:hAnsiTheme="majorHAnsi"/>
          <w:lang w:val="uk-UA"/>
        </w:rPr>
        <w:t>. Transport. – Режим доступу: https://transport.ec.europa.eu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7. </w:t>
      </w:r>
      <w:proofErr w:type="spellStart"/>
      <w:r w:rsidRPr="006A6EBE">
        <w:rPr>
          <w:rFonts w:asciiTheme="majorHAnsi" w:hAnsiTheme="majorHAnsi"/>
          <w:lang w:val="uk-UA"/>
        </w:rPr>
        <w:t>Eurostat</w:t>
      </w:r>
      <w:proofErr w:type="spellEnd"/>
      <w:r w:rsidRPr="006A6EBE">
        <w:rPr>
          <w:rFonts w:asciiTheme="majorHAnsi" w:hAnsiTheme="majorHAnsi"/>
          <w:lang w:val="uk-UA"/>
        </w:rPr>
        <w:t xml:space="preserve">. Transport </w:t>
      </w:r>
      <w:proofErr w:type="spellStart"/>
      <w:r w:rsidRPr="006A6EBE">
        <w:rPr>
          <w:rFonts w:asciiTheme="majorHAnsi" w:hAnsiTheme="majorHAnsi"/>
          <w:lang w:val="uk-UA"/>
        </w:rPr>
        <w:t>statistics</w:t>
      </w:r>
      <w:proofErr w:type="spellEnd"/>
      <w:r w:rsidRPr="006A6EBE">
        <w:rPr>
          <w:rFonts w:asciiTheme="majorHAnsi" w:hAnsiTheme="majorHAnsi"/>
          <w:lang w:val="uk-UA"/>
        </w:rPr>
        <w:t>. – Режим доступу: https://ec.europa.eu/eurostat/web/transport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8. </w:t>
      </w:r>
      <w:proofErr w:type="spellStart"/>
      <w:r w:rsidRPr="006A6EBE">
        <w:rPr>
          <w:rFonts w:asciiTheme="majorHAnsi" w:hAnsiTheme="majorHAnsi"/>
          <w:lang w:val="uk-UA"/>
        </w:rPr>
        <w:t>International</w:t>
      </w:r>
      <w:proofErr w:type="spellEnd"/>
      <w:r w:rsidRPr="006A6EBE">
        <w:rPr>
          <w:rFonts w:asciiTheme="majorHAnsi" w:hAnsiTheme="majorHAnsi"/>
          <w:lang w:val="uk-UA"/>
        </w:rPr>
        <w:t xml:space="preserve"> Transport </w:t>
      </w:r>
      <w:proofErr w:type="spellStart"/>
      <w:r w:rsidRPr="006A6EBE">
        <w:rPr>
          <w:rFonts w:asciiTheme="majorHAnsi" w:hAnsiTheme="majorHAnsi"/>
          <w:lang w:val="uk-UA"/>
        </w:rPr>
        <w:t>Forum</w:t>
      </w:r>
      <w:proofErr w:type="spellEnd"/>
      <w:r w:rsidRPr="006A6EBE">
        <w:rPr>
          <w:rFonts w:asciiTheme="majorHAnsi" w:hAnsiTheme="majorHAnsi"/>
          <w:lang w:val="uk-UA"/>
        </w:rPr>
        <w:t xml:space="preserve"> (OECD/ITF). – Режим доступу: https://www.itf-oecd.org</w:t>
      </w:r>
    </w:p>
    <w:p w:rsidR="007F4469" w:rsidRPr="006A6EBE" w:rsidRDefault="007F4469" w:rsidP="006A6EBE">
      <w:pPr>
        <w:ind w:firstLine="426"/>
        <w:rPr>
          <w:rFonts w:asciiTheme="majorHAnsi" w:hAnsiTheme="majorHAnsi"/>
          <w:lang w:val="uk-UA"/>
        </w:rPr>
      </w:pPr>
      <w:r w:rsidRPr="006A6EBE">
        <w:rPr>
          <w:rFonts w:asciiTheme="majorHAnsi" w:hAnsiTheme="majorHAnsi"/>
          <w:lang w:val="uk-UA"/>
        </w:rPr>
        <w:t xml:space="preserve">9. Transport </w:t>
      </w:r>
      <w:proofErr w:type="spellStart"/>
      <w:r w:rsidRPr="006A6EBE">
        <w:rPr>
          <w:rFonts w:asciiTheme="majorHAnsi" w:hAnsiTheme="majorHAnsi"/>
          <w:lang w:val="uk-UA"/>
        </w:rPr>
        <w:t>Corridor</w:t>
      </w:r>
      <w:proofErr w:type="spellEnd"/>
      <w:r w:rsidRPr="006A6EBE">
        <w:rPr>
          <w:rFonts w:asciiTheme="majorHAnsi" w:hAnsiTheme="majorHAnsi"/>
          <w:lang w:val="uk-UA"/>
        </w:rPr>
        <w:t xml:space="preserve"> </w:t>
      </w:r>
      <w:proofErr w:type="spellStart"/>
      <w:r w:rsidRPr="006A6EBE">
        <w:rPr>
          <w:rFonts w:asciiTheme="majorHAnsi" w:hAnsiTheme="majorHAnsi"/>
          <w:lang w:val="uk-UA"/>
        </w:rPr>
        <w:t>Europe</w:t>
      </w:r>
      <w:proofErr w:type="spellEnd"/>
      <w:r w:rsidRPr="006A6EBE">
        <w:rPr>
          <w:rFonts w:asciiTheme="majorHAnsi" w:hAnsiTheme="majorHAnsi"/>
          <w:lang w:val="uk-UA"/>
        </w:rPr>
        <w:t>–</w:t>
      </w:r>
      <w:proofErr w:type="spellStart"/>
      <w:r w:rsidRPr="006A6EBE">
        <w:rPr>
          <w:rFonts w:asciiTheme="majorHAnsi" w:hAnsiTheme="majorHAnsi"/>
          <w:lang w:val="uk-UA"/>
        </w:rPr>
        <w:t>Caucasus</w:t>
      </w:r>
      <w:proofErr w:type="spellEnd"/>
      <w:r w:rsidRPr="006A6EBE">
        <w:rPr>
          <w:rFonts w:asciiTheme="majorHAnsi" w:hAnsiTheme="majorHAnsi"/>
          <w:lang w:val="uk-UA"/>
        </w:rPr>
        <w:t>–</w:t>
      </w:r>
      <w:proofErr w:type="spellStart"/>
      <w:r w:rsidRPr="006A6EBE">
        <w:rPr>
          <w:rFonts w:asciiTheme="majorHAnsi" w:hAnsiTheme="majorHAnsi"/>
          <w:lang w:val="uk-UA"/>
        </w:rPr>
        <w:t>Asia</w:t>
      </w:r>
      <w:proofErr w:type="spellEnd"/>
      <w:r w:rsidRPr="006A6EBE">
        <w:rPr>
          <w:rFonts w:asciiTheme="majorHAnsi" w:hAnsiTheme="majorHAnsi"/>
          <w:lang w:val="uk-UA"/>
        </w:rPr>
        <w:t xml:space="preserve"> (TRACECA). – Режим доступу: https://www.traceca-org.org</w:t>
      </w:r>
    </w:p>
    <w:p w:rsidR="007F4469" w:rsidRPr="00854B44" w:rsidRDefault="007F4469" w:rsidP="0027365F">
      <w:pPr>
        <w:ind w:firstLine="284"/>
        <w:rPr>
          <w:lang w:val="uk-UA"/>
        </w:rPr>
      </w:pPr>
      <w:r w:rsidRPr="00854B44">
        <w:rPr>
          <w:lang w:val="uk-UA"/>
        </w:rPr>
        <w:lastRenderedPageBreak/>
        <w:t>10. Міністерство розвитку громад, територій та інфраструктури України. – Режим доступу:</w:t>
      </w:r>
      <w:r w:rsidR="00F87B47">
        <w:rPr>
          <w:lang w:val="uk-UA"/>
        </w:rPr>
        <w:t xml:space="preserve"> </w:t>
      </w:r>
      <w:r w:rsidRPr="00854B44">
        <w:rPr>
          <w:lang w:val="uk-UA"/>
        </w:rPr>
        <w:t>https://mtu.gov.ua</w:t>
      </w:r>
    </w:p>
    <w:p w:rsidR="007F4469" w:rsidRPr="00854B44" w:rsidRDefault="007F4469" w:rsidP="0027365F">
      <w:pPr>
        <w:ind w:firstLine="284"/>
        <w:rPr>
          <w:lang w:val="uk-UA"/>
        </w:rPr>
      </w:pPr>
      <w:r w:rsidRPr="00854B44">
        <w:rPr>
          <w:lang w:val="uk-UA"/>
        </w:rPr>
        <w:t>13. Державна митна служба України. – Режим доступу: https://customs.gov.ua</w:t>
      </w:r>
    </w:p>
    <w:p w:rsidR="007F4469" w:rsidRPr="00854B44" w:rsidRDefault="007F4469" w:rsidP="0027365F">
      <w:pPr>
        <w:ind w:firstLine="284"/>
        <w:rPr>
          <w:lang w:val="uk-UA"/>
        </w:rPr>
      </w:pPr>
      <w:r w:rsidRPr="00854B44">
        <w:rPr>
          <w:lang w:val="uk-UA"/>
        </w:rPr>
        <w:t xml:space="preserve">14. </w:t>
      </w:r>
      <w:proofErr w:type="spellStart"/>
      <w:r w:rsidRPr="00854B44">
        <w:rPr>
          <w:lang w:val="uk-UA"/>
        </w:rPr>
        <w:t>Logistics</w:t>
      </w:r>
      <w:proofErr w:type="spellEnd"/>
      <w:r w:rsidRPr="00854B44">
        <w:rPr>
          <w:lang w:val="uk-UA"/>
        </w:rPr>
        <w:t xml:space="preserve"> </w:t>
      </w:r>
      <w:proofErr w:type="spellStart"/>
      <w:r w:rsidRPr="00854B44">
        <w:rPr>
          <w:lang w:val="uk-UA"/>
        </w:rPr>
        <w:t>Management</w:t>
      </w:r>
      <w:proofErr w:type="spellEnd"/>
      <w:r w:rsidRPr="00854B44">
        <w:rPr>
          <w:lang w:val="uk-UA"/>
        </w:rPr>
        <w:t>. – Режим доступу: https://www.logisticsmgmt.com</w:t>
      </w:r>
    </w:p>
    <w:p w:rsidR="007F4469" w:rsidRPr="00854B44" w:rsidRDefault="007F4469" w:rsidP="0027365F">
      <w:pPr>
        <w:ind w:firstLine="284"/>
        <w:rPr>
          <w:lang w:val="uk-UA"/>
        </w:rPr>
      </w:pPr>
      <w:r w:rsidRPr="00854B44">
        <w:rPr>
          <w:lang w:val="uk-UA"/>
        </w:rPr>
        <w:t xml:space="preserve">15. </w:t>
      </w:r>
      <w:proofErr w:type="spellStart"/>
      <w:r w:rsidRPr="00854B44">
        <w:rPr>
          <w:lang w:val="uk-UA"/>
        </w:rPr>
        <w:t>Supply</w:t>
      </w:r>
      <w:proofErr w:type="spellEnd"/>
      <w:r w:rsidRPr="00854B44">
        <w:rPr>
          <w:lang w:val="uk-UA"/>
        </w:rPr>
        <w:t xml:space="preserve"> </w:t>
      </w:r>
      <w:proofErr w:type="spellStart"/>
      <w:r w:rsidRPr="00854B44">
        <w:rPr>
          <w:lang w:val="uk-UA"/>
        </w:rPr>
        <w:t>Chain</w:t>
      </w:r>
      <w:proofErr w:type="spellEnd"/>
      <w:r w:rsidRPr="00854B44">
        <w:rPr>
          <w:lang w:val="uk-UA"/>
        </w:rPr>
        <w:t xml:space="preserve"> </w:t>
      </w:r>
      <w:proofErr w:type="spellStart"/>
      <w:r w:rsidRPr="00854B44">
        <w:rPr>
          <w:lang w:val="uk-UA"/>
        </w:rPr>
        <w:t>Digital</w:t>
      </w:r>
      <w:proofErr w:type="spellEnd"/>
      <w:r w:rsidRPr="00854B44">
        <w:rPr>
          <w:lang w:val="uk-UA"/>
        </w:rPr>
        <w:t>. – Режим доступу: https://supplychaindigital.com</w:t>
      </w:r>
    </w:p>
    <w:p w:rsidR="007F4469" w:rsidRPr="00854B44" w:rsidRDefault="007F4469" w:rsidP="0027365F">
      <w:pPr>
        <w:ind w:firstLine="284"/>
        <w:rPr>
          <w:lang w:val="uk-UA"/>
        </w:rPr>
      </w:pPr>
      <w:r w:rsidRPr="00854B44">
        <w:rPr>
          <w:lang w:val="uk-UA"/>
        </w:rPr>
        <w:t xml:space="preserve">16. Transport </w:t>
      </w:r>
      <w:proofErr w:type="spellStart"/>
      <w:r w:rsidRPr="00854B44">
        <w:rPr>
          <w:lang w:val="uk-UA"/>
        </w:rPr>
        <w:t>Topics</w:t>
      </w:r>
      <w:proofErr w:type="spellEnd"/>
      <w:r w:rsidRPr="00854B44">
        <w:rPr>
          <w:lang w:val="uk-UA"/>
        </w:rPr>
        <w:t>. – Режим доступу: https://www.ttnews.com</w:t>
      </w:r>
    </w:p>
    <w:p w:rsidR="007F4469" w:rsidRDefault="007F4469" w:rsidP="0027365F">
      <w:pPr>
        <w:ind w:firstLine="284"/>
        <w:rPr>
          <w:lang w:val="uk-UA"/>
        </w:rPr>
      </w:pPr>
      <w:r w:rsidRPr="00854B44">
        <w:rPr>
          <w:lang w:val="uk-UA"/>
        </w:rPr>
        <w:t xml:space="preserve">17. </w:t>
      </w:r>
      <w:proofErr w:type="spellStart"/>
      <w:r w:rsidRPr="00854B44">
        <w:rPr>
          <w:lang w:val="uk-UA"/>
        </w:rPr>
        <w:t>Chartered</w:t>
      </w:r>
      <w:proofErr w:type="spellEnd"/>
      <w:r w:rsidRPr="00854B44">
        <w:rPr>
          <w:lang w:val="uk-UA"/>
        </w:rPr>
        <w:t xml:space="preserve"> </w:t>
      </w:r>
      <w:proofErr w:type="spellStart"/>
      <w:r w:rsidRPr="00854B44">
        <w:rPr>
          <w:lang w:val="uk-UA"/>
        </w:rPr>
        <w:t>Institute</w:t>
      </w:r>
      <w:proofErr w:type="spellEnd"/>
      <w:r w:rsidRPr="00854B44">
        <w:rPr>
          <w:lang w:val="uk-UA"/>
        </w:rPr>
        <w:t xml:space="preserve"> </w:t>
      </w:r>
      <w:proofErr w:type="spellStart"/>
      <w:r w:rsidRPr="00854B44">
        <w:rPr>
          <w:lang w:val="uk-UA"/>
        </w:rPr>
        <w:t>of</w:t>
      </w:r>
      <w:proofErr w:type="spellEnd"/>
      <w:r w:rsidRPr="00854B44">
        <w:rPr>
          <w:lang w:val="uk-UA"/>
        </w:rPr>
        <w:t xml:space="preserve"> </w:t>
      </w:r>
      <w:proofErr w:type="spellStart"/>
      <w:r w:rsidRPr="00854B44">
        <w:rPr>
          <w:lang w:val="uk-UA"/>
        </w:rPr>
        <w:t>Logistics</w:t>
      </w:r>
      <w:proofErr w:type="spellEnd"/>
      <w:r w:rsidRPr="00854B44">
        <w:rPr>
          <w:lang w:val="uk-UA"/>
        </w:rPr>
        <w:t xml:space="preserve"> </w:t>
      </w:r>
      <w:proofErr w:type="spellStart"/>
      <w:r w:rsidRPr="00854B44">
        <w:rPr>
          <w:lang w:val="uk-UA"/>
        </w:rPr>
        <w:t>and</w:t>
      </w:r>
      <w:proofErr w:type="spellEnd"/>
      <w:r w:rsidRPr="00854B44">
        <w:rPr>
          <w:lang w:val="uk-UA"/>
        </w:rPr>
        <w:t xml:space="preserve"> Transport (CILT </w:t>
      </w:r>
      <w:proofErr w:type="spellStart"/>
      <w:r w:rsidRPr="00854B44">
        <w:rPr>
          <w:lang w:val="uk-UA"/>
        </w:rPr>
        <w:t>International</w:t>
      </w:r>
      <w:proofErr w:type="spellEnd"/>
      <w:r w:rsidRPr="00854B44">
        <w:rPr>
          <w:lang w:val="uk-UA"/>
        </w:rPr>
        <w:t>). – Режим доступу:</w:t>
      </w:r>
    </w:p>
    <w:p w:rsidR="007F4469" w:rsidRDefault="007F4469" w:rsidP="007F4469">
      <w:pPr>
        <w:rPr>
          <w:lang w:val="uk-UA"/>
        </w:rPr>
      </w:pPr>
    </w:p>
    <w:sectPr w:rsidR="007F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D20CF"/>
    <w:multiLevelType w:val="hybridMultilevel"/>
    <w:tmpl w:val="DB6C7B4A"/>
    <w:lvl w:ilvl="0" w:tplc="D82CC418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1445FC"/>
    <w:multiLevelType w:val="hybridMultilevel"/>
    <w:tmpl w:val="10FA9354"/>
    <w:lvl w:ilvl="0" w:tplc="185AB738">
      <w:start w:val="1"/>
      <w:numFmt w:val="decimal"/>
      <w:lvlText w:val="%1."/>
      <w:lvlJc w:val="left"/>
      <w:pPr>
        <w:ind w:left="74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" w15:restartNumberingAfterBreak="0">
    <w:nsid w:val="203A0BC6"/>
    <w:multiLevelType w:val="hybridMultilevel"/>
    <w:tmpl w:val="AE22D924"/>
    <w:lvl w:ilvl="0" w:tplc="D0FE32F4">
      <w:start w:val="65535"/>
      <w:numFmt w:val="bullet"/>
      <w:lvlText w:val="-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54123D4"/>
    <w:multiLevelType w:val="multilevel"/>
    <w:tmpl w:val="5D2A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3032E"/>
    <w:multiLevelType w:val="hybridMultilevel"/>
    <w:tmpl w:val="36F6CDD4"/>
    <w:lvl w:ilvl="0" w:tplc="D82CC4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5502D"/>
    <w:multiLevelType w:val="hybridMultilevel"/>
    <w:tmpl w:val="0802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5745"/>
    <w:multiLevelType w:val="hybridMultilevel"/>
    <w:tmpl w:val="7BD8AE58"/>
    <w:lvl w:ilvl="0" w:tplc="D0FE32F4">
      <w:start w:val="65535"/>
      <w:numFmt w:val="bullet"/>
      <w:lvlText w:val="-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1AE138F"/>
    <w:multiLevelType w:val="hybridMultilevel"/>
    <w:tmpl w:val="F9BC4DA2"/>
    <w:lvl w:ilvl="0" w:tplc="D0FE32F4">
      <w:start w:val="65535"/>
      <w:numFmt w:val="bullet"/>
      <w:lvlText w:val="-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61570EE"/>
    <w:multiLevelType w:val="hybridMultilevel"/>
    <w:tmpl w:val="2F0AE032"/>
    <w:lvl w:ilvl="0" w:tplc="185AB73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A23160D"/>
    <w:multiLevelType w:val="hybridMultilevel"/>
    <w:tmpl w:val="49E2FB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CA345B8"/>
    <w:multiLevelType w:val="hybridMultilevel"/>
    <w:tmpl w:val="C06A431E"/>
    <w:lvl w:ilvl="0" w:tplc="D0FE32F4">
      <w:start w:val="65535"/>
      <w:numFmt w:val="bullet"/>
      <w:lvlText w:val="-"/>
      <w:lvlJc w:val="left"/>
      <w:pPr>
        <w:ind w:left="1429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69"/>
    <w:rsid w:val="000735A2"/>
    <w:rsid w:val="000A2209"/>
    <w:rsid w:val="000A5FA7"/>
    <w:rsid w:val="000F1362"/>
    <w:rsid w:val="00140E41"/>
    <w:rsid w:val="0027365F"/>
    <w:rsid w:val="002E06AE"/>
    <w:rsid w:val="004451F4"/>
    <w:rsid w:val="00483076"/>
    <w:rsid w:val="004E4D1C"/>
    <w:rsid w:val="004F359D"/>
    <w:rsid w:val="005128EF"/>
    <w:rsid w:val="005723EC"/>
    <w:rsid w:val="006A6EBE"/>
    <w:rsid w:val="006D45A3"/>
    <w:rsid w:val="006F6568"/>
    <w:rsid w:val="007F4469"/>
    <w:rsid w:val="0085594A"/>
    <w:rsid w:val="008931FE"/>
    <w:rsid w:val="008D3AC8"/>
    <w:rsid w:val="00A11A0F"/>
    <w:rsid w:val="00C74D57"/>
    <w:rsid w:val="00CE345A"/>
    <w:rsid w:val="00DC2FFE"/>
    <w:rsid w:val="00DE1528"/>
    <w:rsid w:val="00E52FD6"/>
    <w:rsid w:val="00EA3CF4"/>
    <w:rsid w:val="00F1064C"/>
    <w:rsid w:val="00F4390B"/>
    <w:rsid w:val="00F87B47"/>
    <w:rsid w:val="00F95101"/>
    <w:rsid w:val="00FD753C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DA2E7-60DB-4F10-B432-77EC0662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8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753C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8B"/>
      <w:sz w:val="24"/>
      <w:szCs w:val="24"/>
      <w:lang w:eastAsia="ru-RU"/>
    </w:rPr>
  </w:style>
  <w:style w:type="paragraph" w:customStyle="1" w:styleId="1">
    <w:name w:val="Без интервала1"/>
    <w:qFormat/>
    <w:rsid w:val="004F359D"/>
    <w:pPr>
      <w:ind w:firstLine="0"/>
      <w:jc w:val="left"/>
    </w:pPr>
    <w:rPr>
      <w:rFonts w:ascii="Calibri" w:eastAsia="Calibri" w:hAnsi="Calibri" w:cs="Times New Roman"/>
      <w:sz w:val="22"/>
      <w:lang w:val="uk-UA"/>
    </w:rPr>
  </w:style>
  <w:style w:type="table" w:customStyle="1" w:styleId="TableNormal">
    <w:name w:val="Table Normal"/>
    <w:uiPriority w:val="2"/>
    <w:semiHidden/>
    <w:qFormat/>
    <w:rsid w:val="006A6EBE"/>
    <w:pPr>
      <w:widowControl w:val="0"/>
      <w:autoSpaceDE w:val="0"/>
      <w:autoSpaceDN w:val="0"/>
      <w:ind w:firstLine="0"/>
      <w:jc w:val="left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7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2025-09-12T14:49:00Z</dcterms:created>
  <dcterms:modified xsi:type="dcterms:W3CDTF">2025-09-13T13:17:00Z</dcterms:modified>
</cp:coreProperties>
</file>