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0F7" w:rsidRPr="003F40F7" w:rsidRDefault="003F40F7" w:rsidP="003F40F7">
      <w:pPr>
        <w:spacing w:before="59" w:line="322" w:lineRule="exact"/>
        <w:jc w:val="center"/>
        <w:rPr>
          <w:b/>
          <w:sz w:val="28"/>
        </w:rPr>
      </w:pPr>
      <w:r w:rsidRPr="003F40F7">
        <w:rPr>
          <w:b/>
          <w:spacing w:val="-2"/>
          <w:sz w:val="28"/>
        </w:rPr>
        <w:t>ДЕРЖАВНИЙ</w:t>
      </w:r>
      <w:r w:rsidRPr="003F40F7">
        <w:rPr>
          <w:b/>
          <w:spacing w:val="-7"/>
          <w:sz w:val="28"/>
        </w:rPr>
        <w:t xml:space="preserve"> </w:t>
      </w:r>
      <w:r w:rsidRPr="003F40F7">
        <w:rPr>
          <w:b/>
          <w:spacing w:val="-2"/>
          <w:sz w:val="28"/>
        </w:rPr>
        <w:t>ВИЩИЙ НАВЧАЛЬНИЙ ЗАКЛАД</w:t>
      </w:r>
    </w:p>
    <w:p w:rsidR="003F40F7" w:rsidRPr="003F40F7" w:rsidRDefault="003F40F7" w:rsidP="003F40F7">
      <w:pPr>
        <w:jc w:val="center"/>
        <w:rPr>
          <w:b/>
          <w:sz w:val="28"/>
        </w:rPr>
      </w:pPr>
      <w:r w:rsidRPr="003F40F7">
        <w:rPr>
          <w:b/>
          <w:sz w:val="28"/>
        </w:rPr>
        <w:t>«УЖГОРОДСЬКИЙ</w:t>
      </w:r>
      <w:r w:rsidRPr="003F40F7">
        <w:rPr>
          <w:b/>
          <w:spacing w:val="-18"/>
          <w:sz w:val="28"/>
        </w:rPr>
        <w:t xml:space="preserve"> </w:t>
      </w:r>
      <w:r w:rsidRPr="003F40F7">
        <w:rPr>
          <w:b/>
          <w:sz w:val="28"/>
        </w:rPr>
        <w:t>НАЦІОНАЛЬНИЙ</w:t>
      </w:r>
      <w:r w:rsidRPr="003F40F7">
        <w:rPr>
          <w:b/>
          <w:spacing w:val="-17"/>
          <w:sz w:val="28"/>
        </w:rPr>
        <w:t xml:space="preserve"> </w:t>
      </w:r>
      <w:r w:rsidRPr="003F40F7">
        <w:rPr>
          <w:b/>
          <w:sz w:val="28"/>
        </w:rPr>
        <w:t xml:space="preserve">УНІВЕРСИТЕТ» </w:t>
      </w:r>
    </w:p>
    <w:p w:rsidR="003F40F7" w:rsidRPr="003F40F7" w:rsidRDefault="003F40F7" w:rsidP="003F40F7">
      <w:pPr>
        <w:jc w:val="center"/>
        <w:rPr>
          <w:b/>
          <w:sz w:val="28"/>
        </w:rPr>
      </w:pPr>
      <w:r w:rsidRPr="003F40F7">
        <w:rPr>
          <w:b/>
          <w:sz w:val="28"/>
        </w:rPr>
        <w:t>ЮРИДИЧНИЙ ФАКУЛЬТЕТ</w:t>
      </w:r>
    </w:p>
    <w:p w:rsidR="003F40F7" w:rsidRPr="003F40F7" w:rsidRDefault="003F40F7" w:rsidP="003F40F7">
      <w:pPr>
        <w:spacing w:line="321" w:lineRule="exact"/>
        <w:jc w:val="center"/>
        <w:rPr>
          <w:b/>
          <w:sz w:val="28"/>
        </w:rPr>
      </w:pPr>
      <w:r w:rsidRPr="003F40F7">
        <w:rPr>
          <w:b/>
          <w:sz w:val="28"/>
        </w:rPr>
        <w:t>КАФЕДРА</w:t>
      </w:r>
      <w:r w:rsidRPr="003F40F7">
        <w:rPr>
          <w:b/>
          <w:spacing w:val="-18"/>
          <w:sz w:val="28"/>
        </w:rPr>
        <w:t xml:space="preserve"> </w:t>
      </w:r>
      <w:r w:rsidRPr="003F40F7">
        <w:rPr>
          <w:b/>
          <w:sz w:val="28"/>
        </w:rPr>
        <w:t>КОНСТИТУЦІЙНОГО ПРАВА ТА ПОРІВНЯЛЬНОГО ПРАВОЗНАВСТВА</w:t>
      </w:r>
    </w:p>
    <w:p w:rsidR="003F40F7" w:rsidRPr="003F40F7" w:rsidRDefault="003F40F7" w:rsidP="003F40F7">
      <w:pPr>
        <w:pStyle w:val="a3"/>
        <w:ind w:left="0"/>
        <w:jc w:val="left"/>
        <w:rPr>
          <w:b/>
          <w:sz w:val="28"/>
        </w:rPr>
      </w:pPr>
    </w:p>
    <w:p w:rsidR="003F40F7" w:rsidRPr="003F40F7" w:rsidRDefault="003F40F7" w:rsidP="003F40F7">
      <w:pPr>
        <w:pStyle w:val="a3"/>
        <w:ind w:left="0"/>
        <w:jc w:val="left"/>
        <w:rPr>
          <w:b/>
          <w:sz w:val="28"/>
        </w:rPr>
      </w:pPr>
    </w:p>
    <w:p w:rsidR="003F40F7" w:rsidRPr="003F40F7" w:rsidRDefault="003F40F7" w:rsidP="003F40F7">
      <w:pPr>
        <w:pStyle w:val="a3"/>
        <w:spacing w:before="320"/>
        <w:ind w:left="0"/>
        <w:jc w:val="left"/>
        <w:rPr>
          <w:b/>
          <w:sz w:val="28"/>
        </w:rPr>
      </w:pPr>
    </w:p>
    <w:p w:rsidR="003F40F7" w:rsidRPr="003F40F7" w:rsidRDefault="003F40F7" w:rsidP="003F40F7">
      <w:pPr>
        <w:ind w:left="5815"/>
        <w:jc w:val="right"/>
        <w:rPr>
          <w:b/>
          <w:sz w:val="28"/>
        </w:rPr>
      </w:pPr>
      <w:r w:rsidRPr="003F40F7">
        <w:rPr>
          <w:b/>
          <w:spacing w:val="-2"/>
          <w:sz w:val="28"/>
        </w:rPr>
        <w:t>ЗАТВЕРДЖЕНО</w:t>
      </w:r>
    </w:p>
    <w:p w:rsidR="003F40F7" w:rsidRPr="003F40F7" w:rsidRDefault="003F40F7" w:rsidP="003F40F7">
      <w:pPr>
        <w:ind w:left="5810"/>
        <w:jc w:val="right"/>
        <w:rPr>
          <w:sz w:val="28"/>
        </w:rPr>
      </w:pPr>
      <w:r w:rsidRPr="003F40F7">
        <w:rPr>
          <w:sz w:val="28"/>
        </w:rPr>
        <w:t>Вченою</w:t>
      </w:r>
      <w:r w:rsidRPr="003F40F7">
        <w:rPr>
          <w:spacing w:val="-18"/>
          <w:sz w:val="28"/>
        </w:rPr>
        <w:t xml:space="preserve"> </w:t>
      </w:r>
      <w:r w:rsidRPr="003F40F7">
        <w:rPr>
          <w:sz w:val="28"/>
        </w:rPr>
        <w:t>радою</w:t>
      </w:r>
      <w:r w:rsidRPr="003F40F7">
        <w:rPr>
          <w:spacing w:val="-17"/>
          <w:sz w:val="28"/>
        </w:rPr>
        <w:t xml:space="preserve"> </w:t>
      </w:r>
      <w:r w:rsidRPr="003F40F7">
        <w:rPr>
          <w:sz w:val="28"/>
        </w:rPr>
        <w:t>юридичного</w:t>
      </w:r>
      <w:r w:rsidRPr="003F40F7">
        <w:rPr>
          <w:spacing w:val="-18"/>
          <w:sz w:val="28"/>
        </w:rPr>
        <w:t xml:space="preserve"> </w:t>
      </w:r>
      <w:r w:rsidRPr="003F40F7">
        <w:rPr>
          <w:sz w:val="28"/>
        </w:rPr>
        <w:t>факультету ДВНЗ «УжНУ»</w:t>
      </w:r>
    </w:p>
    <w:p w:rsidR="003F40F7" w:rsidRPr="003F40F7" w:rsidRDefault="004F21C6" w:rsidP="004F21C6">
      <w:pPr>
        <w:spacing w:line="321" w:lineRule="exact"/>
        <w:ind w:left="5040"/>
        <w:rPr>
          <w:sz w:val="28"/>
        </w:rPr>
      </w:pPr>
      <w:r>
        <w:rPr>
          <w:sz w:val="28"/>
        </w:rPr>
        <w:t xml:space="preserve">     </w:t>
      </w: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Pr>
          <w:sz w:val="28"/>
          <w:szCs w:val="28"/>
        </w:rPr>
        <w:t>8</w:t>
      </w:r>
      <w:bookmarkStart w:id="0" w:name="_GoBack"/>
      <w:bookmarkEnd w:id="0"/>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spacing w:before="4"/>
        <w:ind w:left="0"/>
        <w:jc w:val="left"/>
        <w:rPr>
          <w:sz w:val="28"/>
        </w:rPr>
      </w:pPr>
    </w:p>
    <w:p w:rsidR="003F40F7" w:rsidRPr="003F40F7" w:rsidRDefault="003F40F7" w:rsidP="003F40F7">
      <w:pPr>
        <w:ind w:right="50"/>
        <w:jc w:val="center"/>
        <w:rPr>
          <w:b/>
          <w:sz w:val="28"/>
        </w:rPr>
      </w:pPr>
      <w:r w:rsidRPr="003F40F7">
        <w:rPr>
          <w:b/>
          <w:sz w:val="28"/>
        </w:rPr>
        <w:t>КАФЕДРАЛЬНИЙ</w:t>
      </w:r>
      <w:r w:rsidRPr="003F40F7">
        <w:rPr>
          <w:b/>
          <w:spacing w:val="-17"/>
          <w:sz w:val="28"/>
        </w:rPr>
        <w:t xml:space="preserve"> </w:t>
      </w:r>
      <w:r w:rsidRPr="003F40F7">
        <w:rPr>
          <w:b/>
          <w:sz w:val="28"/>
        </w:rPr>
        <w:t>КАТАЛОГ</w:t>
      </w:r>
      <w:r w:rsidRPr="003F40F7">
        <w:rPr>
          <w:b/>
          <w:spacing w:val="-17"/>
          <w:sz w:val="28"/>
        </w:rPr>
        <w:t xml:space="preserve"> </w:t>
      </w:r>
      <w:r w:rsidRPr="003F40F7">
        <w:rPr>
          <w:b/>
          <w:sz w:val="28"/>
        </w:rPr>
        <w:t>ВИБІРКОВИХ</w:t>
      </w:r>
      <w:r w:rsidRPr="003F40F7">
        <w:rPr>
          <w:b/>
          <w:spacing w:val="-18"/>
          <w:sz w:val="28"/>
        </w:rPr>
        <w:t xml:space="preserve"> </w:t>
      </w:r>
      <w:r w:rsidRPr="003F40F7">
        <w:rPr>
          <w:b/>
          <w:sz w:val="28"/>
        </w:rPr>
        <w:t>НАВЧАЛЬНИХ</w:t>
      </w:r>
      <w:r w:rsidRPr="003F40F7">
        <w:rPr>
          <w:b/>
          <w:spacing w:val="-17"/>
          <w:sz w:val="28"/>
        </w:rPr>
        <w:t xml:space="preserve"> </w:t>
      </w:r>
      <w:r w:rsidRPr="003F40F7">
        <w:rPr>
          <w:b/>
          <w:sz w:val="28"/>
        </w:rPr>
        <w:t>ДИСЦИПЛІН ПЕРШОГО (БАКАЛАВРСЬКОГО) РІВНЯ ВИЩОЇ ОСВІТИ</w:t>
      </w:r>
    </w:p>
    <w:p w:rsidR="003F40F7" w:rsidRPr="003F40F7" w:rsidRDefault="003F40F7" w:rsidP="003F40F7">
      <w:pPr>
        <w:spacing w:line="321" w:lineRule="exact"/>
        <w:ind w:right="472"/>
        <w:jc w:val="center"/>
        <w:rPr>
          <w:b/>
          <w:sz w:val="28"/>
        </w:rPr>
      </w:pPr>
      <w:r w:rsidRPr="003F40F7">
        <w:rPr>
          <w:b/>
          <w:sz w:val="28"/>
        </w:rPr>
        <w:t>на</w:t>
      </w:r>
      <w:r w:rsidRPr="003F40F7">
        <w:rPr>
          <w:b/>
          <w:spacing w:val="-12"/>
          <w:sz w:val="28"/>
        </w:rPr>
        <w:t xml:space="preserve"> </w:t>
      </w:r>
      <w:r w:rsidRPr="003F40F7">
        <w:rPr>
          <w:b/>
          <w:sz w:val="28"/>
        </w:rPr>
        <w:t>2026</w:t>
      </w:r>
      <w:r w:rsidRPr="003F40F7">
        <w:rPr>
          <w:b/>
          <w:spacing w:val="-9"/>
          <w:sz w:val="28"/>
        </w:rPr>
        <w:t xml:space="preserve"> </w:t>
      </w:r>
      <w:r w:rsidRPr="003F40F7">
        <w:rPr>
          <w:b/>
          <w:sz w:val="28"/>
        </w:rPr>
        <w:t>–</w:t>
      </w:r>
      <w:r w:rsidRPr="003F40F7">
        <w:rPr>
          <w:b/>
          <w:spacing w:val="-9"/>
          <w:sz w:val="28"/>
        </w:rPr>
        <w:t xml:space="preserve"> </w:t>
      </w:r>
      <w:r w:rsidRPr="003F40F7">
        <w:rPr>
          <w:b/>
          <w:sz w:val="28"/>
        </w:rPr>
        <w:t>2027</w:t>
      </w:r>
      <w:r w:rsidRPr="003F40F7">
        <w:rPr>
          <w:b/>
          <w:spacing w:val="-4"/>
          <w:sz w:val="28"/>
        </w:rPr>
        <w:t xml:space="preserve"> </w:t>
      </w:r>
      <w:r w:rsidRPr="003F40F7">
        <w:rPr>
          <w:b/>
          <w:sz w:val="28"/>
        </w:rPr>
        <w:t>навчальний</w:t>
      </w:r>
      <w:r w:rsidRPr="003F40F7">
        <w:rPr>
          <w:b/>
          <w:spacing w:val="-9"/>
          <w:sz w:val="28"/>
        </w:rPr>
        <w:t xml:space="preserve"> </w:t>
      </w:r>
      <w:r w:rsidRPr="003F40F7">
        <w:rPr>
          <w:b/>
          <w:spacing w:val="-5"/>
          <w:sz w:val="28"/>
        </w:rPr>
        <w:t>рік</w:t>
      </w:r>
    </w:p>
    <w:p w:rsidR="003F40F7" w:rsidRPr="003F40F7" w:rsidRDefault="003F40F7" w:rsidP="003F40F7">
      <w:pPr>
        <w:pStyle w:val="a3"/>
        <w:ind w:left="0"/>
        <w:jc w:val="left"/>
        <w:rPr>
          <w:b/>
          <w:sz w:val="28"/>
        </w:rPr>
      </w:pPr>
    </w:p>
    <w:p w:rsidR="003F40F7" w:rsidRPr="003F40F7" w:rsidRDefault="003F40F7" w:rsidP="003F40F7">
      <w:pPr>
        <w:pStyle w:val="a3"/>
        <w:ind w:left="0"/>
        <w:jc w:val="left"/>
        <w:rPr>
          <w:b/>
          <w:sz w:val="28"/>
        </w:rPr>
      </w:pPr>
    </w:p>
    <w:p w:rsidR="003F40F7" w:rsidRPr="003F40F7" w:rsidRDefault="003F40F7" w:rsidP="003F40F7">
      <w:pPr>
        <w:pStyle w:val="a3"/>
        <w:ind w:left="0"/>
        <w:jc w:val="left"/>
        <w:rPr>
          <w:b/>
          <w:sz w:val="28"/>
        </w:rPr>
      </w:pPr>
    </w:p>
    <w:p w:rsidR="003F40F7" w:rsidRPr="003F40F7" w:rsidRDefault="003F40F7" w:rsidP="003F40F7">
      <w:pPr>
        <w:pStyle w:val="a3"/>
        <w:spacing w:before="320"/>
        <w:ind w:left="0"/>
        <w:jc w:val="left"/>
        <w:rPr>
          <w:b/>
          <w:sz w:val="28"/>
        </w:rPr>
      </w:pPr>
    </w:p>
    <w:p w:rsidR="003F40F7" w:rsidRPr="003F40F7" w:rsidRDefault="003F40F7" w:rsidP="003F40F7">
      <w:pPr>
        <w:ind w:left="5796" w:firstLine="2036"/>
        <w:jc w:val="right"/>
        <w:rPr>
          <w:sz w:val="28"/>
        </w:rPr>
      </w:pPr>
      <w:r w:rsidRPr="003F40F7">
        <w:rPr>
          <w:b/>
          <w:spacing w:val="-2"/>
          <w:sz w:val="28"/>
        </w:rPr>
        <w:t>Розглянуто</w:t>
      </w:r>
      <w:r w:rsidRPr="003F40F7">
        <w:rPr>
          <w:b/>
          <w:spacing w:val="-15"/>
          <w:sz w:val="28"/>
        </w:rPr>
        <w:t xml:space="preserve"> </w:t>
      </w:r>
      <w:r w:rsidRPr="003F40F7">
        <w:rPr>
          <w:spacing w:val="-2"/>
          <w:sz w:val="28"/>
        </w:rPr>
        <w:t>на</w:t>
      </w:r>
      <w:r w:rsidRPr="003F40F7">
        <w:rPr>
          <w:spacing w:val="-16"/>
          <w:sz w:val="28"/>
        </w:rPr>
        <w:t xml:space="preserve"> </w:t>
      </w:r>
      <w:r w:rsidRPr="003F40F7">
        <w:rPr>
          <w:spacing w:val="-2"/>
          <w:sz w:val="28"/>
        </w:rPr>
        <w:t xml:space="preserve">засіданні </w:t>
      </w:r>
      <w:r w:rsidRPr="003F40F7">
        <w:rPr>
          <w:sz w:val="28"/>
        </w:rPr>
        <w:t>кафедрі конституційного права та порівняльного правознавства</w:t>
      </w:r>
    </w:p>
    <w:p w:rsidR="003F40F7" w:rsidRPr="003F40F7" w:rsidRDefault="004F21C6" w:rsidP="004F21C6">
      <w:pPr>
        <w:ind w:left="5040"/>
        <w:rPr>
          <w:sz w:val="28"/>
        </w:rPr>
      </w:pPr>
      <w:r>
        <w:rPr>
          <w:sz w:val="28"/>
        </w:rPr>
        <w:t xml:space="preserve">    </w:t>
      </w:r>
      <w:r w:rsidR="003F40F7" w:rsidRPr="003F40F7">
        <w:rPr>
          <w:sz w:val="28"/>
        </w:rPr>
        <w:t xml:space="preserve"> </w:t>
      </w: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sidRPr="009E6A16">
        <w:rPr>
          <w:sz w:val="28"/>
          <w:szCs w:val="28"/>
        </w:rPr>
        <w:t>7</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ind w:left="0"/>
        <w:jc w:val="left"/>
        <w:rPr>
          <w:sz w:val="28"/>
        </w:rPr>
      </w:pPr>
    </w:p>
    <w:p w:rsidR="003F40F7" w:rsidRPr="003F40F7" w:rsidRDefault="003F40F7" w:rsidP="003F40F7">
      <w:pPr>
        <w:pStyle w:val="a3"/>
        <w:spacing w:before="5"/>
        <w:ind w:left="0"/>
        <w:jc w:val="left"/>
        <w:rPr>
          <w:sz w:val="28"/>
        </w:rPr>
      </w:pPr>
    </w:p>
    <w:p w:rsidR="003F40F7" w:rsidRPr="003F40F7" w:rsidRDefault="003F40F7" w:rsidP="003F40F7">
      <w:pPr>
        <w:ind w:left="492" w:right="469"/>
        <w:jc w:val="center"/>
        <w:rPr>
          <w:b/>
          <w:sz w:val="28"/>
        </w:rPr>
      </w:pPr>
      <w:r w:rsidRPr="003F40F7">
        <w:rPr>
          <w:b/>
          <w:sz w:val="28"/>
        </w:rPr>
        <w:t>УЖГОРОД</w:t>
      </w:r>
      <w:r w:rsidRPr="003F40F7">
        <w:rPr>
          <w:b/>
          <w:spacing w:val="51"/>
          <w:sz w:val="28"/>
        </w:rPr>
        <w:t xml:space="preserve"> </w:t>
      </w:r>
      <w:r w:rsidRPr="003F40F7">
        <w:rPr>
          <w:b/>
          <w:spacing w:val="-4"/>
          <w:sz w:val="28"/>
        </w:rPr>
        <w:t>2026</w:t>
      </w:r>
    </w:p>
    <w:p w:rsidR="003F40F7" w:rsidRPr="003F40F7" w:rsidRDefault="003F40F7" w:rsidP="003F40F7">
      <w:pPr>
        <w:jc w:val="center"/>
        <w:rPr>
          <w:b/>
          <w:sz w:val="28"/>
        </w:rPr>
        <w:sectPr w:rsidR="003F40F7" w:rsidRPr="003F40F7" w:rsidSect="003F40F7">
          <w:pgSz w:w="12240" w:h="15840"/>
          <w:pgMar w:top="850" w:right="850" w:bottom="850" w:left="1417" w:header="708" w:footer="708" w:gutter="0"/>
          <w:cols w:space="720"/>
          <w:docGrid w:linePitch="299"/>
        </w:sectPr>
      </w:pPr>
    </w:p>
    <w:p w:rsidR="003F40F7" w:rsidRPr="003F40F7" w:rsidRDefault="003F40F7" w:rsidP="003F40F7">
      <w:pPr>
        <w:pStyle w:val="2"/>
        <w:spacing w:before="235" w:line="240" w:lineRule="auto"/>
        <w:ind w:left="0" w:right="193"/>
        <w:jc w:val="center"/>
        <w:rPr>
          <w:spacing w:val="-10"/>
          <w:sz w:val="28"/>
          <w:szCs w:val="28"/>
        </w:rPr>
      </w:pPr>
      <w:bookmarkStart w:id="1" w:name="З_М_І_С_Т"/>
      <w:bookmarkEnd w:id="1"/>
      <w:r w:rsidRPr="003F40F7">
        <w:rPr>
          <w:sz w:val="28"/>
          <w:szCs w:val="28"/>
        </w:rPr>
        <w:lastRenderedPageBreak/>
        <w:t>ЗМІС</w:t>
      </w:r>
      <w:r w:rsidRPr="003F40F7">
        <w:rPr>
          <w:spacing w:val="-10"/>
          <w:sz w:val="28"/>
          <w:szCs w:val="28"/>
        </w:rPr>
        <w:t>Т</w:t>
      </w:r>
    </w:p>
    <w:tbl>
      <w:tblPr>
        <w:tblStyle w:val="TableNormal"/>
        <w:tblpPr w:leftFromText="180" w:rightFromText="180" w:vertAnchor="text" w:horzAnchor="margin" w:tblpXSpec="center" w:tblpY="521"/>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8855"/>
        <w:gridCol w:w="692"/>
      </w:tblGrid>
      <w:tr w:rsidR="003F40F7" w:rsidRPr="003F40F7" w:rsidTr="003F40F7">
        <w:trPr>
          <w:trHeight w:val="412"/>
        </w:trPr>
        <w:tc>
          <w:tcPr>
            <w:tcW w:w="754" w:type="dxa"/>
          </w:tcPr>
          <w:p w:rsidR="003F40F7" w:rsidRPr="003F40F7" w:rsidRDefault="003F40F7" w:rsidP="003F40F7">
            <w:pPr>
              <w:pStyle w:val="TableParagraph"/>
              <w:spacing w:line="240" w:lineRule="auto"/>
              <w:ind w:left="0"/>
              <w:rPr>
                <w:sz w:val="28"/>
                <w:szCs w:val="28"/>
                <w:lang w:val="uk-UA"/>
              </w:rPr>
            </w:pPr>
          </w:p>
        </w:tc>
        <w:tc>
          <w:tcPr>
            <w:tcW w:w="8855" w:type="dxa"/>
          </w:tcPr>
          <w:p w:rsidR="003F40F7" w:rsidRPr="003F40F7" w:rsidRDefault="003F40F7" w:rsidP="003F40F7">
            <w:pPr>
              <w:pStyle w:val="TableParagraph"/>
              <w:spacing w:line="273" w:lineRule="exact"/>
              <w:ind w:left="0" w:right="24"/>
              <w:jc w:val="center"/>
              <w:rPr>
                <w:b/>
                <w:sz w:val="28"/>
                <w:szCs w:val="28"/>
                <w:lang w:val="uk-UA"/>
              </w:rPr>
            </w:pPr>
            <w:r w:rsidRPr="003F40F7">
              <w:rPr>
                <w:b/>
                <w:spacing w:val="-2"/>
                <w:sz w:val="28"/>
                <w:szCs w:val="28"/>
                <w:lang w:val="uk-UA"/>
              </w:rPr>
              <w:t>ВСТУП</w:t>
            </w:r>
          </w:p>
        </w:tc>
        <w:tc>
          <w:tcPr>
            <w:tcW w:w="692" w:type="dxa"/>
          </w:tcPr>
          <w:p w:rsidR="003F40F7" w:rsidRPr="003F40F7" w:rsidRDefault="003F40F7" w:rsidP="003F40F7">
            <w:pPr>
              <w:pStyle w:val="TableParagraph"/>
              <w:ind w:left="229"/>
              <w:rPr>
                <w:sz w:val="28"/>
                <w:szCs w:val="28"/>
                <w:lang w:val="uk-UA"/>
              </w:rPr>
            </w:pPr>
            <w:r w:rsidRPr="003F40F7">
              <w:rPr>
                <w:spacing w:val="-10"/>
                <w:sz w:val="28"/>
                <w:szCs w:val="28"/>
                <w:lang w:val="uk-UA"/>
              </w:rPr>
              <w:t>3</w:t>
            </w:r>
          </w:p>
        </w:tc>
      </w:tr>
      <w:tr w:rsidR="003F40F7" w:rsidRPr="003F40F7" w:rsidTr="003F40F7">
        <w:trPr>
          <w:trHeight w:val="278"/>
        </w:trPr>
        <w:tc>
          <w:tcPr>
            <w:tcW w:w="10301" w:type="dxa"/>
            <w:gridSpan w:val="3"/>
          </w:tcPr>
          <w:p w:rsidR="003F40F7" w:rsidRPr="003F40F7" w:rsidRDefault="003F40F7" w:rsidP="003F40F7">
            <w:pPr>
              <w:pStyle w:val="TableParagraph"/>
              <w:spacing w:line="259" w:lineRule="exact"/>
              <w:ind w:left="697" w:right="461"/>
              <w:jc w:val="center"/>
              <w:rPr>
                <w:b/>
                <w:i/>
                <w:sz w:val="28"/>
                <w:szCs w:val="28"/>
                <w:lang w:val="uk-UA"/>
              </w:rPr>
            </w:pPr>
            <w:r w:rsidRPr="003F40F7">
              <w:rPr>
                <w:b/>
                <w:i/>
                <w:sz w:val="28"/>
                <w:szCs w:val="28"/>
                <w:lang w:val="uk-UA"/>
              </w:rPr>
              <w:t>Дисципліни</w:t>
            </w:r>
            <w:r w:rsidRPr="003F40F7">
              <w:rPr>
                <w:b/>
                <w:i/>
                <w:spacing w:val="-9"/>
                <w:sz w:val="28"/>
                <w:szCs w:val="28"/>
                <w:lang w:val="uk-UA"/>
              </w:rPr>
              <w:t xml:space="preserve"> </w:t>
            </w:r>
            <w:r w:rsidRPr="003F40F7">
              <w:rPr>
                <w:b/>
                <w:i/>
                <w:sz w:val="28"/>
                <w:szCs w:val="28"/>
                <w:lang w:val="uk-UA"/>
              </w:rPr>
              <w:t>для</w:t>
            </w:r>
            <w:r w:rsidRPr="003F40F7">
              <w:rPr>
                <w:b/>
                <w:i/>
                <w:spacing w:val="-3"/>
                <w:sz w:val="28"/>
                <w:szCs w:val="28"/>
                <w:lang w:val="uk-UA"/>
              </w:rPr>
              <w:t xml:space="preserve"> </w:t>
            </w:r>
            <w:r w:rsidRPr="003F40F7">
              <w:rPr>
                <w:b/>
                <w:i/>
                <w:sz w:val="28"/>
                <w:szCs w:val="28"/>
                <w:lang w:val="uk-UA"/>
              </w:rPr>
              <w:t>вибору</w:t>
            </w:r>
            <w:r w:rsidRPr="003F40F7">
              <w:rPr>
                <w:b/>
                <w:i/>
                <w:spacing w:val="-9"/>
                <w:sz w:val="28"/>
                <w:szCs w:val="28"/>
                <w:lang w:val="uk-UA"/>
              </w:rPr>
              <w:t xml:space="preserve"> </w:t>
            </w:r>
            <w:r w:rsidRPr="003F40F7">
              <w:rPr>
                <w:b/>
                <w:i/>
                <w:sz w:val="28"/>
                <w:szCs w:val="28"/>
                <w:lang w:val="uk-UA"/>
              </w:rPr>
              <w:t>здобувачами</w:t>
            </w:r>
            <w:r w:rsidRPr="003F40F7">
              <w:rPr>
                <w:b/>
                <w:i/>
                <w:spacing w:val="-3"/>
                <w:sz w:val="28"/>
                <w:szCs w:val="28"/>
                <w:lang w:val="uk-UA"/>
              </w:rPr>
              <w:t xml:space="preserve"> </w:t>
            </w:r>
            <w:r w:rsidRPr="003F40F7">
              <w:rPr>
                <w:b/>
                <w:i/>
                <w:sz w:val="28"/>
                <w:szCs w:val="28"/>
                <w:lang w:val="uk-UA"/>
              </w:rPr>
              <w:t>на</w:t>
            </w:r>
            <w:r w:rsidRPr="003F40F7">
              <w:rPr>
                <w:b/>
                <w:i/>
                <w:spacing w:val="-4"/>
                <w:sz w:val="28"/>
                <w:szCs w:val="28"/>
                <w:lang w:val="uk-UA"/>
              </w:rPr>
              <w:t xml:space="preserve"> </w:t>
            </w:r>
            <w:r w:rsidRPr="003F40F7">
              <w:rPr>
                <w:b/>
                <w:i/>
                <w:sz w:val="28"/>
                <w:szCs w:val="28"/>
                <w:lang w:val="uk-UA"/>
              </w:rPr>
              <w:t>другий</w:t>
            </w:r>
            <w:r w:rsidRPr="003F40F7">
              <w:rPr>
                <w:b/>
                <w:i/>
                <w:spacing w:val="-4"/>
                <w:sz w:val="28"/>
                <w:szCs w:val="28"/>
                <w:lang w:val="uk-UA"/>
              </w:rPr>
              <w:t xml:space="preserve"> </w:t>
            </w:r>
            <w:r w:rsidRPr="003F40F7">
              <w:rPr>
                <w:b/>
                <w:i/>
                <w:sz w:val="28"/>
                <w:szCs w:val="28"/>
                <w:lang w:val="uk-UA"/>
              </w:rPr>
              <w:t>рік</w:t>
            </w:r>
            <w:r w:rsidRPr="003F40F7">
              <w:rPr>
                <w:b/>
                <w:i/>
                <w:spacing w:val="-4"/>
                <w:sz w:val="28"/>
                <w:szCs w:val="28"/>
                <w:lang w:val="uk-UA"/>
              </w:rPr>
              <w:t xml:space="preserve"> </w:t>
            </w:r>
            <w:r w:rsidRPr="003F40F7">
              <w:rPr>
                <w:b/>
                <w:i/>
                <w:spacing w:val="-2"/>
                <w:sz w:val="28"/>
                <w:szCs w:val="28"/>
                <w:lang w:val="uk-UA"/>
              </w:rPr>
              <w:t>навчання</w:t>
            </w:r>
          </w:p>
        </w:tc>
      </w:tr>
      <w:tr w:rsidR="003F40F7" w:rsidRPr="003F40F7" w:rsidTr="003F40F7">
        <w:trPr>
          <w:trHeight w:val="273"/>
        </w:trPr>
        <w:tc>
          <w:tcPr>
            <w:tcW w:w="10301" w:type="dxa"/>
            <w:gridSpan w:val="3"/>
          </w:tcPr>
          <w:p w:rsidR="003F40F7" w:rsidRPr="003F40F7" w:rsidRDefault="003F40F7" w:rsidP="003F40F7">
            <w:pPr>
              <w:pStyle w:val="TableParagraph"/>
              <w:spacing w:line="253" w:lineRule="exact"/>
              <w:ind w:left="236" w:right="697"/>
              <w:jc w:val="center"/>
              <w:rPr>
                <w:b/>
                <w:i/>
                <w:sz w:val="28"/>
                <w:szCs w:val="28"/>
                <w:lang w:val="uk-UA"/>
              </w:rPr>
            </w:pPr>
            <w:r w:rsidRPr="003F40F7">
              <w:rPr>
                <w:b/>
                <w:i/>
                <w:sz w:val="28"/>
                <w:szCs w:val="28"/>
                <w:lang w:val="uk-UA"/>
              </w:rPr>
              <w:t>3-4</w:t>
            </w:r>
            <w:r w:rsidRPr="003F40F7">
              <w:rPr>
                <w:b/>
                <w:i/>
                <w:spacing w:val="3"/>
                <w:sz w:val="28"/>
                <w:szCs w:val="28"/>
                <w:lang w:val="uk-UA"/>
              </w:rPr>
              <w:t xml:space="preserve"> </w:t>
            </w:r>
            <w:r w:rsidRPr="003F40F7">
              <w:rPr>
                <w:b/>
                <w:i/>
                <w:spacing w:val="-2"/>
                <w:sz w:val="28"/>
                <w:szCs w:val="28"/>
                <w:lang w:val="uk-UA"/>
              </w:rPr>
              <w:t>семестри</w:t>
            </w:r>
          </w:p>
        </w:tc>
      </w:tr>
      <w:tr w:rsidR="003F40F7" w:rsidRPr="003F40F7" w:rsidTr="003F40F7">
        <w:trPr>
          <w:trHeight w:val="417"/>
        </w:trPr>
        <w:tc>
          <w:tcPr>
            <w:tcW w:w="754" w:type="dxa"/>
          </w:tcPr>
          <w:p w:rsidR="003F40F7" w:rsidRPr="003F40F7" w:rsidRDefault="003F40F7" w:rsidP="003F40F7">
            <w:pPr>
              <w:pStyle w:val="TableParagraph"/>
              <w:ind w:left="191"/>
              <w:rPr>
                <w:sz w:val="28"/>
                <w:szCs w:val="28"/>
                <w:lang w:val="uk-UA"/>
              </w:rPr>
            </w:pPr>
            <w:r w:rsidRPr="003F40F7">
              <w:rPr>
                <w:spacing w:val="-5"/>
                <w:sz w:val="28"/>
                <w:szCs w:val="28"/>
                <w:lang w:val="uk-UA"/>
              </w:rPr>
              <w:t>1.</w:t>
            </w:r>
          </w:p>
        </w:tc>
        <w:tc>
          <w:tcPr>
            <w:tcW w:w="8855" w:type="dxa"/>
          </w:tcPr>
          <w:p w:rsidR="003F40F7" w:rsidRPr="003F40F7" w:rsidRDefault="003F40F7" w:rsidP="003F40F7">
            <w:pPr>
              <w:pStyle w:val="TableParagraph"/>
              <w:spacing w:line="249" w:lineRule="exact"/>
              <w:ind w:left="109"/>
              <w:rPr>
                <w:sz w:val="28"/>
                <w:szCs w:val="28"/>
                <w:lang w:val="uk-UA"/>
              </w:rPr>
            </w:pPr>
            <w:r w:rsidRPr="003F40F7">
              <w:rPr>
                <w:sz w:val="28"/>
                <w:szCs w:val="28"/>
                <w:lang w:val="uk-UA"/>
              </w:rPr>
              <w:t>Порівняльне правознавство</w:t>
            </w:r>
          </w:p>
        </w:tc>
        <w:tc>
          <w:tcPr>
            <w:tcW w:w="692" w:type="dxa"/>
          </w:tcPr>
          <w:p w:rsidR="003F40F7" w:rsidRPr="003F40F7" w:rsidRDefault="003F40F7" w:rsidP="003F40F7">
            <w:pPr>
              <w:pStyle w:val="TableParagraph"/>
              <w:ind w:left="229"/>
              <w:rPr>
                <w:sz w:val="28"/>
                <w:szCs w:val="28"/>
                <w:lang w:val="uk-UA"/>
              </w:rPr>
            </w:pPr>
            <w:r w:rsidRPr="003F40F7">
              <w:rPr>
                <w:spacing w:val="-10"/>
                <w:sz w:val="28"/>
                <w:szCs w:val="28"/>
                <w:lang w:val="uk-UA"/>
              </w:rPr>
              <w:t>4</w:t>
            </w:r>
          </w:p>
        </w:tc>
      </w:tr>
      <w:tr w:rsidR="003F40F7" w:rsidRPr="003F40F7" w:rsidTr="003F40F7">
        <w:trPr>
          <w:trHeight w:val="412"/>
        </w:trPr>
        <w:tc>
          <w:tcPr>
            <w:tcW w:w="754" w:type="dxa"/>
          </w:tcPr>
          <w:p w:rsidR="003F40F7" w:rsidRPr="003F40F7" w:rsidRDefault="003F40F7" w:rsidP="003F40F7">
            <w:pPr>
              <w:pStyle w:val="TableParagraph"/>
              <w:ind w:left="191"/>
              <w:rPr>
                <w:sz w:val="28"/>
                <w:szCs w:val="28"/>
                <w:lang w:val="uk-UA"/>
              </w:rPr>
            </w:pPr>
            <w:r w:rsidRPr="003F40F7">
              <w:rPr>
                <w:spacing w:val="-5"/>
                <w:sz w:val="28"/>
                <w:szCs w:val="28"/>
                <w:lang w:val="uk-UA"/>
              </w:rPr>
              <w:t>2.</w:t>
            </w:r>
          </w:p>
        </w:tc>
        <w:tc>
          <w:tcPr>
            <w:tcW w:w="8855" w:type="dxa"/>
          </w:tcPr>
          <w:p w:rsidR="003F40F7" w:rsidRPr="003F40F7" w:rsidRDefault="003F40F7" w:rsidP="003F40F7">
            <w:pPr>
              <w:pStyle w:val="TableParagraph"/>
              <w:spacing w:line="249" w:lineRule="exact"/>
              <w:ind w:left="109"/>
              <w:rPr>
                <w:sz w:val="28"/>
                <w:szCs w:val="28"/>
                <w:lang w:val="uk-UA"/>
              </w:rPr>
            </w:pPr>
            <w:r w:rsidRPr="003F40F7">
              <w:rPr>
                <w:sz w:val="28"/>
                <w:szCs w:val="28"/>
                <w:lang w:val="uk-UA"/>
              </w:rPr>
              <w:t>Римське право</w:t>
            </w:r>
          </w:p>
        </w:tc>
        <w:tc>
          <w:tcPr>
            <w:tcW w:w="692" w:type="dxa"/>
          </w:tcPr>
          <w:p w:rsidR="003F40F7" w:rsidRPr="003F40F7" w:rsidRDefault="003F40F7" w:rsidP="003F40F7">
            <w:pPr>
              <w:pStyle w:val="TableParagraph"/>
              <w:ind w:left="229"/>
              <w:rPr>
                <w:sz w:val="28"/>
                <w:szCs w:val="28"/>
                <w:lang w:val="uk-UA"/>
              </w:rPr>
            </w:pPr>
            <w:r w:rsidRPr="003F40F7">
              <w:rPr>
                <w:spacing w:val="-10"/>
                <w:sz w:val="28"/>
                <w:szCs w:val="28"/>
                <w:lang w:val="uk-UA"/>
              </w:rPr>
              <w:t>6</w:t>
            </w:r>
          </w:p>
        </w:tc>
      </w:tr>
      <w:tr w:rsidR="003F40F7" w:rsidRPr="003F40F7" w:rsidTr="003F40F7">
        <w:trPr>
          <w:trHeight w:val="412"/>
        </w:trPr>
        <w:tc>
          <w:tcPr>
            <w:tcW w:w="754" w:type="dxa"/>
          </w:tcPr>
          <w:p w:rsidR="003F40F7" w:rsidRPr="00751DA6" w:rsidRDefault="00751DA6" w:rsidP="003F40F7">
            <w:pPr>
              <w:pStyle w:val="TableParagraph"/>
              <w:ind w:left="191"/>
              <w:rPr>
                <w:spacing w:val="-5"/>
                <w:sz w:val="28"/>
                <w:szCs w:val="28"/>
                <w:lang w:val="uk-UA"/>
              </w:rPr>
            </w:pPr>
            <w:r>
              <w:rPr>
                <w:spacing w:val="-5"/>
                <w:sz w:val="28"/>
                <w:szCs w:val="28"/>
                <w:lang w:val="uk-UA"/>
              </w:rPr>
              <w:t>3.</w:t>
            </w:r>
          </w:p>
        </w:tc>
        <w:tc>
          <w:tcPr>
            <w:tcW w:w="8855" w:type="dxa"/>
          </w:tcPr>
          <w:p w:rsidR="003F40F7" w:rsidRPr="003E4949" w:rsidRDefault="003E4949" w:rsidP="003F40F7">
            <w:pPr>
              <w:pStyle w:val="TableParagraph"/>
              <w:spacing w:line="249" w:lineRule="exact"/>
              <w:ind w:left="109"/>
              <w:rPr>
                <w:sz w:val="28"/>
                <w:szCs w:val="28"/>
                <w:lang w:val="uk-UA"/>
              </w:rPr>
            </w:pPr>
            <w:r>
              <w:rPr>
                <w:sz w:val="28"/>
                <w:szCs w:val="28"/>
                <w:lang w:val="uk-UA"/>
              </w:rPr>
              <w:t>Право на донорство</w:t>
            </w:r>
          </w:p>
        </w:tc>
        <w:tc>
          <w:tcPr>
            <w:tcW w:w="692" w:type="dxa"/>
          </w:tcPr>
          <w:p w:rsidR="003F40F7" w:rsidRPr="00A27057" w:rsidRDefault="00A27057" w:rsidP="003F40F7">
            <w:pPr>
              <w:pStyle w:val="TableParagraph"/>
              <w:ind w:left="229"/>
              <w:rPr>
                <w:spacing w:val="-10"/>
                <w:sz w:val="28"/>
                <w:szCs w:val="28"/>
                <w:lang w:val="uk-UA"/>
              </w:rPr>
            </w:pPr>
            <w:r>
              <w:rPr>
                <w:spacing w:val="-10"/>
                <w:sz w:val="28"/>
                <w:szCs w:val="28"/>
                <w:lang w:val="uk-UA"/>
              </w:rPr>
              <w:t>11</w:t>
            </w:r>
          </w:p>
        </w:tc>
      </w:tr>
      <w:tr w:rsidR="003E4949" w:rsidRPr="003F40F7" w:rsidTr="003F40F7">
        <w:trPr>
          <w:trHeight w:val="412"/>
        </w:trPr>
        <w:tc>
          <w:tcPr>
            <w:tcW w:w="754" w:type="dxa"/>
          </w:tcPr>
          <w:p w:rsidR="003E4949" w:rsidRPr="00751DA6" w:rsidRDefault="00751DA6" w:rsidP="003F40F7">
            <w:pPr>
              <w:pStyle w:val="TableParagraph"/>
              <w:ind w:left="191"/>
              <w:rPr>
                <w:spacing w:val="-5"/>
                <w:sz w:val="28"/>
                <w:szCs w:val="28"/>
                <w:lang w:val="uk-UA"/>
              </w:rPr>
            </w:pPr>
            <w:r>
              <w:rPr>
                <w:spacing w:val="-5"/>
                <w:sz w:val="28"/>
                <w:szCs w:val="28"/>
                <w:lang w:val="uk-UA"/>
              </w:rPr>
              <w:t>4.</w:t>
            </w:r>
          </w:p>
        </w:tc>
        <w:tc>
          <w:tcPr>
            <w:tcW w:w="8855" w:type="dxa"/>
          </w:tcPr>
          <w:p w:rsidR="003E4949" w:rsidRPr="003E4949" w:rsidRDefault="003E4949" w:rsidP="003F40F7">
            <w:pPr>
              <w:pStyle w:val="TableParagraph"/>
              <w:spacing w:line="249" w:lineRule="exact"/>
              <w:ind w:left="109"/>
              <w:rPr>
                <w:sz w:val="28"/>
                <w:szCs w:val="28"/>
                <w:lang w:val="uk-UA"/>
              </w:rPr>
            </w:pPr>
            <w:r>
              <w:rPr>
                <w:sz w:val="28"/>
                <w:szCs w:val="28"/>
                <w:lang w:val="uk-UA"/>
              </w:rPr>
              <w:t xml:space="preserve">Правове регулювання містобудівної діяльності </w:t>
            </w:r>
          </w:p>
        </w:tc>
        <w:tc>
          <w:tcPr>
            <w:tcW w:w="692" w:type="dxa"/>
          </w:tcPr>
          <w:p w:rsidR="003E4949" w:rsidRPr="00A27057" w:rsidRDefault="00A27057" w:rsidP="003F40F7">
            <w:pPr>
              <w:pStyle w:val="TableParagraph"/>
              <w:ind w:left="229"/>
              <w:rPr>
                <w:spacing w:val="-10"/>
                <w:sz w:val="28"/>
                <w:szCs w:val="28"/>
                <w:lang w:val="uk-UA"/>
              </w:rPr>
            </w:pPr>
            <w:r>
              <w:rPr>
                <w:spacing w:val="-10"/>
                <w:sz w:val="28"/>
                <w:szCs w:val="28"/>
                <w:lang w:val="uk-UA"/>
              </w:rPr>
              <w:t>14</w:t>
            </w:r>
          </w:p>
        </w:tc>
      </w:tr>
      <w:tr w:rsidR="003F40F7" w:rsidRPr="003F40F7" w:rsidTr="003F40F7">
        <w:trPr>
          <w:trHeight w:val="277"/>
        </w:trPr>
        <w:tc>
          <w:tcPr>
            <w:tcW w:w="10301" w:type="dxa"/>
            <w:gridSpan w:val="3"/>
          </w:tcPr>
          <w:p w:rsidR="003F40F7" w:rsidRPr="003F40F7" w:rsidRDefault="003F40F7" w:rsidP="003F40F7">
            <w:pPr>
              <w:pStyle w:val="TableParagraph"/>
              <w:spacing w:line="258" w:lineRule="exact"/>
              <w:ind w:left="692" w:right="461"/>
              <w:jc w:val="center"/>
              <w:rPr>
                <w:b/>
                <w:i/>
                <w:sz w:val="28"/>
                <w:szCs w:val="28"/>
                <w:lang w:val="uk-UA"/>
              </w:rPr>
            </w:pPr>
            <w:r w:rsidRPr="003F40F7">
              <w:rPr>
                <w:b/>
                <w:i/>
                <w:sz w:val="28"/>
                <w:szCs w:val="28"/>
                <w:lang w:val="uk-UA"/>
              </w:rPr>
              <w:t>Дисципліни</w:t>
            </w:r>
            <w:r w:rsidRPr="003F40F7">
              <w:rPr>
                <w:b/>
                <w:i/>
                <w:spacing w:val="-9"/>
                <w:sz w:val="28"/>
                <w:szCs w:val="28"/>
                <w:lang w:val="uk-UA"/>
              </w:rPr>
              <w:t xml:space="preserve"> </w:t>
            </w:r>
            <w:r w:rsidRPr="003F40F7">
              <w:rPr>
                <w:b/>
                <w:i/>
                <w:sz w:val="28"/>
                <w:szCs w:val="28"/>
                <w:lang w:val="uk-UA"/>
              </w:rPr>
              <w:t>для</w:t>
            </w:r>
            <w:r w:rsidRPr="003F40F7">
              <w:rPr>
                <w:b/>
                <w:i/>
                <w:spacing w:val="-2"/>
                <w:sz w:val="28"/>
                <w:szCs w:val="28"/>
                <w:lang w:val="uk-UA"/>
              </w:rPr>
              <w:t xml:space="preserve"> </w:t>
            </w:r>
            <w:r w:rsidRPr="003F40F7">
              <w:rPr>
                <w:b/>
                <w:i/>
                <w:sz w:val="28"/>
                <w:szCs w:val="28"/>
                <w:lang w:val="uk-UA"/>
              </w:rPr>
              <w:t>вибору</w:t>
            </w:r>
            <w:r w:rsidRPr="003F40F7">
              <w:rPr>
                <w:b/>
                <w:i/>
                <w:spacing w:val="-9"/>
                <w:sz w:val="28"/>
                <w:szCs w:val="28"/>
                <w:lang w:val="uk-UA"/>
              </w:rPr>
              <w:t xml:space="preserve"> </w:t>
            </w:r>
            <w:r w:rsidRPr="003F40F7">
              <w:rPr>
                <w:b/>
                <w:i/>
                <w:sz w:val="28"/>
                <w:szCs w:val="28"/>
                <w:lang w:val="uk-UA"/>
              </w:rPr>
              <w:t>здобувачами</w:t>
            </w:r>
            <w:r w:rsidRPr="003F40F7">
              <w:rPr>
                <w:b/>
                <w:i/>
                <w:spacing w:val="3"/>
                <w:sz w:val="28"/>
                <w:szCs w:val="28"/>
                <w:lang w:val="uk-UA"/>
              </w:rPr>
              <w:t xml:space="preserve"> </w:t>
            </w:r>
            <w:r w:rsidRPr="003F40F7">
              <w:rPr>
                <w:b/>
                <w:i/>
                <w:sz w:val="28"/>
                <w:szCs w:val="28"/>
                <w:lang w:val="uk-UA"/>
              </w:rPr>
              <w:t>на</w:t>
            </w:r>
            <w:r w:rsidRPr="003F40F7">
              <w:rPr>
                <w:b/>
                <w:i/>
                <w:spacing w:val="-13"/>
                <w:sz w:val="28"/>
                <w:szCs w:val="28"/>
                <w:lang w:val="uk-UA"/>
              </w:rPr>
              <w:t xml:space="preserve"> </w:t>
            </w:r>
            <w:r w:rsidRPr="003F40F7">
              <w:rPr>
                <w:b/>
                <w:i/>
                <w:sz w:val="28"/>
                <w:szCs w:val="28"/>
                <w:lang w:val="uk-UA"/>
              </w:rPr>
              <w:t>третій</w:t>
            </w:r>
            <w:r w:rsidRPr="003F40F7">
              <w:rPr>
                <w:b/>
                <w:i/>
                <w:spacing w:val="2"/>
                <w:sz w:val="28"/>
                <w:szCs w:val="28"/>
                <w:lang w:val="uk-UA"/>
              </w:rPr>
              <w:t xml:space="preserve"> </w:t>
            </w:r>
            <w:r w:rsidRPr="003F40F7">
              <w:rPr>
                <w:b/>
                <w:i/>
                <w:sz w:val="28"/>
                <w:szCs w:val="28"/>
                <w:lang w:val="uk-UA"/>
              </w:rPr>
              <w:t>рік</w:t>
            </w:r>
            <w:r w:rsidRPr="003F40F7">
              <w:rPr>
                <w:b/>
                <w:i/>
                <w:spacing w:val="-4"/>
                <w:sz w:val="28"/>
                <w:szCs w:val="28"/>
                <w:lang w:val="uk-UA"/>
              </w:rPr>
              <w:t xml:space="preserve"> </w:t>
            </w:r>
            <w:r w:rsidRPr="003F40F7">
              <w:rPr>
                <w:b/>
                <w:i/>
                <w:spacing w:val="-2"/>
                <w:sz w:val="28"/>
                <w:szCs w:val="28"/>
                <w:lang w:val="uk-UA"/>
              </w:rPr>
              <w:t>навчання</w:t>
            </w:r>
          </w:p>
        </w:tc>
      </w:tr>
      <w:tr w:rsidR="003F40F7" w:rsidRPr="003F40F7" w:rsidTr="003F40F7">
        <w:trPr>
          <w:trHeight w:val="273"/>
        </w:trPr>
        <w:tc>
          <w:tcPr>
            <w:tcW w:w="10301" w:type="dxa"/>
            <w:gridSpan w:val="3"/>
          </w:tcPr>
          <w:p w:rsidR="003F40F7" w:rsidRPr="003F40F7" w:rsidRDefault="003F40F7" w:rsidP="003F40F7">
            <w:pPr>
              <w:pStyle w:val="TableParagraph"/>
              <w:spacing w:line="254" w:lineRule="exact"/>
              <w:ind w:left="236" w:right="697"/>
              <w:jc w:val="center"/>
              <w:rPr>
                <w:b/>
                <w:i/>
                <w:sz w:val="28"/>
                <w:szCs w:val="28"/>
                <w:lang w:val="uk-UA"/>
              </w:rPr>
            </w:pPr>
            <w:r w:rsidRPr="003F40F7">
              <w:rPr>
                <w:b/>
                <w:i/>
                <w:sz w:val="28"/>
                <w:szCs w:val="28"/>
                <w:lang w:val="uk-UA"/>
              </w:rPr>
              <w:t>5-6</w:t>
            </w:r>
            <w:r w:rsidRPr="003F40F7">
              <w:rPr>
                <w:b/>
                <w:i/>
                <w:spacing w:val="3"/>
                <w:sz w:val="28"/>
                <w:szCs w:val="28"/>
                <w:lang w:val="uk-UA"/>
              </w:rPr>
              <w:t xml:space="preserve"> </w:t>
            </w:r>
            <w:r w:rsidRPr="003F40F7">
              <w:rPr>
                <w:b/>
                <w:i/>
                <w:spacing w:val="-2"/>
                <w:sz w:val="28"/>
                <w:szCs w:val="28"/>
                <w:lang w:val="uk-UA"/>
              </w:rPr>
              <w:t>семестри</w:t>
            </w:r>
          </w:p>
        </w:tc>
      </w:tr>
      <w:tr w:rsidR="003F40F7" w:rsidRPr="003F40F7" w:rsidTr="003F40F7">
        <w:trPr>
          <w:trHeight w:val="417"/>
        </w:trPr>
        <w:tc>
          <w:tcPr>
            <w:tcW w:w="754" w:type="dxa"/>
          </w:tcPr>
          <w:p w:rsidR="003F40F7" w:rsidRPr="003F40F7" w:rsidRDefault="00751DA6" w:rsidP="003F40F7">
            <w:pPr>
              <w:pStyle w:val="TableParagraph"/>
              <w:ind w:left="134"/>
              <w:rPr>
                <w:sz w:val="28"/>
                <w:szCs w:val="28"/>
                <w:lang w:val="uk-UA"/>
              </w:rPr>
            </w:pPr>
            <w:r>
              <w:rPr>
                <w:spacing w:val="-5"/>
                <w:sz w:val="28"/>
                <w:szCs w:val="28"/>
                <w:lang w:val="uk-UA"/>
              </w:rPr>
              <w:t>5</w:t>
            </w:r>
            <w:r w:rsidR="003F40F7" w:rsidRPr="003F40F7">
              <w:rPr>
                <w:spacing w:val="-5"/>
                <w:sz w:val="28"/>
                <w:szCs w:val="28"/>
                <w:lang w:val="uk-UA"/>
              </w:rPr>
              <w:t>.</w:t>
            </w:r>
          </w:p>
        </w:tc>
        <w:tc>
          <w:tcPr>
            <w:tcW w:w="8855" w:type="dxa"/>
          </w:tcPr>
          <w:p w:rsidR="003F40F7" w:rsidRPr="003F40F7" w:rsidRDefault="003F40F7" w:rsidP="003F40F7">
            <w:pPr>
              <w:pStyle w:val="TableParagraph"/>
              <w:spacing w:line="249" w:lineRule="exact"/>
              <w:ind w:left="109"/>
              <w:rPr>
                <w:sz w:val="28"/>
                <w:szCs w:val="28"/>
                <w:lang w:val="uk-UA"/>
              </w:rPr>
            </w:pPr>
            <w:r w:rsidRPr="003F40F7">
              <w:rPr>
                <w:sz w:val="28"/>
                <w:szCs w:val="28"/>
                <w:lang w:val="uk-UA"/>
              </w:rPr>
              <w:t>Право ЄС</w:t>
            </w:r>
          </w:p>
        </w:tc>
        <w:tc>
          <w:tcPr>
            <w:tcW w:w="692" w:type="dxa"/>
          </w:tcPr>
          <w:p w:rsidR="003F40F7" w:rsidRPr="003F40F7" w:rsidRDefault="00A27057" w:rsidP="003F40F7">
            <w:pPr>
              <w:pStyle w:val="TableParagraph"/>
              <w:ind w:left="229"/>
              <w:rPr>
                <w:sz w:val="28"/>
                <w:szCs w:val="28"/>
                <w:lang w:val="uk-UA"/>
              </w:rPr>
            </w:pPr>
            <w:r>
              <w:rPr>
                <w:spacing w:val="-5"/>
                <w:sz w:val="28"/>
                <w:szCs w:val="28"/>
                <w:lang w:val="uk-UA"/>
              </w:rPr>
              <w:t>16</w:t>
            </w:r>
          </w:p>
        </w:tc>
      </w:tr>
      <w:tr w:rsidR="003F40F7" w:rsidRPr="003F40F7" w:rsidTr="003F40F7">
        <w:trPr>
          <w:trHeight w:val="412"/>
        </w:trPr>
        <w:tc>
          <w:tcPr>
            <w:tcW w:w="754" w:type="dxa"/>
          </w:tcPr>
          <w:p w:rsidR="003F40F7" w:rsidRPr="003F40F7" w:rsidRDefault="00751DA6" w:rsidP="003F40F7">
            <w:pPr>
              <w:pStyle w:val="TableParagraph"/>
              <w:ind w:left="134"/>
              <w:rPr>
                <w:sz w:val="28"/>
                <w:szCs w:val="28"/>
                <w:lang w:val="uk-UA"/>
              </w:rPr>
            </w:pPr>
            <w:r>
              <w:rPr>
                <w:spacing w:val="-5"/>
                <w:sz w:val="28"/>
                <w:szCs w:val="28"/>
                <w:lang w:val="uk-UA"/>
              </w:rPr>
              <w:t>6</w:t>
            </w:r>
            <w:r w:rsidR="003F40F7" w:rsidRPr="003F40F7">
              <w:rPr>
                <w:spacing w:val="-5"/>
                <w:sz w:val="28"/>
                <w:szCs w:val="28"/>
                <w:lang w:val="uk-UA"/>
              </w:rPr>
              <w:t>.</w:t>
            </w:r>
          </w:p>
        </w:tc>
        <w:tc>
          <w:tcPr>
            <w:tcW w:w="8855" w:type="dxa"/>
          </w:tcPr>
          <w:p w:rsidR="003F40F7" w:rsidRPr="003F40F7" w:rsidRDefault="003F40F7" w:rsidP="003F40F7">
            <w:pPr>
              <w:pStyle w:val="TableParagraph"/>
              <w:spacing w:line="244" w:lineRule="exact"/>
              <w:ind w:left="109"/>
              <w:rPr>
                <w:sz w:val="28"/>
                <w:szCs w:val="28"/>
                <w:lang w:val="uk-UA"/>
              </w:rPr>
            </w:pPr>
            <w:r w:rsidRPr="003F40F7">
              <w:rPr>
                <w:spacing w:val="-2"/>
                <w:sz w:val="28"/>
                <w:szCs w:val="28"/>
                <w:lang w:val="uk-UA"/>
              </w:rPr>
              <w:t>Муніципальна юриспруденція</w:t>
            </w:r>
          </w:p>
        </w:tc>
        <w:tc>
          <w:tcPr>
            <w:tcW w:w="692" w:type="dxa"/>
          </w:tcPr>
          <w:p w:rsidR="003F40F7" w:rsidRPr="003F40F7" w:rsidRDefault="00A27057" w:rsidP="003F40F7">
            <w:pPr>
              <w:pStyle w:val="TableParagraph"/>
              <w:ind w:left="229"/>
              <w:rPr>
                <w:sz w:val="28"/>
                <w:szCs w:val="28"/>
                <w:lang w:val="uk-UA"/>
              </w:rPr>
            </w:pPr>
            <w:r>
              <w:rPr>
                <w:spacing w:val="-5"/>
                <w:sz w:val="28"/>
                <w:szCs w:val="28"/>
                <w:lang w:val="uk-UA"/>
              </w:rPr>
              <w:t>20</w:t>
            </w:r>
          </w:p>
        </w:tc>
      </w:tr>
      <w:tr w:rsidR="003F40F7" w:rsidRPr="003F40F7" w:rsidTr="003F40F7">
        <w:trPr>
          <w:trHeight w:val="412"/>
        </w:trPr>
        <w:tc>
          <w:tcPr>
            <w:tcW w:w="754" w:type="dxa"/>
          </w:tcPr>
          <w:p w:rsidR="003F40F7" w:rsidRPr="003F40F7" w:rsidRDefault="00751DA6" w:rsidP="003F40F7">
            <w:pPr>
              <w:pStyle w:val="TableParagraph"/>
              <w:ind w:left="134"/>
              <w:rPr>
                <w:spacing w:val="-5"/>
                <w:sz w:val="28"/>
                <w:szCs w:val="28"/>
                <w:lang w:val="uk-UA"/>
              </w:rPr>
            </w:pPr>
            <w:r>
              <w:rPr>
                <w:spacing w:val="-5"/>
                <w:sz w:val="28"/>
                <w:szCs w:val="28"/>
                <w:lang w:val="uk-UA"/>
              </w:rPr>
              <w:t>7</w:t>
            </w:r>
            <w:r w:rsidR="003F40F7" w:rsidRPr="003F40F7">
              <w:rPr>
                <w:spacing w:val="-5"/>
                <w:sz w:val="28"/>
                <w:szCs w:val="28"/>
                <w:lang w:val="uk-UA"/>
              </w:rPr>
              <w:t>.</w:t>
            </w:r>
          </w:p>
        </w:tc>
        <w:tc>
          <w:tcPr>
            <w:tcW w:w="8855" w:type="dxa"/>
          </w:tcPr>
          <w:p w:rsidR="003F40F7" w:rsidRPr="003F40F7" w:rsidRDefault="003F40F7" w:rsidP="003F40F7">
            <w:pPr>
              <w:pStyle w:val="TableParagraph"/>
              <w:spacing w:line="244" w:lineRule="exact"/>
              <w:ind w:left="109"/>
              <w:rPr>
                <w:spacing w:val="-2"/>
                <w:sz w:val="28"/>
                <w:szCs w:val="28"/>
                <w:lang w:val="uk-UA"/>
              </w:rPr>
            </w:pPr>
            <w:r w:rsidRPr="003F40F7">
              <w:rPr>
                <w:spacing w:val="-2"/>
                <w:sz w:val="28"/>
                <w:szCs w:val="28"/>
                <w:lang w:val="uk-UA"/>
              </w:rPr>
              <w:t>Порівняльне земельне право</w:t>
            </w:r>
          </w:p>
        </w:tc>
        <w:tc>
          <w:tcPr>
            <w:tcW w:w="692" w:type="dxa"/>
          </w:tcPr>
          <w:p w:rsidR="003F40F7" w:rsidRPr="003F40F7" w:rsidRDefault="003F40F7" w:rsidP="003F40F7">
            <w:pPr>
              <w:pStyle w:val="TableParagraph"/>
              <w:ind w:left="229"/>
              <w:rPr>
                <w:spacing w:val="-5"/>
                <w:sz w:val="28"/>
                <w:szCs w:val="28"/>
                <w:lang w:val="uk-UA"/>
              </w:rPr>
            </w:pPr>
            <w:r w:rsidRPr="003F40F7">
              <w:rPr>
                <w:spacing w:val="-5"/>
                <w:sz w:val="28"/>
                <w:szCs w:val="28"/>
                <w:lang w:val="uk-UA"/>
              </w:rPr>
              <w:t>24</w:t>
            </w:r>
          </w:p>
        </w:tc>
      </w:tr>
      <w:tr w:rsidR="003F40F7" w:rsidRPr="003F40F7" w:rsidTr="003F40F7">
        <w:trPr>
          <w:trHeight w:val="417"/>
        </w:trPr>
        <w:tc>
          <w:tcPr>
            <w:tcW w:w="10301" w:type="dxa"/>
            <w:gridSpan w:val="3"/>
          </w:tcPr>
          <w:p w:rsidR="003F40F7" w:rsidRPr="003F40F7" w:rsidRDefault="003F40F7" w:rsidP="003F40F7">
            <w:pPr>
              <w:pStyle w:val="TableParagraph"/>
              <w:spacing w:before="1" w:line="240" w:lineRule="auto"/>
              <w:ind w:left="236" w:right="693"/>
              <w:jc w:val="center"/>
              <w:rPr>
                <w:b/>
                <w:i/>
                <w:sz w:val="28"/>
                <w:szCs w:val="28"/>
                <w:lang w:val="uk-UA"/>
              </w:rPr>
            </w:pPr>
            <w:r w:rsidRPr="003F40F7">
              <w:rPr>
                <w:b/>
                <w:i/>
                <w:sz w:val="28"/>
                <w:szCs w:val="28"/>
                <w:lang w:val="uk-UA"/>
              </w:rPr>
              <w:t>Дисципліни</w:t>
            </w:r>
            <w:r w:rsidRPr="003F40F7">
              <w:rPr>
                <w:b/>
                <w:i/>
                <w:spacing w:val="-10"/>
                <w:sz w:val="28"/>
                <w:szCs w:val="28"/>
                <w:lang w:val="uk-UA"/>
              </w:rPr>
              <w:t xml:space="preserve"> </w:t>
            </w:r>
            <w:r w:rsidRPr="003F40F7">
              <w:rPr>
                <w:b/>
                <w:i/>
                <w:sz w:val="28"/>
                <w:szCs w:val="28"/>
                <w:lang w:val="uk-UA"/>
              </w:rPr>
              <w:t>для</w:t>
            </w:r>
            <w:r w:rsidRPr="003F40F7">
              <w:rPr>
                <w:b/>
                <w:i/>
                <w:spacing w:val="-3"/>
                <w:sz w:val="28"/>
                <w:szCs w:val="28"/>
                <w:lang w:val="uk-UA"/>
              </w:rPr>
              <w:t xml:space="preserve"> </w:t>
            </w:r>
            <w:r w:rsidRPr="003F40F7">
              <w:rPr>
                <w:b/>
                <w:i/>
                <w:sz w:val="28"/>
                <w:szCs w:val="28"/>
                <w:lang w:val="uk-UA"/>
              </w:rPr>
              <w:t>вибору</w:t>
            </w:r>
            <w:r w:rsidRPr="003F40F7">
              <w:rPr>
                <w:b/>
                <w:i/>
                <w:spacing w:val="-11"/>
                <w:sz w:val="28"/>
                <w:szCs w:val="28"/>
                <w:lang w:val="uk-UA"/>
              </w:rPr>
              <w:t xml:space="preserve"> </w:t>
            </w:r>
            <w:r w:rsidRPr="003F40F7">
              <w:rPr>
                <w:b/>
                <w:i/>
                <w:sz w:val="28"/>
                <w:szCs w:val="28"/>
                <w:lang w:val="uk-UA"/>
              </w:rPr>
              <w:t>здобувачами</w:t>
            </w:r>
            <w:r w:rsidRPr="003F40F7">
              <w:rPr>
                <w:b/>
                <w:i/>
                <w:spacing w:val="-3"/>
                <w:sz w:val="28"/>
                <w:szCs w:val="28"/>
                <w:lang w:val="uk-UA"/>
              </w:rPr>
              <w:t xml:space="preserve"> </w:t>
            </w:r>
            <w:r w:rsidRPr="003F40F7">
              <w:rPr>
                <w:b/>
                <w:i/>
                <w:sz w:val="28"/>
                <w:szCs w:val="28"/>
                <w:lang w:val="uk-UA"/>
              </w:rPr>
              <w:t>на</w:t>
            </w:r>
            <w:r w:rsidRPr="003F40F7">
              <w:rPr>
                <w:b/>
                <w:i/>
                <w:spacing w:val="-5"/>
                <w:sz w:val="28"/>
                <w:szCs w:val="28"/>
                <w:lang w:val="uk-UA"/>
              </w:rPr>
              <w:t xml:space="preserve"> </w:t>
            </w:r>
            <w:r w:rsidRPr="003F40F7">
              <w:rPr>
                <w:b/>
                <w:i/>
                <w:sz w:val="28"/>
                <w:szCs w:val="28"/>
                <w:lang w:val="uk-UA"/>
              </w:rPr>
              <w:t>четвертий</w:t>
            </w:r>
            <w:r w:rsidRPr="003F40F7">
              <w:rPr>
                <w:b/>
                <w:i/>
                <w:spacing w:val="1"/>
                <w:sz w:val="28"/>
                <w:szCs w:val="28"/>
                <w:lang w:val="uk-UA"/>
              </w:rPr>
              <w:t xml:space="preserve"> </w:t>
            </w:r>
            <w:r w:rsidRPr="003F40F7">
              <w:rPr>
                <w:b/>
                <w:i/>
                <w:sz w:val="28"/>
                <w:szCs w:val="28"/>
                <w:lang w:val="uk-UA"/>
              </w:rPr>
              <w:t>рік</w:t>
            </w:r>
            <w:r w:rsidRPr="003F40F7">
              <w:rPr>
                <w:b/>
                <w:i/>
                <w:spacing w:val="-6"/>
                <w:sz w:val="28"/>
                <w:szCs w:val="28"/>
                <w:lang w:val="uk-UA"/>
              </w:rPr>
              <w:t xml:space="preserve"> </w:t>
            </w:r>
            <w:r w:rsidRPr="003F40F7">
              <w:rPr>
                <w:b/>
                <w:i/>
                <w:spacing w:val="-2"/>
                <w:sz w:val="28"/>
                <w:szCs w:val="28"/>
                <w:lang w:val="uk-UA"/>
              </w:rPr>
              <w:t>навчання</w:t>
            </w:r>
          </w:p>
        </w:tc>
      </w:tr>
      <w:tr w:rsidR="003F40F7" w:rsidRPr="003F40F7" w:rsidTr="003F40F7">
        <w:trPr>
          <w:trHeight w:val="297"/>
        </w:trPr>
        <w:tc>
          <w:tcPr>
            <w:tcW w:w="10301" w:type="dxa"/>
            <w:gridSpan w:val="3"/>
          </w:tcPr>
          <w:p w:rsidR="003F40F7" w:rsidRPr="003F40F7" w:rsidRDefault="003F40F7" w:rsidP="003F40F7">
            <w:pPr>
              <w:pStyle w:val="TableParagraph"/>
              <w:spacing w:line="273" w:lineRule="exact"/>
              <w:ind w:left="236" w:right="697"/>
              <w:jc w:val="center"/>
              <w:rPr>
                <w:b/>
                <w:i/>
                <w:sz w:val="28"/>
                <w:szCs w:val="28"/>
                <w:lang w:val="uk-UA"/>
              </w:rPr>
            </w:pPr>
            <w:r w:rsidRPr="003F40F7">
              <w:rPr>
                <w:b/>
                <w:i/>
                <w:sz w:val="28"/>
                <w:szCs w:val="28"/>
                <w:lang w:val="uk-UA"/>
              </w:rPr>
              <w:t>7-8</w:t>
            </w:r>
            <w:r w:rsidRPr="003F40F7">
              <w:rPr>
                <w:b/>
                <w:i/>
                <w:spacing w:val="3"/>
                <w:sz w:val="28"/>
                <w:szCs w:val="28"/>
                <w:lang w:val="uk-UA"/>
              </w:rPr>
              <w:t xml:space="preserve"> </w:t>
            </w:r>
            <w:r w:rsidRPr="003F40F7">
              <w:rPr>
                <w:b/>
                <w:i/>
                <w:spacing w:val="-2"/>
                <w:sz w:val="28"/>
                <w:szCs w:val="28"/>
                <w:lang w:val="uk-UA"/>
              </w:rPr>
              <w:t>семестри</w:t>
            </w:r>
          </w:p>
        </w:tc>
      </w:tr>
      <w:tr w:rsidR="003F40F7" w:rsidRPr="003F40F7" w:rsidTr="003F40F7">
        <w:trPr>
          <w:trHeight w:val="417"/>
        </w:trPr>
        <w:tc>
          <w:tcPr>
            <w:tcW w:w="754" w:type="dxa"/>
          </w:tcPr>
          <w:p w:rsidR="003F40F7" w:rsidRPr="003F40F7" w:rsidRDefault="00751DA6" w:rsidP="003F40F7">
            <w:pPr>
              <w:pStyle w:val="TableParagraph"/>
              <w:ind w:left="134"/>
              <w:rPr>
                <w:sz w:val="28"/>
                <w:szCs w:val="28"/>
                <w:lang w:val="uk-UA"/>
              </w:rPr>
            </w:pPr>
            <w:r>
              <w:rPr>
                <w:spacing w:val="-5"/>
                <w:sz w:val="28"/>
                <w:szCs w:val="28"/>
                <w:lang w:val="uk-UA"/>
              </w:rPr>
              <w:t>8</w:t>
            </w:r>
            <w:r w:rsidR="003F40F7" w:rsidRPr="003F40F7">
              <w:rPr>
                <w:spacing w:val="-5"/>
                <w:sz w:val="28"/>
                <w:szCs w:val="28"/>
                <w:lang w:val="uk-UA"/>
              </w:rPr>
              <w:t>.</w:t>
            </w:r>
          </w:p>
        </w:tc>
        <w:tc>
          <w:tcPr>
            <w:tcW w:w="8855" w:type="dxa"/>
          </w:tcPr>
          <w:p w:rsidR="003F40F7" w:rsidRPr="003F40F7" w:rsidRDefault="003F40F7" w:rsidP="003F40F7">
            <w:pPr>
              <w:pStyle w:val="TableParagraph"/>
              <w:spacing w:line="249" w:lineRule="exact"/>
              <w:ind w:left="109"/>
              <w:rPr>
                <w:sz w:val="28"/>
                <w:szCs w:val="28"/>
                <w:lang w:val="uk-UA"/>
              </w:rPr>
            </w:pPr>
            <w:bookmarkStart w:id="2" w:name="_Hlk206883520"/>
            <w:r w:rsidRPr="003F40F7">
              <w:rPr>
                <w:sz w:val="28"/>
                <w:szCs w:val="28"/>
                <w:lang w:val="uk-UA"/>
              </w:rPr>
              <w:t xml:space="preserve">Виборче </w:t>
            </w:r>
            <w:proofErr w:type="spellStart"/>
            <w:r w:rsidRPr="003F40F7">
              <w:rPr>
                <w:sz w:val="28"/>
                <w:szCs w:val="28"/>
                <w:lang w:val="uk-UA"/>
              </w:rPr>
              <w:t>референдумне</w:t>
            </w:r>
            <w:proofErr w:type="spellEnd"/>
            <w:r w:rsidRPr="003F40F7">
              <w:rPr>
                <w:sz w:val="28"/>
                <w:szCs w:val="28"/>
                <w:lang w:val="uk-UA"/>
              </w:rPr>
              <w:t xml:space="preserve"> право</w:t>
            </w:r>
            <w:bookmarkEnd w:id="2"/>
          </w:p>
        </w:tc>
        <w:tc>
          <w:tcPr>
            <w:tcW w:w="692" w:type="dxa"/>
          </w:tcPr>
          <w:p w:rsidR="003F40F7" w:rsidRPr="003F40F7" w:rsidRDefault="00A27057" w:rsidP="003F40F7">
            <w:pPr>
              <w:pStyle w:val="TableParagraph"/>
              <w:ind w:left="229"/>
              <w:rPr>
                <w:sz w:val="28"/>
                <w:szCs w:val="28"/>
                <w:lang w:val="uk-UA"/>
              </w:rPr>
            </w:pPr>
            <w:r>
              <w:rPr>
                <w:spacing w:val="-5"/>
                <w:sz w:val="28"/>
                <w:szCs w:val="28"/>
                <w:lang w:val="uk-UA"/>
              </w:rPr>
              <w:t>27</w:t>
            </w:r>
          </w:p>
        </w:tc>
      </w:tr>
      <w:tr w:rsidR="003F40F7" w:rsidRPr="003F40F7" w:rsidTr="003E4949">
        <w:trPr>
          <w:trHeight w:val="394"/>
        </w:trPr>
        <w:tc>
          <w:tcPr>
            <w:tcW w:w="754" w:type="dxa"/>
          </w:tcPr>
          <w:p w:rsidR="003F40F7" w:rsidRPr="003F40F7" w:rsidRDefault="00751DA6" w:rsidP="003F40F7">
            <w:pPr>
              <w:pStyle w:val="TableParagraph"/>
              <w:ind w:left="134"/>
              <w:rPr>
                <w:sz w:val="28"/>
                <w:szCs w:val="28"/>
                <w:lang w:val="uk-UA"/>
              </w:rPr>
            </w:pPr>
            <w:r>
              <w:rPr>
                <w:spacing w:val="-5"/>
                <w:sz w:val="28"/>
                <w:szCs w:val="28"/>
                <w:lang w:val="uk-UA"/>
              </w:rPr>
              <w:t>9</w:t>
            </w:r>
            <w:r w:rsidR="003F40F7" w:rsidRPr="003F40F7">
              <w:rPr>
                <w:spacing w:val="-5"/>
                <w:sz w:val="28"/>
                <w:szCs w:val="28"/>
                <w:lang w:val="uk-UA"/>
              </w:rPr>
              <w:t>.</w:t>
            </w:r>
          </w:p>
        </w:tc>
        <w:tc>
          <w:tcPr>
            <w:tcW w:w="8855" w:type="dxa"/>
          </w:tcPr>
          <w:p w:rsidR="003F40F7" w:rsidRPr="003F40F7" w:rsidRDefault="003F40F7" w:rsidP="003F40F7">
            <w:pPr>
              <w:pStyle w:val="TableParagraph"/>
              <w:spacing w:line="244" w:lineRule="exact"/>
              <w:ind w:left="109"/>
              <w:rPr>
                <w:sz w:val="28"/>
                <w:szCs w:val="28"/>
                <w:lang w:val="uk-UA"/>
              </w:rPr>
            </w:pPr>
            <w:r w:rsidRPr="003F40F7">
              <w:rPr>
                <w:sz w:val="28"/>
                <w:szCs w:val="28"/>
                <w:lang w:val="uk-UA"/>
              </w:rPr>
              <w:t>Органи виконавчої влади</w:t>
            </w:r>
          </w:p>
        </w:tc>
        <w:tc>
          <w:tcPr>
            <w:tcW w:w="692" w:type="dxa"/>
          </w:tcPr>
          <w:p w:rsidR="003F40F7" w:rsidRPr="003F40F7" w:rsidRDefault="00A27057" w:rsidP="003F40F7">
            <w:pPr>
              <w:pStyle w:val="TableParagraph"/>
              <w:ind w:left="229"/>
              <w:rPr>
                <w:sz w:val="28"/>
                <w:szCs w:val="28"/>
                <w:lang w:val="uk-UA"/>
              </w:rPr>
            </w:pPr>
            <w:r>
              <w:rPr>
                <w:spacing w:val="-5"/>
                <w:sz w:val="28"/>
                <w:szCs w:val="28"/>
                <w:lang w:val="uk-UA"/>
              </w:rPr>
              <w:t>30</w:t>
            </w:r>
          </w:p>
        </w:tc>
      </w:tr>
      <w:tr w:rsidR="003E4949" w:rsidRPr="003F40F7" w:rsidTr="003E4949">
        <w:trPr>
          <w:trHeight w:val="398"/>
        </w:trPr>
        <w:tc>
          <w:tcPr>
            <w:tcW w:w="754" w:type="dxa"/>
          </w:tcPr>
          <w:p w:rsidR="003E4949" w:rsidRPr="00751DA6" w:rsidRDefault="00751DA6" w:rsidP="003F40F7">
            <w:pPr>
              <w:pStyle w:val="TableParagraph"/>
              <w:ind w:left="134"/>
              <w:rPr>
                <w:spacing w:val="-5"/>
                <w:sz w:val="28"/>
                <w:szCs w:val="28"/>
                <w:lang w:val="uk-UA"/>
              </w:rPr>
            </w:pPr>
            <w:r>
              <w:rPr>
                <w:spacing w:val="-5"/>
                <w:sz w:val="28"/>
                <w:szCs w:val="28"/>
                <w:lang w:val="uk-UA"/>
              </w:rPr>
              <w:t>10.</w:t>
            </w:r>
          </w:p>
        </w:tc>
        <w:tc>
          <w:tcPr>
            <w:tcW w:w="8855" w:type="dxa"/>
          </w:tcPr>
          <w:p w:rsidR="003E4949" w:rsidRPr="003E4949" w:rsidRDefault="003E4949" w:rsidP="003F40F7">
            <w:pPr>
              <w:pStyle w:val="TableParagraph"/>
              <w:spacing w:line="244" w:lineRule="exact"/>
              <w:ind w:left="109"/>
              <w:rPr>
                <w:sz w:val="28"/>
                <w:szCs w:val="28"/>
                <w:lang w:val="uk-UA"/>
              </w:rPr>
            </w:pPr>
            <w:r>
              <w:rPr>
                <w:sz w:val="28"/>
                <w:szCs w:val="28"/>
                <w:lang w:val="uk-UA"/>
              </w:rPr>
              <w:t>Захист прав людини в ЄСПЛ</w:t>
            </w:r>
          </w:p>
        </w:tc>
        <w:tc>
          <w:tcPr>
            <w:tcW w:w="692" w:type="dxa"/>
          </w:tcPr>
          <w:p w:rsidR="003E4949" w:rsidRPr="003E4949" w:rsidRDefault="00A27057" w:rsidP="003F40F7">
            <w:pPr>
              <w:pStyle w:val="TableParagraph"/>
              <w:ind w:left="229"/>
              <w:rPr>
                <w:spacing w:val="-5"/>
                <w:sz w:val="28"/>
                <w:szCs w:val="28"/>
                <w:lang w:val="ru-RU"/>
              </w:rPr>
            </w:pPr>
            <w:r>
              <w:rPr>
                <w:spacing w:val="-5"/>
                <w:sz w:val="28"/>
                <w:szCs w:val="28"/>
                <w:lang w:val="ru-RU"/>
              </w:rPr>
              <w:t>34</w:t>
            </w:r>
          </w:p>
        </w:tc>
      </w:tr>
    </w:tbl>
    <w:p w:rsidR="003F40F7" w:rsidRPr="003F40F7" w:rsidRDefault="003F40F7" w:rsidP="003F40F7">
      <w:pPr>
        <w:pStyle w:val="2"/>
        <w:spacing w:before="235" w:line="240" w:lineRule="auto"/>
        <w:ind w:left="0" w:right="193"/>
        <w:jc w:val="center"/>
      </w:pPr>
    </w:p>
    <w:p w:rsidR="003F40F7" w:rsidRPr="003F40F7" w:rsidRDefault="003F40F7" w:rsidP="003F40F7">
      <w:pPr>
        <w:pStyle w:val="a3"/>
        <w:spacing w:before="49" w:after="1"/>
        <w:ind w:left="0"/>
        <w:jc w:val="left"/>
        <w:rPr>
          <w:b/>
          <w:sz w:val="20"/>
        </w:rPr>
      </w:pPr>
    </w:p>
    <w:p w:rsidR="003F40F7" w:rsidRPr="003F40F7" w:rsidRDefault="003F40F7" w:rsidP="003F40F7">
      <w:pPr>
        <w:pStyle w:val="TableParagraph"/>
        <w:rPr>
          <w:sz w:val="24"/>
        </w:rPr>
        <w:sectPr w:rsidR="003F40F7" w:rsidRPr="003F40F7" w:rsidSect="003F40F7">
          <w:headerReference w:type="default" r:id="rId7"/>
          <w:pgSz w:w="12240" w:h="15840"/>
          <w:pgMar w:top="850" w:right="850" w:bottom="850" w:left="1417" w:header="708" w:footer="0" w:gutter="0"/>
          <w:pgNumType w:start="2"/>
          <w:cols w:space="720"/>
          <w:docGrid w:linePitch="299"/>
        </w:sectPr>
      </w:pPr>
    </w:p>
    <w:p w:rsidR="003F40F7" w:rsidRPr="003F40F7" w:rsidRDefault="003F40F7" w:rsidP="003F40F7">
      <w:pPr>
        <w:spacing w:before="235" w:after="240" w:line="272" w:lineRule="exact"/>
        <w:ind w:right="50"/>
        <w:jc w:val="center"/>
        <w:rPr>
          <w:b/>
          <w:sz w:val="28"/>
          <w:szCs w:val="24"/>
        </w:rPr>
      </w:pPr>
      <w:r w:rsidRPr="003F40F7">
        <w:rPr>
          <w:b/>
          <w:spacing w:val="-2"/>
          <w:sz w:val="28"/>
          <w:szCs w:val="24"/>
        </w:rPr>
        <w:lastRenderedPageBreak/>
        <w:t>ВСТУП</w:t>
      </w:r>
    </w:p>
    <w:p w:rsidR="003F40F7" w:rsidRPr="003F40F7" w:rsidRDefault="003F40F7" w:rsidP="003F40F7">
      <w:pPr>
        <w:pStyle w:val="a3"/>
        <w:spacing w:line="235" w:lineRule="auto"/>
        <w:ind w:left="0" w:right="51" w:firstLine="709"/>
        <w:rPr>
          <w:sz w:val="28"/>
          <w:szCs w:val="28"/>
        </w:rPr>
      </w:pPr>
      <w:r w:rsidRPr="003F40F7">
        <w:rPr>
          <w:sz w:val="28"/>
          <w:szCs w:val="28"/>
        </w:rPr>
        <w:t>Відповідно</w:t>
      </w:r>
      <w:r w:rsidRPr="003F40F7">
        <w:rPr>
          <w:spacing w:val="-17"/>
          <w:sz w:val="28"/>
          <w:szCs w:val="28"/>
        </w:rPr>
        <w:t xml:space="preserve"> </w:t>
      </w:r>
      <w:r w:rsidRPr="003F40F7">
        <w:rPr>
          <w:sz w:val="28"/>
          <w:szCs w:val="28"/>
        </w:rPr>
        <w:t>до</w:t>
      </w:r>
      <w:r w:rsidRPr="003F40F7">
        <w:rPr>
          <w:spacing w:val="-15"/>
          <w:sz w:val="28"/>
          <w:szCs w:val="28"/>
        </w:rPr>
        <w:t xml:space="preserve"> </w:t>
      </w:r>
      <w:r w:rsidRPr="003F40F7">
        <w:rPr>
          <w:sz w:val="28"/>
          <w:szCs w:val="28"/>
        </w:rPr>
        <w:t>розділу</w:t>
      </w:r>
      <w:r w:rsidRPr="003F40F7">
        <w:rPr>
          <w:spacing w:val="-15"/>
          <w:sz w:val="28"/>
          <w:szCs w:val="28"/>
        </w:rPr>
        <w:t xml:space="preserve"> </w:t>
      </w:r>
      <w:r w:rsidRPr="003F40F7">
        <w:rPr>
          <w:sz w:val="28"/>
          <w:szCs w:val="28"/>
        </w:rPr>
        <w:t>Х</w:t>
      </w:r>
      <w:r w:rsidRPr="003F40F7">
        <w:rPr>
          <w:spacing w:val="-15"/>
          <w:sz w:val="28"/>
          <w:szCs w:val="28"/>
        </w:rPr>
        <w:t xml:space="preserve"> </w:t>
      </w:r>
      <w:r w:rsidRPr="003F40F7">
        <w:rPr>
          <w:sz w:val="28"/>
          <w:szCs w:val="28"/>
        </w:rPr>
        <w:t>статті</w:t>
      </w:r>
      <w:r w:rsidRPr="003F40F7">
        <w:rPr>
          <w:spacing w:val="-15"/>
          <w:sz w:val="28"/>
          <w:szCs w:val="28"/>
        </w:rPr>
        <w:t xml:space="preserve"> </w:t>
      </w:r>
      <w:r w:rsidRPr="003F40F7">
        <w:rPr>
          <w:sz w:val="28"/>
          <w:szCs w:val="28"/>
        </w:rPr>
        <w:t>62</w:t>
      </w:r>
      <w:r w:rsidRPr="003F40F7">
        <w:rPr>
          <w:spacing w:val="-15"/>
          <w:sz w:val="28"/>
          <w:szCs w:val="28"/>
        </w:rPr>
        <w:t xml:space="preserve"> </w:t>
      </w:r>
      <w:r w:rsidRPr="003F40F7">
        <w:rPr>
          <w:sz w:val="28"/>
          <w:szCs w:val="28"/>
        </w:rPr>
        <w:t>Закону</w:t>
      </w:r>
      <w:r w:rsidRPr="003F40F7">
        <w:rPr>
          <w:spacing w:val="-15"/>
          <w:sz w:val="28"/>
          <w:szCs w:val="28"/>
        </w:rPr>
        <w:t xml:space="preserve"> </w:t>
      </w:r>
      <w:r w:rsidRPr="003F40F7">
        <w:rPr>
          <w:sz w:val="28"/>
          <w:szCs w:val="28"/>
        </w:rPr>
        <w:t>України</w:t>
      </w:r>
      <w:r w:rsidRPr="003F40F7">
        <w:rPr>
          <w:spacing w:val="-15"/>
          <w:sz w:val="28"/>
          <w:szCs w:val="28"/>
        </w:rPr>
        <w:t xml:space="preserve"> </w:t>
      </w:r>
      <w:r w:rsidRPr="003F40F7">
        <w:rPr>
          <w:sz w:val="28"/>
          <w:szCs w:val="28"/>
        </w:rPr>
        <w:t>«Про</w:t>
      </w:r>
      <w:r w:rsidRPr="003F40F7">
        <w:rPr>
          <w:spacing w:val="-15"/>
          <w:sz w:val="28"/>
          <w:szCs w:val="28"/>
        </w:rPr>
        <w:t xml:space="preserve"> </w:t>
      </w:r>
      <w:r w:rsidRPr="003F40F7">
        <w:rPr>
          <w:sz w:val="28"/>
          <w:szCs w:val="28"/>
        </w:rPr>
        <w:t>вищу</w:t>
      </w:r>
      <w:r w:rsidRPr="003F40F7">
        <w:rPr>
          <w:spacing w:val="-15"/>
          <w:sz w:val="28"/>
          <w:szCs w:val="28"/>
        </w:rPr>
        <w:t xml:space="preserve"> </w:t>
      </w:r>
      <w:r w:rsidRPr="003F40F7">
        <w:rPr>
          <w:sz w:val="28"/>
          <w:szCs w:val="28"/>
        </w:rPr>
        <w:t>освіту»</w:t>
      </w:r>
      <w:r w:rsidRPr="003F40F7">
        <w:rPr>
          <w:spacing w:val="-15"/>
          <w:sz w:val="28"/>
          <w:szCs w:val="28"/>
        </w:rPr>
        <w:t xml:space="preserve"> </w:t>
      </w:r>
      <w:r w:rsidRPr="003F40F7">
        <w:rPr>
          <w:sz w:val="28"/>
          <w:szCs w:val="28"/>
        </w:rPr>
        <w:t>(№</w:t>
      </w:r>
      <w:r w:rsidRPr="003F40F7">
        <w:rPr>
          <w:spacing w:val="-15"/>
          <w:sz w:val="28"/>
          <w:szCs w:val="28"/>
        </w:rPr>
        <w:t xml:space="preserve"> </w:t>
      </w:r>
      <w:r w:rsidRPr="003F40F7">
        <w:rPr>
          <w:sz w:val="28"/>
          <w:szCs w:val="28"/>
        </w:rPr>
        <w:t>1556-VII</w:t>
      </w:r>
      <w:r w:rsidRPr="003F40F7">
        <w:rPr>
          <w:spacing w:val="-15"/>
          <w:sz w:val="28"/>
          <w:szCs w:val="28"/>
        </w:rPr>
        <w:t xml:space="preserve"> </w:t>
      </w:r>
      <w:r w:rsidRPr="003F40F7">
        <w:rPr>
          <w:sz w:val="28"/>
          <w:szCs w:val="28"/>
        </w:rPr>
        <w:t>від</w:t>
      </w:r>
      <w:r w:rsidRPr="003F40F7">
        <w:rPr>
          <w:spacing w:val="-15"/>
          <w:sz w:val="28"/>
          <w:szCs w:val="28"/>
        </w:rPr>
        <w:t xml:space="preserve"> </w:t>
      </w:r>
      <w:r w:rsidRPr="003F40F7">
        <w:rPr>
          <w:sz w:val="28"/>
          <w:szCs w:val="28"/>
        </w:rPr>
        <w:t xml:space="preserve">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3F40F7">
        <w:rPr>
          <w:sz w:val="28"/>
          <w:szCs w:val="28"/>
        </w:rPr>
        <w:t>компетентностей</w:t>
      </w:r>
      <w:proofErr w:type="spellEnd"/>
      <w:r w:rsidRPr="003F40F7">
        <w:rPr>
          <w:sz w:val="28"/>
          <w:szCs w:val="28"/>
        </w:rPr>
        <w:t xml:space="preserve">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освіти. Каталог містить анотований перелік дисциплін, які</w:t>
      </w:r>
      <w:r w:rsidRPr="003F40F7">
        <w:rPr>
          <w:spacing w:val="-5"/>
          <w:sz w:val="28"/>
          <w:szCs w:val="28"/>
        </w:rPr>
        <w:t xml:space="preserve"> </w:t>
      </w:r>
      <w:r w:rsidRPr="003F40F7">
        <w:rPr>
          <w:sz w:val="28"/>
          <w:szCs w:val="28"/>
        </w:rPr>
        <w:t>пропонуються для обрання здобувачами вищої</w:t>
      </w:r>
      <w:r w:rsidRPr="003F40F7">
        <w:rPr>
          <w:spacing w:val="-5"/>
          <w:sz w:val="28"/>
          <w:szCs w:val="28"/>
        </w:rPr>
        <w:t xml:space="preserve"> </w:t>
      </w:r>
      <w:r w:rsidRPr="003F40F7">
        <w:rPr>
          <w:sz w:val="28"/>
          <w:szCs w:val="28"/>
        </w:rPr>
        <w:t>освіти згідно з навчальним планом відповідно до Положення про порядок реалізації здобувачами вищої освіти права на вільний вибір навчальних дисциплін</w:t>
      </w:r>
      <w:r w:rsidRPr="003F40F7">
        <w:rPr>
          <w:spacing w:val="-9"/>
          <w:sz w:val="28"/>
          <w:szCs w:val="28"/>
        </w:rPr>
        <w:t xml:space="preserve"> </w:t>
      </w:r>
      <w:r w:rsidRPr="003F40F7">
        <w:rPr>
          <w:sz w:val="28"/>
          <w:szCs w:val="28"/>
        </w:rPr>
        <w:t>в</w:t>
      </w:r>
      <w:r w:rsidRPr="003F40F7">
        <w:rPr>
          <w:spacing w:val="-12"/>
          <w:sz w:val="28"/>
          <w:szCs w:val="28"/>
        </w:rPr>
        <w:t xml:space="preserve"> </w:t>
      </w:r>
      <w:r w:rsidRPr="003F40F7">
        <w:rPr>
          <w:sz w:val="28"/>
          <w:szCs w:val="28"/>
        </w:rPr>
        <w:t>ДВНЗ</w:t>
      </w:r>
      <w:r w:rsidRPr="003F40F7">
        <w:rPr>
          <w:spacing w:val="-10"/>
          <w:sz w:val="28"/>
          <w:szCs w:val="28"/>
        </w:rPr>
        <w:t xml:space="preserve"> </w:t>
      </w:r>
      <w:r w:rsidRPr="003F40F7">
        <w:rPr>
          <w:sz w:val="28"/>
          <w:szCs w:val="28"/>
        </w:rPr>
        <w:t>«Ужгородський</w:t>
      </w:r>
      <w:r w:rsidRPr="003F40F7">
        <w:rPr>
          <w:spacing w:val="-10"/>
          <w:sz w:val="28"/>
          <w:szCs w:val="28"/>
        </w:rPr>
        <w:t xml:space="preserve"> </w:t>
      </w:r>
      <w:r w:rsidRPr="003F40F7">
        <w:rPr>
          <w:sz w:val="28"/>
          <w:szCs w:val="28"/>
        </w:rPr>
        <w:t>національний</w:t>
      </w:r>
      <w:r w:rsidRPr="003F40F7">
        <w:rPr>
          <w:spacing w:val="-2"/>
          <w:sz w:val="28"/>
          <w:szCs w:val="28"/>
        </w:rPr>
        <w:t xml:space="preserve"> </w:t>
      </w:r>
      <w:r w:rsidRPr="003F40F7">
        <w:rPr>
          <w:sz w:val="28"/>
          <w:szCs w:val="28"/>
        </w:rPr>
        <w:t>університет»</w:t>
      </w:r>
      <w:r w:rsidRPr="003F40F7">
        <w:rPr>
          <w:spacing w:val="-15"/>
          <w:sz w:val="28"/>
          <w:szCs w:val="28"/>
        </w:rPr>
        <w:t xml:space="preserve"> </w:t>
      </w:r>
      <w:r w:rsidRPr="003F40F7">
        <w:rPr>
          <w:sz w:val="28"/>
          <w:szCs w:val="28"/>
        </w:rPr>
        <w:t>(Затвердженим</w:t>
      </w:r>
      <w:r w:rsidRPr="003F40F7">
        <w:rPr>
          <w:spacing w:val="-10"/>
          <w:sz w:val="28"/>
          <w:szCs w:val="28"/>
        </w:rPr>
        <w:t xml:space="preserve"> </w:t>
      </w:r>
      <w:r w:rsidRPr="003F40F7">
        <w:rPr>
          <w:sz w:val="28"/>
          <w:szCs w:val="28"/>
        </w:rPr>
        <w:t>рішенням</w:t>
      </w:r>
      <w:r w:rsidRPr="003F40F7">
        <w:rPr>
          <w:spacing w:val="-11"/>
          <w:sz w:val="28"/>
          <w:szCs w:val="28"/>
        </w:rPr>
        <w:t xml:space="preserve"> </w:t>
      </w:r>
      <w:r w:rsidRPr="003F40F7">
        <w:rPr>
          <w:sz w:val="28"/>
          <w:szCs w:val="28"/>
        </w:rPr>
        <w:t>Вченої</w:t>
      </w:r>
      <w:r w:rsidRPr="003F40F7">
        <w:rPr>
          <w:spacing w:val="-15"/>
          <w:sz w:val="28"/>
          <w:szCs w:val="28"/>
        </w:rPr>
        <w:t xml:space="preserve"> </w:t>
      </w:r>
      <w:r w:rsidRPr="003F40F7">
        <w:rPr>
          <w:sz w:val="28"/>
          <w:szCs w:val="28"/>
        </w:rPr>
        <w:t xml:space="preserve">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w:t>
      </w:r>
      <w:r w:rsidRPr="003F40F7">
        <w:rPr>
          <w:spacing w:val="-2"/>
          <w:sz w:val="28"/>
          <w:szCs w:val="28"/>
        </w:rPr>
        <w:t>освіти».</w:t>
      </w:r>
    </w:p>
    <w:p w:rsidR="003F40F7" w:rsidRPr="003F40F7" w:rsidRDefault="003F40F7" w:rsidP="003F40F7">
      <w:pPr>
        <w:pStyle w:val="a3"/>
        <w:spacing w:before="1" w:line="235" w:lineRule="auto"/>
        <w:ind w:left="0" w:right="51" w:firstLine="709"/>
        <w:jc w:val="left"/>
        <w:rPr>
          <w:sz w:val="28"/>
          <w:szCs w:val="28"/>
        </w:rPr>
      </w:pPr>
      <w:r w:rsidRPr="003F40F7">
        <w:rPr>
          <w:sz w:val="28"/>
          <w:szCs w:val="28"/>
        </w:rPr>
        <w:t>Для</w:t>
      </w:r>
      <w:r w:rsidRPr="003F40F7">
        <w:rPr>
          <w:spacing w:val="-9"/>
          <w:sz w:val="28"/>
          <w:szCs w:val="28"/>
        </w:rPr>
        <w:t xml:space="preserve"> </w:t>
      </w:r>
      <w:r w:rsidRPr="003F40F7">
        <w:rPr>
          <w:sz w:val="28"/>
          <w:szCs w:val="28"/>
        </w:rPr>
        <w:t>першого</w:t>
      </w:r>
      <w:r w:rsidRPr="003F40F7">
        <w:rPr>
          <w:spacing w:val="-6"/>
          <w:sz w:val="28"/>
          <w:szCs w:val="28"/>
        </w:rPr>
        <w:t xml:space="preserve"> </w:t>
      </w:r>
      <w:r w:rsidRPr="003F40F7">
        <w:rPr>
          <w:sz w:val="28"/>
          <w:szCs w:val="28"/>
        </w:rPr>
        <w:t>(бакалаврського)</w:t>
      </w:r>
      <w:r w:rsidRPr="003F40F7">
        <w:rPr>
          <w:spacing w:val="-2"/>
          <w:sz w:val="28"/>
          <w:szCs w:val="28"/>
        </w:rPr>
        <w:t xml:space="preserve"> </w:t>
      </w:r>
      <w:r w:rsidRPr="003F40F7">
        <w:rPr>
          <w:sz w:val="28"/>
          <w:szCs w:val="28"/>
        </w:rPr>
        <w:t>рівня</w:t>
      </w:r>
      <w:r w:rsidRPr="003F40F7">
        <w:rPr>
          <w:spacing w:val="-2"/>
          <w:sz w:val="28"/>
          <w:szCs w:val="28"/>
        </w:rPr>
        <w:t xml:space="preserve"> </w:t>
      </w:r>
      <w:r w:rsidRPr="003F40F7">
        <w:rPr>
          <w:sz w:val="28"/>
          <w:szCs w:val="28"/>
        </w:rPr>
        <w:t>вищої</w:t>
      </w:r>
      <w:r w:rsidRPr="003F40F7">
        <w:rPr>
          <w:spacing w:val="-9"/>
          <w:sz w:val="28"/>
          <w:szCs w:val="28"/>
        </w:rPr>
        <w:t xml:space="preserve"> </w:t>
      </w:r>
      <w:r w:rsidRPr="003F40F7">
        <w:rPr>
          <w:spacing w:val="-2"/>
          <w:sz w:val="28"/>
          <w:szCs w:val="28"/>
        </w:rPr>
        <w:t>освіти:</w:t>
      </w:r>
    </w:p>
    <w:p w:rsidR="003F40F7" w:rsidRPr="003F40F7" w:rsidRDefault="003F40F7" w:rsidP="003F40F7">
      <w:pPr>
        <w:pStyle w:val="a3"/>
        <w:spacing w:line="235" w:lineRule="auto"/>
        <w:ind w:left="0" w:right="51" w:firstLine="709"/>
        <w:jc w:val="left"/>
        <w:rPr>
          <w:sz w:val="28"/>
          <w:szCs w:val="28"/>
        </w:rPr>
      </w:pPr>
      <w:r w:rsidRPr="003F40F7">
        <w:rPr>
          <w:sz w:val="28"/>
          <w:szCs w:val="28"/>
        </w:rPr>
        <w:t>−</w:t>
      </w:r>
      <w:r w:rsidRPr="003F40F7">
        <w:rPr>
          <w:spacing w:val="-9"/>
          <w:sz w:val="28"/>
          <w:szCs w:val="28"/>
        </w:rPr>
        <w:t xml:space="preserve"> </w:t>
      </w:r>
      <w:r w:rsidRPr="003F40F7">
        <w:rPr>
          <w:sz w:val="28"/>
          <w:szCs w:val="28"/>
        </w:rPr>
        <w:t>здобувачі</w:t>
      </w:r>
      <w:r w:rsidRPr="003F40F7">
        <w:rPr>
          <w:spacing w:val="-8"/>
          <w:sz w:val="28"/>
          <w:szCs w:val="28"/>
        </w:rPr>
        <w:t xml:space="preserve"> </w:t>
      </w:r>
      <w:r w:rsidRPr="003F40F7">
        <w:rPr>
          <w:sz w:val="28"/>
          <w:szCs w:val="28"/>
        </w:rPr>
        <w:t>1</w:t>
      </w:r>
      <w:r w:rsidRPr="003F40F7">
        <w:rPr>
          <w:spacing w:val="-2"/>
          <w:sz w:val="28"/>
          <w:szCs w:val="28"/>
        </w:rPr>
        <w:t xml:space="preserve"> </w:t>
      </w:r>
      <w:r w:rsidRPr="003F40F7">
        <w:rPr>
          <w:sz w:val="28"/>
          <w:szCs w:val="28"/>
        </w:rPr>
        <w:t>курсу</w:t>
      </w:r>
      <w:r w:rsidRPr="003F40F7">
        <w:rPr>
          <w:spacing w:val="-14"/>
          <w:sz w:val="28"/>
          <w:szCs w:val="28"/>
        </w:rPr>
        <w:t xml:space="preserve"> </w:t>
      </w:r>
      <w:r w:rsidRPr="003F40F7">
        <w:rPr>
          <w:sz w:val="28"/>
          <w:szCs w:val="28"/>
        </w:rPr>
        <w:t>обирають</w:t>
      </w:r>
      <w:r w:rsidRPr="003F40F7">
        <w:rPr>
          <w:spacing w:val="-1"/>
          <w:sz w:val="28"/>
          <w:szCs w:val="28"/>
        </w:rPr>
        <w:t xml:space="preserve"> </w:t>
      </w:r>
      <w:r w:rsidRPr="003F40F7">
        <w:rPr>
          <w:sz w:val="28"/>
          <w:szCs w:val="28"/>
        </w:rPr>
        <w:t>дисципліни</w:t>
      </w:r>
      <w:r w:rsidRPr="003F40F7">
        <w:rPr>
          <w:spacing w:val="3"/>
          <w:sz w:val="28"/>
          <w:szCs w:val="28"/>
        </w:rPr>
        <w:t xml:space="preserve"> </w:t>
      </w:r>
      <w:r w:rsidRPr="003F40F7">
        <w:rPr>
          <w:sz w:val="28"/>
          <w:szCs w:val="28"/>
        </w:rPr>
        <w:t>для</w:t>
      </w:r>
      <w:r w:rsidRPr="003F40F7">
        <w:rPr>
          <w:spacing w:val="-6"/>
          <w:sz w:val="28"/>
          <w:szCs w:val="28"/>
        </w:rPr>
        <w:t xml:space="preserve"> </w:t>
      </w:r>
      <w:r w:rsidRPr="003F40F7">
        <w:rPr>
          <w:sz w:val="28"/>
          <w:szCs w:val="28"/>
        </w:rPr>
        <w:t>другого</w:t>
      </w:r>
      <w:r w:rsidRPr="003F40F7">
        <w:rPr>
          <w:spacing w:val="-1"/>
          <w:sz w:val="28"/>
          <w:szCs w:val="28"/>
        </w:rPr>
        <w:t xml:space="preserve"> </w:t>
      </w:r>
      <w:r w:rsidRPr="003F40F7">
        <w:rPr>
          <w:sz w:val="28"/>
          <w:szCs w:val="28"/>
        </w:rPr>
        <w:t>року</w:t>
      </w:r>
      <w:r w:rsidRPr="003F40F7">
        <w:rPr>
          <w:spacing w:val="-14"/>
          <w:sz w:val="28"/>
          <w:szCs w:val="28"/>
        </w:rPr>
        <w:t xml:space="preserve"> </w:t>
      </w:r>
      <w:r w:rsidRPr="003F40F7">
        <w:rPr>
          <w:spacing w:val="-2"/>
          <w:sz w:val="28"/>
          <w:szCs w:val="28"/>
        </w:rPr>
        <w:t>навчання;</w:t>
      </w:r>
    </w:p>
    <w:p w:rsidR="003F40F7" w:rsidRPr="003F40F7" w:rsidRDefault="003F40F7" w:rsidP="003F40F7">
      <w:pPr>
        <w:pStyle w:val="a3"/>
        <w:spacing w:before="2" w:line="235" w:lineRule="auto"/>
        <w:ind w:left="0" w:right="51" w:firstLine="709"/>
        <w:jc w:val="left"/>
        <w:rPr>
          <w:sz w:val="28"/>
          <w:szCs w:val="28"/>
        </w:rPr>
      </w:pPr>
      <w:r w:rsidRPr="003F40F7">
        <w:rPr>
          <w:sz w:val="28"/>
          <w:szCs w:val="28"/>
        </w:rPr>
        <w:t>−</w:t>
      </w:r>
      <w:r w:rsidRPr="003F40F7">
        <w:rPr>
          <w:spacing w:val="-14"/>
          <w:sz w:val="28"/>
          <w:szCs w:val="28"/>
        </w:rPr>
        <w:t xml:space="preserve"> </w:t>
      </w:r>
      <w:r w:rsidRPr="003F40F7">
        <w:rPr>
          <w:sz w:val="28"/>
          <w:szCs w:val="28"/>
        </w:rPr>
        <w:t>здобувачі</w:t>
      </w:r>
      <w:r w:rsidRPr="003F40F7">
        <w:rPr>
          <w:spacing w:val="-6"/>
          <w:sz w:val="28"/>
          <w:szCs w:val="28"/>
        </w:rPr>
        <w:t xml:space="preserve"> </w:t>
      </w:r>
      <w:r w:rsidRPr="003F40F7">
        <w:rPr>
          <w:sz w:val="28"/>
          <w:szCs w:val="28"/>
        </w:rPr>
        <w:t>2</w:t>
      </w:r>
      <w:r w:rsidRPr="003F40F7">
        <w:rPr>
          <w:spacing w:val="-3"/>
          <w:sz w:val="28"/>
          <w:szCs w:val="28"/>
        </w:rPr>
        <w:t xml:space="preserve"> </w:t>
      </w:r>
      <w:r w:rsidRPr="003F40F7">
        <w:rPr>
          <w:sz w:val="28"/>
          <w:szCs w:val="28"/>
        </w:rPr>
        <w:t>курсу</w:t>
      </w:r>
      <w:r w:rsidRPr="003F40F7">
        <w:rPr>
          <w:spacing w:val="-11"/>
          <w:sz w:val="28"/>
          <w:szCs w:val="28"/>
        </w:rPr>
        <w:t xml:space="preserve"> </w:t>
      </w:r>
      <w:r w:rsidRPr="003F40F7">
        <w:rPr>
          <w:sz w:val="28"/>
          <w:szCs w:val="28"/>
        </w:rPr>
        <w:t>обирають</w:t>
      </w:r>
      <w:r w:rsidRPr="003F40F7">
        <w:rPr>
          <w:spacing w:val="-2"/>
          <w:sz w:val="28"/>
          <w:szCs w:val="28"/>
        </w:rPr>
        <w:t xml:space="preserve"> </w:t>
      </w:r>
      <w:r w:rsidRPr="003F40F7">
        <w:rPr>
          <w:sz w:val="28"/>
          <w:szCs w:val="28"/>
        </w:rPr>
        <w:t>дисципліни</w:t>
      </w:r>
      <w:r w:rsidRPr="003F40F7">
        <w:rPr>
          <w:spacing w:val="-4"/>
          <w:sz w:val="28"/>
          <w:szCs w:val="28"/>
        </w:rPr>
        <w:t xml:space="preserve"> </w:t>
      </w:r>
      <w:r w:rsidRPr="003F40F7">
        <w:rPr>
          <w:sz w:val="28"/>
          <w:szCs w:val="28"/>
        </w:rPr>
        <w:t>для</w:t>
      </w:r>
      <w:r w:rsidRPr="003F40F7">
        <w:rPr>
          <w:spacing w:val="-3"/>
          <w:sz w:val="28"/>
          <w:szCs w:val="28"/>
        </w:rPr>
        <w:t xml:space="preserve"> </w:t>
      </w:r>
      <w:r w:rsidRPr="003F40F7">
        <w:rPr>
          <w:sz w:val="28"/>
          <w:szCs w:val="28"/>
        </w:rPr>
        <w:t>третього</w:t>
      </w:r>
      <w:r w:rsidRPr="003F40F7">
        <w:rPr>
          <w:spacing w:val="3"/>
          <w:sz w:val="28"/>
          <w:szCs w:val="28"/>
        </w:rPr>
        <w:t xml:space="preserve"> </w:t>
      </w:r>
      <w:r w:rsidRPr="003F40F7">
        <w:rPr>
          <w:sz w:val="28"/>
          <w:szCs w:val="28"/>
        </w:rPr>
        <w:t>року</w:t>
      </w:r>
      <w:r w:rsidRPr="003F40F7">
        <w:rPr>
          <w:spacing w:val="-17"/>
          <w:sz w:val="28"/>
          <w:szCs w:val="28"/>
        </w:rPr>
        <w:t xml:space="preserve"> </w:t>
      </w:r>
      <w:r w:rsidRPr="003F40F7">
        <w:rPr>
          <w:spacing w:val="-2"/>
          <w:sz w:val="28"/>
          <w:szCs w:val="28"/>
        </w:rPr>
        <w:t>навчання;</w:t>
      </w:r>
    </w:p>
    <w:p w:rsidR="003F40F7" w:rsidRPr="003F40F7" w:rsidRDefault="003F40F7" w:rsidP="003F40F7">
      <w:pPr>
        <w:pStyle w:val="a3"/>
        <w:spacing w:line="235" w:lineRule="auto"/>
        <w:ind w:left="0" w:right="51" w:firstLine="709"/>
        <w:jc w:val="left"/>
        <w:rPr>
          <w:sz w:val="28"/>
          <w:szCs w:val="28"/>
        </w:rPr>
      </w:pPr>
      <w:r w:rsidRPr="003F40F7">
        <w:rPr>
          <w:sz w:val="28"/>
          <w:szCs w:val="28"/>
        </w:rPr>
        <w:t>−</w:t>
      </w:r>
      <w:r w:rsidRPr="003F40F7">
        <w:rPr>
          <w:spacing w:val="-9"/>
          <w:sz w:val="28"/>
          <w:szCs w:val="28"/>
        </w:rPr>
        <w:t xml:space="preserve"> </w:t>
      </w:r>
      <w:r w:rsidRPr="003F40F7">
        <w:rPr>
          <w:sz w:val="28"/>
          <w:szCs w:val="28"/>
        </w:rPr>
        <w:t>здобувачі</w:t>
      </w:r>
      <w:r w:rsidRPr="003F40F7">
        <w:rPr>
          <w:spacing w:val="-9"/>
          <w:sz w:val="28"/>
          <w:szCs w:val="28"/>
        </w:rPr>
        <w:t xml:space="preserve"> </w:t>
      </w:r>
      <w:r w:rsidRPr="003F40F7">
        <w:rPr>
          <w:sz w:val="28"/>
          <w:szCs w:val="28"/>
        </w:rPr>
        <w:t>3</w:t>
      </w:r>
      <w:r w:rsidRPr="003F40F7">
        <w:rPr>
          <w:spacing w:val="-1"/>
          <w:sz w:val="28"/>
          <w:szCs w:val="28"/>
        </w:rPr>
        <w:t xml:space="preserve"> </w:t>
      </w:r>
      <w:r w:rsidRPr="003F40F7">
        <w:rPr>
          <w:sz w:val="28"/>
          <w:szCs w:val="28"/>
        </w:rPr>
        <w:t>курсу</w:t>
      </w:r>
      <w:r w:rsidRPr="003F40F7">
        <w:rPr>
          <w:spacing w:val="-14"/>
          <w:sz w:val="28"/>
          <w:szCs w:val="28"/>
        </w:rPr>
        <w:t xml:space="preserve"> </w:t>
      </w:r>
      <w:r w:rsidRPr="003F40F7">
        <w:rPr>
          <w:sz w:val="28"/>
          <w:szCs w:val="28"/>
        </w:rPr>
        <w:t>обирають</w:t>
      </w:r>
      <w:r w:rsidRPr="003F40F7">
        <w:rPr>
          <w:spacing w:val="2"/>
          <w:sz w:val="28"/>
          <w:szCs w:val="28"/>
        </w:rPr>
        <w:t xml:space="preserve"> </w:t>
      </w:r>
      <w:r w:rsidRPr="003F40F7">
        <w:rPr>
          <w:sz w:val="28"/>
          <w:szCs w:val="28"/>
        </w:rPr>
        <w:t>дисципліни</w:t>
      </w:r>
      <w:r w:rsidRPr="003F40F7">
        <w:rPr>
          <w:spacing w:val="-3"/>
          <w:sz w:val="28"/>
          <w:szCs w:val="28"/>
        </w:rPr>
        <w:t xml:space="preserve"> </w:t>
      </w:r>
      <w:r w:rsidRPr="003F40F7">
        <w:rPr>
          <w:sz w:val="28"/>
          <w:szCs w:val="28"/>
        </w:rPr>
        <w:t>для</w:t>
      </w:r>
      <w:r w:rsidRPr="003F40F7">
        <w:rPr>
          <w:spacing w:val="-6"/>
          <w:sz w:val="28"/>
          <w:szCs w:val="28"/>
        </w:rPr>
        <w:t xml:space="preserve"> </w:t>
      </w:r>
      <w:r w:rsidRPr="003F40F7">
        <w:rPr>
          <w:sz w:val="28"/>
          <w:szCs w:val="28"/>
        </w:rPr>
        <w:t>четвертого року</w:t>
      </w:r>
      <w:r w:rsidRPr="003F40F7">
        <w:rPr>
          <w:spacing w:val="-14"/>
          <w:sz w:val="28"/>
          <w:szCs w:val="28"/>
        </w:rPr>
        <w:t xml:space="preserve"> </w:t>
      </w:r>
      <w:r w:rsidRPr="003F40F7">
        <w:rPr>
          <w:spacing w:val="-2"/>
          <w:sz w:val="28"/>
          <w:szCs w:val="28"/>
        </w:rPr>
        <w:t>навчання.</w:t>
      </w:r>
    </w:p>
    <w:p w:rsidR="003F40F7" w:rsidRPr="003F40F7" w:rsidRDefault="003F40F7" w:rsidP="003F40F7">
      <w:pPr>
        <w:pStyle w:val="a3"/>
        <w:spacing w:before="3" w:line="235" w:lineRule="auto"/>
        <w:ind w:left="0" w:right="51" w:firstLine="709"/>
        <w:rPr>
          <w:sz w:val="28"/>
          <w:szCs w:val="28"/>
        </w:rPr>
      </w:pPr>
      <w:r w:rsidRPr="003F40F7">
        <w:rPr>
          <w:sz w:val="28"/>
          <w:szCs w:val="28"/>
        </w:rPr>
        <w:t xml:space="preserve">Вибір навчальних дисциплін здобувачем вищої освіти створює умови для досягнення таких цілей: - 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3F40F7">
        <w:rPr>
          <w:sz w:val="28"/>
          <w:szCs w:val="28"/>
        </w:rPr>
        <w:t>студентоцентрованого</w:t>
      </w:r>
      <w:proofErr w:type="spellEnd"/>
      <w:r w:rsidRPr="003F40F7">
        <w:rPr>
          <w:sz w:val="28"/>
          <w:szCs w:val="28"/>
        </w:rPr>
        <w:t xml:space="preserve"> навчання і викладання; - поглиблення професійних знань та здобуття додаткових спеціальних фахових </w:t>
      </w:r>
      <w:proofErr w:type="spellStart"/>
      <w:r w:rsidRPr="003F40F7">
        <w:rPr>
          <w:sz w:val="28"/>
          <w:szCs w:val="28"/>
        </w:rPr>
        <w:t>компетентностей</w:t>
      </w:r>
      <w:proofErr w:type="spellEnd"/>
      <w:r w:rsidRPr="003F40F7">
        <w:rPr>
          <w:sz w:val="28"/>
          <w:szCs w:val="28"/>
        </w:rPr>
        <w:t xml:space="preserve"> в межах</w:t>
      </w:r>
      <w:r w:rsidRPr="003F40F7">
        <w:rPr>
          <w:spacing w:val="-5"/>
          <w:sz w:val="28"/>
          <w:szCs w:val="28"/>
        </w:rPr>
        <w:t xml:space="preserve"> </w:t>
      </w:r>
      <w:r w:rsidRPr="003F40F7">
        <w:rPr>
          <w:sz w:val="28"/>
          <w:szCs w:val="28"/>
        </w:rPr>
        <w:t>обраної</w:t>
      </w:r>
      <w:r w:rsidRPr="003F40F7">
        <w:rPr>
          <w:spacing w:val="-9"/>
          <w:sz w:val="28"/>
          <w:szCs w:val="28"/>
        </w:rPr>
        <w:t xml:space="preserve"> </w:t>
      </w:r>
      <w:r w:rsidRPr="003F40F7">
        <w:rPr>
          <w:sz w:val="28"/>
          <w:szCs w:val="28"/>
        </w:rPr>
        <w:t>освітньої</w:t>
      </w:r>
      <w:r w:rsidRPr="003F40F7">
        <w:rPr>
          <w:spacing w:val="-9"/>
          <w:sz w:val="28"/>
          <w:szCs w:val="28"/>
        </w:rPr>
        <w:t xml:space="preserve"> </w:t>
      </w:r>
      <w:r w:rsidRPr="003F40F7">
        <w:rPr>
          <w:sz w:val="28"/>
          <w:szCs w:val="28"/>
        </w:rPr>
        <w:t>програми;</w:t>
      </w:r>
      <w:r w:rsidRPr="003F40F7">
        <w:rPr>
          <w:spacing w:val="-4"/>
          <w:sz w:val="28"/>
          <w:szCs w:val="28"/>
        </w:rPr>
        <w:t xml:space="preserve"> </w:t>
      </w:r>
      <w:r w:rsidRPr="003F40F7">
        <w:rPr>
          <w:sz w:val="28"/>
          <w:szCs w:val="28"/>
        </w:rPr>
        <w:t>-</w:t>
      </w:r>
      <w:r w:rsidRPr="003F40F7">
        <w:rPr>
          <w:spacing w:val="-4"/>
          <w:sz w:val="28"/>
          <w:szCs w:val="28"/>
        </w:rPr>
        <w:t xml:space="preserve"> </w:t>
      </w:r>
      <w:r w:rsidRPr="003F40F7">
        <w:rPr>
          <w:sz w:val="28"/>
          <w:szCs w:val="28"/>
        </w:rPr>
        <w:t>здобуття загальних</w:t>
      </w:r>
      <w:r w:rsidRPr="003F40F7">
        <w:rPr>
          <w:spacing w:val="-5"/>
          <w:sz w:val="28"/>
          <w:szCs w:val="28"/>
        </w:rPr>
        <w:t xml:space="preserve"> </w:t>
      </w:r>
      <w:r w:rsidRPr="003F40F7">
        <w:rPr>
          <w:sz w:val="28"/>
          <w:szCs w:val="28"/>
        </w:rPr>
        <w:t>та</w:t>
      </w:r>
      <w:r w:rsidRPr="003F40F7">
        <w:rPr>
          <w:spacing w:val="-6"/>
          <w:sz w:val="28"/>
          <w:szCs w:val="28"/>
        </w:rPr>
        <w:t xml:space="preserve"> </w:t>
      </w:r>
      <w:r w:rsidRPr="003F40F7">
        <w:rPr>
          <w:sz w:val="28"/>
          <w:szCs w:val="28"/>
        </w:rPr>
        <w:t>загально-професійних</w:t>
      </w:r>
      <w:r w:rsidRPr="003F40F7">
        <w:rPr>
          <w:spacing w:val="-4"/>
          <w:sz w:val="28"/>
          <w:szCs w:val="28"/>
        </w:rPr>
        <w:t xml:space="preserve"> </w:t>
      </w:r>
      <w:proofErr w:type="spellStart"/>
      <w:r w:rsidRPr="003F40F7">
        <w:rPr>
          <w:sz w:val="28"/>
          <w:szCs w:val="28"/>
        </w:rPr>
        <w:t>компетентностей</w:t>
      </w:r>
      <w:proofErr w:type="spellEnd"/>
      <w:r w:rsidRPr="003F40F7">
        <w:rPr>
          <w:sz w:val="28"/>
          <w:szCs w:val="28"/>
        </w:rPr>
        <w:t xml:space="preserve"> в межах спеціальності, споріднених спеціальностей певної галузі знань; - ознайомлення з сучасними науковими</w:t>
      </w:r>
      <w:r w:rsidRPr="003F40F7">
        <w:rPr>
          <w:spacing w:val="-9"/>
          <w:sz w:val="28"/>
          <w:szCs w:val="28"/>
        </w:rPr>
        <w:t xml:space="preserve"> </w:t>
      </w:r>
      <w:r w:rsidRPr="003F40F7">
        <w:rPr>
          <w:sz w:val="28"/>
          <w:szCs w:val="28"/>
        </w:rPr>
        <w:t>дослідженнями</w:t>
      </w:r>
      <w:r w:rsidRPr="003F40F7">
        <w:rPr>
          <w:spacing w:val="-9"/>
          <w:sz w:val="28"/>
          <w:szCs w:val="28"/>
        </w:rPr>
        <w:t xml:space="preserve"> </w:t>
      </w:r>
      <w:r w:rsidRPr="003F40F7">
        <w:rPr>
          <w:sz w:val="28"/>
          <w:szCs w:val="28"/>
        </w:rPr>
        <w:t>в</w:t>
      </w:r>
      <w:r w:rsidRPr="003F40F7">
        <w:rPr>
          <w:spacing w:val="-15"/>
          <w:sz w:val="28"/>
          <w:szCs w:val="28"/>
        </w:rPr>
        <w:t xml:space="preserve"> </w:t>
      </w:r>
      <w:r w:rsidRPr="003F40F7">
        <w:rPr>
          <w:sz w:val="28"/>
          <w:szCs w:val="28"/>
        </w:rPr>
        <w:t>інших</w:t>
      </w:r>
      <w:r w:rsidRPr="003F40F7">
        <w:rPr>
          <w:spacing w:val="-15"/>
          <w:sz w:val="28"/>
          <w:szCs w:val="28"/>
        </w:rPr>
        <w:t xml:space="preserve"> </w:t>
      </w:r>
      <w:r w:rsidRPr="003F40F7">
        <w:rPr>
          <w:sz w:val="28"/>
          <w:szCs w:val="28"/>
        </w:rPr>
        <w:t>галузях</w:t>
      </w:r>
      <w:r w:rsidRPr="003F40F7">
        <w:rPr>
          <w:spacing w:val="-15"/>
          <w:sz w:val="28"/>
          <w:szCs w:val="28"/>
        </w:rPr>
        <w:t xml:space="preserve"> </w:t>
      </w:r>
      <w:r w:rsidRPr="003F40F7">
        <w:rPr>
          <w:sz w:val="28"/>
          <w:szCs w:val="28"/>
        </w:rPr>
        <w:t>знань;</w:t>
      </w:r>
      <w:r w:rsidRPr="003F40F7">
        <w:rPr>
          <w:spacing w:val="-10"/>
          <w:sz w:val="28"/>
          <w:szCs w:val="28"/>
        </w:rPr>
        <w:t xml:space="preserve"> </w:t>
      </w:r>
      <w:r w:rsidRPr="003F40F7">
        <w:rPr>
          <w:sz w:val="28"/>
          <w:szCs w:val="28"/>
        </w:rPr>
        <w:t>-</w:t>
      </w:r>
      <w:r w:rsidRPr="003F40F7">
        <w:rPr>
          <w:spacing w:val="-10"/>
          <w:sz w:val="28"/>
          <w:szCs w:val="28"/>
        </w:rPr>
        <w:t xml:space="preserve"> </w:t>
      </w:r>
      <w:r w:rsidRPr="003F40F7">
        <w:rPr>
          <w:sz w:val="28"/>
          <w:szCs w:val="28"/>
        </w:rPr>
        <w:t>розширення</w:t>
      </w:r>
      <w:r w:rsidRPr="003F40F7">
        <w:rPr>
          <w:spacing w:val="-15"/>
          <w:sz w:val="28"/>
          <w:szCs w:val="28"/>
        </w:rPr>
        <w:t xml:space="preserve"> </w:t>
      </w:r>
      <w:r w:rsidRPr="003F40F7">
        <w:rPr>
          <w:sz w:val="28"/>
          <w:szCs w:val="28"/>
        </w:rPr>
        <w:t>та</w:t>
      </w:r>
      <w:r w:rsidRPr="003F40F7">
        <w:rPr>
          <w:spacing w:val="-13"/>
          <w:sz w:val="28"/>
          <w:szCs w:val="28"/>
        </w:rPr>
        <w:t xml:space="preserve"> </w:t>
      </w:r>
      <w:r w:rsidRPr="003F40F7">
        <w:rPr>
          <w:sz w:val="28"/>
          <w:szCs w:val="28"/>
        </w:rPr>
        <w:t>поглиблення</w:t>
      </w:r>
      <w:r w:rsidRPr="003F40F7">
        <w:rPr>
          <w:spacing w:val="-15"/>
          <w:sz w:val="28"/>
          <w:szCs w:val="28"/>
        </w:rPr>
        <w:t xml:space="preserve"> </w:t>
      </w:r>
      <w:r w:rsidRPr="003F40F7">
        <w:rPr>
          <w:sz w:val="28"/>
          <w:szCs w:val="28"/>
        </w:rPr>
        <w:t>результатів</w:t>
      </w:r>
      <w:r w:rsidRPr="003F40F7">
        <w:rPr>
          <w:spacing w:val="-9"/>
          <w:sz w:val="28"/>
          <w:szCs w:val="28"/>
        </w:rPr>
        <w:t xml:space="preserve"> </w:t>
      </w:r>
      <w:r w:rsidRPr="003F40F7">
        <w:rPr>
          <w:sz w:val="28"/>
          <w:szCs w:val="28"/>
        </w:rPr>
        <w:t xml:space="preserve">навчання за загальними </w:t>
      </w:r>
      <w:proofErr w:type="spellStart"/>
      <w:r w:rsidRPr="003F40F7">
        <w:rPr>
          <w:sz w:val="28"/>
          <w:szCs w:val="28"/>
        </w:rPr>
        <w:t>компетентностями</w:t>
      </w:r>
      <w:proofErr w:type="spellEnd"/>
      <w:r w:rsidRPr="003F40F7">
        <w:rPr>
          <w:sz w:val="28"/>
          <w:szCs w:val="28"/>
        </w:rPr>
        <w:t>.</w:t>
      </w:r>
    </w:p>
    <w:p w:rsidR="003F40F7" w:rsidRPr="003F40F7" w:rsidRDefault="003F40F7" w:rsidP="003F40F7">
      <w:pPr>
        <w:pStyle w:val="a3"/>
        <w:spacing w:before="3" w:line="235" w:lineRule="auto"/>
        <w:ind w:left="0" w:right="51" w:firstLine="709"/>
        <w:rPr>
          <w:sz w:val="28"/>
          <w:szCs w:val="28"/>
        </w:rPr>
      </w:pPr>
      <w:r w:rsidRPr="003F40F7">
        <w:rPr>
          <w:sz w:val="28"/>
          <w:szCs w:val="28"/>
        </w:rPr>
        <w:t xml:space="preserve">Відповідно до цілей, здобувачу вищої освіти пропонується реалізувати свій вибір наступними </w:t>
      </w:r>
      <w:r w:rsidRPr="003F40F7">
        <w:rPr>
          <w:spacing w:val="-2"/>
          <w:sz w:val="28"/>
          <w:szCs w:val="28"/>
        </w:rPr>
        <w:t>шляхами:</w:t>
      </w:r>
    </w:p>
    <w:p w:rsidR="003F40F7" w:rsidRPr="003F40F7" w:rsidRDefault="003F40F7" w:rsidP="003F40F7">
      <w:pPr>
        <w:pStyle w:val="a5"/>
        <w:numPr>
          <w:ilvl w:val="0"/>
          <w:numId w:val="20"/>
        </w:numPr>
        <w:tabs>
          <w:tab w:val="left" w:pos="1348"/>
        </w:tabs>
        <w:spacing w:before="3" w:line="235" w:lineRule="auto"/>
        <w:ind w:left="0" w:right="51" w:firstLine="709"/>
        <w:rPr>
          <w:sz w:val="28"/>
          <w:szCs w:val="24"/>
        </w:rPr>
      </w:pPr>
      <w:r w:rsidRPr="003F40F7">
        <w:rPr>
          <w:sz w:val="28"/>
          <w:szCs w:val="24"/>
        </w:rPr>
        <w:t xml:space="preserve">шляхом вибору однієї дисципліни із переліку вибіркових дисциплін фахового або </w:t>
      </w:r>
      <w:proofErr w:type="spellStart"/>
      <w:r w:rsidRPr="003F40F7">
        <w:rPr>
          <w:sz w:val="28"/>
          <w:szCs w:val="24"/>
        </w:rPr>
        <w:t>соціогуманітарного</w:t>
      </w:r>
      <w:proofErr w:type="spellEnd"/>
      <w:r w:rsidRPr="003F40F7">
        <w:rPr>
          <w:spacing w:val="-11"/>
          <w:sz w:val="28"/>
          <w:szCs w:val="24"/>
        </w:rPr>
        <w:t xml:space="preserve"> </w:t>
      </w:r>
      <w:r w:rsidRPr="003F40F7">
        <w:rPr>
          <w:sz w:val="28"/>
          <w:szCs w:val="24"/>
        </w:rPr>
        <w:t>спрямування</w:t>
      </w:r>
      <w:r w:rsidRPr="003F40F7">
        <w:rPr>
          <w:spacing w:val="-11"/>
          <w:sz w:val="28"/>
          <w:szCs w:val="24"/>
        </w:rPr>
        <w:t xml:space="preserve"> </w:t>
      </w:r>
      <w:r w:rsidRPr="003F40F7">
        <w:rPr>
          <w:sz w:val="28"/>
          <w:szCs w:val="24"/>
        </w:rPr>
        <w:t>навчального</w:t>
      </w:r>
      <w:r w:rsidRPr="003F40F7">
        <w:rPr>
          <w:spacing w:val="-7"/>
          <w:sz w:val="28"/>
          <w:szCs w:val="24"/>
        </w:rPr>
        <w:t xml:space="preserve"> </w:t>
      </w:r>
      <w:r w:rsidRPr="003F40F7">
        <w:rPr>
          <w:sz w:val="28"/>
          <w:szCs w:val="24"/>
        </w:rPr>
        <w:t>плану</w:t>
      </w:r>
      <w:r w:rsidRPr="003F40F7">
        <w:rPr>
          <w:spacing w:val="-15"/>
          <w:sz w:val="28"/>
          <w:szCs w:val="24"/>
        </w:rPr>
        <w:t xml:space="preserve"> </w:t>
      </w:r>
      <w:r w:rsidRPr="003F40F7">
        <w:rPr>
          <w:sz w:val="28"/>
          <w:szCs w:val="24"/>
        </w:rPr>
        <w:t>освітньої</w:t>
      </w:r>
      <w:r w:rsidRPr="003F40F7">
        <w:rPr>
          <w:spacing w:val="-15"/>
          <w:sz w:val="28"/>
          <w:szCs w:val="24"/>
        </w:rPr>
        <w:t xml:space="preserve"> </w:t>
      </w:r>
      <w:r w:rsidRPr="003F40F7">
        <w:rPr>
          <w:sz w:val="28"/>
          <w:szCs w:val="24"/>
        </w:rPr>
        <w:t>програми,</w:t>
      </w:r>
      <w:r w:rsidRPr="003F40F7">
        <w:rPr>
          <w:spacing w:val="-9"/>
          <w:sz w:val="28"/>
          <w:szCs w:val="24"/>
        </w:rPr>
        <w:t xml:space="preserve"> </w:t>
      </w:r>
      <w:r w:rsidRPr="003F40F7">
        <w:rPr>
          <w:sz w:val="28"/>
          <w:szCs w:val="24"/>
        </w:rPr>
        <w:t>на</w:t>
      </w:r>
      <w:r w:rsidRPr="003F40F7">
        <w:rPr>
          <w:spacing w:val="-14"/>
          <w:sz w:val="28"/>
          <w:szCs w:val="24"/>
        </w:rPr>
        <w:t xml:space="preserve"> </w:t>
      </w:r>
      <w:r w:rsidRPr="003F40F7">
        <w:rPr>
          <w:sz w:val="28"/>
          <w:szCs w:val="24"/>
        </w:rPr>
        <w:t>якій</w:t>
      </w:r>
      <w:r w:rsidRPr="003F40F7">
        <w:rPr>
          <w:spacing w:val="-7"/>
          <w:sz w:val="28"/>
          <w:szCs w:val="24"/>
        </w:rPr>
        <w:t xml:space="preserve"> </w:t>
      </w:r>
      <w:r w:rsidRPr="003F40F7">
        <w:rPr>
          <w:sz w:val="28"/>
          <w:szCs w:val="24"/>
        </w:rPr>
        <w:t>навчається</w:t>
      </w:r>
      <w:r w:rsidRPr="003F40F7">
        <w:rPr>
          <w:spacing w:val="-12"/>
          <w:sz w:val="28"/>
          <w:szCs w:val="24"/>
        </w:rPr>
        <w:t xml:space="preserve"> </w:t>
      </w:r>
      <w:r w:rsidRPr="003F40F7">
        <w:rPr>
          <w:sz w:val="28"/>
          <w:szCs w:val="24"/>
        </w:rPr>
        <w:t>здобувач (здобувачу</w:t>
      </w:r>
      <w:r w:rsidRPr="003F40F7">
        <w:rPr>
          <w:spacing w:val="-5"/>
          <w:sz w:val="28"/>
          <w:szCs w:val="24"/>
        </w:rPr>
        <w:t xml:space="preserve"> </w:t>
      </w:r>
      <w:r w:rsidRPr="003F40F7">
        <w:rPr>
          <w:sz w:val="28"/>
          <w:szCs w:val="24"/>
        </w:rPr>
        <w:t>пропонується на навчальний</w:t>
      </w:r>
      <w:r w:rsidRPr="003F40F7">
        <w:rPr>
          <w:spacing w:val="-1"/>
          <w:sz w:val="28"/>
          <w:szCs w:val="24"/>
        </w:rPr>
        <w:t xml:space="preserve"> </w:t>
      </w:r>
      <w:r w:rsidRPr="003F40F7">
        <w:rPr>
          <w:sz w:val="28"/>
          <w:szCs w:val="24"/>
        </w:rPr>
        <w:t>рік перелік із кількох</w:t>
      </w:r>
      <w:r w:rsidRPr="003F40F7">
        <w:rPr>
          <w:spacing w:val="-2"/>
          <w:sz w:val="28"/>
          <w:szCs w:val="24"/>
        </w:rPr>
        <w:t xml:space="preserve"> </w:t>
      </w:r>
      <w:r w:rsidRPr="003F40F7">
        <w:rPr>
          <w:sz w:val="28"/>
          <w:szCs w:val="24"/>
        </w:rPr>
        <w:t>альтернативних</w:t>
      </w:r>
      <w:r w:rsidRPr="003F40F7">
        <w:rPr>
          <w:spacing w:val="-2"/>
          <w:sz w:val="28"/>
          <w:szCs w:val="24"/>
        </w:rPr>
        <w:t xml:space="preserve"> </w:t>
      </w:r>
      <w:r w:rsidRPr="003F40F7">
        <w:rPr>
          <w:sz w:val="28"/>
          <w:szCs w:val="24"/>
        </w:rPr>
        <w:t>дисциплін, з яких</w:t>
      </w:r>
      <w:r w:rsidRPr="003F40F7">
        <w:rPr>
          <w:spacing w:val="-2"/>
          <w:sz w:val="28"/>
          <w:szCs w:val="24"/>
        </w:rPr>
        <w:t xml:space="preserve"> </w:t>
      </w:r>
      <w:r w:rsidRPr="003F40F7">
        <w:rPr>
          <w:sz w:val="28"/>
          <w:szCs w:val="24"/>
        </w:rPr>
        <w:t>він обирає одну);</w:t>
      </w:r>
    </w:p>
    <w:p w:rsidR="003F40F7" w:rsidRPr="003F40F7" w:rsidRDefault="003F40F7" w:rsidP="003F40F7">
      <w:pPr>
        <w:pStyle w:val="a5"/>
        <w:numPr>
          <w:ilvl w:val="0"/>
          <w:numId w:val="20"/>
        </w:numPr>
        <w:tabs>
          <w:tab w:val="left" w:pos="1314"/>
        </w:tabs>
        <w:spacing w:line="235" w:lineRule="auto"/>
        <w:ind w:left="0" w:right="51" w:firstLine="709"/>
        <w:rPr>
          <w:sz w:val="28"/>
          <w:szCs w:val="24"/>
        </w:rPr>
      </w:pPr>
      <w:r w:rsidRPr="003F40F7">
        <w:rPr>
          <w:sz w:val="28"/>
          <w:szCs w:val="24"/>
        </w:rPr>
        <w:t xml:space="preserve">вибору дисципліни із каталогу вибіркових дисциплін Університету, до якого входять дисципліни світоглядного характеру та </w:t>
      </w:r>
      <w:proofErr w:type="spellStart"/>
      <w:r w:rsidRPr="003F40F7">
        <w:rPr>
          <w:sz w:val="28"/>
          <w:szCs w:val="24"/>
        </w:rPr>
        <w:t>професійно</w:t>
      </w:r>
      <w:proofErr w:type="spellEnd"/>
      <w:r w:rsidRPr="003F40F7">
        <w:rPr>
          <w:sz w:val="28"/>
          <w:szCs w:val="24"/>
        </w:rPr>
        <w:t>-орієнтовані дисципліни різних спеціальностей, запропоновані кафедрами для набуття та розвитку здобувачами соціальних навичок (</w:t>
      </w:r>
      <w:proofErr w:type="spellStart"/>
      <w:r w:rsidRPr="003F40F7">
        <w:rPr>
          <w:sz w:val="28"/>
          <w:szCs w:val="24"/>
        </w:rPr>
        <w:t>soft</w:t>
      </w:r>
      <w:proofErr w:type="spellEnd"/>
      <w:r w:rsidRPr="003F40F7">
        <w:rPr>
          <w:sz w:val="28"/>
          <w:szCs w:val="24"/>
        </w:rPr>
        <w:t xml:space="preserve"> </w:t>
      </w:r>
      <w:proofErr w:type="spellStart"/>
      <w:r w:rsidRPr="003F40F7">
        <w:rPr>
          <w:sz w:val="28"/>
          <w:szCs w:val="24"/>
        </w:rPr>
        <w:t>skills</w:t>
      </w:r>
      <w:proofErr w:type="spellEnd"/>
      <w:r w:rsidRPr="003F40F7">
        <w:rPr>
          <w:sz w:val="28"/>
          <w:szCs w:val="24"/>
        </w:rPr>
        <w:t>).</w:t>
      </w:r>
    </w:p>
    <w:p w:rsidR="003F40F7" w:rsidRPr="003F40F7" w:rsidRDefault="003F40F7" w:rsidP="003F40F7">
      <w:pPr>
        <w:pStyle w:val="a5"/>
        <w:rPr>
          <w:sz w:val="24"/>
        </w:rPr>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pStyle w:val="1"/>
        <w:spacing w:before="236"/>
        <w:ind w:left="0" w:right="50"/>
      </w:pPr>
      <w:bookmarkStart w:id="3" w:name="Дисципліни_для_вибору_здобувачами_на_дру"/>
      <w:bookmarkEnd w:id="3"/>
      <w:r w:rsidRPr="003F40F7">
        <w:lastRenderedPageBreak/>
        <w:t>Дисципліни</w:t>
      </w:r>
      <w:r w:rsidRPr="003F40F7">
        <w:rPr>
          <w:spacing w:val="-11"/>
        </w:rPr>
        <w:t xml:space="preserve"> </w:t>
      </w:r>
      <w:r w:rsidRPr="003F40F7">
        <w:t>для</w:t>
      </w:r>
      <w:r w:rsidRPr="003F40F7">
        <w:rPr>
          <w:spacing w:val="-10"/>
        </w:rPr>
        <w:t xml:space="preserve"> </w:t>
      </w:r>
      <w:r w:rsidRPr="003F40F7">
        <w:t>вибору</w:t>
      </w:r>
      <w:r w:rsidRPr="003F40F7">
        <w:rPr>
          <w:spacing w:val="-10"/>
        </w:rPr>
        <w:t xml:space="preserve"> </w:t>
      </w:r>
      <w:r w:rsidRPr="003F40F7">
        <w:t>здобувачами</w:t>
      </w:r>
      <w:r w:rsidRPr="003F40F7">
        <w:rPr>
          <w:spacing w:val="-11"/>
        </w:rPr>
        <w:t xml:space="preserve"> </w:t>
      </w:r>
      <w:r w:rsidRPr="003F40F7">
        <w:t>на</w:t>
      </w:r>
      <w:r w:rsidRPr="003F40F7">
        <w:rPr>
          <w:spacing w:val="32"/>
        </w:rPr>
        <w:t xml:space="preserve"> </w:t>
      </w:r>
      <w:r w:rsidRPr="003F40F7">
        <w:t>другий</w:t>
      </w:r>
      <w:r w:rsidRPr="003F40F7">
        <w:rPr>
          <w:spacing w:val="-15"/>
        </w:rPr>
        <w:t xml:space="preserve"> </w:t>
      </w:r>
      <w:r w:rsidRPr="003F40F7">
        <w:t>рік</w:t>
      </w:r>
      <w:r w:rsidRPr="003F40F7">
        <w:rPr>
          <w:spacing w:val="-13"/>
        </w:rPr>
        <w:t xml:space="preserve"> </w:t>
      </w:r>
      <w:r w:rsidRPr="003F40F7">
        <w:t xml:space="preserve">навчання </w:t>
      </w:r>
      <w:bookmarkStart w:id="4" w:name="3-4_семестри"/>
      <w:bookmarkEnd w:id="4"/>
      <w:r w:rsidRPr="003F40F7">
        <w:t>3-4 семестри</w:t>
      </w:r>
    </w:p>
    <w:p w:rsidR="003F40F7" w:rsidRPr="003F40F7" w:rsidRDefault="003F40F7" w:rsidP="003F40F7">
      <w:pPr>
        <w:spacing w:before="273" w:after="3"/>
        <w:ind w:left="487"/>
        <w:jc w:val="center"/>
        <w:rPr>
          <w:b/>
          <w:i/>
          <w:sz w:val="28"/>
        </w:rPr>
      </w:pPr>
      <w:r w:rsidRPr="003F40F7">
        <w:rPr>
          <w:b/>
          <w:i/>
          <w:sz w:val="28"/>
        </w:rPr>
        <w:t>Порівняльне правознавство</w:t>
      </w:r>
    </w:p>
    <w:tbl>
      <w:tblPr>
        <w:tblStyle w:val="TableNormal"/>
        <w:tblpPr w:leftFromText="180" w:rightFromText="180" w:vertAnchor="text" w:horzAnchor="margin" w:tblpY="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660"/>
      </w:tblGrid>
      <w:tr w:rsidR="003F40F7" w:rsidRPr="003F40F7" w:rsidTr="003F40F7">
        <w:trPr>
          <w:trHeight w:val="364"/>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Рівень</w:t>
            </w:r>
            <w:r w:rsidRPr="003F40F7">
              <w:rPr>
                <w:spacing w:val="-2"/>
                <w:sz w:val="24"/>
                <w:lang w:val="uk-UA"/>
              </w:rPr>
              <w:t xml:space="preserve"> </w:t>
            </w:r>
            <w:r w:rsidRPr="003F40F7">
              <w:rPr>
                <w:sz w:val="24"/>
                <w:lang w:val="uk-UA"/>
              </w:rPr>
              <w:t>вищої</w:t>
            </w:r>
            <w:r w:rsidRPr="003F40F7">
              <w:rPr>
                <w:spacing w:val="-10"/>
                <w:sz w:val="24"/>
                <w:lang w:val="uk-UA"/>
              </w:rPr>
              <w:t xml:space="preserve"> </w:t>
            </w:r>
            <w:r w:rsidRPr="003F40F7">
              <w:rPr>
                <w:spacing w:val="-2"/>
                <w:sz w:val="24"/>
                <w:lang w:val="uk-UA"/>
              </w:rPr>
              <w:t>освіти</w:t>
            </w:r>
          </w:p>
        </w:tc>
        <w:tc>
          <w:tcPr>
            <w:tcW w:w="6660" w:type="dxa"/>
          </w:tcPr>
          <w:p w:rsidR="003F40F7" w:rsidRPr="003F40F7" w:rsidRDefault="003F40F7" w:rsidP="003F40F7">
            <w:pPr>
              <w:pStyle w:val="TableParagraph"/>
              <w:spacing w:line="273" w:lineRule="exact"/>
              <w:ind w:left="133"/>
              <w:rPr>
                <w:sz w:val="24"/>
                <w:lang w:val="uk-UA"/>
              </w:rPr>
            </w:pPr>
            <w:r w:rsidRPr="003F40F7">
              <w:rPr>
                <w:sz w:val="24"/>
                <w:lang w:val="uk-UA"/>
              </w:rPr>
              <w:t>Перший</w:t>
            </w:r>
            <w:r w:rsidRPr="003F40F7">
              <w:rPr>
                <w:spacing w:val="61"/>
                <w:sz w:val="24"/>
                <w:lang w:val="uk-UA"/>
              </w:rPr>
              <w:t xml:space="preserve"> </w:t>
            </w:r>
            <w:r w:rsidRPr="003F40F7">
              <w:rPr>
                <w:spacing w:val="-2"/>
                <w:sz w:val="24"/>
                <w:lang w:val="uk-UA"/>
              </w:rPr>
              <w:t>(бакалаврський)</w:t>
            </w:r>
          </w:p>
        </w:tc>
      </w:tr>
      <w:tr w:rsidR="003F40F7" w:rsidRPr="003F40F7" w:rsidTr="003F40F7">
        <w:trPr>
          <w:trHeight w:val="277"/>
        </w:trPr>
        <w:tc>
          <w:tcPr>
            <w:tcW w:w="3266" w:type="dxa"/>
          </w:tcPr>
          <w:p w:rsidR="003F40F7" w:rsidRPr="003F40F7" w:rsidRDefault="003F40F7" w:rsidP="003F40F7">
            <w:pPr>
              <w:pStyle w:val="TableParagraph"/>
              <w:spacing w:line="258" w:lineRule="exact"/>
              <w:ind w:left="110"/>
              <w:rPr>
                <w:sz w:val="24"/>
                <w:lang w:val="uk-UA"/>
              </w:rPr>
            </w:pPr>
            <w:r w:rsidRPr="003F40F7">
              <w:rPr>
                <w:sz w:val="24"/>
                <w:lang w:val="uk-UA"/>
              </w:rPr>
              <w:t>Курс</w:t>
            </w:r>
            <w:r w:rsidRPr="003F40F7">
              <w:rPr>
                <w:spacing w:val="-5"/>
                <w:sz w:val="24"/>
                <w:lang w:val="uk-UA"/>
              </w:rPr>
              <w:t xml:space="preserve"> </w:t>
            </w:r>
            <w:r w:rsidRPr="003F40F7">
              <w:rPr>
                <w:sz w:val="24"/>
                <w:lang w:val="uk-UA"/>
              </w:rPr>
              <w:t>(рік)</w:t>
            </w:r>
            <w:r w:rsidRPr="003F40F7">
              <w:rPr>
                <w:spacing w:val="-2"/>
                <w:sz w:val="24"/>
                <w:lang w:val="uk-UA"/>
              </w:rPr>
              <w:t xml:space="preserve"> навчання</w:t>
            </w:r>
          </w:p>
        </w:tc>
        <w:tc>
          <w:tcPr>
            <w:tcW w:w="6660" w:type="dxa"/>
          </w:tcPr>
          <w:p w:rsidR="003F40F7" w:rsidRPr="003F40F7" w:rsidRDefault="003F40F7" w:rsidP="003F40F7">
            <w:pPr>
              <w:pStyle w:val="TableParagraph"/>
              <w:spacing w:line="258" w:lineRule="exact"/>
              <w:ind w:left="133"/>
              <w:rPr>
                <w:sz w:val="24"/>
                <w:lang w:val="uk-UA"/>
              </w:rPr>
            </w:pPr>
            <w:r w:rsidRPr="003F40F7">
              <w:rPr>
                <w:spacing w:val="-10"/>
                <w:sz w:val="24"/>
                <w:lang w:val="uk-UA"/>
              </w:rPr>
              <w:t>2</w:t>
            </w:r>
          </w:p>
        </w:tc>
      </w:tr>
      <w:tr w:rsidR="003F40F7" w:rsidRPr="003F40F7" w:rsidTr="003F40F7">
        <w:trPr>
          <w:trHeight w:val="302"/>
        </w:trPr>
        <w:tc>
          <w:tcPr>
            <w:tcW w:w="3266" w:type="dxa"/>
          </w:tcPr>
          <w:p w:rsidR="003F40F7" w:rsidRPr="003F40F7" w:rsidRDefault="003F40F7" w:rsidP="003F40F7">
            <w:pPr>
              <w:pStyle w:val="TableParagraph"/>
              <w:ind w:left="110"/>
              <w:rPr>
                <w:sz w:val="24"/>
                <w:lang w:val="uk-UA"/>
              </w:rPr>
            </w:pPr>
            <w:r w:rsidRPr="003F40F7">
              <w:rPr>
                <w:spacing w:val="-2"/>
                <w:sz w:val="24"/>
                <w:lang w:val="uk-UA"/>
              </w:rPr>
              <w:t>Семестр</w:t>
            </w:r>
          </w:p>
        </w:tc>
        <w:tc>
          <w:tcPr>
            <w:tcW w:w="6660" w:type="dxa"/>
          </w:tcPr>
          <w:p w:rsidR="003F40F7" w:rsidRPr="003F40F7" w:rsidRDefault="003F40F7" w:rsidP="003F40F7">
            <w:pPr>
              <w:pStyle w:val="TableParagraph"/>
              <w:ind w:left="133"/>
              <w:rPr>
                <w:sz w:val="24"/>
                <w:lang w:val="uk-UA"/>
              </w:rPr>
            </w:pPr>
            <w:r w:rsidRPr="003F40F7">
              <w:rPr>
                <w:spacing w:val="-2"/>
                <w:sz w:val="24"/>
                <w:lang w:val="uk-UA"/>
              </w:rPr>
              <w:t>Осінній</w:t>
            </w:r>
          </w:p>
        </w:tc>
      </w:tr>
      <w:tr w:rsidR="003F40F7" w:rsidRPr="003F40F7" w:rsidTr="003F40F7">
        <w:trPr>
          <w:trHeight w:val="316"/>
        </w:trPr>
        <w:tc>
          <w:tcPr>
            <w:tcW w:w="3266" w:type="dxa"/>
          </w:tcPr>
          <w:p w:rsidR="003F40F7" w:rsidRPr="003F40F7" w:rsidRDefault="003F40F7" w:rsidP="003F40F7">
            <w:pPr>
              <w:pStyle w:val="TableParagraph"/>
              <w:ind w:left="110"/>
              <w:rPr>
                <w:sz w:val="24"/>
                <w:lang w:val="uk-UA"/>
              </w:rPr>
            </w:pPr>
            <w:r w:rsidRPr="003F40F7">
              <w:rPr>
                <w:sz w:val="24"/>
                <w:lang w:val="uk-UA"/>
              </w:rPr>
              <w:t>Обсяг</w:t>
            </w:r>
            <w:r w:rsidRPr="003F40F7">
              <w:rPr>
                <w:spacing w:val="-3"/>
                <w:sz w:val="24"/>
                <w:lang w:val="uk-UA"/>
              </w:rPr>
              <w:t xml:space="preserve"> </w:t>
            </w:r>
            <w:r w:rsidRPr="003F40F7">
              <w:rPr>
                <w:sz w:val="24"/>
                <w:lang w:val="uk-UA"/>
              </w:rPr>
              <w:t>дисципліни</w:t>
            </w:r>
            <w:r w:rsidRPr="003F40F7">
              <w:rPr>
                <w:spacing w:val="1"/>
                <w:sz w:val="24"/>
                <w:lang w:val="uk-UA"/>
              </w:rPr>
              <w:t xml:space="preserve"> </w:t>
            </w:r>
            <w:r w:rsidRPr="003F40F7">
              <w:rPr>
                <w:sz w:val="24"/>
                <w:lang w:val="uk-UA"/>
              </w:rPr>
              <w:t>у</w:t>
            </w:r>
            <w:r w:rsidRPr="003F40F7">
              <w:rPr>
                <w:spacing w:val="-13"/>
                <w:sz w:val="24"/>
                <w:lang w:val="uk-UA"/>
              </w:rPr>
              <w:t xml:space="preserve"> </w:t>
            </w:r>
            <w:r w:rsidRPr="003F40F7">
              <w:rPr>
                <w:spacing w:val="-2"/>
                <w:sz w:val="24"/>
                <w:lang w:val="uk-UA"/>
              </w:rPr>
              <w:t>кредитах</w:t>
            </w:r>
          </w:p>
        </w:tc>
        <w:tc>
          <w:tcPr>
            <w:tcW w:w="6660" w:type="dxa"/>
          </w:tcPr>
          <w:p w:rsidR="003F40F7" w:rsidRPr="003F40F7" w:rsidRDefault="003F40F7" w:rsidP="003F40F7">
            <w:pPr>
              <w:pStyle w:val="TableParagraph"/>
              <w:ind w:left="133"/>
              <w:rPr>
                <w:sz w:val="24"/>
                <w:lang w:val="uk-UA"/>
              </w:rPr>
            </w:pPr>
            <w:r w:rsidRPr="003F40F7">
              <w:rPr>
                <w:sz w:val="24"/>
                <w:lang w:val="uk-UA"/>
              </w:rPr>
              <w:t>4</w:t>
            </w:r>
            <w:r w:rsidRPr="003F40F7">
              <w:rPr>
                <w:spacing w:val="-2"/>
                <w:sz w:val="24"/>
                <w:lang w:val="uk-UA"/>
              </w:rPr>
              <w:t xml:space="preserve"> </w:t>
            </w:r>
            <w:r w:rsidRPr="003F40F7">
              <w:rPr>
                <w:sz w:val="24"/>
                <w:lang w:val="uk-UA"/>
              </w:rPr>
              <w:t xml:space="preserve">кредити </w:t>
            </w:r>
            <w:r w:rsidRPr="003F40F7">
              <w:rPr>
                <w:spacing w:val="-4"/>
                <w:sz w:val="24"/>
                <w:lang w:val="uk-UA"/>
              </w:rPr>
              <w:t>ЄКТС</w:t>
            </w:r>
          </w:p>
        </w:tc>
      </w:tr>
      <w:tr w:rsidR="003F40F7" w:rsidRPr="003F40F7" w:rsidTr="003F40F7">
        <w:trPr>
          <w:trHeight w:val="277"/>
        </w:trPr>
        <w:tc>
          <w:tcPr>
            <w:tcW w:w="3266" w:type="dxa"/>
          </w:tcPr>
          <w:p w:rsidR="003F40F7" w:rsidRPr="003F40F7" w:rsidRDefault="003F40F7" w:rsidP="003F40F7">
            <w:pPr>
              <w:pStyle w:val="TableParagraph"/>
              <w:spacing w:line="258" w:lineRule="exact"/>
              <w:ind w:left="110"/>
              <w:rPr>
                <w:sz w:val="24"/>
                <w:lang w:val="uk-UA"/>
              </w:rPr>
            </w:pPr>
            <w:r w:rsidRPr="003F40F7">
              <w:rPr>
                <w:sz w:val="24"/>
                <w:lang w:val="uk-UA"/>
              </w:rPr>
              <w:t>Мова</w:t>
            </w:r>
            <w:r w:rsidRPr="003F40F7">
              <w:rPr>
                <w:spacing w:val="-2"/>
                <w:sz w:val="24"/>
                <w:lang w:val="uk-UA"/>
              </w:rPr>
              <w:t xml:space="preserve"> викладання</w:t>
            </w:r>
          </w:p>
        </w:tc>
        <w:tc>
          <w:tcPr>
            <w:tcW w:w="6660" w:type="dxa"/>
          </w:tcPr>
          <w:p w:rsidR="003F40F7" w:rsidRPr="003F40F7" w:rsidRDefault="003F40F7" w:rsidP="003F40F7">
            <w:pPr>
              <w:pStyle w:val="TableParagraph"/>
              <w:spacing w:line="258" w:lineRule="exact"/>
              <w:ind w:left="133"/>
              <w:rPr>
                <w:sz w:val="24"/>
                <w:lang w:val="uk-UA"/>
              </w:rPr>
            </w:pPr>
            <w:r w:rsidRPr="003F40F7">
              <w:rPr>
                <w:spacing w:val="-2"/>
                <w:sz w:val="24"/>
                <w:lang w:val="uk-UA"/>
              </w:rPr>
              <w:t>Українська</w:t>
            </w:r>
          </w:p>
        </w:tc>
      </w:tr>
      <w:tr w:rsidR="003F40F7" w:rsidRPr="003F40F7" w:rsidTr="003F40F7">
        <w:trPr>
          <w:trHeight w:val="552"/>
        </w:trPr>
        <w:tc>
          <w:tcPr>
            <w:tcW w:w="3266" w:type="dxa"/>
          </w:tcPr>
          <w:p w:rsidR="003F40F7" w:rsidRPr="003F40F7" w:rsidRDefault="003F40F7" w:rsidP="003F40F7">
            <w:pPr>
              <w:pStyle w:val="TableParagraph"/>
              <w:spacing w:line="267" w:lineRule="exact"/>
              <w:ind w:left="110"/>
              <w:rPr>
                <w:sz w:val="24"/>
                <w:lang w:val="uk-UA"/>
              </w:rPr>
            </w:pPr>
            <w:r w:rsidRPr="003F40F7">
              <w:rPr>
                <w:sz w:val="24"/>
                <w:lang w:val="uk-UA"/>
              </w:rPr>
              <w:t>Передумови</w:t>
            </w:r>
            <w:r w:rsidRPr="003F40F7">
              <w:rPr>
                <w:spacing w:val="-4"/>
                <w:sz w:val="24"/>
                <w:lang w:val="uk-UA"/>
              </w:rPr>
              <w:t xml:space="preserve"> </w:t>
            </w:r>
            <w:r w:rsidRPr="003F40F7">
              <w:rPr>
                <w:sz w:val="24"/>
                <w:lang w:val="uk-UA"/>
              </w:rPr>
              <w:t>для</w:t>
            </w:r>
            <w:r w:rsidRPr="003F40F7">
              <w:rPr>
                <w:spacing w:val="1"/>
                <w:sz w:val="24"/>
                <w:lang w:val="uk-UA"/>
              </w:rPr>
              <w:t xml:space="preserve"> </w:t>
            </w:r>
            <w:r w:rsidRPr="003F40F7">
              <w:rPr>
                <w:spacing w:val="-2"/>
                <w:sz w:val="24"/>
                <w:lang w:val="uk-UA"/>
              </w:rPr>
              <w:t>вивчення</w:t>
            </w:r>
          </w:p>
          <w:p w:rsidR="003F40F7" w:rsidRPr="003F40F7" w:rsidRDefault="003F40F7" w:rsidP="003F40F7">
            <w:pPr>
              <w:pStyle w:val="TableParagraph"/>
              <w:spacing w:line="265" w:lineRule="exact"/>
              <w:ind w:left="110"/>
              <w:rPr>
                <w:sz w:val="24"/>
                <w:lang w:val="uk-UA"/>
              </w:rPr>
            </w:pPr>
            <w:r w:rsidRPr="003F40F7">
              <w:rPr>
                <w:spacing w:val="-2"/>
                <w:sz w:val="24"/>
                <w:lang w:val="uk-UA"/>
              </w:rPr>
              <w:t>Дисципліни</w:t>
            </w:r>
          </w:p>
        </w:tc>
        <w:tc>
          <w:tcPr>
            <w:tcW w:w="6660"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05. Теорія держави і права</w:t>
            </w:r>
          </w:p>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06. Історія держави і права зарубіжних країн</w:t>
            </w:r>
          </w:p>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10. Конституційне право зарубіжних країн</w:t>
            </w:r>
          </w:p>
          <w:p w:rsidR="003F40F7" w:rsidRPr="003F40F7" w:rsidRDefault="003F40F7" w:rsidP="003F40F7">
            <w:pPr>
              <w:pStyle w:val="TableParagraph"/>
              <w:ind w:left="133"/>
              <w:rPr>
                <w:sz w:val="24"/>
                <w:lang w:val="uk-UA"/>
              </w:rPr>
            </w:pPr>
            <w:r w:rsidRPr="003F40F7">
              <w:rPr>
                <w:rFonts w:eastAsia="Calibri"/>
                <w:sz w:val="24"/>
                <w:szCs w:val="24"/>
                <w:lang w:val="uk-UA" w:eastAsia="uk-UA"/>
              </w:rPr>
              <w:t>ОК 11. Конституційне право України</w:t>
            </w:r>
          </w:p>
        </w:tc>
      </w:tr>
      <w:tr w:rsidR="003F40F7" w:rsidRPr="003F40F7" w:rsidTr="003F40F7">
        <w:trPr>
          <w:trHeight w:val="551"/>
        </w:trPr>
        <w:tc>
          <w:tcPr>
            <w:tcW w:w="3266" w:type="dxa"/>
          </w:tcPr>
          <w:p w:rsidR="003F40F7" w:rsidRPr="003F40F7" w:rsidRDefault="003F40F7" w:rsidP="003F40F7">
            <w:pPr>
              <w:pStyle w:val="TableParagraph"/>
              <w:spacing w:line="267" w:lineRule="exact"/>
              <w:ind w:left="110"/>
              <w:rPr>
                <w:sz w:val="24"/>
                <w:lang w:val="uk-UA"/>
              </w:rPr>
            </w:pPr>
            <w:r w:rsidRPr="003F40F7">
              <w:rPr>
                <w:sz w:val="24"/>
                <w:lang w:val="uk-UA"/>
              </w:rPr>
              <w:t>Кафедра,</w:t>
            </w:r>
            <w:r w:rsidRPr="003F40F7">
              <w:rPr>
                <w:spacing w:val="-1"/>
                <w:sz w:val="24"/>
                <w:lang w:val="uk-UA"/>
              </w:rPr>
              <w:t xml:space="preserve"> </w:t>
            </w:r>
            <w:r w:rsidRPr="003F40F7">
              <w:rPr>
                <w:sz w:val="24"/>
                <w:lang w:val="uk-UA"/>
              </w:rPr>
              <w:t>яка</w:t>
            </w:r>
            <w:r w:rsidRPr="003F40F7">
              <w:rPr>
                <w:spacing w:val="-2"/>
                <w:sz w:val="24"/>
                <w:lang w:val="uk-UA"/>
              </w:rPr>
              <w:t xml:space="preserve"> забезпечує</w:t>
            </w:r>
          </w:p>
          <w:p w:rsidR="003F40F7" w:rsidRPr="003F40F7" w:rsidRDefault="003F40F7" w:rsidP="003F40F7">
            <w:pPr>
              <w:pStyle w:val="TableParagraph"/>
              <w:spacing w:line="265" w:lineRule="exact"/>
              <w:ind w:left="110"/>
              <w:rPr>
                <w:sz w:val="24"/>
                <w:lang w:val="uk-UA"/>
              </w:rPr>
            </w:pPr>
            <w:r w:rsidRPr="003F40F7">
              <w:rPr>
                <w:sz w:val="24"/>
                <w:lang w:val="uk-UA"/>
              </w:rPr>
              <w:t>викладання</w:t>
            </w:r>
            <w:r w:rsidRPr="003F40F7">
              <w:rPr>
                <w:spacing w:val="-4"/>
                <w:sz w:val="24"/>
                <w:lang w:val="uk-UA"/>
              </w:rPr>
              <w:t xml:space="preserve"> </w:t>
            </w:r>
            <w:r w:rsidRPr="003F40F7">
              <w:rPr>
                <w:spacing w:val="-2"/>
                <w:sz w:val="24"/>
                <w:lang w:val="uk-UA"/>
              </w:rPr>
              <w:t>дисципліни</w:t>
            </w:r>
          </w:p>
        </w:tc>
        <w:tc>
          <w:tcPr>
            <w:tcW w:w="6660" w:type="dxa"/>
          </w:tcPr>
          <w:p w:rsidR="003F40F7" w:rsidRPr="003F40F7" w:rsidRDefault="003F40F7" w:rsidP="003F40F7">
            <w:pPr>
              <w:pStyle w:val="TableParagraph"/>
              <w:ind w:left="133"/>
              <w:rPr>
                <w:sz w:val="24"/>
                <w:lang w:val="uk-UA"/>
              </w:rPr>
            </w:pPr>
            <w:r w:rsidRPr="003F40F7">
              <w:rPr>
                <w:sz w:val="24"/>
                <w:lang w:val="uk-UA"/>
              </w:rPr>
              <w:t>Кафедра</w:t>
            </w:r>
            <w:r w:rsidRPr="003F40F7">
              <w:rPr>
                <w:spacing w:val="-2"/>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4"/>
        </w:trPr>
        <w:tc>
          <w:tcPr>
            <w:tcW w:w="3266" w:type="dxa"/>
          </w:tcPr>
          <w:p w:rsidR="003F40F7" w:rsidRPr="003F40F7" w:rsidRDefault="003F40F7" w:rsidP="003F40F7">
            <w:pPr>
              <w:pStyle w:val="TableParagraph"/>
              <w:ind w:left="110"/>
              <w:rPr>
                <w:sz w:val="24"/>
                <w:lang w:val="uk-UA"/>
              </w:rPr>
            </w:pPr>
            <w:r w:rsidRPr="003F40F7">
              <w:rPr>
                <w:sz w:val="24"/>
                <w:lang w:val="uk-UA"/>
              </w:rPr>
              <w:t>Інформаційне</w:t>
            </w:r>
            <w:r w:rsidRPr="003F40F7">
              <w:rPr>
                <w:spacing w:val="-11"/>
                <w:sz w:val="24"/>
                <w:lang w:val="uk-UA"/>
              </w:rPr>
              <w:t xml:space="preserve"> </w:t>
            </w:r>
            <w:r w:rsidRPr="003F40F7">
              <w:rPr>
                <w:spacing w:val="-2"/>
                <w:sz w:val="24"/>
                <w:lang w:val="uk-UA"/>
              </w:rPr>
              <w:t>забезпечення</w:t>
            </w:r>
          </w:p>
        </w:tc>
        <w:tc>
          <w:tcPr>
            <w:tcW w:w="6660" w:type="dxa"/>
          </w:tcPr>
          <w:p w:rsidR="003F40F7" w:rsidRPr="003F40F7" w:rsidRDefault="003F40F7" w:rsidP="003F40F7">
            <w:pPr>
              <w:pStyle w:val="TableParagraph"/>
              <w:tabs>
                <w:tab w:val="left" w:pos="3755"/>
                <w:tab w:val="left" w:pos="5606"/>
              </w:tabs>
              <w:spacing w:line="240" w:lineRule="auto"/>
              <w:ind w:left="133" w:right="233"/>
              <w:jc w:val="both"/>
              <w:rPr>
                <w:sz w:val="24"/>
                <w:lang w:val="uk-UA"/>
              </w:rPr>
            </w:pPr>
            <w:r w:rsidRPr="003F40F7">
              <w:rPr>
                <w:sz w:val="24"/>
                <w:lang w:val="uk-UA"/>
              </w:rPr>
              <w:t>Екран, мультимедійний проектор. Засоби онлайн навчання: Система</w:t>
            </w:r>
            <w:r w:rsidRPr="003F40F7">
              <w:rPr>
                <w:spacing w:val="80"/>
                <w:w w:val="15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8">
              <w:r w:rsidRPr="003F40F7">
                <w:rPr>
                  <w:color w:val="467885"/>
                  <w:sz w:val="24"/>
                  <w:u w:val="single" w:color="467885"/>
                  <w:lang w:val="uk-UA"/>
                </w:rPr>
                <w:t>https://moodle.uzhnu.edu.ua/</w:t>
              </w:r>
              <w:r w:rsidRPr="003F40F7">
                <w:rPr>
                  <w:sz w:val="24"/>
                  <w:lang w:val="uk-UA"/>
                </w:rPr>
                <w:t>,</w:t>
              </w:r>
            </w:hyperlink>
            <w:r w:rsidRPr="003F40F7">
              <w:rPr>
                <w:spacing w:val="27"/>
                <w:sz w:val="24"/>
                <w:lang w:val="uk-UA"/>
              </w:rPr>
              <w:t xml:space="preserve"> </w:t>
            </w:r>
            <w:r w:rsidRPr="003F40F7">
              <w:rPr>
                <w:sz w:val="24"/>
                <w:lang w:val="uk-UA"/>
              </w:rPr>
              <w:t>електронний</w:t>
            </w:r>
            <w:r w:rsidRPr="003F40F7">
              <w:rPr>
                <w:spacing w:val="26"/>
                <w:sz w:val="24"/>
                <w:lang w:val="uk-UA"/>
              </w:rPr>
              <w:t xml:space="preserve"> </w:t>
            </w:r>
            <w:proofErr w:type="spellStart"/>
            <w:r w:rsidRPr="003F40F7">
              <w:rPr>
                <w:sz w:val="24"/>
                <w:lang w:val="uk-UA"/>
              </w:rPr>
              <w:t>репозитарій</w:t>
            </w:r>
            <w:proofErr w:type="spellEnd"/>
            <w:r w:rsidRPr="003F40F7">
              <w:rPr>
                <w:spacing w:val="27"/>
                <w:sz w:val="24"/>
                <w:lang w:val="uk-UA"/>
              </w:rPr>
              <w:t xml:space="preserve"> </w:t>
            </w:r>
            <w:r w:rsidRPr="003F40F7">
              <w:rPr>
                <w:spacing w:val="-4"/>
                <w:sz w:val="24"/>
                <w:lang w:val="uk-UA"/>
              </w:rPr>
              <w:t>ДВНЗ</w:t>
            </w:r>
          </w:p>
          <w:p w:rsidR="003F40F7" w:rsidRPr="003F40F7" w:rsidRDefault="003F40F7" w:rsidP="003F40F7">
            <w:pPr>
              <w:pStyle w:val="TableParagraph"/>
              <w:spacing w:line="265" w:lineRule="exact"/>
              <w:ind w:left="133"/>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ind w:left="110"/>
              <w:rPr>
                <w:sz w:val="24"/>
                <w:lang w:val="uk-UA"/>
              </w:rPr>
            </w:pPr>
            <w:r w:rsidRPr="003F40F7">
              <w:rPr>
                <w:sz w:val="24"/>
                <w:lang w:val="uk-UA"/>
              </w:rPr>
              <w:t>Форма</w:t>
            </w:r>
            <w:r w:rsidRPr="003F40F7">
              <w:rPr>
                <w:spacing w:val="-5"/>
                <w:sz w:val="24"/>
                <w:lang w:val="uk-UA"/>
              </w:rPr>
              <w:t xml:space="preserve"> </w:t>
            </w:r>
            <w:r w:rsidRPr="003F40F7">
              <w:rPr>
                <w:sz w:val="24"/>
                <w:lang w:val="uk-UA"/>
              </w:rPr>
              <w:t>проведення</w:t>
            </w:r>
            <w:r w:rsidRPr="003F40F7">
              <w:rPr>
                <w:spacing w:val="-2"/>
                <w:sz w:val="24"/>
                <w:lang w:val="uk-UA"/>
              </w:rPr>
              <w:t xml:space="preserve"> занять</w:t>
            </w:r>
          </w:p>
        </w:tc>
        <w:tc>
          <w:tcPr>
            <w:tcW w:w="6660" w:type="dxa"/>
          </w:tcPr>
          <w:p w:rsidR="003F40F7" w:rsidRPr="003F40F7" w:rsidRDefault="003F40F7" w:rsidP="003F40F7">
            <w:pPr>
              <w:pStyle w:val="TableParagraph"/>
              <w:ind w:left="133"/>
              <w:rPr>
                <w:sz w:val="24"/>
                <w:lang w:val="uk-UA"/>
              </w:rPr>
            </w:pPr>
            <w:r w:rsidRPr="003F40F7">
              <w:rPr>
                <w:sz w:val="24"/>
                <w:lang w:val="uk-UA"/>
              </w:rPr>
              <w:t>Лекції,</w:t>
            </w:r>
            <w:r w:rsidRPr="003F40F7">
              <w:rPr>
                <w:spacing w:val="-3"/>
                <w:sz w:val="24"/>
                <w:lang w:val="uk-UA"/>
              </w:rPr>
              <w:t xml:space="preserve"> </w:t>
            </w:r>
            <w:r w:rsidRPr="003F40F7">
              <w:rPr>
                <w:sz w:val="24"/>
                <w:lang w:val="uk-UA"/>
              </w:rPr>
              <w:t>семінарські</w:t>
            </w:r>
            <w:r w:rsidRPr="003F40F7">
              <w:rPr>
                <w:spacing w:val="-12"/>
                <w:sz w:val="24"/>
                <w:lang w:val="uk-UA"/>
              </w:rPr>
              <w:t xml:space="preserve"> </w:t>
            </w:r>
            <w:r w:rsidRPr="003F40F7">
              <w:rPr>
                <w:spacing w:val="-2"/>
                <w:sz w:val="24"/>
                <w:lang w:val="uk-UA"/>
              </w:rPr>
              <w:t>заняття</w:t>
            </w:r>
          </w:p>
        </w:tc>
      </w:tr>
      <w:tr w:rsidR="003F40F7" w:rsidRPr="003F40F7" w:rsidTr="003F40F7">
        <w:trPr>
          <w:trHeight w:val="6899"/>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Ключові</w:t>
            </w:r>
            <w:r w:rsidRPr="003F40F7">
              <w:rPr>
                <w:spacing w:val="-15"/>
                <w:sz w:val="24"/>
                <w:lang w:val="uk-UA"/>
              </w:rPr>
              <w:t xml:space="preserve"> </w:t>
            </w:r>
            <w:r w:rsidRPr="003F40F7">
              <w:rPr>
                <w:sz w:val="24"/>
                <w:lang w:val="uk-UA"/>
              </w:rPr>
              <w:t>результати</w:t>
            </w:r>
            <w:r w:rsidRPr="003F40F7">
              <w:rPr>
                <w:spacing w:val="-15"/>
                <w:sz w:val="24"/>
                <w:lang w:val="uk-UA"/>
              </w:rPr>
              <w:t xml:space="preserve"> </w:t>
            </w:r>
            <w:r w:rsidRPr="003F40F7">
              <w:rPr>
                <w:sz w:val="24"/>
                <w:lang w:val="uk-UA"/>
              </w:rPr>
              <w:t xml:space="preserve">навчання (знання, уміння та інші </w:t>
            </w:r>
            <w:r w:rsidRPr="003F40F7">
              <w:rPr>
                <w:spacing w:val="-2"/>
                <w:sz w:val="24"/>
                <w:lang w:val="uk-UA"/>
              </w:rPr>
              <w:t>компетентності):</w:t>
            </w:r>
          </w:p>
        </w:tc>
        <w:tc>
          <w:tcPr>
            <w:tcW w:w="6660" w:type="dxa"/>
          </w:tcPr>
          <w:p w:rsidR="003F40F7" w:rsidRPr="003F40F7" w:rsidRDefault="003F40F7" w:rsidP="003F40F7">
            <w:pPr>
              <w:pStyle w:val="TableParagraph"/>
              <w:spacing w:line="237" w:lineRule="auto"/>
              <w:ind w:left="133" w:right="247"/>
              <w:jc w:val="both"/>
              <w:rPr>
                <w:sz w:val="24"/>
                <w:lang w:val="uk-UA"/>
              </w:rPr>
            </w:pPr>
            <w:r w:rsidRPr="003F40F7">
              <w:rPr>
                <w:sz w:val="24"/>
                <w:lang w:val="uk-UA"/>
              </w:rPr>
              <w:t>У результаті вивчення навчальної дисципліни студент повинен знати: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r w:rsidRPr="003F40F7">
              <w:rPr>
                <w:spacing w:val="-2"/>
                <w:sz w:val="24"/>
                <w:lang w:val="uk-UA"/>
              </w:rPr>
              <w:t>;</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основи права Європейського Союзу;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інститути міжнародного публічного права, а також міжнародного приватного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551"/>
        </w:trPr>
        <w:tc>
          <w:tcPr>
            <w:tcW w:w="3266" w:type="dxa"/>
          </w:tcPr>
          <w:p w:rsidR="003F40F7" w:rsidRPr="003F40F7" w:rsidRDefault="003F40F7" w:rsidP="003F40F7">
            <w:pPr>
              <w:pStyle w:val="TableParagraph"/>
              <w:ind w:left="110"/>
              <w:rPr>
                <w:sz w:val="24"/>
                <w:lang w:val="uk-UA"/>
              </w:rPr>
            </w:pPr>
            <w:r w:rsidRPr="003F40F7">
              <w:rPr>
                <w:sz w:val="24"/>
                <w:lang w:val="uk-UA"/>
              </w:rPr>
              <w:lastRenderedPageBreak/>
              <w:t>Форма</w:t>
            </w:r>
            <w:r w:rsidRPr="003F40F7">
              <w:rPr>
                <w:spacing w:val="3"/>
                <w:sz w:val="24"/>
                <w:lang w:val="uk-UA"/>
              </w:rPr>
              <w:t xml:space="preserve"> </w:t>
            </w:r>
            <w:r w:rsidRPr="003F40F7">
              <w:rPr>
                <w:spacing w:val="-2"/>
                <w:sz w:val="24"/>
                <w:lang w:val="uk-UA"/>
              </w:rPr>
              <w:t>семестрового</w:t>
            </w:r>
          </w:p>
          <w:p w:rsidR="003F40F7" w:rsidRPr="003F40F7" w:rsidRDefault="003F40F7" w:rsidP="003F40F7">
            <w:pPr>
              <w:pStyle w:val="TableParagraph"/>
              <w:spacing w:before="2" w:line="261" w:lineRule="exact"/>
              <w:ind w:left="110"/>
              <w:rPr>
                <w:sz w:val="24"/>
                <w:lang w:val="uk-UA"/>
              </w:rPr>
            </w:pPr>
            <w:r w:rsidRPr="003F40F7">
              <w:rPr>
                <w:spacing w:val="-2"/>
                <w:sz w:val="24"/>
                <w:lang w:val="uk-UA"/>
              </w:rPr>
              <w:t>контролю</w:t>
            </w:r>
          </w:p>
        </w:tc>
        <w:tc>
          <w:tcPr>
            <w:tcW w:w="6660" w:type="dxa"/>
          </w:tcPr>
          <w:p w:rsidR="003F40F7" w:rsidRPr="003F40F7" w:rsidRDefault="003F40F7" w:rsidP="003F40F7">
            <w:pPr>
              <w:pStyle w:val="TableParagraph"/>
              <w:ind w:left="133"/>
              <w:rPr>
                <w:sz w:val="24"/>
                <w:lang w:val="uk-UA"/>
              </w:rPr>
            </w:pPr>
            <w:r w:rsidRPr="003F40F7">
              <w:rPr>
                <w:spacing w:val="-2"/>
                <w:sz w:val="24"/>
                <w:lang w:val="uk-UA"/>
              </w:rPr>
              <w:t>Залік</w:t>
            </w:r>
          </w:p>
        </w:tc>
      </w:tr>
    </w:tbl>
    <w:p w:rsidR="003F40F7" w:rsidRPr="003F40F7" w:rsidRDefault="003F40F7" w:rsidP="003F40F7">
      <w:pPr>
        <w:pStyle w:val="a3"/>
        <w:spacing w:before="230"/>
        <w:ind w:left="0" w:right="206" w:firstLine="720"/>
        <w:rPr>
          <w:rFonts w:asciiTheme="minorHAnsi" w:hAnsiTheme="minorHAnsi"/>
          <w:b/>
          <w:i/>
          <w:sz w:val="26"/>
          <w:szCs w:val="26"/>
        </w:rPr>
      </w:pPr>
      <w:r w:rsidRPr="003F40F7">
        <w:rPr>
          <w:b/>
          <w:i/>
          <w:sz w:val="26"/>
          <w:szCs w:val="26"/>
        </w:rPr>
        <w:t>Короткий зміст дисципліни (перелік тем):</w:t>
      </w:r>
    </w:p>
    <w:p w:rsidR="003F40F7" w:rsidRPr="003F40F7" w:rsidRDefault="003F40F7" w:rsidP="003F40F7">
      <w:pPr>
        <w:pStyle w:val="a3"/>
        <w:spacing w:before="230"/>
        <w:ind w:left="0" w:right="206" w:firstLine="720"/>
        <w:rPr>
          <w:sz w:val="26"/>
          <w:szCs w:val="26"/>
        </w:rPr>
      </w:pPr>
      <w:r w:rsidRPr="003F40F7">
        <w:rPr>
          <w:b/>
          <w:i/>
          <w:sz w:val="26"/>
          <w:szCs w:val="26"/>
        </w:rPr>
        <w:t xml:space="preserve">Метою </w:t>
      </w:r>
      <w:r w:rsidRPr="003F40F7">
        <w:rPr>
          <w:sz w:val="26"/>
          <w:szCs w:val="26"/>
        </w:rPr>
        <w:t>вивчення навчальної дисципліни „Порівняльне правознавства” є оволодіння студентами знаннями про основні відмінності та загальні риси різних правових систем, а також формування уявлення про багатогранність правової дійсності в цілому.</w:t>
      </w:r>
    </w:p>
    <w:p w:rsidR="003F40F7" w:rsidRPr="003F40F7" w:rsidRDefault="003F40F7" w:rsidP="003F40F7">
      <w:pPr>
        <w:pStyle w:val="a3"/>
        <w:ind w:left="0" w:right="206" w:firstLine="720"/>
        <w:rPr>
          <w:sz w:val="26"/>
          <w:szCs w:val="26"/>
        </w:rPr>
      </w:pPr>
    </w:p>
    <w:p w:rsidR="003F40F7" w:rsidRPr="003F40F7" w:rsidRDefault="003F40F7" w:rsidP="003F40F7">
      <w:pPr>
        <w:pStyle w:val="a3"/>
        <w:ind w:left="0" w:right="206" w:firstLine="720"/>
        <w:rPr>
          <w:sz w:val="26"/>
          <w:szCs w:val="26"/>
        </w:rPr>
      </w:pPr>
      <w:r w:rsidRPr="003F40F7">
        <w:rPr>
          <w:b/>
          <w:bCs/>
          <w:sz w:val="26"/>
          <w:szCs w:val="26"/>
        </w:rPr>
        <w:t>Тема 1: Порівняльне правознавство як наука та навчальна дисципліна.</w:t>
      </w:r>
    </w:p>
    <w:p w:rsidR="003F40F7" w:rsidRPr="003F40F7" w:rsidRDefault="003F40F7" w:rsidP="003F40F7">
      <w:pPr>
        <w:pStyle w:val="a3"/>
        <w:ind w:left="0"/>
        <w:rPr>
          <w:sz w:val="26"/>
          <w:szCs w:val="26"/>
        </w:rPr>
      </w:pPr>
      <w:r w:rsidRPr="003F40F7">
        <w:rPr>
          <w:sz w:val="26"/>
          <w:szCs w:val="26"/>
        </w:rPr>
        <w:t>Предмет порівняльного правознавства. Метод і принципи компаративістики. Історія становлення порівняльного правознавства.</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2: Загальна характеристика правових систем сучасності.</w:t>
      </w:r>
    </w:p>
    <w:p w:rsidR="003F40F7" w:rsidRPr="003F40F7" w:rsidRDefault="003F40F7" w:rsidP="003F40F7">
      <w:pPr>
        <w:pStyle w:val="a3"/>
        <w:ind w:left="0"/>
        <w:rPr>
          <w:sz w:val="26"/>
          <w:szCs w:val="26"/>
        </w:rPr>
      </w:pPr>
      <w:r w:rsidRPr="003F40F7">
        <w:rPr>
          <w:sz w:val="26"/>
          <w:szCs w:val="26"/>
        </w:rPr>
        <w:t>Право та правові системи. Поняття та класифікація правових систем сучасності. Поняття „правова сім’я”.</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 xml:space="preserve">Тема 3: </w:t>
      </w:r>
      <w:proofErr w:type="spellStart"/>
      <w:r w:rsidRPr="003F40F7">
        <w:rPr>
          <w:b/>
          <w:bCs/>
          <w:sz w:val="26"/>
          <w:szCs w:val="26"/>
        </w:rPr>
        <w:t>Романо</w:t>
      </w:r>
      <w:proofErr w:type="spellEnd"/>
      <w:r w:rsidRPr="003F40F7">
        <w:rPr>
          <w:b/>
          <w:bCs/>
          <w:sz w:val="26"/>
          <w:szCs w:val="26"/>
        </w:rPr>
        <w:t>-германська правова сім’я.</w:t>
      </w:r>
    </w:p>
    <w:p w:rsidR="003F40F7" w:rsidRPr="003F40F7" w:rsidRDefault="003F40F7" w:rsidP="003F40F7">
      <w:pPr>
        <w:pStyle w:val="a3"/>
        <w:ind w:left="0"/>
        <w:rPr>
          <w:sz w:val="26"/>
          <w:szCs w:val="26"/>
        </w:rPr>
      </w:pPr>
      <w:r w:rsidRPr="003F40F7">
        <w:rPr>
          <w:sz w:val="26"/>
          <w:szCs w:val="26"/>
        </w:rPr>
        <w:t>Поняття та особливості правової сім’ї. Історія становлення правової сім’ї. Джерела права.</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4: Англо-саксонська правова сім’я.</w:t>
      </w:r>
    </w:p>
    <w:p w:rsidR="003F40F7" w:rsidRPr="003F40F7" w:rsidRDefault="003F40F7" w:rsidP="003F40F7">
      <w:pPr>
        <w:pStyle w:val="a3"/>
        <w:ind w:left="0"/>
        <w:rPr>
          <w:sz w:val="26"/>
          <w:szCs w:val="26"/>
        </w:rPr>
      </w:pPr>
      <w:r w:rsidRPr="003F40F7">
        <w:rPr>
          <w:sz w:val="26"/>
          <w:szCs w:val="26"/>
        </w:rPr>
        <w:t>Поняття та особливості правової сім’ї. Історія становлення правової сім’ї. Джерела права.</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5: Релігійні правові системи.</w:t>
      </w:r>
    </w:p>
    <w:p w:rsidR="003F40F7" w:rsidRPr="003F40F7" w:rsidRDefault="003F40F7" w:rsidP="003F40F7">
      <w:pPr>
        <w:pStyle w:val="a3"/>
        <w:ind w:left="0"/>
        <w:rPr>
          <w:sz w:val="26"/>
          <w:szCs w:val="26"/>
        </w:rPr>
      </w:pPr>
      <w:r w:rsidRPr="003F40F7">
        <w:rPr>
          <w:sz w:val="26"/>
          <w:szCs w:val="26"/>
        </w:rPr>
        <w:t xml:space="preserve">Мусульманське право. Іудейське (єврейське) право. Індуське право. </w:t>
      </w:r>
      <w:proofErr w:type="spellStart"/>
      <w:r w:rsidRPr="003F40F7">
        <w:rPr>
          <w:sz w:val="26"/>
          <w:szCs w:val="26"/>
        </w:rPr>
        <w:t>Канноічне</w:t>
      </w:r>
      <w:proofErr w:type="spellEnd"/>
      <w:r w:rsidRPr="003F40F7">
        <w:rPr>
          <w:sz w:val="26"/>
          <w:szCs w:val="26"/>
        </w:rPr>
        <w:t xml:space="preserve"> право.</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6: Традиційні правові системи.</w:t>
      </w:r>
    </w:p>
    <w:p w:rsidR="003F40F7" w:rsidRPr="003F40F7" w:rsidRDefault="003F40F7" w:rsidP="003F40F7">
      <w:pPr>
        <w:pStyle w:val="a3"/>
        <w:ind w:left="0"/>
        <w:rPr>
          <w:sz w:val="26"/>
          <w:szCs w:val="26"/>
        </w:rPr>
      </w:pPr>
      <w:r w:rsidRPr="003F40F7">
        <w:rPr>
          <w:sz w:val="26"/>
          <w:szCs w:val="26"/>
        </w:rPr>
        <w:t>Правові системи країн Далекого сходу. Правові системи держав Африки.</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7: Північноєвропейська (скандинавська) група правових систем.</w:t>
      </w:r>
    </w:p>
    <w:p w:rsidR="003F40F7" w:rsidRPr="003F40F7" w:rsidRDefault="003F40F7" w:rsidP="003F40F7">
      <w:pPr>
        <w:pStyle w:val="a3"/>
        <w:ind w:left="0"/>
        <w:rPr>
          <w:sz w:val="26"/>
          <w:szCs w:val="26"/>
        </w:rPr>
      </w:pPr>
      <w:r w:rsidRPr="003F40F7">
        <w:rPr>
          <w:sz w:val="26"/>
          <w:szCs w:val="26"/>
        </w:rPr>
        <w:t>Загальна характеристика скандинавської групи правових систем. Джерела (форми) права скандинавських країн Система права. Уніфікація права скандинавських країн та її вплив на правові системи країн Балтії.</w:t>
      </w:r>
    </w:p>
    <w:p w:rsidR="003F40F7" w:rsidRPr="003F40F7" w:rsidRDefault="003F40F7" w:rsidP="003F40F7">
      <w:pPr>
        <w:pStyle w:val="a3"/>
        <w:ind w:left="-142" w:firstLine="851"/>
        <w:rPr>
          <w:b/>
          <w:bCs/>
          <w:sz w:val="26"/>
          <w:szCs w:val="26"/>
        </w:rPr>
      </w:pPr>
    </w:p>
    <w:p w:rsidR="003F40F7" w:rsidRPr="003F40F7" w:rsidRDefault="003F40F7" w:rsidP="003F40F7">
      <w:pPr>
        <w:pStyle w:val="a3"/>
        <w:ind w:left="-142" w:firstLine="851"/>
        <w:rPr>
          <w:b/>
          <w:bCs/>
          <w:sz w:val="26"/>
          <w:szCs w:val="26"/>
        </w:rPr>
      </w:pPr>
      <w:r w:rsidRPr="003F40F7">
        <w:rPr>
          <w:b/>
          <w:bCs/>
          <w:sz w:val="26"/>
          <w:szCs w:val="26"/>
        </w:rPr>
        <w:t>Тема 8: Порівняльне дослідження міжнародного та національного (внутрідержавного) права</w:t>
      </w:r>
    </w:p>
    <w:p w:rsidR="003F40F7" w:rsidRPr="003F40F7" w:rsidRDefault="003F40F7" w:rsidP="003F40F7">
      <w:pPr>
        <w:pStyle w:val="a3"/>
        <w:ind w:left="0"/>
        <w:rPr>
          <w:sz w:val="26"/>
          <w:szCs w:val="26"/>
        </w:rPr>
        <w:sectPr w:rsidR="003F40F7" w:rsidRPr="003F40F7" w:rsidSect="003F40F7">
          <w:pgSz w:w="12240" w:h="15840"/>
          <w:pgMar w:top="850" w:right="850" w:bottom="850" w:left="1417" w:header="708" w:footer="0" w:gutter="0"/>
          <w:cols w:space="720"/>
          <w:docGrid w:linePitch="299"/>
        </w:sectPr>
      </w:pPr>
      <w:r w:rsidRPr="003F40F7">
        <w:rPr>
          <w:sz w:val="26"/>
          <w:szCs w:val="26"/>
        </w:rPr>
        <w:t>Самостійний характер систем міжнародного і національного права. Загальне й особливе в міжнародному праві та національних правових системах. Характер взаємозв'язку і взаємодії міжнародного і внутрішньодержавного права.</w:t>
      </w:r>
    </w:p>
    <w:p w:rsidR="003F40F7" w:rsidRPr="003F40F7" w:rsidRDefault="003F40F7" w:rsidP="003F40F7">
      <w:pPr>
        <w:pStyle w:val="a3"/>
        <w:spacing w:before="54"/>
        <w:ind w:left="0"/>
        <w:jc w:val="left"/>
      </w:pPr>
    </w:p>
    <w:p w:rsidR="003F40F7" w:rsidRPr="003F40F7" w:rsidRDefault="003F40F7" w:rsidP="003F40F7">
      <w:pPr>
        <w:pStyle w:val="1"/>
        <w:spacing w:after="3"/>
        <w:ind w:left="0"/>
      </w:pPr>
      <w:r w:rsidRPr="003F40F7">
        <w:t>Римське право</w:t>
      </w:r>
    </w:p>
    <w:p w:rsidR="003F40F7" w:rsidRPr="003F40F7" w:rsidRDefault="003F40F7" w:rsidP="003F40F7">
      <w:pPr>
        <w:pStyle w:val="1"/>
        <w:spacing w:after="3"/>
        <w:ind w:left="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F40F7" w:rsidRPr="003F40F7" w:rsidTr="003F40F7">
        <w:trPr>
          <w:trHeight w:val="403"/>
        </w:trPr>
        <w:tc>
          <w:tcPr>
            <w:tcW w:w="3266" w:type="dxa"/>
          </w:tcPr>
          <w:p w:rsidR="003F40F7" w:rsidRPr="003F40F7" w:rsidRDefault="003F40F7" w:rsidP="003F40F7">
            <w:pPr>
              <w:pStyle w:val="TableParagraph"/>
              <w:ind w:left="139"/>
              <w:rPr>
                <w:sz w:val="24"/>
                <w:lang w:val="uk-UA"/>
              </w:rPr>
            </w:pPr>
            <w:r w:rsidRPr="003F40F7">
              <w:rPr>
                <w:sz w:val="24"/>
                <w:lang w:val="uk-UA"/>
              </w:rPr>
              <w:t>Рівень вищої</w:t>
            </w:r>
            <w:r w:rsidRPr="003F40F7">
              <w:rPr>
                <w:spacing w:val="-9"/>
                <w:sz w:val="24"/>
                <w:lang w:val="uk-UA"/>
              </w:rPr>
              <w:t xml:space="preserve"> </w:t>
            </w:r>
            <w:r w:rsidRPr="003F40F7">
              <w:rPr>
                <w:spacing w:val="-2"/>
                <w:sz w:val="24"/>
                <w:lang w:val="uk-UA"/>
              </w:rPr>
              <w:t>освіти</w:t>
            </w:r>
          </w:p>
        </w:tc>
        <w:tc>
          <w:tcPr>
            <w:tcW w:w="6521" w:type="dxa"/>
          </w:tcPr>
          <w:p w:rsidR="003F40F7" w:rsidRPr="003F40F7" w:rsidRDefault="003F40F7" w:rsidP="003F40F7">
            <w:pPr>
              <w:pStyle w:val="TableParagraph"/>
              <w:rPr>
                <w:sz w:val="24"/>
                <w:lang w:val="uk-UA"/>
              </w:rPr>
            </w:pPr>
            <w:r w:rsidRPr="003F40F7">
              <w:rPr>
                <w:sz w:val="24"/>
                <w:lang w:val="uk-UA"/>
              </w:rPr>
              <w:t>Перший</w:t>
            </w:r>
            <w:r w:rsidRPr="003F40F7">
              <w:rPr>
                <w:spacing w:val="-6"/>
                <w:sz w:val="24"/>
                <w:lang w:val="uk-UA"/>
              </w:rPr>
              <w:t xml:space="preserve"> </w:t>
            </w:r>
            <w:r w:rsidRPr="003F40F7">
              <w:rPr>
                <w:spacing w:val="-2"/>
                <w:sz w:val="24"/>
                <w:lang w:val="uk-UA"/>
              </w:rPr>
              <w:t>(бакалаврський)</w:t>
            </w:r>
          </w:p>
        </w:tc>
      </w:tr>
      <w:tr w:rsidR="003F40F7" w:rsidRPr="003F40F7" w:rsidTr="003F40F7">
        <w:trPr>
          <w:trHeight w:val="345"/>
        </w:trPr>
        <w:tc>
          <w:tcPr>
            <w:tcW w:w="3266" w:type="dxa"/>
          </w:tcPr>
          <w:p w:rsidR="003F40F7" w:rsidRPr="003F40F7" w:rsidRDefault="003F40F7" w:rsidP="003F40F7">
            <w:pPr>
              <w:pStyle w:val="TableParagraph"/>
              <w:ind w:left="139"/>
              <w:rPr>
                <w:sz w:val="24"/>
                <w:lang w:val="uk-UA"/>
              </w:rPr>
            </w:pPr>
            <w:r w:rsidRPr="003F40F7">
              <w:rPr>
                <w:sz w:val="24"/>
                <w:lang w:val="uk-UA"/>
              </w:rPr>
              <w:t>Курс</w:t>
            </w:r>
            <w:r w:rsidRPr="003F40F7">
              <w:rPr>
                <w:spacing w:val="-9"/>
                <w:sz w:val="24"/>
                <w:lang w:val="uk-UA"/>
              </w:rPr>
              <w:t xml:space="preserve"> </w:t>
            </w:r>
            <w:r w:rsidRPr="003F40F7">
              <w:rPr>
                <w:sz w:val="24"/>
                <w:lang w:val="uk-UA"/>
              </w:rPr>
              <w:t>(рік)</w:t>
            </w:r>
            <w:r w:rsidRPr="003F40F7">
              <w:rPr>
                <w:spacing w:val="-1"/>
                <w:sz w:val="24"/>
                <w:lang w:val="uk-UA"/>
              </w:rPr>
              <w:t xml:space="preserve"> </w:t>
            </w:r>
            <w:r w:rsidRPr="003F40F7">
              <w:rPr>
                <w:spacing w:val="-2"/>
                <w:sz w:val="24"/>
                <w:lang w:val="uk-UA"/>
              </w:rPr>
              <w:t>навчання</w:t>
            </w:r>
          </w:p>
        </w:tc>
        <w:tc>
          <w:tcPr>
            <w:tcW w:w="6521" w:type="dxa"/>
          </w:tcPr>
          <w:p w:rsidR="003F40F7" w:rsidRPr="003F40F7" w:rsidRDefault="003F40F7" w:rsidP="003F40F7">
            <w:pPr>
              <w:pStyle w:val="TableParagraph"/>
              <w:rPr>
                <w:sz w:val="24"/>
                <w:lang w:val="uk-UA"/>
              </w:rPr>
            </w:pPr>
            <w:r w:rsidRPr="003F40F7">
              <w:rPr>
                <w:spacing w:val="-10"/>
                <w:sz w:val="24"/>
                <w:lang w:val="uk-UA"/>
              </w:rPr>
              <w:t>2</w:t>
            </w:r>
          </w:p>
        </w:tc>
      </w:tr>
      <w:tr w:rsidR="003F40F7" w:rsidRPr="003F40F7" w:rsidTr="003F40F7">
        <w:trPr>
          <w:trHeight w:val="364"/>
        </w:trPr>
        <w:tc>
          <w:tcPr>
            <w:tcW w:w="3266" w:type="dxa"/>
          </w:tcPr>
          <w:p w:rsidR="003F40F7" w:rsidRPr="003F40F7" w:rsidRDefault="003F40F7" w:rsidP="003F40F7">
            <w:pPr>
              <w:pStyle w:val="TableParagraph"/>
              <w:ind w:left="139"/>
              <w:rPr>
                <w:sz w:val="24"/>
                <w:lang w:val="uk-UA"/>
              </w:rPr>
            </w:pPr>
            <w:r w:rsidRPr="003F40F7">
              <w:rPr>
                <w:spacing w:val="-2"/>
                <w:sz w:val="24"/>
                <w:lang w:val="uk-UA"/>
              </w:rPr>
              <w:t>Семестр</w:t>
            </w:r>
          </w:p>
        </w:tc>
        <w:tc>
          <w:tcPr>
            <w:tcW w:w="6521" w:type="dxa"/>
          </w:tcPr>
          <w:p w:rsidR="003F40F7" w:rsidRPr="003F40F7" w:rsidRDefault="003F40F7" w:rsidP="003F40F7">
            <w:pPr>
              <w:pStyle w:val="TableParagraph"/>
              <w:rPr>
                <w:sz w:val="24"/>
                <w:lang w:val="uk-UA"/>
              </w:rPr>
            </w:pPr>
            <w:r w:rsidRPr="003F40F7">
              <w:rPr>
                <w:spacing w:val="-2"/>
                <w:sz w:val="24"/>
                <w:lang w:val="uk-UA"/>
              </w:rPr>
              <w:t>Осінній</w:t>
            </w:r>
            <w:r>
              <w:rPr>
                <w:spacing w:val="-2"/>
                <w:sz w:val="24"/>
                <w:lang w:val="uk-UA"/>
              </w:rPr>
              <w:t xml:space="preserve"> </w:t>
            </w:r>
          </w:p>
        </w:tc>
      </w:tr>
      <w:tr w:rsidR="003F40F7" w:rsidRPr="003F40F7" w:rsidTr="003F40F7">
        <w:trPr>
          <w:trHeight w:val="316"/>
        </w:trPr>
        <w:tc>
          <w:tcPr>
            <w:tcW w:w="3266" w:type="dxa"/>
          </w:tcPr>
          <w:p w:rsidR="003F40F7" w:rsidRPr="003F40F7" w:rsidRDefault="003F40F7" w:rsidP="003F40F7">
            <w:pPr>
              <w:pStyle w:val="TableParagraph"/>
              <w:ind w:left="-1" w:right="114"/>
              <w:jc w:val="right"/>
              <w:rPr>
                <w:sz w:val="24"/>
                <w:lang w:val="uk-UA"/>
              </w:rPr>
            </w:pPr>
            <w:r w:rsidRPr="003F40F7">
              <w:rPr>
                <w:sz w:val="24"/>
                <w:lang w:val="uk-UA"/>
              </w:rPr>
              <w:t>Обсяг</w:t>
            </w:r>
            <w:r w:rsidRPr="003F40F7">
              <w:rPr>
                <w:spacing w:val="-11"/>
                <w:sz w:val="24"/>
                <w:lang w:val="uk-UA"/>
              </w:rPr>
              <w:t xml:space="preserve"> </w:t>
            </w:r>
            <w:r w:rsidRPr="003F40F7">
              <w:rPr>
                <w:sz w:val="24"/>
                <w:lang w:val="uk-UA"/>
              </w:rPr>
              <w:t>дисципліни</w:t>
            </w:r>
            <w:r w:rsidRPr="003F40F7">
              <w:rPr>
                <w:spacing w:val="2"/>
                <w:sz w:val="24"/>
                <w:lang w:val="uk-UA"/>
              </w:rPr>
              <w:t xml:space="preserve"> </w:t>
            </w:r>
            <w:r w:rsidRPr="003F40F7">
              <w:rPr>
                <w:sz w:val="24"/>
                <w:lang w:val="uk-UA"/>
              </w:rPr>
              <w:t>у</w:t>
            </w:r>
            <w:r w:rsidRPr="003F40F7">
              <w:rPr>
                <w:spacing w:val="-17"/>
                <w:sz w:val="24"/>
                <w:lang w:val="uk-UA"/>
              </w:rPr>
              <w:t xml:space="preserve"> </w:t>
            </w:r>
            <w:r w:rsidRPr="003F40F7">
              <w:rPr>
                <w:spacing w:val="-2"/>
                <w:sz w:val="24"/>
                <w:lang w:val="uk-UA"/>
              </w:rPr>
              <w:t>кредитах</w:t>
            </w:r>
          </w:p>
        </w:tc>
        <w:tc>
          <w:tcPr>
            <w:tcW w:w="6521" w:type="dxa"/>
          </w:tcPr>
          <w:p w:rsidR="003F40F7" w:rsidRPr="003F40F7" w:rsidRDefault="003F40F7" w:rsidP="003F40F7">
            <w:pPr>
              <w:pStyle w:val="TableParagraph"/>
              <w:rPr>
                <w:sz w:val="24"/>
                <w:lang w:val="uk-UA"/>
              </w:rPr>
            </w:pPr>
            <w:r w:rsidRPr="003F40F7">
              <w:rPr>
                <w:sz w:val="24"/>
                <w:lang w:val="uk-UA"/>
              </w:rPr>
              <w:t>4</w:t>
            </w:r>
            <w:r w:rsidRPr="003F40F7">
              <w:rPr>
                <w:spacing w:val="-7"/>
                <w:sz w:val="24"/>
                <w:lang w:val="uk-UA"/>
              </w:rPr>
              <w:t xml:space="preserve"> </w:t>
            </w:r>
            <w:r w:rsidRPr="003F40F7">
              <w:rPr>
                <w:sz w:val="24"/>
                <w:lang w:val="uk-UA"/>
              </w:rPr>
              <w:t>кредити</w:t>
            </w:r>
            <w:r w:rsidRPr="003F40F7">
              <w:rPr>
                <w:spacing w:val="1"/>
                <w:sz w:val="24"/>
                <w:lang w:val="uk-UA"/>
              </w:rPr>
              <w:t xml:space="preserve"> </w:t>
            </w:r>
            <w:r w:rsidRPr="003F40F7">
              <w:rPr>
                <w:spacing w:val="-4"/>
                <w:sz w:val="24"/>
                <w:lang w:val="uk-UA"/>
              </w:rPr>
              <w:t>ЄКТС</w:t>
            </w:r>
          </w:p>
        </w:tc>
      </w:tr>
      <w:tr w:rsidR="003F40F7" w:rsidRPr="003F40F7" w:rsidTr="003F40F7">
        <w:trPr>
          <w:trHeight w:val="369"/>
        </w:trPr>
        <w:tc>
          <w:tcPr>
            <w:tcW w:w="3266" w:type="dxa"/>
          </w:tcPr>
          <w:p w:rsidR="003F40F7" w:rsidRPr="003F40F7" w:rsidRDefault="003F40F7" w:rsidP="003F40F7">
            <w:pPr>
              <w:pStyle w:val="TableParagraph"/>
              <w:ind w:left="139"/>
              <w:rPr>
                <w:sz w:val="24"/>
                <w:lang w:val="uk-UA"/>
              </w:rPr>
            </w:pPr>
            <w:r w:rsidRPr="003F40F7">
              <w:rPr>
                <w:sz w:val="24"/>
                <w:lang w:val="uk-UA"/>
              </w:rPr>
              <w:t>Мова</w:t>
            </w:r>
            <w:r w:rsidRPr="003F40F7">
              <w:rPr>
                <w:spacing w:val="-6"/>
                <w:sz w:val="24"/>
                <w:lang w:val="uk-UA"/>
              </w:rPr>
              <w:t xml:space="preserve"> </w:t>
            </w:r>
            <w:r w:rsidRPr="003F40F7">
              <w:rPr>
                <w:spacing w:val="-2"/>
                <w:sz w:val="24"/>
                <w:lang w:val="uk-UA"/>
              </w:rPr>
              <w:t>викладання</w:t>
            </w:r>
          </w:p>
        </w:tc>
        <w:tc>
          <w:tcPr>
            <w:tcW w:w="6521" w:type="dxa"/>
          </w:tcPr>
          <w:p w:rsidR="003F40F7" w:rsidRPr="003F40F7" w:rsidRDefault="003F40F7" w:rsidP="003F40F7">
            <w:pPr>
              <w:pStyle w:val="TableParagraph"/>
              <w:rPr>
                <w:sz w:val="24"/>
                <w:lang w:val="uk-UA"/>
              </w:rPr>
            </w:pPr>
            <w:r w:rsidRPr="003F40F7">
              <w:rPr>
                <w:spacing w:val="-2"/>
                <w:sz w:val="24"/>
                <w:lang w:val="uk-UA"/>
              </w:rPr>
              <w:t>Українська</w:t>
            </w:r>
          </w:p>
        </w:tc>
      </w:tr>
      <w:tr w:rsidR="003F40F7" w:rsidRPr="003F40F7" w:rsidTr="003F40F7">
        <w:trPr>
          <w:trHeight w:val="633"/>
        </w:trPr>
        <w:tc>
          <w:tcPr>
            <w:tcW w:w="3266" w:type="dxa"/>
          </w:tcPr>
          <w:p w:rsidR="003F40F7" w:rsidRPr="003F40F7" w:rsidRDefault="003F40F7" w:rsidP="003F40F7">
            <w:pPr>
              <w:pStyle w:val="TableParagraph"/>
              <w:spacing w:line="237" w:lineRule="auto"/>
              <w:ind w:left="139"/>
              <w:rPr>
                <w:sz w:val="24"/>
                <w:lang w:val="uk-UA"/>
              </w:rPr>
            </w:pPr>
            <w:r w:rsidRPr="003F40F7">
              <w:rPr>
                <w:spacing w:val="-2"/>
                <w:sz w:val="24"/>
                <w:lang w:val="uk-UA"/>
              </w:rPr>
              <w:t>Передумови</w:t>
            </w:r>
            <w:r w:rsidRPr="003F40F7">
              <w:rPr>
                <w:spacing w:val="-12"/>
                <w:sz w:val="24"/>
                <w:lang w:val="uk-UA"/>
              </w:rPr>
              <w:t xml:space="preserve"> </w:t>
            </w:r>
            <w:r w:rsidRPr="003F40F7">
              <w:rPr>
                <w:spacing w:val="-2"/>
                <w:sz w:val="24"/>
                <w:lang w:val="uk-UA"/>
              </w:rPr>
              <w:t>для</w:t>
            </w:r>
            <w:r w:rsidRPr="003F40F7">
              <w:rPr>
                <w:spacing w:val="-9"/>
                <w:sz w:val="24"/>
                <w:lang w:val="uk-UA"/>
              </w:rPr>
              <w:t xml:space="preserve"> </w:t>
            </w:r>
            <w:r w:rsidRPr="003F40F7">
              <w:rPr>
                <w:spacing w:val="-2"/>
                <w:sz w:val="24"/>
                <w:lang w:val="uk-UA"/>
              </w:rPr>
              <w:t>вивчення дисципліни</w:t>
            </w:r>
          </w:p>
        </w:tc>
        <w:tc>
          <w:tcPr>
            <w:tcW w:w="6521"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05. Теорія держави і права</w:t>
            </w:r>
          </w:p>
        </w:tc>
      </w:tr>
      <w:tr w:rsidR="003F40F7" w:rsidRPr="003F40F7" w:rsidTr="003F40F7">
        <w:trPr>
          <w:trHeight w:val="633"/>
        </w:trPr>
        <w:tc>
          <w:tcPr>
            <w:tcW w:w="3266" w:type="dxa"/>
          </w:tcPr>
          <w:p w:rsidR="003F40F7" w:rsidRPr="003F40F7" w:rsidRDefault="003F40F7" w:rsidP="003F40F7">
            <w:pPr>
              <w:pStyle w:val="TableParagraph"/>
              <w:spacing w:line="242" w:lineRule="auto"/>
              <w:ind w:left="139"/>
              <w:rPr>
                <w:sz w:val="24"/>
                <w:lang w:val="uk-UA"/>
              </w:rPr>
            </w:pPr>
            <w:r w:rsidRPr="003F40F7">
              <w:rPr>
                <w:spacing w:val="-2"/>
                <w:sz w:val="24"/>
                <w:lang w:val="uk-UA"/>
              </w:rPr>
              <w:t>Кафедра,</w:t>
            </w:r>
            <w:r w:rsidRPr="003F40F7">
              <w:rPr>
                <w:spacing w:val="-13"/>
                <w:sz w:val="24"/>
                <w:lang w:val="uk-UA"/>
              </w:rPr>
              <w:t xml:space="preserve"> </w:t>
            </w:r>
            <w:r w:rsidRPr="003F40F7">
              <w:rPr>
                <w:spacing w:val="-2"/>
                <w:sz w:val="24"/>
                <w:lang w:val="uk-UA"/>
              </w:rPr>
              <w:t>яка</w:t>
            </w:r>
            <w:r w:rsidRPr="003F40F7">
              <w:rPr>
                <w:spacing w:val="-13"/>
                <w:sz w:val="24"/>
                <w:lang w:val="uk-UA"/>
              </w:rPr>
              <w:t xml:space="preserve"> </w:t>
            </w:r>
            <w:r w:rsidRPr="003F40F7">
              <w:rPr>
                <w:spacing w:val="-2"/>
                <w:sz w:val="24"/>
                <w:lang w:val="uk-UA"/>
              </w:rPr>
              <w:t xml:space="preserve">забезпечує </w:t>
            </w:r>
            <w:r w:rsidRPr="003F40F7">
              <w:rPr>
                <w:sz w:val="24"/>
                <w:lang w:val="uk-UA"/>
              </w:rPr>
              <w:t>викладання</w:t>
            </w:r>
            <w:r w:rsidRPr="003F40F7">
              <w:rPr>
                <w:spacing w:val="-5"/>
                <w:sz w:val="24"/>
                <w:lang w:val="uk-UA"/>
              </w:rPr>
              <w:t xml:space="preserve"> </w:t>
            </w:r>
            <w:r w:rsidRPr="003F40F7">
              <w:rPr>
                <w:sz w:val="24"/>
                <w:lang w:val="uk-UA"/>
              </w:rPr>
              <w:t>дисципліни</w:t>
            </w:r>
          </w:p>
        </w:tc>
        <w:tc>
          <w:tcPr>
            <w:tcW w:w="6521" w:type="dxa"/>
          </w:tcPr>
          <w:p w:rsidR="003F40F7" w:rsidRPr="003F40F7" w:rsidRDefault="003F40F7" w:rsidP="003F40F7">
            <w:pPr>
              <w:pStyle w:val="TableParagraph"/>
              <w:rPr>
                <w:sz w:val="24"/>
                <w:lang w:val="uk-UA"/>
              </w:rPr>
            </w:pPr>
            <w:r w:rsidRPr="003F40F7">
              <w:rPr>
                <w:sz w:val="24"/>
                <w:lang w:val="uk-UA"/>
              </w:rPr>
              <w:t>Кафедра</w:t>
            </w:r>
            <w:r w:rsidRPr="003F40F7">
              <w:rPr>
                <w:spacing w:val="-6"/>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4"/>
        </w:trPr>
        <w:tc>
          <w:tcPr>
            <w:tcW w:w="3266" w:type="dxa"/>
          </w:tcPr>
          <w:p w:rsidR="003F40F7" w:rsidRPr="003F40F7" w:rsidRDefault="003F40F7" w:rsidP="003F40F7">
            <w:pPr>
              <w:pStyle w:val="TableParagraph"/>
              <w:ind w:left="139"/>
              <w:rPr>
                <w:sz w:val="24"/>
                <w:lang w:val="uk-UA"/>
              </w:rPr>
            </w:pPr>
            <w:r w:rsidRPr="003F40F7">
              <w:rPr>
                <w:spacing w:val="-2"/>
                <w:sz w:val="24"/>
                <w:lang w:val="uk-UA"/>
              </w:rPr>
              <w:t>Інформаційне</w:t>
            </w:r>
            <w:r w:rsidRPr="003F40F7">
              <w:rPr>
                <w:spacing w:val="6"/>
                <w:sz w:val="24"/>
                <w:lang w:val="uk-UA"/>
              </w:rPr>
              <w:t xml:space="preserve"> </w:t>
            </w:r>
            <w:r w:rsidRPr="003F40F7">
              <w:rPr>
                <w:spacing w:val="-2"/>
                <w:sz w:val="24"/>
                <w:lang w:val="uk-UA"/>
              </w:rPr>
              <w:t>забезпечення</w:t>
            </w:r>
          </w:p>
        </w:tc>
        <w:tc>
          <w:tcPr>
            <w:tcW w:w="6521" w:type="dxa"/>
          </w:tcPr>
          <w:p w:rsidR="003F40F7" w:rsidRPr="003F40F7" w:rsidRDefault="003F40F7" w:rsidP="003F40F7">
            <w:pPr>
              <w:pStyle w:val="TableParagraph"/>
              <w:tabs>
                <w:tab w:val="left" w:pos="3711"/>
                <w:tab w:val="left" w:pos="5583"/>
              </w:tabs>
              <w:spacing w:line="240" w:lineRule="auto"/>
              <w:ind w:right="122"/>
              <w:jc w:val="both"/>
              <w:rPr>
                <w:sz w:val="24"/>
                <w:lang w:val="uk-UA"/>
              </w:rPr>
            </w:pPr>
            <w:r w:rsidRPr="003F40F7">
              <w:rPr>
                <w:sz w:val="24"/>
                <w:lang w:val="uk-UA"/>
              </w:rPr>
              <w:t>Екран, мультимедійний проектор. Засоби онлайн 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9">
              <w:r w:rsidRPr="003F40F7">
                <w:rPr>
                  <w:color w:val="0000FF"/>
                  <w:sz w:val="24"/>
                  <w:u w:val="single" w:color="0000FF"/>
                  <w:lang w:val="uk-UA"/>
                </w:rPr>
                <w:t>https://moodle.uzhnu.edu.ua/</w:t>
              </w:r>
            </w:hyperlink>
            <w:r w:rsidRPr="003F40F7">
              <w:rPr>
                <w:sz w:val="24"/>
                <w:lang w:val="uk-UA"/>
              </w:rPr>
              <w:t>,</w:t>
            </w:r>
            <w:r w:rsidRPr="003F40F7">
              <w:rPr>
                <w:spacing w:val="17"/>
                <w:sz w:val="24"/>
                <w:lang w:val="uk-UA"/>
              </w:rPr>
              <w:t xml:space="preserve"> </w:t>
            </w:r>
            <w:r w:rsidRPr="003F40F7">
              <w:rPr>
                <w:sz w:val="24"/>
                <w:lang w:val="uk-UA"/>
              </w:rPr>
              <w:t>електронний</w:t>
            </w:r>
            <w:r w:rsidRPr="003F40F7">
              <w:rPr>
                <w:spacing w:val="8"/>
                <w:sz w:val="24"/>
                <w:lang w:val="uk-UA"/>
              </w:rPr>
              <w:t xml:space="preserve"> </w:t>
            </w:r>
            <w:proofErr w:type="spellStart"/>
            <w:r w:rsidRPr="003F40F7">
              <w:rPr>
                <w:sz w:val="24"/>
                <w:lang w:val="uk-UA"/>
              </w:rPr>
              <w:t>репозитарій</w:t>
            </w:r>
            <w:proofErr w:type="spellEnd"/>
            <w:r w:rsidRPr="003F40F7">
              <w:rPr>
                <w:spacing w:val="13"/>
                <w:sz w:val="24"/>
                <w:lang w:val="uk-UA"/>
              </w:rPr>
              <w:t xml:space="preserve"> </w:t>
            </w:r>
            <w:r w:rsidRPr="003F40F7">
              <w:rPr>
                <w:spacing w:val="-4"/>
                <w:sz w:val="24"/>
                <w:lang w:val="uk-UA"/>
              </w:rPr>
              <w:t>ДВНЗ</w:t>
            </w:r>
          </w:p>
          <w:p w:rsidR="003F40F7" w:rsidRPr="003F40F7" w:rsidRDefault="003F40F7" w:rsidP="003F40F7">
            <w:pPr>
              <w:pStyle w:val="TableParagraph"/>
              <w:spacing w:line="261" w:lineRule="exact"/>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ind w:left="139"/>
              <w:rPr>
                <w:sz w:val="24"/>
                <w:lang w:val="uk-UA"/>
              </w:rPr>
            </w:pPr>
            <w:r w:rsidRPr="003F40F7">
              <w:rPr>
                <w:sz w:val="24"/>
                <w:lang w:val="uk-UA"/>
              </w:rPr>
              <w:t>Форма</w:t>
            </w:r>
            <w:r w:rsidRPr="003F40F7">
              <w:rPr>
                <w:spacing w:val="-7"/>
                <w:sz w:val="24"/>
                <w:lang w:val="uk-UA"/>
              </w:rPr>
              <w:t xml:space="preserve"> </w:t>
            </w:r>
            <w:r w:rsidRPr="003F40F7">
              <w:rPr>
                <w:sz w:val="24"/>
                <w:lang w:val="uk-UA"/>
              </w:rPr>
              <w:t>проведення</w:t>
            </w:r>
            <w:r w:rsidRPr="003F40F7">
              <w:rPr>
                <w:spacing w:val="-5"/>
                <w:sz w:val="24"/>
                <w:lang w:val="uk-UA"/>
              </w:rPr>
              <w:t xml:space="preserve"> </w:t>
            </w:r>
            <w:r w:rsidRPr="003F40F7">
              <w:rPr>
                <w:spacing w:val="-2"/>
                <w:sz w:val="24"/>
                <w:lang w:val="uk-UA"/>
              </w:rPr>
              <w:t>занять</w:t>
            </w:r>
          </w:p>
        </w:tc>
        <w:tc>
          <w:tcPr>
            <w:tcW w:w="6521" w:type="dxa"/>
          </w:tcPr>
          <w:p w:rsidR="003F40F7" w:rsidRPr="003F40F7" w:rsidRDefault="003F40F7" w:rsidP="003F40F7">
            <w:pPr>
              <w:pStyle w:val="TableParagraph"/>
              <w:rPr>
                <w:sz w:val="24"/>
                <w:lang w:val="uk-UA"/>
              </w:rPr>
            </w:pPr>
            <w:r w:rsidRPr="003F40F7">
              <w:rPr>
                <w:sz w:val="24"/>
                <w:lang w:val="uk-UA"/>
              </w:rPr>
              <w:t>Лекції,</w:t>
            </w:r>
            <w:r w:rsidRPr="003F40F7">
              <w:rPr>
                <w:spacing w:val="-7"/>
                <w:sz w:val="24"/>
                <w:lang w:val="uk-UA"/>
              </w:rPr>
              <w:t xml:space="preserve"> </w:t>
            </w:r>
            <w:r w:rsidRPr="003F40F7">
              <w:rPr>
                <w:sz w:val="24"/>
                <w:lang w:val="uk-UA"/>
              </w:rPr>
              <w:t>практичні</w:t>
            </w:r>
            <w:r w:rsidRPr="003F40F7">
              <w:rPr>
                <w:spacing w:val="-15"/>
                <w:sz w:val="24"/>
                <w:lang w:val="uk-UA"/>
              </w:rPr>
              <w:t xml:space="preserve"> </w:t>
            </w:r>
            <w:r w:rsidRPr="003F40F7">
              <w:rPr>
                <w:spacing w:val="-2"/>
                <w:sz w:val="24"/>
                <w:lang w:val="uk-UA"/>
              </w:rPr>
              <w:t>заняття</w:t>
            </w:r>
          </w:p>
        </w:tc>
      </w:tr>
      <w:tr w:rsidR="003F40F7" w:rsidRPr="003F40F7" w:rsidTr="003F40F7">
        <w:trPr>
          <w:trHeight w:val="5521"/>
        </w:trPr>
        <w:tc>
          <w:tcPr>
            <w:tcW w:w="3266" w:type="dxa"/>
          </w:tcPr>
          <w:p w:rsidR="003F40F7" w:rsidRPr="003F40F7" w:rsidRDefault="003F40F7" w:rsidP="003F40F7">
            <w:pPr>
              <w:pStyle w:val="TableParagraph"/>
              <w:spacing w:line="240" w:lineRule="auto"/>
              <w:ind w:left="139" w:right="-15"/>
              <w:jc w:val="both"/>
              <w:rPr>
                <w:sz w:val="24"/>
                <w:lang w:val="uk-UA"/>
              </w:rPr>
            </w:pPr>
            <w:r w:rsidRPr="003F40F7">
              <w:rPr>
                <w:sz w:val="24"/>
                <w:lang w:val="uk-UA"/>
              </w:rPr>
              <w:t xml:space="preserve">Ключові результати навчання (знання, уміння та інші </w:t>
            </w:r>
            <w:r w:rsidRPr="003F40F7">
              <w:rPr>
                <w:spacing w:val="-2"/>
                <w:sz w:val="24"/>
                <w:lang w:val="uk-UA"/>
              </w:rPr>
              <w:t>компетентності):</w:t>
            </w:r>
          </w:p>
        </w:tc>
        <w:tc>
          <w:tcPr>
            <w:tcW w:w="6521" w:type="dxa"/>
          </w:tcPr>
          <w:p w:rsidR="003F40F7" w:rsidRPr="003F40F7" w:rsidRDefault="003F40F7" w:rsidP="003F40F7">
            <w:pPr>
              <w:pStyle w:val="TableParagraph"/>
              <w:spacing w:line="237" w:lineRule="auto"/>
              <w:ind w:right="142"/>
              <w:jc w:val="both"/>
              <w:rPr>
                <w:sz w:val="24"/>
                <w:lang w:val="uk-UA"/>
              </w:rPr>
            </w:pPr>
            <w:r w:rsidRPr="003F40F7">
              <w:rPr>
                <w:sz w:val="24"/>
                <w:lang w:val="uk-UA"/>
              </w:rPr>
              <w:t>У результаті вивчення навчальної дисципліни студент повинен знати: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340"/>
        </w:trPr>
        <w:tc>
          <w:tcPr>
            <w:tcW w:w="3266" w:type="dxa"/>
          </w:tcPr>
          <w:p w:rsidR="003F40F7" w:rsidRPr="003F40F7" w:rsidRDefault="003F40F7" w:rsidP="003F40F7">
            <w:pPr>
              <w:pStyle w:val="TableParagraph"/>
              <w:ind w:left="-1" w:right="74"/>
              <w:jc w:val="right"/>
              <w:rPr>
                <w:sz w:val="24"/>
                <w:lang w:val="uk-UA"/>
              </w:rPr>
            </w:pPr>
            <w:r w:rsidRPr="003F40F7">
              <w:rPr>
                <w:sz w:val="24"/>
                <w:lang w:val="uk-UA"/>
              </w:rPr>
              <w:t>Форма</w:t>
            </w:r>
            <w:r w:rsidRPr="003F40F7">
              <w:rPr>
                <w:spacing w:val="-5"/>
                <w:sz w:val="24"/>
                <w:lang w:val="uk-UA"/>
              </w:rPr>
              <w:t xml:space="preserve"> </w:t>
            </w:r>
            <w:r w:rsidRPr="003F40F7">
              <w:rPr>
                <w:sz w:val="24"/>
                <w:lang w:val="uk-UA"/>
              </w:rPr>
              <w:t>семестрового</w:t>
            </w:r>
            <w:r w:rsidRPr="003F40F7">
              <w:rPr>
                <w:spacing w:val="1"/>
                <w:sz w:val="24"/>
                <w:lang w:val="uk-UA"/>
              </w:rPr>
              <w:t xml:space="preserve"> </w:t>
            </w:r>
            <w:r w:rsidRPr="003F40F7">
              <w:rPr>
                <w:spacing w:val="-2"/>
                <w:sz w:val="24"/>
                <w:lang w:val="uk-UA"/>
              </w:rPr>
              <w:t>контролю</w:t>
            </w:r>
          </w:p>
        </w:tc>
        <w:tc>
          <w:tcPr>
            <w:tcW w:w="6521" w:type="dxa"/>
          </w:tcPr>
          <w:p w:rsidR="003F40F7" w:rsidRPr="003F40F7" w:rsidRDefault="003F40F7" w:rsidP="003F40F7">
            <w:pPr>
              <w:pStyle w:val="TableParagraph"/>
              <w:rPr>
                <w:sz w:val="24"/>
                <w:lang w:val="uk-UA"/>
              </w:rPr>
            </w:pPr>
            <w:r w:rsidRPr="003F40F7">
              <w:rPr>
                <w:spacing w:val="-2"/>
                <w:sz w:val="24"/>
                <w:lang w:val="uk-UA"/>
              </w:rPr>
              <w:t>Залік</w:t>
            </w:r>
          </w:p>
        </w:tc>
      </w:tr>
    </w:tbl>
    <w:p w:rsidR="003F40F7" w:rsidRPr="003F40F7" w:rsidRDefault="003F40F7" w:rsidP="003F40F7">
      <w:pPr>
        <w:spacing w:before="278" w:line="249" w:lineRule="exact"/>
        <w:ind w:firstLine="709"/>
        <w:jc w:val="both"/>
        <w:rPr>
          <w:b/>
          <w:sz w:val="26"/>
          <w:szCs w:val="26"/>
        </w:rPr>
      </w:pPr>
      <w:r w:rsidRPr="003F40F7">
        <w:rPr>
          <w:b/>
          <w:sz w:val="26"/>
          <w:szCs w:val="26"/>
        </w:rPr>
        <w:t>Короткий</w:t>
      </w:r>
      <w:r w:rsidRPr="003F40F7">
        <w:rPr>
          <w:b/>
          <w:spacing w:val="-5"/>
          <w:sz w:val="26"/>
          <w:szCs w:val="26"/>
        </w:rPr>
        <w:t xml:space="preserve"> </w:t>
      </w:r>
      <w:r w:rsidRPr="003F40F7">
        <w:rPr>
          <w:b/>
          <w:sz w:val="26"/>
          <w:szCs w:val="26"/>
        </w:rPr>
        <w:t>зміст</w:t>
      </w:r>
      <w:r w:rsidRPr="003F40F7">
        <w:rPr>
          <w:b/>
          <w:spacing w:val="-8"/>
          <w:sz w:val="26"/>
          <w:szCs w:val="26"/>
        </w:rPr>
        <w:t xml:space="preserve"> </w:t>
      </w:r>
      <w:r w:rsidRPr="003F40F7">
        <w:rPr>
          <w:b/>
          <w:sz w:val="26"/>
          <w:szCs w:val="26"/>
        </w:rPr>
        <w:t>дисципліни</w:t>
      </w:r>
      <w:r w:rsidRPr="003F40F7">
        <w:rPr>
          <w:b/>
          <w:spacing w:val="-8"/>
          <w:sz w:val="26"/>
          <w:szCs w:val="26"/>
        </w:rPr>
        <w:t xml:space="preserve"> </w:t>
      </w:r>
      <w:r w:rsidRPr="003F40F7">
        <w:rPr>
          <w:b/>
          <w:sz w:val="26"/>
          <w:szCs w:val="26"/>
        </w:rPr>
        <w:t>(перелік</w:t>
      </w:r>
      <w:r w:rsidRPr="003F40F7">
        <w:rPr>
          <w:b/>
          <w:spacing w:val="-4"/>
          <w:sz w:val="26"/>
          <w:szCs w:val="26"/>
        </w:rPr>
        <w:t xml:space="preserve"> </w:t>
      </w:r>
      <w:r w:rsidRPr="003F40F7">
        <w:rPr>
          <w:b/>
          <w:spacing w:val="-2"/>
          <w:sz w:val="26"/>
          <w:szCs w:val="26"/>
        </w:rPr>
        <w:t>тем):</w:t>
      </w:r>
    </w:p>
    <w:p w:rsidR="003F40F7" w:rsidRPr="003F40F7" w:rsidRDefault="003F40F7" w:rsidP="003F40F7">
      <w:pPr>
        <w:pStyle w:val="a3"/>
        <w:ind w:left="0" w:firstLine="709"/>
        <w:rPr>
          <w:sz w:val="26"/>
          <w:szCs w:val="26"/>
        </w:rPr>
        <w:sectPr w:rsidR="003F40F7" w:rsidRPr="003F40F7" w:rsidSect="003F40F7">
          <w:pgSz w:w="12240" w:h="15840"/>
          <w:pgMar w:top="850" w:right="850" w:bottom="850" w:left="1417" w:header="708" w:footer="0" w:gutter="0"/>
          <w:cols w:space="720"/>
          <w:docGrid w:linePitch="299"/>
        </w:sectPr>
      </w:pPr>
      <w:r w:rsidRPr="003F40F7">
        <w:rPr>
          <w:sz w:val="26"/>
          <w:szCs w:val="26"/>
        </w:rPr>
        <w:t>Метою вивчення дисципліни є формування у студентів цілісного розуміння правової культури Стародавнього Риму, історії становлення та розвитку римського права і його рецепції у сучасних правових системах, а також засвоєння основних інститутів римського публічного та приватного права як фундаменту сучасної юриспруденції.</w:t>
      </w:r>
    </w:p>
    <w:p w:rsidR="003F40F7" w:rsidRPr="003F40F7" w:rsidRDefault="003F40F7" w:rsidP="003F40F7">
      <w:pPr>
        <w:pStyle w:val="a3"/>
        <w:ind w:left="0" w:firstLine="709"/>
        <w:rPr>
          <w:b/>
          <w:bCs/>
          <w:sz w:val="26"/>
          <w:szCs w:val="26"/>
        </w:rPr>
      </w:pPr>
      <w:r w:rsidRPr="003F40F7">
        <w:rPr>
          <w:b/>
          <w:bCs/>
          <w:sz w:val="26"/>
          <w:szCs w:val="26"/>
        </w:rPr>
        <w:lastRenderedPageBreak/>
        <w:t>Тема 1. Предмет римського права.</w:t>
      </w:r>
    </w:p>
    <w:p w:rsidR="003F40F7" w:rsidRPr="003F40F7" w:rsidRDefault="003F40F7" w:rsidP="003F40F7">
      <w:pPr>
        <w:pStyle w:val="a3"/>
        <w:ind w:left="0" w:firstLine="709"/>
        <w:rPr>
          <w:sz w:val="26"/>
          <w:szCs w:val="26"/>
        </w:rPr>
      </w:pPr>
      <w:r w:rsidRPr="003F40F7">
        <w:rPr>
          <w:sz w:val="26"/>
          <w:szCs w:val="26"/>
        </w:rPr>
        <w:t>Поняття римського права. Відмінність приватного права від публічного. Основи системи римського права. Цивільне право і право народів. Зміст права народів (</w:t>
      </w:r>
      <w:proofErr w:type="spellStart"/>
      <w:r w:rsidRPr="003F40F7">
        <w:rPr>
          <w:sz w:val="26"/>
          <w:szCs w:val="26"/>
        </w:rPr>
        <w:t>jus</w:t>
      </w:r>
      <w:proofErr w:type="spellEnd"/>
      <w:r w:rsidRPr="003F40F7">
        <w:rPr>
          <w:sz w:val="26"/>
          <w:szCs w:val="26"/>
        </w:rPr>
        <w:t xml:space="preserve"> </w:t>
      </w:r>
      <w:proofErr w:type="spellStart"/>
      <w:r w:rsidRPr="003F40F7">
        <w:rPr>
          <w:sz w:val="26"/>
          <w:szCs w:val="26"/>
        </w:rPr>
        <w:t>gentium</w:t>
      </w:r>
      <w:proofErr w:type="spellEnd"/>
      <w:r w:rsidRPr="003F40F7">
        <w:rPr>
          <w:sz w:val="26"/>
          <w:szCs w:val="26"/>
        </w:rPr>
        <w:t>). Роль і значення римського права для розвитку сучасного цивільного права. Його вплив на становлення цивільного законодавства сучасних правових систем. Римське право і сучасна юриспруденція.</w:t>
      </w:r>
    </w:p>
    <w:p w:rsidR="003F40F7" w:rsidRPr="003F40F7" w:rsidRDefault="003F40F7" w:rsidP="003F40F7">
      <w:pPr>
        <w:pStyle w:val="a3"/>
        <w:ind w:left="0" w:firstLine="709"/>
        <w:rPr>
          <w:sz w:val="26"/>
          <w:szCs w:val="26"/>
        </w:rPr>
      </w:pPr>
    </w:p>
    <w:p w:rsidR="003F40F7" w:rsidRPr="003F40F7" w:rsidRDefault="003F40F7" w:rsidP="003F40F7">
      <w:pPr>
        <w:pStyle w:val="a3"/>
        <w:ind w:left="0" w:firstLine="709"/>
        <w:rPr>
          <w:b/>
          <w:bCs/>
          <w:sz w:val="26"/>
          <w:szCs w:val="26"/>
        </w:rPr>
      </w:pPr>
      <w:r w:rsidRPr="003F40F7">
        <w:rPr>
          <w:b/>
          <w:bCs/>
          <w:sz w:val="26"/>
          <w:szCs w:val="26"/>
        </w:rPr>
        <w:t>Тема 2. Джерела римського права.</w:t>
      </w:r>
    </w:p>
    <w:p w:rsidR="003F40F7" w:rsidRPr="003F40F7" w:rsidRDefault="003F40F7" w:rsidP="003F40F7">
      <w:pPr>
        <w:pStyle w:val="a3"/>
        <w:ind w:left="0" w:firstLine="709"/>
        <w:rPr>
          <w:sz w:val="26"/>
          <w:szCs w:val="26"/>
        </w:rPr>
      </w:pPr>
      <w:r w:rsidRPr="003F40F7">
        <w:rPr>
          <w:sz w:val="26"/>
          <w:szCs w:val="26"/>
        </w:rPr>
        <w:t xml:space="preserve">Поняття та склад джерел римського права на початку 1 </w:t>
      </w:r>
      <w:proofErr w:type="spellStart"/>
      <w:r w:rsidRPr="003F40F7">
        <w:rPr>
          <w:sz w:val="26"/>
          <w:szCs w:val="26"/>
        </w:rPr>
        <w:t>ст.н</w:t>
      </w:r>
      <w:proofErr w:type="spellEnd"/>
      <w:r w:rsidRPr="003F40F7">
        <w:rPr>
          <w:sz w:val="26"/>
          <w:szCs w:val="26"/>
        </w:rPr>
        <w:t xml:space="preserve">. е. Право цивільне і право преторське. Римські магістрати і значення їх едиктів для вироблення нової системи права. Процес взаємодії права цивільного і права преторського. Кодифікація едиктів. Діяльність юристів. Римські юристи на службі в імператорів. Види літературних творів римських юристів. </w:t>
      </w:r>
      <w:proofErr w:type="spellStart"/>
      <w:r w:rsidRPr="003F40F7">
        <w:rPr>
          <w:sz w:val="26"/>
          <w:szCs w:val="26"/>
        </w:rPr>
        <w:t>Сабініанська</w:t>
      </w:r>
      <w:proofErr w:type="spellEnd"/>
      <w:r w:rsidRPr="003F40F7">
        <w:rPr>
          <w:sz w:val="26"/>
          <w:szCs w:val="26"/>
        </w:rPr>
        <w:t xml:space="preserve"> і </w:t>
      </w:r>
      <w:proofErr w:type="spellStart"/>
      <w:r w:rsidRPr="003F40F7">
        <w:rPr>
          <w:sz w:val="26"/>
          <w:szCs w:val="26"/>
        </w:rPr>
        <w:t>прокуріанська</w:t>
      </w:r>
      <w:proofErr w:type="spellEnd"/>
      <w:r w:rsidRPr="003F40F7">
        <w:rPr>
          <w:sz w:val="26"/>
          <w:szCs w:val="26"/>
        </w:rPr>
        <w:t xml:space="preserve"> школи юристів. Занепад римської юриспруденції. Джерела пізнання римського приватного права. Пам'ятки.</w:t>
      </w:r>
    </w:p>
    <w:p w:rsidR="003F40F7" w:rsidRPr="003F40F7" w:rsidRDefault="003F40F7" w:rsidP="003F40F7">
      <w:pPr>
        <w:pStyle w:val="a3"/>
        <w:ind w:left="0" w:firstLine="709"/>
        <w:rPr>
          <w:sz w:val="26"/>
          <w:szCs w:val="26"/>
        </w:rPr>
      </w:pPr>
    </w:p>
    <w:p w:rsidR="003F40F7" w:rsidRPr="003F40F7" w:rsidRDefault="003F40F7" w:rsidP="003F40F7">
      <w:pPr>
        <w:pStyle w:val="a3"/>
        <w:ind w:left="0" w:firstLine="709"/>
        <w:rPr>
          <w:b/>
          <w:bCs/>
          <w:sz w:val="26"/>
          <w:szCs w:val="26"/>
        </w:rPr>
      </w:pPr>
      <w:r w:rsidRPr="003F40F7">
        <w:rPr>
          <w:b/>
          <w:bCs/>
          <w:sz w:val="26"/>
          <w:szCs w:val="26"/>
        </w:rPr>
        <w:t>Тема 3. Здійснення та захист цивільних прав.</w:t>
      </w:r>
    </w:p>
    <w:p w:rsidR="003F40F7" w:rsidRPr="003F40F7" w:rsidRDefault="003F40F7" w:rsidP="003F40F7">
      <w:pPr>
        <w:pStyle w:val="a3"/>
        <w:ind w:left="0" w:firstLine="709"/>
        <w:rPr>
          <w:sz w:val="26"/>
          <w:szCs w:val="26"/>
        </w:rPr>
      </w:pPr>
      <w:r w:rsidRPr="003F40F7">
        <w:rPr>
          <w:sz w:val="26"/>
          <w:szCs w:val="26"/>
        </w:rPr>
        <w:t>Поняття здійснення цивільних прав. Форми захисту цивільних прав. Державний захист прав. Виникнення державного суду. Поняття і види судових процесів. Поняття формули та її складові. Роль претора в формулярному процесі та його вплив на розвиток приватного права. Соціально-економічні передумови виникнення екстраординарного процесу. Поняття та зміст екстраординарного процесу. Постанови суду та їх оскарження. Поняття та види позовів. Особливі засоби преторського захисту цивільних прав. Введення у володіння. Реституція. Преторські інтердикти. Поняття позовної давності. Поняття законних строків. Відмінність позовної давності від законних строків. Початок перебігу позовної давності. Перерва перебігу позовної давності та її підстави. Призупинення перебігу позовної давності.</w:t>
      </w:r>
    </w:p>
    <w:p w:rsidR="003F40F7" w:rsidRPr="003F40F7" w:rsidRDefault="003F40F7" w:rsidP="003F40F7">
      <w:pPr>
        <w:pStyle w:val="a3"/>
        <w:ind w:left="0" w:firstLine="709"/>
        <w:rPr>
          <w:sz w:val="26"/>
          <w:szCs w:val="26"/>
        </w:rPr>
      </w:pPr>
    </w:p>
    <w:p w:rsidR="003F40F7" w:rsidRPr="003F40F7" w:rsidRDefault="003F40F7" w:rsidP="003F40F7">
      <w:pPr>
        <w:pStyle w:val="a3"/>
        <w:ind w:left="0" w:firstLine="709"/>
        <w:rPr>
          <w:b/>
          <w:bCs/>
          <w:sz w:val="26"/>
          <w:szCs w:val="26"/>
        </w:rPr>
      </w:pPr>
      <w:r w:rsidRPr="003F40F7">
        <w:rPr>
          <w:b/>
          <w:bCs/>
          <w:sz w:val="26"/>
          <w:szCs w:val="26"/>
        </w:rPr>
        <w:t>Тема 4. Суб'єкти цивільних правовідносин (Особи).</w:t>
      </w:r>
    </w:p>
    <w:p w:rsidR="003F40F7" w:rsidRPr="003F40F7" w:rsidRDefault="003F40F7" w:rsidP="003F40F7">
      <w:pPr>
        <w:pStyle w:val="a3"/>
        <w:ind w:left="0" w:firstLine="709"/>
        <w:rPr>
          <w:sz w:val="26"/>
          <w:szCs w:val="26"/>
        </w:rPr>
      </w:pPr>
      <w:r w:rsidRPr="003F40F7">
        <w:rPr>
          <w:sz w:val="26"/>
          <w:szCs w:val="26"/>
        </w:rPr>
        <w:t>Основний поділ населення Римської рабовласницької держави на вільних і рабів. Повне безправ'я рабів і необмежена влада рабовласників. Поняття суб'єкта цивільних правовідносин. Поняття особи. Правоздатність (</w:t>
      </w:r>
      <w:proofErr w:type="spellStart"/>
      <w:r w:rsidRPr="003F40F7">
        <w:rPr>
          <w:sz w:val="26"/>
          <w:szCs w:val="26"/>
        </w:rPr>
        <w:t>Caput</w:t>
      </w:r>
      <w:proofErr w:type="spellEnd"/>
      <w:r w:rsidRPr="003F40F7">
        <w:rPr>
          <w:sz w:val="26"/>
          <w:szCs w:val="26"/>
        </w:rPr>
        <w:t>). Зміст правоздатності. Виникнення правоздатності. Втрата і обмеження правоздатності (</w:t>
      </w:r>
      <w:proofErr w:type="spellStart"/>
      <w:r w:rsidRPr="003F40F7">
        <w:rPr>
          <w:sz w:val="26"/>
          <w:szCs w:val="26"/>
        </w:rPr>
        <w:t>Capitis</w:t>
      </w:r>
      <w:proofErr w:type="spellEnd"/>
      <w:r w:rsidRPr="003F40F7">
        <w:rPr>
          <w:sz w:val="26"/>
          <w:szCs w:val="26"/>
        </w:rPr>
        <w:t xml:space="preserve"> </w:t>
      </w:r>
      <w:proofErr w:type="spellStart"/>
      <w:r w:rsidRPr="003F40F7">
        <w:rPr>
          <w:sz w:val="26"/>
          <w:szCs w:val="26"/>
        </w:rPr>
        <w:t>deminutio</w:t>
      </w:r>
      <w:proofErr w:type="spellEnd"/>
      <w:r w:rsidRPr="003F40F7">
        <w:rPr>
          <w:sz w:val="26"/>
          <w:szCs w:val="26"/>
        </w:rPr>
        <w:t xml:space="preserve">). Правове положення римських громадян. Встановлення формально рівної правоздатності вільних у сфері приватного права. Поняття дієздатності. Особи дієздатні. Особи недієздатні і частково дієздатності. Опіка і піклування. Правове становище рабів. Раб як річ. Свобода експлуатації рабів та свавілля рабовласників. Поняття рабського </w:t>
      </w:r>
      <w:proofErr w:type="spellStart"/>
      <w:r w:rsidRPr="003F40F7">
        <w:rPr>
          <w:sz w:val="26"/>
          <w:szCs w:val="26"/>
        </w:rPr>
        <w:t>пекулію</w:t>
      </w:r>
      <w:proofErr w:type="spellEnd"/>
      <w:r w:rsidRPr="003F40F7">
        <w:rPr>
          <w:sz w:val="26"/>
          <w:szCs w:val="26"/>
        </w:rPr>
        <w:t xml:space="preserve"> як форми експлуатації рабів. Правове становище інших верств населення. Правове становище </w:t>
      </w:r>
      <w:proofErr w:type="spellStart"/>
      <w:r w:rsidRPr="003F40F7">
        <w:rPr>
          <w:sz w:val="26"/>
          <w:szCs w:val="26"/>
        </w:rPr>
        <w:t>перегринів</w:t>
      </w:r>
      <w:proofErr w:type="spellEnd"/>
      <w:r w:rsidRPr="003F40F7">
        <w:rPr>
          <w:sz w:val="26"/>
          <w:szCs w:val="26"/>
        </w:rPr>
        <w:t xml:space="preserve">, </w:t>
      </w:r>
      <w:proofErr w:type="spellStart"/>
      <w:r w:rsidRPr="003F40F7">
        <w:rPr>
          <w:sz w:val="26"/>
          <w:szCs w:val="26"/>
        </w:rPr>
        <w:t>латинів</w:t>
      </w:r>
      <w:proofErr w:type="spellEnd"/>
      <w:r w:rsidRPr="003F40F7">
        <w:rPr>
          <w:sz w:val="26"/>
          <w:szCs w:val="26"/>
        </w:rPr>
        <w:t xml:space="preserve">, вільновідпущеників і колонів. Поняття юридичної особи та її правові ознаки. Юридичне положення колегій, </w:t>
      </w:r>
      <w:proofErr w:type="spellStart"/>
      <w:r w:rsidRPr="003F40F7">
        <w:rPr>
          <w:sz w:val="26"/>
          <w:szCs w:val="26"/>
        </w:rPr>
        <w:t>муніципій</w:t>
      </w:r>
      <w:proofErr w:type="spellEnd"/>
      <w:r w:rsidRPr="003F40F7">
        <w:rPr>
          <w:sz w:val="26"/>
          <w:szCs w:val="26"/>
        </w:rPr>
        <w:t xml:space="preserve">, </w:t>
      </w:r>
      <w:proofErr w:type="spellStart"/>
      <w:r w:rsidRPr="003F40F7">
        <w:rPr>
          <w:sz w:val="26"/>
          <w:szCs w:val="26"/>
        </w:rPr>
        <w:t>фіска</w:t>
      </w:r>
      <w:proofErr w:type="spellEnd"/>
      <w:r w:rsidRPr="003F40F7">
        <w:rPr>
          <w:sz w:val="26"/>
          <w:szCs w:val="26"/>
        </w:rPr>
        <w:t>, благодійних установ. Правоздатність і дієздатність юридичних осіб. Відмінність правоздатності фізичних осіб від правоздатності юридичних осіб. Припинення юридичних осіб.</w:t>
      </w:r>
    </w:p>
    <w:p w:rsidR="003F40F7" w:rsidRPr="003F40F7" w:rsidRDefault="003F40F7" w:rsidP="003F40F7">
      <w:pPr>
        <w:pStyle w:val="a3"/>
        <w:ind w:left="0" w:firstLine="709"/>
        <w:rPr>
          <w:sz w:val="26"/>
          <w:szCs w:val="26"/>
        </w:rPr>
      </w:pPr>
    </w:p>
    <w:p w:rsidR="003F40F7" w:rsidRPr="003F40F7" w:rsidRDefault="003F40F7" w:rsidP="003F40F7">
      <w:pPr>
        <w:pStyle w:val="a3"/>
        <w:ind w:left="0" w:firstLine="709"/>
        <w:rPr>
          <w:b/>
          <w:bCs/>
          <w:sz w:val="26"/>
          <w:szCs w:val="26"/>
        </w:rPr>
      </w:pPr>
      <w:r w:rsidRPr="003F40F7">
        <w:rPr>
          <w:b/>
          <w:bCs/>
          <w:sz w:val="26"/>
          <w:szCs w:val="26"/>
        </w:rPr>
        <w:t>Тема 5. Сімейні правовідносини.</w:t>
      </w:r>
    </w:p>
    <w:p w:rsidR="003F40F7" w:rsidRPr="003F40F7" w:rsidRDefault="003F40F7" w:rsidP="003F40F7">
      <w:pPr>
        <w:pStyle w:val="a3"/>
        <w:ind w:left="0" w:firstLine="709"/>
        <w:rPr>
          <w:sz w:val="26"/>
          <w:szCs w:val="26"/>
        </w:rPr>
      </w:pPr>
      <w:r w:rsidRPr="003F40F7">
        <w:rPr>
          <w:sz w:val="26"/>
          <w:szCs w:val="26"/>
        </w:rPr>
        <w:t xml:space="preserve">Сім'я у римській державі. Поняття та види. </w:t>
      </w:r>
      <w:proofErr w:type="spellStart"/>
      <w:r w:rsidRPr="003F40F7">
        <w:rPr>
          <w:sz w:val="26"/>
          <w:szCs w:val="26"/>
        </w:rPr>
        <w:t>Агнатське</w:t>
      </w:r>
      <w:proofErr w:type="spellEnd"/>
      <w:r w:rsidRPr="003F40F7">
        <w:rPr>
          <w:sz w:val="26"/>
          <w:szCs w:val="26"/>
        </w:rPr>
        <w:t xml:space="preserve"> та </w:t>
      </w:r>
      <w:proofErr w:type="spellStart"/>
      <w:r w:rsidRPr="003F40F7">
        <w:rPr>
          <w:sz w:val="26"/>
          <w:szCs w:val="26"/>
        </w:rPr>
        <w:t>когаатьске</w:t>
      </w:r>
      <w:proofErr w:type="spellEnd"/>
      <w:r w:rsidRPr="003F40F7">
        <w:rPr>
          <w:sz w:val="26"/>
          <w:szCs w:val="26"/>
        </w:rPr>
        <w:t xml:space="preserve"> споріднення. Визначення спорідненості по лініям та ступеням. Шлюб (</w:t>
      </w:r>
      <w:proofErr w:type="spellStart"/>
      <w:r w:rsidRPr="003F40F7">
        <w:rPr>
          <w:sz w:val="26"/>
          <w:szCs w:val="26"/>
        </w:rPr>
        <w:t>lustum</w:t>
      </w:r>
      <w:proofErr w:type="spellEnd"/>
      <w:r w:rsidRPr="003F40F7">
        <w:rPr>
          <w:sz w:val="26"/>
          <w:szCs w:val="26"/>
        </w:rPr>
        <w:t xml:space="preserve"> </w:t>
      </w:r>
      <w:proofErr w:type="spellStart"/>
      <w:r w:rsidRPr="003F40F7">
        <w:rPr>
          <w:sz w:val="26"/>
          <w:szCs w:val="26"/>
        </w:rPr>
        <w:t>malrimonium</w:t>
      </w:r>
      <w:proofErr w:type="spellEnd"/>
      <w:r w:rsidRPr="003F40F7">
        <w:rPr>
          <w:sz w:val="26"/>
          <w:szCs w:val="26"/>
        </w:rPr>
        <w:t xml:space="preserve">). Шлюб </w:t>
      </w:r>
      <w:proofErr w:type="spellStart"/>
      <w:r w:rsidRPr="003F40F7">
        <w:rPr>
          <w:sz w:val="26"/>
          <w:szCs w:val="26"/>
        </w:rPr>
        <w:t>cum</w:t>
      </w:r>
      <w:proofErr w:type="spellEnd"/>
      <w:r w:rsidRPr="003F40F7">
        <w:rPr>
          <w:sz w:val="26"/>
          <w:szCs w:val="26"/>
        </w:rPr>
        <w:t xml:space="preserve"> </w:t>
      </w:r>
      <w:proofErr w:type="spellStart"/>
      <w:r w:rsidRPr="003F40F7">
        <w:rPr>
          <w:sz w:val="26"/>
          <w:szCs w:val="26"/>
        </w:rPr>
        <w:t>manu</w:t>
      </w:r>
      <w:proofErr w:type="spellEnd"/>
      <w:r w:rsidRPr="003F40F7">
        <w:rPr>
          <w:sz w:val="26"/>
          <w:szCs w:val="26"/>
        </w:rPr>
        <w:t xml:space="preserve"> і </w:t>
      </w:r>
      <w:proofErr w:type="spellStart"/>
      <w:r w:rsidRPr="003F40F7">
        <w:rPr>
          <w:sz w:val="26"/>
          <w:szCs w:val="26"/>
        </w:rPr>
        <w:t>sine</w:t>
      </w:r>
      <w:proofErr w:type="spellEnd"/>
      <w:r w:rsidRPr="003F40F7">
        <w:rPr>
          <w:sz w:val="26"/>
          <w:szCs w:val="26"/>
        </w:rPr>
        <w:t xml:space="preserve"> </w:t>
      </w:r>
      <w:proofErr w:type="spellStart"/>
      <w:r w:rsidRPr="003F40F7">
        <w:rPr>
          <w:sz w:val="26"/>
          <w:szCs w:val="26"/>
        </w:rPr>
        <w:t>manu</w:t>
      </w:r>
      <w:proofErr w:type="spellEnd"/>
      <w:r w:rsidRPr="003F40F7">
        <w:rPr>
          <w:sz w:val="26"/>
          <w:szCs w:val="26"/>
        </w:rPr>
        <w:t xml:space="preserve">. Умови вступу в шлюб. Припинення шлюбу. Конкубінат. Майнові </w:t>
      </w:r>
      <w:r w:rsidRPr="003F40F7">
        <w:rPr>
          <w:sz w:val="26"/>
          <w:szCs w:val="26"/>
        </w:rPr>
        <w:lastRenderedPageBreak/>
        <w:t xml:space="preserve">передумови влади чоловіка. Причини переважання в класичний період шлюбу </w:t>
      </w:r>
      <w:proofErr w:type="spellStart"/>
      <w:r w:rsidRPr="003F40F7">
        <w:rPr>
          <w:sz w:val="26"/>
          <w:szCs w:val="26"/>
        </w:rPr>
        <w:t>sine</w:t>
      </w:r>
      <w:proofErr w:type="spellEnd"/>
      <w:r w:rsidRPr="003F40F7">
        <w:rPr>
          <w:sz w:val="26"/>
          <w:szCs w:val="26"/>
        </w:rPr>
        <w:t xml:space="preserve"> </w:t>
      </w:r>
      <w:proofErr w:type="spellStart"/>
      <w:r w:rsidRPr="003F40F7">
        <w:rPr>
          <w:sz w:val="26"/>
          <w:szCs w:val="26"/>
        </w:rPr>
        <w:t>manu</w:t>
      </w:r>
      <w:proofErr w:type="spellEnd"/>
      <w:r w:rsidRPr="003F40F7">
        <w:rPr>
          <w:sz w:val="26"/>
          <w:szCs w:val="26"/>
        </w:rPr>
        <w:t xml:space="preserve">. Майнові відносини подружжя. Інститут приданого. Батьківська влада. Межі та зміст батьківської влади у Стародавньому Римі. Правове становище дітей. Причини поступового розширення майнових прав підвладних дітей. </w:t>
      </w:r>
      <w:proofErr w:type="spellStart"/>
      <w:r w:rsidRPr="003F40F7">
        <w:rPr>
          <w:sz w:val="26"/>
          <w:szCs w:val="26"/>
        </w:rPr>
        <w:t>Пекулій</w:t>
      </w:r>
      <w:proofErr w:type="spellEnd"/>
      <w:r w:rsidRPr="003F40F7">
        <w:rPr>
          <w:sz w:val="26"/>
          <w:szCs w:val="26"/>
        </w:rPr>
        <w:t xml:space="preserve"> і його види. Майнова правоздатність підвладних дітей у праві Юстиніана. Припинення батьківської влади. Емансипація.</w:t>
      </w:r>
    </w:p>
    <w:p w:rsidR="003F40F7" w:rsidRPr="003F40F7" w:rsidRDefault="003F40F7" w:rsidP="003F40F7">
      <w:pPr>
        <w:pStyle w:val="a3"/>
        <w:ind w:left="0" w:firstLine="709"/>
        <w:rPr>
          <w:sz w:val="26"/>
          <w:szCs w:val="26"/>
        </w:rPr>
      </w:pPr>
    </w:p>
    <w:p w:rsidR="003F40F7" w:rsidRPr="003F40F7" w:rsidRDefault="003F40F7" w:rsidP="003F40F7">
      <w:pPr>
        <w:pStyle w:val="a3"/>
        <w:rPr>
          <w:b/>
          <w:bCs/>
          <w:sz w:val="26"/>
          <w:szCs w:val="26"/>
        </w:rPr>
      </w:pPr>
      <w:r w:rsidRPr="003F40F7">
        <w:rPr>
          <w:b/>
          <w:bCs/>
          <w:sz w:val="26"/>
          <w:szCs w:val="26"/>
        </w:rPr>
        <w:t>Тема 6. Поняття та види речових прав.</w:t>
      </w:r>
    </w:p>
    <w:p w:rsidR="003F40F7" w:rsidRPr="003F40F7" w:rsidRDefault="003F40F7" w:rsidP="003F40F7">
      <w:pPr>
        <w:pStyle w:val="a3"/>
        <w:ind w:left="0" w:firstLine="720"/>
        <w:rPr>
          <w:sz w:val="26"/>
          <w:szCs w:val="26"/>
        </w:rPr>
      </w:pPr>
      <w:r w:rsidRPr="003F40F7">
        <w:rPr>
          <w:sz w:val="26"/>
          <w:szCs w:val="26"/>
        </w:rPr>
        <w:t xml:space="preserve">Поняття речового права. Поняття зобов'язального права. Відмінність речового права від зобов'язального. Види речових прав. Поняття речей. Види речей. Речі </w:t>
      </w:r>
      <w:proofErr w:type="spellStart"/>
      <w:r w:rsidRPr="003F40F7">
        <w:rPr>
          <w:sz w:val="26"/>
          <w:szCs w:val="26"/>
        </w:rPr>
        <w:t>манципні</w:t>
      </w:r>
      <w:proofErr w:type="spellEnd"/>
      <w:r w:rsidRPr="003F40F7">
        <w:rPr>
          <w:sz w:val="26"/>
          <w:szCs w:val="26"/>
        </w:rPr>
        <w:t xml:space="preserve"> і речі </w:t>
      </w:r>
      <w:proofErr w:type="spellStart"/>
      <w:r w:rsidRPr="003F40F7">
        <w:rPr>
          <w:sz w:val="26"/>
          <w:szCs w:val="26"/>
        </w:rPr>
        <w:t>неманципні</w:t>
      </w:r>
      <w:proofErr w:type="spellEnd"/>
      <w:r w:rsidRPr="003F40F7">
        <w:rPr>
          <w:sz w:val="26"/>
          <w:szCs w:val="26"/>
        </w:rPr>
        <w:t>. Речі тілесні і речі безтілесні. Речі рухомі і речі нерухомі. Речі, що знаходяться в обороті, і речі, вилучені з обороту. Речі родові і речі індивідуально визначені. Речі подільні і неподільні. Речі споживні і речі неспоживчі. Речі прості і складні. Плоди. Доходи. Майно.</w:t>
      </w:r>
    </w:p>
    <w:p w:rsidR="003F40F7" w:rsidRPr="003F40F7" w:rsidRDefault="003F40F7" w:rsidP="003F40F7">
      <w:pPr>
        <w:pStyle w:val="a3"/>
        <w:ind w:firstLine="709"/>
        <w:rPr>
          <w:sz w:val="26"/>
          <w:szCs w:val="26"/>
        </w:rPr>
      </w:pPr>
    </w:p>
    <w:p w:rsidR="003F40F7" w:rsidRPr="003F40F7" w:rsidRDefault="003F40F7" w:rsidP="003F40F7">
      <w:pPr>
        <w:pStyle w:val="a3"/>
        <w:rPr>
          <w:b/>
          <w:bCs/>
          <w:sz w:val="26"/>
          <w:szCs w:val="26"/>
        </w:rPr>
      </w:pPr>
      <w:r w:rsidRPr="003F40F7">
        <w:rPr>
          <w:b/>
          <w:bCs/>
          <w:sz w:val="26"/>
          <w:szCs w:val="26"/>
        </w:rPr>
        <w:t>Тема 7. Володіння.</w:t>
      </w:r>
    </w:p>
    <w:p w:rsidR="003F40F7" w:rsidRPr="003F40F7" w:rsidRDefault="003F40F7" w:rsidP="003F40F7">
      <w:pPr>
        <w:pStyle w:val="a3"/>
        <w:ind w:left="0" w:firstLine="720"/>
        <w:rPr>
          <w:sz w:val="26"/>
          <w:szCs w:val="26"/>
        </w:rPr>
      </w:pPr>
      <w:r w:rsidRPr="003F40F7">
        <w:rPr>
          <w:sz w:val="26"/>
          <w:szCs w:val="26"/>
        </w:rPr>
        <w:t xml:space="preserve">Виникнення володіння у Стародавньому Римі. Поняття володіння. Поняття держання. Види володіння. Володіння законне і незаконне. Володіння добросовісне і володіння недобросовісне. Похідне володіння. </w:t>
      </w:r>
      <w:proofErr w:type="spellStart"/>
      <w:r w:rsidRPr="003F40F7">
        <w:rPr>
          <w:sz w:val="26"/>
          <w:szCs w:val="26"/>
        </w:rPr>
        <w:t>Прекарій</w:t>
      </w:r>
      <w:proofErr w:type="spellEnd"/>
      <w:r w:rsidRPr="003F40F7">
        <w:rPr>
          <w:sz w:val="26"/>
          <w:szCs w:val="26"/>
        </w:rPr>
        <w:t xml:space="preserve">. Застава. Секвестр. Припинення володіння. Захист володіння. Виникнення захисту володіння. </w:t>
      </w:r>
      <w:proofErr w:type="spellStart"/>
      <w:r w:rsidRPr="003F40F7">
        <w:rPr>
          <w:sz w:val="26"/>
          <w:szCs w:val="26"/>
        </w:rPr>
        <w:t>Посесорний</w:t>
      </w:r>
      <w:proofErr w:type="spellEnd"/>
      <w:r w:rsidRPr="003F40F7">
        <w:rPr>
          <w:sz w:val="26"/>
          <w:szCs w:val="26"/>
        </w:rPr>
        <w:t xml:space="preserve"> захист. </w:t>
      </w:r>
      <w:proofErr w:type="spellStart"/>
      <w:r w:rsidRPr="003F40F7">
        <w:rPr>
          <w:sz w:val="26"/>
          <w:szCs w:val="26"/>
        </w:rPr>
        <w:t>Петіторний</w:t>
      </w:r>
      <w:proofErr w:type="spellEnd"/>
      <w:r w:rsidRPr="003F40F7">
        <w:rPr>
          <w:sz w:val="26"/>
          <w:szCs w:val="26"/>
        </w:rPr>
        <w:t xml:space="preserve"> захист. Відмінність </w:t>
      </w:r>
      <w:proofErr w:type="spellStart"/>
      <w:r w:rsidRPr="003F40F7">
        <w:rPr>
          <w:sz w:val="26"/>
          <w:szCs w:val="26"/>
        </w:rPr>
        <w:t>посесорного</w:t>
      </w:r>
      <w:proofErr w:type="spellEnd"/>
      <w:r w:rsidRPr="003F40F7">
        <w:rPr>
          <w:sz w:val="26"/>
          <w:szCs w:val="26"/>
        </w:rPr>
        <w:t xml:space="preserve"> захисту від </w:t>
      </w:r>
      <w:proofErr w:type="spellStart"/>
      <w:r w:rsidRPr="003F40F7">
        <w:rPr>
          <w:sz w:val="26"/>
          <w:szCs w:val="26"/>
        </w:rPr>
        <w:t>петіторного</w:t>
      </w:r>
      <w:proofErr w:type="spellEnd"/>
      <w:r w:rsidRPr="003F40F7">
        <w:rPr>
          <w:sz w:val="26"/>
          <w:szCs w:val="26"/>
        </w:rPr>
        <w:t xml:space="preserve">. Володільницькі </w:t>
      </w:r>
      <w:proofErr w:type="spellStart"/>
      <w:r w:rsidRPr="003F40F7">
        <w:rPr>
          <w:sz w:val="26"/>
          <w:szCs w:val="26"/>
        </w:rPr>
        <w:t>інтердікїи</w:t>
      </w:r>
      <w:proofErr w:type="spellEnd"/>
      <w:r w:rsidRPr="003F40F7">
        <w:rPr>
          <w:sz w:val="26"/>
          <w:szCs w:val="26"/>
        </w:rPr>
        <w:t xml:space="preserve">. </w:t>
      </w:r>
      <w:proofErr w:type="spellStart"/>
      <w:r w:rsidRPr="003F40F7">
        <w:rPr>
          <w:sz w:val="26"/>
          <w:szCs w:val="26"/>
        </w:rPr>
        <w:t>Інтердікти</w:t>
      </w:r>
      <w:proofErr w:type="spellEnd"/>
      <w:r w:rsidRPr="003F40F7">
        <w:rPr>
          <w:sz w:val="26"/>
          <w:szCs w:val="26"/>
        </w:rPr>
        <w:t xml:space="preserve"> для утримання наявного володіння та </w:t>
      </w:r>
      <w:proofErr w:type="spellStart"/>
      <w:r w:rsidRPr="003F40F7">
        <w:rPr>
          <w:sz w:val="26"/>
          <w:szCs w:val="26"/>
        </w:rPr>
        <w:t>ін-тердикти</w:t>
      </w:r>
      <w:proofErr w:type="spellEnd"/>
      <w:r w:rsidRPr="003F40F7">
        <w:rPr>
          <w:sz w:val="26"/>
          <w:szCs w:val="26"/>
        </w:rPr>
        <w:t xml:space="preserve"> для повернення втраченого володіння. Види інтердиктів.</w:t>
      </w:r>
    </w:p>
    <w:p w:rsidR="003F40F7" w:rsidRPr="003F40F7" w:rsidRDefault="003F40F7" w:rsidP="003F40F7">
      <w:pPr>
        <w:pStyle w:val="a3"/>
        <w:ind w:left="0"/>
        <w:rPr>
          <w:sz w:val="26"/>
          <w:szCs w:val="26"/>
        </w:rPr>
      </w:pPr>
    </w:p>
    <w:p w:rsidR="003F40F7" w:rsidRPr="003F40F7" w:rsidRDefault="003F40F7" w:rsidP="003F40F7">
      <w:pPr>
        <w:pStyle w:val="a3"/>
        <w:ind w:left="259" w:firstLine="720"/>
        <w:rPr>
          <w:b/>
          <w:bCs/>
          <w:sz w:val="26"/>
          <w:szCs w:val="26"/>
        </w:rPr>
      </w:pPr>
      <w:r w:rsidRPr="003F40F7">
        <w:rPr>
          <w:b/>
          <w:bCs/>
          <w:sz w:val="26"/>
          <w:szCs w:val="26"/>
        </w:rPr>
        <w:t>Тема 8. Право власності.</w:t>
      </w:r>
    </w:p>
    <w:p w:rsidR="003F40F7" w:rsidRPr="003F40F7" w:rsidRDefault="003F40F7" w:rsidP="003F40F7">
      <w:pPr>
        <w:pStyle w:val="a3"/>
        <w:ind w:left="0" w:firstLine="259"/>
        <w:rPr>
          <w:sz w:val="26"/>
          <w:szCs w:val="26"/>
        </w:rPr>
      </w:pPr>
      <w:r w:rsidRPr="003F40F7">
        <w:rPr>
          <w:sz w:val="26"/>
          <w:szCs w:val="26"/>
        </w:rPr>
        <w:t xml:space="preserve">Поняття права власності. Виникнення і розвиток інституту права власності у Стародавньому Римі. Зміст права власності. Право володіння. Право користування. Право розпорядження. Види права власності: </w:t>
      </w:r>
      <w:proofErr w:type="spellStart"/>
      <w:r w:rsidRPr="003F40F7">
        <w:rPr>
          <w:sz w:val="26"/>
          <w:szCs w:val="26"/>
        </w:rPr>
        <w:t>квірітської</w:t>
      </w:r>
      <w:proofErr w:type="spellEnd"/>
      <w:r w:rsidRPr="003F40F7">
        <w:rPr>
          <w:sz w:val="26"/>
          <w:szCs w:val="26"/>
        </w:rPr>
        <w:t xml:space="preserve">, </w:t>
      </w:r>
      <w:proofErr w:type="spellStart"/>
      <w:r w:rsidRPr="003F40F7">
        <w:rPr>
          <w:sz w:val="26"/>
          <w:szCs w:val="26"/>
        </w:rPr>
        <w:t>бонітарної</w:t>
      </w:r>
      <w:proofErr w:type="spellEnd"/>
      <w:r w:rsidRPr="003F40F7">
        <w:rPr>
          <w:sz w:val="26"/>
          <w:szCs w:val="26"/>
        </w:rPr>
        <w:t xml:space="preserve">, провінційної і власності </w:t>
      </w:r>
      <w:proofErr w:type="spellStart"/>
      <w:r w:rsidRPr="003F40F7">
        <w:rPr>
          <w:sz w:val="26"/>
          <w:szCs w:val="26"/>
        </w:rPr>
        <w:t>перегринів</w:t>
      </w:r>
      <w:proofErr w:type="spellEnd"/>
      <w:r w:rsidRPr="003F40F7">
        <w:rPr>
          <w:sz w:val="26"/>
          <w:szCs w:val="26"/>
        </w:rPr>
        <w:t xml:space="preserve">. Причини виникнення різних видів права власності. Злиття усіх форм власності і виникнення поняття приватної власності. Право спільної власності. Правовий режим спільної власності. Набуття права власності. Первісні і похідні способи набуття права власності. Окупація. </w:t>
      </w:r>
      <w:proofErr w:type="spellStart"/>
      <w:r w:rsidRPr="003F40F7">
        <w:rPr>
          <w:sz w:val="26"/>
          <w:szCs w:val="26"/>
        </w:rPr>
        <w:t>Клад</w:t>
      </w:r>
      <w:proofErr w:type="spellEnd"/>
      <w:r w:rsidRPr="003F40F7">
        <w:rPr>
          <w:sz w:val="26"/>
          <w:szCs w:val="26"/>
        </w:rPr>
        <w:t xml:space="preserve">. Специфікація. Набуття права власності по давності. Злиття і змішування. Набуття права власності за договором. </w:t>
      </w:r>
      <w:proofErr w:type="spellStart"/>
      <w:r w:rsidRPr="003F40F7">
        <w:rPr>
          <w:sz w:val="26"/>
          <w:szCs w:val="26"/>
        </w:rPr>
        <w:t>Манципація</w:t>
      </w:r>
      <w:proofErr w:type="spellEnd"/>
      <w:r w:rsidRPr="003F40F7">
        <w:rPr>
          <w:sz w:val="26"/>
          <w:szCs w:val="26"/>
        </w:rPr>
        <w:t xml:space="preserve">. Уступка права. Традиція. Набуття права власності за спадкоємством. Захист права власності. Речові позови захисту права власності. </w:t>
      </w:r>
      <w:proofErr w:type="spellStart"/>
      <w:r w:rsidRPr="003F40F7">
        <w:rPr>
          <w:sz w:val="26"/>
          <w:szCs w:val="26"/>
        </w:rPr>
        <w:t>Віндикаційний</w:t>
      </w:r>
      <w:proofErr w:type="spellEnd"/>
      <w:r w:rsidRPr="003F40F7">
        <w:rPr>
          <w:sz w:val="26"/>
          <w:szCs w:val="26"/>
        </w:rPr>
        <w:t xml:space="preserve"> позов.</w:t>
      </w:r>
    </w:p>
    <w:p w:rsidR="003F40F7" w:rsidRPr="003F40F7" w:rsidRDefault="003F40F7" w:rsidP="003F40F7">
      <w:pPr>
        <w:pStyle w:val="a3"/>
        <w:ind w:left="0" w:firstLine="259"/>
        <w:rPr>
          <w:sz w:val="26"/>
          <w:szCs w:val="26"/>
        </w:rPr>
      </w:pPr>
    </w:p>
    <w:p w:rsidR="003F40F7" w:rsidRPr="003F40F7" w:rsidRDefault="003F40F7" w:rsidP="003F40F7">
      <w:pPr>
        <w:pStyle w:val="a3"/>
        <w:ind w:left="0" w:firstLine="720"/>
        <w:rPr>
          <w:b/>
          <w:bCs/>
          <w:sz w:val="26"/>
          <w:szCs w:val="26"/>
        </w:rPr>
      </w:pPr>
      <w:r w:rsidRPr="003F40F7">
        <w:rPr>
          <w:b/>
          <w:bCs/>
          <w:sz w:val="26"/>
          <w:szCs w:val="26"/>
        </w:rPr>
        <w:t>Тема 9. Права на чужі речі.</w:t>
      </w:r>
    </w:p>
    <w:p w:rsidR="003F40F7" w:rsidRPr="003F40F7" w:rsidRDefault="003F40F7" w:rsidP="003F40F7">
      <w:pPr>
        <w:pStyle w:val="a3"/>
        <w:ind w:left="0" w:firstLine="720"/>
        <w:rPr>
          <w:sz w:val="26"/>
          <w:szCs w:val="26"/>
        </w:rPr>
      </w:pPr>
      <w:r w:rsidRPr="003F40F7">
        <w:rPr>
          <w:sz w:val="26"/>
          <w:szCs w:val="26"/>
        </w:rPr>
        <w:t xml:space="preserve">Поняття і види сервітутів. Зміст сервітутів. Господарське значення сервітутів. Набуття і втрата сервітутів. Захист сервітутних прав. Емфітевзис і </w:t>
      </w:r>
      <w:proofErr w:type="spellStart"/>
      <w:r w:rsidRPr="003F40F7">
        <w:rPr>
          <w:sz w:val="26"/>
          <w:szCs w:val="26"/>
        </w:rPr>
        <w:t>суперфіцій</w:t>
      </w:r>
      <w:proofErr w:type="spellEnd"/>
      <w:r w:rsidRPr="003F40F7">
        <w:rPr>
          <w:sz w:val="26"/>
          <w:szCs w:val="26"/>
        </w:rPr>
        <w:t>. Застава та її форми. Іпотека. Правове становище заставного кредитора до і після настання строку по зобов'язанню. Право продажу заставленої речі. Встановлення декількох заставних прав на одну і ту ж річ.</w:t>
      </w:r>
    </w:p>
    <w:p w:rsidR="003F40F7" w:rsidRPr="003F40F7" w:rsidRDefault="003F40F7" w:rsidP="003F40F7">
      <w:pPr>
        <w:pStyle w:val="a3"/>
        <w:ind w:left="0"/>
        <w:rPr>
          <w:sz w:val="26"/>
          <w:szCs w:val="26"/>
        </w:rPr>
      </w:pPr>
    </w:p>
    <w:p w:rsidR="003F40F7" w:rsidRPr="003F40F7" w:rsidRDefault="003F40F7" w:rsidP="003F40F7">
      <w:pPr>
        <w:pStyle w:val="a3"/>
        <w:ind w:left="0" w:firstLine="720"/>
        <w:rPr>
          <w:b/>
          <w:bCs/>
          <w:sz w:val="26"/>
          <w:szCs w:val="26"/>
        </w:rPr>
      </w:pPr>
      <w:r w:rsidRPr="003F40F7">
        <w:rPr>
          <w:b/>
          <w:bCs/>
          <w:sz w:val="26"/>
          <w:szCs w:val="26"/>
        </w:rPr>
        <w:t>Тема 10. Загальне вчення про зобов'язання.</w:t>
      </w:r>
    </w:p>
    <w:p w:rsidR="003F40F7" w:rsidRPr="003F40F7" w:rsidRDefault="003F40F7" w:rsidP="003F40F7">
      <w:pPr>
        <w:pStyle w:val="a3"/>
        <w:ind w:left="0" w:firstLine="720"/>
        <w:rPr>
          <w:sz w:val="26"/>
          <w:szCs w:val="26"/>
        </w:rPr>
      </w:pPr>
      <w:r w:rsidRPr="003F40F7">
        <w:rPr>
          <w:sz w:val="26"/>
          <w:szCs w:val="26"/>
        </w:rPr>
        <w:t xml:space="preserve">Поняття зобов'язання та його роль у цивільному обороті. Зміст зобов'язання. Підстави виникнення зобов'язань. Юридичні факти. Класифікація зобов'язань. Сторони в </w:t>
      </w:r>
      <w:r w:rsidRPr="003F40F7">
        <w:rPr>
          <w:sz w:val="26"/>
          <w:szCs w:val="26"/>
        </w:rPr>
        <w:lastRenderedPageBreak/>
        <w:t xml:space="preserve">зобов'язанні. Заміна осіб у зобов'язанні. Перехід зобов'язання за спадкоємством. </w:t>
      </w:r>
      <w:proofErr w:type="spellStart"/>
      <w:r w:rsidRPr="003F40F7">
        <w:rPr>
          <w:sz w:val="26"/>
          <w:szCs w:val="26"/>
        </w:rPr>
        <w:t>Цесія</w:t>
      </w:r>
      <w:proofErr w:type="spellEnd"/>
      <w:r w:rsidRPr="003F40F7">
        <w:rPr>
          <w:sz w:val="26"/>
          <w:szCs w:val="26"/>
        </w:rPr>
        <w:t xml:space="preserve">. Перевід боргу. Зобов'язання з кількома кредиторами або боржниками. Виконання зобов'язання. Заміна виконання. Виконання належному кредитору і належним боржником. Час виконання. Місце виконання. Спосіб виконання. Наслідки невиконання зобов'язання. Особиста і майнова відповідальність боржника. Умови відповідальності: вина, шкода. Відповідальність за прострочку. Збитки. Види збитків. Звільнення боржника від відповідальності. Казус і </w:t>
      </w:r>
      <w:proofErr w:type="spellStart"/>
      <w:r w:rsidRPr="003F40F7">
        <w:rPr>
          <w:sz w:val="26"/>
          <w:szCs w:val="26"/>
        </w:rPr>
        <w:t>віс</w:t>
      </w:r>
      <w:proofErr w:type="spellEnd"/>
      <w:r w:rsidRPr="003F40F7">
        <w:rPr>
          <w:sz w:val="26"/>
          <w:szCs w:val="26"/>
        </w:rPr>
        <w:t>- майор (</w:t>
      </w:r>
      <w:proofErr w:type="spellStart"/>
      <w:r w:rsidRPr="003F40F7">
        <w:rPr>
          <w:sz w:val="26"/>
          <w:szCs w:val="26"/>
        </w:rPr>
        <w:t>Casus</w:t>
      </w:r>
      <w:proofErr w:type="spellEnd"/>
      <w:r w:rsidRPr="003F40F7">
        <w:rPr>
          <w:sz w:val="26"/>
          <w:szCs w:val="26"/>
        </w:rPr>
        <w:t xml:space="preserve"> і </w:t>
      </w:r>
      <w:proofErr w:type="spellStart"/>
      <w:r w:rsidRPr="003F40F7">
        <w:rPr>
          <w:sz w:val="26"/>
          <w:szCs w:val="26"/>
        </w:rPr>
        <w:t>vis</w:t>
      </w:r>
      <w:proofErr w:type="spellEnd"/>
      <w:r w:rsidRPr="003F40F7">
        <w:rPr>
          <w:sz w:val="26"/>
          <w:szCs w:val="26"/>
        </w:rPr>
        <w:t xml:space="preserve"> </w:t>
      </w:r>
      <w:proofErr w:type="spellStart"/>
      <w:r w:rsidRPr="003F40F7">
        <w:rPr>
          <w:sz w:val="26"/>
          <w:szCs w:val="26"/>
        </w:rPr>
        <w:t>major</w:t>
      </w:r>
      <w:proofErr w:type="spellEnd"/>
      <w:r w:rsidRPr="003F40F7">
        <w:rPr>
          <w:sz w:val="26"/>
          <w:szCs w:val="26"/>
        </w:rPr>
        <w:t>). Припинення зобов'язань. Оновлення зобов'язань (новація). Залік (компенсація). Неможливість виконання зобов'язання.</w:t>
      </w:r>
    </w:p>
    <w:p w:rsidR="003F40F7" w:rsidRPr="003F40F7" w:rsidRDefault="003F40F7" w:rsidP="003F40F7">
      <w:pPr>
        <w:pStyle w:val="a3"/>
        <w:ind w:firstLine="259"/>
        <w:rPr>
          <w:sz w:val="26"/>
          <w:szCs w:val="26"/>
        </w:rPr>
      </w:pPr>
    </w:p>
    <w:p w:rsidR="003F40F7" w:rsidRPr="003F40F7" w:rsidRDefault="003F40F7" w:rsidP="003F40F7">
      <w:pPr>
        <w:pStyle w:val="a3"/>
        <w:ind w:left="0" w:firstLine="851"/>
        <w:rPr>
          <w:b/>
          <w:bCs/>
          <w:sz w:val="26"/>
          <w:szCs w:val="26"/>
        </w:rPr>
      </w:pPr>
      <w:r w:rsidRPr="003F40F7">
        <w:rPr>
          <w:b/>
          <w:bCs/>
          <w:sz w:val="26"/>
          <w:szCs w:val="26"/>
        </w:rPr>
        <w:t>Тема 11. Договори. Загальні положення.</w:t>
      </w:r>
    </w:p>
    <w:p w:rsidR="003F40F7" w:rsidRPr="003F40F7" w:rsidRDefault="003F40F7" w:rsidP="003F40F7">
      <w:pPr>
        <w:pStyle w:val="a3"/>
        <w:ind w:left="0" w:firstLine="720"/>
        <w:rPr>
          <w:sz w:val="26"/>
          <w:szCs w:val="26"/>
        </w:rPr>
      </w:pPr>
      <w:r w:rsidRPr="003F40F7">
        <w:rPr>
          <w:sz w:val="26"/>
          <w:szCs w:val="26"/>
        </w:rPr>
        <w:t xml:space="preserve">Поняття договору. Контракти і пакти. Еволюція договірного права. Службова роль римського договірного права. Договори односторонні, двосторонні і </w:t>
      </w:r>
      <w:proofErr w:type="spellStart"/>
      <w:r w:rsidRPr="003F40F7">
        <w:rPr>
          <w:sz w:val="26"/>
          <w:szCs w:val="26"/>
        </w:rPr>
        <w:t>синалагматичні</w:t>
      </w:r>
      <w:proofErr w:type="spellEnd"/>
      <w:r w:rsidRPr="003F40F7">
        <w:rPr>
          <w:sz w:val="26"/>
          <w:szCs w:val="26"/>
        </w:rPr>
        <w:t xml:space="preserve">. Предмет договору. </w:t>
      </w:r>
      <w:proofErr w:type="spellStart"/>
      <w:r w:rsidRPr="003F40F7">
        <w:rPr>
          <w:sz w:val="26"/>
          <w:szCs w:val="26"/>
        </w:rPr>
        <w:t>Кауза</w:t>
      </w:r>
      <w:proofErr w:type="spellEnd"/>
      <w:r w:rsidRPr="003F40F7">
        <w:rPr>
          <w:sz w:val="26"/>
          <w:szCs w:val="26"/>
        </w:rPr>
        <w:t xml:space="preserve">. Воля і волевиявлення. Укладення договору. Оферта і акцепт. Випадки представництва. Умови і строки. Умови дійсності договору (правочину). Договори протизаконні і такі, що суперечать «добрим </w:t>
      </w:r>
      <w:proofErr w:type="spellStart"/>
      <w:r w:rsidRPr="003F40F7">
        <w:rPr>
          <w:sz w:val="26"/>
          <w:szCs w:val="26"/>
        </w:rPr>
        <w:t>нравам</w:t>
      </w:r>
      <w:proofErr w:type="spellEnd"/>
      <w:r w:rsidRPr="003F40F7">
        <w:rPr>
          <w:sz w:val="26"/>
          <w:szCs w:val="26"/>
        </w:rPr>
        <w:t xml:space="preserve">». </w:t>
      </w:r>
      <w:proofErr w:type="spellStart"/>
      <w:r w:rsidRPr="003F40F7">
        <w:rPr>
          <w:sz w:val="26"/>
          <w:szCs w:val="26"/>
        </w:rPr>
        <w:t>Пороки</w:t>
      </w:r>
      <w:proofErr w:type="spellEnd"/>
      <w:r w:rsidRPr="003F40F7">
        <w:rPr>
          <w:sz w:val="26"/>
          <w:szCs w:val="26"/>
        </w:rPr>
        <w:t xml:space="preserve"> волі. Насильство, погроза, обман, помилка. Форма договору. Можливість виконання. Забезпечення договорів (зобов'язань). Цілі і засоби забезпечення. Правові форми забезпечення; задаток (</w:t>
      </w:r>
      <w:proofErr w:type="spellStart"/>
      <w:r w:rsidRPr="003F40F7">
        <w:rPr>
          <w:sz w:val="26"/>
          <w:szCs w:val="26"/>
        </w:rPr>
        <w:t>агга</w:t>
      </w:r>
      <w:proofErr w:type="spellEnd"/>
      <w:r w:rsidRPr="003F40F7">
        <w:rPr>
          <w:sz w:val="26"/>
          <w:szCs w:val="26"/>
        </w:rPr>
        <w:t>), неустойка (</w:t>
      </w:r>
      <w:proofErr w:type="spellStart"/>
      <w:r w:rsidRPr="003F40F7">
        <w:rPr>
          <w:sz w:val="26"/>
          <w:szCs w:val="26"/>
        </w:rPr>
        <w:t>stipulatio</w:t>
      </w:r>
      <w:proofErr w:type="spellEnd"/>
      <w:r w:rsidRPr="003F40F7">
        <w:rPr>
          <w:sz w:val="26"/>
          <w:szCs w:val="26"/>
        </w:rPr>
        <w:t xml:space="preserve"> </w:t>
      </w:r>
      <w:proofErr w:type="spellStart"/>
      <w:r w:rsidRPr="003F40F7">
        <w:rPr>
          <w:sz w:val="26"/>
          <w:szCs w:val="26"/>
        </w:rPr>
        <w:t>poena</w:t>
      </w:r>
      <w:proofErr w:type="spellEnd"/>
      <w:r w:rsidRPr="003F40F7">
        <w:rPr>
          <w:sz w:val="26"/>
          <w:szCs w:val="26"/>
        </w:rPr>
        <w:t>), поручительство, застава.</w:t>
      </w:r>
    </w:p>
    <w:p w:rsidR="003F40F7" w:rsidRPr="003F40F7" w:rsidRDefault="003F40F7" w:rsidP="003F40F7">
      <w:pPr>
        <w:pStyle w:val="a3"/>
        <w:ind w:left="0" w:firstLine="720"/>
        <w:rPr>
          <w:sz w:val="26"/>
          <w:szCs w:val="26"/>
        </w:rPr>
      </w:pPr>
    </w:p>
    <w:p w:rsidR="003F40F7" w:rsidRPr="003F40F7" w:rsidRDefault="003F40F7" w:rsidP="003F40F7">
      <w:pPr>
        <w:pStyle w:val="a3"/>
        <w:ind w:firstLine="259"/>
        <w:rPr>
          <w:b/>
          <w:bCs/>
          <w:sz w:val="26"/>
          <w:szCs w:val="26"/>
        </w:rPr>
      </w:pPr>
      <w:r w:rsidRPr="003F40F7">
        <w:rPr>
          <w:b/>
          <w:bCs/>
          <w:sz w:val="26"/>
          <w:szCs w:val="26"/>
        </w:rPr>
        <w:t>Тема 12. Окремі види договорів.</w:t>
      </w:r>
    </w:p>
    <w:p w:rsidR="003F40F7" w:rsidRPr="003F40F7" w:rsidRDefault="003F40F7" w:rsidP="003F40F7">
      <w:pPr>
        <w:pStyle w:val="a3"/>
        <w:ind w:left="0" w:firstLine="720"/>
        <w:rPr>
          <w:sz w:val="26"/>
          <w:szCs w:val="26"/>
        </w:rPr>
      </w:pPr>
      <w:r w:rsidRPr="003F40F7">
        <w:rPr>
          <w:sz w:val="26"/>
          <w:szCs w:val="26"/>
        </w:rPr>
        <w:t xml:space="preserve">Окремі групи договорів: вербальні договори, літеральні договори, реальні договори, </w:t>
      </w:r>
      <w:proofErr w:type="spellStart"/>
      <w:r w:rsidRPr="003F40F7">
        <w:rPr>
          <w:sz w:val="26"/>
          <w:szCs w:val="26"/>
        </w:rPr>
        <w:t>консенсуальні</w:t>
      </w:r>
      <w:proofErr w:type="spellEnd"/>
      <w:r w:rsidRPr="003F40F7">
        <w:rPr>
          <w:sz w:val="26"/>
          <w:szCs w:val="26"/>
        </w:rPr>
        <w:t xml:space="preserve"> договори, безіменні договори. Вербальні договори. </w:t>
      </w:r>
      <w:proofErr w:type="spellStart"/>
      <w:r w:rsidRPr="003F40F7">
        <w:rPr>
          <w:sz w:val="26"/>
          <w:szCs w:val="26"/>
        </w:rPr>
        <w:t>Стипудяція</w:t>
      </w:r>
      <w:proofErr w:type="spellEnd"/>
      <w:r w:rsidRPr="003F40F7">
        <w:rPr>
          <w:sz w:val="26"/>
          <w:szCs w:val="26"/>
        </w:rPr>
        <w:t xml:space="preserve">. Порядок укладення і зміст. Формальність і абстрактність </w:t>
      </w:r>
      <w:proofErr w:type="spellStart"/>
      <w:r w:rsidRPr="003F40F7">
        <w:rPr>
          <w:sz w:val="26"/>
          <w:szCs w:val="26"/>
        </w:rPr>
        <w:t>стипуляції</w:t>
      </w:r>
      <w:proofErr w:type="spellEnd"/>
      <w:r w:rsidRPr="003F40F7">
        <w:rPr>
          <w:sz w:val="26"/>
          <w:szCs w:val="26"/>
        </w:rPr>
        <w:t xml:space="preserve">. Односторонність </w:t>
      </w:r>
      <w:proofErr w:type="spellStart"/>
      <w:r w:rsidRPr="003F40F7">
        <w:rPr>
          <w:sz w:val="26"/>
          <w:szCs w:val="26"/>
        </w:rPr>
        <w:t>стипуляційного</w:t>
      </w:r>
      <w:proofErr w:type="spellEnd"/>
      <w:r w:rsidRPr="003F40F7">
        <w:rPr>
          <w:sz w:val="26"/>
          <w:szCs w:val="26"/>
        </w:rPr>
        <w:t xml:space="preserve"> зобов'язання. Розвиток у формі </w:t>
      </w:r>
      <w:proofErr w:type="spellStart"/>
      <w:r w:rsidRPr="003F40F7">
        <w:rPr>
          <w:sz w:val="26"/>
          <w:szCs w:val="26"/>
        </w:rPr>
        <w:t>стипуляційних</w:t>
      </w:r>
      <w:proofErr w:type="spellEnd"/>
      <w:r w:rsidRPr="003F40F7">
        <w:rPr>
          <w:sz w:val="26"/>
          <w:szCs w:val="26"/>
        </w:rPr>
        <w:t xml:space="preserve"> відносин поруки. Літеральні договори. Види літеральних договорів. Реальні договори. Позика і позичка. </w:t>
      </w:r>
      <w:proofErr w:type="spellStart"/>
      <w:r w:rsidRPr="003F40F7">
        <w:rPr>
          <w:sz w:val="26"/>
          <w:szCs w:val="26"/>
        </w:rPr>
        <w:t>Mutuum</w:t>
      </w:r>
      <w:proofErr w:type="spellEnd"/>
      <w:r w:rsidRPr="003F40F7">
        <w:rPr>
          <w:sz w:val="26"/>
          <w:szCs w:val="26"/>
        </w:rPr>
        <w:t xml:space="preserve"> и </w:t>
      </w:r>
      <w:proofErr w:type="spellStart"/>
      <w:r w:rsidRPr="003F40F7">
        <w:rPr>
          <w:sz w:val="26"/>
          <w:szCs w:val="26"/>
        </w:rPr>
        <w:t>commodatum</w:t>
      </w:r>
      <w:proofErr w:type="spellEnd"/>
      <w:r w:rsidRPr="003F40F7">
        <w:rPr>
          <w:sz w:val="26"/>
          <w:szCs w:val="26"/>
        </w:rPr>
        <w:t>, відмінність між цими договорами. Договір схову (</w:t>
      </w:r>
      <w:proofErr w:type="spellStart"/>
      <w:r w:rsidRPr="003F40F7">
        <w:rPr>
          <w:sz w:val="26"/>
          <w:szCs w:val="26"/>
        </w:rPr>
        <w:t>depositum</w:t>
      </w:r>
      <w:proofErr w:type="spellEnd"/>
      <w:r w:rsidRPr="003F40F7">
        <w:rPr>
          <w:sz w:val="26"/>
          <w:szCs w:val="26"/>
        </w:rPr>
        <w:t>), його види. Характер зобов'язань за договором позички і схову. Закладний договір (</w:t>
      </w:r>
      <w:proofErr w:type="spellStart"/>
      <w:r w:rsidRPr="003F40F7">
        <w:rPr>
          <w:sz w:val="26"/>
          <w:szCs w:val="26"/>
        </w:rPr>
        <w:t>pigiius</w:t>
      </w:r>
      <w:proofErr w:type="spellEnd"/>
      <w:r w:rsidRPr="003F40F7">
        <w:rPr>
          <w:sz w:val="26"/>
          <w:szCs w:val="26"/>
        </w:rPr>
        <w:t xml:space="preserve">). </w:t>
      </w:r>
      <w:proofErr w:type="spellStart"/>
      <w:r w:rsidRPr="003F40F7">
        <w:rPr>
          <w:sz w:val="26"/>
          <w:szCs w:val="26"/>
        </w:rPr>
        <w:t>Консенсуяльні</w:t>
      </w:r>
      <w:proofErr w:type="spellEnd"/>
      <w:r w:rsidRPr="003F40F7">
        <w:rPr>
          <w:sz w:val="26"/>
          <w:szCs w:val="26"/>
        </w:rPr>
        <w:t xml:space="preserve"> договори. Купівля-продаж (</w:t>
      </w:r>
      <w:proofErr w:type="spellStart"/>
      <w:r w:rsidRPr="003F40F7">
        <w:rPr>
          <w:sz w:val="26"/>
          <w:szCs w:val="26"/>
        </w:rPr>
        <w:t>emptio-venditio</w:t>
      </w:r>
      <w:proofErr w:type="spellEnd"/>
      <w:r w:rsidRPr="003F40F7">
        <w:rPr>
          <w:sz w:val="26"/>
          <w:szCs w:val="26"/>
        </w:rPr>
        <w:t>). Історичний розвиток. Права і обов'язки сторін. Момент переходу права власності і момент переходу ризику. Відповідальність продавця за недоліки речі. Договір майнового найму (</w:t>
      </w:r>
      <w:proofErr w:type="spellStart"/>
      <w:r w:rsidRPr="003F40F7">
        <w:rPr>
          <w:sz w:val="26"/>
          <w:szCs w:val="26"/>
        </w:rPr>
        <w:t>locatio-conductio</w:t>
      </w:r>
      <w:proofErr w:type="spellEnd"/>
      <w:r w:rsidRPr="003F40F7">
        <w:rPr>
          <w:sz w:val="26"/>
          <w:szCs w:val="26"/>
        </w:rPr>
        <w:t>) та його види. Договір найму речей (</w:t>
      </w:r>
      <w:proofErr w:type="spellStart"/>
      <w:r w:rsidRPr="003F40F7">
        <w:rPr>
          <w:sz w:val="26"/>
          <w:szCs w:val="26"/>
        </w:rPr>
        <w:t>locatio-conductio</w:t>
      </w:r>
      <w:proofErr w:type="spellEnd"/>
      <w:r w:rsidRPr="003F40F7">
        <w:rPr>
          <w:sz w:val="26"/>
          <w:szCs w:val="26"/>
        </w:rPr>
        <w:t xml:space="preserve"> </w:t>
      </w:r>
      <w:proofErr w:type="spellStart"/>
      <w:r w:rsidRPr="003F40F7">
        <w:rPr>
          <w:sz w:val="26"/>
          <w:szCs w:val="26"/>
        </w:rPr>
        <w:t>rerum</w:t>
      </w:r>
      <w:proofErr w:type="spellEnd"/>
      <w:r w:rsidRPr="003F40F7">
        <w:rPr>
          <w:sz w:val="26"/>
          <w:szCs w:val="26"/>
        </w:rPr>
        <w:t xml:space="preserve">). Права і обов'язки сторін. Кабальний характер цього договору. Права наймача у разі переходу права власності на найняту річ до іншої особи. Піднайом. Припинення договору найму речей. </w:t>
      </w:r>
      <w:proofErr w:type="spellStart"/>
      <w:r w:rsidRPr="003F40F7">
        <w:rPr>
          <w:sz w:val="26"/>
          <w:szCs w:val="26"/>
        </w:rPr>
        <w:t>Найм</w:t>
      </w:r>
      <w:proofErr w:type="spellEnd"/>
      <w:r w:rsidRPr="003F40F7">
        <w:rPr>
          <w:sz w:val="26"/>
          <w:szCs w:val="26"/>
        </w:rPr>
        <w:t xml:space="preserve"> послуг (</w:t>
      </w:r>
      <w:proofErr w:type="spellStart"/>
      <w:r w:rsidRPr="003F40F7">
        <w:rPr>
          <w:sz w:val="26"/>
          <w:szCs w:val="26"/>
        </w:rPr>
        <w:t>locatio-conductio</w:t>
      </w:r>
      <w:proofErr w:type="spellEnd"/>
      <w:r w:rsidRPr="003F40F7">
        <w:rPr>
          <w:sz w:val="26"/>
          <w:szCs w:val="26"/>
        </w:rPr>
        <w:t xml:space="preserve"> </w:t>
      </w:r>
      <w:proofErr w:type="spellStart"/>
      <w:r w:rsidRPr="003F40F7">
        <w:rPr>
          <w:sz w:val="26"/>
          <w:szCs w:val="26"/>
        </w:rPr>
        <w:t>operarum</w:t>
      </w:r>
      <w:proofErr w:type="spellEnd"/>
      <w:r w:rsidRPr="003F40F7">
        <w:rPr>
          <w:sz w:val="26"/>
          <w:szCs w:val="26"/>
        </w:rPr>
        <w:t xml:space="preserve">). Ставлення рабовласницького суспільства до найманої праці. Безправне становище наймита. Договір </w:t>
      </w:r>
      <w:proofErr w:type="spellStart"/>
      <w:r w:rsidRPr="003F40F7">
        <w:rPr>
          <w:sz w:val="26"/>
          <w:szCs w:val="26"/>
        </w:rPr>
        <w:t>підряду</w:t>
      </w:r>
      <w:proofErr w:type="spellEnd"/>
      <w:r w:rsidRPr="003F40F7">
        <w:rPr>
          <w:sz w:val="26"/>
          <w:szCs w:val="26"/>
        </w:rPr>
        <w:t xml:space="preserve"> (</w:t>
      </w:r>
      <w:proofErr w:type="spellStart"/>
      <w:r w:rsidRPr="003F40F7">
        <w:rPr>
          <w:sz w:val="26"/>
          <w:szCs w:val="26"/>
        </w:rPr>
        <w:t>locatio-conductio</w:t>
      </w:r>
      <w:proofErr w:type="spellEnd"/>
      <w:r w:rsidRPr="003F40F7">
        <w:rPr>
          <w:sz w:val="26"/>
          <w:szCs w:val="26"/>
        </w:rPr>
        <w:t xml:space="preserve"> </w:t>
      </w:r>
      <w:proofErr w:type="spellStart"/>
      <w:r w:rsidRPr="003F40F7">
        <w:rPr>
          <w:sz w:val="26"/>
          <w:szCs w:val="26"/>
        </w:rPr>
        <w:t>operis</w:t>
      </w:r>
      <w:proofErr w:type="spellEnd"/>
      <w:r w:rsidRPr="003F40F7">
        <w:rPr>
          <w:sz w:val="26"/>
          <w:szCs w:val="26"/>
        </w:rPr>
        <w:t xml:space="preserve">). Права і обов'язки сторін. Несення ризику випадкової загибелі предмету </w:t>
      </w:r>
      <w:proofErr w:type="spellStart"/>
      <w:r w:rsidRPr="003F40F7">
        <w:rPr>
          <w:sz w:val="26"/>
          <w:szCs w:val="26"/>
        </w:rPr>
        <w:t>підряду</w:t>
      </w:r>
      <w:proofErr w:type="spellEnd"/>
      <w:r w:rsidRPr="003F40F7">
        <w:rPr>
          <w:sz w:val="26"/>
          <w:szCs w:val="26"/>
        </w:rPr>
        <w:t>. Договір доручення (</w:t>
      </w:r>
      <w:proofErr w:type="spellStart"/>
      <w:r w:rsidRPr="003F40F7">
        <w:rPr>
          <w:sz w:val="26"/>
          <w:szCs w:val="26"/>
        </w:rPr>
        <w:t>mandafami</w:t>
      </w:r>
      <w:proofErr w:type="spellEnd"/>
      <w:r w:rsidRPr="003F40F7">
        <w:rPr>
          <w:sz w:val="26"/>
          <w:szCs w:val="26"/>
        </w:rPr>
        <w:t>). Зміст. Особливості правовідносин за договором доручення. Випадки допустимості виконання договору доручення через субститутів і Принципи відповідальності мандатарія за дії субститутів. Припинення договору доручення. Договір товариства (</w:t>
      </w:r>
      <w:proofErr w:type="spellStart"/>
      <w:r w:rsidRPr="003F40F7">
        <w:rPr>
          <w:sz w:val="26"/>
          <w:szCs w:val="26"/>
        </w:rPr>
        <w:t>socitas</w:t>
      </w:r>
      <w:proofErr w:type="spellEnd"/>
      <w:r w:rsidRPr="003F40F7">
        <w:rPr>
          <w:sz w:val="26"/>
          <w:szCs w:val="26"/>
        </w:rPr>
        <w:t>). Походження цього договору. Види товариства. Права і обов'язки товариств стосовно один одного і стосовно третіх осіб. Внески. Участь у прибутках і збитках. Припинення договору товариства. Безіменні контракти. Типи безіменних контрактів. Види пактів. Преторські пакти. Імператорські пакти.</w:t>
      </w:r>
    </w:p>
    <w:p w:rsidR="003F40F7" w:rsidRPr="003F40F7" w:rsidRDefault="003F40F7" w:rsidP="003F40F7">
      <w:pPr>
        <w:pStyle w:val="a3"/>
        <w:ind w:left="0" w:firstLine="720"/>
        <w:rPr>
          <w:sz w:val="26"/>
          <w:szCs w:val="26"/>
        </w:rPr>
      </w:pPr>
    </w:p>
    <w:p w:rsidR="003F40F7" w:rsidRPr="003F40F7" w:rsidRDefault="003F40F7" w:rsidP="003F40F7">
      <w:pPr>
        <w:pStyle w:val="a3"/>
        <w:ind w:left="0" w:firstLine="720"/>
        <w:rPr>
          <w:sz w:val="26"/>
          <w:szCs w:val="26"/>
        </w:rPr>
      </w:pPr>
      <w:r w:rsidRPr="003F40F7">
        <w:rPr>
          <w:b/>
          <w:bCs/>
          <w:sz w:val="26"/>
          <w:szCs w:val="26"/>
        </w:rPr>
        <w:t>Тема 13. Позадоговірні зобов'язання.</w:t>
      </w:r>
      <w:r w:rsidRPr="003F40F7">
        <w:rPr>
          <w:sz w:val="26"/>
          <w:szCs w:val="26"/>
        </w:rPr>
        <w:t xml:space="preserve"> </w:t>
      </w:r>
    </w:p>
    <w:p w:rsidR="003F40F7" w:rsidRPr="003F40F7" w:rsidRDefault="003F40F7" w:rsidP="003F40F7">
      <w:pPr>
        <w:pStyle w:val="a3"/>
        <w:ind w:left="0" w:firstLine="720"/>
        <w:rPr>
          <w:sz w:val="26"/>
          <w:szCs w:val="26"/>
        </w:rPr>
      </w:pPr>
      <w:r w:rsidRPr="003F40F7">
        <w:rPr>
          <w:sz w:val="26"/>
          <w:szCs w:val="26"/>
        </w:rPr>
        <w:lastRenderedPageBreak/>
        <w:t xml:space="preserve">Загальне поняття зобов'язання ніби з договору. Ведення чужої справи без доручення. Необхідні умови і правові наслідки. Зобов'язання, що виникають із безпідставного збагачення. </w:t>
      </w:r>
      <w:proofErr w:type="spellStart"/>
      <w:r w:rsidRPr="003F40F7">
        <w:rPr>
          <w:sz w:val="26"/>
          <w:szCs w:val="26"/>
        </w:rPr>
        <w:t>Кондикції</w:t>
      </w:r>
      <w:proofErr w:type="spellEnd"/>
      <w:r w:rsidRPr="003F40F7">
        <w:rPr>
          <w:sz w:val="26"/>
          <w:szCs w:val="26"/>
        </w:rPr>
        <w:t xml:space="preserve"> та їх види. Позов про повернення надання, мета якого не здійснилась. Позов про повернення украденого і незаконно отриманого. Загальний позов про повернення безпідставного збагачення. Загальна характеристика зобов'язань із деліктів. Публічні і приватні делікти. Розвиток приватних деліктів. Характерні риси приватних деліктів. Характер відповідальності. Обсяг відповідальності.</w:t>
      </w:r>
    </w:p>
    <w:p w:rsidR="003F40F7" w:rsidRPr="003F40F7" w:rsidRDefault="003F40F7" w:rsidP="003F40F7">
      <w:pPr>
        <w:pStyle w:val="a3"/>
        <w:ind w:firstLine="720"/>
        <w:rPr>
          <w:sz w:val="26"/>
          <w:szCs w:val="26"/>
        </w:rPr>
      </w:pPr>
    </w:p>
    <w:p w:rsidR="003F40F7" w:rsidRPr="003F40F7" w:rsidRDefault="003F40F7" w:rsidP="003F40F7">
      <w:pPr>
        <w:pStyle w:val="a3"/>
        <w:ind w:left="0" w:firstLine="720"/>
        <w:rPr>
          <w:sz w:val="26"/>
          <w:szCs w:val="26"/>
        </w:rPr>
      </w:pPr>
      <w:r w:rsidRPr="003F40F7">
        <w:rPr>
          <w:b/>
          <w:bCs/>
          <w:sz w:val="26"/>
          <w:szCs w:val="26"/>
        </w:rPr>
        <w:t>Тема 14. Окремі види деліктів</w:t>
      </w:r>
      <w:r w:rsidRPr="003F40F7">
        <w:rPr>
          <w:sz w:val="26"/>
          <w:szCs w:val="26"/>
        </w:rPr>
        <w:t>.</w:t>
      </w:r>
    </w:p>
    <w:p w:rsidR="003F40F7" w:rsidRPr="003F40F7" w:rsidRDefault="003F40F7" w:rsidP="003F40F7">
      <w:pPr>
        <w:pStyle w:val="a3"/>
        <w:ind w:left="0" w:firstLine="720"/>
        <w:rPr>
          <w:sz w:val="26"/>
          <w:szCs w:val="26"/>
        </w:rPr>
      </w:pPr>
      <w:r w:rsidRPr="003F40F7">
        <w:rPr>
          <w:sz w:val="26"/>
          <w:szCs w:val="26"/>
        </w:rPr>
        <w:t xml:space="preserve"> Особиста образа. Крадіжка. Неправомірне пошкодження чужого майна. Грабунок. Загроза. Обман. Здійснення боржником угод, спрямованих на зменшення його майна з метою ухилитися від стягнення на нього кредиторів. Поняття зобов'язання, що виникає ніби з делікту. Його зміст та правові ознаки. Види ніби деліктів. Відповідальність господаря будинку за вилите або викинуте із його будинку. Відповідальність господаря будинку за поставлене або підвішене так, що може впасти і заподіяти шкоду прохожому. Відповідальність господарів кораблів, готелів і </w:t>
      </w:r>
      <w:proofErr w:type="spellStart"/>
      <w:r w:rsidRPr="003F40F7">
        <w:rPr>
          <w:sz w:val="26"/>
          <w:szCs w:val="26"/>
        </w:rPr>
        <w:t>заїзджих</w:t>
      </w:r>
      <w:proofErr w:type="spellEnd"/>
      <w:r w:rsidRPr="003F40F7">
        <w:rPr>
          <w:sz w:val="26"/>
          <w:szCs w:val="26"/>
        </w:rPr>
        <w:t xml:space="preserve"> дворів за обман і крадіжку їх </w:t>
      </w:r>
      <w:proofErr w:type="spellStart"/>
      <w:r w:rsidRPr="003F40F7">
        <w:rPr>
          <w:sz w:val="26"/>
          <w:szCs w:val="26"/>
        </w:rPr>
        <w:t>прислуги</w:t>
      </w:r>
      <w:proofErr w:type="spellEnd"/>
      <w:r w:rsidRPr="003F40F7">
        <w:rPr>
          <w:sz w:val="26"/>
          <w:szCs w:val="26"/>
        </w:rPr>
        <w:t xml:space="preserve"> стосовно пасажирів і постояльців. Кримінальна відповідальність. Підстави відповідальності. Характер відповідальності. Види відповідальності. Обсяг відповідальності.</w:t>
      </w:r>
    </w:p>
    <w:p w:rsidR="003F40F7" w:rsidRPr="003F40F7" w:rsidRDefault="003F40F7" w:rsidP="003F40F7">
      <w:pPr>
        <w:pStyle w:val="a3"/>
        <w:ind w:left="0" w:firstLine="720"/>
        <w:rPr>
          <w:sz w:val="26"/>
          <w:szCs w:val="26"/>
        </w:rPr>
      </w:pPr>
    </w:p>
    <w:p w:rsidR="003F40F7" w:rsidRPr="003F40F7" w:rsidRDefault="003F40F7" w:rsidP="003F40F7">
      <w:pPr>
        <w:pStyle w:val="a3"/>
        <w:rPr>
          <w:b/>
          <w:bCs/>
          <w:sz w:val="26"/>
          <w:szCs w:val="26"/>
        </w:rPr>
      </w:pPr>
      <w:r w:rsidRPr="003F40F7">
        <w:rPr>
          <w:b/>
          <w:bCs/>
          <w:sz w:val="26"/>
          <w:szCs w:val="26"/>
        </w:rPr>
        <w:t>Тема 15. Спадкове право.</w:t>
      </w:r>
    </w:p>
    <w:p w:rsidR="003E4949" w:rsidRDefault="003F40F7" w:rsidP="003F40F7">
      <w:pPr>
        <w:pStyle w:val="a3"/>
        <w:ind w:left="0" w:firstLine="720"/>
        <w:rPr>
          <w:sz w:val="26"/>
          <w:szCs w:val="26"/>
        </w:rPr>
      </w:pPr>
      <w:r w:rsidRPr="003F40F7">
        <w:rPr>
          <w:sz w:val="26"/>
          <w:szCs w:val="26"/>
        </w:rPr>
        <w:t>Поняття і види спадкування. Спадкодавець і спадкоємці. Спадкове майно. Основні етапи розвитку римського спадкового права. Спадкування за старим цивільним правом (</w:t>
      </w:r>
      <w:proofErr w:type="spellStart"/>
      <w:r w:rsidRPr="003F40F7">
        <w:rPr>
          <w:sz w:val="26"/>
          <w:szCs w:val="26"/>
        </w:rPr>
        <w:t>hereditas</w:t>
      </w:r>
      <w:proofErr w:type="spellEnd"/>
      <w:r w:rsidRPr="003F40F7">
        <w:rPr>
          <w:sz w:val="26"/>
          <w:szCs w:val="26"/>
        </w:rPr>
        <w:t>). Спадкування за преторським едиктом (</w:t>
      </w:r>
      <w:proofErr w:type="spellStart"/>
      <w:r w:rsidRPr="003F40F7">
        <w:rPr>
          <w:sz w:val="26"/>
          <w:szCs w:val="26"/>
        </w:rPr>
        <w:t>bonorum</w:t>
      </w:r>
      <w:proofErr w:type="spellEnd"/>
      <w:r w:rsidRPr="003F40F7">
        <w:rPr>
          <w:sz w:val="26"/>
          <w:szCs w:val="26"/>
        </w:rPr>
        <w:t xml:space="preserve"> </w:t>
      </w:r>
      <w:proofErr w:type="spellStart"/>
      <w:r w:rsidRPr="003F40F7">
        <w:rPr>
          <w:sz w:val="26"/>
          <w:szCs w:val="26"/>
        </w:rPr>
        <w:t>possessio</w:t>
      </w:r>
      <w:proofErr w:type="spellEnd"/>
      <w:r w:rsidRPr="003F40F7">
        <w:rPr>
          <w:sz w:val="26"/>
          <w:szCs w:val="26"/>
        </w:rPr>
        <w:t xml:space="preserve">). Реформи спадкового права Юстиніаном. Універсальне і </w:t>
      </w:r>
      <w:proofErr w:type="spellStart"/>
      <w:r w:rsidRPr="003F40F7">
        <w:rPr>
          <w:sz w:val="26"/>
          <w:szCs w:val="26"/>
        </w:rPr>
        <w:t>сінгулярне</w:t>
      </w:r>
      <w:proofErr w:type="spellEnd"/>
      <w:r w:rsidRPr="003F40F7">
        <w:rPr>
          <w:sz w:val="26"/>
          <w:szCs w:val="26"/>
        </w:rPr>
        <w:t xml:space="preserve"> наступництво. Спадкування за заповітом (</w:t>
      </w:r>
      <w:proofErr w:type="spellStart"/>
      <w:r w:rsidRPr="003F40F7">
        <w:rPr>
          <w:sz w:val="26"/>
          <w:szCs w:val="26"/>
        </w:rPr>
        <w:t>testamentum</w:t>
      </w:r>
      <w:proofErr w:type="spellEnd"/>
      <w:r w:rsidRPr="003F40F7">
        <w:rPr>
          <w:sz w:val="26"/>
          <w:szCs w:val="26"/>
        </w:rPr>
        <w:t xml:space="preserve">). Порядок укладення заповіту та його форма. Умови дійсності заповіту. Зміст заповіту. Спадкоємці за заповітом. Право на обов'язкову частку. Коло осіб, що мають право на обов'язкову частку. Спадкування за законом. </w:t>
      </w:r>
      <w:proofErr w:type="spellStart"/>
      <w:r w:rsidRPr="003F40F7">
        <w:rPr>
          <w:sz w:val="26"/>
          <w:szCs w:val="26"/>
        </w:rPr>
        <w:t>Агнатське</w:t>
      </w:r>
      <w:proofErr w:type="spellEnd"/>
      <w:r w:rsidRPr="003F40F7">
        <w:rPr>
          <w:sz w:val="26"/>
          <w:szCs w:val="26"/>
        </w:rPr>
        <w:t xml:space="preserve"> споріднення як основа спадкування за законом. Поступове визнання принципу кровного споріднення. Реформи претора. Спадкування за законом в період імперії. Випадки спадкування за законом. Коло спадкоємців за законом. Коло спадкоємців першого класу. Спадкування по праву представлення. Коло спадкоємців другого класу. Коло спадкоємців третього класу. Коло спадкоємців четвертого класу. Коло спадкоємців п'ятого класу. Поняття відкриття спадщини. Необхідні дії для прийняття спадщини. Наслідки прийняття спадщини. Принцип необмеженої відповідальності за борги спадкодавця. Обмеження цієї відповідальності в період Юстиніана. Позови про спадщину.</w:t>
      </w:r>
    </w:p>
    <w:p w:rsidR="003E4949" w:rsidRDefault="003E4949" w:rsidP="003E4949">
      <w:pPr>
        <w:widowControl/>
        <w:autoSpaceDE/>
        <w:autoSpaceDN/>
        <w:spacing w:after="160" w:line="259" w:lineRule="auto"/>
        <w:rPr>
          <w:sz w:val="26"/>
          <w:szCs w:val="26"/>
        </w:rPr>
      </w:pPr>
      <w:r>
        <w:rPr>
          <w:sz w:val="26"/>
          <w:szCs w:val="26"/>
        </w:rPr>
        <w:br w:type="page"/>
      </w:r>
    </w:p>
    <w:p w:rsidR="003E4949" w:rsidRPr="001D7D98" w:rsidRDefault="003E4949" w:rsidP="003E4949">
      <w:pPr>
        <w:pStyle w:val="1"/>
        <w:spacing w:before="236"/>
        <w:ind w:right="50"/>
        <w:rPr>
          <w:b w:val="0"/>
          <w:i w:val="0"/>
          <w:sz w:val="26"/>
          <w:szCs w:val="26"/>
        </w:rPr>
      </w:pPr>
      <w:r w:rsidRPr="001D7D98">
        <w:rPr>
          <w:sz w:val="26"/>
          <w:szCs w:val="26"/>
        </w:rPr>
        <w:lastRenderedPageBreak/>
        <w:t>Право на донорство</w:t>
      </w:r>
    </w:p>
    <w:p w:rsidR="003E4949" w:rsidRPr="001D7D98" w:rsidRDefault="003E4949" w:rsidP="003E4949">
      <w:pPr>
        <w:spacing w:before="273" w:after="3"/>
        <w:ind w:left="487"/>
        <w:jc w:val="center"/>
        <w:rPr>
          <w:b/>
          <w:i/>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E4949" w:rsidRPr="001D7D98" w:rsidTr="00CC1FC6">
        <w:trPr>
          <w:trHeight w:val="403"/>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Рівень вищої</w:t>
            </w:r>
            <w:r w:rsidRPr="00A27057">
              <w:rPr>
                <w:spacing w:val="-9"/>
                <w:sz w:val="24"/>
                <w:szCs w:val="24"/>
                <w:lang w:val="uk-UA"/>
              </w:rPr>
              <w:t xml:space="preserve"> </w:t>
            </w:r>
            <w:r w:rsidRPr="00A27057">
              <w:rPr>
                <w:spacing w:val="-2"/>
                <w:sz w:val="24"/>
                <w:szCs w:val="24"/>
                <w:lang w:val="uk-UA"/>
              </w:rPr>
              <w:t>освіти</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Перший</w:t>
            </w:r>
            <w:r w:rsidRPr="00A27057">
              <w:rPr>
                <w:spacing w:val="-6"/>
                <w:sz w:val="24"/>
                <w:szCs w:val="24"/>
                <w:lang w:val="uk-UA"/>
              </w:rPr>
              <w:t xml:space="preserve"> </w:t>
            </w:r>
            <w:r w:rsidRPr="00A27057">
              <w:rPr>
                <w:spacing w:val="-2"/>
                <w:sz w:val="24"/>
                <w:szCs w:val="24"/>
                <w:lang w:val="uk-UA"/>
              </w:rPr>
              <w:t>(бакалаврський)</w:t>
            </w:r>
          </w:p>
        </w:tc>
      </w:tr>
      <w:tr w:rsidR="003E4949" w:rsidRPr="001D7D98" w:rsidTr="00CC1FC6">
        <w:trPr>
          <w:trHeight w:val="345"/>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Курс</w:t>
            </w:r>
            <w:r w:rsidRPr="00A27057">
              <w:rPr>
                <w:spacing w:val="-9"/>
                <w:sz w:val="24"/>
                <w:szCs w:val="24"/>
                <w:lang w:val="uk-UA"/>
              </w:rPr>
              <w:t xml:space="preserve"> </w:t>
            </w:r>
            <w:r w:rsidRPr="00A27057">
              <w:rPr>
                <w:sz w:val="24"/>
                <w:szCs w:val="24"/>
                <w:lang w:val="uk-UA"/>
              </w:rPr>
              <w:t>(рік)</w:t>
            </w:r>
            <w:r w:rsidRPr="00A27057">
              <w:rPr>
                <w:spacing w:val="-1"/>
                <w:sz w:val="24"/>
                <w:szCs w:val="24"/>
                <w:lang w:val="uk-UA"/>
              </w:rPr>
              <w:t xml:space="preserve"> </w:t>
            </w:r>
            <w:r w:rsidRPr="00A27057">
              <w:rPr>
                <w:spacing w:val="-2"/>
                <w:sz w:val="24"/>
                <w:szCs w:val="24"/>
                <w:lang w:val="uk-UA"/>
              </w:rPr>
              <w:t>навчання</w:t>
            </w:r>
          </w:p>
        </w:tc>
        <w:tc>
          <w:tcPr>
            <w:tcW w:w="6521" w:type="dxa"/>
          </w:tcPr>
          <w:p w:rsidR="003E4949" w:rsidRPr="00A27057" w:rsidRDefault="003E4949" w:rsidP="00CC1FC6">
            <w:pPr>
              <w:pStyle w:val="TableParagraph"/>
              <w:rPr>
                <w:sz w:val="24"/>
                <w:szCs w:val="24"/>
                <w:lang w:val="uk-UA"/>
              </w:rPr>
            </w:pPr>
            <w:r w:rsidRPr="00A27057">
              <w:rPr>
                <w:spacing w:val="-10"/>
                <w:sz w:val="24"/>
                <w:szCs w:val="24"/>
                <w:lang w:val="uk-UA"/>
              </w:rPr>
              <w:t>2</w:t>
            </w:r>
          </w:p>
        </w:tc>
      </w:tr>
      <w:tr w:rsidR="003E4949" w:rsidRPr="001D7D98" w:rsidTr="00CC1FC6">
        <w:trPr>
          <w:trHeight w:val="364"/>
        </w:trPr>
        <w:tc>
          <w:tcPr>
            <w:tcW w:w="3266" w:type="dxa"/>
          </w:tcPr>
          <w:p w:rsidR="003E4949" w:rsidRPr="00A27057" w:rsidRDefault="003E4949" w:rsidP="00CC1FC6">
            <w:pPr>
              <w:pStyle w:val="TableParagraph"/>
              <w:ind w:left="139"/>
              <w:rPr>
                <w:sz w:val="24"/>
                <w:szCs w:val="24"/>
                <w:lang w:val="uk-UA"/>
              </w:rPr>
            </w:pPr>
            <w:r w:rsidRPr="00A27057">
              <w:rPr>
                <w:spacing w:val="-2"/>
                <w:sz w:val="24"/>
                <w:szCs w:val="24"/>
                <w:lang w:val="uk-UA"/>
              </w:rPr>
              <w:t>Семестр</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Осінній</w:t>
            </w:r>
          </w:p>
        </w:tc>
      </w:tr>
      <w:tr w:rsidR="003E4949" w:rsidRPr="001D7D98" w:rsidTr="00CC1FC6">
        <w:trPr>
          <w:trHeight w:val="316"/>
        </w:trPr>
        <w:tc>
          <w:tcPr>
            <w:tcW w:w="3266" w:type="dxa"/>
          </w:tcPr>
          <w:p w:rsidR="003E4949" w:rsidRPr="00A27057" w:rsidRDefault="003E4949" w:rsidP="00CC1FC6">
            <w:pPr>
              <w:pStyle w:val="TableParagraph"/>
              <w:ind w:left="134" w:right="114"/>
              <w:rPr>
                <w:sz w:val="24"/>
                <w:szCs w:val="24"/>
                <w:lang w:val="uk-UA"/>
              </w:rPr>
            </w:pPr>
            <w:r w:rsidRPr="00A27057">
              <w:rPr>
                <w:sz w:val="24"/>
                <w:szCs w:val="24"/>
                <w:lang w:val="uk-UA"/>
              </w:rPr>
              <w:t>Обсяг</w:t>
            </w:r>
            <w:r w:rsidRPr="00A27057">
              <w:rPr>
                <w:spacing w:val="-11"/>
                <w:sz w:val="24"/>
                <w:szCs w:val="24"/>
                <w:lang w:val="uk-UA"/>
              </w:rPr>
              <w:t xml:space="preserve"> </w:t>
            </w:r>
            <w:r w:rsidRPr="00A27057">
              <w:rPr>
                <w:sz w:val="24"/>
                <w:szCs w:val="24"/>
                <w:lang w:val="uk-UA"/>
              </w:rPr>
              <w:t>дисципліни</w:t>
            </w:r>
            <w:r w:rsidRPr="00A27057">
              <w:rPr>
                <w:spacing w:val="2"/>
                <w:sz w:val="24"/>
                <w:szCs w:val="24"/>
                <w:lang w:val="uk-UA"/>
              </w:rPr>
              <w:t xml:space="preserve"> </w:t>
            </w:r>
            <w:r w:rsidRPr="00A27057">
              <w:rPr>
                <w:sz w:val="24"/>
                <w:szCs w:val="24"/>
                <w:lang w:val="uk-UA"/>
              </w:rPr>
              <w:t>у</w:t>
            </w:r>
            <w:r w:rsidRPr="00A27057">
              <w:rPr>
                <w:spacing w:val="-17"/>
                <w:sz w:val="24"/>
                <w:szCs w:val="24"/>
                <w:lang w:val="uk-UA"/>
              </w:rPr>
              <w:t xml:space="preserve"> </w:t>
            </w:r>
            <w:r w:rsidRPr="00A27057">
              <w:rPr>
                <w:spacing w:val="-2"/>
                <w:sz w:val="24"/>
                <w:szCs w:val="24"/>
                <w:lang w:val="uk-UA"/>
              </w:rPr>
              <w:t>кредитах</w:t>
            </w:r>
          </w:p>
        </w:tc>
        <w:tc>
          <w:tcPr>
            <w:tcW w:w="6521" w:type="dxa"/>
          </w:tcPr>
          <w:p w:rsidR="003E4949" w:rsidRPr="00A27057" w:rsidRDefault="003E4949" w:rsidP="00CC1FC6">
            <w:pPr>
              <w:pStyle w:val="TableParagraph"/>
              <w:rPr>
                <w:sz w:val="24"/>
                <w:szCs w:val="24"/>
                <w:lang w:val="uk-UA"/>
              </w:rPr>
            </w:pPr>
            <w:r w:rsidRPr="00A27057">
              <w:rPr>
                <w:sz w:val="24"/>
                <w:szCs w:val="24"/>
                <w:lang w:val="uk-UA"/>
              </w:rPr>
              <w:t>4</w:t>
            </w:r>
            <w:r w:rsidRPr="00A27057">
              <w:rPr>
                <w:spacing w:val="-7"/>
                <w:sz w:val="24"/>
                <w:szCs w:val="24"/>
                <w:lang w:val="uk-UA"/>
              </w:rPr>
              <w:t xml:space="preserve"> </w:t>
            </w:r>
            <w:r w:rsidRPr="00A27057">
              <w:rPr>
                <w:sz w:val="24"/>
                <w:szCs w:val="24"/>
                <w:lang w:val="uk-UA"/>
              </w:rPr>
              <w:t>кредити</w:t>
            </w:r>
            <w:r w:rsidRPr="00A27057">
              <w:rPr>
                <w:spacing w:val="1"/>
                <w:sz w:val="24"/>
                <w:szCs w:val="24"/>
                <w:lang w:val="uk-UA"/>
              </w:rPr>
              <w:t xml:space="preserve"> </w:t>
            </w:r>
            <w:r w:rsidRPr="00A27057">
              <w:rPr>
                <w:spacing w:val="-4"/>
                <w:sz w:val="24"/>
                <w:szCs w:val="24"/>
                <w:lang w:val="uk-UA"/>
              </w:rPr>
              <w:t>ЄКТС</w:t>
            </w:r>
          </w:p>
        </w:tc>
      </w:tr>
      <w:tr w:rsidR="003E4949" w:rsidRPr="001D7D98" w:rsidTr="00CC1FC6">
        <w:trPr>
          <w:trHeight w:val="369"/>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Мова</w:t>
            </w:r>
            <w:r w:rsidRPr="00A27057">
              <w:rPr>
                <w:spacing w:val="-6"/>
                <w:sz w:val="24"/>
                <w:szCs w:val="24"/>
                <w:lang w:val="uk-UA"/>
              </w:rPr>
              <w:t xml:space="preserve"> </w:t>
            </w:r>
            <w:r w:rsidRPr="00A27057">
              <w:rPr>
                <w:spacing w:val="-2"/>
                <w:sz w:val="24"/>
                <w:szCs w:val="24"/>
                <w:lang w:val="uk-UA"/>
              </w:rPr>
              <w:t>викладання</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Українська</w:t>
            </w:r>
          </w:p>
        </w:tc>
      </w:tr>
      <w:tr w:rsidR="003E4949" w:rsidRPr="001D7D98" w:rsidTr="00CC1FC6">
        <w:trPr>
          <w:trHeight w:val="633"/>
        </w:trPr>
        <w:tc>
          <w:tcPr>
            <w:tcW w:w="3266" w:type="dxa"/>
          </w:tcPr>
          <w:p w:rsidR="003E4949" w:rsidRPr="00A27057" w:rsidRDefault="003E4949" w:rsidP="00CC1FC6">
            <w:pPr>
              <w:pStyle w:val="TableParagraph"/>
              <w:spacing w:line="237" w:lineRule="auto"/>
              <w:ind w:left="139"/>
              <w:rPr>
                <w:sz w:val="24"/>
                <w:szCs w:val="24"/>
                <w:lang w:val="uk-UA"/>
              </w:rPr>
            </w:pPr>
            <w:r w:rsidRPr="00A27057">
              <w:rPr>
                <w:spacing w:val="-2"/>
                <w:sz w:val="24"/>
                <w:szCs w:val="24"/>
                <w:lang w:val="uk-UA"/>
              </w:rPr>
              <w:t>Передумови</w:t>
            </w:r>
            <w:r w:rsidRPr="00A27057">
              <w:rPr>
                <w:spacing w:val="-12"/>
                <w:sz w:val="24"/>
                <w:szCs w:val="24"/>
                <w:lang w:val="uk-UA"/>
              </w:rPr>
              <w:t xml:space="preserve"> </w:t>
            </w:r>
            <w:r w:rsidRPr="00A27057">
              <w:rPr>
                <w:spacing w:val="-2"/>
                <w:sz w:val="24"/>
                <w:szCs w:val="24"/>
                <w:lang w:val="uk-UA"/>
              </w:rPr>
              <w:t>для</w:t>
            </w:r>
            <w:r w:rsidRPr="00A27057">
              <w:rPr>
                <w:spacing w:val="-9"/>
                <w:sz w:val="24"/>
                <w:szCs w:val="24"/>
                <w:lang w:val="uk-UA"/>
              </w:rPr>
              <w:t xml:space="preserve"> </w:t>
            </w:r>
            <w:r w:rsidRPr="00A27057">
              <w:rPr>
                <w:spacing w:val="-2"/>
                <w:sz w:val="24"/>
                <w:szCs w:val="24"/>
                <w:lang w:val="uk-UA"/>
              </w:rPr>
              <w:t>вивчення дисципліни</w:t>
            </w:r>
          </w:p>
        </w:tc>
        <w:tc>
          <w:tcPr>
            <w:tcW w:w="6521" w:type="dxa"/>
          </w:tcPr>
          <w:p w:rsidR="003E4949" w:rsidRPr="00A27057" w:rsidRDefault="003E4949" w:rsidP="00CC1FC6">
            <w:pPr>
              <w:pStyle w:val="TableParagraph"/>
              <w:ind w:left="133"/>
              <w:rPr>
                <w:rFonts w:eastAsia="Calibri"/>
                <w:sz w:val="24"/>
                <w:szCs w:val="24"/>
                <w:lang w:val="uk-UA" w:eastAsia="uk-UA"/>
              </w:rPr>
            </w:pPr>
            <w:r w:rsidRPr="00A27057">
              <w:rPr>
                <w:rFonts w:eastAsia="Calibri"/>
                <w:sz w:val="24"/>
                <w:szCs w:val="24"/>
                <w:lang w:val="uk-UA" w:eastAsia="uk-UA"/>
              </w:rPr>
              <w:t>ОК 05. Теорія держави і права</w:t>
            </w:r>
          </w:p>
          <w:p w:rsidR="003E4949" w:rsidRPr="00A27057" w:rsidRDefault="003E4949" w:rsidP="00CC1FC6">
            <w:pPr>
              <w:pStyle w:val="TableParagraph"/>
              <w:ind w:left="0"/>
              <w:rPr>
                <w:rFonts w:eastAsia="Calibri"/>
                <w:sz w:val="24"/>
                <w:szCs w:val="24"/>
                <w:lang w:val="uk-UA" w:eastAsia="uk-UA"/>
              </w:rPr>
            </w:pPr>
            <w:r w:rsidRPr="00A27057">
              <w:rPr>
                <w:rFonts w:eastAsia="Calibri"/>
                <w:sz w:val="24"/>
                <w:szCs w:val="24"/>
                <w:lang w:val="uk-UA" w:eastAsia="uk-UA"/>
              </w:rPr>
              <w:t xml:space="preserve">  ОК 11. Конституційне право України</w:t>
            </w:r>
          </w:p>
          <w:p w:rsidR="003E4949" w:rsidRPr="00A27057" w:rsidRDefault="003E4949" w:rsidP="00CC1FC6">
            <w:pPr>
              <w:pStyle w:val="TableParagraph"/>
              <w:ind w:left="0"/>
              <w:rPr>
                <w:rFonts w:eastAsia="Calibri"/>
                <w:sz w:val="24"/>
                <w:szCs w:val="24"/>
                <w:lang w:val="uk-UA" w:eastAsia="uk-UA"/>
              </w:rPr>
            </w:pPr>
            <w:r w:rsidRPr="00A27057">
              <w:rPr>
                <w:rFonts w:eastAsia="Calibri"/>
                <w:sz w:val="24"/>
                <w:szCs w:val="24"/>
                <w:lang w:val="uk-UA" w:eastAsia="uk-UA"/>
              </w:rPr>
              <w:t xml:space="preserve">  ОК 03. Судові та правоохоронні органи України</w:t>
            </w:r>
          </w:p>
        </w:tc>
      </w:tr>
      <w:tr w:rsidR="003E4949" w:rsidRPr="001D7D98" w:rsidTr="00CC1FC6">
        <w:trPr>
          <w:trHeight w:val="633"/>
        </w:trPr>
        <w:tc>
          <w:tcPr>
            <w:tcW w:w="3266" w:type="dxa"/>
          </w:tcPr>
          <w:p w:rsidR="003E4949" w:rsidRPr="00A27057" w:rsidRDefault="003E4949" w:rsidP="00CC1FC6">
            <w:pPr>
              <w:pStyle w:val="TableParagraph"/>
              <w:spacing w:line="242" w:lineRule="auto"/>
              <w:ind w:left="139"/>
              <w:rPr>
                <w:sz w:val="24"/>
                <w:szCs w:val="24"/>
                <w:lang w:val="uk-UA"/>
              </w:rPr>
            </w:pPr>
            <w:r w:rsidRPr="00A27057">
              <w:rPr>
                <w:spacing w:val="-2"/>
                <w:sz w:val="24"/>
                <w:szCs w:val="24"/>
                <w:lang w:val="uk-UA"/>
              </w:rPr>
              <w:t>Кафедра,</w:t>
            </w:r>
            <w:r w:rsidRPr="00A27057">
              <w:rPr>
                <w:spacing w:val="-13"/>
                <w:sz w:val="24"/>
                <w:szCs w:val="24"/>
                <w:lang w:val="uk-UA"/>
              </w:rPr>
              <w:t xml:space="preserve"> </w:t>
            </w:r>
            <w:r w:rsidRPr="00A27057">
              <w:rPr>
                <w:spacing w:val="-2"/>
                <w:sz w:val="24"/>
                <w:szCs w:val="24"/>
                <w:lang w:val="uk-UA"/>
              </w:rPr>
              <w:t>яка</w:t>
            </w:r>
            <w:r w:rsidRPr="00A27057">
              <w:rPr>
                <w:spacing w:val="-13"/>
                <w:sz w:val="24"/>
                <w:szCs w:val="24"/>
                <w:lang w:val="uk-UA"/>
              </w:rPr>
              <w:t xml:space="preserve"> </w:t>
            </w:r>
            <w:r w:rsidRPr="00A27057">
              <w:rPr>
                <w:spacing w:val="-2"/>
                <w:sz w:val="24"/>
                <w:szCs w:val="24"/>
                <w:lang w:val="uk-UA"/>
              </w:rPr>
              <w:t xml:space="preserve">забезпечує </w:t>
            </w:r>
            <w:r w:rsidRPr="00A27057">
              <w:rPr>
                <w:sz w:val="24"/>
                <w:szCs w:val="24"/>
                <w:lang w:val="uk-UA"/>
              </w:rPr>
              <w:t>викладання</w:t>
            </w:r>
            <w:r w:rsidRPr="00A27057">
              <w:rPr>
                <w:spacing w:val="-5"/>
                <w:sz w:val="24"/>
                <w:szCs w:val="24"/>
                <w:lang w:val="uk-UA"/>
              </w:rPr>
              <w:t xml:space="preserve"> </w:t>
            </w:r>
            <w:r w:rsidRPr="00A27057">
              <w:rPr>
                <w:sz w:val="24"/>
                <w:szCs w:val="24"/>
                <w:lang w:val="uk-UA"/>
              </w:rPr>
              <w:t>дисципліни</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Кафедра</w:t>
            </w:r>
            <w:r w:rsidRPr="00A27057">
              <w:rPr>
                <w:spacing w:val="-6"/>
                <w:sz w:val="24"/>
                <w:szCs w:val="24"/>
                <w:lang w:val="uk-UA"/>
              </w:rPr>
              <w:t xml:space="preserve"> </w:t>
            </w:r>
            <w:r w:rsidRPr="00A27057">
              <w:rPr>
                <w:sz w:val="24"/>
                <w:szCs w:val="24"/>
                <w:lang w:val="uk-UA"/>
              </w:rPr>
              <w:t>конституційного права та порівняльного правознавства</w:t>
            </w:r>
          </w:p>
        </w:tc>
      </w:tr>
      <w:tr w:rsidR="003E4949" w:rsidRPr="001D7D98" w:rsidTr="00CC1FC6">
        <w:trPr>
          <w:trHeight w:val="1104"/>
        </w:trPr>
        <w:tc>
          <w:tcPr>
            <w:tcW w:w="3266" w:type="dxa"/>
          </w:tcPr>
          <w:p w:rsidR="003E4949" w:rsidRPr="00A27057" w:rsidRDefault="003E4949" w:rsidP="00CC1FC6">
            <w:pPr>
              <w:pStyle w:val="TableParagraph"/>
              <w:ind w:left="139"/>
              <w:rPr>
                <w:sz w:val="24"/>
                <w:szCs w:val="24"/>
                <w:lang w:val="uk-UA"/>
              </w:rPr>
            </w:pPr>
            <w:r w:rsidRPr="00A27057">
              <w:rPr>
                <w:spacing w:val="-2"/>
                <w:sz w:val="24"/>
                <w:szCs w:val="24"/>
                <w:lang w:val="uk-UA"/>
              </w:rPr>
              <w:t>Інформаційне</w:t>
            </w:r>
            <w:r w:rsidRPr="00A27057">
              <w:rPr>
                <w:spacing w:val="6"/>
                <w:sz w:val="24"/>
                <w:szCs w:val="24"/>
                <w:lang w:val="uk-UA"/>
              </w:rPr>
              <w:t xml:space="preserve"> </w:t>
            </w:r>
            <w:r w:rsidRPr="00A27057">
              <w:rPr>
                <w:spacing w:val="-2"/>
                <w:sz w:val="24"/>
                <w:szCs w:val="24"/>
                <w:lang w:val="uk-UA"/>
              </w:rPr>
              <w:t>забезпечення</w:t>
            </w:r>
          </w:p>
        </w:tc>
        <w:tc>
          <w:tcPr>
            <w:tcW w:w="6521" w:type="dxa"/>
          </w:tcPr>
          <w:p w:rsidR="003E4949" w:rsidRPr="00A27057" w:rsidRDefault="003E4949" w:rsidP="00CC1FC6">
            <w:pPr>
              <w:pStyle w:val="TableParagraph"/>
              <w:tabs>
                <w:tab w:val="left" w:pos="3711"/>
                <w:tab w:val="left" w:pos="5583"/>
              </w:tabs>
              <w:spacing w:line="240" w:lineRule="auto"/>
              <w:ind w:left="123" w:right="150"/>
              <w:jc w:val="both"/>
              <w:rPr>
                <w:sz w:val="24"/>
                <w:szCs w:val="24"/>
                <w:lang w:val="uk-UA"/>
              </w:rPr>
            </w:pPr>
            <w:r w:rsidRPr="00A27057">
              <w:rPr>
                <w:sz w:val="24"/>
                <w:szCs w:val="24"/>
                <w:lang w:val="uk-UA"/>
              </w:rPr>
              <w:t xml:space="preserve"> Екран, мультимедійний проектор. Засоби онлайн</w:t>
            </w:r>
            <w:r w:rsidR="00A27057" w:rsidRPr="00A27057">
              <w:rPr>
                <w:sz w:val="24"/>
                <w:szCs w:val="24"/>
                <w:lang w:val="uk-UA"/>
              </w:rPr>
              <w:t xml:space="preserve"> навчання: Система електронного </w:t>
            </w:r>
            <w:r w:rsidRPr="00A27057">
              <w:rPr>
                <w:sz w:val="24"/>
                <w:szCs w:val="24"/>
                <w:lang w:val="uk-UA"/>
              </w:rPr>
              <w:t xml:space="preserve">навчання: </w:t>
            </w:r>
            <w:proofErr w:type="spellStart"/>
            <w:r w:rsidRPr="00A27057">
              <w:rPr>
                <w:sz w:val="24"/>
                <w:szCs w:val="24"/>
                <w:lang w:val="uk-UA"/>
              </w:rPr>
              <w:t>Moodle</w:t>
            </w:r>
            <w:proofErr w:type="spellEnd"/>
            <w:r w:rsidRPr="00A27057">
              <w:rPr>
                <w:sz w:val="24"/>
                <w:szCs w:val="24"/>
                <w:lang w:val="uk-UA"/>
              </w:rPr>
              <w:t xml:space="preserve">, </w:t>
            </w:r>
            <w:hyperlink r:id="rId10" w:history="1">
              <w:r w:rsidR="00A27057" w:rsidRPr="00A27057">
                <w:rPr>
                  <w:rStyle w:val="ac"/>
                  <w:sz w:val="24"/>
                  <w:szCs w:val="24"/>
                </w:rPr>
                <w:t>https</w:t>
              </w:r>
              <w:r w:rsidR="00A27057" w:rsidRPr="00A27057">
                <w:rPr>
                  <w:rStyle w:val="ac"/>
                  <w:sz w:val="24"/>
                  <w:szCs w:val="24"/>
                  <w:lang w:val="ru-RU"/>
                </w:rPr>
                <w:t>://</w:t>
              </w:r>
              <w:proofErr w:type="spellStart"/>
              <w:r w:rsidR="00A27057" w:rsidRPr="00A27057">
                <w:rPr>
                  <w:rStyle w:val="ac"/>
                  <w:sz w:val="24"/>
                  <w:szCs w:val="24"/>
                </w:rPr>
                <w:t>moodle</w:t>
              </w:r>
              <w:proofErr w:type="spellEnd"/>
              <w:r w:rsidR="00A27057" w:rsidRPr="00A27057">
                <w:rPr>
                  <w:rStyle w:val="ac"/>
                  <w:sz w:val="24"/>
                  <w:szCs w:val="24"/>
                  <w:lang w:val="ru-RU"/>
                </w:rPr>
                <w:t>.</w:t>
              </w:r>
              <w:proofErr w:type="spellStart"/>
              <w:r w:rsidR="00A27057" w:rsidRPr="00A27057">
                <w:rPr>
                  <w:rStyle w:val="ac"/>
                  <w:sz w:val="24"/>
                  <w:szCs w:val="24"/>
                </w:rPr>
                <w:t>uzhnu</w:t>
              </w:r>
              <w:proofErr w:type="spellEnd"/>
              <w:r w:rsidR="00A27057" w:rsidRPr="00A27057">
                <w:rPr>
                  <w:rStyle w:val="ac"/>
                  <w:sz w:val="24"/>
                  <w:szCs w:val="24"/>
                  <w:lang w:val="ru-RU"/>
                </w:rPr>
                <w:t>.</w:t>
              </w:r>
              <w:proofErr w:type="spellStart"/>
              <w:r w:rsidR="00A27057" w:rsidRPr="00A27057">
                <w:rPr>
                  <w:rStyle w:val="ac"/>
                  <w:sz w:val="24"/>
                  <w:szCs w:val="24"/>
                </w:rPr>
                <w:t>edu</w:t>
              </w:r>
              <w:proofErr w:type="spellEnd"/>
              <w:r w:rsidR="00A27057" w:rsidRPr="00A27057">
                <w:rPr>
                  <w:rStyle w:val="ac"/>
                  <w:sz w:val="24"/>
                  <w:szCs w:val="24"/>
                  <w:lang w:val="ru-RU"/>
                </w:rPr>
                <w:t>.</w:t>
              </w:r>
              <w:proofErr w:type="spellStart"/>
              <w:r w:rsidR="00A27057" w:rsidRPr="00A27057">
                <w:rPr>
                  <w:rStyle w:val="ac"/>
                  <w:sz w:val="24"/>
                  <w:szCs w:val="24"/>
                </w:rPr>
                <w:t>ua</w:t>
              </w:r>
              <w:proofErr w:type="spellEnd"/>
              <w:r w:rsidR="00A27057" w:rsidRPr="00A27057">
                <w:rPr>
                  <w:rStyle w:val="ac"/>
                  <w:sz w:val="24"/>
                  <w:szCs w:val="24"/>
                  <w:lang w:val="ru-RU"/>
                </w:rPr>
                <w:t>/</w:t>
              </w:r>
            </w:hyperlink>
            <w:r w:rsidR="00A27057" w:rsidRPr="00A27057">
              <w:rPr>
                <w:sz w:val="24"/>
                <w:szCs w:val="24"/>
                <w:lang w:val="uk-UA"/>
              </w:rPr>
              <w:t xml:space="preserve"> ,</w:t>
            </w:r>
            <w:r w:rsidRPr="00A27057">
              <w:rPr>
                <w:sz w:val="24"/>
                <w:szCs w:val="24"/>
                <w:lang w:val="uk-UA"/>
              </w:rPr>
              <w:t xml:space="preserve"> електронний </w:t>
            </w:r>
            <w:proofErr w:type="spellStart"/>
            <w:r w:rsidRPr="00A27057">
              <w:rPr>
                <w:sz w:val="24"/>
                <w:szCs w:val="24"/>
                <w:lang w:val="uk-UA"/>
              </w:rPr>
              <w:t>репозитарій</w:t>
            </w:r>
            <w:proofErr w:type="spellEnd"/>
            <w:r w:rsidRPr="00A27057">
              <w:rPr>
                <w:sz w:val="24"/>
                <w:szCs w:val="24"/>
                <w:lang w:val="uk-UA"/>
              </w:rPr>
              <w:t xml:space="preserve"> ДВНЗ «УжНУ».</w:t>
            </w:r>
          </w:p>
        </w:tc>
      </w:tr>
      <w:tr w:rsidR="003E4949" w:rsidRPr="001D7D98" w:rsidTr="00CC1FC6">
        <w:trPr>
          <w:trHeight w:val="330"/>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Форма</w:t>
            </w:r>
            <w:r w:rsidRPr="00A27057">
              <w:rPr>
                <w:spacing w:val="-7"/>
                <w:sz w:val="24"/>
                <w:szCs w:val="24"/>
                <w:lang w:val="uk-UA"/>
              </w:rPr>
              <w:t xml:space="preserve"> </w:t>
            </w:r>
            <w:r w:rsidRPr="00A27057">
              <w:rPr>
                <w:sz w:val="24"/>
                <w:szCs w:val="24"/>
                <w:lang w:val="uk-UA"/>
              </w:rPr>
              <w:t>проведення</w:t>
            </w:r>
            <w:r w:rsidRPr="00A27057">
              <w:rPr>
                <w:spacing w:val="-5"/>
                <w:sz w:val="24"/>
                <w:szCs w:val="24"/>
                <w:lang w:val="uk-UA"/>
              </w:rPr>
              <w:t xml:space="preserve"> </w:t>
            </w:r>
            <w:r w:rsidRPr="00A27057">
              <w:rPr>
                <w:spacing w:val="-2"/>
                <w:sz w:val="24"/>
                <w:szCs w:val="24"/>
                <w:lang w:val="uk-UA"/>
              </w:rPr>
              <w:t>занять</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Лекції,</w:t>
            </w:r>
            <w:r w:rsidRPr="00A27057">
              <w:rPr>
                <w:spacing w:val="-7"/>
                <w:sz w:val="24"/>
                <w:szCs w:val="24"/>
                <w:lang w:val="uk-UA"/>
              </w:rPr>
              <w:t xml:space="preserve"> </w:t>
            </w:r>
            <w:r w:rsidRPr="00A27057">
              <w:rPr>
                <w:sz w:val="24"/>
                <w:szCs w:val="24"/>
                <w:lang w:val="uk-UA"/>
              </w:rPr>
              <w:t>практичні</w:t>
            </w:r>
            <w:r w:rsidRPr="00A27057">
              <w:rPr>
                <w:spacing w:val="-15"/>
                <w:sz w:val="24"/>
                <w:szCs w:val="24"/>
                <w:lang w:val="uk-UA"/>
              </w:rPr>
              <w:t xml:space="preserve"> </w:t>
            </w:r>
            <w:r w:rsidRPr="00A27057">
              <w:rPr>
                <w:spacing w:val="-2"/>
                <w:sz w:val="24"/>
                <w:szCs w:val="24"/>
                <w:lang w:val="uk-UA"/>
              </w:rPr>
              <w:t>заняття</w:t>
            </w:r>
          </w:p>
        </w:tc>
      </w:tr>
      <w:tr w:rsidR="003E4949" w:rsidRPr="001D7D98" w:rsidTr="00CC1FC6">
        <w:trPr>
          <w:trHeight w:val="5521"/>
        </w:trPr>
        <w:tc>
          <w:tcPr>
            <w:tcW w:w="3266" w:type="dxa"/>
          </w:tcPr>
          <w:p w:rsidR="003E4949" w:rsidRPr="00A27057" w:rsidRDefault="003E4949" w:rsidP="00CC1FC6">
            <w:pPr>
              <w:pStyle w:val="TableParagraph"/>
              <w:spacing w:line="240" w:lineRule="auto"/>
              <w:ind w:left="139" w:right="152"/>
              <w:jc w:val="both"/>
              <w:rPr>
                <w:sz w:val="24"/>
                <w:szCs w:val="24"/>
                <w:lang w:val="uk-UA"/>
              </w:rPr>
            </w:pPr>
            <w:r w:rsidRPr="00A27057">
              <w:rPr>
                <w:sz w:val="24"/>
                <w:szCs w:val="24"/>
                <w:lang w:val="uk-UA"/>
              </w:rPr>
              <w:t xml:space="preserve">Ключові результати навчання (знання, уміння та інші </w:t>
            </w:r>
            <w:r w:rsidRPr="00A27057">
              <w:rPr>
                <w:spacing w:val="-2"/>
                <w:sz w:val="24"/>
                <w:szCs w:val="24"/>
                <w:lang w:val="uk-UA"/>
              </w:rPr>
              <w:t>компетентності):</w:t>
            </w:r>
          </w:p>
        </w:tc>
        <w:tc>
          <w:tcPr>
            <w:tcW w:w="6521" w:type="dxa"/>
          </w:tcPr>
          <w:p w:rsidR="003E4949" w:rsidRPr="00A27057" w:rsidRDefault="003E4949" w:rsidP="00CC1FC6">
            <w:pPr>
              <w:pStyle w:val="TableParagraph"/>
              <w:spacing w:line="237" w:lineRule="auto"/>
              <w:ind w:right="150"/>
              <w:jc w:val="both"/>
              <w:rPr>
                <w:sz w:val="24"/>
                <w:szCs w:val="24"/>
                <w:lang w:val="uk-UA"/>
              </w:rPr>
            </w:pPr>
            <w:r w:rsidRPr="00A27057">
              <w:rPr>
                <w:sz w:val="24"/>
                <w:szCs w:val="24"/>
                <w:lang w:val="uk-UA"/>
              </w:rPr>
              <w:t>У результаті вивчення навчальної дисципліни студент повинен знати:</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проводити збір і інтегрований аналіз матеріалів з різних джерел;</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давати короткий висновок щодо окремих фактичних обставин з достатньою обґрунтованістю;</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оцінювати недоліки і переваги певних правових аргументів, аналізуючи відому проблему;</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знати та розуміти особливості реалізації та застосування норм матеріального і процесуального права;</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використовувати статистичну інформацію, отриману з першоджерел та вторинних джерел для правничої діяльності;</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пояснювати природу та зміст основних правових явищ і процесів;</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виокремлювати і аналізувати юридично значущі факти і робити обґрунтовані правові висновки.</w:t>
            </w:r>
          </w:p>
        </w:tc>
      </w:tr>
      <w:tr w:rsidR="003E4949" w:rsidRPr="001D7D98" w:rsidTr="00CC1FC6">
        <w:trPr>
          <w:trHeight w:val="340"/>
        </w:trPr>
        <w:tc>
          <w:tcPr>
            <w:tcW w:w="3266" w:type="dxa"/>
          </w:tcPr>
          <w:p w:rsidR="003E4949" w:rsidRPr="00A27057" w:rsidRDefault="003E4949" w:rsidP="00CC1FC6">
            <w:pPr>
              <w:pStyle w:val="TableParagraph"/>
              <w:ind w:left="134" w:right="74"/>
              <w:rPr>
                <w:sz w:val="24"/>
                <w:szCs w:val="24"/>
                <w:lang w:val="uk-UA"/>
              </w:rPr>
            </w:pPr>
            <w:r w:rsidRPr="00A27057">
              <w:rPr>
                <w:sz w:val="24"/>
                <w:szCs w:val="24"/>
                <w:lang w:val="uk-UA"/>
              </w:rPr>
              <w:t>Форма</w:t>
            </w:r>
            <w:r w:rsidRPr="00A27057">
              <w:rPr>
                <w:spacing w:val="-5"/>
                <w:sz w:val="24"/>
                <w:szCs w:val="24"/>
                <w:lang w:val="uk-UA"/>
              </w:rPr>
              <w:t xml:space="preserve"> </w:t>
            </w:r>
            <w:r w:rsidRPr="00A27057">
              <w:rPr>
                <w:sz w:val="24"/>
                <w:szCs w:val="24"/>
                <w:lang w:val="uk-UA"/>
              </w:rPr>
              <w:t>семестрового</w:t>
            </w:r>
            <w:r w:rsidRPr="00A27057">
              <w:rPr>
                <w:spacing w:val="1"/>
                <w:sz w:val="24"/>
                <w:szCs w:val="24"/>
                <w:lang w:val="uk-UA"/>
              </w:rPr>
              <w:t xml:space="preserve"> </w:t>
            </w:r>
            <w:r w:rsidRPr="00A27057">
              <w:rPr>
                <w:spacing w:val="-2"/>
                <w:sz w:val="24"/>
                <w:szCs w:val="24"/>
                <w:lang w:val="uk-UA"/>
              </w:rPr>
              <w:t>контролю</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Залік</w:t>
            </w:r>
          </w:p>
        </w:tc>
      </w:tr>
    </w:tbl>
    <w:p w:rsidR="003E4949" w:rsidRPr="001D7D98" w:rsidRDefault="003E4949" w:rsidP="003E4949">
      <w:pPr>
        <w:spacing w:before="278" w:line="249" w:lineRule="exact"/>
        <w:ind w:firstLine="709"/>
        <w:jc w:val="both"/>
        <w:rPr>
          <w:b/>
          <w:sz w:val="26"/>
          <w:szCs w:val="26"/>
        </w:rPr>
      </w:pPr>
      <w:r w:rsidRPr="001D7D98">
        <w:rPr>
          <w:b/>
          <w:sz w:val="26"/>
          <w:szCs w:val="26"/>
        </w:rPr>
        <w:t>Короткий</w:t>
      </w:r>
      <w:r w:rsidRPr="001D7D98">
        <w:rPr>
          <w:b/>
          <w:spacing w:val="-5"/>
          <w:sz w:val="26"/>
          <w:szCs w:val="26"/>
        </w:rPr>
        <w:t xml:space="preserve"> </w:t>
      </w:r>
      <w:r w:rsidRPr="001D7D98">
        <w:rPr>
          <w:b/>
          <w:sz w:val="26"/>
          <w:szCs w:val="26"/>
        </w:rPr>
        <w:t>зміст</w:t>
      </w:r>
      <w:r w:rsidRPr="001D7D98">
        <w:rPr>
          <w:b/>
          <w:spacing w:val="-8"/>
          <w:sz w:val="26"/>
          <w:szCs w:val="26"/>
        </w:rPr>
        <w:t xml:space="preserve"> </w:t>
      </w:r>
      <w:r w:rsidRPr="001D7D98">
        <w:rPr>
          <w:b/>
          <w:sz w:val="26"/>
          <w:szCs w:val="26"/>
        </w:rPr>
        <w:t>дисципліни</w:t>
      </w:r>
      <w:r w:rsidRPr="001D7D98">
        <w:rPr>
          <w:b/>
          <w:spacing w:val="-8"/>
          <w:sz w:val="26"/>
          <w:szCs w:val="26"/>
        </w:rPr>
        <w:t xml:space="preserve"> </w:t>
      </w:r>
      <w:r w:rsidRPr="001D7D98">
        <w:rPr>
          <w:b/>
          <w:sz w:val="26"/>
          <w:szCs w:val="26"/>
        </w:rPr>
        <w:t>(перелік</w:t>
      </w:r>
      <w:r w:rsidRPr="001D7D98">
        <w:rPr>
          <w:b/>
          <w:spacing w:val="-4"/>
          <w:sz w:val="26"/>
          <w:szCs w:val="26"/>
        </w:rPr>
        <w:t xml:space="preserve"> </w:t>
      </w:r>
      <w:r w:rsidRPr="001D7D98">
        <w:rPr>
          <w:b/>
          <w:spacing w:val="-2"/>
          <w:sz w:val="26"/>
          <w:szCs w:val="26"/>
        </w:rPr>
        <w:t>тем):</w:t>
      </w:r>
    </w:p>
    <w:p w:rsidR="003E4949" w:rsidRPr="001D7D98" w:rsidRDefault="003E4949" w:rsidP="003E4949">
      <w:pPr>
        <w:pStyle w:val="a3"/>
        <w:ind w:left="0" w:firstLine="709"/>
        <w:rPr>
          <w:sz w:val="26"/>
          <w:szCs w:val="26"/>
        </w:rPr>
      </w:pPr>
      <w:r w:rsidRPr="001D7D98">
        <w:rPr>
          <w:b/>
          <w:bCs/>
          <w:sz w:val="26"/>
          <w:szCs w:val="26"/>
        </w:rPr>
        <w:t xml:space="preserve">Мета </w:t>
      </w:r>
      <w:r w:rsidRPr="001D7D98">
        <w:rPr>
          <w:sz w:val="26"/>
          <w:szCs w:val="26"/>
        </w:rPr>
        <w:t xml:space="preserve">вивчення навчальної дисципліни «Право на донорство в Україні» полягає у формуванні в студентів цілісного уявлення про правові засади, етичні та соціальні аспекти донорства, зокрема донорства крові, органів та інших анатомічних матеріалів, а також набутті знань і навичок, необхідних для професійного аналізу, застосування та вдосконалення правового регулювання у сфері донорства в Україні та відповідно до </w:t>
      </w:r>
      <w:r w:rsidRPr="001D7D98">
        <w:rPr>
          <w:sz w:val="26"/>
          <w:szCs w:val="26"/>
        </w:rPr>
        <w:lastRenderedPageBreak/>
        <w:t>міжнародних стандартів.</w:t>
      </w:r>
    </w:p>
    <w:p w:rsidR="003E4949" w:rsidRPr="001D7D98" w:rsidRDefault="003E4949" w:rsidP="003E4949">
      <w:pPr>
        <w:pStyle w:val="a3"/>
        <w:ind w:left="0" w:firstLine="709"/>
        <w:rPr>
          <w:b/>
          <w:bCs/>
          <w:sz w:val="26"/>
          <w:szCs w:val="26"/>
        </w:rPr>
      </w:pPr>
    </w:p>
    <w:p w:rsidR="003E4949" w:rsidRPr="001D7D98" w:rsidRDefault="003E4949" w:rsidP="003E4949">
      <w:pPr>
        <w:ind w:firstLine="708"/>
        <w:jc w:val="both"/>
        <w:rPr>
          <w:b/>
          <w:bCs/>
          <w:sz w:val="26"/>
          <w:szCs w:val="26"/>
        </w:rPr>
      </w:pPr>
      <w:r w:rsidRPr="001D7D98">
        <w:rPr>
          <w:b/>
          <w:bCs/>
          <w:sz w:val="26"/>
          <w:szCs w:val="26"/>
        </w:rPr>
        <w:t>Тема.1. Право на донорство</w:t>
      </w:r>
    </w:p>
    <w:p w:rsidR="003E4949" w:rsidRPr="001D7D98" w:rsidRDefault="003E4949" w:rsidP="003E4949">
      <w:pPr>
        <w:ind w:firstLine="708"/>
        <w:jc w:val="both"/>
        <w:rPr>
          <w:sz w:val="26"/>
          <w:szCs w:val="26"/>
        </w:rPr>
      </w:pPr>
      <w:r w:rsidRPr="001D7D98">
        <w:rPr>
          <w:sz w:val="26"/>
          <w:szCs w:val="26"/>
        </w:rPr>
        <w:t>Поняття та предмет навчальної дисципліни «Право на донорство». Основні визначення пов’язані з донорством. Поняття донорства. Ознаки донорства. Види донорства. Право на донорство в системі прав людини</w:t>
      </w:r>
    </w:p>
    <w:p w:rsidR="003E4949" w:rsidRPr="001D7D98" w:rsidRDefault="003E4949" w:rsidP="003E4949">
      <w:pPr>
        <w:ind w:firstLine="708"/>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 xml:space="preserve">Тема 2. Історія розвитку трансплантації та донорства </w:t>
      </w:r>
    </w:p>
    <w:p w:rsidR="003E4949" w:rsidRPr="001D7D98" w:rsidRDefault="003E4949" w:rsidP="003E4949">
      <w:pPr>
        <w:ind w:firstLine="708"/>
        <w:jc w:val="both"/>
        <w:rPr>
          <w:sz w:val="26"/>
          <w:szCs w:val="26"/>
        </w:rPr>
      </w:pPr>
      <w:r w:rsidRPr="001D7D98">
        <w:rPr>
          <w:sz w:val="26"/>
          <w:szCs w:val="26"/>
        </w:rPr>
        <w:t>Еволюція донорства крові. Розвиток донорства органів. Історія розвитку донорства репродуктивних клітин</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 xml:space="preserve">Тема 3. Нормативно-правове </w:t>
      </w:r>
      <w:proofErr w:type="spellStart"/>
      <w:r w:rsidRPr="001D7D98">
        <w:rPr>
          <w:b/>
          <w:bCs/>
          <w:sz w:val="26"/>
          <w:szCs w:val="26"/>
        </w:rPr>
        <w:t>регулюваннядонорства</w:t>
      </w:r>
      <w:proofErr w:type="spellEnd"/>
      <w:r w:rsidRPr="001D7D98">
        <w:rPr>
          <w:b/>
          <w:bCs/>
          <w:sz w:val="26"/>
          <w:szCs w:val="26"/>
        </w:rPr>
        <w:t xml:space="preserve"> в Україні та основні принципи</w:t>
      </w:r>
    </w:p>
    <w:p w:rsidR="003E4949" w:rsidRPr="001D7D98" w:rsidRDefault="003E4949" w:rsidP="003E4949">
      <w:pPr>
        <w:ind w:firstLine="708"/>
        <w:jc w:val="both"/>
        <w:rPr>
          <w:sz w:val="26"/>
          <w:szCs w:val="26"/>
        </w:rPr>
      </w:pPr>
      <w:r w:rsidRPr="001D7D98">
        <w:rPr>
          <w:sz w:val="26"/>
          <w:szCs w:val="26"/>
        </w:rPr>
        <w:t>Нормативно-правові акти у сфері донорства та трансплантації. Законодавчі ініціативи та зміни останніх років. Загальні принципи. Спеціальні принципи</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4. Міжнародні стандарти та правові норми у сфері донорства та трансплантації</w:t>
      </w:r>
    </w:p>
    <w:p w:rsidR="003E4949" w:rsidRPr="001D7D98" w:rsidRDefault="003E4949" w:rsidP="003E4949">
      <w:pPr>
        <w:ind w:firstLine="708"/>
        <w:jc w:val="both"/>
        <w:rPr>
          <w:sz w:val="26"/>
          <w:szCs w:val="26"/>
        </w:rPr>
      </w:pPr>
      <w:r w:rsidRPr="001D7D98">
        <w:rPr>
          <w:sz w:val="26"/>
          <w:szCs w:val="26"/>
        </w:rPr>
        <w:t>Конвенція Ради Європи про права людини та біомедицину. Керівні принципи ВООЗ з трансплантації людських органів, тканин і клітин. Європейська хартія прав пацієнтів. Імплементація міжнародних норм у національне законодавство</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5. Донорство крові та її компонентів</w:t>
      </w:r>
    </w:p>
    <w:p w:rsidR="003E4949" w:rsidRPr="001D7D98" w:rsidRDefault="003E4949" w:rsidP="003E4949">
      <w:pPr>
        <w:ind w:firstLine="708"/>
        <w:jc w:val="both"/>
        <w:rPr>
          <w:sz w:val="26"/>
          <w:szCs w:val="26"/>
        </w:rPr>
      </w:pPr>
      <w:r w:rsidRPr="001D7D98">
        <w:rPr>
          <w:sz w:val="26"/>
          <w:szCs w:val="26"/>
        </w:rPr>
        <w:t>Поняття донорства крові та її компонентів. Права, обов’язки донора, гарантії та пільги, які надаються донорам крові. Організація донорства крові та її компонентів. Відповідальність за порушення законодавства про донорство крові та її компонентів.</w:t>
      </w:r>
    </w:p>
    <w:p w:rsidR="003E4949" w:rsidRPr="001D7D98" w:rsidRDefault="003E4949" w:rsidP="003E4949">
      <w:pPr>
        <w:ind w:firstLine="708"/>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6. Правовий статус донорів</w:t>
      </w:r>
    </w:p>
    <w:p w:rsidR="003E4949" w:rsidRPr="001D7D98" w:rsidRDefault="003E4949" w:rsidP="003E4949">
      <w:pPr>
        <w:ind w:firstLine="708"/>
        <w:jc w:val="both"/>
        <w:rPr>
          <w:sz w:val="26"/>
          <w:szCs w:val="26"/>
        </w:rPr>
      </w:pPr>
      <w:r w:rsidRPr="001D7D98">
        <w:rPr>
          <w:sz w:val="26"/>
          <w:szCs w:val="26"/>
        </w:rPr>
        <w:t xml:space="preserve">Права та соціальний статус живого донора та членів його </w:t>
      </w:r>
      <w:proofErr w:type="spellStart"/>
      <w:r w:rsidRPr="001D7D98">
        <w:rPr>
          <w:sz w:val="26"/>
          <w:szCs w:val="26"/>
        </w:rPr>
        <w:t>сімї</w:t>
      </w:r>
      <w:proofErr w:type="spellEnd"/>
      <w:r w:rsidRPr="001D7D98">
        <w:rPr>
          <w:sz w:val="26"/>
          <w:szCs w:val="26"/>
        </w:rPr>
        <w:t>’. Правові гарантії для пацієнтів, які потребують трансплантації</w:t>
      </w:r>
    </w:p>
    <w:p w:rsidR="003E4949" w:rsidRPr="001D7D98" w:rsidRDefault="003E4949" w:rsidP="003E4949">
      <w:pPr>
        <w:ind w:firstLine="708"/>
        <w:jc w:val="both"/>
        <w:rPr>
          <w:sz w:val="26"/>
          <w:szCs w:val="26"/>
        </w:rPr>
      </w:pPr>
    </w:p>
    <w:p w:rsidR="003E4949" w:rsidRPr="001D7D98" w:rsidRDefault="003E4949" w:rsidP="003E4949">
      <w:pPr>
        <w:ind w:firstLine="708"/>
        <w:jc w:val="both"/>
        <w:rPr>
          <w:b/>
          <w:bCs/>
          <w:sz w:val="26"/>
          <w:szCs w:val="26"/>
        </w:rPr>
      </w:pPr>
      <w:r w:rsidRPr="001D7D98">
        <w:rPr>
          <w:b/>
          <w:bCs/>
          <w:sz w:val="26"/>
          <w:szCs w:val="26"/>
        </w:rPr>
        <w:t xml:space="preserve">Тема 7. Засади організації трансплантації та здійснення діяльності </w:t>
      </w:r>
      <w:proofErr w:type="spellStart"/>
      <w:r w:rsidRPr="001D7D98">
        <w:rPr>
          <w:b/>
          <w:bCs/>
          <w:sz w:val="26"/>
          <w:szCs w:val="26"/>
        </w:rPr>
        <w:t>повязаної</w:t>
      </w:r>
      <w:proofErr w:type="spellEnd"/>
      <w:r w:rsidRPr="001D7D98">
        <w:rPr>
          <w:b/>
          <w:bCs/>
          <w:sz w:val="26"/>
          <w:szCs w:val="26"/>
        </w:rPr>
        <w:t xml:space="preserve"> з трансплантацією</w:t>
      </w:r>
    </w:p>
    <w:p w:rsidR="003E4949" w:rsidRPr="001D7D98" w:rsidRDefault="003E4949" w:rsidP="003E4949">
      <w:pPr>
        <w:ind w:firstLine="708"/>
        <w:jc w:val="both"/>
        <w:rPr>
          <w:sz w:val="26"/>
          <w:szCs w:val="26"/>
        </w:rPr>
      </w:pPr>
      <w:r w:rsidRPr="001D7D98">
        <w:rPr>
          <w:sz w:val="26"/>
          <w:szCs w:val="26"/>
        </w:rPr>
        <w:t xml:space="preserve">Повноваження Кабінету міністрів України у сфері надання медичної допомоги із застосуванням трансплантації. Діяльність Міністерства охорони здоров’я України у сфері надання медичної допомоги із застосуванням трансплантації. Діяльність спеціалізованих державних установ у сфері надання медичної допомоги із застосуванням трансплантації. </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8. Інформована згода</w:t>
      </w:r>
    </w:p>
    <w:p w:rsidR="003E4949" w:rsidRPr="001D7D98" w:rsidRDefault="003E4949" w:rsidP="003E4949">
      <w:pPr>
        <w:ind w:firstLine="708"/>
        <w:jc w:val="both"/>
        <w:rPr>
          <w:sz w:val="26"/>
          <w:szCs w:val="26"/>
        </w:rPr>
      </w:pPr>
      <w:r w:rsidRPr="001D7D98">
        <w:rPr>
          <w:sz w:val="26"/>
          <w:szCs w:val="26"/>
        </w:rPr>
        <w:t>Поняття» презумпція згоди» та «презумпції незгоди». Згода на донорство при живому донорі. Згода на посмертне донорство. Проблеми недотримання вимог інформованої згоди.</w:t>
      </w:r>
    </w:p>
    <w:p w:rsidR="003E4949" w:rsidRPr="001D7D98" w:rsidRDefault="003E4949" w:rsidP="003E4949">
      <w:pPr>
        <w:ind w:firstLine="708"/>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9. Механізм захисту прав осіб у діяльності пов’язаної з донорством</w:t>
      </w:r>
    </w:p>
    <w:p w:rsidR="003E4949" w:rsidRPr="001D7D98" w:rsidRDefault="003E4949" w:rsidP="003E4949">
      <w:pPr>
        <w:ind w:firstLine="708"/>
        <w:jc w:val="both"/>
        <w:rPr>
          <w:sz w:val="26"/>
          <w:szCs w:val="26"/>
        </w:rPr>
      </w:pPr>
      <w:r w:rsidRPr="001D7D98">
        <w:rPr>
          <w:sz w:val="26"/>
          <w:szCs w:val="26"/>
        </w:rPr>
        <w:t>Практика національних судів щодо справ пов’язаних з донорством. Практика Європейський суду з прав людини щодо справ пов’язаних з донорством</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10. Проблеми доступу до трансплантації в умовах обмежених ресурсів</w:t>
      </w:r>
    </w:p>
    <w:p w:rsidR="003E4949" w:rsidRPr="001D7D98" w:rsidRDefault="003E4949" w:rsidP="003E4949">
      <w:pPr>
        <w:ind w:firstLine="708"/>
        <w:jc w:val="both"/>
        <w:rPr>
          <w:sz w:val="26"/>
          <w:szCs w:val="26"/>
        </w:rPr>
      </w:pPr>
      <w:proofErr w:type="spellStart"/>
      <w:r w:rsidRPr="001D7D98">
        <w:rPr>
          <w:sz w:val="26"/>
          <w:szCs w:val="26"/>
        </w:rPr>
        <w:t>Пріоритезація</w:t>
      </w:r>
      <w:proofErr w:type="spellEnd"/>
      <w:r w:rsidRPr="001D7D98">
        <w:rPr>
          <w:sz w:val="26"/>
          <w:szCs w:val="26"/>
        </w:rPr>
        <w:t xml:space="preserve"> доступу до трансплантації в умовах дефіциту органів. Етичні спекти відбору пацієнтів для трансплантації.</w:t>
      </w:r>
    </w:p>
    <w:p w:rsidR="003E4949" w:rsidRPr="001D7D98" w:rsidRDefault="003E4949" w:rsidP="003E4949">
      <w:pPr>
        <w:jc w:val="both"/>
        <w:rPr>
          <w:b/>
          <w:bCs/>
          <w:sz w:val="26"/>
          <w:szCs w:val="26"/>
        </w:rPr>
      </w:pPr>
    </w:p>
    <w:p w:rsidR="003E4949" w:rsidRPr="001D7D98" w:rsidRDefault="003E4949" w:rsidP="003E4949">
      <w:pPr>
        <w:ind w:firstLine="708"/>
        <w:jc w:val="both"/>
        <w:rPr>
          <w:b/>
          <w:bCs/>
          <w:sz w:val="26"/>
          <w:szCs w:val="26"/>
        </w:rPr>
      </w:pPr>
      <w:r w:rsidRPr="001D7D98">
        <w:rPr>
          <w:b/>
          <w:bCs/>
          <w:sz w:val="26"/>
          <w:szCs w:val="26"/>
        </w:rPr>
        <w:t>Тема 11. Правові виклики впровадження новітніх технологій</w:t>
      </w:r>
    </w:p>
    <w:p w:rsidR="003E4949" w:rsidRDefault="003E4949" w:rsidP="003E4949">
      <w:pPr>
        <w:ind w:firstLine="708"/>
        <w:jc w:val="both"/>
        <w:rPr>
          <w:sz w:val="26"/>
          <w:szCs w:val="26"/>
        </w:rPr>
      </w:pPr>
      <w:r w:rsidRPr="001D7D98">
        <w:rPr>
          <w:sz w:val="26"/>
          <w:szCs w:val="26"/>
        </w:rPr>
        <w:t>Використання новітніх технологій у сфері трансплантації (генетичні модифікації, штучні органи, 3D- друк). Захист персональних даних в електронних реєстрах донорів. Етичні та правові аспекти використання штучного інтелекту</w:t>
      </w:r>
      <w:r>
        <w:rPr>
          <w:sz w:val="26"/>
          <w:szCs w:val="26"/>
        </w:rPr>
        <w:t>.</w:t>
      </w:r>
    </w:p>
    <w:p w:rsidR="003E4949" w:rsidRDefault="003E4949" w:rsidP="003E4949">
      <w:pPr>
        <w:ind w:firstLine="708"/>
        <w:jc w:val="both"/>
        <w:rPr>
          <w:sz w:val="26"/>
          <w:szCs w:val="26"/>
        </w:rPr>
      </w:pPr>
    </w:p>
    <w:p w:rsidR="003E4949" w:rsidRDefault="003E4949">
      <w:pPr>
        <w:widowControl/>
        <w:autoSpaceDE/>
        <w:autoSpaceDN/>
        <w:spacing w:after="160" w:line="259" w:lineRule="auto"/>
        <w:rPr>
          <w:sz w:val="26"/>
          <w:szCs w:val="26"/>
        </w:rPr>
      </w:pPr>
      <w:r>
        <w:rPr>
          <w:sz w:val="26"/>
          <w:szCs w:val="26"/>
        </w:rPr>
        <w:br w:type="page"/>
      </w:r>
    </w:p>
    <w:p w:rsidR="003E4949" w:rsidRDefault="003E4949" w:rsidP="003E4949">
      <w:pPr>
        <w:spacing w:before="273" w:after="3"/>
        <w:ind w:left="487"/>
        <w:jc w:val="center"/>
        <w:rPr>
          <w:rFonts w:eastAsiaTheme="majorEastAsia"/>
          <w:b/>
          <w:bCs/>
          <w:i/>
          <w:iCs/>
          <w:sz w:val="26"/>
          <w:szCs w:val="26"/>
        </w:rPr>
      </w:pPr>
      <w:r w:rsidRPr="001D7D98">
        <w:rPr>
          <w:rFonts w:eastAsiaTheme="majorEastAsia"/>
          <w:b/>
          <w:bCs/>
          <w:i/>
          <w:iCs/>
          <w:sz w:val="26"/>
          <w:szCs w:val="26"/>
        </w:rPr>
        <w:lastRenderedPageBreak/>
        <w:t>Правове регулювання містобудівної діяльності</w:t>
      </w:r>
    </w:p>
    <w:p w:rsidR="003E4949" w:rsidRPr="001D7D98" w:rsidRDefault="003E4949" w:rsidP="003E4949">
      <w:pPr>
        <w:spacing w:before="273" w:after="3"/>
        <w:ind w:left="487"/>
        <w:jc w:val="center"/>
        <w:rPr>
          <w:b/>
          <w:i/>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E4949" w:rsidRPr="001D7D98" w:rsidTr="00CC1FC6">
        <w:trPr>
          <w:trHeight w:val="403"/>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Рівень вищої</w:t>
            </w:r>
            <w:r w:rsidRPr="00A27057">
              <w:rPr>
                <w:spacing w:val="-9"/>
                <w:sz w:val="24"/>
                <w:szCs w:val="24"/>
                <w:lang w:val="uk-UA"/>
              </w:rPr>
              <w:t xml:space="preserve"> </w:t>
            </w:r>
            <w:r w:rsidRPr="00A27057">
              <w:rPr>
                <w:spacing w:val="-2"/>
                <w:sz w:val="24"/>
                <w:szCs w:val="24"/>
                <w:lang w:val="uk-UA"/>
              </w:rPr>
              <w:t>освіти</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Перший</w:t>
            </w:r>
            <w:r w:rsidRPr="00A27057">
              <w:rPr>
                <w:spacing w:val="-6"/>
                <w:sz w:val="24"/>
                <w:szCs w:val="24"/>
                <w:lang w:val="uk-UA"/>
              </w:rPr>
              <w:t xml:space="preserve"> </w:t>
            </w:r>
            <w:r w:rsidRPr="00A27057">
              <w:rPr>
                <w:spacing w:val="-2"/>
                <w:sz w:val="24"/>
                <w:szCs w:val="24"/>
                <w:lang w:val="uk-UA"/>
              </w:rPr>
              <w:t>(бакалаврський)</w:t>
            </w:r>
          </w:p>
        </w:tc>
      </w:tr>
      <w:tr w:rsidR="003E4949" w:rsidRPr="001D7D98" w:rsidTr="00CC1FC6">
        <w:trPr>
          <w:trHeight w:val="345"/>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Курс</w:t>
            </w:r>
            <w:r w:rsidRPr="00A27057">
              <w:rPr>
                <w:spacing w:val="-9"/>
                <w:sz w:val="24"/>
                <w:szCs w:val="24"/>
                <w:lang w:val="uk-UA"/>
              </w:rPr>
              <w:t xml:space="preserve"> </w:t>
            </w:r>
            <w:r w:rsidRPr="00A27057">
              <w:rPr>
                <w:sz w:val="24"/>
                <w:szCs w:val="24"/>
                <w:lang w:val="uk-UA"/>
              </w:rPr>
              <w:t>(рік)</w:t>
            </w:r>
            <w:r w:rsidRPr="00A27057">
              <w:rPr>
                <w:spacing w:val="-1"/>
                <w:sz w:val="24"/>
                <w:szCs w:val="24"/>
                <w:lang w:val="uk-UA"/>
              </w:rPr>
              <w:t xml:space="preserve"> </w:t>
            </w:r>
            <w:r w:rsidRPr="00A27057">
              <w:rPr>
                <w:spacing w:val="-2"/>
                <w:sz w:val="24"/>
                <w:szCs w:val="24"/>
                <w:lang w:val="uk-UA"/>
              </w:rPr>
              <w:t>навчання</w:t>
            </w:r>
          </w:p>
        </w:tc>
        <w:tc>
          <w:tcPr>
            <w:tcW w:w="6521" w:type="dxa"/>
          </w:tcPr>
          <w:p w:rsidR="003E4949" w:rsidRPr="00A27057" w:rsidRDefault="003E4949" w:rsidP="00CC1FC6">
            <w:pPr>
              <w:pStyle w:val="TableParagraph"/>
              <w:rPr>
                <w:sz w:val="24"/>
                <w:szCs w:val="24"/>
                <w:lang w:val="uk-UA"/>
              </w:rPr>
            </w:pPr>
            <w:r w:rsidRPr="00A27057">
              <w:rPr>
                <w:spacing w:val="-10"/>
                <w:sz w:val="24"/>
                <w:szCs w:val="24"/>
                <w:lang w:val="uk-UA"/>
              </w:rPr>
              <w:t>2</w:t>
            </w:r>
          </w:p>
        </w:tc>
      </w:tr>
      <w:tr w:rsidR="003E4949" w:rsidRPr="001D7D98" w:rsidTr="00CC1FC6">
        <w:trPr>
          <w:trHeight w:val="364"/>
        </w:trPr>
        <w:tc>
          <w:tcPr>
            <w:tcW w:w="3266" w:type="dxa"/>
          </w:tcPr>
          <w:p w:rsidR="003E4949" w:rsidRPr="00A27057" w:rsidRDefault="003E4949" w:rsidP="00CC1FC6">
            <w:pPr>
              <w:pStyle w:val="TableParagraph"/>
              <w:ind w:left="139"/>
              <w:rPr>
                <w:sz w:val="24"/>
                <w:szCs w:val="24"/>
                <w:lang w:val="uk-UA"/>
              </w:rPr>
            </w:pPr>
            <w:r w:rsidRPr="00A27057">
              <w:rPr>
                <w:spacing w:val="-2"/>
                <w:sz w:val="24"/>
                <w:szCs w:val="24"/>
                <w:lang w:val="uk-UA"/>
              </w:rPr>
              <w:t>Семестр</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Осінній</w:t>
            </w:r>
          </w:p>
        </w:tc>
      </w:tr>
      <w:tr w:rsidR="003E4949" w:rsidRPr="001D7D98" w:rsidTr="00CC1FC6">
        <w:trPr>
          <w:trHeight w:val="316"/>
        </w:trPr>
        <w:tc>
          <w:tcPr>
            <w:tcW w:w="3266" w:type="dxa"/>
          </w:tcPr>
          <w:p w:rsidR="003E4949" w:rsidRPr="00A27057" w:rsidRDefault="003E4949" w:rsidP="00CC1FC6">
            <w:pPr>
              <w:pStyle w:val="TableParagraph"/>
              <w:ind w:left="134" w:right="114"/>
              <w:rPr>
                <w:sz w:val="24"/>
                <w:szCs w:val="24"/>
                <w:lang w:val="uk-UA"/>
              </w:rPr>
            </w:pPr>
            <w:r w:rsidRPr="00A27057">
              <w:rPr>
                <w:sz w:val="24"/>
                <w:szCs w:val="24"/>
                <w:lang w:val="uk-UA"/>
              </w:rPr>
              <w:t>Обсяг</w:t>
            </w:r>
            <w:r w:rsidRPr="00A27057">
              <w:rPr>
                <w:spacing w:val="-11"/>
                <w:sz w:val="24"/>
                <w:szCs w:val="24"/>
                <w:lang w:val="uk-UA"/>
              </w:rPr>
              <w:t xml:space="preserve"> </w:t>
            </w:r>
            <w:r w:rsidRPr="00A27057">
              <w:rPr>
                <w:sz w:val="24"/>
                <w:szCs w:val="24"/>
                <w:lang w:val="uk-UA"/>
              </w:rPr>
              <w:t>дисципліни</w:t>
            </w:r>
            <w:r w:rsidRPr="00A27057">
              <w:rPr>
                <w:spacing w:val="2"/>
                <w:sz w:val="24"/>
                <w:szCs w:val="24"/>
                <w:lang w:val="uk-UA"/>
              </w:rPr>
              <w:t xml:space="preserve"> </w:t>
            </w:r>
            <w:r w:rsidRPr="00A27057">
              <w:rPr>
                <w:sz w:val="24"/>
                <w:szCs w:val="24"/>
                <w:lang w:val="uk-UA"/>
              </w:rPr>
              <w:t>у</w:t>
            </w:r>
            <w:r w:rsidRPr="00A27057">
              <w:rPr>
                <w:spacing w:val="-17"/>
                <w:sz w:val="24"/>
                <w:szCs w:val="24"/>
                <w:lang w:val="uk-UA"/>
              </w:rPr>
              <w:t xml:space="preserve"> </w:t>
            </w:r>
            <w:r w:rsidRPr="00A27057">
              <w:rPr>
                <w:spacing w:val="-2"/>
                <w:sz w:val="24"/>
                <w:szCs w:val="24"/>
                <w:lang w:val="uk-UA"/>
              </w:rPr>
              <w:t>кредитах</w:t>
            </w:r>
          </w:p>
        </w:tc>
        <w:tc>
          <w:tcPr>
            <w:tcW w:w="6521" w:type="dxa"/>
          </w:tcPr>
          <w:p w:rsidR="003E4949" w:rsidRPr="00A27057" w:rsidRDefault="003E4949" w:rsidP="00CC1FC6">
            <w:pPr>
              <w:pStyle w:val="TableParagraph"/>
              <w:rPr>
                <w:sz w:val="24"/>
                <w:szCs w:val="24"/>
                <w:lang w:val="uk-UA"/>
              </w:rPr>
            </w:pPr>
            <w:r w:rsidRPr="00A27057">
              <w:rPr>
                <w:sz w:val="24"/>
                <w:szCs w:val="24"/>
                <w:lang w:val="uk-UA"/>
              </w:rPr>
              <w:t>4</w:t>
            </w:r>
            <w:r w:rsidRPr="00A27057">
              <w:rPr>
                <w:spacing w:val="-7"/>
                <w:sz w:val="24"/>
                <w:szCs w:val="24"/>
                <w:lang w:val="uk-UA"/>
              </w:rPr>
              <w:t xml:space="preserve"> </w:t>
            </w:r>
            <w:r w:rsidRPr="00A27057">
              <w:rPr>
                <w:sz w:val="24"/>
                <w:szCs w:val="24"/>
                <w:lang w:val="uk-UA"/>
              </w:rPr>
              <w:t>кредити</w:t>
            </w:r>
            <w:r w:rsidRPr="00A27057">
              <w:rPr>
                <w:spacing w:val="1"/>
                <w:sz w:val="24"/>
                <w:szCs w:val="24"/>
                <w:lang w:val="uk-UA"/>
              </w:rPr>
              <w:t xml:space="preserve"> </w:t>
            </w:r>
            <w:r w:rsidRPr="00A27057">
              <w:rPr>
                <w:spacing w:val="-4"/>
                <w:sz w:val="24"/>
                <w:szCs w:val="24"/>
                <w:lang w:val="uk-UA"/>
              </w:rPr>
              <w:t>ЄКТС</w:t>
            </w:r>
          </w:p>
        </w:tc>
      </w:tr>
      <w:tr w:rsidR="003E4949" w:rsidRPr="001D7D98" w:rsidTr="00CC1FC6">
        <w:trPr>
          <w:trHeight w:val="369"/>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Мова</w:t>
            </w:r>
            <w:r w:rsidRPr="00A27057">
              <w:rPr>
                <w:spacing w:val="-6"/>
                <w:sz w:val="24"/>
                <w:szCs w:val="24"/>
                <w:lang w:val="uk-UA"/>
              </w:rPr>
              <w:t xml:space="preserve"> </w:t>
            </w:r>
            <w:r w:rsidRPr="00A27057">
              <w:rPr>
                <w:spacing w:val="-2"/>
                <w:sz w:val="24"/>
                <w:szCs w:val="24"/>
                <w:lang w:val="uk-UA"/>
              </w:rPr>
              <w:t>викладання</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Українська</w:t>
            </w:r>
          </w:p>
        </w:tc>
      </w:tr>
      <w:tr w:rsidR="003E4949" w:rsidRPr="001D7D98" w:rsidTr="00CC1FC6">
        <w:trPr>
          <w:trHeight w:val="633"/>
        </w:trPr>
        <w:tc>
          <w:tcPr>
            <w:tcW w:w="3266" w:type="dxa"/>
          </w:tcPr>
          <w:p w:rsidR="003E4949" w:rsidRPr="00A27057" w:rsidRDefault="003E4949" w:rsidP="00CC1FC6">
            <w:pPr>
              <w:pStyle w:val="TableParagraph"/>
              <w:spacing w:line="237" w:lineRule="auto"/>
              <w:ind w:left="139"/>
              <w:rPr>
                <w:sz w:val="24"/>
                <w:szCs w:val="24"/>
                <w:lang w:val="uk-UA"/>
              </w:rPr>
            </w:pPr>
            <w:r w:rsidRPr="00A27057">
              <w:rPr>
                <w:spacing w:val="-2"/>
                <w:sz w:val="24"/>
                <w:szCs w:val="24"/>
                <w:lang w:val="uk-UA"/>
              </w:rPr>
              <w:t>Передумови</w:t>
            </w:r>
            <w:r w:rsidRPr="00A27057">
              <w:rPr>
                <w:spacing w:val="-12"/>
                <w:sz w:val="24"/>
                <w:szCs w:val="24"/>
                <w:lang w:val="uk-UA"/>
              </w:rPr>
              <w:t xml:space="preserve"> </w:t>
            </w:r>
            <w:r w:rsidRPr="00A27057">
              <w:rPr>
                <w:spacing w:val="-2"/>
                <w:sz w:val="24"/>
                <w:szCs w:val="24"/>
                <w:lang w:val="uk-UA"/>
              </w:rPr>
              <w:t>для</w:t>
            </w:r>
            <w:r w:rsidRPr="00A27057">
              <w:rPr>
                <w:spacing w:val="-9"/>
                <w:sz w:val="24"/>
                <w:szCs w:val="24"/>
                <w:lang w:val="uk-UA"/>
              </w:rPr>
              <w:t xml:space="preserve"> </w:t>
            </w:r>
            <w:r w:rsidRPr="00A27057">
              <w:rPr>
                <w:spacing w:val="-2"/>
                <w:sz w:val="24"/>
                <w:szCs w:val="24"/>
                <w:lang w:val="uk-UA"/>
              </w:rPr>
              <w:t>вивчення дисципліни</w:t>
            </w:r>
          </w:p>
        </w:tc>
        <w:tc>
          <w:tcPr>
            <w:tcW w:w="6521" w:type="dxa"/>
          </w:tcPr>
          <w:p w:rsidR="003E4949" w:rsidRPr="00A27057" w:rsidRDefault="003E4949" w:rsidP="00CC1FC6">
            <w:pPr>
              <w:pStyle w:val="TableParagraph"/>
              <w:ind w:left="0"/>
              <w:rPr>
                <w:rFonts w:eastAsia="Calibri"/>
                <w:sz w:val="24"/>
                <w:szCs w:val="24"/>
                <w:lang w:val="uk-UA" w:eastAsia="uk-UA"/>
              </w:rPr>
            </w:pPr>
            <w:r w:rsidRPr="00A27057">
              <w:rPr>
                <w:rFonts w:eastAsia="Calibri"/>
                <w:sz w:val="24"/>
                <w:szCs w:val="24"/>
                <w:lang w:val="uk-UA" w:eastAsia="uk-UA"/>
              </w:rPr>
              <w:t xml:space="preserve">   Немає</w:t>
            </w:r>
          </w:p>
        </w:tc>
      </w:tr>
      <w:tr w:rsidR="003E4949" w:rsidRPr="001D7D98" w:rsidTr="00CC1FC6">
        <w:trPr>
          <w:trHeight w:val="633"/>
        </w:trPr>
        <w:tc>
          <w:tcPr>
            <w:tcW w:w="3266" w:type="dxa"/>
          </w:tcPr>
          <w:p w:rsidR="003E4949" w:rsidRPr="00A27057" w:rsidRDefault="003E4949" w:rsidP="00CC1FC6">
            <w:pPr>
              <w:pStyle w:val="TableParagraph"/>
              <w:spacing w:line="242" w:lineRule="auto"/>
              <w:ind w:left="139"/>
              <w:rPr>
                <w:sz w:val="24"/>
                <w:szCs w:val="24"/>
                <w:lang w:val="uk-UA"/>
              </w:rPr>
            </w:pPr>
            <w:r w:rsidRPr="00A27057">
              <w:rPr>
                <w:spacing w:val="-2"/>
                <w:sz w:val="24"/>
                <w:szCs w:val="24"/>
                <w:lang w:val="uk-UA"/>
              </w:rPr>
              <w:t>Кафедра,</w:t>
            </w:r>
            <w:r w:rsidRPr="00A27057">
              <w:rPr>
                <w:spacing w:val="-13"/>
                <w:sz w:val="24"/>
                <w:szCs w:val="24"/>
                <w:lang w:val="uk-UA"/>
              </w:rPr>
              <w:t xml:space="preserve"> </w:t>
            </w:r>
            <w:r w:rsidRPr="00A27057">
              <w:rPr>
                <w:spacing w:val="-2"/>
                <w:sz w:val="24"/>
                <w:szCs w:val="24"/>
                <w:lang w:val="uk-UA"/>
              </w:rPr>
              <w:t>яка</w:t>
            </w:r>
            <w:r w:rsidRPr="00A27057">
              <w:rPr>
                <w:spacing w:val="-13"/>
                <w:sz w:val="24"/>
                <w:szCs w:val="24"/>
                <w:lang w:val="uk-UA"/>
              </w:rPr>
              <w:t xml:space="preserve"> </w:t>
            </w:r>
            <w:r w:rsidRPr="00A27057">
              <w:rPr>
                <w:spacing w:val="-2"/>
                <w:sz w:val="24"/>
                <w:szCs w:val="24"/>
                <w:lang w:val="uk-UA"/>
              </w:rPr>
              <w:t xml:space="preserve">забезпечує </w:t>
            </w:r>
            <w:r w:rsidRPr="00A27057">
              <w:rPr>
                <w:sz w:val="24"/>
                <w:szCs w:val="24"/>
                <w:lang w:val="uk-UA"/>
              </w:rPr>
              <w:t>викладання</w:t>
            </w:r>
            <w:r w:rsidRPr="00A27057">
              <w:rPr>
                <w:spacing w:val="-5"/>
                <w:sz w:val="24"/>
                <w:szCs w:val="24"/>
                <w:lang w:val="uk-UA"/>
              </w:rPr>
              <w:t xml:space="preserve"> </w:t>
            </w:r>
            <w:r w:rsidRPr="00A27057">
              <w:rPr>
                <w:sz w:val="24"/>
                <w:szCs w:val="24"/>
                <w:lang w:val="uk-UA"/>
              </w:rPr>
              <w:t>дисципліни</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Кафедра</w:t>
            </w:r>
            <w:r w:rsidRPr="00A27057">
              <w:rPr>
                <w:spacing w:val="-6"/>
                <w:sz w:val="24"/>
                <w:szCs w:val="24"/>
                <w:lang w:val="uk-UA"/>
              </w:rPr>
              <w:t xml:space="preserve"> </w:t>
            </w:r>
            <w:r w:rsidRPr="00A27057">
              <w:rPr>
                <w:sz w:val="24"/>
                <w:szCs w:val="24"/>
                <w:lang w:val="uk-UA"/>
              </w:rPr>
              <w:t>конституційного права та порівняльного правознавства</w:t>
            </w:r>
          </w:p>
        </w:tc>
      </w:tr>
      <w:tr w:rsidR="003E4949" w:rsidRPr="001D7D98" w:rsidTr="00CC1FC6">
        <w:trPr>
          <w:trHeight w:val="1104"/>
        </w:trPr>
        <w:tc>
          <w:tcPr>
            <w:tcW w:w="3266" w:type="dxa"/>
          </w:tcPr>
          <w:p w:rsidR="003E4949" w:rsidRPr="00A27057" w:rsidRDefault="003E4949" w:rsidP="00CC1FC6">
            <w:pPr>
              <w:pStyle w:val="TableParagraph"/>
              <w:ind w:left="139"/>
              <w:rPr>
                <w:sz w:val="24"/>
                <w:szCs w:val="24"/>
                <w:lang w:val="uk-UA"/>
              </w:rPr>
            </w:pPr>
            <w:r w:rsidRPr="00A27057">
              <w:rPr>
                <w:spacing w:val="-2"/>
                <w:sz w:val="24"/>
                <w:szCs w:val="24"/>
                <w:lang w:val="uk-UA"/>
              </w:rPr>
              <w:t>Інформаційне</w:t>
            </w:r>
            <w:r w:rsidRPr="00A27057">
              <w:rPr>
                <w:spacing w:val="6"/>
                <w:sz w:val="24"/>
                <w:szCs w:val="24"/>
                <w:lang w:val="uk-UA"/>
              </w:rPr>
              <w:t xml:space="preserve"> </w:t>
            </w:r>
            <w:r w:rsidRPr="00A27057">
              <w:rPr>
                <w:spacing w:val="-2"/>
                <w:sz w:val="24"/>
                <w:szCs w:val="24"/>
                <w:lang w:val="uk-UA"/>
              </w:rPr>
              <w:t>забезпечення</w:t>
            </w:r>
          </w:p>
        </w:tc>
        <w:tc>
          <w:tcPr>
            <w:tcW w:w="6521" w:type="dxa"/>
          </w:tcPr>
          <w:p w:rsidR="003E4949" w:rsidRPr="00A27057" w:rsidRDefault="003E4949" w:rsidP="00CC1FC6">
            <w:pPr>
              <w:pStyle w:val="TableParagraph"/>
              <w:tabs>
                <w:tab w:val="left" w:pos="3711"/>
                <w:tab w:val="left" w:pos="5583"/>
              </w:tabs>
              <w:spacing w:line="240" w:lineRule="auto"/>
              <w:ind w:left="123" w:right="150"/>
              <w:jc w:val="both"/>
              <w:rPr>
                <w:sz w:val="24"/>
                <w:szCs w:val="24"/>
                <w:lang w:val="uk-UA"/>
              </w:rPr>
            </w:pPr>
            <w:r w:rsidRPr="00A27057">
              <w:rPr>
                <w:sz w:val="24"/>
                <w:szCs w:val="24"/>
                <w:lang w:val="uk-UA"/>
              </w:rPr>
              <w:t xml:space="preserve"> Екран, мультимедійний проектор. Засоби онлайн навчання: Система електронного</w:t>
            </w:r>
            <w:r w:rsidRPr="00A27057">
              <w:rPr>
                <w:sz w:val="24"/>
                <w:szCs w:val="24"/>
                <w:lang w:val="uk-UA"/>
              </w:rPr>
              <w:tab/>
              <w:t xml:space="preserve">навчання: </w:t>
            </w:r>
            <w:proofErr w:type="spellStart"/>
            <w:r w:rsidRPr="00A27057">
              <w:rPr>
                <w:sz w:val="24"/>
                <w:szCs w:val="24"/>
                <w:lang w:val="uk-UA"/>
              </w:rPr>
              <w:t>Moodle</w:t>
            </w:r>
            <w:proofErr w:type="spellEnd"/>
            <w:r w:rsidRPr="00A27057">
              <w:rPr>
                <w:sz w:val="24"/>
                <w:szCs w:val="24"/>
                <w:lang w:val="uk-UA"/>
              </w:rPr>
              <w:t xml:space="preserve">, </w:t>
            </w:r>
            <w:hyperlink r:id="rId11" w:history="1">
              <w:r w:rsidR="00A27057" w:rsidRPr="00BB1BCE">
                <w:rPr>
                  <w:rStyle w:val="ac"/>
                  <w:sz w:val="24"/>
                  <w:szCs w:val="24"/>
                </w:rPr>
                <w:t>https</w:t>
              </w:r>
              <w:r w:rsidR="00A27057" w:rsidRPr="00A27057">
                <w:rPr>
                  <w:rStyle w:val="ac"/>
                  <w:sz w:val="24"/>
                  <w:szCs w:val="24"/>
                  <w:lang w:val="ru-RU"/>
                </w:rPr>
                <w:t>://</w:t>
              </w:r>
              <w:proofErr w:type="spellStart"/>
              <w:r w:rsidR="00A27057" w:rsidRPr="00BB1BCE">
                <w:rPr>
                  <w:rStyle w:val="ac"/>
                  <w:sz w:val="24"/>
                  <w:szCs w:val="24"/>
                </w:rPr>
                <w:t>moodle</w:t>
              </w:r>
              <w:proofErr w:type="spellEnd"/>
              <w:r w:rsidR="00A27057" w:rsidRPr="00A27057">
                <w:rPr>
                  <w:rStyle w:val="ac"/>
                  <w:sz w:val="24"/>
                  <w:szCs w:val="24"/>
                  <w:lang w:val="ru-RU"/>
                </w:rPr>
                <w:t>.</w:t>
              </w:r>
              <w:proofErr w:type="spellStart"/>
              <w:r w:rsidR="00A27057" w:rsidRPr="00BB1BCE">
                <w:rPr>
                  <w:rStyle w:val="ac"/>
                  <w:sz w:val="24"/>
                  <w:szCs w:val="24"/>
                </w:rPr>
                <w:t>uzhnu</w:t>
              </w:r>
              <w:proofErr w:type="spellEnd"/>
              <w:r w:rsidR="00A27057" w:rsidRPr="00A27057">
                <w:rPr>
                  <w:rStyle w:val="ac"/>
                  <w:sz w:val="24"/>
                  <w:szCs w:val="24"/>
                  <w:lang w:val="ru-RU"/>
                </w:rPr>
                <w:t>.</w:t>
              </w:r>
              <w:proofErr w:type="spellStart"/>
              <w:r w:rsidR="00A27057" w:rsidRPr="00BB1BCE">
                <w:rPr>
                  <w:rStyle w:val="ac"/>
                  <w:sz w:val="24"/>
                  <w:szCs w:val="24"/>
                </w:rPr>
                <w:t>edu</w:t>
              </w:r>
              <w:proofErr w:type="spellEnd"/>
              <w:r w:rsidR="00A27057" w:rsidRPr="00A27057">
                <w:rPr>
                  <w:rStyle w:val="ac"/>
                  <w:sz w:val="24"/>
                  <w:szCs w:val="24"/>
                  <w:lang w:val="ru-RU"/>
                </w:rPr>
                <w:t>.</w:t>
              </w:r>
              <w:proofErr w:type="spellStart"/>
              <w:r w:rsidR="00A27057" w:rsidRPr="00BB1BCE">
                <w:rPr>
                  <w:rStyle w:val="ac"/>
                  <w:sz w:val="24"/>
                  <w:szCs w:val="24"/>
                </w:rPr>
                <w:t>ua</w:t>
              </w:r>
              <w:proofErr w:type="spellEnd"/>
              <w:r w:rsidR="00A27057" w:rsidRPr="00A27057">
                <w:rPr>
                  <w:rStyle w:val="ac"/>
                  <w:sz w:val="24"/>
                  <w:szCs w:val="24"/>
                  <w:lang w:val="ru-RU"/>
                </w:rPr>
                <w:t>/</w:t>
              </w:r>
            </w:hyperlink>
            <w:r w:rsidR="00A27057">
              <w:rPr>
                <w:sz w:val="24"/>
                <w:szCs w:val="24"/>
                <w:lang w:val="uk-UA"/>
              </w:rPr>
              <w:t xml:space="preserve"> </w:t>
            </w:r>
            <w:r w:rsidRPr="00A27057">
              <w:rPr>
                <w:sz w:val="24"/>
                <w:szCs w:val="24"/>
                <w:lang w:val="uk-UA"/>
              </w:rPr>
              <w:t xml:space="preserve">, електронний </w:t>
            </w:r>
            <w:proofErr w:type="spellStart"/>
            <w:r w:rsidRPr="00A27057">
              <w:rPr>
                <w:sz w:val="24"/>
                <w:szCs w:val="24"/>
                <w:lang w:val="uk-UA"/>
              </w:rPr>
              <w:t>репозитарій</w:t>
            </w:r>
            <w:proofErr w:type="spellEnd"/>
            <w:r w:rsidRPr="00A27057">
              <w:rPr>
                <w:sz w:val="24"/>
                <w:szCs w:val="24"/>
                <w:lang w:val="uk-UA"/>
              </w:rPr>
              <w:t xml:space="preserve"> ДВНЗ «УжНУ».</w:t>
            </w:r>
          </w:p>
        </w:tc>
      </w:tr>
      <w:tr w:rsidR="003E4949" w:rsidRPr="001D7D98" w:rsidTr="00CC1FC6">
        <w:trPr>
          <w:trHeight w:val="330"/>
        </w:trPr>
        <w:tc>
          <w:tcPr>
            <w:tcW w:w="3266" w:type="dxa"/>
          </w:tcPr>
          <w:p w:rsidR="003E4949" w:rsidRPr="00A27057" w:rsidRDefault="003E4949" w:rsidP="00CC1FC6">
            <w:pPr>
              <w:pStyle w:val="TableParagraph"/>
              <w:ind w:left="139"/>
              <w:rPr>
                <w:sz w:val="24"/>
                <w:szCs w:val="24"/>
                <w:lang w:val="uk-UA"/>
              </w:rPr>
            </w:pPr>
            <w:r w:rsidRPr="00A27057">
              <w:rPr>
                <w:sz w:val="24"/>
                <w:szCs w:val="24"/>
                <w:lang w:val="uk-UA"/>
              </w:rPr>
              <w:t>Форма</w:t>
            </w:r>
            <w:r w:rsidRPr="00A27057">
              <w:rPr>
                <w:spacing w:val="-7"/>
                <w:sz w:val="24"/>
                <w:szCs w:val="24"/>
                <w:lang w:val="uk-UA"/>
              </w:rPr>
              <w:t xml:space="preserve"> </w:t>
            </w:r>
            <w:r w:rsidRPr="00A27057">
              <w:rPr>
                <w:sz w:val="24"/>
                <w:szCs w:val="24"/>
                <w:lang w:val="uk-UA"/>
              </w:rPr>
              <w:t>проведення</w:t>
            </w:r>
            <w:r w:rsidRPr="00A27057">
              <w:rPr>
                <w:spacing w:val="-5"/>
                <w:sz w:val="24"/>
                <w:szCs w:val="24"/>
                <w:lang w:val="uk-UA"/>
              </w:rPr>
              <w:t xml:space="preserve"> </w:t>
            </w:r>
            <w:r w:rsidRPr="00A27057">
              <w:rPr>
                <w:spacing w:val="-2"/>
                <w:sz w:val="24"/>
                <w:szCs w:val="24"/>
                <w:lang w:val="uk-UA"/>
              </w:rPr>
              <w:t>занять</w:t>
            </w:r>
          </w:p>
        </w:tc>
        <w:tc>
          <w:tcPr>
            <w:tcW w:w="6521" w:type="dxa"/>
          </w:tcPr>
          <w:p w:rsidR="003E4949" w:rsidRPr="00A27057" w:rsidRDefault="003E4949" w:rsidP="00CC1FC6">
            <w:pPr>
              <w:pStyle w:val="TableParagraph"/>
              <w:rPr>
                <w:sz w:val="24"/>
                <w:szCs w:val="24"/>
                <w:lang w:val="uk-UA"/>
              </w:rPr>
            </w:pPr>
            <w:r w:rsidRPr="00A27057">
              <w:rPr>
                <w:sz w:val="24"/>
                <w:szCs w:val="24"/>
                <w:lang w:val="uk-UA"/>
              </w:rPr>
              <w:t>Лекції,</w:t>
            </w:r>
            <w:r w:rsidRPr="00A27057">
              <w:rPr>
                <w:spacing w:val="-7"/>
                <w:sz w:val="24"/>
                <w:szCs w:val="24"/>
                <w:lang w:val="uk-UA"/>
              </w:rPr>
              <w:t xml:space="preserve"> </w:t>
            </w:r>
            <w:r w:rsidRPr="00A27057">
              <w:rPr>
                <w:sz w:val="24"/>
                <w:szCs w:val="24"/>
                <w:lang w:val="uk-UA"/>
              </w:rPr>
              <w:t>практичні</w:t>
            </w:r>
            <w:r w:rsidRPr="00A27057">
              <w:rPr>
                <w:spacing w:val="-15"/>
                <w:sz w:val="24"/>
                <w:szCs w:val="24"/>
                <w:lang w:val="uk-UA"/>
              </w:rPr>
              <w:t xml:space="preserve"> </w:t>
            </w:r>
            <w:r w:rsidRPr="00A27057">
              <w:rPr>
                <w:spacing w:val="-2"/>
                <w:sz w:val="24"/>
                <w:szCs w:val="24"/>
                <w:lang w:val="uk-UA"/>
              </w:rPr>
              <w:t>заняття</w:t>
            </w:r>
          </w:p>
        </w:tc>
      </w:tr>
      <w:tr w:rsidR="003E4949" w:rsidRPr="001D7D98" w:rsidTr="00CC1FC6">
        <w:trPr>
          <w:trHeight w:val="5521"/>
        </w:trPr>
        <w:tc>
          <w:tcPr>
            <w:tcW w:w="3266" w:type="dxa"/>
          </w:tcPr>
          <w:p w:rsidR="003E4949" w:rsidRPr="00A27057" w:rsidRDefault="003E4949" w:rsidP="00CC1FC6">
            <w:pPr>
              <w:pStyle w:val="TableParagraph"/>
              <w:spacing w:line="240" w:lineRule="auto"/>
              <w:ind w:left="139" w:right="152"/>
              <w:jc w:val="both"/>
              <w:rPr>
                <w:sz w:val="24"/>
                <w:szCs w:val="24"/>
                <w:lang w:val="uk-UA"/>
              </w:rPr>
            </w:pPr>
            <w:r w:rsidRPr="00A27057">
              <w:rPr>
                <w:sz w:val="24"/>
                <w:szCs w:val="24"/>
                <w:lang w:val="uk-UA"/>
              </w:rPr>
              <w:t xml:space="preserve">Ключові результати навчання (знання, уміння та інші </w:t>
            </w:r>
            <w:r w:rsidRPr="00A27057">
              <w:rPr>
                <w:spacing w:val="-2"/>
                <w:sz w:val="24"/>
                <w:szCs w:val="24"/>
                <w:lang w:val="uk-UA"/>
              </w:rPr>
              <w:t>компетентності):</w:t>
            </w:r>
          </w:p>
        </w:tc>
        <w:tc>
          <w:tcPr>
            <w:tcW w:w="6521" w:type="dxa"/>
          </w:tcPr>
          <w:p w:rsidR="003E4949" w:rsidRPr="00A27057" w:rsidRDefault="003E4949" w:rsidP="00CC1FC6">
            <w:pPr>
              <w:pStyle w:val="TableParagraph"/>
              <w:spacing w:line="237" w:lineRule="auto"/>
              <w:ind w:right="150"/>
              <w:jc w:val="both"/>
              <w:rPr>
                <w:sz w:val="24"/>
                <w:szCs w:val="24"/>
                <w:lang w:val="uk-UA"/>
              </w:rPr>
            </w:pPr>
            <w:r w:rsidRPr="00A27057">
              <w:rPr>
                <w:sz w:val="24"/>
                <w:szCs w:val="24"/>
                <w:lang w:val="uk-UA"/>
              </w:rPr>
              <w:t>У результаті вивчення навчальної дисципліни студент повинен знати:</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проводити збір і інтегрований аналіз матеріалів з різних джерел;</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давати короткий висновок щодо окремих фактичних обставин з достатньою обґрунтованістю;</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оцінювати недоліки і переваги певних правових аргументів, аналізуючи відому проблему;</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знати та розуміти особливості реалізації та застосування норм матеріального і процесуального права;</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використовувати статистичну інформацію, отриману з першоджерел та вторинних джерел для правничої діяльності;</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пояснювати природу та зміст основних правових явищ і процесів;</w:t>
            </w:r>
          </w:p>
          <w:p w:rsidR="003E4949" w:rsidRPr="00A27057" w:rsidRDefault="003E4949" w:rsidP="00CC1FC6">
            <w:pPr>
              <w:pStyle w:val="TableParagraph"/>
              <w:numPr>
                <w:ilvl w:val="0"/>
                <w:numId w:val="19"/>
              </w:numPr>
              <w:tabs>
                <w:tab w:val="left" w:pos="139"/>
              </w:tabs>
              <w:spacing w:line="275" w:lineRule="exact"/>
              <w:ind w:left="148" w:right="150" w:firstLine="0"/>
              <w:jc w:val="both"/>
              <w:rPr>
                <w:sz w:val="24"/>
                <w:szCs w:val="24"/>
                <w:lang w:val="uk-UA"/>
              </w:rPr>
            </w:pPr>
            <w:r w:rsidRPr="00A27057">
              <w:rPr>
                <w:sz w:val="24"/>
                <w:szCs w:val="24"/>
                <w:lang w:val="uk-UA"/>
              </w:rPr>
              <w:t>виокремлювати і аналізувати юридично значущі факти і робити обґрунтовані правові висновки.</w:t>
            </w:r>
          </w:p>
        </w:tc>
      </w:tr>
      <w:tr w:rsidR="003E4949" w:rsidRPr="001D7D98" w:rsidTr="00CC1FC6">
        <w:trPr>
          <w:trHeight w:val="340"/>
        </w:trPr>
        <w:tc>
          <w:tcPr>
            <w:tcW w:w="3266" w:type="dxa"/>
          </w:tcPr>
          <w:p w:rsidR="003E4949" w:rsidRPr="00A27057" w:rsidRDefault="003E4949" w:rsidP="00CC1FC6">
            <w:pPr>
              <w:pStyle w:val="TableParagraph"/>
              <w:ind w:left="134" w:right="74"/>
              <w:rPr>
                <w:sz w:val="24"/>
                <w:szCs w:val="24"/>
                <w:lang w:val="uk-UA"/>
              </w:rPr>
            </w:pPr>
            <w:r w:rsidRPr="00A27057">
              <w:rPr>
                <w:sz w:val="24"/>
                <w:szCs w:val="24"/>
                <w:lang w:val="uk-UA"/>
              </w:rPr>
              <w:t>Форма</w:t>
            </w:r>
            <w:r w:rsidRPr="00A27057">
              <w:rPr>
                <w:spacing w:val="-5"/>
                <w:sz w:val="24"/>
                <w:szCs w:val="24"/>
                <w:lang w:val="uk-UA"/>
              </w:rPr>
              <w:t xml:space="preserve"> </w:t>
            </w:r>
            <w:r w:rsidRPr="00A27057">
              <w:rPr>
                <w:sz w:val="24"/>
                <w:szCs w:val="24"/>
                <w:lang w:val="uk-UA"/>
              </w:rPr>
              <w:t>семестрового</w:t>
            </w:r>
            <w:r w:rsidRPr="00A27057">
              <w:rPr>
                <w:spacing w:val="1"/>
                <w:sz w:val="24"/>
                <w:szCs w:val="24"/>
                <w:lang w:val="uk-UA"/>
              </w:rPr>
              <w:t xml:space="preserve"> </w:t>
            </w:r>
            <w:r w:rsidRPr="00A27057">
              <w:rPr>
                <w:spacing w:val="-2"/>
                <w:sz w:val="24"/>
                <w:szCs w:val="24"/>
                <w:lang w:val="uk-UA"/>
              </w:rPr>
              <w:t>контролю</w:t>
            </w:r>
          </w:p>
        </w:tc>
        <w:tc>
          <w:tcPr>
            <w:tcW w:w="6521" w:type="dxa"/>
          </w:tcPr>
          <w:p w:rsidR="003E4949" w:rsidRPr="00A27057" w:rsidRDefault="003E4949" w:rsidP="00CC1FC6">
            <w:pPr>
              <w:pStyle w:val="TableParagraph"/>
              <w:rPr>
                <w:sz w:val="24"/>
                <w:szCs w:val="24"/>
                <w:lang w:val="uk-UA"/>
              </w:rPr>
            </w:pPr>
            <w:r w:rsidRPr="00A27057">
              <w:rPr>
                <w:spacing w:val="-2"/>
                <w:sz w:val="24"/>
                <w:szCs w:val="24"/>
                <w:lang w:val="uk-UA"/>
              </w:rPr>
              <w:t>Залік</w:t>
            </w:r>
          </w:p>
        </w:tc>
      </w:tr>
    </w:tbl>
    <w:p w:rsidR="003E4949" w:rsidRPr="001D7D98" w:rsidRDefault="003E4949" w:rsidP="003E4949">
      <w:pPr>
        <w:spacing w:before="278" w:line="249" w:lineRule="exact"/>
        <w:ind w:firstLine="709"/>
        <w:jc w:val="both"/>
        <w:rPr>
          <w:b/>
          <w:sz w:val="26"/>
          <w:szCs w:val="26"/>
        </w:rPr>
      </w:pPr>
      <w:r w:rsidRPr="001D7D98">
        <w:rPr>
          <w:b/>
          <w:sz w:val="26"/>
          <w:szCs w:val="26"/>
        </w:rPr>
        <w:t>Короткий</w:t>
      </w:r>
      <w:r w:rsidRPr="001D7D98">
        <w:rPr>
          <w:b/>
          <w:spacing w:val="-5"/>
          <w:sz w:val="26"/>
          <w:szCs w:val="26"/>
        </w:rPr>
        <w:t xml:space="preserve"> </w:t>
      </w:r>
      <w:r w:rsidRPr="001D7D98">
        <w:rPr>
          <w:b/>
          <w:sz w:val="26"/>
          <w:szCs w:val="26"/>
        </w:rPr>
        <w:t>зміст</w:t>
      </w:r>
      <w:r w:rsidRPr="001D7D98">
        <w:rPr>
          <w:b/>
          <w:spacing w:val="-8"/>
          <w:sz w:val="26"/>
          <w:szCs w:val="26"/>
        </w:rPr>
        <w:t xml:space="preserve"> </w:t>
      </w:r>
      <w:r w:rsidRPr="001D7D98">
        <w:rPr>
          <w:b/>
          <w:sz w:val="26"/>
          <w:szCs w:val="26"/>
        </w:rPr>
        <w:t>дисципліни</w:t>
      </w:r>
      <w:r w:rsidRPr="001D7D98">
        <w:rPr>
          <w:b/>
          <w:spacing w:val="-8"/>
          <w:sz w:val="26"/>
          <w:szCs w:val="26"/>
        </w:rPr>
        <w:t xml:space="preserve"> </w:t>
      </w:r>
      <w:r w:rsidRPr="001D7D98">
        <w:rPr>
          <w:b/>
          <w:sz w:val="26"/>
          <w:szCs w:val="26"/>
        </w:rPr>
        <w:t>(перелік</w:t>
      </w:r>
      <w:r w:rsidRPr="001D7D98">
        <w:rPr>
          <w:b/>
          <w:spacing w:val="-4"/>
          <w:sz w:val="26"/>
          <w:szCs w:val="26"/>
        </w:rPr>
        <w:t xml:space="preserve"> </w:t>
      </w:r>
      <w:r w:rsidRPr="001D7D98">
        <w:rPr>
          <w:b/>
          <w:spacing w:val="-2"/>
          <w:sz w:val="26"/>
          <w:szCs w:val="26"/>
        </w:rPr>
        <w:t>тем):</w:t>
      </w:r>
    </w:p>
    <w:p w:rsidR="003E4949" w:rsidRDefault="003E4949" w:rsidP="003E4949">
      <w:pPr>
        <w:pStyle w:val="a3"/>
        <w:ind w:left="0" w:firstLine="709"/>
        <w:rPr>
          <w:sz w:val="26"/>
          <w:szCs w:val="26"/>
        </w:rPr>
      </w:pPr>
      <w:r w:rsidRPr="000A1626">
        <w:rPr>
          <w:b/>
          <w:bCs/>
          <w:sz w:val="26"/>
          <w:szCs w:val="26"/>
        </w:rPr>
        <w:t>Метою</w:t>
      </w:r>
      <w:r w:rsidRPr="000A1626">
        <w:rPr>
          <w:sz w:val="26"/>
          <w:szCs w:val="26"/>
        </w:rPr>
        <w:t xml:space="preserve"> вивчення навчальної дисципліни «Правове регулювання містобудівної діяльності»</w:t>
      </w:r>
      <w:r>
        <w:rPr>
          <w:sz w:val="26"/>
          <w:szCs w:val="26"/>
        </w:rPr>
        <w:t xml:space="preserve"> є </w:t>
      </w:r>
      <w:r w:rsidRPr="000A1626">
        <w:rPr>
          <w:sz w:val="26"/>
          <w:szCs w:val="26"/>
        </w:rPr>
        <w:t xml:space="preserve">ознайомлення здобувачів освіти із специфікою предмету; опанування системою знань з містобудівної діяльності; оволодіння здобувачами освіти основними конституційно-правовими поняттями і категоріями, що відіграють основоположну роль у системі юридичних знань. У першу чергу, це пов’язано з розглядом питань, що стосуються предмету, структури, концепції просторового розвитку територій, управління у сфері </w:t>
      </w:r>
      <w:r w:rsidRPr="000A1626">
        <w:rPr>
          <w:sz w:val="26"/>
          <w:szCs w:val="26"/>
        </w:rPr>
        <w:lastRenderedPageBreak/>
        <w:t>містобудівної діяльності.</w:t>
      </w:r>
    </w:p>
    <w:p w:rsidR="003E4949" w:rsidRPr="000A1626" w:rsidRDefault="003E4949" w:rsidP="003E4949">
      <w:pPr>
        <w:pStyle w:val="a3"/>
        <w:ind w:left="0" w:firstLine="709"/>
        <w:rPr>
          <w:sz w:val="26"/>
          <w:szCs w:val="26"/>
        </w:rPr>
      </w:pPr>
    </w:p>
    <w:p w:rsidR="003E4949" w:rsidRDefault="003E4949" w:rsidP="003E4949">
      <w:pPr>
        <w:ind w:firstLine="708"/>
        <w:jc w:val="both"/>
        <w:rPr>
          <w:b/>
          <w:bCs/>
          <w:sz w:val="26"/>
          <w:szCs w:val="26"/>
        </w:rPr>
      </w:pPr>
      <w:r w:rsidRPr="00264080">
        <w:rPr>
          <w:b/>
          <w:bCs/>
          <w:sz w:val="26"/>
          <w:szCs w:val="26"/>
        </w:rPr>
        <w:t>Т</w:t>
      </w:r>
      <w:r>
        <w:rPr>
          <w:b/>
          <w:bCs/>
          <w:sz w:val="26"/>
          <w:szCs w:val="26"/>
        </w:rPr>
        <w:t>ема</w:t>
      </w:r>
      <w:r w:rsidRPr="00264080">
        <w:rPr>
          <w:b/>
          <w:bCs/>
          <w:sz w:val="26"/>
          <w:szCs w:val="26"/>
        </w:rPr>
        <w:t xml:space="preserve">.1. Поняття містобудівної діяльності </w:t>
      </w:r>
    </w:p>
    <w:p w:rsidR="003E4949" w:rsidRPr="00264080" w:rsidRDefault="003E4949" w:rsidP="003E4949">
      <w:pPr>
        <w:ind w:firstLine="708"/>
        <w:jc w:val="both"/>
        <w:rPr>
          <w:sz w:val="26"/>
          <w:szCs w:val="26"/>
        </w:rPr>
      </w:pPr>
      <w:r w:rsidRPr="00264080">
        <w:rPr>
          <w:sz w:val="26"/>
          <w:szCs w:val="26"/>
        </w:rPr>
        <w:t>Поняття містобудівної діяльності. Поняття архітектурно-містобудівної діяльності. Поняття екологічної містобудівної діяльності</w:t>
      </w:r>
      <w:r>
        <w:rPr>
          <w:sz w:val="26"/>
          <w:szCs w:val="26"/>
        </w:rPr>
        <w:t>.</w:t>
      </w:r>
    </w:p>
    <w:p w:rsidR="003E4949" w:rsidRPr="00264080" w:rsidRDefault="003E4949" w:rsidP="003E4949">
      <w:pPr>
        <w:ind w:firstLine="708"/>
        <w:jc w:val="both"/>
        <w:rPr>
          <w:b/>
          <w:bCs/>
          <w:sz w:val="26"/>
          <w:szCs w:val="26"/>
        </w:rPr>
      </w:pPr>
    </w:p>
    <w:p w:rsidR="003E4949" w:rsidRDefault="003E4949" w:rsidP="003E4949">
      <w:pPr>
        <w:ind w:firstLine="708"/>
        <w:jc w:val="both"/>
        <w:rPr>
          <w:b/>
          <w:bCs/>
          <w:sz w:val="26"/>
          <w:szCs w:val="26"/>
        </w:rPr>
      </w:pPr>
      <w:r w:rsidRPr="00264080">
        <w:rPr>
          <w:b/>
          <w:bCs/>
          <w:sz w:val="26"/>
          <w:szCs w:val="26"/>
        </w:rPr>
        <w:t>Т</w:t>
      </w:r>
      <w:r>
        <w:rPr>
          <w:b/>
          <w:bCs/>
          <w:sz w:val="26"/>
          <w:szCs w:val="26"/>
        </w:rPr>
        <w:t>ема</w:t>
      </w:r>
      <w:r w:rsidRPr="00264080">
        <w:rPr>
          <w:b/>
          <w:bCs/>
          <w:sz w:val="26"/>
          <w:szCs w:val="26"/>
        </w:rPr>
        <w:t xml:space="preserve"> 2. Концепція просторового розвитку територій/довкілля</w:t>
      </w:r>
    </w:p>
    <w:p w:rsidR="003E4949" w:rsidRPr="00264080" w:rsidRDefault="003E4949" w:rsidP="003E4949">
      <w:pPr>
        <w:ind w:firstLine="708"/>
        <w:jc w:val="both"/>
        <w:rPr>
          <w:sz w:val="26"/>
          <w:szCs w:val="26"/>
        </w:rPr>
      </w:pPr>
      <w:r w:rsidRPr="00264080">
        <w:rPr>
          <w:sz w:val="26"/>
          <w:szCs w:val="26"/>
        </w:rPr>
        <w:t>Поняття території, простору, місцевості, земель. Поняття та складові територіального устрою держави. Концепція сталого розвитку «</w:t>
      </w:r>
      <w:proofErr w:type="spellStart"/>
      <w:r w:rsidRPr="00264080">
        <w:rPr>
          <w:sz w:val="26"/>
          <w:szCs w:val="26"/>
        </w:rPr>
        <w:t>Sustainable</w:t>
      </w:r>
      <w:proofErr w:type="spellEnd"/>
      <w:r w:rsidRPr="00264080">
        <w:rPr>
          <w:sz w:val="26"/>
          <w:szCs w:val="26"/>
        </w:rPr>
        <w:t xml:space="preserve"> </w:t>
      </w:r>
      <w:proofErr w:type="spellStart"/>
      <w:r w:rsidRPr="00264080">
        <w:rPr>
          <w:sz w:val="26"/>
          <w:szCs w:val="26"/>
        </w:rPr>
        <w:t>development</w:t>
      </w:r>
      <w:proofErr w:type="spellEnd"/>
      <w:r w:rsidRPr="00264080">
        <w:rPr>
          <w:sz w:val="26"/>
          <w:szCs w:val="26"/>
        </w:rPr>
        <w:t>». Стратегія містобудування та охорона довкілля</w:t>
      </w:r>
      <w:r>
        <w:rPr>
          <w:sz w:val="26"/>
          <w:szCs w:val="26"/>
        </w:rPr>
        <w:t>.</w:t>
      </w:r>
    </w:p>
    <w:p w:rsidR="003E4949" w:rsidRPr="00264080" w:rsidRDefault="003E4949" w:rsidP="003E4949">
      <w:pPr>
        <w:ind w:firstLine="708"/>
        <w:jc w:val="both"/>
        <w:rPr>
          <w:b/>
          <w:bCs/>
          <w:sz w:val="26"/>
          <w:szCs w:val="26"/>
        </w:rPr>
      </w:pPr>
    </w:p>
    <w:p w:rsidR="003E4949" w:rsidRDefault="003E4949" w:rsidP="003E4949">
      <w:pPr>
        <w:ind w:firstLine="708"/>
        <w:jc w:val="both"/>
        <w:rPr>
          <w:b/>
          <w:bCs/>
          <w:sz w:val="26"/>
          <w:szCs w:val="26"/>
        </w:rPr>
      </w:pPr>
      <w:r w:rsidRPr="00264080">
        <w:rPr>
          <w:b/>
          <w:bCs/>
          <w:sz w:val="26"/>
          <w:szCs w:val="26"/>
        </w:rPr>
        <w:t>Т</w:t>
      </w:r>
      <w:r>
        <w:rPr>
          <w:b/>
          <w:bCs/>
          <w:sz w:val="26"/>
          <w:szCs w:val="26"/>
        </w:rPr>
        <w:t>ема</w:t>
      </w:r>
      <w:r w:rsidRPr="00264080">
        <w:rPr>
          <w:b/>
          <w:bCs/>
          <w:sz w:val="26"/>
          <w:szCs w:val="26"/>
        </w:rPr>
        <w:t xml:space="preserve"> 3. Управління у сфері містобудівної діяльності</w:t>
      </w:r>
    </w:p>
    <w:p w:rsidR="003E4949" w:rsidRPr="00264080" w:rsidRDefault="003E4949" w:rsidP="003E4949">
      <w:pPr>
        <w:ind w:firstLine="708"/>
        <w:jc w:val="both"/>
        <w:rPr>
          <w:sz w:val="26"/>
          <w:szCs w:val="26"/>
        </w:rPr>
      </w:pPr>
      <w:r w:rsidRPr="00264080">
        <w:rPr>
          <w:sz w:val="26"/>
          <w:szCs w:val="26"/>
        </w:rPr>
        <w:t>Поняття та зміст управління містобудівною діяльністю. Уповноважені органи та особи управління у сфері містобудівної діяльності. Правове забезпечення формування та функціонування екологічної мережі України. Основні напрями використання території України</w:t>
      </w:r>
      <w:r>
        <w:rPr>
          <w:sz w:val="26"/>
          <w:szCs w:val="26"/>
        </w:rPr>
        <w:t>.</w:t>
      </w:r>
    </w:p>
    <w:p w:rsidR="003E4949" w:rsidRPr="00264080" w:rsidRDefault="003E4949" w:rsidP="003E4949">
      <w:pPr>
        <w:ind w:firstLine="708"/>
        <w:jc w:val="both"/>
        <w:rPr>
          <w:b/>
          <w:bCs/>
          <w:sz w:val="26"/>
          <w:szCs w:val="26"/>
        </w:rPr>
      </w:pPr>
    </w:p>
    <w:p w:rsidR="003E4949" w:rsidRDefault="003E4949" w:rsidP="003E4949">
      <w:pPr>
        <w:ind w:firstLine="708"/>
        <w:jc w:val="both"/>
        <w:rPr>
          <w:b/>
          <w:bCs/>
          <w:sz w:val="26"/>
          <w:szCs w:val="26"/>
        </w:rPr>
      </w:pPr>
      <w:r w:rsidRPr="00264080">
        <w:rPr>
          <w:b/>
          <w:bCs/>
          <w:sz w:val="26"/>
          <w:szCs w:val="26"/>
        </w:rPr>
        <w:t>Т</w:t>
      </w:r>
      <w:r>
        <w:rPr>
          <w:b/>
          <w:bCs/>
          <w:sz w:val="26"/>
          <w:szCs w:val="26"/>
        </w:rPr>
        <w:t>ема</w:t>
      </w:r>
      <w:r w:rsidRPr="00264080">
        <w:rPr>
          <w:b/>
          <w:bCs/>
          <w:sz w:val="26"/>
          <w:szCs w:val="26"/>
        </w:rPr>
        <w:t xml:space="preserve"> 4. Правове регулювання планування та забудови території </w:t>
      </w:r>
    </w:p>
    <w:p w:rsidR="003E4949" w:rsidRPr="00264080" w:rsidRDefault="003E4949" w:rsidP="003E4949">
      <w:pPr>
        <w:ind w:firstLine="708"/>
        <w:jc w:val="both"/>
        <w:rPr>
          <w:sz w:val="26"/>
          <w:szCs w:val="26"/>
        </w:rPr>
      </w:pPr>
      <w:r w:rsidRPr="00264080">
        <w:rPr>
          <w:sz w:val="26"/>
          <w:szCs w:val="26"/>
        </w:rPr>
        <w:t>Організація планування та забудови. Містобудівна документація: поняття, склад, зміст, порядок розроблення. Комплексний план просторового розвитку території територіальної громади. Інфраструктурне забезпечення та розвиток територій. Зарубіжний досвід правового регулювання екологічних засад містобудівної діяльності.</w:t>
      </w:r>
    </w:p>
    <w:p w:rsidR="003E4949" w:rsidRPr="00264080" w:rsidRDefault="003E4949" w:rsidP="003E4949">
      <w:pPr>
        <w:ind w:firstLine="708"/>
        <w:jc w:val="both"/>
        <w:rPr>
          <w:b/>
          <w:bCs/>
          <w:sz w:val="26"/>
          <w:szCs w:val="26"/>
        </w:rPr>
      </w:pPr>
    </w:p>
    <w:p w:rsidR="003E4949" w:rsidRDefault="003E4949" w:rsidP="003E4949">
      <w:pPr>
        <w:ind w:firstLine="708"/>
        <w:jc w:val="both"/>
        <w:rPr>
          <w:b/>
          <w:bCs/>
          <w:sz w:val="26"/>
          <w:szCs w:val="26"/>
        </w:rPr>
      </w:pPr>
      <w:r w:rsidRPr="00264080">
        <w:rPr>
          <w:b/>
          <w:bCs/>
          <w:sz w:val="26"/>
          <w:szCs w:val="26"/>
        </w:rPr>
        <w:t>Т</w:t>
      </w:r>
      <w:r>
        <w:rPr>
          <w:b/>
          <w:bCs/>
          <w:sz w:val="26"/>
          <w:szCs w:val="26"/>
        </w:rPr>
        <w:t>ема</w:t>
      </w:r>
      <w:r w:rsidRPr="00264080">
        <w:rPr>
          <w:b/>
          <w:bCs/>
          <w:sz w:val="26"/>
          <w:szCs w:val="26"/>
        </w:rPr>
        <w:t xml:space="preserve"> 5. Державний та громадський контроль у сфері забезпечення екологічних вимог при здійсненні містобудівної діяльності </w:t>
      </w:r>
    </w:p>
    <w:p w:rsidR="003E4949" w:rsidRPr="00264080" w:rsidRDefault="003E4949" w:rsidP="003E4949">
      <w:pPr>
        <w:ind w:firstLine="708"/>
        <w:jc w:val="both"/>
        <w:rPr>
          <w:sz w:val="26"/>
          <w:szCs w:val="26"/>
        </w:rPr>
      </w:pPr>
      <w:r w:rsidRPr="00264080">
        <w:rPr>
          <w:sz w:val="26"/>
          <w:szCs w:val="26"/>
        </w:rPr>
        <w:t>Правова природа будівельних норм та стандартів. Санітарно-епідеміологічні норми та стандарти. Правовий режим санітарних та інших охоронних зон. Екологічний контроль та нагляд у сфері містобудівної діяльності. Оцінка впливу на довкілля. Стратегічна екологічна оцінка. Правові заходи щодо забезпечення захисту населення та територій, запобігання та ліквідації наслідків НЕС</w:t>
      </w:r>
      <w:r>
        <w:rPr>
          <w:sz w:val="26"/>
          <w:szCs w:val="26"/>
        </w:rPr>
        <w:t>.</w:t>
      </w:r>
    </w:p>
    <w:p w:rsidR="003E4949" w:rsidRPr="00264080" w:rsidRDefault="003E4949" w:rsidP="003E4949">
      <w:pPr>
        <w:ind w:firstLine="708"/>
        <w:jc w:val="both"/>
        <w:rPr>
          <w:b/>
          <w:bCs/>
          <w:sz w:val="26"/>
          <w:szCs w:val="26"/>
        </w:rPr>
      </w:pPr>
    </w:p>
    <w:p w:rsidR="003E4949" w:rsidRDefault="003E4949" w:rsidP="003E4949">
      <w:pPr>
        <w:ind w:firstLine="708"/>
        <w:jc w:val="both"/>
        <w:rPr>
          <w:b/>
          <w:bCs/>
          <w:sz w:val="26"/>
          <w:szCs w:val="26"/>
        </w:rPr>
      </w:pPr>
      <w:r w:rsidRPr="00264080">
        <w:rPr>
          <w:b/>
          <w:bCs/>
          <w:sz w:val="26"/>
          <w:szCs w:val="26"/>
        </w:rPr>
        <w:t xml:space="preserve">Тема 6. </w:t>
      </w:r>
      <w:r>
        <w:rPr>
          <w:b/>
          <w:bCs/>
          <w:sz w:val="26"/>
          <w:szCs w:val="26"/>
        </w:rPr>
        <w:t>В</w:t>
      </w:r>
      <w:r w:rsidRPr="00264080">
        <w:rPr>
          <w:b/>
          <w:bCs/>
          <w:sz w:val="26"/>
          <w:szCs w:val="26"/>
        </w:rPr>
        <w:t>ідповідальність за правопорушення у сфері містобудівної діяльності</w:t>
      </w:r>
    </w:p>
    <w:p w:rsidR="003E4949" w:rsidRDefault="003E4949" w:rsidP="003E4949">
      <w:pPr>
        <w:ind w:firstLine="708"/>
        <w:jc w:val="both"/>
        <w:rPr>
          <w:sz w:val="26"/>
          <w:szCs w:val="26"/>
        </w:rPr>
      </w:pPr>
      <w:r w:rsidRPr="00264080">
        <w:rPr>
          <w:sz w:val="26"/>
          <w:szCs w:val="26"/>
        </w:rPr>
        <w:t>Юридична відповідальність за порушення містобудівного законодавства. Види юридичної відповідальності за порушення екологічних вимог у сфері містобудівної відповідальності. Відповідальність за недотримання вимог екологічної безпеки у плануванні та забудові населених пунктів України. Відповідальність за самочинне будівництво та недотримання державних будівельних норм.</w:t>
      </w:r>
    </w:p>
    <w:p w:rsidR="003E4949" w:rsidRDefault="003E4949" w:rsidP="003E4949">
      <w:pPr>
        <w:ind w:firstLine="708"/>
        <w:jc w:val="both"/>
        <w:rPr>
          <w:sz w:val="26"/>
          <w:szCs w:val="26"/>
        </w:rPr>
      </w:pPr>
    </w:p>
    <w:p w:rsidR="003E4949" w:rsidRDefault="003E4949" w:rsidP="003E4949">
      <w:pPr>
        <w:ind w:firstLine="708"/>
        <w:jc w:val="both"/>
        <w:rPr>
          <w:sz w:val="26"/>
          <w:szCs w:val="26"/>
        </w:rPr>
      </w:pPr>
    </w:p>
    <w:p w:rsidR="003E4949" w:rsidRDefault="003E4949" w:rsidP="003E4949">
      <w:pPr>
        <w:ind w:firstLine="708"/>
        <w:jc w:val="both"/>
        <w:rPr>
          <w:sz w:val="26"/>
          <w:szCs w:val="26"/>
        </w:rPr>
      </w:pPr>
    </w:p>
    <w:p w:rsidR="003E4949" w:rsidRDefault="003E4949" w:rsidP="003E4949">
      <w:pPr>
        <w:ind w:firstLine="708"/>
        <w:jc w:val="both"/>
        <w:rPr>
          <w:sz w:val="26"/>
          <w:szCs w:val="26"/>
        </w:rPr>
      </w:pPr>
    </w:p>
    <w:p w:rsidR="003E4949" w:rsidRDefault="003E4949" w:rsidP="003E4949">
      <w:pPr>
        <w:ind w:firstLine="708"/>
        <w:jc w:val="both"/>
        <w:rPr>
          <w:sz w:val="26"/>
          <w:szCs w:val="26"/>
        </w:rPr>
      </w:pPr>
    </w:p>
    <w:p w:rsidR="003E4949" w:rsidRDefault="003E4949" w:rsidP="003E4949">
      <w:pPr>
        <w:ind w:firstLine="708"/>
        <w:jc w:val="both"/>
        <w:rPr>
          <w:sz w:val="26"/>
          <w:szCs w:val="26"/>
        </w:rPr>
      </w:pPr>
    </w:p>
    <w:p w:rsidR="003E4949" w:rsidRDefault="003E4949">
      <w:pPr>
        <w:widowControl/>
        <w:autoSpaceDE/>
        <w:autoSpaceDN/>
        <w:spacing w:after="160" w:line="259" w:lineRule="auto"/>
        <w:rPr>
          <w:sz w:val="26"/>
          <w:szCs w:val="26"/>
        </w:rPr>
      </w:pPr>
      <w:r>
        <w:rPr>
          <w:sz w:val="26"/>
          <w:szCs w:val="26"/>
        </w:rPr>
        <w:br w:type="page"/>
      </w:r>
    </w:p>
    <w:p w:rsidR="003F40F7" w:rsidRPr="003F40F7" w:rsidRDefault="003F40F7" w:rsidP="003F40F7">
      <w:pPr>
        <w:pStyle w:val="a3"/>
        <w:ind w:left="0" w:firstLine="720"/>
        <w:rPr>
          <w:sz w:val="26"/>
          <w:szCs w:val="26"/>
        </w:rPr>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pStyle w:val="1"/>
        <w:spacing w:before="236"/>
        <w:ind w:left="0" w:right="50"/>
      </w:pPr>
      <w:r w:rsidRPr="003F40F7">
        <w:lastRenderedPageBreak/>
        <w:t>Дисципліни</w:t>
      </w:r>
      <w:r w:rsidRPr="003F40F7">
        <w:rPr>
          <w:spacing w:val="-11"/>
        </w:rPr>
        <w:t xml:space="preserve"> </w:t>
      </w:r>
      <w:r w:rsidRPr="003F40F7">
        <w:t>для</w:t>
      </w:r>
      <w:r w:rsidRPr="003F40F7">
        <w:rPr>
          <w:spacing w:val="-10"/>
        </w:rPr>
        <w:t xml:space="preserve"> </w:t>
      </w:r>
      <w:r w:rsidRPr="003F40F7">
        <w:t>вибору</w:t>
      </w:r>
      <w:r w:rsidRPr="003F40F7">
        <w:rPr>
          <w:spacing w:val="-10"/>
        </w:rPr>
        <w:t xml:space="preserve"> </w:t>
      </w:r>
      <w:r w:rsidRPr="003F40F7">
        <w:t>здобувачами</w:t>
      </w:r>
      <w:r w:rsidRPr="003F40F7">
        <w:rPr>
          <w:spacing w:val="-11"/>
        </w:rPr>
        <w:t xml:space="preserve"> </w:t>
      </w:r>
      <w:r w:rsidRPr="003F40F7">
        <w:t>на</w:t>
      </w:r>
      <w:r w:rsidRPr="003F40F7">
        <w:rPr>
          <w:spacing w:val="32"/>
        </w:rPr>
        <w:t xml:space="preserve"> </w:t>
      </w:r>
      <w:r w:rsidRPr="003F40F7">
        <w:t>третій</w:t>
      </w:r>
      <w:r w:rsidRPr="003F40F7">
        <w:rPr>
          <w:spacing w:val="-15"/>
        </w:rPr>
        <w:t xml:space="preserve"> </w:t>
      </w:r>
      <w:r w:rsidRPr="003F40F7">
        <w:t>рік</w:t>
      </w:r>
      <w:r w:rsidRPr="003F40F7">
        <w:rPr>
          <w:spacing w:val="-13"/>
        </w:rPr>
        <w:t xml:space="preserve"> </w:t>
      </w:r>
      <w:r w:rsidRPr="003F40F7">
        <w:t>навчання 5-6 семестри</w:t>
      </w:r>
    </w:p>
    <w:p w:rsidR="003F40F7" w:rsidRPr="003F40F7" w:rsidRDefault="003F40F7" w:rsidP="003F40F7">
      <w:pPr>
        <w:pStyle w:val="1"/>
        <w:spacing w:before="275"/>
        <w:ind w:left="0"/>
        <w:rPr>
          <w:spacing w:val="-2"/>
        </w:rPr>
      </w:pPr>
      <w:r w:rsidRPr="003F40F7">
        <w:t>Право ЄС</w:t>
      </w:r>
    </w:p>
    <w:p w:rsidR="003F40F7" w:rsidRPr="003F40F7" w:rsidRDefault="003F40F7" w:rsidP="003F40F7">
      <w:pPr>
        <w:pStyle w:val="1"/>
        <w:spacing w:before="275"/>
        <w:ind w:left="765"/>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77"/>
      </w:tblGrid>
      <w:tr w:rsidR="003F40F7" w:rsidRPr="003F40F7" w:rsidTr="003F40F7">
        <w:trPr>
          <w:trHeight w:val="402"/>
        </w:trPr>
        <w:tc>
          <w:tcPr>
            <w:tcW w:w="3266" w:type="dxa"/>
          </w:tcPr>
          <w:p w:rsidR="003F40F7" w:rsidRPr="003F40F7" w:rsidRDefault="003F40F7" w:rsidP="003F40F7">
            <w:pPr>
              <w:pStyle w:val="TableParagraph"/>
              <w:ind w:left="139"/>
              <w:rPr>
                <w:sz w:val="24"/>
                <w:lang w:val="uk-UA"/>
              </w:rPr>
            </w:pPr>
            <w:r w:rsidRPr="003F40F7">
              <w:rPr>
                <w:sz w:val="24"/>
                <w:lang w:val="uk-UA"/>
              </w:rPr>
              <w:t>Рівень вищої</w:t>
            </w:r>
            <w:r w:rsidRPr="003F40F7">
              <w:rPr>
                <w:spacing w:val="-9"/>
                <w:sz w:val="24"/>
                <w:lang w:val="uk-UA"/>
              </w:rPr>
              <w:t xml:space="preserve"> </w:t>
            </w:r>
            <w:r w:rsidRPr="003F40F7">
              <w:rPr>
                <w:spacing w:val="-2"/>
                <w:sz w:val="24"/>
                <w:lang w:val="uk-UA"/>
              </w:rPr>
              <w:t>освіти</w:t>
            </w:r>
          </w:p>
        </w:tc>
        <w:tc>
          <w:tcPr>
            <w:tcW w:w="6377" w:type="dxa"/>
          </w:tcPr>
          <w:p w:rsidR="003F40F7" w:rsidRPr="003F40F7" w:rsidRDefault="003F40F7" w:rsidP="003F40F7">
            <w:pPr>
              <w:pStyle w:val="TableParagraph"/>
              <w:rPr>
                <w:sz w:val="24"/>
                <w:lang w:val="uk-UA"/>
              </w:rPr>
            </w:pPr>
            <w:r w:rsidRPr="003F40F7">
              <w:rPr>
                <w:sz w:val="24"/>
                <w:lang w:val="uk-UA"/>
              </w:rPr>
              <w:t>Перший</w:t>
            </w:r>
            <w:r w:rsidRPr="003F40F7">
              <w:rPr>
                <w:spacing w:val="-1"/>
                <w:sz w:val="24"/>
                <w:lang w:val="uk-UA"/>
              </w:rPr>
              <w:t xml:space="preserve"> </w:t>
            </w:r>
            <w:r w:rsidRPr="003F40F7">
              <w:rPr>
                <w:spacing w:val="-2"/>
                <w:sz w:val="24"/>
                <w:lang w:val="uk-UA"/>
              </w:rPr>
              <w:t>(бакалаврський)</w:t>
            </w:r>
          </w:p>
        </w:tc>
      </w:tr>
      <w:tr w:rsidR="003F40F7" w:rsidRPr="003F40F7" w:rsidTr="003F40F7">
        <w:trPr>
          <w:trHeight w:val="345"/>
        </w:trPr>
        <w:tc>
          <w:tcPr>
            <w:tcW w:w="3266" w:type="dxa"/>
          </w:tcPr>
          <w:p w:rsidR="003F40F7" w:rsidRPr="003F40F7" w:rsidRDefault="003F40F7" w:rsidP="003F40F7">
            <w:pPr>
              <w:pStyle w:val="TableParagraph"/>
              <w:ind w:left="139"/>
              <w:rPr>
                <w:sz w:val="24"/>
                <w:lang w:val="uk-UA"/>
              </w:rPr>
            </w:pPr>
            <w:r w:rsidRPr="003F40F7">
              <w:rPr>
                <w:sz w:val="24"/>
                <w:lang w:val="uk-UA"/>
              </w:rPr>
              <w:t>Курс</w:t>
            </w:r>
            <w:r w:rsidRPr="003F40F7">
              <w:rPr>
                <w:spacing w:val="-9"/>
                <w:sz w:val="24"/>
                <w:lang w:val="uk-UA"/>
              </w:rPr>
              <w:t xml:space="preserve"> </w:t>
            </w:r>
            <w:r w:rsidRPr="003F40F7">
              <w:rPr>
                <w:sz w:val="24"/>
                <w:lang w:val="uk-UA"/>
              </w:rPr>
              <w:t>(рік)</w:t>
            </w:r>
            <w:r w:rsidRPr="003F40F7">
              <w:rPr>
                <w:spacing w:val="-1"/>
                <w:sz w:val="24"/>
                <w:lang w:val="uk-UA"/>
              </w:rPr>
              <w:t xml:space="preserve"> </w:t>
            </w:r>
            <w:r w:rsidRPr="003F40F7">
              <w:rPr>
                <w:spacing w:val="-2"/>
                <w:sz w:val="24"/>
                <w:lang w:val="uk-UA"/>
              </w:rPr>
              <w:t>навчання</w:t>
            </w:r>
          </w:p>
        </w:tc>
        <w:tc>
          <w:tcPr>
            <w:tcW w:w="6377" w:type="dxa"/>
          </w:tcPr>
          <w:p w:rsidR="003F40F7" w:rsidRPr="003F40F7" w:rsidRDefault="003F40F7" w:rsidP="003F40F7">
            <w:pPr>
              <w:pStyle w:val="TableParagraph"/>
              <w:rPr>
                <w:sz w:val="24"/>
                <w:lang w:val="uk-UA"/>
              </w:rPr>
            </w:pPr>
            <w:r w:rsidRPr="003F40F7">
              <w:rPr>
                <w:spacing w:val="-10"/>
                <w:sz w:val="24"/>
                <w:lang w:val="uk-UA"/>
              </w:rPr>
              <w:t>3</w:t>
            </w:r>
          </w:p>
        </w:tc>
      </w:tr>
      <w:tr w:rsidR="003F40F7" w:rsidRPr="003F40F7" w:rsidTr="003F40F7">
        <w:trPr>
          <w:trHeight w:val="360"/>
        </w:trPr>
        <w:tc>
          <w:tcPr>
            <w:tcW w:w="3266" w:type="dxa"/>
          </w:tcPr>
          <w:p w:rsidR="003F40F7" w:rsidRPr="003F40F7" w:rsidRDefault="003F40F7" w:rsidP="003F40F7">
            <w:pPr>
              <w:pStyle w:val="TableParagraph"/>
              <w:ind w:left="139"/>
              <w:rPr>
                <w:sz w:val="24"/>
                <w:lang w:val="uk-UA"/>
              </w:rPr>
            </w:pPr>
            <w:r w:rsidRPr="003F40F7">
              <w:rPr>
                <w:spacing w:val="-2"/>
                <w:sz w:val="24"/>
                <w:lang w:val="uk-UA"/>
              </w:rPr>
              <w:t>Семестр</w:t>
            </w:r>
          </w:p>
        </w:tc>
        <w:tc>
          <w:tcPr>
            <w:tcW w:w="6377" w:type="dxa"/>
          </w:tcPr>
          <w:p w:rsidR="003F40F7" w:rsidRPr="003F40F7" w:rsidRDefault="003F40F7" w:rsidP="003F40F7">
            <w:pPr>
              <w:pStyle w:val="TableParagraph"/>
              <w:rPr>
                <w:sz w:val="24"/>
                <w:lang w:val="uk-UA"/>
              </w:rPr>
            </w:pPr>
            <w:r w:rsidRPr="003F40F7">
              <w:rPr>
                <w:spacing w:val="-2"/>
                <w:sz w:val="24"/>
                <w:lang w:val="uk-UA"/>
              </w:rPr>
              <w:t>Весняний</w:t>
            </w:r>
          </w:p>
        </w:tc>
      </w:tr>
      <w:tr w:rsidR="003F40F7" w:rsidRPr="003F40F7" w:rsidTr="003F40F7">
        <w:trPr>
          <w:trHeight w:val="321"/>
        </w:trPr>
        <w:tc>
          <w:tcPr>
            <w:tcW w:w="3266" w:type="dxa"/>
          </w:tcPr>
          <w:p w:rsidR="003F40F7" w:rsidRPr="003F40F7" w:rsidRDefault="003F40F7" w:rsidP="003F40F7">
            <w:pPr>
              <w:pStyle w:val="TableParagraph"/>
              <w:ind w:left="139"/>
              <w:rPr>
                <w:sz w:val="24"/>
                <w:lang w:val="uk-UA"/>
              </w:rPr>
            </w:pPr>
            <w:r w:rsidRPr="003F40F7">
              <w:rPr>
                <w:sz w:val="24"/>
                <w:lang w:val="uk-UA"/>
              </w:rPr>
              <w:t>Обсяг</w:t>
            </w:r>
            <w:r w:rsidRPr="003F40F7">
              <w:rPr>
                <w:spacing w:val="-11"/>
                <w:sz w:val="24"/>
                <w:lang w:val="uk-UA"/>
              </w:rPr>
              <w:t xml:space="preserve"> </w:t>
            </w:r>
            <w:r w:rsidRPr="003F40F7">
              <w:rPr>
                <w:sz w:val="24"/>
                <w:lang w:val="uk-UA"/>
              </w:rPr>
              <w:t>дисципліни</w:t>
            </w:r>
            <w:r w:rsidRPr="003F40F7">
              <w:rPr>
                <w:spacing w:val="2"/>
                <w:sz w:val="24"/>
                <w:lang w:val="uk-UA"/>
              </w:rPr>
              <w:t xml:space="preserve"> </w:t>
            </w:r>
            <w:r w:rsidRPr="003F40F7">
              <w:rPr>
                <w:sz w:val="24"/>
                <w:lang w:val="uk-UA"/>
              </w:rPr>
              <w:t>у</w:t>
            </w:r>
            <w:r w:rsidRPr="003F40F7">
              <w:rPr>
                <w:spacing w:val="-17"/>
                <w:sz w:val="24"/>
                <w:lang w:val="uk-UA"/>
              </w:rPr>
              <w:t xml:space="preserve"> </w:t>
            </w:r>
            <w:r w:rsidRPr="003F40F7">
              <w:rPr>
                <w:spacing w:val="-2"/>
                <w:sz w:val="24"/>
                <w:lang w:val="uk-UA"/>
              </w:rPr>
              <w:t>кредитах</w:t>
            </w:r>
          </w:p>
        </w:tc>
        <w:tc>
          <w:tcPr>
            <w:tcW w:w="6377" w:type="dxa"/>
          </w:tcPr>
          <w:p w:rsidR="003F40F7" w:rsidRPr="003F40F7" w:rsidRDefault="003F40F7" w:rsidP="003F40F7">
            <w:pPr>
              <w:pStyle w:val="TableParagraph"/>
              <w:rPr>
                <w:sz w:val="24"/>
                <w:lang w:val="uk-UA"/>
              </w:rPr>
            </w:pPr>
            <w:r w:rsidRPr="003F40F7">
              <w:rPr>
                <w:sz w:val="24"/>
                <w:lang w:val="uk-UA"/>
              </w:rPr>
              <w:t>4</w:t>
            </w:r>
            <w:r w:rsidRPr="003F40F7">
              <w:rPr>
                <w:spacing w:val="-7"/>
                <w:sz w:val="24"/>
                <w:lang w:val="uk-UA"/>
              </w:rPr>
              <w:t xml:space="preserve"> </w:t>
            </w:r>
            <w:r w:rsidRPr="003F40F7">
              <w:rPr>
                <w:sz w:val="24"/>
                <w:lang w:val="uk-UA"/>
              </w:rPr>
              <w:t>кредити</w:t>
            </w:r>
            <w:r w:rsidRPr="003F40F7">
              <w:rPr>
                <w:spacing w:val="1"/>
                <w:sz w:val="24"/>
                <w:lang w:val="uk-UA"/>
              </w:rPr>
              <w:t xml:space="preserve"> </w:t>
            </w:r>
            <w:r w:rsidRPr="003F40F7">
              <w:rPr>
                <w:spacing w:val="-4"/>
                <w:sz w:val="24"/>
                <w:lang w:val="uk-UA"/>
              </w:rPr>
              <w:t>ЄКТС</w:t>
            </w:r>
          </w:p>
        </w:tc>
      </w:tr>
      <w:tr w:rsidR="003F40F7" w:rsidRPr="003F40F7" w:rsidTr="003F40F7">
        <w:trPr>
          <w:trHeight w:val="364"/>
        </w:trPr>
        <w:tc>
          <w:tcPr>
            <w:tcW w:w="3266" w:type="dxa"/>
          </w:tcPr>
          <w:p w:rsidR="003F40F7" w:rsidRPr="003F40F7" w:rsidRDefault="003F40F7" w:rsidP="003F40F7">
            <w:pPr>
              <w:pStyle w:val="TableParagraph"/>
              <w:ind w:left="139"/>
              <w:rPr>
                <w:sz w:val="24"/>
                <w:lang w:val="uk-UA"/>
              </w:rPr>
            </w:pPr>
            <w:r w:rsidRPr="003F40F7">
              <w:rPr>
                <w:sz w:val="24"/>
                <w:lang w:val="uk-UA"/>
              </w:rPr>
              <w:t>Мова</w:t>
            </w:r>
            <w:r w:rsidRPr="003F40F7">
              <w:rPr>
                <w:spacing w:val="-6"/>
                <w:sz w:val="24"/>
                <w:lang w:val="uk-UA"/>
              </w:rPr>
              <w:t xml:space="preserve"> </w:t>
            </w:r>
            <w:r w:rsidRPr="003F40F7">
              <w:rPr>
                <w:spacing w:val="-2"/>
                <w:sz w:val="24"/>
                <w:lang w:val="uk-UA"/>
              </w:rPr>
              <w:t>викладання</w:t>
            </w:r>
          </w:p>
        </w:tc>
        <w:tc>
          <w:tcPr>
            <w:tcW w:w="6377" w:type="dxa"/>
          </w:tcPr>
          <w:p w:rsidR="003F40F7" w:rsidRPr="003F40F7" w:rsidRDefault="003F40F7" w:rsidP="003F40F7">
            <w:pPr>
              <w:pStyle w:val="TableParagraph"/>
              <w:rPr>
                <w:sz w:val="24"/>
                <w:lang w:val="uk-UA"/>
              </w:rPr>
            </w:pPr>
            <w:r w:rsidRPr="003F40F7">
              <w:rPr>
                <w:spacing w:val="-2"/>
                <w:sz w:val="24"/>
                <w:lang w:val="uk-UA"/>
              </w:rPr>
              <w:t>Українська</w:t>
            </w:r>
          </w:p>
        </w:tc>
      </w:tr>
      <w:tr w:rsidR="003F40F7" w:rsidRPr="003F40F7" w:rsidTr="003F40F7">
        <w:trPr>
          <w:trHeight w:val="638"/>
        </w:trPr>
        <w:tc>
          <w:tcPr>
            <w:tcW w:w="3266" w:type="dxa"/>
          </w:tcPr>
          <w:p w:rsidR="003F40F7" w:rsidRPr="003F40F7" w:rsidRDefault="003F40F7" w:rsidP="003F40F7">
            <w:pPr>
              <w:pStyle w:val="TableParagraph"/>
              <w:spacing w:line="237" w:lineRule="auto"/>
              <w:ind w:left="139"/>
              <w:rPr>
                <w:sz w:val="24"/>
                <w:lang w:val="uk-UA"/>
              </w:rPr>
            </w:pPr>
            <w:r w:rsidRPr="003F40F7">
              <w:rPr>
                <w:spacing w:val="-2"/>
                <w:sz w:val="24"/>
                <w:lang w:val="uk-UA"/>
              </w:rPr>
              <w:t>Передумови</w:t>
            </w:r>
            <w:r w:rsidRPr="003F40F7">
              <w:rPr>
                <w:spacing w:val="-12"/>
                <w:sz w:val="24"/>
                <w:lang w:val="uk-UA"/>
              </w:rPr>
              <w:t xml:space="preserve"> </w:t>
            </w:r>
            <w:r w:rsidRPr="003F40F7">
              <w:rPr>
                <w:spacing w:val="-2"/>
                <w:sz w:val="24"/>
                <w:lang w:val="uk-UA"/>
              </w:rPr>
              <w:t>для</w:t>
            </w:r>
            <w:r w:rsidRPr="003F40F7">
              <w:rPr>
                <w:spacing w:val="-9"/>
                <w:sz w:val="24"/>
                <w:lang w:val="uk-UA"/>
              </w:rPr>
              <w:t xml:space="preserve"> </w:t>
            </w:r>
            <w:r w:rsidRPr="003F40F7">
              <w:rPr>
                <w:spacing w:val="-2"/>
                <w:sz w:val="24"/>
                <w:lang w:val="uk-UA"/>
              </w:rPr>
              <w:t>вивчення дисципліни</w:t>
            </w:r>
          </w:p>
        </w:tc>
        <w:tc>
          <w:tcPr>
            <w:tcW w:w="6377"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05. Теорія держави і права</w:t>
            </w:r>
          </w:p>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10. Конституційне право зарубіжних країн</w:t>
            </w:r>
          </w:p>
          <w:p w:rsidR="003F40F7" w:rsidRPr="003F40F7" w:rsidRDefault="003F40F7" w:rsidP="003F40F7">
            <w:pPr>
              <w:pStyle w:val="TableParagraph"/>
              <w:spacing w:line="273" w:lineRule="exact"/>
              <w:rPr>
                <w:sz w:val="24"/>
                <w:lang w:val="uk-UA"/>
              </w:rPr>
            </w:pPr>
            <w:r w:rsidRPr="003F40F7">
              <w:rPr>
                <w:rFonts w:eastAsia="Calibri"/>
                <w:sz w:val="24"/>
                <w:szCs w:val="24"/>
                <w:lang w:val="uk-UA" w:eastAsia="uk-UA"/>
              </w:rPr>
              <w:t>ОК 11. Конституційне право України</w:t>
            </w:r>
          </w:p>
        </w:tc>
      </w:tr>
      <w:tr w:rsidR="003F40F7" w:rsidRPr="003F40F7" w:rsidTr="003F40F7">
        <w:trPr>
          <w:trHeight w:val="633"/>
        </w:trPr>
        <w:tc>
          <w:tcPr>
            <w:tcW w:w="3266" w:type="dxa"/>
          </w:tcPr>
          <w:p w:rsidR="003F40F7" w:rsidRPr="003F40F7" w:rsidRDefault="003F40F7" w:rsidP="003F40F7">
            <w:pPr>
              <w:pStyle w:val="TableParagraph"/>
              <w:spacing w:line="237" w:lineRule="auto"/>
              <w:ind w:left="139"/>
              <w:rPr>
                <w:sz w:val="24"/>
                <w:lang w:val="uk-UA"/>
              </w:rPr>
            </w:pPr>
            <w:r w:rsidRPr="003F40F7">
              <w:rPr>
                <w:spacing w:val="-2"/>
                <w:sz w:val="24"/>
                <w:lang w:val="uk-UA"/>
              </w:rPr>
              <w:t>Кафедра,</w:t>
            </w:r>
            <w:r w:rsidRPr="003F40F7">
              <w:rPr>
                <w:spacing w:val="-13"/>
                <w:sz w:val="24"/>
                <w:lang w:val="uk-UA"/>
              </w:rPr>
              <w:t xml:space="preserve"> </w:t>
            </w:r>
            <w:r w:rsidRPr="003F40F7">
              <w:rPr>
                <w:spacing w:val="-2"/>
                <w:sz w:val="24"/>
                <w:lang w:val="uk-UA"/>
              </w:rPr>
              <w:t>яка</w:t>
            </w:r>
            <w:r w:rsidRPr="003F40F7">
              <w:rPr>
                <w:spacing w:val="-13"/>
                <w:sz w:val="24"/>
                <w:lang w:val="uk-UA"/>
              </w:rPr>
              <w:t xml:space="preserve"> </w:t>
            </w:r>
            <w:r w:rsidRPr="003F40F7">
              <w:rPr>
                <w:spacing w:val="-2"/>
                <w:sz w:val="24"/>
                <w:lang w:val="uk-UA"/>
              </w:rPr>
              <w:t xml:space="preserve">забезпечує </w:t>
            </w:r>
            <w:r w:rsidRPr="003F40F7">
              <w:rPr>
                <w:sz w:val="24"/>
                <w:lang w:val="uk-UA"/>
              </w:rPr>
              <w:t>викладання</w:t>
            </w:r>
            <w:r w:rsidRPr="003F40F7">
              <w:rPr>
                <w:spacing w:val="-5"/>
                <w:sz w:val="24"/>
                <w:lang w:val="uk-UA"/>
              </w:rPr>
              <w:t xml:space="preserve"> </w:t>
            </w:r>
            <w:r w:rsidRPr="003F40F7">
              <w:rPr>
                <w:sz w:val="24"/>
                <w:lang w:val="uk-UA"/>
              </w:rPr>
              <w:t>дисципліни</w:t>
            </w:r>
          </w:p>
        </w:tc>
        <w:tc>
          <w:tcPr>
            <w:tcW w:w="6377" w:type="dxa"/>
          </w:tcPr>
          <w:p w:rsidR="003F40F7" w:rsidRPr="003F40F7" w:rsidRDefault="003F40F7" w:rsidP="003F40F7">
            <w:pPr>
              <w:pStyle w:val="TableParagraph"/>
              <w:rPr>
                <w:sz w:val="24"/>
                <w:lang w:val="uk-UA"/>
              </w:rPr>
            </w:pPr>
            <w:r w:rsidRPr="003F40F7">
              <w:rPr>
                <w:sz w:val="24"/>
                <w:lang w:val="uk-UA"/>
              </w:rPr>
              <w:t>Кафедра</w:t>
            </w:r>
            <w:r w:rsidRPr="003F40F7">
              <w:rPr>
                <w:spacing w:val="-6"/>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3"/>
        </w:trPr>
        <w:tc>
          <w:tcPr>
            <w:tcW w:w="3266" w:type="dxa"/>
          </w:tcPr>
          <w:p w:rsidR="003F40F7" w:rsidRPr="003F40F7" w:rsidRDefault="003F40F7" w:rsidP="003F40F7">
            <w:pPr>
              <w:pStyle w:val="TableParagraph"/>
              <w:ind w:left="139"/>
              <w:rPr>
                <w:sz w:val="24"/>
                <w:lang w:val="uk-UA"/>
              </w:rPr>
            </w:pPr>
            <w:r w:rsidRPr="003F40F7">
              <w:rPr>
                <w:spacing w:val="-2"/>
                <w:sz w:val="24"/>
                <w:lang w:val="uk-UA"/>
              </w:rPr>
              <w:t>Інформаційне</w:t>
            </w:r>
            <w:r w:rsidRPr="003F40F7">
              <w:rPr>
                <w:spacing w:val="6"/>
                <w:sz w:val="24"/>
                <w:lang w:val="uk-UA"/>
              </w:rPr>
              <w:t xml:space="preserve"> </w:t>
            </w:r>
            <w:r w:rsidRPr="003F40F7">
              <w:rPr>
                <w:spacing w:val="-2"/>
                <w:sz w:val="24"/>
                <w:lang w:val="uk-UA"/>
              </w:rPr>
              <w:t>забезпечення</w:t>
            </w:r>
          </w:p>
        </w:tc>
        <w:tc>
          <w:tcPr>
            <w:tcW w:w="6377" w:type="dxa"/>
          </w:tcPr>
          <w:p w:rsidR="003F40F7" w:rsidRPr="003F40F7" w:rsidRDefault="003F40F7" w:rsidP="003F40F7">
            <w:pPr>
              <w:pStyle w:val="TableParagraph"/>
              <w:tabs>
                <w:tab w:val="left" w:pos="3624"/>
                <w:tab w:val="left" w:pos="5439"/>
              </w:tabs>
              <w:spacing w:line="240" w:lineRule="auto"/>
              <w:ind w:right="121"/>
              <w:jc w:val="both"/>
              <w:rPr>
                <w:sz w:val="24"/>
                <w:lang w:val="uk-UA"/>
              </w:rPr>
            </w:pPr>
            <w:r w:rsidRPr="003F40F7">
              <w:rPr>
                <w:sz w:val="24"/>
                <w:lang w:val="uk-UA"/>
              </w:rPr>
              <w:t>Екран,</w:t>
            </w:r>
            <w:r w:rsidRPr="003F40F7">
              <w:rPr>
                <w:spacing w:val="-10"/>
                <w:sz w:val="24"/>
                <w:lang w:val="uk-UA"/>
              </w:rPr>
              <w:t xml:space="preserve"> </w:t>
            </w:r>
            <w:r w:rsidRPr="003F40F7">
              <w:rPr>
                <w:sz w:val="24"/>
                <w:lang w:val="uk-UA"/>
              </w:rPr>
              <w:t>мультимедійний</w:t>
            </w:r>
            <w:r w:rsidRPr="003F40F7">
              <w:rPr>
                <w:spacing w:val="-12"/>
                <w:sz w:val="24"/>
                <w:lang w:val="uk-UA"/>
              </w:rPr>
              <w:t xml:space="preserve"> </w:t>
            </w:r>
            <w:r w:rsidRPr="003F40F7">
              <w:rPr>
                <w:sz w:val="24"/>
                <w:lang w:val="uk-UA"/>
              </w:rPr>
              <w:t>проектор.</w:t>
            </w:r>
            <w:r w:rsidRPr="003F40F7">
              <w:rPr>
                <w:spacing w:val="-11"/>
                <w:sz w:val="24"/>
                <w:lang w:val="uk-UA"/>
              </w:rPr>
              <w:t xml:space="preserve"> </w:t>
            </w:r>
            <w:r w:rsidRPr="003F40F7">
              <w:rPr>
                <w:sz w:val="24"/>
                <w:lang w:val="uk-UA"/>
              </w:rPr>
              <w:t>Засоби</w:t>
            </w:r>
            <w:r w:rsidRPr="003F40F7">
              <w:rPr>
                <w:spacing w:val="-15"/>
                <w:sz w:val="24"/>
                <w:lang w:val="uk-UA"/>
              </w:rPr>
              <w:t xml:space="preserve"> </w:t>
            </w:r>
            <w:r w:rsidRPr="003F40F7">
              <w:rPr>
                <w:sz w:val="24"/>
                <w:lang w:val="uk-UA"/>
              </w:rPr>
              <w:t>онлайн</w:t>
            </w:r>
            <w:r w:rsidRPr="003F40F7">
              <w:rPr>
                <w:spacing w:val="-12"/>
                <w:sz w:val="24"/>
                <w:lang w:val="uk-UA"/>
              </w:rPr>
              <w:t xml:space="preserve"> </w:t>
            </w:r>
            <w:r w:rsidRPr="003F40F7">
              <w:rPr>
                <w:sz w:val="24"/>
                <w:lang w:val="uk-UA"/>
              </w:rPr>
              <w:t>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12">
              <w:r w:rsidRPr="003F40F7">
                <w:rPr>
                  <w:color w:val="0000FF"/>
                  <w:sz w:val="24"/>
                  <w:u w:val="single" w:color="0000FF"/>
                  <w:lang w:val="uk-UA"/>
                </w:rPr>
                <w:t>https://moodle.uzhnu.edu.ua/</w:t>
              </w:r>
            </w:hyperlink>
            <w:r w:rsidRPr="003F40F7">
              <w:rPr>
                <w:sz w:val="24"/>
                <w:lang w:val="uk-UA"/>
              </w:rPr>
              <w:t>,</w:t>
            </w:r>
            <w:r w:rsidRPr="003F40F7">
              <w:rPr>
                <w:spacing w:val="57"/>
                <w:sz w:val="24"/>
                <w:lang w:val="uk-UA"/>
              </w:rPr>
              <w:t xml:space="preserve">   </w:t>
            </w:r>
            <w:r w:rsidRPr="003F40F7">
              <w:rPr>
                <w:sz w:val="24"/>
                <w:lang w:val="uk-UA"/>
              </w:rPr>
              <w:t>електронний</w:t>
            </w:r>
            <w:r w:rsidRPr="003F40F7">
              <w:rPr>
                <w:spacing w:val="54"/>
                <w:sz w:val="24"/>
                <w:lang w:val="uk-UA"/>
              </w:rPr>
              <w:t xml:space="preserve">   </w:t>
            </w:r>
            <w:proofErr w:type="spellStart"/>
            <w:r w:rsidRPr="003F40F7">
              <w:rPr>
                <w:spacing w:val="-2"/>
                <w:sz w:val="24"/>
                <w:lang w:val="uk-UA"/>
              </w:rPr>
              <w:t>репозитарій</w:t>
            </w:r>
            <w:proofErr w:type="spellEnd"/>
          </w:p>
          <w:p w:rsidR="003F40F7" w:rsidRPr="003F40F7" w:rsidRDefault="003F40F7" w:rsidP="003F40F7">
            <w:pPr>
              <w:pStyle w:val="TableParagraph"/>
              <w:spacing w:line="264" w:lineRule="exact"/>
              <w:jc w:val="both"/>
              <w:rPr>
                <w:sz w:val="24"/>
                <w:lang w:val="uk-UA"/>
              </w:rPr>
            </w:pPr>
            <w:r w:rsidRPr="003F40F7">
              <w:rPr>
                <w:sz w:val="24"/>
                <w:lang w:val="uk-UA"/>
              </w:rPr>
              <w:t>ДВНЗ</w:t>
            </w:r>
            <w:r w:rsidRPr="003F40F7">
              <w:rPr>
                <w:spacing w:val="-1"/>
                <w:sz w:val="24"/>
                <w:lang w:val="uk-UA"/>
              </w:rPr>
              <w:t xml:space="preserve"> </w:t>
            </w:r>
            <w:r w:rsidRPr="003F40F7">
              <w:rPr>
                <w:spacing w:val="-2"/>
                <w:sz w:val="24"/>
                <w:lang w:val="uk-UA"/>
              </w:rPr>
              <w:t>«УжНУ».</w:t>
            </w:r>
          </w:p>
        </w:tc>
      </w:tr>
      <w:tr w:rsidR="003F40F7" w:rsidRPr="003F40F7" w:rsidTr="003F40F7">
        <w:trPr>
          <w:trHeight w:val="331"/>
        </w:trPr>
        <w:tc>
          <w:tcPr>
            <w:tcW w:w="3266" w:type="dxa"/>
          </w:tcPr>
          <w:p w:rsidR="003F40F7" w:rsidRPr="003F40F7" w:rsidRDefault="003F40F7" w:rsidP="003F40F7">
            <w:pPr>
              <w:pStyle w:val="TableParagraph"/>
              <w:ind w:left="139"/>
              <w:rPr>
                <w:sz w:val="24"/>
                <w:lang w:val="uk-UA"/>
              </w:rPr>
            </w:pPr>
            <w:r w:rsidRPr="003F40F7">
              <w:rPr>
                <w:sz w:val="24"/>
                <w:lang w:val="uk-UA"/>
              </w:rPr>
              <w:t>Форма</w:t>
            </w:r>
            <w:r w:rsidRPr="003F40F7">
              <w:rPr>
                <w:spacing w:val="-7"/>
                <w:sz w:val="24"/>
                <w:lang w:val="uk-UA"/>
              </w:rPr>
              <w:t xml:space="preserve"> </w:t>
            </w:r>
            <w:r w:rsidRPr="003F40F7">
              <w:rPr>
                <w:sz w:val="24"/>
                <w:lang w:val="uk-UA"/>
              </w:rPr>
              <w:t>проведення</w:t>
            </w:r>
            <w:r w:rsidRPr="003F40F7">
              <w:rPr>
                <w:spacing w:val="-5"/>
                <w:sz w:val="24"/>
                <w:lang w:val="uk-UA"/>
              </w:rPr>
              <w:t xml:space="preserve"> </w:t>
            </w:r>
            <w:r w:rsidRPr="003F40F7">
              <w:rPr>
                <w:spacing w:val="-2"/>
                <w:sz w:val="24"/>
                <w:lang w:val="uk-UA"/>
              </w:rPr>
              <w:t>занять</w:t>
            </w:r>
          </w:p>
        </w:tc>
        <w:tc>
          <w:tcPr>
            <w:tcW w:w="6377" w:type="dxa"/>
          </w:tcPr>
          <w:p w:rsidR="003F40F7" w:rsidRPr="003F40F7" w:rsidRDefault="003F40F7" w:rsidP="003F40F7">
            <w:pPr>
              <w:pStyle w:val="TableParagraph"/>
              <w:rPr>
                <w:sz w:val="24"/>
                <w:lang w:val="uk-UA"/>
              </w:rPr>
            </w:pPr>
            <w:r w:rsidRPr="003F40F7">
              <w:rPr>
                <w:sz w:val="24"/>
                <w:lang w:val="uk-UA"/>
              </w:rPr>
              <w:t>Лекції,</w:t>
            </w:r>
            <w:r w:rsidRPr="003F40F7">
              <w:rPr>
                <w:spacing w:val="-7"/>
                <w:sz w:val="24"/>
                <w:lang w:val="uk-UA"/>
              </w:rPr>
              <w:t xml:space="preserve"> </w:t>
            </w:r>
            <w:r w:rsidRPr="003F40F7">
              <w:rPr>
                <w:sz w:val="24"/>
                <w:lang w:val="uk-UA"/>
              </w:rPr>
              <w:t>практичні</w:t>
            </w:r>
            <w:r w:rsidRPr="003F40F7">
              <w:rPr>
                <w:spacing w:val="-15"/>
                <w:sz w:val="24"/>
                <w:lang w:val="uk-UA"/>
              </w:rPr>
              <w:t xml:space="preserve"> </w:t>
            </w:r>
            <w:r w:rsidRPr="003F40F7">
              <w:rPr>
                <w:spacing w:val="-2"/>
                <w:sz w:val="24"/>
                <w:lang w:val="uk-UA"/>
              </w:rPr>
              <w:t>заняття</w:t>
            </w:r>
          </w:p>
        </w:tc>
      </w:tr>
      <w:tr w:rsidR="003F40F7" w:rsidRPr="003F40F7" w:rsidTr="003F40F7">
        <w:trPr>
          <w:trHeight w:val="3432"/>
        </w:trPr>
        <w:tc>
          <w:tcPr>
            <w:tcW w:w="3266" w:type="dxa"/>
          </w:tcPr>
          <w:p w:rsidR="003F40F7" w:rsidRPr="003F40F7" w:rsidRDefault="003F40F7" w:rsidP="003F40F7">
            <w:pPr>
              <w:pStyle w:val="TableParagraph"/>
              <w:spacing w:line="240" w:lineRule="auto"/>
              <w:ind w:left="139" w:right="-15"/>
              <w:jc w:val="both"/>
              <w:rPr>
                <w:sz w:val="24"/>
                <w:lang w:val="uk-UA"/>
              </w:rPr>
            </w:pPr>
            <w:r w:rsidRPr="003F40F7">
              <w:rPr>
                <w:sz w:val="24"/>
                <w:lang w:val="uk-UA"/>
              </w:rPr>
              <w:t xml:space="preserve">Ключові результати навчання (знання, уміння та інші </w:t>
            </w:r>
            <w:r w:rsidRPr="003F40F7">
              <w:rPr>
                <w:spacing w:val="-2"/>
                <w:sz w:val="24"/>
                <w:lang w:val="uk-UA"/>
              </w:rPr>
              <w:t>компетентності):</w:t>
            </w:r>
          </w:p>
        </w:tc>
        <w:tc>
          <w:tcPr>
            <w:tcW w:w="6377" w:type="dxa"/>
          </w:tcPr>
          <w:p w:rsidR="003F40F7" w:rsidRPr="003F40F7" w:rsidRDefault="003F40F7" w:rsidP="003F40F7">
            <w:pPr>
              <w:pStyle w:val="TableParagraph"/>
              <w:spacing w:line="237" w:lineRule="auto"/>
              <w:ind w:left="139"/>
              <w:rPr>
                <w:sz w:val="24"/>
                <w:lang w:val="uk-UA"/>
              </w:rPr>
            </w:pPr>
            <w:r w:rsidRPr="003F40F7">
              <w:rPr>
                <w:sz w:val="24"/>
                <w:lang w:val="uk-UA"/>
              </w:rPr>
              <w:t>У</w:t>
            </w:r>
            <w:r w:rsidRPr="003F40F7">
              <w:rPr>
                <w:spacing w:val="80"/>
                <w:sz w:val="24"/>
                <w:lang w:val="uk-UA"/>
              </w:rPr>
              <w:t xml:space="preserve"> </w:t>
            </w:r>
            <w:r w:rsidRPr="003F40F7">
              <w:rPr>
                <w:sz w:val="24"/>
                <w:lang w:val="uk-UA"/>
              </w:rPr>
              <w:t>результаті</w:t>
            </w:r>
            <w:r w:rsidRPr="003F40F7">
              <w:rPr>
                <w:spacing w:val="80"/>
                <w:sz w:val="24"/>
                <w:lang w:val="uk-UA"/>
              </w:rPr>
              <w:t xml:space="preserve"> </w:t>
            </w:r>
            <w:r w:rsidRPr="003F40F7">
              <w:rPr>
                <w:sz w:val="24"/>
                <w:lang w:val="uk-UA"/>
              </w:rPr>
              <w:t>вивчення</w:t>
            </w:r>
            <w:r w:rsidRPr="003F40F7">
              <w:rPr>
                <w:spacing w:val="80"/>
                <w:sz w:val="24"/>
                <w:lang w:val="uk-UA"/>
              </w:rPr>
              <w:t xml:space="preserve"> </w:t>
            </w:r>
            <w:r w:rsidRPr="003F40F7">
              <w:rPr>
                <w:sz w:val="24"/>
                <w:lang w:val="uk-UA"/>
              </w:rPr>
              <w:t>навчальної</w:t>
            </w:r>
            <w:r w:rsidRPr="003F40F7">
              <w:rPr>
                <w:spacing w:val="80"/>
                <w:sz w:val="24"/>
                <w:lang w:val="uk-UA"/>
              </w:rPr>
              <w:t xml:space="preserve"> </w:t>
            </w:r>
            <w:r w:rsidRPr="003F40F7">
              <w:rPr>
                <w:sz w:val="24"/>
                <w:lang w:val="uk-UA"/>
              </w:rPr>
              <w:t>дисципліни</w:t>
            </w:r>
            <w:r w:rsidRPr="003F40F7">
              <w:rPr>
                <w:spacing w:val="80"/>
                <w:sz w:val="24"/>
                <w:lang w:val="uk-UA"/>
              </w:rPr>
              <w:t xml:space="preserve"> </w:t>
            </w:r>
            <w:r w:rsidRPr="003F40F7">
              <w:rPr>
                <w:sz w:val="24"/>
                <w:lang w:val="uk-UA"/>
              </w:rPr>
              <w:t xml:space="preserve">студент </w:t>
            </w:r>
            <w:r w:rsidRPr="003F40F7">
              <w:rPr>
                <w:spacing w:val="-2"/>
                <w:sz w:val="24"/>
                <w:lang w:val="uk-UA"/>
              </w:rPr>
              <w:t xml:space="preserve">повинен </w:t>
            </w:r>
            <w:r w:rsidRPr="003F40F7">
              <w:rPr>
                <w:bCs/>
                <w:spacing w:val="-2"/>
                <w:sz w:val="24"/>
                <w:lang w:val="uk-UA"/>
              </w:rPr>
              <w:t>знати: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r w:rsidRPr="003F40F7">
              <w:rPr>
                <w:spacing w:val="-2"/>
                <w:sz w:val="24"/>
                <w:lang w:val="uk-UA"/>
              </w:rPr>
              <w:t>;</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основи права Європейського Союзу;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135"/>
        </w:trPr>
        <w:tc>
          <w:tcPr>
            <w:tcW w:w="3266" w:type="dxa"/>
          </w:tcPr>
          <w:p w:rsidR="003F40F7" w:rsidRPr="003F40F7" w:rsidRDefault="003F40F7" w:rsidP="003F40F7">
            <w:pPr>
              <w:pStyle w:val="TableParagraph"/>
              <w:spacing w:line="240" w:lineRule="auto"/>
              <w:ind w:left="139" w:right="-15"/>
              <w:jc w:val="both"/>
              <w:rPr>
                <w:sz w:val="24"/>
                <w:lang w:val="uk-UA"/>
              </w:rPr>
            </w:pPr>
            <w:r w:rsidRPr="003F40F7">
              <w:rPr>
                <w:sz w:val="24"/>
                <w:lang w:val="uk-UA"/>
              </w:rPr>
              <w:t>Форма</w:t>
            </w:r>
            <w:r w:rsidRPr="003F40F7">
              <w:rPr>
                <w:spacing w:val="-5"/>
                <w:sz w:val="24"/>
                <w:lang w:val="uk-UA"/>
              </w:rPr>
              <w:t xml:space="preserve"> </w:t>
            </w:r>
            <w:r w:rsidRPr="003F40F7">
              <w:rPr>
                <w:sz w:val="24"/>
                <w:lang w:val="uk-UA"/>
              </w:rPr>
              <w:t>семестрового</w:t>
            </w:r>
            <w:r w:rsidRPr="003F40F7">
              <w:rPr>
                <w:spacing w:val="1"/>
                <w:sz w:val="24"/>
                <w:lang w:val="uk-UA"/>
              </w:rPr>
              <w:t xml:space="preserve"> </w:t>
            </w:r>
            <w:r w:rsidRPr="003F40F7">
              <w:rPr>
                <w:spacing w:val="-2"/>
                <w:sz w:val="24"/>
                <w:lang w:val="uk-UA"/>
              </w:rPr>
              <w:t>контролю</w:t>
            </w:r>
          </w:p>
        </w:tc>
        <w:tc>
          <w:tcPr>
            <w:tcW w:w="6377" w:type="dxa"/>
          </w:tcPr>
          <w:p w:rsidR="003F40F7" w:rsidRPr="003F40F7" w:rsidRDefault="003F40F7" w:rsidP="003F40F7">
            <w:pPr>
              <w:pStyle w:val="TableParagraph"/>
              <w:spacing w:line="237" w:lineRule="auto"/>
              <w:ind w:left="139"/>
              <w:rPr>
                <w:sz w:val="24"/>
                <w:lang w:val="uk-UA"/>
              </w:rPr>
            </w:pPr>
            <w:r w:rsidRPr="003F40F7">
              <w:rPr>
                <w:spacing w:val="-2"/>
                <w:sz w:val="24"/>
                <w:lang w:val="uk-UA"/>
              </w:rPr>
              <w:t>Залік</w:t>
            </w:r>
          </w:p>
        </w:tc>
      </w:tr>
    </w:tbl>
    <w:p w:rsidR="003F40F7" w:rsidRPr="003F40F7" w:rsidRDefault="003F40F7" w:rsidP="003F40F7">
      <w:pPr>
        <w:pStyle w:val="TableParagraph"/>
        <w:spacing w:line="279" w:lineRule="exact"/>
        <w:ind w:left="0"/>
        <w:rPr>
          <w:sz w:val="24"/>
        </w:rPr>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pStyle w:val="2"/>
        <w:ind w:left="0" w:firstLine="720"/>
        <w:rPr>
          <w:sz w:val="26"/>
          <w:szCs w:val="26"/>
        </w:rPr>
      </w:pPr>
      <w:r w:rsidRPr="003F40F7">
        <w:rPr>
          <w:sz w:val="26"/>
          <w:szCs w:val="26"/>
        </w:rPr>
        <w:lastRenderedPageBreak/>
        <w:t>Короткий</w:t>
      </w:r>
      <w:r w:rsidRPr="003F40F7">
        <w:rPr>
          <w:spacing w:val="-4"/>
          <w:sz w:val="26"/>
          <w:szCs w:val="26"/>
        </w:rPr>
        <w:t xml:space="preserve"> </w:t>
      </w:r>
      <w:r w:rsidRPr="003F40F7">
        <w:rPr>
          <w:sz w:val="26"/>
          <w:szCs w:val="26"/>
        </w:rPr>
        <w:t>зміст</w:t>
      </w:r>
      <w:r w:rsidRPr="003F40F7">
        <w:rPr>
          <w:spacing w:val="-1"/>
          <w:sz w:val="26"/>
          <w:szCs w:val="26"/>
        </w:rPr>
        <w:t xml:space="preserve"> </w:t>
      </w:r>
      <w:r w:rsidRPr="003F40F7">
        <w:rPr>
          <w:sz w:val="26"/>
          <w:szCs w:val="26"/>
        </w:rPr>
        <w:t>дисципліни</w:t>
      </w:r>
      <w:r w:rsidRPr="003F40F7">
        <w:rPr>
          <w:spacing w:val="-7"/>
          <w:sz w:val="26"/>
          <w:szCs w:val="26"/>
        </w:rPr>
        <w:t xml:space="preserve"> </w:t>
      </w:r>
      <w:r w:rsidRPr="003F40F7">
        <w:rPr>
          <w:sz w:val="26"/>
          <w:szCs w:val="26"/>
        </w:rPr>
        <w:t>(перелік</w:t>
      </w:r>
      <w:r w:rsidRPr="003F40F7">
        <w:rPr>
          <w:spacing w:val="-7"/>
          <w:sz w:val="26"/>
          <w:szCs w:val="26"/>
        </w:rPr>
        <w:t xml:space="preserve"> </w:t>
      </w:r>
      <w:r w:rsidRPr="003F40F7">
        <w:rPr>
          <w:spacing w:val="-4"/>
          <w:sz w:val="26"/>
          <w:szCs w:val="26"/>
        </w:rPr>
        <w:t>тем):</w:t>
      </w:r>
    </w:p>
    <w:p w:rsidR="003F40F7" w:rsidRPr="003F40F7" w:rsidRDefault="003F40F7" w:rsidP="003F40F7">
      <w:pPr>
        <w:pStyle w:val="a3"/>
        <w:ind w:left="0" w:right="490" w:firstLine="709"/>
        <w:rPr>
          <w:bCs/>
          <w:sz w:val="26"/>
          <w:szCs w:val="26"/>
        </w:rPr>
      </w:pPr>
      <w:r w:rsidRPr="003F40F7">
        <w:rPr>
          <w:b/>
          <w:sz w:val="26"/>
          <w:szCs w:val="26"/>
        </w:rPr>
        <w:t xml:space="preserve">Метою </w:t>
      </w:r>
      <w:r w:rsidRPr="003F40F7">
        <w:rPr>
          <w:bCs/>
          <w:sz w:val="26"/>
          <w:szCs w:val="26"/>
        </w:rPr>
        <w:t>вивчення навчальної дисципліни «Право Європейського Союзу» є  формування теоретичних знань, практичних навичок  про основи права ЄС , механізми взаємодії права ЄС із національними правовими системами держав-членів ЄС та третіх держав, застосування та впливу права Європейського Союзу на національне законодавство України та розуміння та застосування цінностей ЄС у практичній діяльності. Окрім того формування у слухачів цілісного уявлення про політичну природу ЄС, систему  органів ЄС та опанування основних положень теорії і практики діяльності регіональної міжнародної організації – Європейського Союзу та євроінтеграційних процесів, учасником яких є Україна.</w:t>
      </w:r>
    </w:p>
    <w:p w:rsidR="003F40F7" w:rsidRPr="003F40F7" w:rsidRDefault="003F40F7" w:rsidP="003F40F7">
      <w:pPr>
        <w:pStyle w:val="a3"/>
        <w:rPr>
          <w:sz w:val="26"/>
          <w:szCs w:val="26"/>
        </w:rPr>
      </w:pPr>
    </w:p>
    <w:p w:rsidR="003F40F7" w:rsidRPr="003F40F7" w:rsidRDefault="003F40F7" w:rsidP="003F40F7">
      <w:pPr>
        <w:pStyle w:val="a3"/>
        <w:ind w:left="0" w:firstLine="709"/>
        <w:rPr>
          <w:sz w:val="26"/>
          <w:szCs w:val="26"/>
        </w:rPr>
      </w:pPr>
      <w:r w:rsidRPr="003F40F7">
        <w:rPr>
          <w:b/>
          <w:bCs/>
          <w:sz w:val="26"/>
          <w:szCs w:val="26"/>
        </w:rPr>
        <w:t>Тема 1. Історія становлення та розвитку європейської інтеграції.</w:t>
      </w:r>
      <w:r w:rsidRPr="003F40F7">
        <w:rPr>
          <w:sz w:val="26"/>
          <w:szCs w:val="26"/>
        </w:rPr>
        <w:t xml:space="preserve"> </w:t>
      </w:r>
    </w:p>
    <w:p w:rsidR="003F40F7" w:rsidRPr="003F40F7" w:rsidRDefault="003F40F7" w:rsidP="003F40F7">
      <w:pPr>
        <w:pStyle w:val="a3"/>
        <w:ind w:left="0" w:firstLine="709"/>
        <w:rPr>
          <w:sz w:val="26"/>
          <w:szCs w:val="26"/>
        </w:rPr>
      </w:pPr>
      <w:r w:rsidRPr="003F40F7">
        <w:rPr>
          <w:sz w:val="26"/>
          <w:szCs w:val="26"/>
        </w:rPr>
        <w:t xml:space="preserve">Передумови інтеграційних процесів в Західній Європі та еволюція ідеї європейської єдності. Внесок Р. </w:t>
      </w:r>
      <w:proofErr w:type="spellStart"/>
      <w:r w:rsidRPr="003F40F7">
        <w:rPr>
          <w:sz w:val="26"/>
          <w:szCs w:val="26"/>
        </w:rPr>
        <w:t>Куденхове-Калергі</w:t>
      </w:r>
      <w:proofErr w:type="spellEnd"/>
      <w:r w:rsidRPr="003F40F7">
        <w:rPr>
          <w:sz w:val="26"/>
          <w:szCs w:val="26"/>
        </w:rPr>
        <w:t xml:space="preserve">, Ж. Моне, П.-А. </w:t>
      </w:r>
      <w:proofErr w:type="spellStart"/>
      <w:r w:rsidRPr="003F40F7">
        <w:rPr>
          <w:sz w:val="26"/>
          <w:szCs w:val="26"/>
        </w:rPr>
        <w:t>Спаака</w:t>
      </w:r>
      <w:proofErr w:type="spellEnd"/>
      <w:r w:rsidRPr="003F40F7">
        <w:rPr>
          <w:sz w:val="26"/>
          <w:szCs w:val="26"/>
        </w:rPr>
        <w:t xml:space="preserve">, Р. </w:t>
      </w:r>
      <w:proofErr w:type="spellStart"/>
      <w:r w:rsidRPr="003F40F7">
        <w:rPr>
          <w:sz w:val="26"/>
          <w:szCs w:val="26"/>
        </w:rPr>
        <w:t>Шумана</w:t>
      </w:r>
      <w:proofErr w:type="spellEnd"/>
      <w:r w:rsidRPr="003F40F7">
        <w:rPr>
          <w:sz w:val="26"/>
          <w:szCs w:val="26"/>
        </w:rPr>
        <w:t xml:space="preserve"> у розвиток інтеграційних процесів у І пол. ХХ ст. План </w:t>
      </w:r>
      <w:proofErr w:type="spellStart"/>
      <w:r w:rsidRPr="003F40F7">
        <w:rPr>
          <w:sz w:val="26"/>
          <w:szCs w:val="26"/>
        </w:rPr>
        <w:t>Шумана</w:t>
      </w:r>
      <w:proofErr w:type="spellEnd"/>
      <w:r w:rsidRPr="003F40F7">
        <w:rPr>
          <w:sz w:val="26"/>
          <w:szCs w:val="26"/>
        </w:rPr>
        <w:t xml:space="preserve"> 1950 р.  Заснування Європейських співтовариств (Європейського співтовариства вугілля та сталі, Європейського економічного співтовариства, Європейського співтовариства з атомної енергії) як провідний напрямок реалізації європейської інтеграції після Другої світової війни. Розвиток Європейських співтовариств у 1960-1980-х рр. Значення Єдиного європейського </w:t>
      </w:r>
      <w:proofErr w:type="spellStart"/>
      <w:r w:rsidRPr="003F40F7">
        <w:rPr>
          <w:sz w:val="26"/>
          <w:szCs w:val="26"/>
        </w:rPr>
        <w:t>акта</w:t>
      </w:r>
      <w:proofErr w:type="spellEnd"/>
      <w:r w:rsidRPr="003F40F7">
        <w:rPr>
          <w:sz w:val="26"/>
          <w:szCs w:val="26"/>
        </w:rPr>
        <w:t xml:space="preserve"> 1986 р. Ідея створення Європейського Союзу та її втілення у Маастрихтському договорі 1992 р. Реформування Союзу за Амстердамським (1997 р.), Ніццьким (1999 р.). Проект Договору про запровадження Конституції для Європи (2004 р.), причини його провалу. Модернізація ЄС у зв’язку з набуттям чинності Лісабонського договору (2007 р.). </w:t>
      </w:r>
    </w:p>
    <w:p w:rsidR="003F40F7" w:rsidRPr="003F40F7" w:rsidRDefault="003F40F7" w:rsidP="003F40F7">
      <w:pPr>
        <w:pStyle w:val="a3"/>
        <w:rPr>
          <w:sz w:val="26"/>
          <w:szCs w:val="26"/>
        </w:rPr>
      </w:pPr>
    </w:p>
    <w:p w:rsidR="003F40F7" w:rsidRPr="003F40F7" w:rsidRDefault="003F40F7" w:rsidP="003F40F7">
      <w:pPr>
        <w:pStyle w:val="a3"/>
        <w:rPr>
          <w:b/>
          <w:bCs/>
          <w:sz w:val="26"/>
          <w:szCs w:val="26"/>
        </w:rPr>
      </w:pPr>
      <w:r w:rsidRPr="003F40F7">
        <w:rPr>
          <w:sz w:val="26"/>
          <w:szCs w:val="26"/>
        </w:rPr>
        <w:t xml:space="preserve"> </w:t>
      </w:r>
      <w:r w:rsidRPr="003F40F7">
        <w:rPr>
          <w:b/>
          <w:bCs/>
          <w:sz w:val="26"/>
          <w:szCs w:val="26"/>
        </w:rPr>
        <w:t>Тема 2. Політико-правова природа Європейського Союзу.</w:t>
      </w:r>
    </w:p>
    <w:p w:rsidR="003F40F7" w:rsidRPr="003F40F7" w:rsidRDefault="003F40F7" w:rsidP="003F40F7">
      <w:pPr>
        <w:pStyle w:val="a3"/>
        <w:ind w:left="0" w:firstLine="720"/>
        <w:rPr>
          <w:sz w:val="26"/>
          <w:szCs w:val="26"/>
        </w:rPr>
      </w:pPr>
      <w:r w:rsidRPr="003F40F7">
        <w:rPr>
          <w:sz w:val="26"/>
          <w:szCs w:val="26"/>
        </w:rPr>
        <w:t xml:space="preserve">Мета та завдання ЄС за установчими договорами, їх юридичне значення. Принципи, на яких ґрунтується ЄС. Правосуб’єктність Європейського Союзу. ЄС як суб’єкт міжнародного права. Місце ЄС серед інших міжнародних організації організацій, його особливості. Співробітництво з міжнародними організаціями (ООН, СОТ, НАТО, РЄ, ОБСЄ, ЄАВТ тощо). Компетенція ЄС, її характер, зміст та види. Реалізація компетенції ЄС. Розмежування предметів відання і повноважень між ЄС та державами-членами. Принципи </w:t>
      </w:r>
      <w:proofErr w:type="spellStart"/>
      <w:r w:rsidRPr="003F40F7">
        <w:rPr>
          <w:sz w:val="26"/>
          <w:szCs w:val="26"/>
        </w:rPr>
        <w:t>субсидіарності</w:t>
      </w:r>
      <w:proofErr w:type="spellEnd"/>
      <w:r w:rsidRPr="003F40F7">
        <w:rPr>
          <w:sz w:val="26"/>
          <w:szCs w:val="26"/>
        </w:rPr>
        <w:t xml:space="preserve"> та пропорційності  Політична природа Європейського Союзу. Правові засади набуття членства в Європейському Союзі. Критерії членства в ЄС. «Латентні» критерії членства. Юридичний статус і зміст формальних вимог, які закріплені в Договорі про ЄС та Копенгагенських критеріях членства 1993 р. Процедура набуття членства ЄС, її стадії. Правовий статус держав-членів ЄС. Вплив європейської інтеграції на обсяг суверенних прав держав-членів ЄС і їх здійснення. Право держави-члена на вихід з ЄС.</w:t>
      </w:r>
    </w:p>
    <w:p w:rsidR="003F40F7" w:rsidRPr="003F40F7" w:rsidRDefault="003F40F7" w:rsidP="003F40F7">
      <w:pPr>
        <w:pStyle w:val="a3"/>
        <w:rPr>
          <w:sz w:val="26"/>
          <w:szCs w:val="26"/>
        </w:rPr>
      </w:pPr>
    </w:p>
    <w:p w:rsidR="003F40F7" w:rsidRPr="003F40F7" w:rsidRDefault="003F40F7" w:rsidP="003F40F7">
      <w:pPr>
        <w:pStyle w:val="a3"/>
        <w:rPr>
          <w:b/>
          <w:bCs/>
          <w:sz w:val="26"/>
          <w:szCs w:val="26"/>
        </w:rPr>
      </w:pPr>
      <w:r w:rsidRPr="003F40F7">
        <w:rPr>
          <w:b/>
          <w:bCs/>
          <w:sz w:val="26"/>
          <w:szCs w:val="26"/>
        </w:rPr>
        <w:t>Тема 3. Інституційна система Європейського Союзу.</w:t>
      </w:r>
    </w:p>
    <w:p w:rsidR="003F40F7" w:rsidRPr="003F40F7" w:rsidRDefault="003F40F7" w:rsidP="003F40F7">
      <w:pPr>
        <w:pStyle w:val="a3"/>
        <w:ind w:left="0" w:firstLine="720"/>
        <w:rPr>
          <w:sz w:val="26"/>
          <w:szCs w:val="26"/>
        </w:rPr>
      </w:pPr>
      <w:r w:rsidRPr="003F40F7">
        <w:rPr>
          <w:sz w:val="26"/>
          <w:szCs w:val="26"/>
        </w:rPr>
        <w:t xml:space="preserve">Загальна характеристика інституційної системи Європейського Союзу Генезис інституційної системи ЄС. Склад інституційної системи ЄС: інститути, органи, агенції. Джерела правового статусу інституційної системи ЄС. Визначення різниці між статусом інститутів, органів, агенцій ЄС. Інтереси, які представляють інститути, органи, агенції ЄС. Основоположні принципи інституційної системи ЄС: принцип інституційної рівноваги, </w:t>
      </w:r>
      <w:r w:rsidRPr="003F40F7">
        <w:rPr>
          <w:sz w:val="26"/>
          <w:szCs w:val="26"/>
        </w:rPr>
        <w:lastRenderedPageBreak/>
        <w:t>принцип пріоритету норм права ЄС, Основні права громадян ЄС. Інститути Європейського Союзу: Європейський Парламент: склад і порядок формування, правовий статус депутатів, організаційна структура, повноваження, порядок роботи. Європейська Рада: склад, повноваження, порядок роботи і прийняття рішень. Голова Європейської Ради (Президент ЄС). Рада: склад і порядок формування, організаційна структура, повноваження, порядок роботи. Верховний представник ЄС з питань спільної зовнішньої політики та політики безпеки. Європейська Комісія: склад і порядок формування, організаційна структура, повноваження, порядок роботи. Судова система ЄС: склад, порядок формування, юрисдикція. Правова природа рішень Суду справедливості ЄС. Європейський Центральний банк: склад і порядок формування, організаційна структура, повноваження, порядок роботи, юридична сила рішень. Рахункова палата: склад і порядок формування, організаційна структура, повноваження, порядок роботи, юридична сила рішень. . Органи та агентства Європейського Союзу</w:t>
      </w:r>
    </w:p>
    <w:p w:rsidR="003F40F7" w:rsidRPr="003F40F7" w:rsidRDefault="003F40F7" w:rsidP="003F40F7">
      <w:pPr>
        <w:pStyle w:val="a3"/>
        <w:ind w:left="0" w:firstLine="720"/>
        <w:rPr>
          <w:sz w:val="26"/>
          <w:szCs w:val="26"/>
        </w:rPr>
      </w:pPr>
    </w:p>
    <w:p w:rsidR="003F40F7" w:rsidRPr="003F40F7" w:rsidRDefault="003F40F7" w:rsidP="003F40F7">
      <w:pPr>
        <w:pStyle w:val="a3"/>
        <w:ind w:left="0" w:firstLine="720"/>
        <w:rPr>
          <w:b/>
          <w:bCs/>
          <w:sz w:val="26"/>
          <w:szCs w:val="26"/>
        </w:rPr>
      </w:pPr>
      <w:r w:rsidRPr="003F40F7">
        <w:rPr>
          <w:b/>
          <w:bCs/>
          <w:sz w:val="26"/>
          <w:szCs w:val="26"/>
        </w:rPr>
        <w:t>Тема 4. Принципи правового статусу людини та громадянина в ЄС.</w:t>
      </w:r>
    </w:p>
    <w:p w:rsidR="003F40F7" w:rsidRPr="003F40F7" w:rsidRDefault="003F40F7" w:rsidP="003F40F7">
      <w:pPr>
        <w:pStyle w:val="a3"/>
        <w:ind w:left="0" w:firstLine="720"/>
        <w:rPr>
          <w:sz w:val="26"/>
          <w:szCs w:val="26"/>
        </w:rPr>
      </w:pPr>
      <w:r w:rsidRPr="003F40F7">
        <w:rPr>
          <w:sz w:val="26"/>
          <w:szCs w:val="26"/>
        </w:rPr>
        <w:t xml:space="preserve">Хартія про основоположні права Європейського Союзу 2000 р., її юридична сила, структура та зміст. Особливості класифікації прав у Хартії. Принципи правового статусу людини та громадянина в ЄС: принцип рівності, принцип поваги прав людини та основних свобод, принцип гарантованості і пріоритету прав людини і основних свобод. Основні цінності, на захист яких спрямована діяльність ЄС: людська гідність, свобода, демократія, рівність, верховенство права та повага до прав людини, зокрема осіб, що належать до меншин.. Інститут громадянства ЄС: історія становлення, природа, порядок набуття та втрати. Основні права громадян ЄС: свобода пересування та проживання в межах території Європейського Союзу, політичні права, право на звернення до органів ЄС, право на дипломатичний та консульський захист, право доступу до документів інститутів ЄС, право громадянської ініціативи щодо законопроектів. </w:t>
      </w:r>
    </w:p>
    <w:p w:rsidR="003F40F7" w:rsidRPr="003F40F7" w:rsidRDefault="003F40F7" w:rsidP="003F40F7">
      <w:pPr>
        <w:pStyle w:val="a3"/>
        <w:ind w:left="0" w:firstLine="720"/>
        <w:rPr>
          <w:sz w:val="26"/>
          <w:szCs w:val="26"/>
        </w:rPr>
      </w:pPr>
    </w:p>
    <w:p w:rsidR="003F40F7" w:rsidRPr="003F40F7" w:rsidRDefault="003F40F7" w:rsidP="003F40F7">
      <w:pPr>
        <w:pStyle w:val="a3"/>
        <w:ind w:left="0" w:firstLine="720"/>
        <w:rPr>
          <w:b/>
          <w:bCs/>
          <w:sz w:val="26"/>
          <w:szCs w:val="26"/>
        </w:rPr>
      </w:pPr>
      <w:r w:rsidRPr="003F40F7">
        <w:rPr>
          <w:b/>
          <w:bCs/>
          <w:sz w:val="26"/>
          <w:szCs w:val="26"/>
        </w:rPr>
        <w:t xml:space="preserve">Тема 5. Загальна характеристика права Європейського Союзу. </w:t>
      </w:r>
    </w:p>
    <w:p w:rsidR="003F40F7" w:rsidRPr="003F40F7" w:rsidRDefault="003F40F7" w:rsidP="003F40F7">
      <w:pPr>
        <w:pStyle w:val="a3"/>
        <w:ind w:left="0" w:firstLine="720"/>
        <w:rPr>
          <w:sz w:val="26"/>
          <w:szCs w:val="26"/>
        </w:rPr>
      </w:pPr>
      <w:r w:rsidRPr="003F40F7">
        <w:rPr>
          <w:sz w:val="26"/>
          <w:szCs w:val="26"/>
        </w:rPr>
        <w:t xml:space="preserve">Природа та структура права Європейського Союзу. Джерела права Європейського Союзу. види та ієрархія. Зміст поняття </w:t>
      </w:r>
      <w:proofErr w:type="spellStart"/>
      <w:r w:rsidRPr="003F40F7">
        <w:rPr>
          <w:sz w:val="26"/>
          <w:szCs w:val="26"/>
        </w:rPr>
        <w:t>acquis</w:t>
      </w:r>
      <w:proofErr w:type="spellEnd"/>
      <w:r w:rsidRPr="003F40F7">
        <w:rPr>
          <w:sz w:val="26"/>
          <w:szCs w:val="26"/>
        </w:rPr>
        <w:t xml:space="preserve"> ЄС ("здобуток ЄС") та особливості застосування цього поняття в законодавстві України. Загальна характеристика установчих договорів ЄС як джерел первинного права </w:t>
      </w:r>
      <w:proofErr w:type="spellStart"/>
      <w:r w:rsidRPr="003F40F7">
        <w:rPr>
          <w:sz w:val="26"/>
          <w:szCs w:val="26"/>
        </w:rPr>
        <w:t>ЄС.Вторинні</w:t>
      </w:r>
      <w:proofErr w:type="spellEnd"/>
      <w:r w:rsidRPr="003F40F7">
        <w:rPr>
          <w:sz w:val="26"/>
          <w:szCs w:val="26"/>
        </w:rPr>
        <w:t xml:space="preserve"> джерела .Співвідношення права ЄС і національного права держав-членів. Право Європейського Союзу та міжнародне публічне право.  Особливості судового захисту права в рамках ЄС: існування двох рівнів захисту – національного та наднаціонального.</w:t>
      </w:r>
    </w:p>
    <w:p w:rsidR="003F40F7" w:rsidRPr="003F40F7" w:rsidRDefault="003F40F7" w:rsidP="003F40F7">
      <w:pPr>
        <w:pStyle w:val="a3"/>
        <w:ind w:left="0" w:firstLine="720"/>
        <w:rPr>
          <w:sz w:val="26"/>
          <w:szCs w:val="26"/>
        </w:rPr>
      </w:pPr>
    </w:p>
    <w:p w:rsidR="003F40F7" w:rsidRPr="003F40F7" w:rsidRDefault="003F40F7" w:rsidP="003F40F7">
      <w:pPr>
        <w:pStyle w:val="a3"/>
        <w:ind w:left="0" w:firstLine="720"/>
        <w:rPr>
          <w:b/>
          <w:bCs/>
          <w:sz w:val="26"/>
          <w:szCs w:val="26"/>
        </w:rPr>
      </w:pPr>
      <w:r w:rsidRPr="003F40F7">
        <w:rPr>
          <w:b/>
          <w:bCs/>
          <w:sz w:val="26"/>
          <w:szCs w:val="26"/>
        </w:rPr>
        <w:t>Тема 7. Загальні принципи права: поняття, місце в ієрархії джерел права.</w:t>
      </w:r>
    </w:p>
    <w:p w:rsidR="003F40F7" w:rsidRPr="003F40F7" w:rsidRDefault="003F40F7" w:rsidP="003F40F7">
      <w:pPr>
        <w:pStyle w:val="a3"/>
        <w:ind w:left="0" w:firstLine="720"/>
        <w:rPr>
          <w:sz w:val="26"/>
          <w:szCs w:val="26"/>
        </w:rPr>
      </w:pPr>
      <w:r w:rsidRPr="003F40F7">
        <w:rPr>
          <w:sz w:val="26"/>
          <w:szCs w:val="26"/>
        </w:rPr>
        <w:t xml:space="preserve">Принципи права </w:t>
      </w:r>
      <w:proofErr w:type="spellStart"/>
      <w:r w:rsidRPr="003F40F7">
        <w:rPr>
          <w:sz w:val="26"/>
          <w:szCs w:val="26"/>
        </w:rPr>
        <w:t>Европейського</w:t>
      </w:r>
      <w:proofErr w:type="spellEnd"/>
      <w:r w:rsidRPr="003F40F7">
        <w:rPr>
          <w:sz w:val="26"/>
          <w:szCs w:val="26"/>
        </w:rPr>
        <w:t xml:space="preserve"> Союзу: загальна характеристика та функції.  Загальні та спеціальні принципи Європейського Союзу. Співвідношення права ЄС з національним правом держав-членів. Принцип верховенства права ЄС щодо національного права держав-членів: історія становлення принципу, поняття, особливості застосування в окремих державах-членах. Принцип прямої дії права ЄС у національних правопорядках держав членів: історія становлення принципу, поняття, умови визнання, відмінність від прямого застосування. Поняття цінностей  ЄС: повага до людської гідності, свобода, демократія, рівність, верховенство права та повага до прав людини, включно з правами меншин.</w:t>
      </w:r>
    </w:p>
    <w:p w:rsidR="003F40F7" w:rsidRPr="003F40F7" w:rsidRDefault="003F40F7" w:rsidP="003F40F7">
      <w:pPr>
        <w:pStyle w:val="a3"/>
        <w:rPr>
          <w:sz w:val="26"/>
          <w:szCs w:val="26"/>
        </w:rPr>
      </w:pPr>
    </w:p>
    <w:p w:rsidR="003F40F7" w:rsidRPr="003F40F7" w:rsidRDefault="003F40F7" w:rsidP="003F40F7">
      <w:pPr>
        <w:pStyle w:val="a3"/>
        <w:rPr>
          <w:b/>
          <w:bCs/>
          <w:sz w:val="26"/>
          <w:szCs w:val="26"/>
        </w:rPr>
      </w:pPr>
      <w:r w:rsidRPr="003F40F7">
        <w:rPr>
          <w:b/>
          <w:bCs/>
          <w:sz w:val="26"/>
          <w:szCs w:val="26"/>
        </w:rPr>
        <w:t xml:space="preserve">Тема 8. Сфера дії права Європейського Союзу.  </w:t>
      </w:r>
    </w:p>
    <w:p w:rsidR="003F40F7" w:rsidRPr="003F40F7" w:rsidRDefault="003F40F7" w:rsidP="003F40F7">
      <w:pPr>
        <w:pStyle w:val="a3"/>
        <w:ind w:left="0" w:firstLine="720"/>
        <w:rPr>
          <w:b/>
          <w:bCs/>
          <w:sz w:val="26"/>
          <w:szCs w:val="26"/>
        </w:rPr>
      </w:pPr>
      <w:r w:rsidRPr="003F40F7">
        <w:rPr>
          <w:sz w:val="26"/>
          <w:szCs w:val="26"/>
        </w:rPr>
        <w:t>Дія права ЄС щодо кола осіб, у часі та просторі. Особливості у розумінні простору, на який поширюється дія права ЄС</w:t>
      </w:r>
    </w:p>
    <w:p w:rsidR="003F40F7" w:rsidRPr="003F40F7" w:rsidRDefault="003F40F7" w:rsidP="003F40F7">
      <w:pPr>
        <w:pStyle w:val="a3"/>
        <w:ind w:left="0"/>
        <w:rPr>
          <w:sz w:val="26"/>
          <w:szCs w:val="26"/>
        </w:rPr>
      </w:pPr>
    </w:p>
    <w:p w:rsidR="003F40F7" w:rsidRPr="003F40F7" w:rsidRDefault="003F40F7" w:rsidP="003F40F7">
      <w:pPr>
        <w:pStyle w:val="a3"/>
        <w:ind w:left="0" w:firstLine="720"/>
        <w:rPr>
          <w:b/>
          <w:bCs/>
          <w:sz w:val="26"/>
          <w:szCs w:val="26"/>
        </w:rPr>
      </w:pPr>
      <w:r w:rsidRPr="003F40F7">
        <w:rPr>
          <w:b/>
          <w:bCs/>
          <w:sz w:val="26"/>
          <w:szCs w:val="26"/>
        </w:rPr>
        <w:t xml:space="preserve">Тема 9. Історія розвитку відносини між Україною та Європейським Союзом та їх нормативно-правове регулювання  </w:t>
      </w:r>
    </w:p>
    <w:p w:rsidR="003F40F7" w:rsidRPr="003F40F7" w:rsidRDefault="003F40F7" w:rsidP="003F40F7">
      <w:pPr>
        <w:pStyle w:val="a3"/>
        <w:ind w:left="0" w:firstLine="720"/>
        <w:rPr>
          <w:sz w:val="26"/>
          <w:szCs w:val="26"/>
        </w:rPr>
      </w:pPr>
      <w:r w:rsidRPr="003F40F7">
        <w:rPr>
          <w:sz w:val="26"/>
          <w:szCs w:val="26"/>
        </w:rPr>
        <w:t xml:space="preserve">Взаємовідносини України із ЄС до 2004 р., Угода про партнерство та співробітництво між Європейськими співтовариствами і Україною  Цілі Угоди, організаційні заходи, передбачені Угодою. Указ Президента України «Про затвердження стратегії інтеграції України до Європейського Союзу» 1998 р.: загальна характеристика. Закон України «Про Загальнодержавну програму адаптації законодавства України до законодавства Європейського Союзу» 2004 р.: загальна характеристика. Рада асоціації, Комітет асоціації, Парламентський комітет асоціації та Платформа громадянського суспільства. Участь України в ініціативі ЄС «Східне партнерство ». Вступ України до ЄС: етапи. Сфери співробітництва між Україною та Європейським Союзом </w:t>
      </w:r>
    </w:p>
    <w:p w:rsidR="003F40F7" w:rsidRPr="003F40F7" w:rsidRDefault="003F40F7" w:rsidP="003F40F7">
      <w:pPr>
        <w:pStyle w:val="a3"/>
        <w:ind w:left="0" w:firstLine="720"/>
        <w:rPr>
          <w:sz w:val="26"/>
          <w:szCs w:val="26"/>
        </w:rPr>
      </w:pPr>
    </w:p>
    <w:p w:rsidR="003F40F7" w:rsidRPr="003F40F7" w:rsidRDefault="003F40F7" w:rsidP="003F40F7">
      <w:pPr>
        <w:pStyle w:val="a3"/>
        <w:ind w:left="0" w:firstLine="720"/>
        <w:rPr>
          <w:b/>
          <w:bCs/>
          <w:sz w:val="26"/>
          <w:szCs w:val="26"/>
        </w:rPr>
      </w:pPr>
      <w:r w:rsidRPr="003F40F7">
        <w:rPr>
          <w:b/>
          <w:bCs/>
          <w:sz w:val="26"/>
          <w:szCs w:val="26"/>
        </w:rPr>
        <w:t>Тема 10. Адаптація законодавства України до законодавства Європейського Союзу.</w:t>
      </w:r>
    </w:p>
    <w:p w:rsidR="003F40F7" w:rsidRPr="003F40F7" w:rsidRDefault="003F40F7" w:rsidP="003F40F7">
      <w:pPr>
        <w:pStyle w:val="a3"/>
        <w:ind w:left="0" w:firstLine="720"/>
        <w:rPr>
          <w:sz w:val="26"/>
          <w:szCs w:val="26"/>
        </w:rPr>
      </w:pPr>
      <w:r w:rsidRPr="003F40F7">
        <w:rPr>
          <w:sz w:val="26"/>
          <w:szCs w:val="26"/>
        </w:rPr>
        <w:t>Поняття адаптації законодавства, її види. Програма адаптації законодавства України до законодавства ЄС.  Етапи адаптації українського законодавства, їх задачі та пріоритетні сфери. Механізми адаптації законодавства України до законодавства ЄС.</w:t>
      </w:r>
    </w:p>
    <w:p w:rsidR="003F40F7" w:rsidRPr="003F40F7" w:rsidRDefault="003F40F7" w:rsidP="003F40F7">
      <w:pPr>
        <w:pStyle w:val="a3"/>
        <w:rPr>
          <w:sz w:val="26"/>
          <w:szCs w:val="26"/>
        </w:rPr>
      </w:pPr>
    </w:p>
    <w:p w:rsidR="003F40F7" w:rsidRPr="003F40F7" w:rsidRDefault="003F40F7" w:rsidP="003F40F7">
      <w:pPr>
        <w:pStyle w:val="a3"/>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spacing w:after="2"/>
        <w:jc w:val="center"/>
        <w:rPr>
          <w:b/>
          <w:i/>
          <w:sz w:val="28"/>
        </w:rPr>
      </w:pPr>
      <w:r w:rsidRPr="003F40F7">
        <w:rPr>
          <w:b/>
          <w:i/>
          <w:sz w:val="28"/>
        </w:rPr>
        <w:lastRenderedPageBreak/>
        <w:t>Муніципальна юриспруденція</w:t>
      </w:r>
    </w:p>
    <w:tbl>
      <w:tblPr>
        <w:tblStyle w:val="TableNormal"/>
        <w:tblpPr w:leftFromText="180" w:rightFromText="180" w:vertAnchor="text" w:horzAnchor="margin"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F40F7" w:rsidRPr="003F40F7" w:rsidTr="003F40F7">
        <w:trPr>
          <w:trHeight w:val="407"/>
        </w:trPr>
        <w:tc>
          <w:tcPr>
            <w:tcW w:w="3266" w:type="dxa"/>
          </w:tcPr>
          <w:p w:rsidR="003F40F7" w:rsidRPr="003F40F7" w:rsidRDefault="003F40F7" w:rsidP="003F40F7">
            <w:pPr>
              <w:pStyle w:val="TableParagraph"/>
              <w:ind w:left="139"/>
              <w:rPr>
                <w:sz w:val="24"/>
                <w:lang w:val="uk-UA"/>
              </w:rPr>
            </w:pPr>
            <w:r w:rsidRPr="003F40F7">
              <w:rPr>
                <w:sz w:val="24"/>
                <w:lang w:val="uk-UA"/>
              </w:rPr>
              <w:t>Рівень вищої</w:t>
            </w:r>
            <w:r w:rsidRPr="003F40F7">
              <w:rPr>
                <w:spacing w:val="-9"/>
                <w:sz w:val="24"/>
                <w:lang w:val="uk-UA"/>
              </w:rPr>
              <w:t xml:space="preserve"> </w:t>
            </w:r>
            <w:r w:rsidRPr="003F40F7">
              <w:rPr>
                <w:spacing w:val="-2"/>
                <w:sz w:val="24"/>
                <w:lang w:val="uk-UA"/>
              </w:rPr>
              <w:t>освіти</w:t>
            </w:r>
          </w:p>
        </w:tc>
        <w:tc>
          <w:tcPr>
            <w:tcW w:w="6521" w:type="dxa"/>
          </w:tcPr>
          <w:p w:rsidR="003F40F7" w:rsidRPr="003F40F7" w:rsidRDefault="003F40F7" w:rsidP="003F40F7">
            <w:pPr>
              <w:pStyle w:val="TableParagraph"/>
              <w:rPr>
                <w:sz w:val="24"/>
                <w:lang w:val="uk-UA"/>
              </w:rPr>
            </w:pPr>
            <w:r w:rsidRPr="003F40F7">
              <w:rPr>
                <w:sz w:val="24"/>
                <w:lang w:val="uk-UA"/>
              </w:rPr>
              <w:t>Перший</w:t>
            </w:r>
            <w:r w:rsidRPr="003F40F7">
              <w:rPr>
                <w:spacing w:val="-6"/>
                <w:sz w:val="24"/>
                <w:lang w:val="uk-UA"/>
              </w:rPr>
              <w:t xml:space="preserve"> </w:t>
            </w:r>
            <w:r w:rsidRPr="003F40F7">
              <w:rPr>
                <w:spacing w:val="-2"/>
                <w:sz w:val="24"/>
                <w:lang w:val="uk-UA"/>
              </w:rPr>
              <w:t>(бакалаврський)</w:t>
            </w:r>
          </w:p>
        </w:tc>
      </w:tr>
      <w:tr w:rsidR="003F40F7" w:rsidRPr="003F40F7" w:rsidTr="003F40F7">
        <w:trPr>
          <w:trHeight w:val="340"/>
        </w:trPr>
        <w:tc>
          <w:tcPr>
            <w:tcW w:w="3266" w:type="dxa"/>
          </w:tcPr>
          <w:p w:rsidR="003F40F7" w:rsidRPr="003F40F7" w:rsidRDefault="003F40F7" w:rsidP="003F40F7">
            <w:pPr>
              <w:pStyle w:val="TableParagraph"/>
              <w:ind w:left="139"/>
              <w:rPr>
                <w:sz w:val="24"/>
                <w:lang w:val="uk-UA"/>
              </w:rPr>
            </w:pPr>
            <w:r w:rsidRPr="003F40F7">
              <w:rPr>
                <w:sz w:val="24"/>
                <w:lang w:val="uk-UA"/>
              </w:rPr>
              <w:t>Курс</w:t>
            </w:r>
            <w:r w:rsidRPr="003F40F7">
              <w:rPr>
                <w:spacing w:val="-9"/>
                <w:sz w:val="24"/>
                <w:lang w:val="uk-UA"/>
              </w:rPr>
              <w:t xml:space="preserve"> </w:t>
            </w:r>
            <w:r w:rsidRPr="003F40F7">
              <w:rPr>
                <w:sz w:val="24"/>
                <w:lang w:val="uk-UA"/>
              </w:rPr>
              <w:t>(рік)</w:t>
            </w:r>
            <w:r w:rsidRPr="003F40F7">
              <w:rPr>
                <w:spacing w:val="-1"/>
                <w:sz w:val="24"/>
                <w:lang w:val="uk-UA"/>
              </w:rPr>
              <w:t xml:space="preserve"> </w:t>
            </w:r>
            <w:r w:rsidRPr="003F40F7">
              <w:rPr>
                <w:spacing w:val="-2"/>
                <w:sz w:val="24"/>
                <w:lang w:val="uk-UA"/>
              </w:rPr>
              <w:t>навчання</w:t>
            </w:r>
          </w:p>
        </w:tc>
        <w:tc>
          <w:tcPr>
            <w:tcW w:w="6521" w:type="dxa"/>
          </w:tcPr>
          <w:p w:rsidR="003F40F7" w:rsidRPr="003F40F7" w:rsidRDefault="003F40F7" w:rsidP="003F40F7">
            <w:pPr>
              <w:pStyle w:val="TableParagraph"/>
              <w:rPr>
                <w:sz w:val="24"/>
                <w:lang w:val="uk-UA"/>
              </w:rPr>
            </w:pPr>
            <w:r w:rsidRPr="003F40F7">
              <w:rPr>
                <w:spacing w:val="-10"/>
                <w:sz w:val="24"/>
                <w:lang w:val="uk-UA"/>
              </w:rPr>
              <w:t>3</w:t>
            </w:r>
          </w:p>
        </w:tc>
      </w:tr>
      <w:tr w:rsidR="003F40F7" w:rsidRPr="003F40F7" w:rsidTr="003F40F7">
        <w:trPr>
          <w:trHeight w:val="364"/>
        </w:trPr>
        <w:tc>
          <w:tcPr>
            <w:tcW w:w="3266" w:type="dxa"/>
          </w:tcPr>
          <w:p w:rsidR="003F40F7" w:rsidRPr="003F40F7" w:rsidRDefault="003F40F7" w:rsidP="003F40F7">
            <w:pPr>
              <w:pStyle w:val="TableParagraph"/>
              <w:ind w:left="139"/>
              <w:rPr>
                <w:sz w:val="24"/>
                <w:lang w:val="uk-UA"/>
              </w:rPr>
            </w:pPr>
            <w:r w:rsidRPr="003F40F7">
              <w:rPr>
                <w:spacing w:val="-2"/>
                <w:sz w:val="24"/>
                <w:lang w:val="uk-UA"/>
              </w:rPr>
              <w:t>Семестр</w:t>
            </w:r>
          </w:p>
        </w:tc>
        <w:tc>
          <w:tcPr>
            <w:tcW w:w="6521" w:type="dxa"/>
          </w:tcPr>
          <w:p w:rsidR="003F40F7" w:rsidRPr="003F40F7" w:rsidRDefault="003F40F7" w:rsidP="003F40F7">
            <w:pPr>
              <w:pStyle w:val="TableParagraph"/>
              <w:rPr>
                <w:sz w:val="24"/>
                <w:lang w:val="uk-UA"/>
              </w:rPr>
            </w:pPr>
            <w:r w:rsidRPr="003F40F7">
              <w:rPr>
                <w:spacing w:val="-2"/>
                <w:sz w:val="24"/>
                <w:lang w:val="uk-UA"/>
              </w:rPr>
              <w:t>Осінній</w:t>
            </w:r>
          </w:p>
        </w:tc>
      </w:tr>
      <w:tr w:rsidR="003F40F7" w:rsidRPr="003F40F7" w:rsidTr="003F40F7">
        <w:trPr>
          <w:trHeight w:val="316"/>
        </w:trPr>
        <w:tc>
          <w:tcPr>
            <w:tcW w:w="3266" w:type="dxa"/>
          </w:tcPr>
          <w:p w:rsidR="003F40F7" w:rsidRPr="003F40F7" w:rsidRDefault="003F40F7" w:rsidP="003F40F7">
            <w:pPr>
              <w:pStyle w:val="TableParagraph"/>
              <w:ind w:left="139"/>
              <w:rPr>
                <w:sz w:val="24"/>
                <w:lang w:val="uk-UA"/>
              </w:rPr>
            </w:pPr>
            <w:r w:rsidRPr="003F40F7">
              <w:rPr>
                <w:sz w:val="24"/>
                <w:lang w:val="uk-UA"/>
              </w:rPr>
              <w:t>Обсяг</w:t>
            </w:r>
            <w:r w:rsidRPr="003F40F7">
              <w:rPr>
                <w:spacing w:val="-11"/>
                <w:sz w:val="24"/>
                <w:lang w:val="uk-UA"/>
              </w:rPr>
              <w:t xml:space="preserve"> </w:t>
            </w:r>
            <w:r w:rsidRPr="003F40F7">
              <w:rPr>
                <w:sz w:val="24"/>
                <w:lang w:val="uk-UA"/>
              </w:rPr>
              <w:t>дисципліни</w:t>
            </w:r>
            <w:r w:rsidRPr="003F40F7">
              <w:rPr>
                <w:spacing w:val="2"/>
                <w:sz w:val="24"/>
                <w:lang w:val="uk-UA"/>
              </w:rPr>
              <w:t xml:space="preserve"> </w:t>
            </w:r>
            <w:r w:rsidRPr="003F40F7">
              <w:rPr>
                <w:sz w:val="24"/>
                <w:lang w:val="uk-UA"/>
              </w:rPr>
              <w:t>у</w:t>
            </w:r>
            <w:r w:rsidRPr="003F40F7">
              <w:rPr>
                <w:spacing w:val="-17"/>
                <w:sz w:val="24"/>
                <w:lang w:val="uk-UA"/>
              </w:rPr>
              <w:t xml:space="preserve"> </w:t>
            </w:r>
            <w:r w:rsidRPr="003F40F7">
              <w:rPr>
                <w:spacing w:val="-2"/>
                <w:sz w:val="24"/>
                <w:lang w:val="uk-UA"/>
              </w:rPr>
              <w:t>кредитах</w:t>
            </w:r>
          </w:p>
        </w:tc>
        <w:tc>
          <w:tcPr>
            <w:tcW w:w="6521" w:type="dxa"/>
          </w:tcPr>
          <w:p w:rsidR="003F40F7" w:rsidRPr="003F40F7" w:rsidRDefault="003F40F7" w:rsidP="003F40F7">
            <w:pPr>
              <w:pStyle w:val="TableParagraph"/>
              <w:rPr>
                <w:sz w:val="24"/>
                <w:lang w:val="uk-UA"/>
              </w:rPr>
            </w:pPr>
            <w:r w:rsidRPr="003F40F7">
              <w:rPr>
                <w:sz w:val="24"/>
                <w:lang w:val="uk-UA"/>
              </w:rPr>
              <w:t>4</w:t>
            </w:r>
            <w:r w:rsidRPr="003F40F7">
              <w:rPr>
                <w:spacing w:val="-7"/>
                <w:sz w:val="24"/>
                <w:lang w:val="uk-UA"/>
              </w:rPr>
              <w:t xml:space="preserve"> </w:t>
            </w:r>
            <w:r w:rsidRPr="003F40F7">
              <w:rPr>
                <w:sz w:val="24"/>
                <w:lang w:val="uk-UA"/>
              </w:rPr>
              <w:t>кредити</w:t>
            </w:r>
            <w:r w:rsidRPr="003F40F7">
              <w:rPr>
                <w:spacing w:val="1"/>
                <w:sz w:val="24"/>
                <w:lang w:val="uk-UA"/>
              </w:rPr>
              <w:t xml:space="preserve"> </w:t>
            </w:r>
            <w:r w:rsidRPr="003F40F7">
              <w:rPr>
                <w:spacing w:val="-4"/>
                <w:sz w:val="24"/>
                <w:lang w:val="uk-UA"/>
              </w:rPr>
              <w:t>ЄКТС</w:t>
            </w:r>
          </w:p>
        </w:tc>
      </w:tr>
      <w:tr w:rsidR="003F40F7" w:rsidRPr="003F40F7" w:rsidTr="003F40F7">
        <w:trPr>
          <w:trHeight w:val="369"/>
        </w:trPr>
        <w:tc>
          <w:tcPr>
            <w:tcW w:w="3266" w:type="dxa"/>
          </w:tcPr>
          <w:p w:rsidR="003F40F7" w:rsidRPr="003F40F7" w:rsidRDefault="003F40F7" w:rsidP="003F40F7">
            <w:pPr>
              <w:pStyle w:val="TableParagraph"/>
              <w:ind w:left="139"/>
              <w:rPr>
                <w:sz w:val="24"/>
                <w:lang w:val="uk-UA"/>
              </w:rPr>
            </w:pPr>
            <w:r w:rsidRPr="003F40F7">
              <w:rPr>
                <w:sz w:val="24"/>
                <w:lang w:val="uk-UA"/>
              </w:rPr>
              <w:t>Мова</w:t>
            </w:r>
            <w:r w:rsidRPr="003F40F7">
              <w:rPr>
                <w:spacing w:val="-6"/>
                <w:sz w:val="24"/>
                <w:lang w:val="uk-UA"/>
              </w:rPr>
              <w:t xml:space="preserve"> </w:t>
            </w:r>
            <w:r w:rsidRPr="003F40F7">
              <w:rPr>
                <w:spacing w:val="-2"/>
                <w:sz w:val="24"/>
                <w:lang w:val="uk-UA"/>
              </w:rPr>
              <w:t>викладання</w:t>
            </w:r>
          </w:p>
        </w:tc>
        <w:tc>
          <w:tcPr>
            <w:tcW w:w="6521" w:type="dxa"/>
          </w:tcPr>
          <w:p w:rsidR="003F40F7" w:rsidRPr="003F40F7" w:rsidRDefault="003F40F7" w:rsidP="003F40F7">
            <w:pPr>
              <w:pStyle w:val="TableParagraph"/>
              <w:rPr>
                <w:sz w:val="24"/>
                <w:lang w:val="uk-UA"/>
              </w:rPr>
            </w:pPr>
            <w:r w:rsidRPr="003F40F7">
              <w:rPr>
                <w:spacing w:val="-2"/>
                <w:sz w:val="24"/>
                <w:lang w:val="uk-UA"/>
              </w:rPr>
              <w:t>Українська</w:t>
            </w:r>
          </w:p>
        </w:tc>
      </w:tr>
      <w:tr w:rsidR="003F40F7" w:rsidRPr="003F40F7" w:rsidTr="003F40F7">
        <w:trPr>
          <w:trHeight w:val="633"/>
        </w:trPr>
        <w:tc>
          <w:tcPr>
            <w:tcW w:w="3266" w:type="dxa"/>
          </w:tcPr>
          <w:p w:rsidR="003F40F7" w:rsidRPr="003F40F7" w:rsidRDefault="003F40F7" w:rsidP="003F40F7">
            <w:pPr>
              <w:pStyle w:val="TableParagraph"/>
              <w:spacing w:line="242" w:lineRule="auto"/>
              <w:ind w:left="139"/>
              <w:rPr>
                <w:sz w:val="24"/>
                <w:lang w:val="uk-UA"/>
              </w:rPr>
            </w:pPr>
            <w:r w:rsidRPr="003F40F7">
              <w:rPr>
                <w:spacing w:val="-2"/>
                <w:sz w:val="24"/>
                <w:lang w:val="uk-UA"/>
              </w:rPr>
              <w:t>Передумови</w:t>
            </w:r>
            <w:r w:rsidRPr="003F40F7">
              <w:rPr>
                <w:spacing w:val="-12"/>
                <w:sz w:val="24"/>
                <w:lang w:val="uk-UA"/>
              </w:rPr>
              <w:t xml:space="preserve"> </w:t>
            </w:r>
            <w:r w:rsidRPr="003F40F7">
              <w:rPr>
                <w:spacing w:val="-2"/>
                <w:sz w:val="24"/>
                <w:lang w:val="uk-UA"/>
              </w:rPr>
              <w:t>для</w:t>
            </w:r>
            <w:r w:rsidRPr="003F40F7">
              <w:rPr>
                <w:spacing w:val="-9"/>
                <w:sz w:val="24"/>
                <w:lang w:val="uk-UA"/>
              </w:rPr>
              <w:t xml:space="preserve"> </w:t>
            </w:r>
            <w:r w:rsidRPr="003F40F7">
              <w:rPr>
                <w:spacing w:val="-2"/>
                <w:sz w:val="24"/>
                <w:lang w:val="uk-UA"/>
              </w:rPr>
              <w:t>вивчення дисципліни</w:t>
            </w:r>
          </w:p>
        </w:tc>
        <w:tc>
          <w:tcPr>
            <w:tcW w:w="6521"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05. Теорія держави і права</w:t>
            </w:r>
          </w:p>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10. Конституційне право зарубіжних країн</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11. Конституційне право України</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13.  Цивільне право (загальна частина)</w:t>
            </w:r>
          </w:p>
        </w:tc>
      </w:tr>
      <w:tr w:rsidR="003F40F7" w:rsidRPr="003F40F7" w:rsidTr="003F40F7">
        <w:trPr>
          <w:trHeight w:val="633"/>
        </w:trPr>
        <w:tc>
          <w:tcPr>
            <w:tcW w:w="3266" w:type="dxa"/>
          </w:tcPr>
          <w:p w:rsidR="003F40F7" w:rsidRPr="003F40F7" w:rsidRDefault="003F40F7" w:rsidP="003F40F7">
            <w:pPr>
              <w:pStyle w:val="TableParagraph"/>
              <w:spacing w:line="242" w:lineRule="auto"/>
              <w:ind w:left="139"/>
              <w:rPr>
                <w:sz w:val="24"/>
                <w:lang w:val="uk-UA"/>
              </w:rPr>
            </w:pPr>
            <w:r w:rsidRPr="003F40F7">
              <w:rPr>
                <w:spacing w:val="-2"/>
                <w:sz w:val="24"/>
                <w:lang w:val="uk-UA"/>
              </w:rPr>
              <w:t>Кафедра,</w:t>
            </w:r>
            <w:r w:rsidRPr="003F40F7">
              <w:rPr>
                <w:spacing w:val="-13"/>
                <w:sz w:val="24"/>
                <w:lang w:val="uk-UA"/>
              </w:rPr>
              <w:t xml:space="preserve"> </w:t>
            </w:r>
            <w:r w:rsidRPr="003F40F7">
              <w:rPr>
                <w:spacing w:val="-2"/>
                <w:sz w:val="24"/>
                <w:lang w:val="uk-UA"/>
              </w:rPr>
              <w:t>яка</w:t>
            </w:r>
            <w:r w:rsidRPr="003F40F7">
              <w:rPr>
                <w:spacing w:val="-13"/>
                <w:sz w:val="24"/>
                <w:lang w:val="uk-UA"/>
              </w:rPr>
              <w:t xml:space="preserve"> </w:t>
            </w:r>
            <w:r w:rsidRPr="003F40F7">
              <w:rPr>
                <w:spacing w:val="-2"/>
                <w:sz w:val="24"/>
                <w:lang w:val="uk-UA"/>
              </w:rPr>
              <w:t xml:space="preserve">забезпечує </w:t>
            </w:r>
            <w:r w:rsidRPr="003F40F7">
              <w:rPr>
                <w:sz w:val="24"/>
                <w:lang w:val="uk-UA"/>
              </w:rPr>
              <w:t>викладання</w:t>
            </w:r>
            <w:r w:rsidRPr="003F40F7">
              <w:rPr>
                <w:spacing w:val="-5"/>
                <w:sz w:val="24"/>
                <w:lang w:val="uk-UA"/>
              </w:rPr>
              <w:t xml:space="preserve"> </w:t>
            </w:r>
            <w:r w:rsidRPr="003F40F7">
              <w:rPr>
                <w:sz w:val="24"/>
                <w:lang w:val="uk-UA"/>
              </w:rPr>
              <w:t>дисципліни</w:t>
            </w:r>
          </w:p>
        </w:tc>
        <w:tc>
          <w:tcPr>
            <w:tcW w:w="6521" w:type="dxa"/>
          </w:tcPr>
          <w:p w:rsidR="003F40F7" w:rsidRPr="003F40F7" w:rsidRDefault="003F40F7" w:rsidP="003F40F7">
            <w:pPr>
              <w:pStyle w:val="TableParagraph"/>
              <w:rPr>
                <w:sz w:val="24"/>
                <w:lang w:val="uk-UA"/>
              </w:rPr>
            </w:pPr>
            <w:r w:rsidRPr="003F40F7">
              <w:rPr>
                <w:sz w:val="24"/>
                <w:lang w:val="uk-UA"/>
              </w:rPr>
              <w:t>Кафедра</w:t>
            </w:r>
            <w:r w:rsidRPr="003F40F7">
              <w:rPr>
                <w:spacing w:val="-6"/>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3"/>
        </w:trPr>
        <w:tc>
          <w:tcPr>
            <w:tcW w:w="3266" w:type="dxa"/>
          </w:tcPr>
          <w:p w:rsidR="003F40F7" w:rsidRPr="003F40F7" w:rsidRDefault="003F40F7" w:rsidP="003F40F7">
            <w:pPr>
              <w:pStyle w:val="TableParagraph"/>
              <w:ind w:left="139"/>
              <w:rPr>
                <w:sz w:val="24"/>
                <w:lang w:val="uk-UA"/>
              </w:rPr>
            </w:pPr>
            <w:r w:rsidRPr="003F40F7">
              <w:rPr>
                <w:spacing w:val="-2"/>
                <w:sz w:val="24"/>
                <w:lang w:val="uk-UA"/>
              </w:rPr>
              <w:t>Інформаційне</w:t>
            </w:r>
            <w:r w:rsidRPr="003F40F7">
              <w:rPr>
                <w:spacing w:val="6"/>
                <w:sz w:val="24"/>
                <w:lang w:val="uk-UA"/>
              </w:rPr>
              <w:t xml:space="preserve"> </w:t>
            </w:r>
            <w:r w:rsidRPr="003F40F7">
              <w:rPr>
                <w:spacing w:val="-2"/>
                <w:sz w:val="24"/>
                <w:lang w:val="uk-UA"/>
              </w:rPr>
              <w:t>забезпечення</w:t>
            </w:r>
          </w:p>
        </w:tc>
        <w:tc>
          <w:tcPr>
            <w:tcW w:w="6521" w:type="dxa"/>
          </w:tcPr>
          <w:p w:rsidR="003F40F7" w:rsidRPr="003F40F7" w:rsidRDefault="003F40F7" w:rsidP="003F40F7">
            <w:pPr>
              <w:pStyle w:val="TableParagraph"/>
              <w:tabs>
                <w:tab w:val="left" w:pos="3711"/>
                <w:tab w:val="left" w:pos="5583"/>
              </w:tabs>
              <w:spacing w:line="240" w:lineRule="auto"/>
              <w:ind w:right="126"/>
              <w:jc w:val="both"/>
              <w:rPr>
                <w:sz w:val="24"/>
                <w:lang w:val="uk-UA"/>
              </w:rPr>
            </w:pPr>
            <w:r w:rsidRPr="003F40F7">
              <w:rPr>
                <w:sz w:val="24"/>
                <w:lang w:val="uk-UA"/>
              </w:rPr>
              <w:t>Екран, мультимедійний проектор. Засоби онлайн 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4"/>
                <w:sz w:val="24"/>
                <w:lang w:val="uk-UA"/>
              </w:rPr>
              <w:t>Moodle</w:t>
            </w:r>
            <w:proofErr w:type="spellEnd"/>
            <w:r w:rsidRPr="003F40F7">
              <w:rPr>
                <w:spacing w:val="-4"/>
                <w:sz w:val="24"/>
                <w:lang w:val="uk-UA"/>
              </w:rPr>
              <w:t xml:space="preserve">, </w:t>
            </w:r>
            <w:hyperlink r:id="rId13">
              <w:r w:rsidRPr="003F40F7">
                <w:rPr>
                  <w:color w:val="0000FF"/>
                  <w:sz w:val="24"/>
                  <w:u w:val="single" w:color="0000FF"/>
                  <w:lang w:val="uk-UA"/>
                </w:rPr>
                <w:t>https://moodle.uzhnu.edu.ua/</w:t>
              </w:r>
            </w:hyperlink>
            <w:r w:rsidRPr="003F40F7">
              <w:rPr>
                <w:sz w:val="24"/>
                <w:lang w:val="uk-UA"/>
              </w:rPr>
              <w:t>,</w:t>
            </w:r>
            <w:r w:rsidRPr="003F40F7">
              <w:rPr>
                <w:spacing w:val="14"/>
                <w:sz w:val="24"/>
                <w:lang w:val="uk-UA"/>
              </w:rPr>
              <w:t xml:space="preserve"> </w:t>
            </w:r>
            <w:r w:rsidRPr="003F40F7">
              <w:rPr>
                <w:sz w:val="24"/>
                <w:lang w:val="uk-UA"/>
              </w:rPr>
              <w:t>електронний</w:t>
            </w:r>
            <w:r w:rsidRPr="003F40F7">
              <w:rPr>
                <w:spacing w:val="8"/>
                <w:sz w:val="24"/>
                <w:lang w:val="uk-UA"/>
              </w:rPr>
              <w:t xml:space="preserve"> </w:t>
            </w:r>
            <w:proofErr w:type="spellStart"/>
            <w:r w:rsidRPr="003F40F7">
              <w:rPr>
                <w:sz w:val="24"/>
                <w:lang w:val="uk-UA"/>
              </w:rPr>
              <w:t>репозитарій</w:t>
            </w:r>
            <w:proofErr w:type="spellEnd"/>
            <w:r w:rsidRPr="003F40F7">
              <w:rPr>
                <w:spacing w:val="13"/>
                <w:sz w:val="24"/>
                <w:lang w:val="uk-UA"/>
              </w:rPr>
              <w:t xml:space="preserve"> </w:t>
            </w:r>
            <w:r w:rsidRPr="003F40F7">
              <w:rPr>
                <w:spacing w:val="-4"/>
                <w:sz w:val="24"/>
                <w:lang w:val="uk-UA"/>
              </w:rPr>
              <w:t>ДВНЗ</w:t>
            </w:r>
          </w:p>
          <w:p w:rsidR="003F40F7" w:rsidRPr="003F40F7" w:rsidRDefault="003F40F7" w:rsidP="003F40F7">
            <w:pPr>
              <w:pStyle w:val="TableParagraph"/>
              <w:spacing w:line="261" w:lineRule="exact"/>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spacing w:line="273" w:lineRule="exact"/>
              <w:ind w:left="139"/>
              <w:rPr>
                <w:sz w:val="24"/>
                <w:lang w:val="uk-UA"/>
              </w:rPr>
            </w:pPr>
            <w:r w:rsidRPr="003F40F7">
              <w:rPr>
                <w:sz w:val="24"/>
                <w:lang w:val="uk-UA"/>
              </w:rPr>
              <w:t>Форма</w:t>
            </w:r>
            <w:r w:rsidRPr="003F40F7">
              <w:rPr>
                <w:spacing w:val="-7"/>
                <w:sz w:val="24"/>
                <w:lang w:val="uk-UA"/>
              </w:rPr>
              <w:t xml:space="preserve"> </w:t>
            </w:r>
            <w:r w:rsidRPr="003F40F7">
              <w:rPr>
                <w:sz w:val="24"/>
                <w:lang w:val="uk-UA"/>
              </w:rPr>
              <w:t>проведення</w:t>
            </w:r>
            <w:r w:rsidRPr="003F40F7">
              <w:rPr>
                <w:spacing w:val="-5"/>
                <w:sz w:val="24"/>
                <w:lang w:val="uk-UA"/>
              </w:rPr>
              <w:t xml:space="preserve"> </w:t>
            </w:r>
            <w:r w:rsidRPr="003F40F7">
              <w:rPr>
                <w:spacing w:val="-2"/>
                <w:sz w:val="24"/>
                <w:lang w:val="uk-UA"/>
              </w:rPr>
              <w:t>занять</w:t>
            </w:r>
          </w:p>
        </w:tc>
        <w:tc>
          <w:tcPr>
            <w:tcW w:w="6521" w:type="dxa"/>
          </w:tcPr>
          <w:p w:rsidR="003F40F7" w:rsidRPr="003F40F7" w:rsidRDefault="003F40F7" w:rsidP="003F40F7">
            <w:pPr>
              <w:pStyle w:val="TableParagraph"/>
              <w:spacing w:line="273" w:lineRule="exact"/>
              <w:rPr>
                <w:sz w:val="24"/>
                <w:lang w:val="uk-UA"/>
              </w:rPr>
            </w:pPr>
            <w:r w:rsidRPr="003F40F7">
              <w:rPr>
                <w:sz w:val="24"/>
                <w:lang w:val="uk-UA"/>
              </w:rPr>
              <w:t>Лекції,</w:t>
            </w:r>
            <w:r w:rsidRPr="003F40F7">
              <w:rPr>
                <w:spacing w:val="-7"/>
                <w:sz w:val="24"/>
                <w:lang w:val="uk-UA"/>
              </w:rPr>
              <w:t xml:space="preserve"> </w:t>
            </w:r>
            <w:r w:rsidRPr="003F40F7">
              <w:rPr>
                <w:sz w:val="24"/>
                <w:lang w:val="uk-UA"/>
              </w:rPr>
              <w:t>практичні</w:t>
            </w:r>
            <w:r w:rsidRPr="003F40F7">
              <w:rPr>
                <w:spacing w:val="-15"/>
                <w:sz w:val="24"/>
                <w:lang w:val="uk-UA"/>
              </w:rPr>
              <w:t xml:space="preserve"> </w:t>
            </w:r>
            <w:r w:rsidRPr="003F40F7">
              <w:rPr>
                <w:spacing w:val="-2"/>
                <w:sz w:val="24"/>
                <w:lang w:val="uk-UA"/>
              </w:rPr>
              <w:t>заняття</w:t>
            </w:r>
          </w:p>
        </w:tc>
      </w:tr>
      <w:tr w:rsidR="003F40F7" w:rsidRPr="003F40F7" w:rsidTr="003F40F7">
        <w:trPr>
          <w:trHeight w:val="5799"/>
        </w:trPr>
        <w:tc>
          <w:tcPr>
            <w:tcW w:w="3266" w:type="dxa"/>
          </w:tcPr>
          <w:p w:rsidR="003F40F7" w:rsidRPr="003F40F7" w:rsidRDefault="003F40F7" w:rsidP="003F40F7">
            <w:pPr>
              <w:pStyle w:val="TableParagraph"/>
              <w:spacing w:line="240" w:lineRule="auto"/>
              <w:ind w:left="139" w:right="-15"/>
              <w:jc w:val="both"/>
              <w:rPr>
                <w:sz w:val="24"/>
                <w:lang w:val="uk-UA"/>
              </w:rPr>
            </w:pPr>
            <w:r w:rsidRPr="003F40F7">
              <w:rPr>
                <w:sz w:val="24"/>
                <w:lang w:val="uk-UA"/>
              </w:rPr>
              <w:t xml:space="preserve">Ключові результати навчання (знання, уміння та інші </w:t>
            </w:r>
            <w:r w:rsidRPr="003F40F7">
              <w:rPr>
                <w:spacing w:val="-2"/>
                <w:sz w:val="24"/>
                <w:lang w:val="uk-UA"/>
              </w:rPr>
              <w:t>компетентності):</w:t>
            </w:r>
          </w:p>
        </w:tc>
        <w:tc>
          <w:tcPr>
            <w:tcW w:w="6521" w:type="dxa"/>
          </w:tcPr>
          <w:p w:rsidR="003F40F7" w:rsidRPr="003F40F7" w:rsidRDefault="003F40F7" w:rsidP="003F40F7">
            <w:pPr>
              <w:pStyle w:val="TableParagraph"/>
              <w:spacing w:line="242" w:lineRule="auto"/>
              <w:rPr>
                <w:sz w:val="24"/>
                <w:lang w:val="uk-UA"/>
              </w:rPr>
            </w:pPr>
            <w:r w:rsidRPr="003F40F7">
              <w:rPr>
                <w:sz w:val="24"/>
                <w:lang w:val="uk-UA"/>
              </w:rPr>
              <w:t>У</w:t>
            </w:r>
            <w:r w:rsidRPr="003F40F7">
              <w:rPr>
                <w:spacing w:val="80"/>
                <w:sz w:val="24"/>
                <w:lang w:val="uk-UA"/>
              </w:rPr>
              <w:t xml:space="preserve"> </w:t>
            </w:r>
            <w:r w:rsidRPr="003F40F7">
              <w:rPr>
                <w:sz w:val="24"/>
                <w:lang w:val="uk-UA"/>
              </w:rPr>
              <w:t>результаті</w:t>
            </w:r>
            <w:r w:rsidRPr="003F40F7">
              <w:rPr>
                <w:spacing w:val="80"/>
                <w:sz w:val="24"/>
                <w:lang w:val="uk-UA"/>
              </w:rPr>
              <w:t xml:space="preserve"> </w:t>
            </w:r>
            <w:r w:rsidRPr="003F40F7">
              <w:rPr>
                <w:sz w:val="24"/>
                <w:lang w:val="uk-UA"/>
              </w:rPr>
              <w:t>вивчення</w:t>
            </w:r>
            <w:r w:rsidRPr="003F40F7">
              <w:rPr>
                <w:spacing w:val="80"/>
                <w:sz w:val="24"/>
                <w:lang w:val="uk-UA"/>
              </w:rPr>
              <w:t xml:space="preserve"> </w:t>
            </w:r>
            <w:r w:rsidRPr="003F40F7">
              <w:rPr>
                <w:sz w:val="24"/>
                <w:lang w:val="uk-UA"/>
              </w:rPr>
              <w:t>навчальної</w:t>
            </w:r>
            <w:r w:rsidRPr="003F40F7">
              <w:rPr>
                <w:spacing w:val="80"/>
                <w:sz w:val="24"/>
                <w:lang w:val="uk-UA"/>
              </w:rPr>
              <w:t xml:space="preserve"> </w:t>
            </w:r>
            <w:r w:rsidRPr="003F40F7">
              <w:rPr>
                <w:sz w:val="24"/>
                <w:lang w:val="uk-UA"/>
              </w:rPr>
              <w:t>дисципліни</w:t>
            </w:r>
            <w:r w:rsidRPr="003F40F7">
              <w:rPr>
                <w:spacing w:val="80"/>
                <w:sz w:val="24"/>
                <w:lang w:val="uk-UA"/>
              </w:rPr>
              <w:t xml:space="preserve"> </w:t>
            </w:r>
            <w:r w:rsidRPr="003F40F7">
              <w:rPr>
                <w:sz w:val="24"/>
                <w:lang w:val="uk-UA"/>
              </w:rPr>
              <w:t>студент</w:t>
            </w:r>
            <w:r w:rsidRPr="003F40F7">
              <w:rPr>
                <w:spacing w:val="40"/>
                <w:sz w:val="24"/>
                <w:lang w:val="uk-UA"/>
              </w:rPr>
              <w:t xml:space="preserve"> </w:t>
            </w:r>
            <w:r w:rsidRPr="003F40F7">
              <w:rPr>
                <w:sz w:val="24"/>
                <w:lang w:val="uk-UA"/>
              </w:rPr>
              <w:t>повинен знати: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228"/>
        </w:trPr>
        <w:tc>
          <w:tcPr>
            <w:tcW w:w="3266" w:type="dxa"/>
          </w:tcPr>
          <w:p w:rsidR="003F40F7" w:rsidRPr="003F40F7" w:rsidRDefault="003F40F7" w:rsidP="003F40F7">
            <w:pPr>
              <w:pStyle w:val="TableParagraph"/>
              <w:spacing w:line="240" w:lineRule="auto"/>
              <w:ind w:left="139" w:right="-15"/>
              <w:jc w:val="both"/>
              <w:rPr>
                <w:sz w:val="24"/>
                <w:lang w:val="uk-UA"/>
              </w:rPr>
            </w:pPr>
            <w:r w:rsidRPr="003F40F7">
              <w:rPr>
                <w:sz w:val="24"/>
                <w:lang w:val="uk-UA"/>
              </w:rPr>
              <w:t>Форма семестрового контролю</w:t>
            </w:r>
          </w:p>
        </w:tc>
        <w:tc>
          <w:tcPr>
            <w:tcW w:w="6521" w:type="dxa"/>
          </w:tcPr>
          <w:p w:rsidR="003F40F7" w:rsidRPr="003F40F7" w:rsidRDefault="003F40F7" w:rsidP="003F40F7">
            <w:pPr>
              <w:pStyle w:val="TableParagraph"/>
              <w:spacing w:line="242" w:lineRule="auto"/>
              <w:rPr>
                <w:sz w:val="24"/>
                <w:lang w:val="uk-UA"/>
              </w:rPr>
            </w:pPr>
            <w:r w:rsidRPr="003F40F7">
              <w:rPr>
                <w:sz w:val="24"/>
                <w:lang w:val="uk-UA"/>
              </w:rPr>
              <w:t>Залік</w:t>
            </w:r>
          </w:p>
        </w:tc>
      </w:tr>
    </w:tbl>
    <w:p w:rsidR="003F40F7" w:rsidRPr="003F40F7" w:rsidRDefault="003F40F7" w:rsidP="003F40F7">
      <w:pPr>
        <w:pStyle w:val="TableParagraph"/>
        <w:spacing w:line="274" w:lineRule="exact"/>
        <w:ind w:left="0"/>
        <w:jc w:val="both"/>
        <w:rPr>
          <w:sz w:val="24"/>
        </w:rPr>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pStyle w:val="2"/>
        <w:spacing w:line="240" w:lineRule="auto"/>
        <w:ind w:left="0" w:firstLine="720"/>
        <w:jc w:val="left"/>
        <w:rPr>
          <w:sz w:val="26"/>
          <w:szCs w:val="26"/>
        </w:rPr>
      </w:pPr>
      <w:r w:rsidRPr="003F40F7">
        <w:rPr>
          <w:sz w:val="26"/>
          <w:szCs w:val="26"/>
        </w:rPr>
        <w:lastRenderedPageBreak/>
        <w:t>Короткий</w:t>
      </w:r>
      <w:r w:rsidRPr="003F40F7">
        <w:rPr>
          <w:spacing w:val="-4"/>
          <w:sz w:val="26"/>
          <w:szCs w:val="26"/>
        </w:rPr>
        <w:t xml:space="preserve"> </w:t>
      </w:r>
      <w:r w:rsidRPr="003F40F7">
        <w:rPr>
          <w:sz w:val="26"/>
          <w:szCs w:val="26"/>
        </w:rPr>
        <w:t>зміст</w:t>
      </w:r>
      <w:r w:rsidRPr="003F40F7">
        <w:rPr>
          <w:spacing w:val="-1"/>
          <w:sz w:val="26"/>
          <w:szCs w:val="26"/>
        </w:rPr>
        <w:t xml:space="preserve"> </w:t>
      </w:r>
      <w:r w:rsidRPr="003F40F7">
        <w:rPr>
          <w:sz w:val="26"/>
          <w:szCs w:val="26"/>
        </w:rPr>
        <w:t>дисципліни</w:t>
      </w:r>
      <w:r w:rsidRPr="003F40F7">
        <w:rPr>
          <w:spacing w:val="-7"/>
          <w:sz w:val="26"/>
          <w:szCs w:val="26"/>
        </w:rPr>
        <w:t xml:space="preserve"> </w:t>
      </w:r>
      <w:r w:rsidRPr="003F40F7">
        <w:rPr>
          <w:sz w:val="26"/>
          <w:szCs w:val="26"/>
        </w:rPr>
        <w:t>(перелік</w:t>
      </w:r>
      <w:r w:rsidRPr="003F40F7">
        <w:rPr>
          <w:spacing w:val="-1"/>
          <w:sz w:val="26"/>
          <w:szCs w:val="26"/>
        </w:rPr>
        <w:t xml:space="preserve"> </w:t>
      </w:r>
      <w:r w:rsidRPr="003F40F7">
        <w:rPr>
          <w:spacing w:val="-4"/>
          <w:sz w:val="26"/>
          <w:szCs w:val="26"/>
        </w:rPr>
        <w:t>тем):</w:t>
      </w:r>
    </w:p>
    <w:p w:rsidR="003F40F7" w:rsidRPr="003F40F7" w:rsidRDefault="003F40F7" w:rsidP="003F40F7">
      <w:pPr>
        <w:pStyle w:val="2"/>
        <w:spacing w:line="240" w:lineRule="auto"/>
        <w:ind w:left="0" w:firstLine="720"/>
        <w:rPr>
          <w:sz w:val="26"/>
          <w:szCs w:val="26"/>
        </w:rPr>
      </w:pPr>
      <w:r w:rsidRPr="003F40F7">
        <w:rPr>
          <w:sz w:val="26"/>
          <w:szCs w:val="26"/>
        </w:rPr>
        <w:t xml:space="preserve"> Метою вивчення </w:t>
      </w:r>
      <w:r w:rsidRPr="003F40F7">
        <w:rPr>
          <w:b w:val="0"/>
          <w:bCs w:val="0"/>
          <w:sz w:val="26"/>
          <w:szCs w:val="26"/>
        </w:rPr>
        <w:t xml:space="preserve">вибіркової дисципліни «Муніципальна юриспруденція» є набуття здобувачем достатніх </w:t>
      </w:r>
      <w:proofErr w:type="spellStart"/>
      <w:r w:rsidRPr="003F40F7">
        <w:rPr>
          <w:b w:val="0"/>
          <w:bCs w:val="0"/>
          <w:sz w:val="26"/>
          <w:szCs w:val="26"/>
        </w:rPr>
        <w:t>компетентностей</w:t>
      </w:r>
      <w:proofErr w:type="spellEnd"/>
      <w:r w:rsidRPr="003F40F7">
        <w:rPr>
          <w:b w:val="0"/>
          <w:bCs w:val="0"/>
          <w:sz w:val="26"/>
          <w:szCs w:val="26"/>
        </w:rPr>
        <w:t xml:space="preserve"> для пошуку, оброблення інформації з різних джерел та вміння практично застосовувати отримані знання щодо організації та діяльності органів місцевого самоврядування в Україні, їх нормативно-правового регулювання, сприяння вихованню поваги до найважливіших </w:t>
      </w:r>
      <w:proofErr w:type="spellStart"/>
      <w:r w:rsidRPr="003F40F7">
        <w:rPr>
          <w:b w:val="0"/>
          <w:bCs w:val="0"/>
          <w:sz w:val="26"/>
          <w:szCs w:val="26"/>
        </w:rPr>
        <w:t>муніципально</w:t>
      </w:r>
      <w:proofErr w:type="spellEnd"/>
      <w:r w:rsidRPr="003F40F7">
        <w:rPr>
          <w:b w:val="0"/>
          <w:bCs w:val="0"/>
          <w:sz w:val="26"/>
          <w:szCs w:val="26"/>
        </w:rPr>
        <w:t>-правових інститутів та ознайомлення з зарубіжним досвідом функціонування інститутів локальної демократії.</w:t>
      </w:r>
    </w:p>
    <w:p w:rsidR="003F40F7" w:rsidRPr="003F40F7" w:rsidRDefault="003F40F7" w:rsidP="003F40F7">
      <w:pPr>
        <w:pStyle w:val="a3"/>
        <w:spacing w:line="275" w:lineRule="exact"/>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1. Історія розвитку місцевого самоврядування в Україні.</w:t>
      </w:r>
    </w:p>
    <w:p w:rsidR="003F40F7" w:rsidRPr="003F40F7" w:rsidRDefault="003F40F7" w:rsidP="003F40F7">
      <w:pPr>
        <w:pStyle w:val="a3"/>
        <w:spacing w:line="275" w:lineRule="exact"/>
        <w:ind w:left="0" w:firstLine="709"/>
        <w:rPr>
          <w:sz w:val="26"/>
          <w:szCs w:val="26"/>
        </w:rPr>
      </w:pPr>
      <w:r w:rsidRPr="003F40F7">
        <w:rPr>
          <w:sz w:val="26"/>
          <w:szCs w:val="26"/>
        </w:rPr>
        <w:t xml:space="preserve">Витоки місцевого самоврядування у </w:t>
      </w:r>
      <w:proofErr w:type="spellStart"/>
      <w:r w:rsidRPr="003F40F7">
        <w:rPr>
          <w:sz w:val="26"/>
          <w:szCs w:val="26"/>
        </w:rPr>
        <w:t>додержавницький</w:t>
      </w:r>
      <w:proofErr w:type="spellEnd"/>
      <w:r w:rsidRPr="003F40F7">
        <w:rPr>
          <w:sz w:val="26"/>
          <w:szCs w:val="26"/>
        </w:rPr>
        <w:t xml:space="preserve"> період територіального самоврядування. Магдебурзьке право. Українська козацька держава. </w:t>
      </w:r>
      <w:proofErr w:type="spellStart"/>
      <w:r w:rsidRPr="003F40F7">
        <w:rPr>
          <w:sz w:val="26"/>
          <w:szCs w:val="26"/>
        </w:rPr>
        <w:t>Полково</w:t>
      </w:r>
      <w:proofErr w:type="spellEnd"/>
      <w:r w:rsidRPr="003F40F7">
        <w:rPr>
          <w:sz w:val="26"/>
          <w:szCs w:val="26"/>
        </w:rPr>
        <w:t>-сотенний устрій. Комендантська система. Гетьманство. Земська і куріальна система. Міська Дума як орган міського самоврядування</w:t>
      </w:r>
    </w:p>
    <w:p w:rsidR="003F40F7" w:rsidRPr="003F40F7" w:rsidRDefault="003F40F7" w:rsidP="003F40F7">
      <w:pPr>
        <w:pStyle w:val="a3"/>
        <w:spacing w:line="275" w:lineRule="exact"/>
        <w:ind w:left="0" w:firstLine="709"/>
        <w:rPr>
          <w:b/>
          <w:bCs/>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2. Муніципальне право як галузь права та навчальна дисципліна.</w:t>
      </w:r>
    </w:p>
    <w:p w:rsidR="003F40F7" w:rsidRPr="003F40F7" w:rsidRDefault="003F40F7" w:rsidP="003F40F7">
      <w:pPr>
        <w:pStyle w:val="a3"/>
        <w:spacing w:line="275" w:lineRule="exact"/>
        <w:ind w:left="0" w:firstLine="709"/>
        <w:rPr>
          <w:sz w:val="26"/>
          <w:szCs w:val="26"/>
        </w:rPr>
      </w:pPr>
      <w:r w:rsidRPr="003F40F7">
        <w:rPr>
          <w:sz w:val="26"/>
          <w:szCs w:val="26"/>
        </w:rPr>
        <w:t>Поняття, предмет та методи муніципального права. Система муніципального права та її структурні елементи. Джерела муніципального права: поняття, види та класифікація. Муніципальне право як наука. Функції та методологія науки муніципального права. Муніципальне право як навчальна дисципліна: поняття, система, завдання.</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3. Теорії місцевого самоврядування.</w:t>
      </w:r>
    </w:p>
    <w:p w:rsidR="003F40F7" w:rsidRPr="003F40F7" w:rsidRDefault="003F40F7" w:rsidP="003F40F7">
      <w:pPr>
        <w:pStyle w:val="a3"/>
        <w:spacing w:line="275" w:lineRule="exact"/>
        <w:ind w:left="0" w:firstLine="709"/>
        <w:rPr>
          <w:sz w:val="26"/>
          <w:szCs w:val="26"/>
        </w:rPr>
      </w:pPr>
      <w:r w:rsidRPr="003F40F7">
        <w:rPr>
          <w:sz w:val="26"/>
          <w:szCs w:val="26"/>
        </w:rPr>
        <w:t xml:space="preserve">Поняття та суть місцевого самоврядування. Історія становлення і розвитку місцевого самоврядування в Україні. Теорії місцевого самоврядування: </w:t>
      </w:r>
      <w:proofErr w:type="spellStart"/>
      <w:r w:rsidRPr="003F40F7">
        <w:rPr>
          <w:sz w:val="26"/>
          <w:szCs w:val="26"/>
        </w:rPr>
        <w:t>громадівська</w:t>
      </w:r>
      <w:proofErr w:type="spellEnd"/>
      <w:r w:rsidRPr="003F40F7">
        <w:rPr>
          <w:sz w:val="26"/>
          <w:szCs w:val="26"/>
        </w:rPr>
        <w:t>, державницька, соціального обслуговування, муніципального дуалізму та інші. Принципи, завдання та функції місцевого самоврядування в Україні.</w:t>
      </w:r>
    </w:p>
    <w:p w:rsidR="003F40F7" w:rsidRPr="003F40F7" w:rsidRDefault="003F40F7" w:rsidP="003F40F7">
      <w:pPr>
        <w:pStyle w:val="a3"/>
        <w:spacing w:line="275" w:lineRule="exact"/>
        <w:ind w:left="0" w:firstLine="709"/>
        <w:rPr>
          <w:b/>
          <w:bCs/>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4. Міжнародно-правове регулювання місцевого самоврядування.</w:t>
      </w:r>
    </w:p>
    <w:p w:rsidR="003F40F7" w:rsidRPr="003F40F7" w:rsidRDefault="003F40F7" w:rsidP="003F40F7">
      <w:pPr>
        <w:pStyle w:val="a3"/>
        <w:spacing w:line="275" w:lineRule="exact"/>
        <w:ind w:left="0" w:firstLine="709"/>
        <w:rPr>
          <w:sz w:val="26"/>
          <w:szCs w:val="26"/>
        </w:rPr>
      </w:pPr>
      <w:r w:rsidRPr="003F40F7">
        <w:rPr>
          <w:sz w:val="26"/>
          <w:szCs w:val="26"/>
        </w:rPr>
        <w:t>Правова природа міжнародних стандартів місцевого самоврядування. Європейська хартія місцевого самоврядування. Всесвітня декларація місцевого самоврядування. Європейська типова конвенція.</w:t>
      </w:r>
    </w:p>
    <w:p w:rsidR="003F40F7" w:rsidRPr="003F40F7" w:rsidRDefault="003F40F7" w:rsidP="003F40F7">
      <w:pPr>
        <w:pStyle w:val="a3"/>
        <w:spacing w:line="275" w:lineRule="exact"/>
        <w:ind w:left="0" w:firstLine="709"/>
        <w:rPr>
          <w:b/>
          <w:bCs/>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5. Територіальна громада – первинний суб’єкт місцевого самоврядування.</w:t>
      </w:r>
    </w:p>
    <w:p w:rsidR="003F40F7" w:rsidRPr="003F40F7" w:rsidRDefault="003F40F7" w:rsidP="003F40F7">
      <w:pPr>
        <w:pStyle w:val="a3"/>
        <w:spacing w:line="275" w:lineRule="exact"/>
        <w:ind w:left="0" w:firstLine="709"/>
        <w:rPr>
          <w:sz w:val="26"/>
          <w:szCs w:val="26"/>
        </w:rPr>
      </w:pPr>
      <w:r w:rsidRPr="003F40F7">
        <w:rPr>
          <w:sz w:val="26"/>
          <w:szCs w:val="26"/>
        </w:rPr>
        <w:t>Поняття системи місцевого самоврядування та її елементи. Територіальна громада – як первинний елемент системи місцевого самоврядування. Представницькі органи місцевого самоврядування. Виконавчі органи сільських, селищних, міських рад. Місце та роль органів самоорганізації населення в системі місцевого самоврядування. Асоціації та інші форми добровільного об’єднання органів місцевого самоврядування.</w:t>
      </w:r>
    </w:p>
    <w:p w:rsidR="003F40F7" w:rsidRPr="003F40F7" w:rsidRDefault="003F40F7" w:rsidP="003F40F7">
      <w:pPr>
        <w:pStyle w:val="a3"/>
        <w:spacing w:line="275" w:lineRule="exact"/>
        <w:ind w:left="0" w:firstLine="709"/>
        <w:rPr>
          <w:b/>
          <w:bCs/>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6. Основні форми безпосередньої участі громадян у здійсненні місцевого самоврядування.</w:t>
      </w:r>
    </w:p>
    <w:p w:rsidR="003F40F7" w:rsidRPr="003F40F7" w:rsidRDefault="003F40F7" w:rsidP="003F40F7">
      <w:pPr>
        <w:pStyle w:val="a3"/>
        <w:spacing w:line="275" w:lineRule="exact"/>
        <w:ind w:left="0" w:firstLine="709"/>
        <w:rPr>
          <w:sz w:val="26"/>
          <w:szCs w:val="26"/>
        </w:rPr>
      </w:pPr>
      <w:r w:rsidRPr="003F40F7">
        <w:rPr>
          <w:sz w:val="26"/>
          <w:szCs w:val="26"/>
        </w:rPr>
        <w:t>Форми безпосередньої участі громадян у здійсненні місцевого самоврядування: політико-правова природа, поняття, система. Місцеві вибори як форма безпосередньої демократії у системі місцевого самоврядування. Місцевий референдум – пріоритетна форма прямої демократії у місцевому самоврядуванні. Загальні збори громадян за місцем проживання: конституційно-правові засади. Інші форми безпосередньої участі жителів у здійсненні місцевого самоврядування.</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7. Правовий статус і порядок діяльності місцевих рад.</w:t>
      </w:r>
    </w:p>
    <w:p w:rsidR="003F40F7" w:rsidRPr="003F40F7" w:rsidRDefault="003F40F7" w:rsidP="003F40F7">
      <w:pPr>
        <w:pStyle w:val="a3"/>
        <w:spacing w:line="275" w:lineRule="exact"/>
        <w:ind w:left="0" w:firstLine="709"/>
        <w:rPr>
          <w:sz w:val="26"/>
          <w:szCs w:val="26"/>
        </w:rPr>
      </w:pPr>
      <w:r w:rsidRPr="003F40F7">
        <w:rPr>
          <w:sz w:val="26"/>
          <w:szCs w:val="26"/>
        </w:rPr>
        <w:lastRenderedPageBreak/>
        <w:t xml:space="preserve">Поняття і система місцевих рад. Функції та компетенція місцевих рад. Форми й методи діяльності місцевих рад. Сесія як основна форма роботи представницьких органів місцевого самоврядування. Форми й методи роботи постійних комісій місцевих рад. Форми й методи роботи тимчасових контрольних комісій рад. Апарат місцевої ради і організація його роботи. </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 xml:space="preserve">Тема 8. Правовий статус сільських, селищних, міських голів, </w:t>
      </w:r>
      <w:proofErr w:type="spellStart"/>
      <w:r w:rsidRPr="003F40F7">
        <w:rPr>
          <w:b/>
          <w:bCs/>
          <w:sz w:val="26"/>
          <w:szCs w:val="26"/>
        </w:rPr>
        <w:t>старост</w:t>
      </w:r>
      <w:proofErr w:type="spellEnd"/>
      <w:r w:rsidRPr="003F40F7">
        <w:rPr>
          <w:b/>
          <w:bCs/>
          <w:sz w:val="26"/>
          <w:szCs w:val="26"/>
        </w:rPr>
        <w:t xml:space="preserve">. </w:t>
      </w:r>
    </w:p>
    <w:p w:rsidR="003F40F7" w:rsidRPr="003F40F7" w:rsidRDefault="003F40F7" w:rsidP="003F40F7">
      <w:pPr>
        <w:pStyle w:val="a3"/>
        <w:spacing w:line="275" w:lineRule="exact"/>
        <w:ind w:left="0" w:firstLine="709"/>
        <w:rPr>
          <w:sz w:val="26"/>
          <w:szCs w:val="26"/>
        </w:rPr>
      </w:pPr>
      <w:r w:rsidRPr="003F40F7">
        <w:rPr>
          <w:sz w:val="26"/>
          <w:szCs w:val="26"/>
        </w:rPr>
        <w:t xml:space="preserve">Основи правового статусу і повноваження голови місцевої рад. Правовий статус та повноваження </w:t>
      </w:r>
      <w:proofErr w:type="spellStart"/>
      <w:r w:rsidRPr="003F40F7">
        <w:rPr>
          <w:sz w:val="26"/>
          <w:szCs w:val="26"/>
        </w:rPr>
        <w:t>старост</w:t>
      </w:r>
      <w:proofErr w:type="spellEnd"/>
      <w:r w:rsidRPr="003F40F7">
        <w:rPr>
          <w:sz w:val="26"/>
          <w:szCs w:val="26"/>
        </w:rPr>
        <w:t>. Організація роботи секретаря місцевої ради. Основи правового статусу і повноваження голови обласної і районної ради. Організація роботи заступника голови обласної та районної ради.</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sz w:val="26"/>
          <w:szCs w:val="26"/>
        </w:rPr>
      </w:pPr>
      <w:r w:rsidRPr="003F40F7">
        <w:rPr>
          <w:b/>
          <w:bCs/>
          <w:sz w:val="26"/>
          <w:szCs w:val="26"/>
        </w:rPr>
        <w:t>Тема 9. Правовий статус виконавчих органів місцевого самоврядування.</w:t>
      </w:r>
      <w:r w:rsidRPr="003F40F7">
        <w:rPr>
          <w:sz w:val="26"/>
          <w:szCs w:val="26"/>
        </w:rPr>
        <w:t xml:space="preserve"> </w:t>
      </w:r>
    </w:p>
    <w:p w:rsidR="003F40F7" w:rsidRPr="003F40F7" w:rsidRDefault="003F40F7" w:rsidP="003F40F7">
      <w:pPr>
        <w:pStyle w:val="a3"/>
        <w:spacing w:line="275" w:lineRule="exact"/>
        <w:ind w:left="0" w:firstLine="709"/>
        <w:rPr>
          <w:sz w:val="26"/>
          <w:szCs w:val="26"/>
        </w:rPr>
      </w:pPr>
      <w:r w:rsidRPr="003F40F7">
        <w:rPr>
          <w:sz w:val="26"/>
          <w:szCs w:val="26"/>
        </w:rPr>
        <w:t>Порядок формування і будова виконавчих комітетів місцевих рад. Форми і методи роботи виконавчих комітетів місцевих рад. Організація роботи апарату виконавчих комітетів. Система, будова, порядок утворення і форми роботи відділів, управлінь, комісій та інших виконавчих органів рад. Функції і компетенція виконавчих органів місцевих рад.</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 xml:space="preserve">Тема 10. Правове регулювання служби в органах місцевого самоврядування. </w:t>
      </w:r>
    </w:p>
    <w:p w:rsidR="003F40F7" w:rsidRPr="003F40F7" w:rsidRDefault="003F40F7" w:rsidP="003F40F7">
      <w:pPr>
        <w:pStyle w:val="a3"/>
        <w:spacing w:line="275" w:lineRule="exact"/>
        <w:ind w:left="0" w:firstLine="709"/>
        <w:rPr>
          <w:sz w:val="26"/>
          <w:szCs w:val="26"/>
        </w:rPr>
      </w:pPr>
      <w:r w:rsidRPr="003F40F7">
        <w:rPr>
          <w:sz w:val="26"/>
          <w:szCs w:val="26"/>
        </w:rPr>
        <w:t>Поняття та ознаки муніципальної служби. Правовий статус посадових осіб місцевого самоврядування. Проходження та припинення служби в органах місцевого самоврядування. Матеріальне забезпечення осіб, які проходять службу в органах місцевого самоврядування. Відповідальність за порушення законодавства про службу в органах місцевого самоврядування.</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sz w:val="26"/>
          <w:szCs w:val="26"/>
        </w:rPr>
      </w:pPr>
      <w:r w:rsidRPr="003F40F7">
        <w:rPr>
          <w:b/>
          <w:bCs/>
          <w:sz w:val="26"/>
          <w:szCs w:val="26"/>
        </w:rPr>
        <w:t>Тема 11. Матеріально-фінансове забезпечення місцевого самоврядування.</w:t>
      </w:r>
      <w:r w:rsidRPr="003F40F7">
        <w:rPr>
          <w:sz w:val="26"/>
          <w:szCs w:val="26"/>
        </w:rPr>
        <w:t xml:space="preserve"> </w:t>
      </w:r>
    </w:p>
    <w:p w:rsidR="003F40F7" w:rsidRPr="003F40F7" w:rsidRDefault="003F40F7" w:rsidP="003F40F7">
      <w:pPr>
        <w:pStyle w:val="a3"/>
        <w:spacing w:line="275" w:lineRule="exact"/>
        <w:ind w:left="0" w:firstLine="709"/>
        <w:rPr>
          <w:sz w:val="26"/>
          <w:szCs w:val="26"/>
        </w:rPr>
      </w:pPr>
      <w:r w:rsidRPr="003F40F7">
        <w:rPr>
          <w:sz w:val="26"/>
          <w:szCs w:val="26"/>
        </w:rPr>
        <w:t>Поняття та принципи матеріально-фінансової основи місцевого самоврядування. Поняття, об’єкти та правовий режим комунальної власності. Фінансова основа місцевого самоврядування: поняття, правова регламентація, загальні положення. Місцеві податки і збори в світлі податкової реформи.</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sz w:val="26"/>
          <w:szCs w:val="26"/>
        </w:rPr>
      </w:pPr>
      <w:r w:rsidRPr="003F40F7">
        <w:rPr>
          <w:b/>
          <w:bCs/>
          <w:sz w:val="26"/>
          <w:szCs w:val="26"/>
        </w:rPr>
        <w:t>Тема 12. Відповідальність в системі місцевого самоврядування.</w:t>
      </w:r>
      <w:r w:rsidRPr="003F40F7">
        <w:rPr>
          <w:sz w:val="26"/>
          <w:szCs w:val="26"/>
        </w:rPr>
        <w:t xml:space="preserve"> </w:t>
      </w:r>
    </w:p>
    <w:p w:rsidR="003F40F7" w:rsidRPr="003F40F7" w:rsidRDefault="003F40F7" w:rsidP="003F40F7">
      <w:pPr>
        <w:pStyle w:val="a3"/>
        <w:spacing w:line="275" w:lineRule="exact"/>
        <w:ind w:left="0" w:firstLine="709"/>
        <w:rPr>
          <w:sz w:val="26"/>
          <w:szCs w:val="26"/>
        </w:rPr>
      </w:pPr>
      <w:r w:rsidRPr="003F40F7">
        <w:rPr>
          <w:sz w:val="26"/>
          <w:szCs w:val="26"/>
        </w:rPr>
        <w:t xml:space="preserve">Поняття та види відповідальності за порушення норм муніципального права. Підстави відповідальності. Суб'єкти </w:t>
      </w:r>
      <w:proofErr w:type="spellStart"/>
      <w:r w:rsidRPr="003F40F7">
        <w:rPr>
          <w:sz w:val="26"/>
          <w:szCs w:val="26"/>
        </w:rPr>
        <w:t>муніципально</w:t>
      </w:r>
      <w:proofErr w:type="spellEnd"/>
      <w:r w:rsidRPr="003F40F7">
        <w:rPr>
          <w:sz w:val="26"/>
          <w:szCs w:val="26"/>
        </w:rPr>
        <w:t xml:space="preserve">-правової відповідальності. Санкції </w:t>
      </w:r>
      <w:proofErr w:type="spellStart"/>
      <w:r w:rsidRPr="003F40F7">
        <w:rPr>
          <w:sz w:val="26"/>
          <w:szCs w:val="26"/>
        </w:rPr>
        <w:t>муніципально</w:t>
      </w:r>
      <w:proofErr w:type="spellEnd"/>
      <w:r w:rsidRPr="003F40F7">
        <w:rPr>
          <w:sz w:val="26"/>
          <w:szCs w:val="26"/>
        </w:rPr>
        <w:t xml:space="preserve">-правової відповідальності. </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13. Гарантії та захист місцевого самоврядування.</w:t>
      </w:r>
    </w:p>
    <w:p w:rsidR="003F40F7" w:rsidRPr="003F40F7" w:rsidRDefault="003F40F7" w:rsidP="003F40F7">
      <w:pPr>
        <w:pStyle w:val="a3"/>
        <w:spacing w:line="275" w:lineRule="exact"/>
        <w:ind w:left="0" w:firstLine="709"/>
        <w:rPr>
          <w:sz w:val="26"/>
          <w:szCs w:val="26"/>
        </w:rPr>
      </w:pPr>
      <w:r w:rsidRPr="003F40F7">
        <w:rPr>
          <w:sz w:val="26"/>
          <w:szCs w:val="26"/>
        </w:rPr>
        <w:t>Поняття та система гарантій місцевого самоврядування. Судовий захист прав та інтересів місцевого самоврядування. Захист прав місцевого самоврядування в Конституційному Суді України. Захист прав місцевого самоврядування в судах загальної юрисдикції.</w:t>
      </w:r>
    </w:p>
    <w:p w:rsidR="003F40F7" w:rsidRPr="003F40F7" w:rsidRDefault="003F40F7" w:rsidP="003F40F7">
      <w:pPr>
        <w:pStyle w:val="a3"/>
        <w:spacing w:line="275" w:lineRule="exact"/>
        <w:ind w:left="0" w:firstLine="709"/>
        <w:rPr>
          <w:b/>
          <w:bCs/>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t>Тема 14. Основні напрямки реформування місцевого самоврядування в Україні.</w:t>
      </w:r>
    </w:p>
    <w:p w:rsidR="003F40F7" w:rsidRPr="003F40F7" w:rsidRDefault="003F40F7" w:rsidP="003F40F7">
      <w:pPr>
        <w:pStyle w:val="a3"/>
        <w:spacing w:line="275" w:lineRule="exact"/>
        <w:ind w:left="0" w:firstLine="709"/>
        <w:rPr>
          <w:sz w:val="26"/>
          <w:szCs w:val="26"/>
        </w:rPr>
      </w:pPr>
      <w:r w:rsidRPr="003F40F7">
        <w:rPr>
          <w:sz w:val="26"/>
          <w:szCs w:val="26"/>
        </w:rPr>
        <w:t>Поняття і сутність категорії «децентралізація»: базові аспекти і проблеми сучасного розуміння. Європейська хартія місцевого самоврядування – ключовий орієнтир на шляху децентралізації та реформування місцевого самоврядування. Світовий досвід децентралізації і розвитку місцевого самоврядування. Перспективні напрями формування сучасних територіальних громад.</w:t>
      </w:r>
    </w:p>
    <w:p w:rsidR="003F40F7" w:rsidRPr="003F40F7" w:rsidRDefault="003F40F7" w:rsidP="003F40F7">
      <w:pPr>
        <w:pStyle w:val="a3"/>
        <w:spacing w:line="275" w:lineRule="exact"/>
        <w:ind w:left="0" w:firstLine="709"/>
        <w:rPr>
          <w:sz w:val="26"/>
          <w:szCs w:val="26"/>
        </w:rPr>
      </w:pPr>
    </w:p>
    <w:p w:rsidR="003F40F7" w:rsidRPr="003F40F7" w:rsidRDefault="003F40F7" w:rsidP="003F40F7">
      <w:pPr>
        <w:pStyle w:val="a3"/>
        <w:spacing w:line="275" w:lineRule="exact"/>
        <w:ind w:left="0" w:firstLine="709"/>
        <w:rPr>
          <w:b/>
          <w:bCs/>
          <w:sz w:val="26"/>
          <w:szCs w:val="26"/>
        </w:rPr>
      </w:pPr>
      <w:r w:rsidRPr="003F40F7">
        <w:rPr>
          <w:b/>
          <w:bCs/>
          <w:sz w:val="26"/>
          <w:szCs w:val="26"/>
        </w:rPr>
        <w:lastRenderedPageBreak/>
        <w:t>Тема 15. Досвід організації та функціонування органів місцевого самоврядування в зарубіжних країнах.</w:t>
      </w:r>
    </w:p>
    <w:p w:rsidR="003F40F7" w:rsidRPr="003F40F7" w:rsidRDefault="003F40F7" w:rsidP="003F40F7">
      <w:pPr>
        <w:pStyle w:val="a3"/>
        <w:spacing w:line="275" w:lineRule="exact"/>
        <w:ind w:left="0" w:firstLine="709"/>
        <w:rPr>
          <w:sz w:val="26"/>
          <w:szCs w:val="26"/>
        </w:rPr>
      </w:pPr>
      <w:r w:rsidRPr="003F40F7">
        <w:rPr>
          <w:sz w:val="26"/>
          <w:szCs w:val="26"/>
        </w:rPr>
        <w:t xml:space="preserve">Види </w:t>
      </w:r>
      <w:proofErr w:type="spellStart"/>
      <w:r w:rsidRPr="003F40F7">
        <w:rPr>
          <w:sz w:val="26"/>
          <w:szCs w:val="26"/>
        </w:rPr>
        <w:t>муніципально</w:t>
      </w:r>
      <w:proofErr w:type="spellEnd"/>
      <w:r w:rsidRPr="003F40F7">
        <w:rPr>
          <w:sz w:val="26"/>
          <w:szCs w:val="26"/>
        </w:rPr>
        <w:t>-правових систем (моделей).</w:t>
      </w:r>
      <w:r w:rsidRPr="003F40F7">
        <w:rPr>
          <w:b/>
          <w:bCs/>
          <w:sz w:val="26"/>
          <w:szCs w:val="26"/>
        </w:rPr>
        <w:t xml:space="preserve"> </w:t>
      </w:r>
      <w:r w:rsidRPr="003F40F7">
        <w:rPr>
          <w:sz w:val="26"/>
          <w:szCs w:val="26"/>
        </w:rPr>
        <w:t>Континентальна модель місцевого самоврядування.</w:t>
      </w:r>
      <w:r w:rsidRPr="003F40F7">
        <w:rPr>
          <w:b/>
          <w:bCs/>
          <w:sz w:val="26"/>
          <w:szCs w:val="26"/>
        </w:rPr>
        <w:t xml:space="preserve"> </w:t>
      </w:r>
      <w:r w:rsidRPr="003F40F7">
        <w:rPr>
          <w:sz w:val="26"/>
          <w:szCs w:val="26"/>
        </w:rPr>
        <w:t>Англосаксонська модель місцевого самоврядування.</w:t>
      </w:r>
      <w:r w:rsidRPr="003F40F7">
        <w:rPr>
          <w:b/>
          <w:bCs/>
          <w:sz w:val="26"/>
          <w:szCs w:val="26"/>
        </w:rPr>
        <w:t xml:space="preserve"> </w:t>
      </w:r>
      <w:r w:rsidRPr="003F40F7">
        <w:rPr>
          <w:sz w:val="26"/>
          <w:szCs w:val="26"/>
        </w:rPr>
        <w:t>Особливості муніципальної системи України.</w:t>
      </w:r>
    </w:p>
    <w:p w:rsidR="003F40F7" w:rsidRPr="003F40F7" w:rsidRDefault="003F40F7" w:rsidP="003F40F7">
      <w:pPr>
        <w:pStyle w:val="a3"/>
        <w:ind w:left="0"/>
        <w:sectPr w:rsidR="003F40F7" w:rsidRPr="003F40F7" w:rsidSect="003F40F7">
          <w:pgSz w:w="12240" w:h="15840"/>
          <w:pgMar w:top="850" w:right="850" w:bottom="850" w:left="1417" w:header="708" w:footer="0" w:gutter="0"/>
          <w:cols w:space="720"/>
          <w:docGrid w:linePitch="299"/>
        </w:sectPr>
      </w:pPr>
    </w:p>
    <w:p w:rsidR="003F40F7" w:rsidRPr="003F40F7" w:rsidRDefault="003F40F7" w:rsidP="003F40F7">
      <w:pPr>
        <w:spacing w:before="273" w:after="3"/>
        <w:ind w:left="487"/>
        <w:jc w:val="center"/>
        <w:rPr>
          <w:b/>
          <w:i/>
          <w:sz w:val="28"/>
        </w:rPr>
      </w:pPr>
      <w:bookmarkStart w:id="5" w:name="Дисципліни_для_вибору_здобувачами_на_чет"/>
      <w:bookmarkEnd w:id="5"/>
      <w:r w:rsidRPr="003F40F7">
        <w:rPr>
          <w:b/>
          <w:i/>
          <w:sz w:val="28"/>
        </w:rPr>
        <w:lastRenderedPageBreak/>
        <w:t>Порівняльне земельне право</w:t>
      </w:r>
    </w:p>
    <w:tbl>
      <w:tblPr>
        <w:tblStyle w:val="TableNormal"/>
        <w:tblpPr w:leftFromText="180" w:rightFromText="180" w:vertAnchor="text" w:horzAnchor="margin" w:tblpY="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660"/>
      </w:tblGrid>
      <w:tr w:rsidR="003F40F7" w:rsidRPr="003F40F7" w:rsidTr="003F40F7">
        <w:trPr>
          <w:trHeight w:val="364"/>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Рівень</w:t>
            </w:r>
            <w:r w:rsidRPr="003F40F7">
              <w:rPr>
                <w:spacing w:val="-2"/>
                <w:sz w:val="24"/>
                <w:lang w:val="uk-UA"/>
              </w:rPr>
              <w:t xml:space="preserve"> </w:t>
            </w:r>
            <w:r w:rsidRPr="003F40F7">
              <w:rPr>
                <w:sz w:val="24"/>
                <w:lang w:val="uk-UA"/>
              </w:rPr>
              <w:t>вищої</w:t>
            </w:r>
            <w:r w:rsidRPr="003F40F7">
              <w:rPr>
                <w:spacing w:val="-10"/>
                <w:sz w:val="24"/>
                <w:lang w:val="uk-UA"/>
              </w:rPr>
              <w:t xml:space="preserve"> </w:t>
            </w:r>
            <w:r w:rsidRPr="003F40F7">
              <w:rPr>
                <w:spacing w:val="-2"/>
                <w:sz w:val="24"/>
                <w:lang w:val="uk-UA"/>
              </w:rPr>
              <w:t>освіти</w:t>
            </w:r>
          </w:p>
        </w:tc>
        <w:tc>
          <w:tcPr>
            <w:tcW w:w="6660" w:type="dxa"/>
          </w:tcPr>
          <w:p w:rsidR="003F40F7" w:rsidRPr="003F40F7" w:rsidRDefault="003F40F7" w:rsidP="003F40F7">
            <w:pPr>
              <w:pStyle w:val="TableParagraph"/>
              <w:spacing w:line="273" w:lineRule="exact"/>
              <w:ind w:left="133"/>
              <w:rPr>
                <w:sz w:val="24"/>
                <w:lang w:val="uk-UA"/>
              </w:rPr>
            </w:pPr>
            <w:r w:rsidRPr="003F40F7">
              <w:rPr>
                <w:sz w:val="24"/>
                <w:lang w:val="uk-UA"/>
              </w:rPr>
              <w:t>Перший</w:t>
            </w:r>
            <w:r w:rsidRPr="003F40F7">
              <w:rPr>
                <w:spacing w:val="61"/>
                <w:sz w:val="24"/>
                <w:lang w:val="uk-UA"/>
              </w:rPr>
              <w:t xml:space="preserve"> </w:t>
            </w:r>
            <w:r w:rsidRPr="003F40F7">
              <w:rPr>
                <w:spacing w:val="-2"/>
                <w:sz w:val="24"/>
                <w:lang w:val="uk-UA"/>
              </w:rPr>
              <w:t>(бакалаврський)</w:t>
            </w:r>
          </w:p>
        </w:tc>
      </w:tr>
      <w:tr w:rsidR="003F40F7" w:rsidRPr="003F40F7" w:rsidTr="003F40F7">
        <w:trPr>
          <w:trHeight w:val="277"/>
        </w:trPr>
        <w:tc>
          <w:tcPr>
            <w:tcW w:w="3266" w:type="dxa"/>
          </w:tcPr>
          <w:p w:rsidR="003F40F7" w:rsidRPr="003F40F7" w:rsidRDefault="003F40F7" w:rsidP="003F40F7">
            <w:pPr>
              <w:pStyle w:val="TableParagraph"/>
              <w:spacing w:line="258" w:lineRule="exact"/>
              <w:ind w:left="110"/>
              <w:rPr>
                <w:sz w:val="24"/>
                <w:lang w:val="uk-UA"/>
              </w:rPr>
            </w:pPr>
            <w:r w:rsidRPr="003F40F7">
              <w:rPr>
                <w:sz w:val="24"/>
                <w:lang w:val="uk-UA"/>
              </w:rPr>
              <w:t>Курс</w:t>
            </w:r>
            <w:r w:rsidRPr="003F40F7">
              <w:rPr>
                <w:spacing w:val="-5"/>
                <w:sz w:val="24"/>
                <w:lang w:val="uk-UA"/>
              </w:rPr>
              <w:t xml:space="preserve"> </w:t>
            </w:r>
            <w:r w:rsidRPr="003F40F7">
              <w:rPr>
                <w:sz w:val="24"/>
                <w:lang w:val="uk-UA"/>
              </w:rPr>
              <w:t>(рік)</w:t>
            </w:r>
            <w:r w:rsidRPr="003F40F7">
              <w:rPr>
                <w:spacing w:val="-2"/>
                <w:sz w:val="24"/>
                <w:lang w:val="uk-UA"/>
              </w:rPr>
              <w:t xml:space="preserve"> навчання</w:t>
            </w:r>
          </w:p>
        </w:tc>
        <w:tc>
          <w:tcPr>
            <w:tcW w:w="6660" w:type="dxa"/>
          </w:tcPr>
          <w:p w:rsidR="003F40F7" w:rsidRPr="003F40F7" w:rsidRDefault="003F40F7" w:rsidP="003F40F7">
            <w:pPr>
              <w:pStyle w:val="TableParagraph"/>
              <w:spacing w:line="258" w:lineRule="exact"/>
              <w:ind w:left="133"/>
              <w:rPr>
                <w:sz w:val="24"/>
                <w:lang w:val="uk-UA"/>
              </w:rPr>
            </w:pPr>
            <w:r w:rsidRPr="003F40F7">
              <w:rPr>
                <w:spacing w:val="-10"/>
                <w:sz w:val="24"/>
                <w:lang w:val="uk-UA"/>
              </w:rPr>
              <w:t>3</w:t>
            </w:r>
          </w:p>
        </w:tc>
      </w:tr>
      <w:tr w:rsidR="003F40F7" w:rsidRPr="003F40F7" w:rsidTr="003F40F7">
        <w:trPr>
          <w:trHeight w:val="302"/>
        </w:trPr>
        <w:tc>
          <w:tcPr>
            <w:tcW w:w="3266" w:type="dxa"/>
          </w:tcPr>
          <w:p w:rsidR="003F40F7" w:rsidRPr="003F40F7" w:rsidRDefault="003F40F7" w:rsidP="003F40F7">
            <w:pPr>
              <w:pStyle w:val="TableParagraph"/>
              <w:ind w:left="110"/>
              <w:rPr>
                <w:sz w:val="24"/>
                <w:lang w:val="uk-UA"/>
              </w:rPr>
            </w:pPr>
            <w:r w:rsidRPr="003F40F7">
              <w:rPr>
                <w:spacing w:val="-2"/>
                <w:sz w:val="24"/>
                <w:lang w:val="uk-UA"/>
              </w:rPr>
              <w:t>Семестр</w:t>
            </w:r>
          </w:p>
        </w:tc>
        <w:tc>
          <w:tcPr>
            <w:tcW w:w="6660" w:type="dxa"/>
          </w:tcPr>
          <w:p w:rsidR="003F40F7" w:rsidRPr="003F40F7" w:rsidRDefault="003F40F7" w:rsidP="003F40F7">
            <w:pPr>
              <w:pStyle w:val="TableParagraph"/>
              <w:ind w:left="133"/>
              <w:rPr>
                <w:sz w:val="24"/>
                <w:lang w:val="uk-UA"/>
              </w:rPr>
            </w:pPr>
            <w:r w:rsidRPr="003F40F7">
              <w:rPr>
                <w:spacing w:val="-2"/>
                <w:sz w:val="24"/>
                <w:lang w:val="uk-UA"/>
              </w:rPr>
              <w:t>Осінній</w:t>
            </w:r>
          </w:p>
        </w:tc>
      </w:tr>
      <w:tr w:rsidR="003F40F7" w:rsidRPr="003F40F7" w:rsidTr="003F40F7">
        <w:trPr>
          <w:trHeight w:val="316"/>
        </w:trPr>
        <w:tc>
          <w:tcPr>
            <w:tcW w:w="3266" w:type="dxa"/>
          </w:tcPr>
          <w:p w:rsidR="003F40F7" w:rsidRPr="003F40F7" w:rsidRDefault="003F40F7" w:rsidP="003F40F7">
            <w:pPr>
              <w:pStyle w:val="TableParagraph"/>
              <w:ind w:left="110"/>
              <w:rPr>
                <w:sz w:val="24"/>
                <w:lang w:val="uk-UA"/>
              </w:rPr>
            </w:pPr>
            <w:r w:rsidRPr="003F40F7">
              <w:rPr>
                <w:sz w:val="24"/>
                <w:lang w:val="uk-UA"/>
              </w:rPr>
              <w:t>Обсяг</w:t>
            </w:r>
            <w:r w:rsidRPr="003F40F7">
              <w:rPr>
                <w:spacing w:val="-3"/>
                <w:sz w:val="24"/>
                <w:lang w:val="uk-UA"/>
              </w:rPr>
              <w:t xml:space="preserve"> </w:t>
            </w:r>
            <w:r w:rsidRPr="003F40F7">
              <w:rPr>
                <w:sz w:val="24"/>
                <w:lang w:val="uk-UA"/>
              </w:rPr>
              <w:t>дисципліни</w:t>
            </w:r>
            <w:r w:rsidRPr="003F40F7">
              <w:rPr>
                <w:spacing w:val="1"/>
                <w:sz w:val="24"/>
                <w:lang w:val="uk-UA"/>
              </w:rPr>
              <w:t xml:space="preserve"> </w:t>
            </w:r>
            <w:r w:rsidRPr="003F40F7">
              <w:rPr>
                <w:sz w:val="24"/>
                <w:lang w:val="uk-UA"/>
              </w:rPr>
              <w:t>у</w:t>
            </w:r>
            <w:r w:rsidRPr="003F40F7">
              <w:rPr>
                <w:spacing w:val="-13"/>
                <w:sz w:val="24"/>
                <w:lang w:val="uk-UA"/>
              </w:rPr>
              <w:t xml:space="preserve"> </w:t>
            </w:r>
            <w:r w:rsidRPr="003F40F7">
              <w:rPr>
                <w:spacing w:val="-2"/>
                <w:sz w:val="24"/>
                <w:lang w:val="uk-UA"/>
              </w:rPr>
              <w:t>кредитах</w:t>
            </w:r>
          </w:p>
        </w:tc>
        <w:tc>
          <w:tcPr>
            <w:tcW w:w="6660" w:type="dxa"/>
          </w:tcPr>
          <w:p w:rsidR="003F40F7" w:rsidRPr="003F40F7" w:rsidRDefault="003F40F7" w:rsidP="003F40F7">
            <w:pPr>
              <w:pStyle w:val="TableParagraph"/>
              <w:ind w:left="133"/>
              <w:rPr>
                <w:sz w:val="24"/>
                <w:lang w:val="uk-UA"/>
              </w:rPr>
            </w:pPr>
            <w:r w:rsidRPr="003F40F7">
              <w:rPr>
                <w:sz w:val="24"/>
                <w:lang w:val="uk-UA"/>
              </w:rPr>
              <w:t>4</w:t>
            </w:r>
            <w:r w:rsidRPr="003F40F7">
              <w:rPr>
                <w:spacing w:val="-2"/>
                <w:sz w:val="24"/>
                <w:lang w:val="uk-UA"/>
              </w:rPr>
              <w:t xml:space="preserve"> </w:t>
            </w:r>
            <w:r w:rsidRPr="003F40F7">
              <w:rPr>
                <w:sz w:val="24"/>
                <w:lang w:val="uk-UA"/>
              </w:rPr>
              <w:t xml:space="preserve">кредити </w:t>
            </w:r>
            <w:r w:rsidRPr="003F40F7">
              <w:rPr>
                <w:spacing w:val="-4"/>
                <w:sz w:val="24"/>
                <w:lang w:val="uk-UA"/>
              </w:rPr>
              <w:t>ЄКТС</w:t>
            </w:r>
          </w:p>
        </w:tc>
      </w:tr>
      <w:tr w:rsidR="003F40F7" w:rsidRPr="003F40F7" w:rsidTr="003F40F7">
        <w:trPr>
          <w:trHeight w:val="277"/>
        </w:trPr>
        <w:tc>
          <w:tcPr>
            <w:tcW w:w="3266" w:type="dxa"/>
          </w:tcPr>
          <w:p w:rsidR="003F40F7" w:rsidRPr="003F40F7" w:rsidRDefault="003F40F7" w:rsidP="003F40F7">
            <w:pPr>
              <w:pStyle w:val="TableParagraph"/>
              <w:spacing w:line="258" w:lineRule="exact"/>
              <w:ind w:left="110"/>
              <w:rPr>
                <w:sz w:val="24"/>
                <w:lang w:val="uk-UA"/>
              </w:rPr>
            </w:pPr>
            <w:r w:rsidRPr="003F40F7">
              <w:rPr>
                <w:sz w:val="24"/>
                <w:lang w:val="uk-UA"/>
              </w:rPr>
              <w:t>Мова</w:t>
            </w:r>
            <w:r w:rsidRPr="003F40F7">
              <w:rPr>
                <w:spacing w:val="-2"/>
                <w:sz w:val="24"/>
                <w:lang w:val="uk-UA"/>
              </w:rPr>
              <w:t xml:space="preserve"> викладання</w:t>
            </w:r>
          </w:p>
        </w:tc>
        <w:tc>
          <w:tcPr>
            <w:tcW w:w="6660" w:type="dxa"/>
          </w:tcPr>
          <w:p w:rsidR="003F40F7" w:rsidRPr="003F40F7" w:rsidRDefault="003F40F7" w:rsidP="003F40F7">
            <w:pPr>
              <w:pStyle w:val="TableParagraph"/>
              <w:spacing w:line="258" w:lineRule="exact"/>
              <w:ind w:left="133"/>
              <w:rPr>
                <w:sz w:val="24"/>
                <w:lang w:val="uk-UA"/>
              </w:rPr>
            </w:pPr>
            <w:r w:rsidRPr="003F40F7">
              <w:rPr>
                <w:spacing w:val="-2"/>
                <w:sz w:val="24"/>
                <w:lang w:val="uk-UA"/>
              </w:rPr>
              <w:t>Українська</w:t>
            </w:r>
          </w:p>
        </w:tc>
      </w:tr>
      <w:tr w:rsidR="003F40F7" w:rsidRPr="003F40F7" w:rsidTr="003F40F7">
        <w:trPr>
          <w:trHeight w:val="552"/>
        </w:trPr>
        <w:tc>
          <w:tcPr>
            <w:tcW w:w="3266" w:type="dxa"/>
          </w:tcPr>
          <w:p w:rsidR="003F40F7" w:rsidRPr="003F40F7" w:rsidRDefault="003F40F7" w:rsidP="003F40F7">
            <w:pPr>
              <w:pStyle w:val="TableParagraph"/>
              <w:spacing w:line="267" w:lineRule="exact"/>
              <w:ind w:left="110"/>
              <w:rPr>
                <w:sz w:val="24"/>
                <w:lang w:val="uk-UA"/>
              </w:rPr>
            </w:pPr>
            <w:r w:rsidRPr="003F40F7">
              <w:rPr>
                <w:sz w:val="24"/>
                <w:lang w:val="uk-UA"/>
              </w:rPr>
              <w:t>Передумови</w:t>
            </w:r>
            <w:r w:rsidRPr="003F40F7">
              <w:rPr>
                <w:spacing w:val="-4"/>
                <w:sz w:val="24"/>
                <w:lang w:val="uk-UA"/>
              </w:rPr>
              <w:t xml:space="preserve"> </w:t>
            </w:r>
            <w:r w:rsidRPr="003F40F7">
              <w:rPr>
                <w:sz w:val="24"/>
                <w:lang w:val="uk-UA"/>
              </w:rPr>
              <w:t>для</w:t>
            </w:r>
            <w:r w:rsidRPr="003F40F7">
              <w:rPr>
                <w:spacing w:val="1"/>
                <w:sz w:val="24"/>
                <w:lang w:val="uk-UA"/>
              </w:rPr>
              <w:t xml:space="preserve"> </w:t>
            </w:r>
            <w:r w:rsidRPr="003F40F7">
              <w:rPr>
                <w:spacing w:val="-2"/>
                <w:sz w:val="24"/>
                <w:lang w:val="uk-UA"/>
              </w:rPr>
              <w:t>вивчення</w:t>
            </w:r>
          </w:p>
          <w:p w:rsidR="003F40F7" w:rsidRPr="003F40F7" w:rsidRDefault="003F40F7" w:rsidP="003F40F7">
            <w:pPr>
              <w:pStyle w:val="TableParagraph"/>
              <w:spacing w:line="265" w:lineRule="exact"/>
              <w:ind w:left="110"/>
              <w:rPr>
                <w:sz w:val="24"/>
                <w:lang w:val="uk-UA"/>
              </w:rPr>
            </w:pPr>
            <w:r w:rsidRPr="003F40F7">
              <w:rPr>
                <w:spacing w:val="-2"/>
                <w:sz w:val="24"/>
                <w:lang w:val="uk-UA"/>
              </w:rPr>
              <w:t>Дисципліни</w:t>
            </w:r>
          </w:p>
        </w:tc>
        <w:tc>
          <w:tcPr>
            <w:tcW w:w="6660"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10. Конституційне право зарубіжних країн</w:t>
            </w:r>
          </w:p>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11. Конституційне право України</w:t>
            </w:r>
          </w:p>
          <w:p w:rsidR="003F40F7" w:rsidRPr="003F40F7" w:rsidRDefault="003F40F7" w:rsidP="003F40F7">
            <w:pPr>
              <w:pStyle w:val="TableParagraph"/>
              <w:ind w:left="133"/>
              <w:rPr>
                <w:sz w:val="24"/>
                <w:lang w:val="uk-UA"/>
              </w:rPr>
            </w:pPr>
            <w:r w:rsidRPr="003F40F7">
              <w:rPr>
                <w:rFonts w:eastAsia="Calibri"/>
                <w:sz w:val="24"/>
                <w:szCs w:val="24"/>
                <w:lang w:val="uk-UA" w:eastAsia="uk-UA"/>
              </w:rPr>
              <w:t>ОК 16. Земельне право</w:t>
            </w:r>
          </w:p>
        </w:tc>
      </w:tr>
      <w:tr w:rsidR="003F40F7" w:rsidRPr="003F40F7" w:rsidTr="003F40F7">
        <w:trPr>
          <w:trHeight w:val="551"/>
        </w:trPr>
        <w:tc>
          <w:tcPr>
            <w:tcW w:w="3266" w:type="dxa"/>
          </w:tcPr>
          <w:p w:rsidR="003F40F7" w:rsidRPr="003F40F7" w:rsidRDefault="003F40F7" w:rsidP="003F40F7">
            <w:pPr>
              <w:pStyle w:val="TableParagraph"/>
              <w:spacing w:line="267" w:lineRule="exact"/>
              <w:ind w:left="110"/>
              <w:rPr>
                <w:sz w:val="24"/>
                <w:lang w:val="uk-UA"/>
              </w:rPr>
            </w:pPr>
            <w:r w:rsidRPr="003F40F7">
              <w:rPr>
                <w:sz w:val="24"/>
                <w:lang w:val="uk-UA"/>
              </w:rPr>
              <w:t>Кафедра,</w:t>
            </w:r>
            <w:r w:rsidRPr="003F40F7">
              <w:rPr>
                <w:spacing w:val="-1"/>
                <w:sz w:val="24"/>
                <w:lang w:val="uk-UA"/>
              </w:rPr>
              <w:t xml:space="preserve"> </w:t>
            </w:r>
            <w:r w:rsidRPr="003F40F7">
              <w:rPr>
                <w:sz w:val="24"/>
                <w:lang w:val="uk-UA"/>
              </w:rPr>
              <w:t>яка</w:t>
            </w:r>
            <w:r w:rsidRPr="003F40F7">
              <w:rPr>
                <w:spacing w:val="-2"/>
                <w:sz w:val="24"/>
                <w:lang w:val="uk-UA"/>
              </w:rPr>
              <w:t xml:space="preserve"> забезпечує</w:t>
            </w:r>
          </w:p>
          <w:p w:rsidR="003F40F7" w:rsidRPr="003F40F7" w:rsidRDefault="003F40F7" w:rsidP="003F40F7">
            <w:pPr>
              <w:pStyle w:val="TableParagraph"/>
              <w:spacing w:line="265" w:lineRule="exact"/>
              <w:ind w:left="110"/>
              <w:rPr>
                <w:sz w:val="24"/>
                <w:lang w:val="uk-UA"/>
              </w:rPr>
            </w:pPr>
            <w:r w:rsidRPr="003F40F7">
              <w:rPr>
                <w:sz w:val="24"/>
                <w:lang w:val="uk-UA"/>
              </w:rPr>
              <w:t>викладання</w:t>
            </w:r>
            <w:r w:rsidRPr="003F40F7">
              <w:rPr>
                <w:spacing w:val="-4"/>
                <w:sz w:val="24"/>
                <w:lang w:val="uk-UA"/>
              </w:rPr>
              <w:t xml:space="preserve"> </w:t>
            </w:r>
            <w:r w:rsidRPr="003F40F7">
              <w:rPr>
                <w:spacing w:val="-2"/>
                <w:sz w:val="24"/>
                <w:lang w:val="uk-UA"/>
              </w:rPr>
              <w:t>дисципліни</w:t>
            </w:r>
          </w:p>
        </w:tc>
        <w:tc>
          <w:tcPr>
            <w:tcW w:w="6660" w:type="dxa"/>
          </w:tcPr>
          <w:p w:rsidR="003F40F7" w:rsidRPr="003F40F7" w:rsidRDefault="003F40F7" w:rsidP="003F40F7">
            <w:pPr>
              <w:pStyle w:val="TableParagraph"/>
              <w:ind w:left="133"/>
              <w:rPr>
                <w:sz w:val="24"/>
                <w:lang w:val="uk-UA"/>
              </w:rPr>
            </w:pPr>
            <w:r w:rsidRPr="003F40F7">
              <w:rPr>
                <w:sz w:val="24"/>
                <w:lang w:val="uk-UA"/>
              </w:rPr>
              <w:t>Кафедра</w:t>
            </w:r>
            <w:r w:rsidRPr="003F40F7">
              <w:rPr>
                <w:spacing w:val="-2"/>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4"/>
        </w:trPr>
        <w:tc>
          <w:tcPr>
            <w:tcW w:w="3266" w:type="dxa"/>
          </w:tcPr>
          <w:p w:rsidR="003F40F7" w:rsidRPr="003F40F7" w:rsidRDefault="003F40F7" w:rsidP="003F40F7">
            <w:pPr>
              <w:pStyle w:val="TableParagraph"/>
              <w:ind w:left="110"/>
              <w:rPr>
                <w:sz w:val="24"/>
                <w:lang w:val="uk-UA"/>
              </w:rPr>
            </w:pPr>
            <w:r w:rsidRPr="003F40F7">
              <w:rPr>
                <w:sz w:val="24"/>
                <w:lang w:val="uk-UA"/>
              </w:rPr>
              <w:t>Інформаційне</w:t>
            </w:r>
            <w:r w:rsidRPr="003F40F7">
              <w:rPr>
                <w:spacing w:val="-11"/>
                <w:sz w:val="24"/>
                <w:lang w:val="uk-UA"/>
              </w:rPr>
              <w:t xml:space="preserve"> </w:t>
            </w:r>
            <w:r w:rsidRPr="003F40F7">
              <w:rPr>
                <w:spacing w:val="-2"/>
                <w:sz w:val="24"/>
                <w:lang w:val="uk-UA"/>
              </w:rPr>
              <w:t>забезпечення</w:t>
            </w:r>
          </w:p>
        </w:tc>
        <w:tc>
          <w:tcPr>
            <w:tcW w:w="6660" w:type="dxa"/>
          </w:tcPr>
          <w:p w:rsidR="003F40F7" w:rsidRPr="003F40F7" w:rsidRDefault="003F40F7" w:rsidP="003F40F7">
            <w:pPr>
              <w:pStyle w:val="TableParagraph"/>
              <w:tabs>
                <w:tab w:val="left" w:pos="3755"/>
                <w:tab w:val="left" w:pos="5606"/>
              </w:tabs>
              <w:spacing w:line="240" w:lineRule="auto"/>
              <w:ind w:left="133" w:right="233"/>
              <w:jc w:val="both"/>
              <w:rPr>
                <w:sz w:val="24"/>
                <w:lang w:val="uk-UA"/>
              </w:rPr>
            </w:pPr>
            <w:r w:rsidRPr="003F40F7">
              <w:rPr>
                <w:sz w:val="24"/>
                <w:lang w:val="uk-UA"/>
              </w:rPr>
              <w:t>Екран, мультимедійний проектор. Засоби онлайн навчання: Система</w:t>
            </w:r>
            <w:r w:rsidRPr="003F40F7">
              <w:rPr>
                <w:spacing w:val="80"/>
                <w:w w:val="15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14">
              <w:r w:rsidRPr="003F40F7">
                <w:rPr>
                  <w:color w:val="467885"/>
                  <w:sz w:val="24"/>
                  <w:u w:val="single" w:color="467885"/>
                  <w:lang w:val="uk-UA"/>
                </w:rPr>
                <w:t>https://moodle.uzhnu.edu.ua/</w:t>
              </w:r>
              <w:r w:rsidRPr="003F40F7">
                <w:rPr>
                  <w:sz w:val="24"/>
                  <w:lang w:val="uk-UA"/>
                </w:rPr>
                <w:t>,</w:t>
              </w:r>
            </w:hyperlink>
            <w:r w:rsidRPr="003F40F7">
              <w:rPr>
                <w:spacing w:val="27"/>
                <w:sz w:val="24"/>
                <w:lang w:val="uk-UA"/>
              </w:rPr>
              <w:t xml:space="preserve"> </w:t>
            </w:r>
            <w:r w:rsidRPr="003F40F7">
              <w:rPr>
                <w:sz w:val="24"/>
                <w:lang w:val="uk-UA"/>
              </w:rPr>
              <w:t>електронний</w:t>
            </w:r>
            <w:r w:rsidRPr="003F40F7">
              <w:rPr>
                <w:spacing w:val="26"/>
                <w:sz w:val="24"/>
                <w:lang w:val="uk-UA"/>
              </w:rPr>
              <w:t xml:space="preserve"> </w:t>
            </w:r>
            <w:proofErr w:type="spellStart"/>
            <w:r w:rsidRPr="003F40F7">
              <w:rPr>
                <w:sz w:val="24"/>
                <w:lang w:val="uk-UA"/>
              </w:rPr>
              <w:t>репозитарій</w:t>
            </w:r>
            <w:proofErr w:type="spellEnd"/>
            <w:r w:rsidRPr="003F40F7">
              <w:rPr>
                <w:spacing w:val="27"/>
                <w:sz w:val="24"/>
                <w:lang w:val="uk-UA"/>
              </w:rPr>
              <w:t xml:space="preserve"> </w:t>
            </w:r>
            <w:r w:rsidRPr="003F40F7">
              <w:rPr>
                <w:spacing w:val="-4"/>
                <w:sz w:val="24"/>
                <w:lang w:val="uk-UA"/>
              </w:rPr>
              <w:t>ДВНЗ</w:t>
            </w:r>
          </w:p>
          <w:p w:rsidR="003F40F7" w:rsidRPr="003F40F7" w:rsidRDefault="003F40F7" w:rsidP="003F40F7">
            <w:pPr>
              <w:pStyle w:val="TableParagraph"/>
              <w:spacing w:line="265" w:lineRule="exact"/>
              <w:ind w:left="133"/>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ind w:left="110"/>
              <w:rPr>
                <w:sz w:val="24"/>
                <w:lang w:val="uk-UA"/>
              </w:rPr>
            </w:pPr>
            <w:r w:rsidRPr="003F40F7">
              <w:rPr>
                <w:sz w:val="24"/>
                <w:lang w:val="uk-UA"/>
              </w:rPr>
              <w:t>Форма</w:t>
            </w:r>
            <w:r w:rsidRPr="003F40F7">
              <w:rPr>
                <w:spacing w:val="-5"/>
                <w:sz w:val="24"/>
                <w:lang w:val="uk-UA"/>
              </w:rPr>
              <w:t xml:space="preserve"> </w:t>
            </w:r>
            <w:r w:rsidRPr="003F40F7">
              <w:rPr>
                <w:sz w:val="24"/>
                <w:lang w:val="uk-UA"/>
              </w:rPr>
              <w:t>проведення</w:t>
            </w:r>
            <w:r w:rsidRPr="003F40F7">
              <w:rPr>
                <w:spacing w:val="-2"/>
                <w:sz w:val="24"/>
                <w:lang w:val="uk-UA"/>
              </w:rPr>
              <w:t xml:space="preserve"> занять</w:t>
            </w:r>
          </w:p>
        </w:tc>
        <w:tc>
          <w:tcPr>
            <w:tcW w:w="6660" w:type="dxa"/>
          </w:tcPr>
          <w:p w:rsidR="003F40F7" w:rsidRPr="003F40F7" w:rsidRDefault="003F40F7" w:rsidP="003F40F7">
            <w:pPr>
              <w:pStyle w:val="TableParagraph"/>
              <w:ind w:left="133"/>
              <w:rPr>
                <w:sz w:val="24"/>
                <w:lang w:val="uk-UA"/>
              </w:rPr>
            </w:pPr>
            <w:r w:rsidRPr="003F40F7">
              <w:rPr>
                <w:sz w:val="24"/>
                <w:lang w:val="uk-UA"/>
              </w:rPr>
              <w:t>Лекції,</w:t>
            </w:r>
            <w:r w:rsidRPr="003F40F7">
              <w:rPr>
                <w:spacing w:val="-3"/>
                <w:sz w:val="24"/>
                <w:lang w:val="uk-UA"/>
              </w:rPr>
              <w:t xml:space="preserve"> </w:t>
            </w:r>
            <w:r w:rsidRPr="003F40F7">
              <w:rPr>
                <w:sz w:val="24"/>
                <w:lang w:val="uk-UA"/>
              </w:rPr>
              <w:t>семінарські</w:t>
            </w:r>
            <w:r w:rsidRPr="003F40F7">
              <w:rPr>
                <w:spacing w:val="-12"/>
                <w:sz w:val="24"/>
                <w:lang w:val="uk-UA"/>
              </w:rPr>
              <w:t xml:space="preserve"> </w:t>
            </w:r>
            <w:r w:rsidRPr="003F40F7">
              <w:rPr>
                <w:spacing w:val="-2"/>
                <w:sz w:val="24"/>
                <w:lang w:val="uk-UA"/>
              </w:rPr>
              <w:t>заняття</w:t>
            </w:r>
          </w:p>
        </w:tc>
      </w:tr>
      <w:tr w:rsidR="003F40F7" w:rsidRPr="003F40F7" w:rsidTr="003F40F7">
        <w:trPr>
          <w:trHeight w:val="5505"/>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Ключові</w:t>
            </w:r>
            <w:r w:rsidRPr="003F40F7">
              <w:rPr>
                <w:spacing w:val="-15"/>
                <w:sz w:val="24"/>
                <w:lang w:val="uk-UA"/>
              </w:rPr>
              <w:t xml:space="preserve"> </w:t>
            </w:r>
            <w:r w:rsidRPr="003F40F7">
              <w:rPr>
                <w:sz w:val="24"/>
                <w:lang w:val="uk-UA"/>
              </w:rPr>
              <w:t>результати</w:t>
            </w:r>
            <w:r w:rsidRPr="003F40F7">
              <w:rPr>
                <w:spacing w:val="-15"/>
                <w:sz w:val="24"/>
                <w:lang w:val="uk-UA"/>
              </w:rPr>
              <w:t xml:space="preserve"> </w:t>
            </w:r>
            <w:r w:rsidRPr="003F40F7">
              <w:rPr>
                <w:sz w:val="24"/>
                <w:lang w:val="uk-UA"/>
              </w:rPr>
              <w:t xml:space="preserve">навчання (знання, уміння та інші </w:t>
            </w:r>
            <w:r w:rsidRPr="003F40F7">
              <w:rPr>
                <w:spacing w:val="-2"/>
                <w:sz w:val="24"/>
                <w:lang w:val="uk-UA"/>
              </w:rPr>
              <w:t>компетентності):</w:t>
            </w:r>
          </w:p>
        </w:tc>
        <w:tc>
          <w:tcPr>
            <w:tcW w:w="6660" w:type="dxa"/>
          </w:tcPr>
          <w:p w:rsidR="003F40F7" w:rsidRPr="003F40F7" w:rsidRDefault="003F40F7" w:rsidP="003F40F7">
            <w:pPr>
              <w:pStyle w:val="TableParagraph"/>
              <w:spacing w:line="237" w:lineRule="auto"/>
              <w:ind w:left="133" w:right="247"/>
              <w:jc w:val="both"/>
              <w:rPr>
                <w:sz w:val="24"/>
                <w:lang w:val="uk-UA"/>
              </w:rPr>
            </w:pPr>
            <w:r w:rsidRPr="003F40F7">
              <w:rPr>
                <w:sz w:val="24"/>
                <w:lang w:val="uk-UA"/>
              </w:rPr>
              <w:t>У результаті вивчення навчальної дисципліни студент повинен знати: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19"/>
              </w:numPr>
              <w:tabs>
                <w:tab w:val="left" w:pos="139"/>
              </w:tabs>
              <w:spacing w:line="275" w:lineRule="exact"/>
              <w:ind w:left="139"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551"/>
        </w:trPr>
        <w:tc>
          <w:tcPr>
            <w:tcW w:w="3266" w:type="dxa"/>
          </w:tcPr>
          <w:p w:rsidR="003F40F7" w:rsidRPr="003F40F7" w:rsidRDefault="003F40F7" w:rsidP="003F40F7">
            <w:pPr>
              <w:pStyle w:val="TableParagraph"/>
              <w:ind w:left="110"/>
              <w:rPr>
                <w:sz w:val="24"/>
                <w:lang w:val="uk-UA"/>
              </w:rPr>
            </w:pPr>
            <w:r w:rsidRPr="003F40F7">
              <w:rPr>
                <w:sz w:val="24"/>
                <w:lang w:val="uk-UA"/>
              </w:rPr>
              <w:t>Форма</w:t>
            </w:r>
            <w:r w:rsidRPr="003F40F7">
              <w:rPr>
                <w:spacing w:val="3"/>
                <w:sz w:val="24"/>
                <w:lang w:val="uk-UA"/>
              </w:rPr>
              <w:t xml:space="preserve"> </w:t>
            </w:r>
            <w:r w:rsidRPr="003F40F7">
              <w:rPr>
                <w:spacing w:val="-2"/>
                <w:sz w:val="24"/>
                <w:lang w:val="uk-UA"/>
              </w:rPr>
              <w:t>семестрового</w:t>
            </w:r>
          </w:p>
          <w:p w:rsidR="003F40F7" w:rsidRPr="003F40F7" w:rsidRDefault="003F40F7" w:rsidP="003F40F7">
            <w:pPr>
              <w:pStyle w:val="TableParagraph"/>
              <w:spacing w:before="2" w:line="261" w:lineRule="exact"/>
              <w:ind w:left="110"/>
              <w:rPr>
                <w:sz w:val="24"/>
                <w:lang w:val="uk-UA"/>
              </w:rPr>
            </w:pPr>
            <w:r w:rsidRPr="003F40F7">
              <w:rPr>
                <w:spacing w:val="-2"/>
                <w:sz w:val="24"/>
                <w:lang w:val="uk-UA"/>
              </w:rPr>
              <w:t>Контролю</w:t>
            </w:r>
          </w:p>
        </w:tc>
        <w:tc>
          <w:tcPr>
            <w:tcW w:w="6660" w:type="dxa"/>
          </w:tcPr>
          <w:p w:rsidR="003F40F7" w:rsidRPr="003F40F7" w:rsidRDefault="003F40F7" w:rsidP="003F40F7">
            <w:pPr>
              <w:pStyle w:val="TableParagraph"/>
              <w:ind w:left="133"/>
              <w:rPr>
                <w:sz w:val="24"/>
                <w:lang w:val="uk-UA"/>
              </w:rPr>
            </w:pPr>
            <w:r w:rsidRPr="003F40F7">
              <w:rPr>
                <w:spacing w:val="-2"/>
                <w:sz w:val="24"/>
                <w:lang w:val="uk-UA"/>
              </w:rPr>
              <w:t>Залік</w:t>
            </w:r>
          </w:p>
        </w:tc>
      </w:tr>
    </w:tbl>
    <w:p w:rsidR="003F40F7" w:rsidRPr="003F40F7" w:rsidRDefault="003F40F7" w:rsidP="003F40F7">
      <w:pPr>
        <w:pStyle w:val="a3"/>
        <w:spacing w:before="230"/>
        <w:ind w:left="0" w:right="206" w:firstLine="720"/>
        <w:rPr>
          <w:rFonts w:asciiTheme="minorHAnsi" w:hAnsiTheme="minorHAnsi"/>
          <w:b/>
          <w:i/>
          <w:sz w:val="26"/>
          <w:szCs w:val="26"/>
        </w:rPr>
      </w:pPr>
      <w:r w:rsidRPr="003F40F7">
        <w:rPr>
          <w:b/>
          <w:i/>
          <w:sz w:val="26"/>
          <w:szCs w:val="26"/>
        </w:rPr>
        <w:t>Короткий зміст дисципліни (перелік тем):</w:t>
      </w:r>
    </w:p>
    <w:p w:rsidR="003F40F7" w:rsidRPr="003F40F7" w:rsidRDefault="003F40F7" w:rsidP="003F40F7">
      <w:pPr>
        <w:pStyle w:val="2"/>
        <w:spacing w:before="6"/>
        <w:ind w:left="0" w:firstLine="709"/>
        <w:rPr>
          <w:b w:val="0"/>
          <w:iCs/>
          <w:sz w:val="26"/>
          <w:szCs w:val="26"/>
        </w:rPr>
      </w:pPr>
      <w:r w:rsidRPr="003F40F7">
        <w:rPr>
          <w:bCs w:val="0"/>
          <w:iCs/>
          <w:sz w:val="26"/>
          <w:szCs w:val="26"/>
        </w:rPr>
        <w:t>Метою</w:t>
      </w:r>
      <w:r w:rsidRPr="003F40F7">
        <w:rPr>
          <w:b w:val="0"/>
          <w:iCs/>
          <w:sz w:val="26"/>
          <w:szCs w:val="26"/>
        </w:rPr>
        <w:t xml:space="preserve"> вивчення навчальної дисципліни «Порівняльне земельне право» є отримання студентом теоретичних знань про регулювання земельних відносин в зарубіжних країнах, а також вироблення навичок застосування земельного права.</w:t>
      </w:r>
    </w:p>
    <w:p w:rsidR="003F40F7" w:rsidRPr="003F40F7" w:rsidRDefault="003F40F7" w:rsidP="003F40F7">
      <w:pPr>
        <w:pStyle w:val="2"/>
        <w:spacing w:before="6"/>
        <w:ind w:left="0" w:firstLine="720"/>
        <w:rPr>
          <w:sz w:val="26"/>
          <w:szCs w:val="26"/>
          <w:highlight w:val="yellow"/>
        </w:rPr>
      </w:pPr>
    </w:p>
    <w:p w:rsidR="003F40F7" w:rsidRPr="003F40F7" w:rsidRDefault="003F40F7" w:rsidP="003F40F7">
      <w:pPr>
        <w:pStyle w:val="2"/>
        <w:spacing w:before="2" w:line="275" w:lineRule="exact"/>
        <w:ind w:left="0" w:firstLine="709"/>
        <w:rPr>
          <w:sz w:val="26"/>
          <w:szCs w:val="26"/>
        </w:rPr>
      </w:pPr>
      <w:r w:rsidRPr="003F40F7">
        <w:rPr>
          <w:sz w:val="26"/>
          <w:szCs w:val="26"/>
        </w:rPr>
        <w:t>Тема 1. Поняття та місце земельного права у правових системах різних держав.</w:t>
      </w:r>
    </w:p>
    <w:p w:rsidR="003F40F7" w:rsidRPr="003F40F7" w:rsidRDefault="003F40F7" w:rsidP="003F40F7">
      <w:pPr>
        <w:pStyle w:val="2"/>
        <w:spacing w:before="2" w:line="275" w:lineRule="exact"/>
        <w:ind w:left="0" w:firstLine="709"/>
        <w:rPr>
          <w:b w:val="0"/>
          <w:bCs w:val="0"/>
          <w:sz w:val="26"/>
          <w:szCs w:val="26"/>
        </w:rPr>
      </w:pPr>
      <w:r w:rsidRPr="003F40F7">
        <w:rPr>
          <w:b w:val="0"/>
          <w:bCs w:val="0"/>
          <w:sz w:val="26"/>
          <w:szCs w:val="26"/>
        </w:rPr>
        <w:t>Передумови формування і розвитку земельного права в Україні та</w:t>
      </w:r>
      <w:r w:rsidRPr="003F40F7">
        <w:rPr>
          <w:sz w:val="26"/>
          <w:szCs w:val="26"/>
        </w:rPr>
        <w:t xml:space="preserve"> </w:t>
      </w:r>
      <w:r w:rsidRPr="003F40F7">
        <w:rPr>
          <w:b w:val="0"/>
          <w:bCs w:val="0"/>
          <w:sz w:val="26"/>
          <w:szCs w:val="26"/>
        </w:rPr>
        <w:t>Європейських державах.</w:t>
      </w:r>
      <w:r w:rsidRPr="003F40F7">
        <w:rPr>
          <w:sz w:val="26"/>
          <w:szCs w:val="26"/>
        </w:rPr>
        <w:t xml:space="preserve"> </w:t>
      </w:r>
      <w:r w:rsidRPr="003F40F7">
        <w:rPr>
          <w:b w:val="0"/>
          <w:bCs w:val="0"/>
          <w:sz w:val="26"/>
          <w:szCs w:val="26"/>
        </w:rPr>
        <w:t>Предмет земельного права в Україні та у державах Європи.</w:t>
      </w:r>
      <w:r w:rsidRPr="003F40F7">
        <w:rPr>
          <w:sz w:val="26"/>
          <w:szCs w:val="26"/>
        </w:rPr>
        <w:t xml:space="preserve"> </w:t>
      </w:r>
      <w:r w:rsidRPr="003F40F7">
        <w:rPr>
          <w:b w:val="0"/>
          <w:bCs w:val="0"/>
          <w:sz w:val="26"/>
          <w:szCs w:val="26"/>
        </w:rPr>
        <w:t xml:space="preserve">Вплив цивільного </w:t>
      </w:r>
      <w:r w:rsidRPr="003F40F7">
        <w:rPr>
          <w:b w:val="0"/>
          <w:bCs w:val="0"/>
          <w:sz w:val="26"/>
          <w:szCs w:val="26"/>
        </w:rPr>
        <w:lastRenderedPageBreak/>
        <w:t>права на регулювання земельних відносин в Україні та</w:t>
      </w:r>
      <w:r w:rsidRPr="003F40F7">
        <w:rPr>
          <w:sz w:val="26"/>
          <w:szCs w:val="26"/>
        </w:rPr>
        <w:t xml:space="preserve"> </w:t>
      </w:r>
      <w:r w:rsidRPr="003F40F7">
        <w:rPr>
          <w:b w:val="0"/>
          <w:bCs w:val="0"/>
          <w:sz w:val="26"/>
          <w:szCs w:val="26"/>
        </w:rPr>
        <w:t>державах Європи.</w:t>
      </w:r>
      <w:r w:rsidRPr="003F40F7">
        <w:rPr>
          <w:sz w:val="26"/>
          <w:szCs w:val="26"/>
        </w:rPr>
        <w:t xml:space="preserve"> </w:t>
      </w:r>
      <w:r w:rsidRPr="003F40F7">
        <w:rPr>
          <w:b w:val="0"/>
          <w:bCs w:val="0"/>
          <w:sz w:val="26"/>
          <w:szCs w:val="26"/>
        </w:rPr>
        <w:t>Співвідношення і взаємодія земельного права з іншими галузями</w:t>
      </w:r>
      <w:r w:rsidRPr="003F40F7">
        <w:rPr>
          <w:sz w:val="26"/>
          <w:szCs w:val="26"/>
        </w:rPr>
        <w:t xml:space="preserve"> </w:t>
      </w:r>
      <w:r w:rsidRPr="003F40F7">
        <w:rPr>
          <w:b w:val="0"/>
          <w:bCs w:val="0"/>
          <w:sz w:val="26"/>
          <w:szCs w:val="26"/>
        </w:rPr>
        <w:t>національної правової системи.</w:t>
      </w:r>
      <w:r w:rsidRPr="003F40F7">
        <w:rPr>
          <w:sz w:val="26"/>
          <w:szCs w:val="26"/>
        </w:rPr>
        <w:t xml:space="preserve"> </w:t>
      </w:r>
      <w:r w:rsidRPr="003F40F7">
        <w:rPr>
          <w:b w:val="0"/>
          <w:bCs w:val="0"/>
          <w:sz w:val="26"/>
          <w:szCs w:val="26"/>
        </w:rPr>
        <w:t>Земельна реформа в Україні та країнах Європи: порівняльний аналіз.</w:t>
      </w:r>
      <w:r w:rsidRPr="003F40F7">
        <w:rPr>
          <w:sz w:val="26"/>
          <w:szCs w:val="26"/>
        </w:rPr>
        <w:t xml:space="preserve"> </w:t>
      </w:r>
      <w:r w:rsidRPr="003F40F7">
        <w:rPr>
          <w:b w:val="0"/>
          <w:bCs w:val="0"/>
          <w:sz w:val="26"/>
          <w:szCs w:val="26"/>
        </w:rPr>
        <w:t>Особливості земельної реформи у країнах центральної та східної Європи.</w:t>
      </w:r>
      <w:r w:rsidRPr="003F40F7">
        <w:rPr>
          <w:sz w:val="26"/>
          <w:szCs w:val="26"/>
        </w:rPr>
        <w:t xml:space="preserve"> </w:t>
      </w:r>
      <w:r w:rsidRPr="003F40F7">
        <w:rPr>
          <w:b w:val="0"/>
          <w:bCs w:val="0"/>
          <w:sz w:val="26"/>
          <w:szCs w:val="26"/>
        </w:rPr>
        <w:t>Особливості земельних реформ в країнах Балтики.</w:t>
      </w:r>
    </w:p>
    <w:p w:rsidR="003F40F7" w:rsidRPr="003F40F7" w:rsidRDefault="003F40F7" w:rsidP="003F40F7">
      <w:pPr>
        <w:pStyle w:val="2"/>
        <w:spacing w:before="2" w:line="275" w:lineRule="exact"/>
        <w:ind w:left="0" w:firstLine="709"/>
        <w:rPr>
          <w:sz w:val="26"/>
          <w:szCs w:val="26"/>
        </w:rPr>
      </w:pPr>
    </w:p>
    <w:p w:rsidR="003F40F7" w:rsidRPr="003F40F7" w:rsidRDefault="003F40F7" w:rsidP="003F40F7">
      <w:pPr>
        <w:pStyle w:val="2"/>
        <w:spacing w:before="2" w:line="275" w:lineRule="exact"/>
        <w:ind w:left="0" w:firstLine="709"/>
        <w:rPr>
          <w:sz w:val="26"/>
          <w:szCs w:val="26"/>
        </w:rPr>
      </w:pPr>
      <w:r w:rsidRPr="003F40F7">
        <w:rPr>
          <w:sz w:val="26"/>
          <w:szCs w:val="26"/>
        </w:rPr>
        <w:t>Тема 2. Джерела земельного права в Україні та інших державах, порівняльно-правовий аспект.</w:t>
      </w:r>
    </w:p>
    <w:p w:rsidR="003F40F7" w:rsidRPr="003F40F7" w:rsidRDefault="003F40F7" w:rsidP="003F40F7">
      <w:pPr>
        <w:pStyle w:val="2"/>
        <w:spacing w:before="2" w:line="275" w:lineRule="exact"/>
        <w:ind w:left="0" w:firstLine="709"/>
        <w:rPr>
          <w:sz w:val="26"/>
          <w:szCs w:val="26"/>
        </w:rPr>
      </w:pPr>
      <w:r w:rsidRPr="003F40F7">
        <w:rPr>
          <w:b w:val="0"/>
          <w:bCs w:val="0"/>
          <w:sz w:val="26"/>
          <w:szCs w:val="26"/>
        </w:rPr>
        <w:t>Конституційно-правові основи регулювання земельних відносин в Україні</w:t>
      </w:r>
      <w:r w:rsidRPr="003F40F7">
        <w:rPr>
          <w:sz w:val="26"/>
          <w:szCs w:val="26"/>
        </w:rPr>
        <w:t xml:space="preserve"> </w:t>
      </w:r>
      <w:r w:rsidRPr="003F40F7">
        <w:rPr>
          <w:b w:val="0"/>
          <w:bCs w:val="0"/>
          <w:sz w:val="26"/>
          <w:szCs w:val="26"/>
        </w:rPr>
        <w:t>та державах Європи.</w:t>
      </w:r>
      <w:r w:rsidRPr="003F40F7">
        <w:rPr>
          <w:sz w:val="26"/>
          <w:szCs w:val="26"/>
        </w:rPr>
        <w:t xml:space="preserve"> </w:t>
      </w:r>
      <w:r w:rsidRPr="003F40F7">
        <w:rPr>
          <w:b w:val="0"/>
          <w:bCs w:val="0"/>
          <w:sz w:val="26"/>
          <w:szCs w:val="26"/>
        </w:rPr>
        <w:t>Закони та як джерела земельного права в країнах Європи.</w:t>
      </w:r>
      <w:r w:rsidRPr="003F40F7">
        <w:rPr>
          <w:sz w:val="26"/>
          <w:szCs w:val="26"/>
        </w:rPr>
        <w:t xml:space="preserve"> </w:t>
      </w:r>
      <w:r w:rsidRPr="003F40F7">
        <w:rPr>
          <w:b w:val="0"/>
          <w:bCs w:val="0"/>
          <w:sz w:val="26"/>
          <w:szCs w:val="26"/>
        </w:rPr>
        <w:t>Міжнародні договори як джерела правового регулювання земельних</w:t>
      </w:r>
      <w:r w:rsidRPr="003F40F7">
        <w:rPr>
          <w:sz w:val="26"/>
          <w:szCs w:val="26"/>
        </w:rPr>
        <w:t xml:space="preserve"> </w:t>
      </w:r>
      <w:r w:rsidRPr="003F40F7">
        <w:rPr>
          <w:b w:val="0"/>
          <w:bCs w:val="0"/>
          <w:sz w:val="26"/>
          <w:szCs w:val="26"/>
        </w:rPr>
        <w:t>відносин в країнах Європи.</w:t>
      </w:r>
      <w:r w:rsidRPr="003F40F7">
        <w:rPr>
          <w:sz w:val="26"/>
          <w:szCs w:val="26"/>
        </w:rPr>
        <w:t xml:space="preserve"> </w:t>
      </w:r>
      <w:r w:rsidRPr="003F40F7">
        <w:rPr>
          <w:b w:val="0"/>
          <w:bCs w:val="0"/>
          <w:sz w:val="26"/>
          <w:szCs w:val="26"/>
        </w:rPr>
        <w:t>Цивільне законодавство у системі джерел регулювання земельних</w:t>
      </w:r>
      <w:r w:rsidRPr="003F40F7">
        <w:rPr>
          <w:sz w:val="26"/>
          <w:szCs w:val="26"/>
        </w:rPr>
        <w:t xml:space="preserve"> </w:t>
      </w:r>
      <w:r w:rsidRPr="003F40F7">
        <w:rPr>
          <w:b w:val="0"/>
          <w:bCs w:val="0"/>
          <w:sz w:val="26"/>
          <w:szCs w:val="26"/>
        </w:rPr>
        <w:t>відносин у країнах Європи.</w:t>
      </w:r>
      <w:r w:rsidRPr="003F40F7">
        <w:rPr>
          <w:sz w:val="26"/>
          <w:szCs w:val="26"/>
        </w:rPr>
        <w:t xml:space="preserve"> </w:t>
      </w:r>
      <w:r w:rsidRPr="003F40F7">
        <w:rPr>
          <w:b w:val="0"/>
          <w:bCs w:val="0"/>
          <w:sz w:val="26"/>
          <w:szCs w:val="26"/>
        </w:rPr>
        <w:t>Рішення Конституційних Судів різних країн, як джерела земельного права.</w:t>
      </w:r>
    </w:p>
    <w:p w:rsidR="003F40F7" w:rsidRPr="003F40F7" w:rsidRDefault="003F40F7" w:rsidP="003F40F7">
      <w:pPr>
        <w:pStyle w:val="2"/>
        <w:spacing w:before="2" w:line="275" w:lineRule="exact"/>
        <w:ind w:left="0" w:firstLine="720"/>
        <w:rPr>
          <w:sz w:val="26"/>
          <w:szCs w:val="26"/>
          <w:highlight w:val="yellow"/>
        </w:rPr>
      </w:pPr>
    </w:p>
    <w:p w:rsidR="003F40F7" w:rsidRPr="003F40F7" w:rsidRDefault="003F40F7" w:rsidP="003F40F7">
      <w:pPr>
        <w:pStyle w:val="2"/>
        <w:spacing w:before="1" w:line="275" w:lineRule="exact"/>
        <w:ind w:left="0" w:firstLine="709"/>
        <w:rPr>
          <w:sz w:val="26"/>
          <w:szCs w:val="26"/>
        </w:rPr>
      </w:pPr>
      <w:r w:rsidRPr="003F40F7">
        <w:rPr>
          <w:sz w:val="26"/>
          <w:szCs w:val="26"/>
        </w:rPr>
        <w:t>Тема 3. Право власності на землю в Україні та інших державах. Порівняльний аспект.</w:t>
      </w:r>
    </w:p>
    <w:p w:rsidR="003F40F7" w:rsidRPr="003F40F7" w:rsidRDefault="003F40F7" w:rsidP="003F40F7">
      <w:pPr>
        <w:pStyle w:val="2"/>
        <w:spacing w:before="1" w:line="275" w:lineRule="exact"/>
        <w:ind w:left="0" w:firstLine="709"/>
        <w:rPr>
          <w:b w:val="0"/>
          <w:bCs w:val="0"/>
          <w:sz w:val="26"/>
          <w:szCs w:val="26"/>
        </w:rPr>
      </w:pPr>
      <w:r w:rsidRPr="003F40F7">
        <w:rPr>
          <w:b w:val="0"/>
          <w:bCs w:val="0"/>
          <w:sz w:val="26"/>
          <w:szCs w:val="26"/>
        </w:rPr>
        <w:t>Загальна характеристика права власності на землю в країнах Європи.</w:t>
      </w:r>
      <w:r w:rsidRPr="003F40F7">
        <w:rPr>
          <w:sz w:val="26"/>
          <w:szCs w:val="26"/>
        </w:rPr>
        <w:t xml:space="preserve"> </w:t>
      </w:r>
      <w:r w:rsidRPr="003F40F7">
        <w:rPr>
          <w:b w:val="0"/>
          <w:bCs w:val="0"/>
          <w:sz w:val="26"/>
          <w:szCs w:val="26"/>
        </w:rPr>
        <w:t>Відмінності у змісті права власності на землю в різних правових системах.</w:t>
      </w:r>
      <w:r w:rsidRPr="003F40F7">
        <w:rPr>
          <w:sz w:val="26"/>
          <w:szCs w:val="26"/>
        </w:rPr>
        <w:t xml:space="preserve"> </w:t>
      </w:r>
      <w:r w:rsidRPr="003F40F7">
        <w:rPr>
          <w:b w:val="0"/>
          <w:bCs w:val="0"/>
          <w:sz w:val="26"/>
          <w:szCs w:val="26"/>
        </w:rPr>
        <w:t>Співвідношення правового режиму земельної ділянки та іншого</w:t>
      </w:r>
      <w:r w:rsidRPr="003F40F7">
        <w:rPr>
          <w:sz w:val="26"/>
          <w:szCs w:val="26"/>
        </w:rPr>
        <w:t xml:space="preserve"> </w:t>
      </w:r>
      <w:r w:rsidRPr="003F40F7">
        <w:rPr>
          <w:b w:val="0"/>
          <w:bCs w:val="0"/>
          <w:sz w:val="26"/>
          <w:szCs w:val="26"/>
        </w:rPr>
        <w:t>нерухомого майна, що на ній розташоване в різних країнах Європи.</w:t>
      </w:r>
      <w:r w:rsidRPr="003F40F7">
        <w:rPr>
          <w:sz w:val="26"/>
          <w:szCs w:val="26"/>
        </w:rPr>
        <w:t xml:space="preserve"> </w:t>
      </w:r>
      <w:r w:rsidRPr="003F40F7">
        <w:rPr>
          <w:b w:val="0"/>
          <w:bCs w:val="0"/>
          <w:sz w:val="26"/>
          <w:szCs w:val="26"/>
        </w:rPr>
        <w:t>Види та особливості обмежень прав на землю в країнах Європи.</w:t>
      </w:r>
      <w:r w:rsidRPr="003F40F7">
        <w:rPr>
          <w:sz w:val="26"/>
          <w:szCs w:val="26"/>
        </w:rPr>
        <w:t xml:space="preserve"> </w:t>
      </w:r>
      <w:r w:rsidRPr="003F40F7">
        <w:rPr>
          <w:b w:val="0"/>
          <w:bCs w:val="0"/>
          <w:sz w:val="26"/>
          <w:szCs w:val="26"/>
        </w:rPr>
        <w:t>Характерні особливості права власності на землю в окремих країнах</w:t>
      </w:r>
      <w:r w:rsidRPr="003F40F7">
        <w:rPr>
          <w:sz w:val="26"/>
          <w:szCs w:val="26"/>
        </w:rPr>
        <w:t xml:space="preserve"> </w:t>
      </w:r>
      <w:r w:rsidRPr="003F40F7">
        <w:rPr>
          <w:b w:val="0"/>
          <w:bCs w:val="0"/>
          <w:sz w:val="26"/>
          <w:szCs w:val="26"/>
        </w:rPr>
        <w:t>Європи (Україна, Австрія, Данія, Німеччина, Франція, Польща, Чехія,</w:t>
      </w:r>
      <w:r w:rsidRPr="003F40F7">
        <w:rPr>
          <w:sz w:val="26"/>
          <w:szCs w:val="26"/>
        </w:rPr>
        <w:t xml:space="preserve"> </w:t>
      </w:r>
      <w:r w:rsidRPr="003F40F7">
        <w:rPr>
          <w:b w:val="0"/>
          <w:bCs w:val="0"/>
          <w:sz w:val="26"/>
          <w:szCs w:val="26"/>
        </w:rPr>
        <w:t>Словаччина, Іспанія, Великобританія, Швеція).</w:t>
      </w:r>
    </w:p>
    <w:p w:rsidR="003F40F7" w:rsidRPr="003F40F7" w:rsidRDefault="003F40F7" w:rsidP="003F40F7">
      <w:pPr>
        <w:pStyle w:val="2"/>
        <w:spacing w:before="1" w:line="275" w:lineRule="exact"/>
        <w:ind w:left="0" w:firstLine="709"/>
        <w:rPr>
          <w:sz w:val="26"/>
          <w:szCs w:val="26"/>
        </w:rPr>
      </w:pPr>
    </w:p>
    <w:p w:rsidR="003F40F7" w:rsidRPr="003F40F7" w:rsidRDefault="003F40F7" w:rsidP="003F40F7">
      <w:pPr>
        <w:pStyle w:val="2"/>
        <w:spacing w:before="1" w:line="275" w:lineRule="exact"/>
        <w:ind w:left="0" w:firstLine="709"/>
        <w:rPr>
          <w:sz w:val="26"/>
          <w:szCs w:val="26"/>
        </w:rPr>
      </w:pPr>
      <w:r w:rsidRPr="003F40F7">
        <w:rPr>
          <w:sz w:val="26"/>
          <w:szCs w:val="26"/>
        </w:rPr>
        <w:t>Тема 4. Право землекористування в Україні та інших державах.</w:t>
      </w:r>
    </w:p>
    <w:p w:rsidR="003F40F7" w:rsidRPr="003F40F7" w:rsidRDefault="003F40F7" w:rsidP="003F40F7">
      <w:pPr>
        <w:pStyle w:val="2"/>
        <w:spacing w:before="1" w:line="275" w:lineRule="exact"/>
        <w:ind w:left="0" w:firstLine="709"/>
        <w:rPr>
          <w:sz w:val="26"/>
          <w:szCs w:val="26"/>
        </w:rPr>
      </w:pPr>
      <w:r w:rsidRPr="003F40F7">
        <w:rPr>
          <w:b w:val="0"/>
          <w:bCs w:val="0"/>
          <w:sz w:val="26"/>
          <w:szCs w:val="26"/>
        </w:rPr>
        <w:t>Види землекористування та їх специфіка в окремих країнах Європи.</w:t>
      </w:r>
      <w:r w:rsidRPr="003F40F7">
        <w:rPr>
          <w:sz w:val="26"/>
          <w:szCs w:val="26"/>
        </w:rPr>
        <w:t xml:space="preserve"> </w:t>
      </w:r>
      <w:r w:rsidRPr="003F40F7">
        <w:rPr>
          <w:b w:val="0"/>
          <w:bCs w:val="0"/>
          <w:sz w:val="26"/>
          <w:szCs w:val="26"/>
        </w:rPr>
        <w:t>Оренда як основний вид права землекористування в країнах Європи.</w:t>
      </w:r>
      <w:r w:rsidRPr="003F40F7">
        <w:rPr>
          <w:sz w:val="26"/>
          <w:szCs w:val="26"/>
        </w:rPr>
        <w:t xml:space="preserve"> </w:t>
      </w:r>
      <w:r w:rsidRPr="003F40F7">
        <w:rPr>
          <w:b w:val="0"/>
          <w:bCs w:val="0"/>
          <w:sz w:val="26"/>
          <w:szCs w:val="26"/>
        </w:rPr>
        <w:t>Основні види оренди землі в європейських країнах.</w:t>
      </w:r>
      <w:r w:rsidRPr="003F40F7">
        <w:rPr>
          <w:sz w:val="26"/>
          <w:szCs w:val="26"/>
        </w:rPr>
        <w:t xml:space="preserve"> </w:t>
      </w:r>
      <w:r w:rsidRPr="003F40F7">
        <w:rPr>
          <w:b w:val="0"/>
          <w:bCs w:val="0"/>
          <w:sz w:val="26"/>
          <w:szCs w:val="26"/>
        </w:rPr>
        <w:t>Поняття та зміст спадкового права забудови земельної ділянки.</w:t>
      </w:r>
      <w:r w:rsidRPr="003F40F7">
        <w:rPr>
          <w:sz w:val="26"/>
          <w:szCs w:val="26"/>
        </w:rPr>
        <w:t xml:space="preserve"> </w:t>
      </w:r>
      <w:r w:rsidRPr="003F40F7">
        <w:rPr>
          <w:b w:val="0"/>
          <w:bCs w:val="0"/>
          <w:sz w:val="26"/>
          <w:szCs w:val="26"/>
        </w:rPr>
        <w:t>Особливості права землекористування в окремих країнах Європи.</w:t>
      </w:r>
    </w:p>
    <w:p w:rsidR="003F40F7" w:rsidRPr="003F40F7" w:rsidRDefault="003F40F7" w:rsidP="003F40F7">
      <w:pPr>
        <w:pStyle w:val="2"/>
        <w:spacing w:before="1" w:line="275" w:lineRule="exact"/>
        <w:ind w:left="0" w:firstLine="720"/>
        <w:rPr>
          <w:sz w:val="26"/>
          <w:szCs w:val="26"/>
          <w:highlight w:val="yellow"/>
        </w:rPr>
      </w:pPr>
    </w:p>
    <w:p w:rsidR="003F40F7" w:rsidRPr="003F40F7" w:rsidRDefault="003F40F7" w:rsidP="003F40F7">
      <w:pPr>
        <w:pStyle w:val="2"/>
        <w:spacing w:before="2" w:line="275" w:lineRule="exact"/>
        <w:ind w:left="0" w:firstLine="720"/>
        <w:rPr>
          <w:sz w:val="26"/>
          <w:szCs w:val="26"/>
        </w:rPr>
      </w:pPr>
      <w:r w:rsidRPr="003F40F7">
        <w:rPr>
          <w:sz w:val="26"/>
          <w:szCs w:val="26"/>
        </w:rPr>
        <w:t>Тема 5. Особливості правового регулювання обігу земельних ділянок в країнах Європи.</w:t>
      </w:r>
    </w:p>
    <w:p w:rsidR="003F40F7" w:rsidRPr="003F40F7" w:rsidRDefault="003F40F7" w:rsidP="003F40F7">
      <w:pPr>
        <w:pStyle w:val="2"/>
        <w:spacing w:before="2" w:line="275" w:lineRule="exact"/>
        <w:ind w:left="0" w:firstLine="720"/>
        <w:rPr>
          <w:b w:val="0"/>
          <w:bCs w:val="0"/>
          <w:sz w:val="26"/>
          <w:szCs w:val="26"/>
        </w:rPr>
      </w:pPr>
      <w:r w:rsidRPr="003F40F7">
        <w:rPr>
          <w:b w:val="0"/>
          <w:bCs w:val="0"/>
          <w:sz w:val="26"/>
          <w:szCs w:val="26"/>
        </w:rPr>
        <w:t>Поняття та види обігу земельних ділянок в країнах Європи.</w:t>
      </w:r>
      <w:r w:rsidRPr="003F40F7">
        <w:rPr>
          <w:sz w:val="26"/>
          <w:szCs w:val="26"/>
        </w:rPr>
        <w:t xml:space="preserve"> </w:t>
      </w:r>
      <w:r w:rsidRPr="003F40F7">
        <w:rPr>
          <w:b w:val="0"/>
          <w:bCs w:val="0"/>
          <w:sz w:val="26"/>
          <w:szCs w:val="26"/>
        </w:rPr>
        <w:t>Характерні особливості правового регулювання обігу земельних ділянок в</w:t>
      </w:r>
      <w:r w:rsidRPr="003F40F7">
        <w:rPr>
          <w:sz w:val="26"/>
          <w:szCs w:val="26"/>
        </w:rPr>
        <w:t xml:space="preserve"> </w:t>
      </w:r>
      <w:r w:rsidRPr="003F40F7">
        <w:rPr>
          <w:b w:val="0"/>
          <w:bCs w:val="0"/>
          <w:sz w:val="26"/>
          <w:szCs w:val="26"/>
        </w:rPr>
        <w:t>окремих країнах Європи (Україна, Австрія, Данія, Німеччина, Франція,</w:t>
      </w:r>
      <w:r w:rsidRPr="003F40F7">
        <w:rPr>
          <w:sz w:val="26"/>
          <w:szCs w:val="26"/>
        </w:rPr>
        <w:t xml:space="preserve"> </w:t>
      </w:r>
      <w:r w:rsidRPr="003F40F7">
        <w:rPr>
          <w:b w:val="0"/>
          <w:bCs w:val="0"/>
          <w:sz w:val="26"/>
          <w:szCs w:val="26"/>
        </w:rPr>
        <w:t>Польща, Чехія, Словаччина, Іспанія, Великобританія, Швеція, Угорщина).</w:t>
      </w:r>
    </w:p>
    <w:p w:rsidR="003F40F7" w:rsidRPr="003F40F7" w:rsidRDefault="003F40F7" w:rsidP="003F40F7">
      <w:pPr>
        <w:pStyle w:val="2"/>
        <w:spacing w:before="2" w:line="275" w:lineRule="exact"/>
        <w:ind w:left="0" w:firstLine="720"/>
        <w:rPr>
          <w:sz w:val="26"/>
          <w:szCs w:val="26"/>
        </w:rPr>
      </w:pPr>
    </w:p>
    <w:p w:rsidR="003F40F7" w:rsidRPr="003F40F7" w:rsidRDefault="003F40F7" w:rsidP="003F40F7">
      <w:pPr>
        <w:pStyle w:val="2"/>
        <w:spacing w:before="4"/>
        <w:ind w:left="0" w:firstLine="720"/>
        <w:rPr>
          <w:sz w:val="26"/>
          <w:szCs w:val="26"/>
        </w:rPr>
      </w:pPr>
      <w:r w:rsidRPr="003F40F7">
        <w:rPr>
          <w:sz w:val="26"/>
          <w:szCs w:val="26"/>
        </w:rPr>
        <w:t>Тема 6. Особливості правового статусу земель сільськогосподарського призначення в країнах Європи.</w:t>
      </w:r>
    </w:p>
    <w:p w:rsidR="003F40F7" w:rsidRPr="003F40F7" w:rsidRDefault="003F40F7" w:rsidP="003F40F7">
      <w:pPr>
        <w:pStyle w:val="2"/>
        <w:spacing w:before="4"/>
        <w:ind w:left="0" w:firstLine="720"/>
        <w:rPr>
          <w:b w:val="0"/>
          <w:bCs w:val="0"/>
          <w:sz w:val="26"/>
          <w:szCs w:val="26"/>
        </w:rPr>
      </w:pPr>
      <w:r w:rsidRPr="003F40F7">
        <w:rPr>
          <w:b w:val="0"/>
          <w:bCs w:val="0"/>
          <w:sz w:val="26"/>
          <w:szCs w:val="26"/>
        </w:rPr>
        <w:t>Особливості законодавчого закріплення правового режиму</w:t>
      </w:r>
      <w:r w:rsidRPr="003F40F7">
        <w:rPr>
          <w:sz w:val="26"/>
          <w:szCs w:val="26"/>
        </w:rPr>
        <w:t xml:space="preserve"> </w:t>
      </w:r>
      <w:r w:rsidRPr="003F40F7">
        <w:rPr>
          <w:b w:val="0"/>
          <w:bCs w:val="0"/>
          <w:sz w:val="26"/>
          <w:szCs w:val="26"/>
        </w:rPr>
        <w:t>сільськогосподарських земель в окремих країнах Європи.</w:t>
      </w:r>
      <w:r w:rsidRPr="003F40F7">
        <w:rPr>
          <w:sz w:val="26"/>
          <w:szCs w:val="26"/>
        </w:rPr>
        <w:t xml:space="preserve"> </w:t>
      </w:r>
      <w:r w:rsidRPr="003F40F7">
        <w:rPr>
          <w:b w:val="0"/>
          <w:bCs w:val="0"/>
          <w:sz w:val="26"/>
          <w:szCs w:val="26"/>
        </w:rPr>
        <w:t>Дозвільний порядок відчуження земель сільськогосподарського</w:t>
      </w:r>
      <w:r w:rsidRPr="003F40F7">
        <w:rPr>
          <w:sz w:val="26"/>
          <w:szCs w:val="26"/>
        </w:rPr>
        <w:t xml:space="preserve"> </w:t>
      </w:r>
      <w:r w:rsidRPr="003F40F7">
        <w:rPr>
          <w:b w:val="0"/>
          <w:bCs w:val="0"/>
          <w:sz w:val="26"/>
          <w:szCs w:val="26"/>
        </w:rPr>
        <w:t>призначення в країнах Європи.</w:t>
      </w:r>
      <w:r w:rsidRPr="003F40F7">
        <w:rPr>
          <w:sz w:val="26"/>
          <w:szCs w:val="26"/>
        </w:rPr>
        <w:t xml:space="preserve"> </w:t>
      </w:r>
      <w:r w:rsidRPr="003F40F7">
        <w:rPr>
          <w:b w:val="0"/>
          <w:bCs w:val="0"/>
          <w:sz w:val="26"/>
          <w:szCs w:val="26"/>
        </w:rPr>
        <w:t>3аконодавче регулювання можливості набуття права власності на</w:t>
      </w:r>
      <w:r w:rsidRPr="003F40F7">
        <w:rPr>
          <w:sz w:val="26"/>
          <w:szCs w:val="26"/>
        </w:rPr>
        <w:t xml:space="preserve"> </w:t>
      </w:r>
      <w:r w:rsidRPr="003F40F7">
        <w:rPr>
          <w:b w:val="0"/>
          <w:bCs w:val="0"/>
          <w:sz w:val="26"/>
          <w:szCs w:val="26"/>
        </w:rPr>
        <w:t>сільськогосподарські землі іноземцями в країнах Європи.</w:t>
      </w:r>
      <w:r w:rsidRPr="003F40F7">
        <w:rPr>
          <w:sz w:val="26"/>
          <w:szCs w:val="26"/>
        </w:rPr>
        <w:t xml:space="preserve"> </w:t>
      </w:r>
      <w:r w:rsidRPr="003F40F7">
        <w:rPr>
          <w:b w:val="0"/>
          <w:bCs w:val="0"/>
          <w:sz w:val="26"/>
          <w:szCs w:val="26"/>
        </w:rPr>
        <w:t>Обмеження пов’язані з граничним розміром земельних</w:t>
      </w:r>
      <w:r w:rsidRPr="003F40F7">
        <w:rPr>
          <w:sz w:val="26"/>
          <w:szCs w:val="26"/>
        </w:rPr>
        <w:t xml:space="preserve"> </w:t>
      </w:r>
      <w:r w:rsidRPr="003F40F7">
        <w:rPr>
          <w:b w:val="0"/>
          <w:bCs w:val="0"/>
          <w:sz w:val="26"/>
          <w:szCs w:val="26"/>
        </w:rPr>
        <w:t>сільськогосподарського призначення ділянок у власності.</w:t>
      </w:r>
    </w:p>
    <w:p w:rsidR="003F40F7" w:rsidRPr="003F40F7" w:rsidRDefault="003F40F7" w:rsidP="003F40F7">
      <w:pPr>
        <w:pStyle w:val="2"/>
        <w:spacing w:before="4"/>
        <w:ind w:left="0" w:firstLine="720"/>
        <w:rPr>
          <w:sz w:val="26"/>
          <w:szCs w:val="26"/>
        </w:rPr>
      </w:pPr>
    </w:p>
    <w:p w:rsidR="003F40F7" w:rsidRPr="003F40F7" w:rsidRDefault="003F40F7" w:rsidP="003F40F7">
      <w:pPr>
        <w:pStyle w:val="2"/>
        <w:spacing w:before="4"/>
        <w:ind w:left="0" w:firstLine="720"/>
        <w:rPr>
          <w:sz w:val="26"/>
          <w:szCs w:val="26"/>
        </w:rPr>
      </w:pPr>
      <w:r w:rsidRPr="003F40F7">
        <w:rPr>
          <w:sz w:val="26"/>
          <w:szCs w:val="26"/>
        </w:rPr>
        <w:t>Тема 7. Державне управління у галузі земельних відносин в Україні та інших державах.</w:t>
      </w:r>
    </w:p>
    <w:p w:rsidR="003F40F7" w:rsidRPr="003F40F7" w:rsidRDefault="003F40F7" w:rsidP="003F40F7">
      <w:pPr>
        <w:pStyle w:val="2"/>
        <w:spacing w:before="4"/>
        <w:ind w:left="0" w:firstLine="720"/>
        <w:rPr>
          <w:b w:val="0"/>
          <w:bCs w:val="0"/>
          <w:sz w:val="26"/>
          <w:szCs w:val="26"/>
        </w:rPr>
      </w:pPr>
      <w:r w:rsidRPr="003F40F7">
        <w:rPr>
          <w:b w:val="0"/>
          <w:bCs w:val="0"/>
          <w:sz w:val="26"/>
          <w:szCs w:val="26"/>
        </w:rPr>
        <w:t>Поняття державного управління у галузі земельних відносин в Україні та</w:t>
      </w:r>
      <w:r w:rsidRPr="003F40F7">
        <w:rPr>
          <w:sz w:val="26"/>
          <w:szCs w:val="26"/>
        </w:rPr>
        <w:t xml:space="preserve"> </w:t>
      </w:r>
      <w:r w:rsidRPr="003F40F7">
        <w:rPr>
          <w:b w:val="0"/>
          <w:bCs w:val="0"/>
          <w:sz w:val="26"/>
          <w:szCs w:val="26"/>
        </w:rPr>
        <w:t>інших країнах Європи.</w:t>
      </w:r>
      <w:r w:rsidRPr="003F40F7">
        <w:rPr>
          <w:sz w:val="26"/>
          <w:szCs w:val="26"/>
        </w:rPr>
        <w:t xml:space="preserve"> </w:t>
      </w:r>
      <w:r w:rsidRPr="003F40F7">
        <w:rPr>
          <w:b w:val="0"/>
          <w:bCs w:val="0"/>
          <w:sz w:val="26"/>
          <w:szCs w:val="26"/>
        </w:rPr>
        <w:t>Органи, що здійснюють державне управління та їх компетенція.</w:t>
      </w:r>
      <w:r w:rsidRPr="003F40F7">
        <w:rPr>
          <w:sz w:val="26"/>
          <w:szCs w:val="26"/>
        </w:rPr>
        <w:t xml:space="preserve"> </w:t>
      </w:r>
      <w:r w:rsidRPr="003F40F7">
        <w:rPr>
          <w:b w:val="0"/>
          <w:bCs w:val="0"/>
          <w:sz w:val="26"/>
          <w:szCs w:val="26"/>
        </w:rPr>
        <w:lastRenderedPageBreak/>
        <w:t>Планування територій як функції державного і самоврядного регулювання</w:t>
      </w:r>
      <w:r w:rsidRPr="003F40F7">
        <w:rPr>
          <w:sz w:val="26"/>
          <w:szCs w:val="26"/>
        </w:rPr>
        <w:t xml:space="preserve"> </w:t>
      </w:r>
      <w:r w:rsidRPr="003F40F7">
        <w:rPr>
          <w:b w:val="0"/>
          <w:bCs w:val="0"/>
          <w:sz w:val="26"/>
          <w:szCs w:val="26"/>
        </w:rPr>
        <w:t>земельних відносин у країнах Європи.</w:t>
      </w:r>
      <w:r w:rsidRPr="003F40F7">
        <w:rPr>
          <w:sz w:val="26"/>
          <w:szCs w:val="26"/>
        </w:rPr>
        <w:t xml:space="preserve"> </w:t>
      </w:r>
      <w:r w:rsidRPr="003F40F7">
        <w:rPr>
          <w:b w:val="0"/>
          <w:bCs w:val="0"/>
          <w:sz w:val="26"/>
          <w:szCs w:val="26"/>
        </w:rPr>
        <w:t>Поняття, форми, порядок проведення та юридичне значення моніторингу земель в Україні та у країнах Європи.</w:t>
      </w:r>
      <w:r w:rsidRPr="003F40F7">
        <w:rPr>
          <w:sz w:val="26"/>
          <w:szCs w:val="26"/>
        </w:rPr>
        <w:t xml:space="preserve"> </w:t>
      </w:r>
      <w:r w:rsidRPr="003F40F7">
        <w:rPr>
          <w:b w:val="0"/>
          <w:bCs w:val="0"/>
          <w:sz w:val="26"/>
          <w:szCs w:val="26"/>
        </w:rPr>
        <w:t>Особливості вирішення земельних спорів в Україні та в інших державах</w:t>
      </w:r>
      <w:r w:rsidRPr="003F40F7">
        <w:rPr>
          <w:sz w:val="26"/>
          <w:szCs w:val="26"/>
        </w:rPr>
        <w:t xml:space="preserve"> </w:t>
      </w:r>
      <w:r w:rsidRPr="003F40F7">
        <w:rPr>
          <w:b w:val="0"/>
          <w:bCs w:val="0"/>
          <w:sz w:val="26"/>
          <w:szCs w:val="26"/>
        </w:rPr>
        <w:t>Європи.</w:t>
      </w:r>
    </w:p>
    <w:p w:rsidR="003F40F7" w:rsidRPr="003F40F7" w:rsidRDefault="003F40F7" w:rsidP="003F40F7">
      <w:pPr>
        <w:pStyle w:val="2"/>
        <w:spacing w:before="4"/>
        <w:ind w:left="0" w:firstLine="720"/>
        <w:rPr>
          <w:sz w:val="26"/>
          <w:szCs w:val="26"/>
        </w:rPr>
      </w:pPr>
    </w:p>
    <w:p w:rsidR="003F40F7" w:rsidRPr="003F40F7" w:rsidRDefault="003F40F7" w:rsidP="003F40F7">
      <w:pPr>
        <w:pStyle w:val="2"/>
        <w:spacing w:line="275" w:lineRule="exact"/>
        <w:ind w:left="0" w:firstLine="720"/>
        <w:rPr>
          <w:sz w:val="26"/>
          <w:szCs w:val="26"/>
        </w:rPr>
      </w:pPr>
      <w:r w:rsidRPr="003F40F7">
        <w:rPr>
          <w:sz w:val="26"/>
          <w:szCs w:val="26"/>
        </w:rPr>
        <w:t>Тема 8. Державний земельний кадастр в країнах Європи.</w:t>
      </w:r>
    </w:p>
    <w:p w:rsidR="003F40F7" w:rsidRPr="003F40F7" w:rsidRDefault="003F40F7" w:rsidP="003F40F7">
      <w:pPr>
        <w:pStyle w:val="2"/>
        <w:spacing w:line="275" w:lineRule="exact"/>
        <w:ind w:left="0" w:firstLine="720"/>
        <w:rPr>
          <w:sz w:val="26"/>
          <w:szCs w:val="26"/>
        </w:rPr>
      </w:pPr>
      <w:r w:rsidRPr="003F40F7">
        <w:rPr>
          <w:b w:val="0"/>
          <w:bCs w:val="0"/>
          <w:sz w:val="26"/>
          <w:szCs w:val="26"/>
        </w:rPr>
        <w:t>Поняття та завдання земельного кадастру в Європі.</w:t>
      </w:r>
      <w:r w:rsidRPr="003F40F7">
        <w:rPr>
          <w:sz w:val="26"/>
          <w:szCs w:val="26"/>
        </w:rPr>
        <w:t xml:space="preserve"> </w:t>
      </w:r>
      <w:r w:rsidRPr="003F40F7">
        <w:rPr>
          <w:b w:val="0"/>
          <w:bCs w:val="0"/>
          <w:sz w:val="26"/>
          <w:szCs w:val="26"/>
        </w:rPr>
        <w:t>Поняття та значення обліку земельних ділянок.</w:t>
      </w:r>
      <w:r w:rsidRPr="003F40F7">
        <w:rPr>
          <w:sz w:val="26"/>
          <w:szCs w:val="26"/>
        </w:rPr>
        <w:t xml:space="preserve"> </w:t>
      </w:r>
      <w:r w:rsidRPr="003F40F7">
        <w:rPr>
          <w:b w:val="0"/>
          <w:bCs w:val="0"/>
          <w:sz w:val="26"/>
          <w:szCs w:val="26"/>
        </w:rPr>
        <w:t>Види кадастрових систем в країнах Європи.</w:t>
      </w:r>
      <w:r w:rsidRPr="003F40F7">
        <w:rPr>
          <w:sz w:val="26"/>
          <w:szCs w:val="26"/>
        </w:rPr>
        <w:t xml:space="preserve"> </w:t>
      </w:r>
      <w:r w:rsidRPr="003F40F7">
        <w:rPr>
          <w:b w:val="0"/>
          <w:bCs w:val="0"/>
          <w:sz w:val="26"/>
          <w:szCs w:val="26"/>
        </w:rPr>
        <w:t>Співвідношення та взаємодія земельного кадастру з реєстрацією прав</w:t>
      </w:r>
      <w:r w:rsidRPr="003F40F7">
        <w:rPr>
          <w:sz w:val="26"/>
          <w:szCs w:val="26"/>
        </w:rPr>
        <w:t xml:space="preserve"> </w:t>
      </w:r>
      <w:r w:rsidRPr="003F40F7">
        <w:rPr>
          <w:b w:val="0"/>
          <w:bCs w:val="0"/>
          <w:sz w:val="26"/>
          <w:szCs w:val="26"/>
        </w:rPr>
        <w:t>на землю.</w:t>
      </w:r>
      <w:r w:rsidRPr="003F40F7">
        <w:rPr>
          <w:sz w:val="26"/>
          <w:szCs w:val="26"/>
        </w:rPr>
        <w:t xml:space="preserve"> </w:t>
      </w:r>
      <w:r w:rsidRPr="003F40F7">
        <w:rPr>
          <w:b w:val="0"/>
          <w:bCs w:val="0"/>
          <w:sz w:val="26"/>
          <w:szCs w:val="26"/>
        </w:rPr>
        <w:t>Законодавчі новели ведення державного земельного кадастру в Україні</w:t>
      </w:r>
      <w:r w:rsidRPr="003F40F7">
        <w:rPr>
          <w:sz w:val="26"/>
          <w:szCs w:val="26"/>
        </w:rPr>
        <w:t xml:space="preserve"> </w:t>
      </w:r>
      <w:r w:rsidRPr="003F40F7">
        <w:rPr>
          <w:b w:val="0"/>
          <w:bCs w:val="0"/>
          <w:sz w:val="26"/>
          <w:szCs w:val="26"/>
        </w:rPr>
        <w:t>та їх оцінка з точки зору Європейських стандартів в області ведення</w:t>
      </w:r>
      <w:r w:rsidRPr="003F40F7">
        <w:rPr>
          <w:sz w:val="26"/>
          <w:szCs w:val="26"/>
        </w:rPr>
        <w:t xml:space="preserve"> </w:t>
      </w:r>
      <w:r w:rsidRPr="003F40F7">
        <w:rPr>
          <w:b w:val="0"/>
          <w:bCs w:val="0"/>
          <w:sz w:val="26"/>
          <w:szCs w:val="26"/>
        </w:rPr>
        <w:t>кадастру.</w:t>
      </w:r>
      <w:r w:rsidRPr="003F40F7">
        <w:rPr>
          <w:sz w:val="26"/>
          <w:szCs w:val="26"/>
        </w:rPr>
        <w:t xml:space="preserve"> </w:t>
      </w:r>
      <w:r w:rsidRPr="003F40F7">
        <w:rPr>
          <w:b w:val="0"/>
          <w:bCs w:val="0"/>
          <w:sz w:val="26"/>
          <w:szCs w:val="26"/>
        </w:rPr>
        <w:t>Особливості ведення державного земельного кадастру в окремих</w:t>
      </w:r>
      <w:r w:rsidRPr="003F40F7">
        <w:rPr>
          <w:sz w:val="26"/>
          <w:szCs w:val="26"/>
        </w:rPr>
        <w:t xml:space="preserve"> </w:t>
      </w:r>
      <w:r w:rsidRPr="003F40F7">
        <w:rPr>
          <w:b w:val="0"/>
          <w:bCs w:val="0"/>
          <w:sz w:val="26"/>
          <w:szCs w:val="26"/>
        </w:rPr>
        <w:t>країнах Європи (Україна, Австрія, Данія, Німеччина, Франція, Польща,</w:t>
      </w:r>
      <w:r w:rsidRPr="003F40F7">
        <w:rPr>
          <w:sz w:val="26"/>
          <w:szCs w:val="26"/>
        </w:rPr>
        <w:t xml:space="preserve"> </w:t>
      </w:r>
      <w:r w:rsidRPr="003F40F7">
        <w:rPr>
          <w:b w:val="0"/>
          <w:bCs w:val="0"/>
          <w:sz w:val="26"/>
          <w:szCs w:val="26"/>
        </w:rPr>
        <w:t>Чехія, Словаччина, Іспанія, Великобританія, Швеція, Угорщина).</w:t>
      </w:r>
    </w:p>
    <w:p w:rsidR="003F40F7" w:rsidRPr="003F40F7" w:rsidRDefault="003F40F7" w:rsidP="003F40F7">
      <w:pPr>
        <w:pStyle w:val="2"/>
        <w:spacing w:line="275" w:lineRule="exact"/>
        <w:ind w:left="0" w:firstLine="720"/>
        <w:rPr>
          <w:sz w:val="26"/>
          <w:szCs w:val="26"/>
          <w:highlight w:val="yellow"/>
        </w:rPr>
      </w:pPr>
    </w:p>
    <w:p w:rsidR="003F40F7" w:rsidRPr="003F40F7" w:rsidRDefault="003F40F7" w:rsidP="003F40F7">
      <w:pPr>
        <w:pStyle w:val="2"/>
        <w:spacing w:before="1" w:line="275" w:lineRule="exact"/>
        <w:ind w:left="0" w:firstLine="720"/>
        <w:rPr>
          <w:sz w:val="26"/>
          <w:szCs w:val="26"/>
        </w:rPr>
      </w:pPr>
      <w:r w:rsidRPr="003F40F7">
        <w:rPr>
          <w:sz w:val="26"/>
          <w:szCs w:val="26"/>
        </w:rPr>
        <w:t>Тема 9. Особливості реєстрації прав на землю в різних країнах Європи.</w:t>
      </w:r>
    </w:p>
    <w:p w:rsidR="003F40F7" w:rsidRPr="003F40F7" w:rsidRDefault="003F40F7" w:rsidP="003F40F7">
      <w:pPr>
        <w:pStyle w:val="2"/>
        <w:spacing w:before="1" w:line="275" w:lineRule="exact"/>
        <w:ind w:left="0" w:firstLine="720"/>
        <w:rPr>
          <w:sz w:val="26"/>
          <w:szCs w:val="26"/>
        </w:rPr>
      </w:pPr>
      <w:r w:rsidRPr="003F40F7">
        <w:rPr>
          <w:b w:val="0"/>
          <w:bCs w:val="0"/>
          <w:sz w:val="26"/>
          <w:szCs w:val="26"/>
        </w:rPr>
        <w:t>Поняття та завдання державної реєстрації прав на землю.</w:t>
      </w:r>
      <w:r w:rsidRPr="003F40F7">
        <w:rPr>
          <w:sz w:val="26"/>
          <w:szCs w:val="26"/>
        </w:rPr>
        <w:t xml:space="preserve"> </w:t>
      </w:r>
      <w:r w:rsidRPr="003F40F7">
        <w:rPr>
          <w:b w:val="0"/>
          <w:bCs w:val="0"/>
          <w:sz w:val="26"/>
          <w:szCs w:val="26"/>
        </w:rPr>
        <w:t>Поняття та види систем реєстрації прав на землю.</w:t>
      </w:r>
      <w:r w:rsidRPr="003F40F7">
        <w:rPr>
          <w:sz w:val="26"/>
          <w:szCs w:val="26"/>
        </w:rPr>
        <w:t xml:space="preserve"> </w:t>
      </w:r>
      <w:r w:rsidRPr="003F40F7">
        <w:rPr>
          <w:b w:val="0"/>
          <w:bCs w:val="0"/>
          <w:sz w:val="26"/>
          <w:szCs w:val="26"/>
        </w:rPr>
        <w:t>Принципи реєстрації прав на землю в країнах Європи.</w:t>
      </w:r>
      <w:r w:rsidRPr="003F40F7">
        <w:rPr>
          <w:sz w:val="26"/>
          <w:szCs w:val="26"/>
        </w:rPr>
        <w:t xml:space="preserve"> </w:t>
      </w:r>
      <w:r w:rsidRPr="003F40F7">
        <w:rPr>
          <w:b w:val="0"/>
          <w:bCs w:val="0"/>
          <w:sz w:val="26"/>
          <w:szCs w:val="26"/>
        </w:rPr>
        <w:t>Правове регулювання процедури державної реєстрації прав на землю.</w:t>
      </w:r>
      <w:r w:rsidRPr="003F40F7">
        <w:rPr>
          <w:sz w:val="26"/>
          <w:szCs w:val="26"/>
        </w:rPr>
        <w:t xml:space="preserve"> </w:t>
      </w:r>
      <w:r w:rsidRPr="003F40F7">
        <w:rPr>
          <w:b w:val="0"/>
          <w:bCs w:val="0"/>
          <w:sz w:val="26"/>
          <w:szCs w:val="26"/>
        </w:rPr>
        <w:t>Організаційна структура та повноваження органів, що здійснюють</w:t>
      </w:r>
      <w:r w:rsidRPr="003F40F7">
        <w:rPr>
          <w:sz w:val="26"/>
          <w:szCs w:val="26"/>
        </w:rPr>
        <w:t xml:space="preserve"> </w:t>
      </w:r>
      <w:r w:rsidRPr="003F40F7">
        <w:rPr>
          <w:b w:val="0"/>
          <w:bCs w:val="0"/>
          <w:sz w:val="26"/>
          <w:szCs w:val="26"/>
        </w:rPr>
        <w:t>державну реєстрацію прав на землю в Європейських країнах.</w:t>
      </w:r>
      <w:r w:rsidRPr="003F40F7">
        <w:rPr>
          <w:sz w:val="26"/>
          <w:szCs w:val="26"/>
        </w:rPr>
        <w:t xml:space="preserve"> </w:t>
      </w:r>
      <w:r w:rsidRPr="003F40F7">
        <w:rPr>
          <w:b w:val="0"/>
          <w:bCs w:val="0"/>
          <w:sz w:val="26"/>
          <w:szCs w:val="26"/>
        </w:rPr>
        <w:t>Особливості правового статусу реєстратора прав власності на землю в</w:t>
      </w:r>
      <w:r w:rsidRPr="003F40F7">
        <w:rPr>
          <w:sz w:val="26"/>
          <w:szCs w:val="26"/>
        </w:rPr>
        <w:t xml:space="preserve"> </w:t>
      </w:r>
      <w:r w:rsidRPr="003F40F7">
        <w:rPr>
          <w:b w:val="0"/>
          <w:bCs w:val="0"/>
          <w:sz w:val="26"/>
          <w:szCs w:val="26"/>
        </w:rPr>
        <w:t>країнах Європи.</w:t>
      </w:r>
    </w:p>
    <w:p w:rsidR="003F40F7" w:rsidRPr="003F40F7" w:rsidRDefault="003F40F7" w:rsidP="003F40F7">
      <w:pPr>
        <w:pStyle w:val="2"/>
        <w:spacing w:before="1" w:line="275" w:lineRule="exact"/>
        <w:ind w:left="0" w:firstLine="720"/>
        <w:rPr>
          <w:sz w:val="26"/>
          <w:szCs w:val="26"/>
          <w:highlight w:val="yellow"/>
        </w:rPr>
      </w:pPr>
    </w:p>
    <w:p w:rsidR="003F40F7" w:rsidRPr="003F40F7" w:rsidRDefault="003F40F7" w:rsidP="003F40F7">
      <w:pPr>
        <w:pStyle w:val="1"/>
        <w:ind w:left="0" w:right="50" w:firstLine="709"/>
        <w:jc w:val="both"/>
        <w:rPr>
          <w:i w:val="0"/>
          <w:iCs w:val="0"/>
          <w:sz w:val="26"/>
          <w:szCs w:val="26"/>
        </w:rPr>
      </w:pPr>
      <w:r w:rsidRPr="003F40F7">
        <w:rPr>
          <w:i w:val="0"/>
          <w:iCs w:val="0"/>
          <w:sz w:val="26"/>
          <w:szCs w:val="26"/>
        </w:rPr>
        <w:t>Тема 10. Правові проблеми гармонізації та адаптації законодавства України до норм та стандартів ЄС у галузі земельних відносин.</w:t>
      </w:r>
    </w:p>
    <w:p w:rsidR="003F40F7" w:rsidRPr="003F40F7" w:rsidRDefault="003F40F7" w:rsidP="003F40F7">
      <w:pPr>
        <w:pStyle w:val="1"/>
        <w:ind w:left="0" w:right="50" w:firstLine="709"/>
        <w:jc w:val="both"/>
        <w:rPr>
          <w:i w:val="0"/>
          <w:iCs w:val="0"/>
          <w:sz w:val="26"/>
          <w:szCs w:val="26"/>
        </w:rPr>
      </w:pPr>
      <w:r w:rsidRPr="003F40F7">
        <w:rPr>
          <w:b w:val="0"/>
          <w:bCs w:val="0"/>
          <w:i w:val="0"/>
          <w:iCs w:val="0"/>
          <w:sz w:val="26"/>
          <w:szCs w:val="26"/>
        </w:rPr>
        <w:t>Загальна характеристика законодавства ЄС у галузі земельних відносин.</w:t>
      </w:r>
      <w:r w:rsidRPr="003F40F7">
        <w:rPr>
          <w:i w:val="0"/>
          <w:iCs w:val="0"/>
          <w:sz w:val="26"/>
          <w:szCs w:val="26"/>
        </w:rPr>
        <w:t xml:space="preserve"> </w:t>
      </w:r>
      <w:r w:rsidRPr="003F40F7">
        <w:rPr>
          <w:b w:val="0"/>
          <w:bCs w:val="0"/>
          <w:i w:val="0"/>
          <w:iCs w:val="0"/>
          <w:sz w:val="26"/>
          <w:szCs w:val="26"/>
        </w:rPr>
        <w:t>Законодавчі засади адаптації законодавства України до стандартів ЄС.</w:t>
      </w:r>
      <w:r w:rsidRPr="003F40F7">
        <w:rPr>
          <w:i w:val="0"/>
          <w:iCs w:val="0"/>
          <w:sz w:val="26"/>
          <w:szCs w:val="26"/>
        </w:rPr>
        <w:t xml:space="preserve"> </w:t>
      </w:r>
      <w:r w:rsidRPr="003F40F7">
        <w:rPr>
          <w:b w:val="0"/>
          <w:bCs w:val="0"/>
          <w:i w:val="0"/>
          <w:iCs w:val="0"/>
          <w:sz w:val="26"/>
          <w:szCs w:val="26"/>
        </w:rPr>
        <w:t>Пріоритетні напрямки адаптації земельного законодавства України до</w:t>
      </w:r>
      <w:r w:rsidRPr="003F40F7">
        <w:rPr>
          <w:i w:val="0"/>
          <w:iCs w:val="0"/>
          <w:sz w:val="26"/>
          <w:szCs w:val="26"/>
        </w:rPr>
        <w:t xml:space="preserve"> </w:t>
      </w:r>
      <w:r w:rsidRPr="003F40F7">
        <w:rPr>
          <w:b w:val="0"/>
          <w:bCs w:val="0"/>
          <w:i w:val="0"/>
          <w:iCs w:val="0"/>
          <w:sz w:val="26"/>
          <w:szCs w:val="26"/>
        </w:rPr>
        <w:t>законодавства ЄС.</w:t>
      </w:r>
      <w:r w:rsidRPr="003F40F7">
        <w:rPr>
          <w:i w:val="0"/>
          <w:iCs w:val="0"/>
          <w:sz w:val="26"/>
          <w:szCs w:val="26"/>
        </w:rPr>
        <w:t xml:space="preserve"> </w:t>
      </w:r>
      <w:r w:rsidRPr="003F40F7">
        <w:rPr>
          <w:b w:val="0"/>
          <w:bCs w:val="0"/>
          <w:i w:val="0"/>
          <w:iCs w:val="0"/>
          <w:sz w:val="26"/>
          <w:szCs w:val="26"/>
        </w:rPr>
        <w:t>Основні проблеми гармонізації земельного законодавства України з</w:t>
      </w:r>
      <w:r w:rsidRPr="003F40F7">
        <w:rPr>
          <w:i w:val="0"/>
          <w:iCs w:val="0"/>
          <w:sz w:val="26"/>
          <w:szCs w:val="26"/>
        </w:rPr>
        <w:t xml:space="preserve"> </w:t>
      </w:r>
      <w:r w:rsidRPr="003F40F7">
        <w:rPr>
          <w:b w:val="0"/>
          <w:bCs w:val="0"/>
          <w:i w:val="0"/>
          <w:iCs w:val="0"/>
          <w:sz w:val="26"/>
          <w:szCs w:val="26"/>
        </w:rPr>
        <w:t>нормами та стандартами ЄС.</w:t>
      </w: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p>
    <w:p w:rsidR="003F40F7" w:rsidRPr="003F40F7" w:rsidRDefault="003F40F7" w:rsidP="003F40F7">
      <w:pPr>
        <w:pStyle w:val="1"/>
        <w:spacing w:before="236"/>
        <w:ind w:left="0" w:right="50"/>
      </w:pPr>
      <w:r w:rsidRPr="003F40F7">
        <w:lastRenderedPageBreak/>
        <w:t>Дисципліни</w:t>
      </w:r>
      <w:r w:rsidRPr="003F40F7">
        <w:rPr>
          <w:spacing w:val="-18"/>
        </w:rPr>
        <w:t xml:space="preserve"> </w:t>
      </w:r>
      <w:r w:rsidRPr="003F40F7">
        <w:t>для</w:t>
      </w:r>
      <w:r w:rsidRPr="003F40F7">
        <w:rPr>
          <w:spacing w:val="-14"/>
        </w:rPr>
        <w:t xml:space="preserve"> </w:t>
      </w:r>
      <w:r w:rsidRPr="003F40F7">
        <w:t>вибору</w:t>
      </w:r>
      <w:r w:rsidRPr="003F40F7">
        <w:rPr>
          <w:spacing w:val="-7"/>
        </w:rPr>
        <w:t xml:space="preserve"> </w:t>
      </w:r>
      <w:r w:rsidRPr="003F40F7">
        <w:t>здобувачами</w:t>
      </w:r>
      <w:r w:rsidRPr="003F40F7">
        <w:rPr>
          <w:spacing w:val="-9"/>
        </w:rPr>
        <w:t xml:space="preserve"> </w:t>
      </w:r>
      <w:r w:rsidRPr="003F40F7">
        <w:t>на</w:t>
      </w:r>
      <w:r w:rsidRPr="003F40F7">
        <w:rPr>
          <w:spacing w:val="24"/>
        </w:rPr>
        <w:t xml:space="preserve"> чет</w:t>
      </w:r>
      <w:r w:rsidRPr="003F40F7">
        <w:t>ве</w:t>
      </w:r>
      <w:r w:rsidRPr="003F40F7">
        <w:rPr>
          <w:spacing w:val="19"/>
        </w:rPr>
        <w:t>рт</w:t>
      </w:r>
      <w:r w:rsidRPr="003F40F7">
        <w:t>ий</w:t>
      </w:r>
      <w:r w:rsidRPr="003F40F7">
        <w:rPr>
          <w:spacing w:val="24"/>
        </w:rPr>
        <w:t xml:space="preserve"> </w:t>
      </w:r>
      <w:r w:rsidRPr="003F40F7">
        <w:t>рік</w:t>
      </w:r>
      <w:r w:rsidRPr="003F40F7">
        <w:rPr>
          <w:spacing w:val="-10"/>
        </w:rPr>
        <w:t xml:space="preserve"> </w:t>
      </w:r>
      <w:r w:rsidRPr="003F40F7">
        <w:t>навчання 7-8 семестри</w:t>
      </w:r>
    </w:p>
    <w:p w:rsidR="003F40F7" w:rsidRPr="003F40F7" w:rsidRDefault="003F40F7" w:rsidP="003F40F7">
      <w:pPr>
        <w:pStyle w:val="a3"/>
        <w:ind w:left="0"/>
        <w:jc w:val="left"/>
        <w:rPr>
          <w:b/>
          <w:i/>
          <w:sz w:val="28"/>
        </w:rPr>
      </w:pPr>
    </w:p>
    <w:p w:rsidR="003F40F7" w:rsidRPr="003F40F7" w:rsidRDefault="003F40F7" w:rsidP="003F40F7">
      <w:pPr>
        <w:ind w:right="50"/>
        <w:jc w:val="center"/>
        <w:rPr>
          <w:b/>
          <w:i/>
          <w:spacing w:val="-2"/>
          <w:sz w:val="28"/>
        </w:rPr>
      </w:pPr>
      <w:r w:rsidRPr="003F40F7">
        <w:rPr>
          <w:b/>
          <w:i/>
          <w:sz w:val="28"/>
        </w:rPr>
        <w:t xml:space="preserve">Виборче </w:t>
      </w:r>
      <w:proofErr w:type="spellStart"/>
      <w:r w:rsidRPr="003F40F7">
        <w:rPr>
          <w:b/>
          <w:i/>
          <w:sz w:val="28"/>
        </w:rPr>
        <w:t>референдумне</w:t>
      </w:r>
      <w:proofErr w:type="spellEnd"/>
      <w:r w:rsidRPr="003F40F7">
        <w:rPr>
          <w:b/>
          <w:i/>
          <w:sz w:val="28"/>
        </w:rPr>
        <w:t xml:space="preserve"> право</w:t>
      </w:r>
    </w:p>
    <w:tbl>
      <w:tblPr>
        <w:tblStyle w:val="TableNormal"/>
        <w:tblpPr w:leftFromText="180" w:rightFromText="180" w:vertAnchor="text" w:horzAnchor="margin"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F40F7" w:rsidRPr="003F40F7" w:rsidTr="003F40F7">
        <w:trPr>
          <w:trHeight w:val="402"/>
        </w:trPr>
        <w:tc>
          <w:tcPr>
            <w:tcW w:w="3266" w:type="dxa"/>
          </w:tcPr>
          <w:p w:rsidR="003F40F7" w:rsidRPr="003F40F7" w:rsidRDefault="003F40F7" w:rsidP="003F40F7">
            <w:pPr>
              <w:pStyle w:val="TableParagraph"/>
              <w:ind w:left="110"/>
              <w:rPr>
                <w:sz w:val="24"/>
                <w:lang w:val="uk-UA"/>
              </w:rPr>
            </w:pPr>
            <w:r w:rsidRPr="003F40F7">
              <w:rPr>
                <w:sz w:val="24"/>
                <w:lang w:val="uk-UA"/>
              </w:rPr>
              <w:t>Рівень</w:t>
            </w:r>
            <w:r w:rsidRPr="003F40F7">
              <w:rPr>
                <w:spacing w:val="-2"/>
                <w:sz w:val="24"/>
                <w:lang w:val="uk-UA"/>
              </w:rPr>
              <w:t xml:space="preserve"> </w:t>
            </w:r>
            <w:r w:rsidRPr="003F40F7">
              <w:rPr>
                <w:sz w:val="24"/>
                <w:lang w:val="uk-UA"/>
              </w:rPr>
              <w:t>вищої</w:t>
            </w:r>
            <w:r w:rsidRPr="003F40F7">
              <w:rPr>
                <w:spacing w:val="-10"/>
                <w:sz w:val="24"/>
                <w:lang w:val="uk-UA"/>
              </w:rPr>
              <w:t xml:space="preserve"> </w:t>
            </w:r>
            <w:r w:rsidRPr="003F40F7">
              <w:rPr>
                <w:spacing w:val="-2"/>
                <w:sz w:val="24"/>
                <w:lang w:val="uk-UA"/>
              </w:rPr>
              <w:t>освіти</w:t>
            </w:r>
          </w:p>
        </w:tc>
        <w:tc>
          <w:tcPr>
            <w:tcW w:w="6521" w:type="dxa"/>
          </w:tcPr>
          <w:p w:rsidR="003F40F7" w:rsidRPr="003F40F7" w:rsidRDefault="003F40F7" w:rsidP="003F40F7">
            <w:pPr>
              <w:pStyle w:val="TableParagraph"/>
              <w:ind w:left="143"/>
              <w:rPr>
                <w:sz w:val="24"/>
                <w:lang w:val="uk-UA"/>
              </w:rPr>
            </w:pPr>
            <w:r w:rsidRPr="003F40F7">
              <w:rPr>
                <w:sz w:val="24"/>
                <w:lang w:val="uk-UA"/>
              </w:rPr>
              <w:t>Перший</w:t>
            </w:r>
            <w:r w:rsidRPr="003F40F7">
              <w:rPr>
                <w:spacing w:val="60"/>
                <w:sz w:val="24"/>
                <w:lang w:val="uk-UA"/>
              </w:rPr>
              <w:t xml:space="preserve"> </w:t>
            </w:r>
            <w:r w:rsidRPr="003F40F7">
              <w:rPr>
                <w:spacing w:val="-2"/>
                <w:sz w:val="24"/>
                <w:lang w:val="uk-UA"/>
              </w:rPr>
              <w:t>(бакалаврський)</w:t>
            </w:r>
          </w:p>
        </w:tc>
      </w:tr>
      <w:tr w:rsidR="003F40F7" w:rsidRPr="003F40F7" w:rsidTr="003F40F7">
        <w:trPr>
          <w:trHeight w:val="345"/>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Курс</w:t>
            </w:r>
            <w:r w:rsidRPr="003F40F7">
              <w:rPr>
                <w:spacing w:val="-5"/>
                <w:sz w:val="24"/>
                <w:lang w:val="uk-UA"/>
              </w:rPr>
              <w:t xml:space="preserve"> </w:t>
            </w:r>
            <w:r w:rsidRPr="003F40F7">
              <w:rPr>
                <w:sz w:val="24"/>
                <w:lang w:val="uk-UA"/>
              </w:rPr>
              <w:t xml:space="preserve">(рік) </w:t>
            </w:r>
            <w:r w:rsidRPr="003F40F7">
              <w:rPr>
                <w:spacing w:val="-2"/>
                <w:sz w:val="24"/>
                <w:lang w:val="uk-UA"/>
              </w:rPr>
              <w:t>навчання</w:t>
            </w:r>
          </w:p>
        </w:tc>
        <w:tc>
          <w:tcPr>
            <w:tcW w:w="6521" w:type="dxa"/>
          </w:tcPr>
          <w:p w:rsidR="003F40F7" w:rsidRPr="003F40F7" w:rsidRDefault="003F40F7" w:rsidP="003F40F7">
            <w:pPr>
              <w:pStyle w:val="TableParagraph"/>
              <w:spacing w:line="273" w:lineRule="exact"/>
              <w:ind w:left="143"/>
              <w:rPr>
                <w:sz w:val="24"/>
                <w:lang w:val="uk-UA"/>
              </w:rPr>
            </w:pPr>
            <w:r w:rsidRPr="003F40F7">
              <w:rPr>
                <w:spacing w:val="-10"/>
                <w:sz w:val="24"/>
                <w:lang w:val="uk-UA"/>
              </w:rPr>
              <w:t>4</w:t>
            </w:r>
          </w:p>
        </w:tc>
      </w:tr>
      <w:tr w:rsidR="003F40F7" w:rsidRPr="003F40F7" w:rsidTr="003F40F7">
        <w:trPr>
          <w:trHeight w:val="364"/>
        </w:trPr>
        <w:tc>
          <w:tcPr>
            <w:tcW w:w="3266" w:type="dxa"/>
          </w:tcPr>
          <w:p w:rsidR="003F40F7" w:rsidRPr="003F40F7" w:rsidRDefault="003F40F7" w:rsidP="003F40F7">
            <w:pPr>
              <w:pStyle w:val="TableParagraph"/>
              <w:ind w:left="110"/>
              <w:rPr>
                <w:sz w:val="24"/>
                <w:lang w:val="uk-UA"/>
              </w:rPr>
            </w:pPr>
            <w:r w:rsidRPr="003F40F7">
              <w:rPr>
                <w:spacing w:val="-2"/>
                <w:sz w:val="24"/>
                <w:lang w:val="uk-UA"/>
              </w:rPr>
              <w:t>Семестр</w:t>
            </w:r>
          </w:p>
        </w:tc>
        <w:tc>
          <w:tcPr>
            <w:tcW w:w="6521" w:type="dxa"/>
          </w:tcPr>
          <w:p w:rsidR="003F40F7" w:rsidRPr="003F40F7" w:rsidRDefault="003F40F7" w:rsidP="003F40F7">
            <w:pPr>
              <w:pStyle w:val="TableParagraph"/>
              <w:ind w:left="143"/>
              <w:rPr>
                <w:sz w:val="24"/>
                <w:lang w:val="uk-UA"/>
              </w:rPr>
            </w:pPr>
            <w:r w:rsidRPr="003F40F7">
              <w:rPr>
                <w:spacing w:val="-2"/>
                <w:sz w:val="24"/>
                <w:lang w:val="uk-UA"/>
              </w:rPr>
              <w:t>Весняний</w:t>
            </w:r>
          </w:p>
        </w:tc>
      </w:tr>
      <w:tr w:rsidR="003F40F7" w:rsidRPr="003F40F7" w:rsidTr="003F40F7">
        <w:trPr>
          <w:trHeight w:val="316"/>
        </w:trPr>
        <w:tc>
          <w:tcPr>
            <w:tcW w:w="3266" w:type="dxa"/>
          </w:tcPr>
          <w:p w:rsidR="003F40F7" w:rsidRPr="003F40F7" w:rsidRDefault="003F40F7" w:rsidP="003F40F7">
            <w:pPr>
              <w:pStyle w:val="TableParagraph"/>
              <w:ind w:left="110"/>
              <w:rPr>
                <w:sz w:val="24"/>
                <w:lang w:val="uk-UA"/>
              </w:rPr>
            </w:pPr>
            <w:r w:rsidRPr="003F40F7">
              <w:rPr>
                <w:sz w:val="24"/>
                <w:lang w:val="uk-UA"/>
              </w:rPr>
              <w:t>Обсяг</w:t>
            </w:r>
            <w:r w:rsidRPr="003F40F7">
              <w:rPr>
                <w:spacing w:val="-3"/>
                <w:sz w:val="24"/>
                <w:lang w:val="uk-UA"/>
              </w:rPr>
              <w:t xml:space="preserve"> </w:t>
            </w:r>
            <w:r w:rsidRPr="003F40F7">
              <w:rPr>
                <w:sz w:val="24"/>
                <w:lang w:val="uk-UA"/>
              </w:rPr>
              <w:t>дисципліни</w:t>
            </w:r>
            <w:r w:rsidRPr="003F40F7">
              <w:rPr>
                <w:spacing w:val="1"/>
                <w:sz w:val="24"/>
                <w:lang w:val="uk-UA"/>
              </w:rPr>
              <w:t xml:space="preserve"> </w:t>
            </w:r>
            <w:r w:rsidRPr="003F40F7">
              <w:rPr>
                <w:sz w:val="24"/>
                <w:lang w:val="uk-UA"/>
              </w:rPr>
              <w:t>у</w:t>
            </w:r>
            <w:r w:rsidRPr="003F40F7">
              <w:rPr>
                <w:spacing w:val="-13"/>
                <w:sz w:val="24"/>
                <w:lang w:val="uk-UA"/>
              </w:rPr>
              <w:t xml:space="preserve"> </w:t>
            </w:r>
            <w:r w:rsidRPr="003F40F7">
              <w:rPr>
                <w:spacing w:val="-2"/>
                <w:sz w:val="24"/>
                <w:lang w:val="uk-UA"/>
              </w:rPr>
              <w:t>кредитах</w:t>
            </w:r>
          </w:p>
        </w:tc>
        <w:tc>
          <w:tcPr>
            <w:tcW w:w="6521" w:type="dxa"/>
          </w:tcPr>
          <w:p w:rsidR="003F40F7" w:rsidRPr="003F40F7" w:rsidRDefault="003F40F7" w:rsidP="003F40F7">
            <w:pPr>
              <w:pStyle w:val="TableParagraph"/>
              <w:ind w:left="143"/>
              <w:rPr>
                <w:sz w:val="24"/>
                <w:lang w:val="uk-UA"/>
              </w:rPr>
            </w:pPr>
            <w:r w:rsidRPr="003F40F7">
              <w:rPr>
                <w:sz w:val="24"/>
                <w:lang w:val="uk-UA"/>
              </w:rPr>
              <w:t>4</w:t>
            </w:r>
            <w:r w:rsidRPr="003F40F7">
              <w:rPr>
                <w:spacing w:val="-2"/>
                <w:sz w:val="24"/>
                <w:lang w:val="uk-UA"/>
              </w:rPr>
              <w:t xml:space="preserve"> </w:t>
            </w:r>
            <w:r w:rsidRPr="003F40F7">
              <w:rPr>
                <w:sz w:val="24"/>
                <w:lang w:val="uk-UA"/>
              </w:rPr>
              <w:t xml:space="preserve">кредити </w:t>
            </w:r>
            <w:r w:rsidRPr="003F40F7">
              <w:rPr>
                <w:spacing w:val="-4"/>
                <w:sz w:val="24"/>
                <w:lang w:val="uk-UA"/>
              </w:rPr>
              <w:t>ЄКТС</w:t>
            </w:r>
          </w:p>
        </w:tc>
      </w:tr>
      <w:tr w:rsidR="003F40F7" w:rsidRPr="003F40F7" w:rsidTr="003F40F7">
        <w:trPr>
          <w:trHeight w:val="369"/>
        </w:trPr>
        <w:tc>
          <w:tcPr>
            <w:tcW w:w="3266" w:type="dxa"/>
          </w:tcPr>
          <w:p w:rsidR="003F40F7" w:rsidRPr="003F40F7" w:rsidRDefault="003F40F7" w:rsidP="003F40F7">
            <w:pPr>
              <w:pStyle w:val="TableParagraph"/>
              <w:ind w:left="110"/>
              <w:rPr>
                <w:sz w:val="24"/>
                <w:lang w:val="uk-UA"/>
              </w:rPr>
            </w:pPr>
            <w:r w:rsidRPr="003F40F7">
              <w:rPr>
                <w:sz w:val="24"/>
                <w:lang w:val="uk-UA"/>
              </w:rPr>
              <w:t>Мова</w:t>
            </w:r>
            <w:r w:rsidRPr="003F40F7">
              <w:rPr>
                <w:spacing w:val="-2"/>
                <w:sz w:val="24"/>
                <w:lang w:val="uk-UA"/>
              </w:rPr>
              <w:t xml:space="preserve"> викладання</w:t>
            </w:r>
          </w:p>
        </w:tc>
        <w:tc>
          <w:tcPr>
            <w:tcW w:w="6521" w:type="dxa"/>
          </w:tcPr>
          <w:p w:rsidR="003F40F7" w:rsidRPr="003F40F7" w:rsidRDefault="003F40F7" w:rsidP="003F40F7">
            <w:pPr>
              <w:pStyle w:val="TableParagraph"/>
              <w:ind w:left="143"/>
              <w:rPr>
                <w:sz w:val="24"/>
                <w:lang w:val="uk-UA"/>
              </w:rPr>
            </w:pPr>
            <w:r w:rsidRPr="003F40F7">
              <w:rPr>
                <w:spacing w:val="-2"/>
                <w:sz w:val="24"/>
                <w:lang w:val="uk-UA"/>
              </w:rPr>
              <w:t>українська</w:t>
            </w:r>
          </w:p>
        </w:tc>
      </w:tr>
      <w:tr w:rsidR="003F40F7" w:rsidRPr="003F40F7" w:rsidTr="003F40F7">
        <w:trPr>
          <w:trHeight w:val="633"/>
        </w:trPr>
        <w:tc>
          <w:tcPr>
            <w:tcW w:w="3266" w:type="dxa"/>
          </w:tcPr>
          <w:p w:rsidR="003F40F7" w:rsidRPr="003F40F7" w:rsidRDefault="003F40F7" w:rsidP="003F40F7">
            <w:pPr>
              <w:pStyle w:val="TableParagraph"/>
              <w:spacing w:line="237" w:lineRule="auto"/>
              <w:ind w:left="110"/>
              <w:rPr>
                <w:sz w:val="24"/>
                <w:lang w:val="uk-UA"/>
              </w:rPr>
            </w:pPr>
            <w:r w:rsidRPr="003F40F7">
              <w:rPr>
                <w:sz w:val="24"/>
                <w:lang w:val="uk-UA"/>
              </w:rPr>
              <w:t>Передумови</w:t>
            </w:r>
            <w:r w:rsidRPr="003F40F7">
              <w:rPr>
                <w:spacing w:val="-15"/>
                <w:sz w:val="24"/>
                <w:lang w:val="uk-UA"/>
              </w:rPr>
              <w:t xml:space="preserve"> </w:t>
            </w:r>
            <w:r w:rsidRPr="003F40F7">
              <w:rPr>
                <w:sz w:val="24"/>
                <w:lang w:val="uk-UA"/>
              </w:rPr>
              <w:t>для</w:t>
            </w:r>
            <w:r w:rsidRPr="003F40F7">
              <w:rPr>
                <w:spacing w:val="-15"/>
                <w:sz w:val="24"/>
                <w:lang w:val="uk-UA"/>
              </w:rPr>
              <w:t xml:space="preserve"> </w:t>
            </w:r>
            <w:r w:rsidRPr="003F40F7">
              <w:rPr>
                <w:sz w:val="24"/>
                <w:lang w:val="uk-UA"/>
              </w:rPr>
              <w:t xml:space="preserve">вивчення </w:t>
            </w:r>
            <w:r w:rsidRPr="003F40F7">
              <w:rPr>
                <w:spacing w:val="-2"/>
                <w:sz w:val="24"/>
                <w:lang w:val="uk-UA"/>
              </w:rPr>
              <w:t>дисципліни</w:t>
            </w:r>
          </w:p>
        </w:tc>
        <w:tc>
          <w:tcPr>
            <w:tcW w:w="6521" w:type="dxa"/>
          </w:tcPr>
          <w:p w:rsidR="003F40F7" w:rsidRPr="003F40F7" w:rsidRDefault="003F40F7" w:rsidP="003F40F7">
            <w:pPr>
              <w:pStyle w:val="TableParagraph"/>
              <w:ind w:left="0"/>
              <w:rPr>
                <w:rFonts w:eastAsia="Calibri"/>
                <w:sz w:val="24"/>
                <w:szCs w:val="24"/>
                <w:lang w:val="uk-UA" w:eastAsia="uk-UA"/>
              </w:rPr>
            </w:pPr>
            <w:r w:rsidRPr="003F40F7">
              <w:rPr>
                <w:rFonts w:eastAsia="Calibri"/>
                <w:sz w:val="24"/>
                <w:szCs w:val="24"/>
                <w:lang w:val="uk-UA" w:eastAsia="uk-UA"/>
              </w:rPr>
              <w:t xml:space="preserve">  ОК 10. Конституційне право зарубіжних країн</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11. Конституційне право України</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24. Міжнародне право</w:t>
            </w:r>
          </w:p>
        </w:tc>
      </w:tr>
      <w:tr w:rsidR="003F40F7" w:rsidRPr="003F40F7" w:rsidTr="003F40F7">
        <w:trPr>
          <w:trHeight w:val="633"/>
        </w:trPr>
        <w:tc>
          <w:tcPr>
            <w:tcW w:w="3266" w:type="dxa"/>
          </w:tcPr>
          <w:p w:rsidR="003F40F7" w:rsidRPr="003F40F7" w:rsidRDefault="003F40F7" w:rsidP="003F40F7">
            <w:pPr>
              <w:pStyle w:val="TableParagraph"/>
              <w:spacing w:line="242" w:lineRule="auto"/>
              <w:ind w:left="110"/>
              <w:rPr>
                <w:sz w:val="24"/>
                <w:lang w:val="uk-UA"/>
              </w:rPr>
            </w:pPr>
            <w:r w:rsidRPr="003F40F7">
              <w:rPr>
                <w:sz w:val="24"/>
                <w:lang w:val="uk-UA"/>
              </w:rPr>
              <w:t>Кафедра,</w:t>
            </w:r>
            <w:r w:rsidRPr="003F40F7">
              <w:rPr>
                <w:spacing w:val="-15"/>
                <w:sz w:val="24"/>
                <w:lang w:val="uk-UA"/>
              </w:rPr>
              <w:t xml:space="preserve"> </w:t>
            </w:r>
            <w:r w:rsidRPr="003F40F7">
              <w:rPr>
                <w:sz w:val="24"/>
                <w:lang w:val="uk-UA"/>
              </w:rPr>
              <w:t>яка</w:t>
            </w:r>
            <w:r w:rsidRPr="003F40F7">
              <w:rPr>
                <w:spacing w:val="-15"/>
                <w:sz w:val="24"/>
                <w:lang w:val="uk-UA"/>
              </w:rPr>
              <w:t xml:space="preserve"> </w:t>
            </w:r>
            <w:r w:rsidRPr="003F40F7">
              <w:rPr>
                <w:sz w:val="24"/>
                <w:lang w:val="uk-UA"/>
              </w:rPr>
              <w:t>забезпечує викладання дисципліни</w:t>
            </w:r>
          </w:p>
        </w:tc>
        <w:tc>
          <w:tcPr>
            <w:tcW w:w="6521" w:type="dxa"/>
          </w:tcPr>
          <w:p w:rsidR="003F40F7" w:rsidRPr="003F40F7" w:rsidRDefault="003F40F7" w:rsidP="003F40F7">
            <w:pPr>
              <w:pStyle w:val="TableParagraph"/>
              <w:spacing w:line="273" w:lineRule="exact"/>
              <w:ind w:left="143"/>
              <w:rPr>
                <w:sz w:val="24"/>
                <w:lang w:val="uk-UA"/>
              </w:rPr>
            </w:pPr>
            <w:r w:rsidRPr="003F40F7">
              <w:rPr>
                <w:sz w:val="24"/>
                <w:lang w:val="uk-UA"/>
              </w:rPr>
              <w:t>Кафедра</w:t>
            </w:r>
            <w:r w:rsidRPr="003F40F7">
              <w:rPr>
                <w:spacing w:val="-2"/>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4"/>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Інформаційне</w:t>
            </w:r>
            <w:r w:rsidRPr="003F40F7">
              <w:rPr>
                <w:spacing w:val="-9"/>
                <w:sz w:val="24"/>
                <w:lang w:val="uk-UA"/>
              </w:rPr>
              <w:t xml:space="preserve"> </w:t>
            </w:r>
            <w:r w:rsidRPr="003F40F7">
              <w:rPr>
                <w:spacing w:val="-2"/>
                <w:sz w:val="24"/>
                <w:lang w:val="uk-UA"/>
              </w:rPr>
              <w:t>забезпечення</w:t>
            </w:r>
          </w:p>
        </w:tc>
        <w:tc>
          <w:tcPr>
            <w:tcW w:w="6521" w:type="dxa"/>
          </w:tcPr>
          <w:p w:rsidR="003F40F7" w:rsidRPr="003F40F7" w:rsidRDefault="003F40F7" w:rsidP="003F40F7">
            <w:pPr>
              <w:pStyle w:val="TableParagraph"/>
              <w:tabs>
                <w:tab w:val="left" w:pos="3678"/>
                <w:tab w:val="left" w:pos="5472"/>
              </w:tabs>
              <w:spacing w:line="240" w:lineRule="auto"/>
              <w:ind w:left="143" w:right="231"/>
              <w:jc w:val="both"/>
              <w:rPr>
                <w:sz w:val="24"/>
                <w:lang w:val="uk-UA"/>
              </w:rPr>
            </w:pPr>
            <w:r w:rsidRPr="003F40F7">
              <w:rPr>
                <w:sz w:val="24"/>
                <w:lang w:val="uk-UA"/>
              </w:rPr>
              <w:t>Екран,</w:t>
            </w:r>
            <w:r w:rsidRPr="003F40F7">
              <w:rPr>
                <w:spacing w:val="-5"/>
                <w:sz w:val="24"/>
                <w:lang w:val="uk-UA"/>
              </w:rPr>
              <w:t xml:space="preserve"> </w:t>
            </w:r>
            <w:r w:rsidRPr="003F40F7">
              <w:rPr>
                <w:sz w:val="24"/>
                <w:lang w:val="uk-UA"/>
              </w:rPr>
              <w:t>мультимедійний</w:t>
            </w:r>
            <w:r w:rsidRPr="003F40F7">
              <w:rPr>
                <w:spacing w:val="-2"/>
                <w:sz w:val="24"/>
                <w:lang w:val="uk-UA"/>
              </w:rPr>
              <w:t xml:space="preserve"> </w:t>
            </w:r>
            <w:r w:rsidRPr="003F40F7">
              <w:rPr>
                <w:sz w:val="24"/>
                <w:lang w:val="uk-UA"/>
              </w:rPr>
              <w:t>проектор.</w:t>
            </w:r>
            <w:r w:rsidRPr="003F40F7">
              <w:rPr>
                <w:spacing w:val="-5"/>
                <w:sz w:val="24"/>
                <w:lang w:val="uk-UA"/>
              </w:rPr>
              <w:t xml:space="preserve"> </w:t>
            </w:r>
            <w:r w:rsidRPr="003F40F7">
              <w:rPr>
                <w:sz w:val="24"/>
                <w:lang w:val="uk-UA"/>
              </w:rPr>
              <w:t>Засоби</w:t>
            </w:r>
            <w:r w:rsidRPr="003F40F7">
              <w:rPr>
                <w:spacing w:val="-6"/>
                <w:sz w:val="24"/>
                <w:lang w:val="uk-UA"/>
              </w:rPr>
              <w:t xml:space="preserve"> </w:t>
            </w:r>
            <w:r w:rsidRPr="003F40F7">
              <w:rPr>
                <w:sz w:val="24"/>
                <w:lang w:val="uk-UA"/>
              </w:rPr>
              <w:t>онлайн</w:t>
            </w:r>
            <w:r w:rsidRPr="003F40F7">
              <w:rPr>
                <w:spacing w:val="-2"/>
                <w:sz w:val="24"/>
                <w:lang w:val="uk-UA"/>
              </w:rPr>
              <w:t xml:space="preserve"> </w:t>
            </w:r>
            <w:r w:rsidRPr="003F40F7">
              <w:rPr>
                <w:sz w:val="24"/>
                <w:lang w:val="uk-UA"/>
              </w:rPr>
              <w:t>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15">
              <w:r w:rsidRPr="003F40F7">
                <w:rPr>
                  <w:color w:val="467885"/>
                  <w:spacing w:val="-2"/>
                  <w:sz w:val="24"/>
                  <w:u w:val="single" w:color="467885"/>
                  <w:lang w:val="uk-UA"/>
                </w:rPr>
                <w:t>https://moodle.uzhnu.edu.ua/</w:t>
              </w:r>
            </w:hyperlink>
            <w:r w:rsidRPr="003F40F7">
              <w:rPr>
                <w:spacing w:val="-2"/>
                <w:sz w:val="24"/>
                <w:lang w:val="uk-UA"/>
              </w:rPr>
              <w:t>,</w:t>
            </w:r>
            <w:r w:rsidRPr="003F40F7">
              <w:rPr>
                <w:spacing w:val="13"/>
                <w:sz w:val="24"/>
                <w:lang w:val="uk-UA"/>
              </w:rPr>
              <w:t xml:space="preserve"> </w:t>
            </w:r>
            <w:r w:rsidRPr="003F40F7">
              <w:rPr>
                <w:spacing w:val="-2"/>
                <w:sz w:val="24"/>
                <w:lang w:val="uk-UA"/>
              </w:rPr>
              <w:t>електронний</w:t>
            </w:r>
            <w:r w:rsidRPr="003F40F7">
              <w:rPr>
                <w:spacing w:val="12"/>
                <w:sz w:val="24"/>
                <w:lang w:val="uk-UA"/>
              </w:rPr>
              <w:t xml:space="preserve"> </w:t>
            </w:r>
            <w:proofErr w:type="spellStart"/>
            <w:r w:rsidRPr="003F40F7">
              <w:rPr>
                <w:spacing w:val="-2"/>
                <w:sz w:val="24"/>
                <w:lang w:val="uk-UA"/>
              </w:rPr>
              <w:t>репозитарій</w:t>
            </w:r>
            <w:proofErr w:type="spellEnd"/>
            <w:r w:rsidRPr="003F40F7">
              <w:rPr>
                <w:spacing w:val="12"/>
                <w:sz w:val="24"/>
                <w:lang w:val="uk-UA"/>
              </w:rPr>
              <w:t xml:space="preserve"> </w:t>
            </w:r>
            <w:r w:rsidRPr="003F40F7">
              <w:rPr>
                <w:spacing w:val="-4"/>
                <w:sz w:val="24"/>
                <w:lang w:val="uk-UA"/>
              </w:rPr>
              <w:t>ДВНЗ</w:t>
            </w:r>
          </w:p>
          <w:p w:rsidR="003F40F7" w:rsidRPr="003F40F7" w:rsidRDefault="003F40F7" w:rsidP="003F40F7">
            <w:pPr>
              <w:pStyle w:val="TableParagraph"/>
              <w:spacing w:line="261" w:lineRule="exact"/>
              <w:ind w:left="143"/>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Форма</w:t>
            </w:r>
            <w:r w:rsidRPr="003F40F7">
              <w:rPr>
                <w:spacing w:val="-5"/>
                <w:sz w:val="24"/>
                <w:lang w:val="uk-UA"/>
              </w:rPr>
              <w:t xml:space="preserve"> </w:t>
            </w:r>
            <w:r w:rsidRPr="003F40F7">
              <w:rPr>
                <w:sz w:val="24"/>
                <w:lang w:val="uk-UA"/>
              </w:rPr>
              <w:t>проведення</w:t>
            </w:r>
            <w:r w:rsidRPr="003F40F7">
              <w:rPr>
                <w:spacing w:val="-2"/>
                <w:sz w:val="24"/>
                <w:lang w:val="uk-UA"/>
              </w:rPr>
              <w:t xml:space="preserve"> занять</w:t>
            </w:r>
          </w:p>
        </w:tc>
        <w:tc>
          <w:tcPr>
            <w:tcW w:w="6521" w:type="dxa"/>
          </w:tcPr>
          <w:p w:rsidR="003F40F7" w:rsidRPr="003F40F7" w:rsidRDefault="003F40F7" w:rsidP="003F40F7">
            <w:pPr>
              <w:pStyle w:val="TableParagraph"/>
              <w:spacing w:line="273" w:lineRule="exact"/>
              <w:ind w:left="143"/>
              <w:rPr>
                <w:sz w:val="24"/>
                <w:lang w:val="uk-UA"/>
              </w:rPr>
            </w:pPr>
            <w:r w:rsidRPr="003F40F7">
              <w:rPr>
                <w:sz w:val="24"/>
                <w:lang w:val="uk-UA"/>
              </w:rPr>
              <w:t>Лекції,</w:t>
            </w:r>
            <w:r w:rsidRPr="003F40F7">
              <w:rPr>
                <w:spacing w:val="-3"/>
                <w:sz w:val="24"/>
                <w:lang w:val="uk-UA"/>
              </w:rPr>
              <w:t xml:space="preserve"> </w:t>
            </w:r>
            <w:r w:rsidRPr="003F40F7">
              <w:rPr>
                <w:sz w:val="24"/>
                <w:lang w:val="uk-UA"/>
              </w:rPr>
              <w:t>семінарські</w:t>
            </w:r>
            <w:r w:rsidRPr="003F40F7">
              <w:rPr>
                <w:spacing w:val="-11"/>
                <w:sz w:val="24"/>
                <w:lang w:val="uk-UA"/>
              </w:rPr>
              <w:t xml:space="preserve"> </w:t>
            </w:r>
            <w:r w:rsidRPr="003F40F7">
              <w:rPr>
                <w:spacing w:val="-2"/>
                <w:sz w:val="24"/>
                <w:lang w:val="uk-UA"/>
              </w:rPr>
              <w:t>заняття</w:t>
            </w:r>
          </w:p>
        </w:tc>
      </w:tr>
      <w:tr w:rsidR="003F40F7" w:rsidRPr="003F40F7" w:rsidTr="003F40F7">
        <w:trPr>
          <w:trHeight w:val="4385"/>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Ключові</w:t>
            </w:r>
            <w:r w:rsidRPr="003F40F7">
              <w:rPr>
                <w:spacing w:val="-15"/>
                <w:sz w:val="24"/>
                <w:lang w:val="uk-UA"/>
              </w:rPr>
              <w:t xml:space="preserve"> </w:t>
            </w:r>
            <w:r w:rsidRPr="003F40F7">
              <w:rPr>
                <w:sz w:val="24"/>
                <w:lang w:val="uk-UA"/>
              </w:rPr>
              <w:t>результати</w:t>
            </w:r>
            <w:r w:rsidRPr="003F40F7">
              <w:rPr>
                <w:spacing w:val="-15"/>
                <w:sz w:val="24"/>
                <w:lang w:val="uk-UA"/>
              </w:rPr>
              <w:t xml:space="preserve"> </w:t>
            </w:r>
            <w:r w:rsidRPr="003F40F7">
              <w:rPr>
                <w:sz w:val="24"/>
                <w:lang w:val="uk-UA"/>
              </w:rPr>
              <w:t xml:space="preserve">навчання (знання, уміння та інші </w:t>
            </w:r>
            <w:r w:rsidRPr="003F40F7">
              <w:rPr>
                <w:spacing w:val="-2"/>
                <w:sz w:val="24"/>
                <w:lang w:val="uk-UA"/>
              </w:rPr>
              <w:t>компетентності):</w:t>
            </w:r>
          </w:p>
        </w:tc>
        <w:tc>
          <w:tcPr>
            <w:tcW w:w="6521" w:type="dxa"/>
          </w:tcPr>
          <w:p w:rsidR="003F40F7" w:rsidRPr="003F40F7" w:rsidRDefault="003F40F7" w:rsidP="003F40F7">
            <w:pPr>
              <w:pStyle w:val="TableParagraph"/>
              <w:spacing w:line="242" w:lineRule="auto"/>
              <w:ind w:left="143" w:firstLine="4"/>
              <w:rPr>
                <w:sz w:val="24"/>
                <w:lang w:val="uk-UA"/>
              </w:rPr>
            </w:pPr>
            <w:r w:rsidRPr="003F40F7">
              <w:rPr>
                <w:sz w:val="24"/>
                <w:lang w:val="uk-UA"/>
              </w:rPr>
              <w:t>У</w:t>
            </w:r>
            <w:r w:rsidRPr="003F40F7">
              <w:rPr>
                <w:spacing w:val="80"/>
                <w:sz w:val="24"/>
                <w:lang w:val="uk-UA"/>
              </w:rPr>
              <w:t xml:space="preserve"> </w:t>
            </w:r>
            <w:r w:rsidRPr="003F40F7">
              <w:rPr>
                <w:sz w:val="24"/>
                <w:lang w:val="uk-UA"/>
              </w:rPr>
              <w:t>результаті</w:t>
            </w:r>
            <w:r w:rsidRPr="003F40F7">
              <w:rPr>
                <w:spacing w:val="80"/>
                <w:sz w:val="24"/>
                <w:lang w:val="uk-UA"/>
              </w:rPr>
              <w:t xml:space="preserve"> </w:t>
            </w:r>
            <w:r w:rsidRPr="003F40F7">
              <w:rPr>
                <w:sz w:val="24"/>
                <w:lang w:val="uk-UA"/>
              </w:rPr>
              <w:t>вивчення</w:t>
            </w:r>
            <w:r w:rsidRPr="003F40F7">
              <w:rPr>
                <w:spacing w:val="80"/>
                <w:sz w:val="24"/>
                <w:lang w:val="uk-UA"/>
              </w:rPr>
              <w:t xml:space="preserve"> </w:t>
            </w:r>
            <w:r w:rsidRPr="003F40F7">
              <w:rPr>
                <w:sz w:val="24"/>
                <w:lang w:val="uk-UA"/>
              </w:rPr>
              <w:t>навчальної</w:t>
            </w:r>
            <w:r w:rsidRPr="003F40F7">
              <w:rPr>
                <w:spacing w:val="80"/>
                <w:sz w:val="24"/>
                <w:lang w:val="uk-UA"/>
              </w:rPr>
              <w:t xml:space="preserve"> </w:t>
            </w:r>
            <w:r w:rsidRPr="003F40F7">
              <w:rPr>
                <w:sz w:val="24"/>
                <w:lang w:val="uk-UA"/>
              </w:rPr>
              <w:t>дисципліни</w:t>
            </w:r>
            <w:r w:rsidRPr="003F40F7">
              <w:rPr>
                <w:spacing w:val="80"/>
                <w:sz w:val="24"/>
                <w:lang w:val="uk-UA"/>
              </w:rPr>
              <w:t xml:space="preserve"> </w:t>
            </w:r>
            <w:r w:rsidRPr="003F40F7">
              <w:rPr>
                <w:sz w:val="24"/>
                <w:lang w:val="uk-UA"/>
              </w:rPr>
              <w:t>студент повинен знати:</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застосовувати інститути міжнародного публічного права, а також міжнародного приватного права;</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19"/>
              </w:numPr>
              <w:tabs>
                <w:tab w:val="left" w:pos="533"/>
                <w:tab w:val="left" w:pos="829"/>
              </w:tabs>
              <w:spacing w:line="274" w:lineRule="exact"/>
              <w:ind w:right="233"/>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a5"/>
              <w:numPr>
                <w:ilvl w:val="0"/>
                <w:numId w:val="19"/>
              </w:numPr>
              <w:outlineLvl w:val="2"/>
              <w:rPr>
                <w:rFonts w:asciiTheme="majorBidi" w:hAnsiTheme="majorBidi" w:cstheme="majorBidi"/>
                <w:sz w:val="26"/>
                <w:szCs w:val="26"/>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278"/>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 xml:space="preserve">Форма семестрового контролю </w:t>
            </w:r>
          </w:p>
        </w:tc>
        <w:tc>
          <w:tcPr>
            <w:tcW w:w="6521" w:type="dxa"/>
          </w:tcPr>
          <w:p w:rsidR="003F40F7" w:rsidRPr="003F40F7" w:rsidRDefault="003F40F7" w:rsidP="003F40F7">
            <w:pPr>
              <w:pStyle w:val="TableParagraph"/>
              <w:spacing w:line="242" w:lineRule="auto"/>
              <w:ind w:left="143" w:firstLine="4"/>
              <w:rPr>
                <w:sz w:val="24"/>
                <w:lang w:val="uk-UA"/>
              </w:rPr>
            </w:pPr>
            <w:r w:rsidRPr="003F40F7">
              <w:rPr>
                <w:sz w:val="24"/>
                <w:lang w:val="uk-UA"/>
              </w:rPr>
              <w:t>Залік</w:t>
            </w:r>
          </w:p>
        </w:tc>
      </w:tr>
    </w:tbl>
    <w:p w:rsidR="003F40F7" w:rsidRPr="003F40F7" w:rsidRDefault="003F40F7" w:rsidP="003F40F7">
      <w:pPr>
        <w:pStyle w:val="2"/>
        <w:spacing w:before="275"/>
        <w:ind w:left="0" w:right="50" w:firstLine="709"/>
        <w:rPr>
          <w:sz w:val="26"/>
          <w:szCs w:val="26"/>
        </w:rPr>
      </w:pPr>
      <w:r w:rsidRPr="003F40F7">
        <w:rPr>
          <w:sz w:val="26"/>
          <w:szCs w:val="26"/>
        </w:rPr>
        <w:lastRenderedPageBreak/>
        <w:t>Короткий</w:t>
      </w:r>
      <w:r w:rsidRPr="003F40F7">
        <w:rPr>
          <w:spacing w:val="-6"/>
          <w:sz w:val="26"/>
          <w:szCs w:val="26"/>
        </w:rPr>
        <w:t xml:space="preserve"> </w:t>
      </w:r>
      <w:r w:rsidRPr="003F40F7">
        <w:rPr>
          <w:sz w:val="26"/>
          <w:szCs w:val="26"/>
        </w:rPr>
        <w:t>зміст</w:t>
      </w:r>
      <w:r w:rsidRPr="003F40F7">
        <w:rPr>
          <w:spacing w:val="-1"/>
          <w:sz w:val="26"/>
          <w:szCs w:val="26"/>
        </w:rPr>
        <w:t xml:space="preserve"> </w:t>
      </w:r>
      <w:r w:rsidRPr="003F40F7">
        <w:rPr>
          <w:sz w:val="26"/>
          <w:szCs w:val="26"/>
        </w:rPr>
        <w:t>дисципліни</w:t>
      </w:r>
      <w:r w:rsidRPr="003F40F7">
        <w:rPr>
          <w:spacing w:val="-7"/>
          <w:sz w:val="26"/>
          <w:szCs w:val="26"/>
        </w:rPr>
        <w:t xml:space="preserve"> </w:t>
      </w:r>
      <w:r w:rsidRPr="003F40F7">
        <w:rPr>
          <w:sz w:val="26"/>
          <w:szCs w:val="26"/>
        </w:rPr>
        <w:t>(що</w:t>
      </w:r>
      <w:r w:rsidRPr="003F40F7">
        <w:rPr>
          <w:spacing w:val="-3"/>
          <w:sz w:val="26"/>
          <w:szCs w:val="26"/>
        </w:rPr>
        <w:t xml:space="preserve"> </w:t>
      </w:r>
      <w:r w:rsidRPr="003F40F7">
        <w:rPr>
          <w:sz w:val="26"/>
          <w:szCs w:val="26"/>
        </w:rPr>
        <w:t>буде</w:t>
      </w:r>
      <w:r w:rsidRPr="003F40F7">
        <w:rPr>
          <w:spacing w:val="-4"/>
          <w:sz w:val="26"/>
          <w:szCs w:val="26"/>
        </w:rPr>
        <w:t xml:space="preserve"> </w:t>
      </w:r>
      <w:r w:rsidRPr="003F40F7">
        <w:rPr>
          <w:sz w:val="26"/>
          <w:szCs w:val="26"/>
        </w:rPr>
        <w:t>вивчатися,</w:t>
      </w:r>
      <w:r w:rsidRPr="003F40F7">
        <w:rPr>
          <w:spacing w:val="-2"/>
          <w:sz w:val="26"/>
          <w:szCs w:val="26"/>
        </w:rPr>
        <w:t xml:space="preserve"> </w:t>
      </w:r>
      <w:r w:rsidRPr="003F40F7">
        <w:rPr>
          <w:sz w:val="26"/>
          <w:szCs w:val="26"/>
        </w:rPr>
        <w:t>перелік</w:t>
      </w:r>
      <w:r w:rsidRPr="003F40F7">
        <w:rPr>
          <w:spacing w:val="-6"/>
          <w:sz w:val="26"/>
          <w:szCs w:val="26"/>
        </w:rPr>
        <w:t xml:space="preserve"> </w:t>
      </w:r>
      <w:r w:rsidRPr="003F40F7">
        <w:rPr>
          <w:spacing w:val="-2"/>
          <w:sz w:val="26"/>
          <w:szCs w:val="26"/>
        </w:rPr>
        <w:t>тем):</w:t>
      </w:r>
    </w:p>
    <w:p w:rsidR="003F40F7" w:rsidRPr="003F40F7" w:rsidRDefault="003F40F7" w:rsidP="003F40F7">
      <w:pPr>
        <w:pStyle w:val="2"/>
        <w:spacing w:before="2" w:line="240" w:lineRule="auto"/>
        <w:ind w:left="0" w:right="50" w:firstLine="709"/>
        <w:rPr>
          <w:b w:val="0"/>
          <w:bCs w:val="0"/>
          <w:sz w:val="26"/>
          <w:szCs w:val="26"/>
        </w:rPr>
      </w:pPr>
      <w:r w:rsidRPr="003F40F7">
        <w:rPr>
          <w:sz w:val="26"/>
          <w:szCs w:val="26"/>
        </w:rPr>
        <w:t xml:space="preserve">Метою </w:t>
      </w:r>
      <w:r w:rsidRPr="003F40F7">
        <w:rPr>
          <w:b w:val="0"/>
          <w:bCs w:val="0"/>
          <w:sz w:val="26"/>
          <w:szCs w:val="26"/>
        </w:rPr>
        <w:t xml:space="preserve">вивчення навчальної дисципліни «Виборче </w:t>
      </w:r>
      <w:proofErr w:type="spellStart"/>
      <w:r w:rsidRPr="003F40F7">
        <w:rPr>
          <w:b w:val="0"/>
          <w:bCs w:val="0"/>
          <w:sz w:val="26"/>
          <w:szCs w:val="26"/>
        </w:rPr>
        <w:t>референдумне</w:t>
      </w:r>
      <w:proofErr w:type="spellEnd"/>
      <w:r w:rsidRPr="003F40F7">
        <w:rPr>
          <w:b w:val="0"/>
          <w:bCs w:val="0"/>
          <w:sz w:val="26"/>
          <w:szCs w:val="26"/>
        </w:rPr>
        <w:t xml:space="preserve"> право» є формування у студентів системних знань про конституційно-правові засади організації та функціонування виборчого і </w:t>
      </w:r>
      <w:proofErr w:type="spellStart"/>
      <w:r w:rsidRPr="003F40F7">
        <w:rPr>
          <w:b w:val="0"/>
          <w:bCs w:val="0"/>
          <w:sz w:val="26"/>
          <w:szCs w:val="26"/>
        </w:rPr>
        <w:t>референдумного</w:t>
      </w:r>
      <w:proofErr w:type="spellEnd"/>
      <w:r w:rsidRPr="003F40F7">
        <w:rPr>
          <w:b w:val="0"/>
          <w:bCs w:val="0"/>
          <w:sz w:val="26"/>
          <w:szCs w:val="26"/>
        </w:rPr>
        <w:t xml:space="preserve"> процесів в Україні та світі, оволодіння навичками застосування виборчого законодавства та міжнародних стандартів у практичній діяльності, розвиток умінь аналізувати, тлумачити та удосконалювати норми виборчого і </w:t>
      </w:r>
      <w:proofErr w:type="spellStart"/>
      <w:r w:rsidRPr="003F40F7">
        <w:rPr>
          <w:b w:val="0"/>
          <w:bCs w:val="0"/>
          <w:sz w:val="26"/>
          <w:szCs w:val="26"/>
        </w:rPr>
        <w:t>референдумного</w:t>
      </w:r>
      <w:proofErr w:type="spellEnd"/>
      <w:r w:rsidRPr="003F40F7">
        <w:rPr>
          <w:b w:val="0"/>
          <w:bCs w:val="0"/>
          <w:sz w:val="26"/>
          <w:szCs w:val="26"/>
        </w:rPr>
        <w:t xml:space="preserve"> права, а також забезпечувати реалізацію та захист виборчих прав громадян у демократичному суспільстві.</w:t>
      </w:r>
    </w:p>
    <w:p w:rsidR="003F40F7" w:rsidRPr="003F40F7" w:rsidRDefault="003F40F7" w:rsidP="003F40F7">
      <w:pPr>
        <w:pStyle w:val="2"/>
        <w:spacing w:before="2" w:line="275" w:lineRule="exact"/>
        <w:ind w:left="0" w:right="50" w:firstLine="709"/>
        <w:rPr>
          <w:sz w:val="26"/>
          <w:szCs w:val="26"/>
        </w:rPr>
      </w:pPr>
    </w:p>
    <w:p w:rsidR="003F40F7" w:rsidRPr="003F40F7" w:rsidRDefault="003F40F7" w:rsidP="003F40F7">
      <w:pPr>
        <w:ind w:left="360"/>
        <w:rPr>
          <w:b/>
          <w:caps/>
          <w:sz w:val="28"/>
          <w:szCs w:val="28"/>
          <w:lang w:eastAsia="ru-RU"/>
        </w:rPr>
      </w:pPr>
    </w:p>
    <w:p w:rsidR="003F40F7" w:rsidRPr="003F40F7" w:rsidRDefault="003F40F7" w:rsidP="003F40F7">
      <w:pPr>
        <w:ind w:firstLine="709"/>
        <w:jc w:val="both"/>
        <w:rPr>
          <w:b/>
          <w:sz w:val="26"/>
          <w:szCs w:val="26"/>
        </w:rPr>
      </w:pPr>
      <w:r w:rsidRPr="003F40F7">
        <w:rPr>
          <w:b/>
          <w:sz w:val="26"/>
          <w:szCs w:val="26"/>
        </w:rPr>
        <w:t xml:space="preserve">Тема 1. Виборче </w:t>
      </w:r>
      <w:proofErr w:type="spellStart"/>
      <w:r w:rsidRPr="003F40F7">
        <w:rPr>
          <w:b/>
          <w:sz w:val="26"/>
          <w:szCs w:val="26"/>
        </w:rPr>
        <w:t>референдумне</w:t>
      </w:r>
      <w:proofErr w:type="spellEnd"/>
      <w:r w:rsidRPr="003F40F7">
        <w:rPr>
          <w:b/>
          <w:sz w:val="26"/>
          <w:szCs w:val="26"/>
        </w:rPr>
        <w:t xml:space="preserve"> право як навчальна дисципліна. </w:t>
      </w:r>
    </w:p>
    <w:p w:rsidR="003F40F7" w:rsidRPr="003F40F7" w:rsidRDefault="003F40F7" w:rsidP="003F40F7">
      <w:pPr>
        <w:ind w:firstLine="709"/>
        <w:jc w:val="both"/>
        <w:rPr>
          <w:sz w:val="26"/>
          <w:szCs w:val="26"/>
        </w:rPr>
      </w:pPr>
      <w:r w:rsidRPr="003F40F7">
        <w:rPr>
          <w:sz w:val="26"/>
          <w:szCs w:val="26"/>
        </w:rPr>
        <w:t xml:space="preserve">Поняття та основні підходи щодо розуміння виборчого </w:t>
      </w:r>
      <w:proofErr w:type="spellStart"/>
      <w:r w:rsidRPr="003F40F7">
        <w:rPr>
          <w:sz w:val="26"/>
          <w:szCs w:val="26"/>
        </w:rPr>
        <w:t>референдумного</w:t>
      </w:r>
      <w:proofErr w:type="spellEnd"/>
      <w:r w:rsidRPr="003F40F7">
        <w:rPr>
          <w:sz w:val="26"/>
          <w:szCs w:val="26"/>
        </w:rPr>
        <w:t xml:space="preserve"> права. Предмет та метод виборчого </w:t>
      </w:r>
      <w:proofErr w:type="spellStart"/>
      <w:r w:rsidRPr="003F40F7">
        <w:rPr>
          <w:sz w:val="26"/>
          <w:szCs w:val="26"/>
        </w:rPr>
        <w:t>референдумного</w:t>
      </w:r>
      <w:proofErr w:type="spellEnd"/>
      <w:r w:rsidRPr="003F40F7">
        <w:rPr>
          <w:sz w:val="26"/>
          <w:szCs w:val="26"/>
        </w:rPr>
        <w:t xml:space="preserve"> права. Поняття джерел виборчого </w:t>
      </w:r>
      <w:proofErr w:type="spellStart"/>
      <w:r w:rsidRPr="003F40F7">
        <w:rPr>
          <w:sz w:val="26"/>
          <w:szCs w:val="26"/>
        </w:rPr>
        <w:t>референдумного</w:t>
      </w:r>
      <w:proofErr w:type="spellEnd"/>
      <w:r w:rsidRPr="003F40F7">
        <w:rPr>
          <w:sz w:val="26"/>
          <w:szCs w:val="26"/>
        </w:rPr>
        <w:t xml:space="preserve"> права. Класифікація джерел виборчого </w:t>
      </w:r>
      <w:proofErr w:type="spellStart"/>
      <w:r w:rsidRPr="003F40F7">
        <w:rPr>
          <w:sz w:val="26"/>
          <w:szCs w:val="26"/>
        </w:rPr>
        <w:t>референдумного</w:t>
      </w:r>
      <w:proofErr w:type="spellEnd"/>
      <w:r w:rsidRPr="003F40F7">
        <w:rPr>
          <w:sz w:val="26"/>
          <w:szCs w:val="26"/>
        </w:rPr>
        <w:t xml:space="preserve"> права України. Основні тенденції у розвитку виборчого та </w:t>
      </w:r>
      <w:proofErr w:type="spellStart"/>
      <w:r w:rsidRPr="003F40F7">
        <w:rPr>
          <w:sz w:val="26"/>
          <w:szCs w:val="26"/>
        </w:rPr>
        <w:t>референдумного</w:t>
      </w:r>
      <w:proofErr w:type="spellEnd"/>
      <w:r w:rsidRPr="003F40F7">
        <w:rPr>
          <w:sz w:val="26"/>
          <w:szCs w:val="26"/>
        </w:rPr>
        <w:t xml:space="preserve"> законодавства України. Міжнародні джерела з виборчого </w:t>
      </w:r>
      <w:proofErr w:type="spellStart"/>
      <w:r w:rsidRPr="003F40F7">
        <w:rPr>
          <w:sz w:val="26"/>
          <w:szCs w:val="26"/>
        </w:rPr>
        <w:t>референдумного</w:t>
      </w:r>
      <w:proofErr w:type="spellEnd"/>
      <w:r w:rsidRPr="003F40F7">
        <w:rPr>
          <w:sz w:val="26"/>
          <w:szCs w:val="26"/>
        </w:rPr>
        <w:t xml:space="preserve"> права.</w:t>
      </w:r>
    </w:p>
    <w:p w:rsidR="003F40F7" w:rsidRPr="003F40F7" w:rsidRDefault="003F40F7" w:rsidP="003F40F7">
      <w:pPr>
        <w:ind w:firstLine="709"/>
        <w:jc w:val="both"/>
        <w:rPr>
          <w:b/>
          <w:sz w:val="26"/>
          <w:szCs w:val="26"/>
        </w:rPr>
      </w:pPr>
    </w:p>
    <w:p w:rsidR="003F40F7" w:rsidRPr="003F40F7" w:rsidRDefault="003F40F7" w:rsidP="003F40F7">
      <w:pPr>
        <w:pStyle w:val="31"/>
        <w:spacing w:after="0" w:line="240" w:lineRule="auto"/>
        <w:ind w:left="0" w:firstLine="709"/>
        <w:jc w:val="both"/>
        <w:rPr>
          <w:rFonts w:ascii="Times New Roman" w:hAnsi="Times New Roman"/>
          <w:b/>
          <w:sz w:val="26"/>
          <w:szCs w:val="26"/>
          <w:lang w:val="uk-UA"/>
        </w:rPr>
      </w:pPr>
      <w:r w:rsidRPr="003F40F7">
        <w:rPr>
          <w:rFonts w:ascii="Times New Roman" w:hAnsi="Times New Roman"/>
          <w:b/>
          <w:sz w:val="26"/>
          <w:szCs w:val="26"/>
          <w:lang w:val="uk-UA"/>
        </w:rPr>
        <w:t xml:space="preserve">Тема 2. Виборче право. поняття та класифікація виборчих систем. </w:t>
      </w:r>
    </w:p>
    <w:p w:rsidR="003F40F7" w:rsidRPr="003F40F7" w:rsidRDefault="003F40F7" w:rsidP="003F40F7">
      <w:pPr>
        <w:pStyle w:val="31"/>
        <w:spacing w:after="0" w:line="240" w:lineRule="auto"/>
        <w:ind w:left="0" w:firstLine="709"/>
        <w:jc w:val="both"/>
        <w:rPr>
          <w:rFonts w:ascii="Times New Roman" w:hAnsi="Times New Roman"/>
          <w:sz w:val="26"/>
          <w:szCs w:val="26"/>
          <w:lang w:val="uk-UA"/>
        </w:rPr>
      </w:pPr>
      <w:r w:rsidRPr="003F40F7">
        <w:rPr>
          <w:rFonts w:ascii="Times New Roman" w:hAnsi="Times New Roman"/>
          <w:sz w:val="26"/>
          <w:szCs w:val="26"/>
          <w:lang w:val="uk-UA"/>
        </w:rPr>
        <w:t>Виборче право. Виборча система. Мажоритарна система відносної більшості. Мажоритарна система абсолютної більшості. Мажоритарна система кваліфікованої більшості. Преференційна мажоритарна система. Пропорційні системи. Способи формування змішаних систем. Система єдиного перехідного голосу.</w:t>
      </w:r>
    </w:p>
    <w:p w:rsidR="003F40F7" w:rsidRPr="003F40F7" w:rsidRDefault="003F40F7" w:rsidP="003F40F7">
      <w:pPr>
        <w:pStyle w:val="31"/>
        <w:spacing w:after="0" w:line="240" w:lineRule="auto"/>
        <w:ind w:left="0" w:firstLine="709"/>
        <w:rPr>
          <w:rFonts w:ascii="Times New Roman" w:hAnsi="Times New Roman"/>
          <w:b/>
          <w:sz w:val="26"/>
          <w:szCs w:val="26"/>
          <w:lang w:val="uk-UA"/>
        </w:rPr>
      </w:pPr>
    </w:p>
    <w:p w:rsidR="003F40F7" w:rsidRPr="003F40F7" w:rsidRDefault="003F40F7" w:rsidP="003F40F7">
      <w:pPr>
        <w:ind w:firstLine="709"/>
        <w:jc w:val="both"/>
        <w:rPr>
          <w:b/>
          <w:sz w:val="26"/>
          <w:szCs w:val="26"/>
        </w:rPr>
      </w:pPr>
      <w:r w:rsidRPr="003F40F7">
        <w:rPr>
          <w:b/>
          <w:sz w:val="26"/>
          <w:szCs w:val="26"/>
        </w:rPr>
        <w:t>Тема 3. Організація виборчого процесу.</w:t>
      </w:r>
    </w:p>
    <w:p w:rsidR="003F40F7" w:rsidRPr="003F40F7" w:rsidRDefault="003F40F7" w:rsidP="003F40F7">
      <w:pPr>
        <w:ind w:firstLine="709"/>
        <w:jc w:val="both"/>
        <w:rPr>
          <w:sz w:val="26"/>
          <w:szCs w:val="26"/>
        </w:rPr>
      </w:pPr>
      <w:r w:rsidRPr="003F40F7">
        <w:rPr>
          <w:sz w:val="26"/>
          <w:szCs w:val="26"/>
        </w:rPr>
        <w:t>Загальні положення щодо організації виборчого процесу. Реєстрація виборців і складання виборчих списків. Висування кандидатів. Виборча застава. Фінансування виборів. Процедура голосування. Підрахунок голосів.</w:t>
      </w:r>
      <w:bookmarkStart w:id="6" w:name="_Toc117663181"/>
      <w:bookmarkStart w:id="7" w:name="_Toc135028967"/>
    </w:p>
    <w:p w:rsidR="003F40F7" w:rsidRPr="003F40F7" w:rsidRDefault="003F40F7" w:rsidP="003F40F7">
      <w:pPr>
        <w:ind w:firstLine="709"/>
        <w:jc w:val="both"/>
        <w:rPr>
          <w:sz w:val="26"/>
          <w:szCs w:val="26"/>
        </w:rPr>
      </w:pPr>
    </w:p>
    <w:p w:rsidR="003F40F7" w:rsidRPr="003F40F7" w:rsidRDefault="003F40F7" w:rsidP="003F40F7">
      <w:pPr>
        <w:pStyle w:val="31"/>
        <w:spacing w:after="0" w:line="240" w:lineRule="auto"/>
        <w:ind w:left="0" w:firstLine="709"/>
        <w:rPr>
          <w:rFonts w:ascii="Times New Roman" w:hAnsi="Times New Roman"/>
          <w:b/>
          <w:sz w:val="26"/>
          <w:szCs w:val="26"/>
          <w:lang w:val="uk-UA"/>
        </w:rPr>
      </w:pPr>
      <w:r w:rsidRPr="003F40F7">
        <w:rPr>
          <w:rFonts w:ascii="Times New Roman" w:hAnsi="Times New Roman"/>
          <w:b/>
          <w:sz w:val="26"/>
          <w:szCs w:val="26"/>
          <w:lang w:val="uk-UA"/>
        </w:rPr>
        <w:t>Тема 4. Поняття та система суб’єктів виборчого процесу в Україні</w:t>
      </w:r>
      <w:bookmarkEnd w:id="6"/>
      <w:bookmarkEnd w:id="7"/>
      <w:r w:rsidRPr="003F40F7">
        <w:rPr>
          <w:rFonts w:ascii="Times New Roman" w:hAnsi="Times New Roman"/>
          <w:b/>
          <w:sz w:val="26"/>
          <w:szCs w:val="26"/>
          <w:lang w:val="uk-UA"/>
        </w:rPr>
        <w:t>.</w:t>
      </w:r>
      <w:bookmarkStart w:id="8" w:name="_Toc117663182"/>
      <w:bookmarkStart w:id="9" w:name="_Toc135028968"/>
    </w:p>
    <w:p w:rsidR="003F40F7" w:rsidRPr="003F40F7" w:rsidRDefault="003F40F7" w:rsidP="003F40F7">
      <w:pPr>
        <w:pStyle w:val="1"/>
        <w:ind w:left="0" w:firstLine="709"/>
        <w:jc w:val="both"/>
        <w:rPr>
          <w:rFonts w:eastAsia="Calibri"/>
          <w:b w:val="0"/>
          <w:bCs w:val="0"/>
          <w:i w:val="0"/>
          <w:iCs w:val="0"/>
          <w:sz w:val="26"/>
          <w:szCs w:val="26"/>
        </w:rPr>
      </w:pPr>
      <w:r w:rsidRPr="003F40F7">
        <w:rPr>
          <w:rFonts w:eastAsia="Calibri"/>
          <w:b w:val="0"/>
          <w:bCs w:val="0"/>
          <w:i w:val="0"/>
          <w:iCs w:val="0"/>
          <w:sz w:val="26"/>
          <w:szCs w:val="26"/>
        </w:rPr>
        <w:t>Поняття та класифікації суб’єктів виборчого процесу в Україні</w:t>
      </w:r>
      <w:bookmarkEnd w:id="8"/>
      <w:bookmarkEnd w:id="9"/>
      <w:r w:rsidRPr="003F40F7">
        <w:rPr>
          <w:rFonts w:eastAsia="Calibri"/>
          <w:b w:val="0"/>
          <w:bCs w:val="0"/>
          <w:i w:val="0"/>
          <w:iCs w:val="0"/>
          <w:sz w:val="26"/>
          <w:szCs w:val="26"/>
        </w:rPr>
        <w:t xml:space="preserve">. Конституційні принципи діяльності суб’єктів виборчого процесу в Україні. Гарантії діяльності суб’єктів виборчого процесу в Україні. Конституційні та законодавчі основи відповідальності суб’єктів виборчого процесу в Україні. </w:t>
      </w:r>
      <w:r w:rsidRPr="003F40F7">
        <w:rPr>
          <w:b w:val="0"/>
          <w:bCs w:val="0"/>
          <w:i w:val="0"/>
          <w:iCs w:val="0"/>
          <w:sz w:val="26"/>
          <w:szCs w:val="26"/>
        </w:rPr>
        <w:t>Політична культура суб’єктів виборчого процесу.</w:t>
      </w:r>
    </w:p>
    <w:p w:rsidR="003F40F7" w:rsidRPr="003F40F7" w:rsidRDefault="003F40F7" w:rsidP="003F40F7">
      <w:pPr>
        <w:pStyle w:val="31"/>
        <w:spacing w:after="0" w:line="360" w:lineRule="auto"/>
        <w:ind w:left="0" w:firstLine="709"/>
        <w:rPr>
          <w:rFonts w:ascii="Times New Roman" w:hAnsi="Times New Roman"/>
          <w:b/>
          <w:sz w:val="28"/>
          <w:szCs w:val="28"/>
          <w:lang w:val="uk-UA"/>
        </w:rPr>
      </w:pPr>
    </w:p>
    <w:p w:rsidR="003F40F7" w:rsidRPr="003F40F7" w:rsidRDefault="003F40F7" w:rsidP="003F40F7">
      <w:pPr>
        <w:pStyle w:val="31"/>
        <w:spacing w:after="0" w:line="240" w:lineRule="auto"/>
        <w:ind w:left="0" w:firstLine="709"/>
        <w:jc w:val="both"/>
        <w:rPr>
          <w:rFonts w:ascii="Times New Roman" w:hAnsi="Times New Roman"/>
          <w:b/>
          <w:sz w:val="26"/>
          <w:szCs w:val="26"/>
          <w:lang w:val="uk-UA"/>
        </w:rPr>
      </w:pPr>
      <w:r w:rsidRPr="003F40F7">
        <w:rPr>
          <w:rFonts w:ascii="Times New Roman" w:hAnsi="Times New Roman"/>
          <w:b/>
          <w:sz w:val="26"/>
          <w:szCs w:val="26"/>
          <w:lang w:val="uk-UA"/>
        </w:rPr>
        <w:t xml:space="preserve">Тема 5. Виборчі технології. </w:t>
      </w:r>
    </w:p>
    <w:p w:rsidR="003F40F7" w:rsidRPr="003F40F7" w:rsidRDefault="003F40F7" w:rsidP="003F40F7">
      <w:pPr>
        <w:pStyle w:val="31"/>
        <w:spacing w:after="0" w:line="240" w:lineRule="auto"/>
        <w:ind w:left="0" w:firstLine="709"/>
        <w:jc w:val="both"/>
        <w:rPr>
          <w:rFonts w:ascii="Times New Roman" w:hAnsi="Times New Roman"/>
          <w:bCs/>
          <w:sz w:val="26"/>
          <w:szCs w:val="26"/>
          <w:lang w:val="uk-UA"/>
        </w:rPr>
      </w:pPr>
      <w:r w:rsidRPr="003F40F7">
        <w:rPr>
          <w:rFonts w:ascii="Times New Roman" w:hAnsi="Times New Roman"/>
          <w:bCs/>
          <w:sz w:val="26"/>
          <w:szCs w:val="26"/>
          <w:lang w:val="uk-UA"/>
        </w:rPr>
        <w:t>Політичні технології. Політичний маркетинг. Сегментування політичного ринку. Створення позитивного іміджу. Політичне рекламування. Маніпулятивні виборчі технології.</w:t>
      </w:r>
    </w:p>
    <w:p w:rsidR="003F40F7" w:rsidRPr="003F40F7" w:rsidRDefault="003F40F7" w:rsidP="003F40F7">
      <w:pPr>
        <w:pStyle w:val="31"/>
        <w:spacing w:after="0" w:line="240" w:lineRule="auto"/>
        <w:ind w:left="0" w:firstLine="709"/>
        <w:jc w:val="both"/>
        <w:rPr>
          <w:rFonts w:ascii="Times New Roman" w:hAnsi="Times New Roman"/>
          <w:sz w:val="26"/>
          <w:szCs w:val="26"/>
          <w:lang w:val="uk-UA"/>
        </w:rPr>
      </w:pPr>
    </w:p>
    <w:p w:rsidR="003F40F7" w:rsidRPr="003F40F7" w:rsidRDefault="003F40F7" w:rsidP="003F40F7">
      <w:pPr>
        <w:pStyle w:val="31"/>
        <w:spacing w:after="0" w:line="240" w:lineRule="auto"/>
        <w:ind w:left="0" w:firstLine="709"/>
        <w:jc w:val="both"/>
        <w:rPr>
          <w:rFonts w:ascii="Times New Roman" w:hAnsi="Times New Roman"/>
          <w:b/>
          <w:sz w:val="26"/>
          <w:szCs w:val="26"/>
          <w:lang w:val="uk-UA"/>
        </w:rPr>
      </w:pPr>
      <w:r w:rsidRPr="003F40F7">
        <w:rPr>
          <w:rFonts w:ascii="Times New Roman" w:hAnsi="Times New Roman"/>
          <w:b/>
          <w:sz w:val="26"/>
          <w:szCs w:val="26"/>
          <w:lang w:val="uk-UA"/>
        </w:rPr>
        <w:t>Тема 6. Вибори Президента України.</w:t>
      </w:r>
      <w:bookmarkStart w:id="10" w:name="_Hlk194276073"/>
    </w:p>
    <w:p w:rsidR="003F40F7" w:rsidRPr="003F40F7" w:rsidRDefault="003F40F7" w:rsidP="003F40F7">
      <w:pPr>
        <w:pStyle w:val="31"/>
        <w:spacing w:after="0" w:line="240" w:lineRule="auto"/>
        <w:ind w:left="0" w:firstLine="709"/>
        <w:jc w:val="both"/>
        <w:rPr>
          <w:rFonts w:ascii="Times New Roman" w:eastAsia="Times New Roman" w:hAnsi="Times New Roman"/>
          <w:sz w:val="26"/>
          <w:szCs w:val="26"/>
          <w:lang w:val="uk-UA" w:eastAsia="uk-UA"/>
        </w:rPr>
      </w:pPr>
      <w:r w:rsidRPr="003F40F7">
        <w:rPr>
          <w:rFonts w:ascii="Times New Roman" w:hAnsi="Times New Roman"/>
          <w:sz w:val="26"/>
          <w:szCs w:val="26"/>
          <w:lang w:val="uk-UA"/>
        </w:rPr>
        <w:t xml:space="preserve"> </w:t>
      </w:r>
      <w:r w:rsidRPr="003F40F7">
        <w:rPr>
          <w:rFonts w:ascii="Times New Roman" w:eastAsia="Times New Roman" w:hAnsi="Times New Roman"/>
          <w:sz w:val="26"/>
          <w:szCs w:val="26"/>
          <w:lang w:val="uk-UA" w:eastAsia="uk-UA"/>
        </w:rPr>
        <w:t xml:space="preserve">Загальна характеристика виборів Президента України. Особливості територіальної організації виборів Президента України. Виборчі комісії. Фінансове та матеріально-технічне забезпечення виборів Президента України. Висування та реєстрація кандидатів на пост Президента України. Гарантії діяльності кандидатів на пост Президента України та офіційних спостерігачів. </w:t>
      </w:r>
      <w:r w:rsidRPr="003F40F7">
        <w:rPr>
          <w:rFonts w:ascii="Times New Roman" w:hAnsi="Times New Roman"/>
          <w:sz w:val="26"/>
          <w:szCs w:val="26"/>
          <w:lang w:val="uk-UA"/>
        </w:rPr>
        <w:t>Проведення голосування та визначення результатів виборів Президента України. Повторні та позачергові вибори Президента України.</w:t>
      </w:r>
    </w:p>
    <w:p w:rsidR="003F40F7" w:rsidRPr="003F40F7" w:rsidRDefault="003F40F7" w:rsidP="003F40F7">
      <w:pPr>
        <w:ind w:firstLine="709"/>
        <w:jc w:val="both"/>
        <w:rPr>
          <w:sz w:val="26"/>
          <w:szCs w:val="26"/>
        </w:rPr>
      </w:pPr>
    </w:p>
    <w:p w:rsidR="003F40F7" w:rsidRPr="003F40F7" w:rsidRDefault="003F40F7" w:rsidP="003F40F7">
      <w:pPr>
        <w:pStyle w:val="aa"/>
        <w:spacing w:before="0" w:beforeAutospacing="0" w:after="0" w:afterAutospacing="0"/>
        <w:ind w:firstLine="709"/>
        <w:jc w:val="both"/>
        <w:rPr>
          <w:b/>
          <w:bCs/>
          <w:sz w:val="26"/>
          <w:szCs w:val="26"/>
        </w:rPr>
      </w:pPr>
      <w:r w:rsidRPr="003F40F7">
        <w:rPr>
          <w:b/>
          <w:bCs/>
          <w:sz w:val="26"/>
          <w:szCs w:val="26"/>
        </w:rPr>
        <w:t>Тема 7. Вибори народних депутатів України</w:t>
      </w:r>
      <w:r w:rsidRPr="003F40F7">
        <w:rPr>
          <w:b/>
          <w:sz w:val="26"/>
          <w:szCs w:val="26"/>
        </w:rPr>
        <w:t xml:space="preserve">. </w:t>
      </w:r>
    </w:p>
    <w:p w:rsidR="003F40F7" w:rsidRPr="003F40F7" w:rsidRDefault="003F40F7" w:rsidP="003F40F7">
      <w:pPr>
        <w:pStyle w:val="aa"/>
        <w:spacing w:before="0" w:beforeAutospacing="0" w:after="0" w:afterAutospacing="0"/>
        <w:ind w:firstLine="709"/>
        <w:jc w:val="both"/>
        <w:rPr>
          <w:sz w:val="26"/>
          <w:szCs w:val="26"/>
        </w:rPr>
      </w:pPr>
      <w:r w:rsidRPr="00A27057">
        <w:rPr>
          <w:rStyle w:val="ab"/>
          <w:b w:val="0"/>
          <w:bCs w:val="0"/>
          <w:sz w:val="26"/>
          <w:szCs w:val="26"/>
        </w:rPr>
        <w:t xml:space="preserve">Основоположні засади проведення виборів народних депутатів України. Територіальна організація виборів народних депутатів України. Виборчі фонди партій та кандидатів у народні депутати України. Висування і реєстрація кандидатів у народні депутати України. Інформаційне забезпечення виборів народних депутатів України. </w:t>
      </w:r>
      <w:r w:rsidRPr="003F40F7">
        <w:rPr>
          <w:sz w:val="26"/>
          <w:szCs w:val="26"/>
        </w:rPr>
        <w:t xml:space="preserve">Особливості проведення голосування та здійснення підрахунку голосів. Оприлюднення результатів виборів. </w:t>
      </w:r>
      <w:r w:rsidRPr="003F40F7">
        <w:rPr>
          <w:sz w:val="26"/>
          <w:szCs w:val="26"/>
          <w:shd w:val="clear" w:color="auto" w:fill="FFFFFF"/>
        </w:rPr>
        <w:t>Реєстрація обраних народних депутатів України.</w:t>
      </w:r>
    </w:p>
    <w:p w:rsidR="003F40F7" w:rsidRPr="003F40F7" w:rsidRDefault="003F40F7" w:rsidP="003F40F7">
      <w:pPr>
        <w:ind w:firstLine="709"/>
        <w:jc w:val="both"/>
        <w:rPr>
          <w:sz w:val="26"/>
          <w:szCs w:val="26"/>
        </w:rPr>
      </w:pPr>
    </w:p>
    <w:p w:rsidR="003F40F7" w:rsidRPr="003F40F7" w:rsidRDefault="003F40F7" w:rsidP="003F40F7">
      <w:pPr>
        <w:pStyle w:val="aa"/>
        <w:spacing w:before="0" w:beforeAutospacing="0" w:after="0" w:afterAutospacing="0"/>
        <w:ind w:firstLine="709"/>
        <w:jc w:val="both"/>
        <w:rPr>
          <w:rStyle w:val="ab"/>
          <w:sz w:val="26"/>
          <w:szCs w:val="26"/>
        </w:rPr>
      </w:pPr>
      <w:bookmarkStart w:id="11" w:name="_Hlk194277133"/>
      <w:r w:rsidRPr="003F40F7">
        <w:rPr>
          <w:rStyle w:val="ab"/>
          <w:sz w:val="26"/>
          <w:szCs w:val="26"/>
        </w:rPr>
        <w:t>Тема 8. Місцеві вибори в Україні</w:t>
      </w:r>
      <w:r w:rsidRPr="003F40F7">
        <w:rPr>
          <w:b/>
          <w:sz w:val="26"/>
          <w:szCs w:val="26"/>
        </w:rPr>
        <w:t>.</w:t>
      </w:r>
    </w:p>
    <w:p w:rsidR="003F40F7" w:rsidRPr="003F40F7" w:rsidRDefault="003F40F7" w:rsidP="003F40F7">
      <w:pPr>
        <w:pStyle w:val="aa"/>
        <w:spacing w:before="0" w:beforeAutospacing="0" w:after="0" w:afterAutospacing="0"/>
        <w:ind w:firstLine="709"/>
        <w:jc w:val="both"/>
        <w:rPr>
          <w:sz w:val="26"/>
          <w:szCs w:val="26"/>
        </w:rPr>
      </w:pPr>
      <w:r w:rsidRPr="00A27057">
        <w:rPr>
          <w:rStyle w:val="ab"/>
          <w:b w:val="0"/>
          <w:bCs w:val="0"/>
          <w:sz w:val="26"/>
          <w:szCs w:val="26"/>
        </w:rPr>
        <w:t xml:space="preserve">Загальні засади проведення місцевих виборів в Україні. Територіальна організація місцевих виборів. Конституційно-правовий статус виборчих комісій з місцевих виборів. Фінансування місцевих виборів. Виборчі фонди. Висування та реєстрація кандидатів на місцевих виборах. Інформаційне забезпечення місцевих виборів. </w:t>
      </w:r>
      <w:r w:rsidRPr="003F40F7">
        <w:rPr>
          <w:sz w:val="26"/>
          <w:szCs w:val="26"/>
        </w:rPr>
        <w:t xml:space="preserve">Особливості проведення голосування та здійснення підрахунку голосів. Оприлюднення результатів виборів. </w:t>
      </w:r>
      <w:r w:rsidRPr="003F40F7">
        <w:rPr>
          <w:sz w:val="26"/>
          <w:szCs w:val="26"/>
          <w:shd w:val="clear" w:color="auto" w:fill="FFFFFF"/>
        </w:rPr>
        <w:t>Реєстрація обраних депутатів, сільського, селищного та міського голови.</w:t>
      </w:r>
    </w:p>
    <w:bookmarkEnd w:id="11"/>
    <w:p w:rsidR="003F40F7" w:rsidRPr="003F40F7" w:rsidRDefault="003F40F7" w:rsidP="003F40F7">
      <w:pPr>
        <w:pStyle w:val="aa"/>
        <w:spacing w:before="0" w:beforeAutospacing="0" w:after="0" w:afterAutospacing="0"/>
        <w:ind w:firstLine="709"/>
        <w:jc w:val="both"/>
        <w:rPr>
          <w:rStyle w:val="ab"/>
          <w:sz w:val="26"/>
          <w:szCs w:val="26"/>
        </w:rPr>
      </w:pPr>
    </w:p>
    <w:bookmarkEnd w:id="10"/>
    <w:p w:rsidR="003F40F7" w:rsidRPr="003F40F7" w:rsidRDefault="003F40F7" w:rsidP="003F40F7">
      <w:pPr>
        <w:pStyle w:val="31"/>
        <w:spacing w:after="0" w:line="240" w:lineRule="auto"/>
        <w:ind w:left="0" w:firstLine="709"/>
        <w:jc w:val="both"/>
        <w:rPr>
          <w:rFonts w:ascii="Times New Roman" w:hAnsi="Times New Roman"/>
          <w:b/>
          <w:sz w:val="26"/>
          <w:szCs w:val="26"/>
          <w:lang w:val="uk-UA"/>
        </w:rPr>
      </w:pPr>
      <w:r w:rsidRPr="003F40F7">
        <w:rPr>
          <w:rFonts w:ascii="Times New Roman" w:hAnsi="Times New Roman"/>
          <w:b/>
          <w:sz w:val="26"/>
          <w:szCs w:val="26"/>
          <w:lang w:val="uk-UA"/>
        </w:rPr>
        <w:t>Тема 9. Референдум як форма безпосереднього народовладдя.</w:t>
      </w:r>
    </w:p>
    <w:p w:rsidR="003F40F7" w:rsidRPr="003F40F7" w:rsidRDefault="003F40F7" w:rsidP="003F40F7">
      <w:pPr>
        <w:pStyle w:val="31"/>
        <w:spacing w:after="0" w:line="240" w:lineRule="auto"/>
        <w:ind w:left="0" w:firstLine="709"/>
        <w:jc w:val="both"/>
        <w:rPr>
          <w:rFonts w:ascii="Times New Roman" w:hAnsi="Times New Roman"/>
          <w:sz w:val="26"/>
          <w:szCs w:val="26"/>
          <w:lang w:val="uk-UA"/>
        </w:rPr>
      </w:pPr>
      <w:proofErr w:type="spellStart"/>
      <w:r w:rsidRPr="003F40F7">
        <w:rPr>
          <w:rFonts w:ascii="Times New Roman" w:hAnsi="Times New Roman"/>
          <w:sz w:val="26"/>
          <w:szCs w:val="26"/>
          <w:lang w:val="uk-UA" w:eastAsia="uk-UA"/>
        </w:rPr>
        <w:t>Референдумне</w:t>
      </w:r>
      <w:proofErr w:type="spellEnd"/>
      <w:r w:rsidRPr="003F40F7">
        <w:rPr>
          <w:rFonts w:ascii="Times New Roman" w:hAnsi="Times New Roman"/>
          <w:sz w:val="26"/>
          <w:szCs w:val="26"/>
          <w:lang w:val="uk-UA" w:eastAsia="uk-UA"/>
        </w:rPr>
        <w:t xml:space="preserve"> право як інститут конституційного права. </w:t>
      </w:r>
      <w:r w:rsidRPr="003F40F7">
        <w:rPr>
          <w:rFonts w:ascii="Times New Roman" w:hAnsi="Times New Roman"/>
          <w:sz w:val="26"/>
          <w:szCs w:val="26"/>
          <w:lang w:val="uk-UA"/>
        </w:rPr>
        <w:t xml:space="preserve">Переваги та недоліки референдуму як форми прямого народовладдя. </w:t>
      </w:r>
      <w:r w:rsidRPr="003F40F7">
        <w:rPr>
          <w:rFonts w:ascii="Times New Roman" w:hAnsi="Times New Roman"/>
          <w:bCs/>
          <w:sz w:val="26"/>
          <w:szCs w:val="26"/>
          <w:lang w:val="uk-UA"/>
        </w:rPr>
        <w:t xml:space="preserve">Основні підходи до здійснення класифікації референдумів. </w:t>
      </w:r>
      <w:r w:rsidRPr="003F40F7">
        <w:rPr>
          <w:rFonts w:ascii="Times New Roman" w:hAnsi="Times New Roman"/>
          <w:sz w:val="26"/>
          <w:szCs w:val="26"/>
          <w:lang w:val="uk-UA"/>
        </w:rPr>
        <w:t xml:space="preserve">Загальна характеристика </w:t>
      </w:r>
      <w:proofErr w:type="spellStart"/>
      <w:r w:rsidRPr="003F40F7">
        <w:rPr>
          <w:rFonts w:ascii="Times New Roman" w:hAnsi="Times New Roman"/>
          <w:sz w:val="26"/>
          <w:szCs w:val="26"/>
          <w:lang w:val="uk-UA"/>
        </w:rPr>
        <w:t>референдного</w:t>
      </w:r>
      <w:proofErr w:type="spellEnd"/>
      <w:r w:rsidRPr="003F40F7">
        <w:rPr>
          <w:rFonts w:ascii="Times New Roman" w:hAnsi="Times New Roman"/>
          <w:sz w:val="26"/>
          <w:szCs w:val="26"/>
          <w:lang w:val="uk-UA"/>
        </w:rPr>
        <w:t xml:space="preserve"> процесу в Україні. Порядок проведення всеукраїнського референдуму. Організація та особливості проведення місцевих референдумів в Україні. Гарантії </w:t>
      </w:r>
      <w:proofErr w:type="spellStart"/>
      <w:r w:rsidRPr="003F40F7">
        <w:rPr>
          <w:rFonts w:ascii="Times New Roman" w:hAnsi="Times New Roman"/>
          <w:sz w:val="26"/>
          <w:szCs w:val="26"/>
          <w:lang w:val="uk-UA"/>
        </w:rPr>
        <w:t>референдного</w:t>
      </w:r>
      <w:proofErr w:type="spellEnd"/>
      <w:r w:rsidRPr="003F40F7">
        <w:rPr>
          <w:rFonts w:ascii="Times New Roman" w:hAnsi="Times New Roman"/>
          <w:sz w:val="26"/>
          <w:szCs w:val="26"/>
          <w:lang w:val="uk-UA"/>
        </w:rPr>
        <w:t xml:space="preserve"> процесу в Україні.</w:t>
      </w:r>
    </w:p>
    <w:p w:rsidR="003F40F7" w:rsidRPr="003F40F7" w:rsidRDefault="003F40F7" w:rsidP="003F40F7">
      <w:pPr>
        <w:ind w:firstLine="709"/>
        <w:jc w:val="both"/>
        <w:rPr>
          <w:sz w:val="26"/>
          <w:szCs w:val="26"/>
        </w:rPr>
      </w:pPr>
    </w:p>
    <w:p w:rsidR="003F40F7" w:rsidRPr="003F40F7" w:rsidRDefault="003F40F7" w:rsidP="003F40F7">
      <w:pPr>
        <w:ind w:firstLine="709"/>
        <w:jc w:val="both"/>
        <w:rPr>
          <w:sz w:val="26"/>
          <w:szCs w:val="26"/>
        </w:rPr>
      </w:pPr>
      <w:r w:rsidRPr="003F40F7">
        <w:rPr>
          <w:b/>
          <w:sz w:val="26"/>
          <w:szCs w:val="26"/>
        </w:rPr>
        <w:t>Тема 10. Електронне голосування.</w:t>
      </w:r>
    </w:p>
    <w:p w:rsidR="003F40F7" w:rsidRPr="003F40F7" w:rsidRDefault="003F40F7" w:rsidP="003F40F7">
      <w:pPr>
        <w:ind w:firstLine="709"/>
        <w:jc w:val="both"/>
        <w:rPr>
          <w:sz w:val="26"/>
          <w:szCs w:val="26"/>
        </w:rPr>
      </w:pPr>
      <w:r w:rsidRPr="003F40F7">
        <w:rPr>
          <w:sz w:val="26"/>
          <w:szCs w:val="26"/>
        </w:rPr>
        <w:t>Електронне голосування: загальні засади. Загальні технології електронного голосування та підрахунку голосів. Міжнародні стандарти електронного голосування. Етапи впровадження систем електронного голосування та підрахунку голосів.</w:t>
      </w:r>
    </w:p>
    <w:p w:rsidR="003F40F7" w:rsidRPr="003F40F7" w:rsidRDefault="003F40F7" w:rsidP="003F40F7">
      <w:pPr>
        <w:rPr>
          <w:b/>
          <w:bCs/>
          <w:sz w:val="26"/>
          <w:szCs w:val="26"/>
        </w:rPr>
      </w:pPr>
      <w:r w:rsidRPr="003F40F7">
        <w:rPr>
          <w:sz w:val="26"/>
          <w:szCs w:val="26"/>
        </w:rPr>
        <w:br w:type="page"/>
      </w:r>
    </w:p>
    <w:p w:rsidR="003F40F7" w:rsidRPr="003F40F7" w:rsidRDefault="003F40F7" w:rsidP="003F40F7">
      <w:pPr>
        <w:pStyle w:val="2"/>
        <w:spacing w:before="2" w:line="275" w:lineRule="exact"/>
        <w:ind w:left="0" w:right="50" w:firstLine="709"/>
        <w:rPr>
          <w:sz w:val="26"/>
          <w:szCs w:val="26"/>
        </w:rPr>
      </w:pPr>
    </w:p>
    <w:p w:rsidR="003F40F7" w:rsidRPr="003F40F7" w:rsidRDefault="003F40F7" w:rsidP="003F40F7">
      <w:pPr>
        <w:pStyle w:val="2"/>
        <w:spacing w:before="2" w:line="275" w:lineRule="exact"/>
        <w:ind w:left="0" w:right="50" w:firstLine="709"/>
        <w:rPr>
          <w:sz w:val="26"/>
          <w:szCs w:val="26"/>
        </w:rPr>
      </w:pPr>
    </w:p>
    <w:p w:rsidR="003F40F7" w:rsidRPr="003F40F7" w:rsidRDefault="003F40F7" w:rsidP="003F40F7">
      <w:pPr>
        <w:ind w:right="50"/>
        <w:jc w:val="center"/>
        <w:rPr>
          <w:b/>
          <w:i/>
          <w:spacing w:val="-2"/>
          <w:sz w:val="28"/>
        </w:rPr>
      </w:pPr>
      <w:r w:rsidRPr="003F40F7">
        <w:rPr>
          <w:b/>
          <w:i/>
          <w:sz w:val="28"/>
        </w:rPr>
        <w:t>Органи виконавчої влади</w:t>
      </w:r>
    </w:p>
    <w:tbl>
      <w:tblPr>
        <w:tblStyle w:val="TableNormal"/>
        <w:tblpPr w:leftFromText="180" w:rightFromText="180" w:vertAnchor="text" w:horzAnchor="margin"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F40F7" w:rsidRPr="003F40F7" w:rsidTr="003F40F7">
        <w:trPr>
          <w:trHeight w:val="402"/>
        </w:trPr>
        <w:tc>
          <w:tcPr>
            <w:tcW w:w="3266" w:type="dxa"/>
          </w:tcPr>
          <w:p w:rsidR="003F40F7" w:rsidRPr="003F40F7" w:rsidRDefault="003F40F7" w:rsidP="003F40F7">
            <w:pPr>
              <w:pStyle w:val="TableParagraph"/>
              <w:ind w:left="110"/>
              <w:rPr>
                <w:sz w:val="24"/>
                <w:lang w:val="uk-UA"/>
              </w:rPr>
            </w:pPr>
            <w:r w:rsidRPr="003F40F7">
              <w:rPr>
                <w:sz w:val="24"/>
                <w:lang w:val="uk-UA"/>
              </w:rPr>
              <w:t>Рівень</w:t>
            </w:r>
            <w:r w:rsidRPr="003F40F7">
              <w:rPr>
                <w:spacing w:val="-2"/>
                <w:sz w:val="24"/>
                <w:lang w:val="uk-UA"/>
              </w:rPr>
              <w:t xml:space="preserve"> </w:t>
            </w:r>
            <w:r w:rsidRPr="003F40F7">
              <w:rPr>
                <w:sz w:val="24"/>
                <w:lang w:val="uk-UA"/>
              </w:rPr>
              <w:t>вищої</w:t>
            </w:r>
            <w:r w:rsidRPr="003F40F7">
              <w:rPr>
                <w:spacing w:val="-10"/>
                <w:sz w:val="24"/>
                <w:lang w:val="uk-UA"/>
              </w:rPr>
              <w:t xml:space="preserve"> </w:t>
            </w:r>
            <w:r w:rsidRPr="003F40F7">
              <w:rPr>
                <w:spacing w:val="-2"/>
                <w:sz w:val="24"/>
                <w:lang w:val="uk-UA"/>
              </w:rPr>
              <w:t>освіти</w:t>
            </w:r>
          </w:p>
        </w:tc>
        <w:tc>
          <w:tcPr>
            <w:tcW w:w="6521" w:type="dxa"/>
          </w:tcPr>
          <w:p w:rsidR="003F40F7" w:rsidRPr="003F40F7" w:rsidRDefault="003F40F7" w:rsidP="003F40F7">
            <w:pPr>
              <w:pStyle w:val="TableParagraph"/>
              <w:ind w:left="143"/>
              <w:rPr>
                <w:sz w:val="24"/>
                <w:lang w:val="uk-UA"/>
              </w:rPr>
            </w:pPr>
            <w:r w:rsidRPr="003F40F7">
              <w:rPr>
                <w:sz w:val="24"/>
                <w:lang w:val="uk-UA"/>
              </w:rPr>
              <w:t>Перший</w:t>
            </w:r>
            <w:r w:rsidRPr="003F40F7">
              <w:rPr>
                <w:spacing w:val="60"/>
                <w:sz w:val="24"/>
                <w:lang w:val="uk-UA"/>
              </w:rPr>
              <w:t xml:space="preserve"> </w:t>
            </w:r>
            <w:r w:rsidRPr="003F40F7">
              <w:rPr>
                <w:spacing w:val="-2"/>
                <w:sz w:val="24"/>
                <w:lang w:val="uk-UA"/>
              </w:rPr>
              <w:t>(бакалаврський)</w:t>
            </w:r>
          </w:p>
        </w:tc>
      </w:tr>
      <w:tr w:rsidR="003F40F7" w:rsidRPr="003F40F7" w:rsidTr="003F40F7">
        <w:trPr>
          <w:trHeight w:val="345"/>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Курс</w:t>
            </w:r>
            <w:r w:rsidRPr="003F40F7">
              <w:rPr>
                <w:spacing w:val="-5"/>
                <w:sz w:val="24"/>
                <w:lang w:val="uk-UA"/>
              </w:rPr>
              <w:t xml:space="preserve"> </w:t>
            </w:r>
            <w:r w:rsidRPr="003F40F7">
              <w:rPr>
                <w:sz w:val="24"/>
                <w:lang w:val="uk-UA"/>
              </w:rPr>
              <w:t xml:space="preserve">(рік) </w:t>
            </w:r>
            <w:r w:rsidRPr="003F40F7">
              <w:rPr>
                <w:spacing w:val="-2"/>
                <w:sz w:val="24"/>
                <w:lang w:val="uk-UA"/>
              </w:rPr>
              <w:t>навчання</w:t>
            </w:r>
          </w:p>
        </w:tc>
        <w:tc>
          <w:tcPr>
            <w:tcW w:w="6521" w:type="dxa"/>
          </w:tcPr>
          <w:p w:rsidR="003F40F7" w:rsidRPr="003F40F7" w:rsidRDefault="003F40F7" w:rsidP="003F40F7">
            <w:pPr>
              <w:pStyle w:val="TableParagraph"/>
              <w:spacing w:line="273" w:lineRule="exact"/>
              <w:ind w:left="143"/>
              <w:rPr>
                <w:sz w:val="24"/>
                <w:lang w:val="uk-UA"/>
              </w:rPr>
            </w:pPr>
            <w:r w:rsidRPr="003F40F7">
              <w:rPr>
                <w:spacing w:val="-10"/>
                <w:sz w:val="24"/>
                <w:lang w:val="uk-UA"/>
              </w:rPr>
              <w:t>4</w:t>
            </w:r>
          </w:p>
        </w:tc>
      </w:tr>
      <w:tr w:rsidR="003F40F7" w:rsidRPr="003F40F7" w:rsidTr="003F40F7">
        <w:trPr>
          <w:trHeight w:val="364"/>
        </w:trPr>
        <w:tc>
          <w:tcPr>
            <w:tcW w:w="3266" w:type="dxa"/>
          </w:tcPr>
          <w:p w:rsidR="003F40F7" w:rsidRPr="003F40F7" w:rsidRDefault="003F40F7" w:rsidP="003F40F7">
            <w:pPr>
              <w:pStyle w:val="TableParagraph"/>
              <w:ind w:left="110"/>
              <w:rPr>
                <w:sz w:val="24"/>
                <w:lang w:val="uk-UA"/>
              </w:rPr>
            </w:pPr>
            <w:r w:rsidRPr="003F40F7">
              <w:rPr>
                <w:spacing w:val="-2"/>
                <w:sz w:val="24"/>
                <w:lang w:val="uk-UA"/>
              </w:rPr>
              <w:t>Семестр</w:t>
            </w:r>
          </w:p>
        </w:tc>
        <w:tc>
          <w:tcPr>
            <w:tcW w:w="6521" w:type="dxa"/>
          </w:tcPr>
          <w:p w:rsidR="003F40F7" w:rsidRPr="003F40F7" w:rsidRDefault="003F40F7" w:rsidP="003F40F7">
            <w:pPr>
              <w:pStyle w:val="TableParagraph"/>
              <w:ind w:left="143"/>
              <w:rPr>
                <w:sz w:val="24"/>
                <w:lang w:val="uk-UA"/>
              </w:rPr>
            </w:pPr>
            <w:r w:rsidRPr="003F40F7">
              <w:rPr>
                <w:spacing w:val="-2"/>
                <w:sz w:val="24"/>
                <w:lang w:val="uk-UA"/>
              </w:rPr>
              <w:t>Весняний</w:t>
            </w:r>
          </w:p>
        </w:tc>
      </w:tr>
      <w:tr w:rsidR="003F40F7" w:rsidRPr="003F40F7" w:rsidTr="003F40F7">
        <w:trPr>
          <w:trHeight w:val="316"/>
        </w:trPr>
        <w:tc>
          <w:tcPr>
            <w:tcW w:w="3266" w:type="dxa"/>
          </w:tcPr>
          <w:p w:rsidR="003F40F7" w:rsidRPr="003F40F7" w:rsidRDefault="003F40F7" w:rsidP="003F40F7">
            <w:pPr>
              <w:pStyle w:val="TableParagraph"/>
              <w:ind w:left="110"/>
              <w:rPr>
                <w:sz w:val="24"/>
                <w:lang w:val="uk-UA"/>
              </w:rPr>
            </w:pPr>
            <w:r w:rsidRPr="003F40F7">
              <w:rPr>
                <w:sz w:val="24"/>
                <w:lang w:val="uk-UA"/>
              </w:rPr>
              <w:t>Обсяг</w:t>
            </w:r>
            <w:r w:rsidRPr="003F40F7">
              <w:rPr>
                <w:spacing w:val="-3"/>
                <w:sz w:val="24"/>
                <w:lang w:val="uk-UA"/>
              </w:rPr>
              <w:t xml:space="preserve"> </w:t>
            </w:r>
            <w:r w:rsidRPr="003F40F7">
              <w:rPr>
                <w:sz w:val="24"/>
                <w:lang w:val="uk-UA"/>
              </w:rPr>
              <w:t>дисципліни</w:t>
            </w:r>
            <w:r w:rsidRPr="003F40F7">
              <w:rPr>
                <w:spacing w:val="1"/>
                <w:sz w:val="24"/>
                <w:lang w:val="uk-UA"/>
              </w:rPr>
              <w:t xml:space="preserve"> </w:t>
            </w:r>
            <w:r w:rsidRPr="003F40F7">
              <w:rPr>
                <w:sz w:val="24"/>
                <w:lang w:val="uk-UA"/>
              </w:rPr>
              <w:t>у</w:t>
            </w:r>
            <w:r w:rsidRPr="003F40F7">
              <w:rPr>
                <w:spacing w:val="-13"/>
                <w:sz w:val="24"/>
                <w:lang w:val="uk-UA"/>
              </w:rPr>
              <w:t xml:space="preserve"> </w:t>
            </w:r>
            <w:r w:rsidRPr="003F40F7">
              <w:rPr>
                <w:spacing w:val="-2"/>
                <w:sz w:val="24"/>
                <w:lang w:val="uk-UA"/>
              </w:rPr>
              <w:t>кредитах</w:t>
            </w:r>
          </w:p>
        </w:tc>
        <w:tc>
          <w:tcPr>
            <w:tcW w:w="6521" w:type="dxa"/>
          </w:tcPr>
          <w:p w:rsidR="003F40F7" w:rsidRPr="003F40F7" w:rsidRDefault="003F40F7" w:rsidP="003F40F7">
            <w:pPr>
              <w:pStyle w:val="TableParagraph"/>
              <w:ind w:left="143"/>
              <w:rPr>
                <w:sz w:val="24"/>
                <w:lang w:val="uk-UA"/>
              </w:rPr>
            </w:pPr>
            <w:r w:rsidRPr="003F40F7">
              <w:rPr>
                <w:sz w:val="24"/>
                <w:lang w:val="uk-UA"/>
              </w:rPr>
              <w:t>4</w:t>
            </w:r>
            <w:r w:rsidRPr="003F40F7">
              <w:rPr>
                <w:spacing w:val="-2"/>
                <w:sz w:val="24"/>
                <w:lang w:val="uk-UA"/>
              </w:rPr>
              <w:t xml:space="preserve"> </w:t>
            </w:r>
            <w:r w:rsidRPr="003F40F7">
              <w:rPr>
                <w:sz w:val="24"/>
                <w:lang w:val="uk-UA"/>
              </w:rPr>
              <w:t xml:space="preserve">кредити </w:t>
            </w:r>
            <w:r w:rsidRPr="003F40F7">
              <w:rPr>
                <w:spacing w:val="-4"/>
                <w:sz w:val="24"/>
                <w:lang w:val="uk-UA"/>
              </w:rPr>
              <w:t>ЄКТС</w:t>
            </w:r>
          </w:p>
        </w:tc>
      </w:tr>
      <w:tr w:rsidR="003F40F7" w:rsidRPr="003F40F7" w:rsidTr="003F40F7">
        <w:trPr>
          <w:trHeight w:val="369"/>
        </w:trPr>
        <w:tc>
          <w:tcPr>
            <w:tcW w:w="3266" w:type="dxa"/>
          </w:tcPr>
          <w:p w:rsidR="003F40F7" w:rsidRPr="003F40F7" w:rsidRDefault="003F40F7" w:rsidP="003F40F7">
            <w:pPr>
              <w:pStyle w:val="TableParagraph"/>
              <w:ind w:left="110"/>
              <w:rPr>
                <w:sz w:val="24"/>
                <w:lang w:val="uk-UA"/>
              </w:rPr>
            </w:pPr>
            <w:r w:rsidRPr="003F40F7">
              <w:rPr>
                <w:sz w:val="24"/>
                <w:lang w:val="uk-UA"/>
              </w:rPr>
              <w:t>Мова</w:t>
            </w:r>
            <w:r w:rsidRPr="003F40F7">
              <w:rPr>
                <w:spacing w:val="-2"/>
                <w:sz w:val="24"/>
                <w:lang w:val="uk-UA"/>
              </w:rPr>
              <w:t xml:space="preserve"> викладання</w:t>
            </w:r>
          </w:p>
        </w:tc>
        <w:tc>
          <w:tcPr>
            <w:tcW w:w="6521" w:type="dxa"/>
          </w:tcPr>
          <w:p w:rsidR="003F40F7" w:rsidRPr="003F40F7" w:rsidRDefault="003F40F7" w:rsidP="003F40F7">
            <w:pPr>
              <w:pStyle w:val="TableParagraph"/>
              <w:ind w:left="143"/>
              <w:rPr>
                <w:sz w:val="24"/>
                <w:lang w:val="uk-UA"/>
              </w:rPr>
            </w:pPr>
            <w:r w:rsidRPr="003F40F7">
              <w:rPr>
                <w:spacing w:val="-2"/>
                <w:sz w:val="24"/>
                <w:lang w:val="uk-UA"/>
              </w:rPr>
              <w:t>українська</w:t>
            </w:r>
          </w:p>
        </w:tc>
      </w:tr>
      <w:tr w:rsidR="003F40F7" w:rsidRPr="003F40F7" w:rsidTr="003F40F7">
        <w:trPr>
          <w:trHeight w:val="633"/>
        </w:trPr>
        <w:tc>
          <w:tcPr>
            <w:tcW w:w="3266" w:type="dxa"/>
          </w:tcPr>
          <w:p w:rsidR="003F40F7" w:rsidRPr="003F40F7" w:rsidRDefault="003F40F7" w:rsidP="003F40F7">
            <w:pPr>
              <w:pStyle w:val="TableParagraph"/>
              <w:spacing w:line="237" w:lineRule="auto"/>
              <w:ind w:left="110"/>
              <w:rPr>
                <w:sz w:val="24"/>
                <w:lang w:val="uk-UA"/>
              </w:rPr>
            </w:pPr>
            <w:r w:rsidRPr="003F40F7">
              <w:rPr>
                <w:sz w:val="24"/>
                <w:lang w:val="uk-UA"/>
              </w:rPr>
              <w:t>Передумови</w:t>
            </w:r>
            <w:r w:rsidRPr="003F40F7">
              <w:rPr>
                <w:spacing w:val="-15"/>
                <w:sz w:val="24"/>
                <w:lang w:val="uk-UA"/>
              </w:rPr>
              <w:t xml:space="preserve"> </w:t>
            </w:r>
            <w:r w:rsidRPr="003F40F7">
              <w:rPr>
                <w:sz w:val="24"/>
                <w:lang w:val="uk-UA"/>
              </w:rPr>
              <w:t>для</w:t>
            </w:r>
            <w:r w:rsidRPr="003F40F7">
              <w:rPr>
                <w:spacing w:val="-15"/>
                <w:sz w:val="24"/>
                <w:lang w:val="uk-UA"/>
              </w:rPr>
              <w:t xml:space="preserve"> </w:t>
            </w:r>
            <w:r w:rsidRPr="003F40F7">
              <w:rPr>
                <w:sz w:val="24"/>
                <w:lang w:val="uk-UA"/>
              </w:rPr>
              <w:t xml:space="preserve">вивчення </w:t>
            </w:r>
            <w:r w:rsidRPr="003F40F7">
              <w:rPr>
                <w:spacing w:val="-2"/>
                <w:sz w:val="24"/>
                <w:lang w:val="uk-UA"/>
              </w:rPr>
              <w:t>дисципліни</w:t>
            </w:r>
          </w:p>
        </w:tc>
        <w:tc>
          <w:tcPr>
            <w:tcW w:w="6521" w:type="dxa"/>
          </w:tcPr>
          <w:p w:rsidR="003F40F7" w:rsidRPr="003F40F7" w:rsidRDefault="003F40F7" w:rsidP="003F40F7">
            <w:pPr>
              <w:pStyle w:val="TableParagraph"/>
              <w:ind w:left="133"/>
              <w:rPr>
                <w:rFonts w:eastAsia="Calibri"/>
                <w:sz w:val="24"/>
                <w:szCs w:val="24"/>
                <w:lang w:val="uk-UA" w:eastAsia="uk-UA"/>
              </w:rPr>
            </w:pPr>
            <w:r w:rsidRPr="003F40F7">
              <w:rPr>
                <w:rFonts w:eastAsia="Calibri"/>
                <w:sz w:val="24"/>
                <w:szCs w:val="24"/>
                <w:lang w:val="uk-UA" w:eastAsia="uk-UA"/>
              </w:rPr>
              <w:t>ОК 10. Конституційне право зарубіжних країн</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11. Конституційне право України</w:t>
            </w:r>
          </w:p>
          <w:p w:rsidR="003F40F7" w:rsidRPr="003F40F7" w:rsidRDefault="003F40F7" w:rsidP="003F40F7">
            <w:pPr>
              <w:pStyle w:val="TableParagraph"/>
              <w:rPr>
                <w:rFonts w:eastAsia="Calibri"/>
                <w:sz w:val="24"/>
                <w:szCs w:val="24"/>
                <w:lang w:val="uk-UA" w:eastAsia="uk-UA"/>
              </w:rPr>
            </w:pPr>
            <w:r w:rsidRPr="003F40F7">
              <w:rPr>
                <w:rFonts w:eastAsia="Calibri"/>
                <w:sz w:val="24"/>
                <w:szCs w:val="24"/>
                <w:lang w:val="uk-UA" w:eastAsia="uk-UA"/>
              </w:rPr>
              <w:t>ОК 33.  Муніципальне право</w:t>
            </w:r>
          </w:p>
        </w:tc>
      </w:tr>
      <w:tr w:rsidR="003F40F7" w:rsidRPr="003F40F7" w:rsidTr="003F40F7">
        <w:trPr>
          <w:trHeight w:val="633"/>
        </w:trPr>
        <w:tc>
          <w:tcPr>
            <w:tcW w:w="3266" w:type="dxa"/>
          </w:tcPr>
          <w:p w:rsidR="003F40F7" w:rsidRPr="003F40F7" w:rsidRDefault="003F40F7" w:rsidP="003F40F7">
            <w:pPr>
              <w:pStyle w:val="TableParagraph"/>
              <w:spacing w:line="242" w:lineRule="auto"/>
              <w:ind w:left="110"/>
              <w:rPr>
                <w:sz w:val="24"/>
                <w:lang w:val="uk-UA"/>
              </w:rPr>
            </w:pPr>
            <w:r w:rsidRPr="003F40F7">
              <w:rPr>
                <w:sz w:val="24"/>
                <w:lang w:val="uk-UA"/>
              </w:rPr>
              <w:t>Кафедра,</w:t>
            </w:r>
            <w:r w:rsidRPr="003F40F7">
              <w:rPr>
                <w:spacing w:val="-15"/>
                <w:sz w:val="24"/>
                <w:lang w:val="uk-UA"/>
              </w:rPr>
              <w:t xml:space="preserve"> </w:t>
            </w:r>
            <w:r w:rsidRPr="003F40F7">
              <w:rPr>
                <w:sz w:val="24"/>
                <w:lang w:val="uk-UA"/>
              </w:rPr>
              <w:t>яка</w:t>
            </w:r>
            <w:r w:rsidRPr="003F40F7">
              <w:rPr>
                <w:spacing w:val="-15"/>
                <w:sz w:val="24"/>
                <w:lang w:val="uk-UA"/>
              </w:rPr>
              <w:t xml:space="preserve"> </w:t>
            </w:r>
            <w:r w:rsidRPr="003F40F7">
              <w:rPr>
                <w:sz w:val="24"/>
                <w:lang w:val="uk-UA"/>
              </w:rPr>
              <w:t>забезпечує викладання дисципліни</w:t>
            </w:r>
          </w:p>
        </w:tc>
        <w:tc>
          <w:tcPr>
            <w:tcW w:w="6521" w:type="dxa"/>
          </w:tcPr>
          <w:p w:rsidR="003F40F7" w:rsidRPr="003F40F7" w:rsidRDefault="003F40F7" w:rsidP="003F40F7">
            <w:pPr>
              <w:pStyle w:val="TableParagraph"/>
              <w:spacing w:line="273" w:lineRule="exact"/>
              <w:ind w:left="143"/>
              <w:rPr>
                <w:sz w:val="24"/>
                <w:lang w:val="uk-UA"/>
              </w:rPr>
            </w:pPr>
            <w:r w:rsidRPr="003F40F7">
              <w:rPr>
                <w:sz w:val="24"/>
                <w:lang w:val="uk-UA"/>
              </w:rPr>
              <w:t>Кафедра</w:t>
            </w:r>
            <w:r w:rsidRPr="003F40F7">
              <w:rPr>
                <w:spacing w:val="-2"/>
                <w:sz w:val="24"/>
                <w:lang w:val="uk-UA"/>
              </w:rPr>
              <w:t xml:space="preserve"> </w:t>
            </w:r>
            <w:r w:rsidRPr="003F40F7">
              <w:rPr>
                <w:sz w:val="24"/>
                <w:lang w:val="uk-UA"/>
              </w:rPr>
              <w:t>конституційного права та порівняльного правознавства</w:t>
            </w:r>
          </w:p>
        </w:tc>
      </w:tr>
      <w:tr w:rsidR="003F40F7" w:rsidRPr="003F40F7" w:rsidTr="003F40F7">
        <w:trPr>
          <w:trHeight w:val="1104"/>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Інформаційне</w:t>
            </w:r>
            <w:r w:rsidRPr="003F40F7">
              <w:rPr>
                <w:spacing w:val="-9"/>
                <w:sz w:val="24"/>
                <w:lang w:val="uk-UA"/>
              </w:rPr>
              <w:t xml:space="preserve"> </w:t>
            </w:r>
            <w:r w:rsidRPr="003F40F7">
              <w:rPr>
                <w:spacing w:val="-2"/>
                <w:sz w:val="24"/>
                <w:lang w:val="uk-UA"/>
              </w:rPr>
              <w:t>забезпечення</w:t>
            </w:r>
          </w:p>
        </w:tc>
        <w:tc>
          <w:tcPr>
            <w:tcW w:w="6521" w:type="dxa"/>
          </w:tcPr>
          <w:p w:rsidR="003F40F7" w:rsidRPr="003F40F7" w:rsidRDefault="003F40F7" w:rsidP="003F40F7">
            <w:pPr>
              <w:pStyle w:val="TableParagraph"/>
              <w:tabs>
                <w:tab w:val="left" w:pos="3678"/>
                <w:tab w:val="left" w:pos="5472"/>
              </w:tabs>
              <w:spacing w:line="240" w:lineRule="auto"/>
              <w:ind w:left="143" w:right="231"/>
              <w:jc w:val="both"/>
              <w:rPr>
                <w:sz w:val="24"/>
                <w:lang w:val="uk-UA"/>
              </w:rPr>
            </w:pPr>
            <w:r w:rsidRPr="003F40F7">
              <w:rPr>
                <w:sz w:val="24"/>
                <w:lang w:val="uk-UA"/>
              </w:rPr>
              <w:t>Екран,</w:t>
            </w:r>
            <w:r w:rsidRPr="003F40F7">
              <w:rPr>
                <w:spacing w:val="-5"/>
                <w:sz w:val="24"/>
                <w:lang w:val="uk-UA"/>
              </w:rPr>
              <w:t xml:space="preserve"> </w:t>
            </w:r>
            <w:r w:rsidRPr="003F40F7">
              <w:rPr>
                <w:sz w:val="24"/>
                <w:lang w:val="uk-UA"/>
              </w:rPr>
              <w:t>мультимедійний</w:t>
            </w:r>
            <w:r w:rsidRPr="003F40F7">
              <w:rPr>
                <w:spacing w:val="-2"/>
                <w:sz w:val="24"/>
                <w:lang w:val="uk-UA"/>
              </w:rPr>
              <w:t xml:space="preserve"> </w:t>
            </w:r>
            <w:r w:rsidRPr="003F40F7">
              <w:rPr>
                <w:sz w:val="24"/>
                <w:lang w:val="uk-UA"/>
              </w:rPr>
              <w:t>проектор.</w:t>
            </w:r>
            <w:r w:rsidRPr="003F40F7">
              <w:rPr>
                <w:spacing w:val="-5"/>
                <w:sz w:val="24"/>
                <w:lang w:val="uk-UA"/>
              </w:rPr>
              <w:t xml:space="preserve"> </w:t>
            </w:r>
            <w:r w:rsidRPr="003F40F7">
              <w:rPr>
                <w:sz w:val="24"/>
                <w:lang w:val="uk-UA"/>
              </w:rPr>
              <w:t>Засоби</w:t>
            </w:r>
            <w:r w:rsidRPr="003F40F7">
              <w:rPr>
                <w:spacing w:val="-6"/>
                <w:sz w:val="24"/>
                <w:lang w:val="uk-UA"/>
              </w:rPr>
              <w:t xml:space="preserve"> </w:t>
            </w:r>
            <w:r w:rsidRPr="003F40F7">
              <w:rPr>
                <w:sz w:val="24"/>
                <w:lang w:val="uk-UA"/>
              </w:rPr>
              <w:t>онлайн</w:t>
            </w:r>
            <w:r w:rsidRPr="003F40F7">
              <w:rPr>
                <w:spacing w:val="-2"/>
                <w:sz w:val="24"/>
                <w:lang w:val="uk-UA"/>
              </w:rPr>
              <w:t xml:space="preserve"> </w:t>
            </w:r>
            <w:r w:rsidRPr="003F40F7">
              <w:rPr>
                <w:sz w:val="24"/>
                <w:lang w:val="uk-UA"/>
              </w:rPr>
              <w:t>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16">
              <w:r w:rsidRPr="003F40F7">
                <w:rPr>
                  <w:color w:val="467885"/>
                  <w:spacing w:val="-2"/>
                  <w:sz w:val="24"/>
                  <w:u w:val="single" w:color="467885"/>
                  <w:lang w:val="uk-UA"/>
                </w:rPr>
                <w:t>https://moodle.uzhnu.edu.ua/</w:t>
              </w:r>
            </w:hyperlink>
            <w:r w:rsidRPr="003F40F7">
              <w:rPr>
                <w:spacing w:val="-2"/>
                <w:sz w:val="24"/>
                <w:lang w:val="uk-UA"/>
              </w:rPr>
              <w:t>,</w:t>
            </w:r>
            <w:r w:rsidRPr="003F40F7">
              <w:rPr>
                <w:spacing w:val="13"/>
                <w:sz w:val="24"/>
                <w:lang w:val="uk-UA"/>
              </w:rPr>
              <w:t xml:space="preserve"> </w:t>
            </w:r>
            <w:r w:rsidRPr="003F40F7">
              <w:rPr>
                <w:spacing w:val="-2"/>
                <w:sz w:val="24"/>
                <w:lang w:val="uk-UA"/>
              </w:rPr>
              <w:t>електронний</w:t>
            </w:r>
            <w:r w:rsidRPr="003F40F7">
              <w:rPr>
                <w:spacing w:val="12"/>
                <w:sz w:val="24"/>
                <w:lang w:val="uk-UA"/>
              </w:rPr>
              <w:t xml:space="preserve"> </w:t>
            </w:r>
            <w:proofErr w:type="spellStart"/>
            <w:r w:rsidRPr="003F40F7">
              <w:rPr>
                <w:spacing w:val="-2"/>
                <w:sz w:val="24"/>
                <w:lang w:val="uk-UA"/>
              </w:rPr>
              <w:t>репозитарій</w:t>
            </w:r>
            <w:proofErr w:type="spellEnd"/>
            <w:r w:rsidRPr="003F40F7">
              <w:rPr>
                <w:spacing w:val="12"/>
                <w:sz w:val="24"/>
                <w:lang w:val="uk-UA"/>
              </w:rPr>
              <w:t xml:space="preserve"> </w:t>
            </w:r>
            <w:r w:rsidRPr="003F40F7">
              <w:rPr>
                <w:spacing w:val="-4"/>
                <w:sz w:val="24"/>
                <w:lang w:val="uk-UA"/>
              </w:rPr>
              <w:t>ДВНЗ</w:t>
            </w:r>
          </w:p>
          <w:p w:rsidR="003F40F7" w:rsidRPr="003F40F7" w:rsidRDefault="003F40F7" w:rsidP="003F40F7">
            <w:pPr>
              <w:pStyle w:val="TableParagraph"/>
              <w:spacing w:line="261" w:lineRule="exact"/>
              <w:ind w:left="143"/>
              <w:rPr>
                <w:sz w:val="24"/>
                <w:lang w:val="uk-UA"/>
              </w:rPr>
            </w:pPr>
            <w:r w:rsidRPr="003F40F7">
              <w:rPr>
                <w:spacing w:val="-2"/>
                <w:sz w:val="24"/>
                <w:lang w:val="uk-UA"/>
              </w:rPr>
              <w:t>«УжНУ».</w:t>
            </w:r>
          </w:p>
        </w:tc>
      </w:tr>
      <w:tr w:rsidR="003F40F7" w:rsidRPr="003F40F7" w:rsidTr="003F40F7">
        <w:trPr>
          <w:trHeight w:val="330"/>
        </w:trPr>
        <w:tc>
          <w:tcPr>
            <w:tcW w:w="3266" w:type="dxa"/>
          </w:tcPr>
          <w:p w:rsidR="003F40F7" w:rsidRPr="003F40F7" w:rsidRDefault="003F40F7" w:rsidP="003F40F7">
            <w:pPr>
              <w:pStyle w:val="TableParagraph"/>
              <w:spacing w:line="273" w:lineRule="exact"/>
              <w:ind w:left="110"/>
              <w:rPr>
                <w:sz w:val="24"/>
                <w:lang w:val="uk-UA"/>
              </w:rPr>
            </w:pPr>
            <w:r w:rsidRPr="003F40F7">
              <w:rPr>
                <w:sz w:val="24"/>
                <w:lang w:val="uk-UA"/>
              </w:rPr>
              <w:t>Форма</w:t>
            </w:r>
            <w:r w:rsidRPr="003F40F7">
              <w:rPr>
                <w:spacing w:val="-5"/>
                <w:sz w:val="24"/>
                <w:lang w:val="uk-UA"/>
              </w:rPr>
              <w:t xml:space="preserve"> </w:t>
            </w:r>
            <w:r w:rsidRPr="003F40F7">
              <w:rPr>
                <w:sz w:val="24"/>
                <w:lang w:val="uk-UA"/>
              </w:rPr>
              <w:t>проведення</w:t>
            </w:r>
            <w:r w:rsidRPr="003F40F7">
              <w:rPr>
                <w:spacing w:val="-2"/>
                <w:sz w:val="24"/>
                <w:lang w:val="uk-UA"/>
              </w:rPr>
              <w:t xml:space="preserve"> занять</w:t>
            </w:r>
          </w:p>
        </w:tc>
        <w:tc>
          <w:tcPr>
            <w:tcW w:w="6521" w:type="dxa"/>
          </w:tcPr>
          <w:p w:rsidR="003F40F7" w:rsidRPr="003F40F7" w:rsidRDefault="003F40F7" w:rsidP="003F40F7">
            <w:pPr>
              <w:pStyle w:val="TableParagraph"/>
              <w:spacing w:line="273" w:lineRule="exact"/>
              <w:ind w:left="143"/>
              <w:rPr>
                <w:sz w:val="24"/>
                <w:lang w:val="uk-UA"/>
              </w:rPr>
            </w:pPr>
            <w:r w:rsidRPr="003F40F7">
              <w:rPr>
                <w:sz w:val="24"/>
                <w:lang w:val="uk-UA"/>
              </w:rPr>
              <w:t>Лекції,</w:t>
            </w:r>
            <w:r w:rsidRPr="003F40F7">
              <w:rPr>
                <w:spacing w:val="-3"/>
                <w:sz w:val="24"/>
                <w:lang w:val="uk-UA"/>
              </w:rPr>
              <w:t xml:space="preserve"> </w:t>
            </w:r>
            <w:r w:rsidRPr="003F40F7">
              <w:rPr>
                <w:sz w:val="24"/>
                <w:lang w:val="uk-UA"/>
              </w:rPr>
              <w:t>семінарські</w:t>
            </w:r>
            <w:r w:rsidRPr="003F40F7">
              <w:rPr>
                <w:spacing w:val="-11"/>
                <w:sz w:val="24"/>
                <w:lang w:val="uk-UA"/>
              </w:rPr>
              <w:t xml:space="preserve"> </w:t>
            </w:r>
            <w:r w:rsidRPr="003F40F7">
              <w:rPr>
                <w:spacing w:val="-2"/>
                <w:sz w:val="24"/>
                <w:lang w:val="uk-UA"/>
              </w:rPr>
              <w:t>заняття</w:t>
            </w:r>
          </w:p>
        </w:tc>
      </w:tr>
      <w:tr w:rsidR="003F40F7" w:rsidRPr="003F40F7" w:rsidTr="003F40F7">
        <w:trPr>
          <w:trHeight w:val="6903"/>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Ключові</w:t>
            </w:r>
            <w:r w:rsidRPr="003F40F7">
              <w:rPr>
                <w:spacing w:val="-15"/>
                <w:sz w:val="24"/>
                <w:lang w:val="uk-UA"/>
              </w:rPr>
              <w:t xml:space="preserve"> </w:t>
            </w:r>
            <w:r w:rsidRPr="003F40F7">
              <w:rPr>
                <w:sz w:val="24"/>
                <w:lang w:val="uk-UA"/>
              </w:rPr>
              <w:t>результати</w:t>
            </w:r>
            <w:r w:rsidRPr="003F40F7">
              <w:rPr>
                <w:spacing w:val="-15"/>
                <w:sz w:val="24"/>
                <w:lang w:val="uk-UA"/>
              </w:rPr>
              <w:t xml:space="preserve"> </w:t>
            </w:r>
            <w:r w:rsidRPr="003F40F7">
              <w:rPr>
                <w:sz w:val="24"/>
                <w:lang w:val="uk-UA"/>
              </w:rPr>
              <w:t xml:space="preserve">навчання (знання, уміння та інші </w:t>
            </w:r>
            <w:r w:rsidRPr="003F40F7">
              <w:rPr>
                <w:spacing w:val="-2"/>
                <w:sz w:val="24"/>
                <w:lang w:val="uk-UA"/>
              </w:rPr>
              <w:t>компетентності):</w:t>
            </w:r>
          </w:p>
        </w:tc>
        <w:tc>
          <w:tcPr>
            <w:tcW w:w="6521" w:type="dxa"/>
          </w:tcPr>
          <w:p w:rsidR="003F40F7" w:rsidRPr="003F40F7" w:rsidRDefault="003F40F7" w:rsidP="003F40F7">
            <w:pPr>
              <w:pStyle w:val="TableParagraph"/>
              <w:spacing w:line="242" w:lineRule="auto"/>
              <w:ind w:left="143" w:firstLine="4"/>
              <w:rPr>
                <w:sz w:val="24"/>
                <w:lang w:val="uk-UA"/>
              </w:rPr>
            </w:pPr>
            <w:r w:rsidRPr="003F40F7">
              <w:rPr>
                <w:sz w:val="24"/>
                <w:lang w:val="uk-UA"/>
              </w:rPr>
              <w:t>У</w:t>
            </w:r>
            <w:r w:rsidRPr="003F40F7">
              <w:rPr>
                <w:spacing w:val="80"/>
                <w:sz w:val="24"/>
                <w:lang w:val="uk-UA"/>
              </w:rPr>
              <w:t xml:space="preserve"> </w:t>
            </w:r>
            <w:r w:rsidRPr="003F40F7">
              <w:rPr>
                <w:sz w:val="24"/>
                <w:lang w:val="uk-UA"/>
              </w:rPr>
              <w:t>результаті</w:t>
            </w:r>
            <w:r w:rsidRPr="003F40F7">
              <w:rPr>
                <w:spacing w:val="80"/>
                <w:sz w:val="24"/>
                <w:lang w:val="uk-UA"/>
              </w:rPr>
              <w:t xml:space="preserve"> </w:t>
            </w:r>
            <w:r w:rsidRPr="003F40F7">
              <w:rPr>
                <w:sz w:val="24"/>
                <w:lang w:val="uk-UA"/>
              </w:rPr>
              <w:t>вивчення</w:t>
            </w:r>
            <w:r w:rsidRPr="003F40F7">
              <w:rPr>
                <w:spacing w:val="80"/>
                <w:sz w:val="24"/>
                <w:lang w:val="uk-UA"/>
              </w:rPr>
              <w:t xml:space="preserve"> </w:t>
            </w:r>
            <w:r w:rsidRPr="003F40F7">
              <w:rPr>
                <w:sz w:val="24"/>
                <w:lang w:val="uk-UA"/>
              </w:rPr>
              <w:t>навчальної</w:t>
            </w:r>
            <w:r w:rsidRPr="003F40F7">
              <w:rPr>
                <w:spacing w:val="80"/>
                <w:sz w:val="24"/>
                <w:lang w:val="uk-UA"/>
              </w:rPr>
              <w:t xml:space="preserve"> </w:t>
            </w:r>
            <w:r w:rsidRPr="003F40F7">
              <w:rPr>
                <w:sz w:val="24"/>
                <w:lang w:val="uk-UA"/>
              </w:rPr>
              <w:t>дисципліни</w:t>
            </w:r>
            <w:r w:rsidRPr="003F40F7">
              <w:rPr>
                <w:spacing w:val="80"/>
                <w:sz w:val="24"/>
                <w:lang w:val="uk-UA"/>
              </w:rPr>
              <w:t xml:space="preserve"> </w:t>
            </w:r>
            <w:r w:rsidRPr="003F40F7">
              <w:rPr>
                <w:sz w:val="24"/>
                <w:lang w:val="uk-UA"/>
              </w:rPr>
              <w:t>студент повинен знати:</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проводити збір і інтегрований аналіз матеріалів з різних джерел;</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давати короткий висновок щодо окремих фактичних обставин з достатньою обґрунтованістю;</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застосовувати інститути міжнародного публічного права, а також міжнародного приватного права;</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пояснювати природу та зміст основних правових явищ і процесів;</w:t>
            </w:r>
          </w:p>
          <w:p w:rsidR="003F40F7" w:rsidRPr="003F40F7" w:rsidRDefault="003F40F7" w:rsidP="003F40F7">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виокремлювати і аналізувати юридично значущі факти і робити обґрунтовані правові висновки.</w:t>
            </w:r>
          </w:p>
        </w:tc>
      </w:tr>
      <w:tr w:rsidR="003F40F7" w:rsidRPr="003F40F7" w:rsidTr="003F40F7">
        <w:trPr>
          <w:trHeight w:val="278"/>
        </w:trPr>
        <w:tc>
          <w:tcPr>
            <w:tcW w:w="3266" w:type="dxa"/>
          </w:tcPr>
          <w:p w:rsidR="003F40F7" w:rsidRPr="003F40F7" w:rsidRDefault="003F40F7" w:rsidP="003F40F7">
            <w:pPr>
              <w:pStyle w:val="TableParagraph"/>
              <w:spacing w:line="240" w:lineRule="auto"/>
              <w:ind w:left="110" w:right="94"/>
              <w:jc w:val="both"/>
              <w:rPr>
                <w:sz w:val="24"/>
                <w:lang w:val="uk-UA"/>
              </w:rPr>
            </w:pPr>
            <w:r w:rsidRPr="003F40F7">
              <w:rPr>
                <w:sz w:val="24"/>
                <w:lang w:val="uk-UA"/>
              </w:rPr>
              <w:t xml:space="preserve">Форма семестрового контролю </w:t>
            </w:r>
          </w:p>
        </w:tc>
        <w:tc>
          <w:tcPr>
            <w:tcW w:w="6521" w:type="dxa"/>
          </w:tcPr>
          <w:p w:rsidR="003F40F7" w:rsidRPr="003F40F7" w:rsidRDefault="003F40F7" w:rsidP="003F40F7">
            <w:pPr>
              <w:pStyle w:val="TableParagraph"/>
              <w:spacing w:line="242" w:lineRule="auto"/>
              <w:ind w:left="143" w:firstLine="4"/>
              <w:rPr>
                <w:sz w:val="24"/>
                <w:lang w:val="uk-UA"/>
              </w:rPr>
            </w:pPr>
            <w:r w:rsidRPr="003F40F7">
              <w:rPr>
                <w:sz w:val="24"/>
                <w:lang w:val="uk-UA"/>
              </w:rPr>
              <w:t>Залік</w:t>
            </w:r>
          </w:p>
        </w:tc>
      </w:tr>
    </w:tbl>
    <w:p w:rsidR="003F40F7" w:rsidRPr="003F40F7" w:rsidRDefault="003F40F7" w:rsidP="003F40F7">
      <w:pPr>
        <w:pStyle w:val="2"/>
        <w:spacing w:before="275"/>
        <w:ind w:left="0" w:right="50" w:firstLine="709"/>
        <w:rPr>
          <w:sz w:val="26"/>
          <w:szCs w:val="26"/>
        </w:rPr>
      </w:pPr>
      <w:r w:rsidRPr="003F40F7">
        <w:rPr>
          <w:sz w:val="26"/>
          <w:szCs w:val="26"/>
        </w:rPr>
        <w:lastRenderedPageBreak/>
        <w:t>Короткий</w:t>
      </w:r>
      <w:r w:rsidRPr="003F40F7">
        <w:rPr>
          <w:spacing w:val="-6"/>
          <w:sz w:val="26"/>
          <w:szCs w:val="26"/>
        </w:rPr>
        <w:t xml:space="preserve"> </w:t>
      </w:r>
      <w:r w:rsidRPr="003F40F7">
        <w:rPr>
          <w:sz w:val="26"/>
          <w:szCs w:val="26"/>
        </w:rPr>
        <w:t>зміст</w:t>
      </w:r>
      <w:r w:rsidRPr="003F40F7">
        <w:rPr>
          <w:spacing w:val="-1"/>
          <w:sz w:val="26"/>
          <w:szCs w:val="26"/>
        </w:rPr>
        <w:t xml:space="preserve"> </w:t>
      </w:r>
      <w:r w:rsidRPr="003F40F7">
        <w:rPr>
          <w:sz w:val="26"/>
          <w:szCs w:val="26"/>
        </w:rPr>
        <w:t>дисципліни</w:t>
      </w:r>
      <w:r w:rsidRPr="003F40F7">
        <w:rPr>
          <w:spacing w:val="-7"/>
          <w:sz w:val="26"/>
          <w:szCs w:val="26"/>
        </w:rPr>
        <w:t xml:space="preserve"> </w:t>
      </w:r>
      <w:r w:rsidRPr="003F40F7">
        <w:rPr>
          <w:sz w:val="26"/>
          <w:szCs w:val="26"/>
        </w:rPr>
        <w:t>(що</w:t>
      </w:r>
      <w:r w:rsidRPr="003F40F7">
        <w:rPr>
          <w:spacing w:val="-3"/>
          <w:sz w:val="26"/>
          <w:szCs w:val="26"/>
        </w:rPr>
        <w:t xml:space="preserve"> </w:t>
      </w:r>
      <w:r w:rsidRPr="003F40F7">
        <w:rPr>
          <w:sz w:val="26"/>
          <w:szCs w:val="26"/>
        </w:rPr>
        <w:t>буде</w:t>
      </w:r>
      <w:r w:rsidRPr="003F40F7">
        <w:rPr>
          <w:spacing w:val="-4"/>
          <w:sz w:val="26"/>
          <w:szCs w:val="26"/>
        </w:rPr>
        <w:t xml:space="preserve"> </w:t>
      </w:r>
      <w:r w:rsidRPr="003F40F7">
        <w:rPr>
          <w:sz w:val="26"/>
          <w:szCs w:val="26"/>
        </w:rPr>
        <w:t>вивчатися,</w:t>
      </w:r>
      <w:r w:rsidRPr="003F40F7">
        <w:rPr>
          <w:spacing w:val="-2"/>
          <w:sz w:val="26"/>
          <w:szCs w:val="26"/>
        </w:rPr>
        <w:t xml:space="preserve"> </w:t>
      </w:r>
      <w:r w:rsidRPr="003F40F7">
        <w:rPr>
          <w:sz w:val="26"/>
          <w:szCs w:val="26"/>
        </w:rPr>
        <w:t>перелік</w:t>
      </w:r>
      <w:r w:rsidRPr="003F40F7">
        <w:rPr>
          <w:spacing w:val="-6"/>
          <w:sz w:val="26"/>
          <w:szCs w:val="26"/>
        </w:rPr>
        <w:t xml:space="preserve"> </w:t>
      </w:r>
      <w:r w:rsidRPr="003F40F7">
        <w:rPr>
          <w:spacing w:val="-2"/>
          <w:sz w:val="26"/>
          <w:szCs w:val="26"/>
        </w:rPr>
        <w:t>тем):</w:t>
      </w:r>
    </w:p>
    <w:p w:rsidR="003F40F7" w:rsidRPr="003F40F7" w:rsidRDefault="003F40F7" w:rsidP="003F40F7">
      <w:pPr>
        <w:pStyle w:val="2"/>
        <w:spacing w:before="2" w:line="275" w:lineRule="exact"/>
        <w:ind w:left="0" w:right="50" w:firstLine="709"/>
        <w:rPr>
          <w:b w:val="0"/>
          <w:bCs w:val="0"/>
          <w:sz w:val="26"/>
          <w:szCs w:val="26"/>
        </w:rPr>
      </w:pPr>
      <w:r w:rsidRPr="003F40F7">
        <w:rPr>
          <w:sz w:val="26"/>
          <w:szCs w:val="26"/>
        </w:rPr>
        <w:t xml:space="preserve">Метою </w:t>
      </w:r>
      <w:r w:rsidRPr="003F40F7">
        <w:rPr>
          <w:b w:val="0"/>
          <w:bCs w:val="0"/>
          <w:sz w:val="26"/>
          <w:szCs w:val="26"/>
        </w:rPr>
        <w:t>вивчення навчальної дисципліни є формування у студентів цілісної системи знань про організацію та функціонування органів виконавчої влади в Україні, засвоєння положень Конституції України та чинного законодавства у сфері державного управління, вироблення навичок правозастосування й прийняття юридичних рішень, виховання поваги до конституційно-правових інститутів державної влади та місцевого самоврядування, а також розвиток професійної правосвідомості й високої правової культури..</w:t>
      </w:r>
    </w:p>
    <w:p w:rsidR="003F40F7" w:rsidRPr="003F40F7" w:rsidRDefault="003F40F7" w:rsidP="003F40F7">
      <w:pPr>
        <w:pStyle w:val="2"/>
        <w:spacing w:before="2" w:line="275" w:lineRule="exact"/>
        <w:ind w:left="0" w:right="50" w:firstLine="709"/>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1. Система органів виконавчої влади в Україні: конституційні основи їх функціонування, роль в управлінні.</w:t>
      </w:r>
    </w:p>
    <w:p w:rsidR="003F40F7" w:rsidRPr="003F40F7" w:rsidRDefault="003F40F7" w:rsidP="003F40F7">
      <w:pPr>
        <w:ind w:firstLine="709"/>
        <w:contextualSpacing/>
        <w:jc w:val="both"/>
        <w:rPr>
          <w:sz w:val="26"/>
          <w:szCs w:val="26"/>
        </w:rPr>
      </w:pPr>
      <w:r w:rsidRPr="003F40F7">
        <w:rPr>
          <w:sz w:val="26"/>
          <w:szCs w:val="26"/>
        </w:rPr>
        <w:t>Поняття, види та ознаки органів публічної влади. Система органів публічної влади в Україні. Поняття державної влади та самоврядування. Поняття та ознаки виконавчої влади. Предмет і метод правового регулювання. Конституційні основи виконавчої влади. Її місце в системі поділу гілок влади. Характерні ознаки органів виконавчої влади. Принципи організації й діяльності органів виконавчої влади в Україні. Форми та методи діяльності органів виконавчої влади. Система органів виконавчої влади. Співвідношення "державного управління" і "виконавчої влади". Президент та виконавча гілка влада.</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2. Кабінет Міністрів України як найвищий орган у системі органів виконавчої влади</w:t>
      </w:r>
    </w:p>
    <w:p w:rsidR="003F40F7" w:rsidRPr="003F40F7" w:rsidRDefault="003F40F7" w:rsidP="003F40F7">
      <w:pPr>
        <w:ind w:firstLine="709"/>
        <w:contextualSpacing/>
        <w:jc w:val="both"/>
        <w:rPr>
          <w:sz w:val="26"/>
          <w:szCs w:val="26"/>
        </w:rPr>
      </w:pPr>
      <w:r w:rsidRPr="003F40F7">
        <w:rPr>
          <w:sz w:val="26"/>
          <w:szCs w:val="26"/>
        </w:rPr>
        <w:t xml:space="preserve">Принципи діяльності та завдання Кабінету Міністрів України. Компетенція Кабінету Міністрів України. Склад Кабінету Міністрів України. Набуття та припинення повноважень Кабінетом Міністрів України. Основні напрями його діяльності. Повноваження Прем´єр-міністра України. Повноваження Першого віце-прем´єр-міністра України (віце-прем´єр-міністра України), міністра України. Форми і методи діяльності Кабінету Міністрів України. Функції Кабінету Міністрів України. Організація роботи Кабінету Міністрів України. Організація роботи робочих органів Кабінету Міністрів України. Відповідальність Кабінету Міністрів України. Структура, функції та організація роботи </w:t>
      </w:r>
      <w:proofErr w:type="spellStart"/>
      <w:r w:rsidRPr="003F40F7">
        <w:rPr>
          <w:sz w:val="26"/>
          <w:szCs w:val="26"/>
        </w:rPr>
        <w:t>Офіса</w:t>
      </w:r>
      <w:proofErr w:type="spellEnd"/>
      <w:r w:rsidRPr="003F40F7">
        <w:rPr>
          <w:sz w:val="26"/>
          <w:szCs w:val="26"/>
        </w:rPr>
        <w:t xml:space="preserve"> Кабінету Міністрів України.</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3. Центральні органи виконавчої влади</w:t>
      </w:r>
    </w:p>
    <w:p w:rsidR="003F40F7" w:rsidRPr="003F40F7" w:rsidRDefault="003F40F7" w:rsidP="003F40F7">
      <w:pPr>
        <w:ind w:firstLine="709"/>
        <w:contextualSpacing/>
        <w:jc w:val="both"/>
        <w:rPr>
          <w:sz w:val="26"/>
          <w:szCs w:val="26"/>
        </w:rPr>
      </w:pPr>
      <w:r w:rsidRPr="003F40F7">
        <w:rPr>
          <w:sz w:val="26"/>
          <w:szCs w:val="26"/>
        </w:rPr>
        <w:t>Поняття та система центральних органів виконавчої влади. Система, функції та порядок утворення центральних органів виконавчої влади. Структура центральних органів виконавчої влади. Міністерство — провідний центральний орган виконавчої влади. Державні комітети (державні служби) України. Центральні органи виконавчої влади зі спеціальним статусом. Організація роботи центральних органів виконавчої влади. Основи організації і діяльності центральних органів виконавчої влади. Нормативно-правова основа організації і діяльності центральних органів виконавчої влади. Організаційна будова центральних органів виконавчої влади. Організація роботи урядових органів державного управління.</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4. Місцеві органи виконавчої влади</w:t>
      </w:r>
    </w:p>
    <w:p w:rsidR="003F40F7" w:rsidRPr="003F40F7" w:rsidRDefault="003F40F7" w:rsidP="003F40F7">
      <w:pPr>
        <w:ind w:firstLine="709"/>
        <w:contextualSpacing/>
        <w:jc w:val="both"/>
        <w:rPr>
          <w:sz w:val="26"/>
          <w:szCs w:val="26"/>
        </w:rPr>
      </w:pPr>
      <w:r w:rsidRPr="003F40F7">
        <w:rPr>
          <w:sz w:val="26"/>
          <w:szCs w:val="26"/>
        </w:rPr>
        <w:t xml:space="preserve">Поняття місцевого органу виконавчої влади. Основи організації і діяльності місцевих державних адміністрацій. Система, порядок утворення й будова місцевих державних адміністрацій. Завдання та повноваження місцевих державних адміністрацій. Форми і методи діяльності місцевих державних адміністрацій. Структурні підрозділи </w:t>
      </w:r>
      <w:r w:rsidRPr="003F40F7">
        <w:rPr>
          <w:sz w:val="26"/>
          <w:szCs w:val="26"/>
        </w:rPr>
        <w:lastRenderedPageBreak/>
        <w:t>місцевих державних адміністрацій. Територіальні органи центральних органів виконавчої влади. Функції та компетенція місцевих державних адміністрацій. Голова місцевої державної адміністрації та його заступники, їх повноваження й організація роботи. Відділи, управління та інші органи місцевої державної адміністрації, її апарат, організація їх роботи.</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5. Місцеве самоврядування та його особлива роль у державному управлінні.</w:t>
      </w:r>
    </w:p>
    <w:p w:rsidR="003F40F7" w:rsidRPr="003F40F7" w:rsidRDefault="003F40F7" w:rsidP="003F40F7">
      <w:pPr>
        <w:ind w:firstLine="709"/>
        <w:contextualSpacing/>
        <w:jc w:val="both"/>
        <w:rPr>
          <w:b/>
          <w:sz w:val="26"/>
          <w:szCs w:val="26"/>
        </w:rPr>
      </w:pPr>
      <w:r w:rsidRPr="003F40F7">
        <w:rPr>
          <w:sz w:val="26"/>
          <w:szCs w:val="26"/>
        </w:rPr>
        <w:t xml:space="preserve">Поняття і система місцевого самоврядування в Україні. Об`єднана територіальна громада — первинний суб’єкт місцевого самоврядування. Функції територіальних громад. Принципи місцевого самоврядування в Україні. Форми безпосереднього здійснення місцевого самоврядування Функції місцевого самоврядування в Україні. Основи місцевого самоврядування. Гарантії місцевого самоврядування в Україні. Система і будова місцевих рад. Функції та компетенція місцевих рад. Форми та методи діяльності місцевих рад. Організація роботи постійних і тимчасових комісій місцевих рад. Організація роботи виконавчих органів місцевих рад. </w:t>
      </w:r>
    </w:p>
    <w:p w:rsidR="003F40F7" w:rsidRPr="003F40F7" w:rsidRDefault="003F40F7" w:rsidP="003F40F7">
      <w:pPr>
        <w:ind w:firstLine="709"/>
        <w:contextualSpacing/>
        <w:jc w:val="both"/>
        <w:rPr>
          <w:b/>
          <w:sz w:val="26"/>
          <w:szCs w:val="26"/>
        </w:rPr>
      </w:pPr>
    </w:p>
    <w:p w:rsidR="003F40F7" w:rsidRPr="003F40F7" w:rsidRDefault="003F40F7" w:rsidP="003F40F7">
      <w:pPr>
        <w:ind w:firstLine="709"/>
        <w:contextualSpacing/>
        <w:jc w:val="both"/>
        <w:rPr>
          <w:b/>
          <w:sz w:val="26"/>
          <w:szCs w:val="26"/>
        </w:rPr>
      </w:pPr>
      <w:r w:rsidRPr="003F40F7">
        <w:rPr>
          <w:b/>
          <w:sz w:val="26"/>
          <w:szCs w:val="26"/>
        </w:rPr>
        <w:t>Тема 6. Органи виконавчої влади і органи місцевого самоврядування: співвідношення повноважень</w:t>
      </w:r>
    </w:p>
    <w:p w:rsidR="003F40F7" w:rsidRPr="003F40F7" w:rsidRDefault="003F40F7" w:rsidP="003F40F7">
      <w:pPr>
        <w:ind w:firstLine="709"/>
        <w:contextualSpacing/>
        <w:jc w:val="both"/>
        <w:rPr>
          <w:sz w:val="26"/>
          <w:szCs w:val="26"/>
        </w:rPr>
      </w:pPr>
      <w:r w:rsidRPr="003F40F7">
        <w:rPr>
          <w:sz w:val="26"/>
          <w:szCs w:val="26"/>
        </w:rPr>
        <w:t xml:space="preserve">Компетенція органу виконавчої влади та органу місцевого самоврядування: окремі проблемні питання. Відносини місцевих державних адміністрацій з іншими органами виконавчої влади та громадянами. Форми та методи розмежування компетенції ОВВ та ОМС. Поняття делегованих повноважень. Реформа децентралізації місцевої влади. </w:t>
      </w:r>
    </w:p>
    <w:p w:rsidR="003F40F7" w:rsidRPr="003F40F7" w:rsidRDefault="003F40F7" w:rsidP="003F40F7">
      <w:pPr>
        <w:contextualSpacing/>
        <w:jc w:val="both"/>
        <w:rPr>
          <w:b/>
          <w:sz w:val="26"/>
          <w:szCs w:val="26"/>
          <w:u w:val="single"/>
        </w:rPr>
      </w:pPr>
    </w:p>
    <w:p w:rsidR="003F40F7" w:rsidRPr="003F40F7" w:rsidRDefault="003F40F7" w:rsidP="003F40F7">
      <w:pPr>
        <w:ind w:firstLine="709"/>
        <w:contextualSpacing/>
        <w:jc w:val="both"/>
        <w:rPr>
          <w:b/>
          <w:sz w:val="26"/>
          <w:szCs w:val="26"/>
        </w:rPr>
      </w:pPr>
      <w:r w:rsidRPr="003F40F7">
        <w:rPr>
          <w:b/>
          <w:sz w:val="26"/>
          <w:szCs w:val="26"/>
        </w:rPr>
        <w:t>Тема 7. Правові акти управління органів виконавчої влади України.</w:t>
      </w:r>
    </w:p>
    <w:p w:rsidR="003F40F7" w:rsidRPr="003F40F7" w:rsidRDefault="003F40F7" w:rsidP="003F40F7">
      <w:pPr>
        <w:ind w:firstLine="709"/>
        <w:contextualSpacing/>
        <w:jc w:val="both"/>
        <w:rPr>
          <w:sz w:val="26"/>
          <w:szCs w:val="26"/>
        </w:rPr>
      </w:pPr>
      <w:r w:rsidRPr="003F40F7">
        <w:rPr>
          <w:sz w:val="26"/>
          <w:szCs w:val="26"/>
        </w:rPr>
        <w:t xml:space="preserve">Поняття та ознаки правового </w:t>
      </w:r>
      <w:proofErr w:type="spellStart"/>
      <w:r w:rsidRPr="003F40F7">
        <w:rPr>
          <w:sz w:val="26"/>
          <w:szCs w:val="26"/>
        </w:rPr>
        <w:t>акта</w:t>
      </w:r>
      <w:proofErr w:type="spellEnd"/>
      <w:r w:rsidRPr="003F40F7">
        <w:rPr>
          <w:sz w:val="26"/>
          <w:szCs w:val="26"/>
        </w:rPr>
        <w:t xml:space="preserve"> управління. Класифікація правових актів управління. Вимоги до актів управління. Прийняття актів управління. Акти, що видає Кабінет Міністрів України, їх юридична сила. Організація прийняття та виконання актів Кабінету Міністрів України. Нормативно-правові акти міністерств, інших центральних органів виконавчої влади, правові аспекти їх виконання та застосування</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 xml:space="preserve">Тема 8. Внутрішня організація та управління органу виконавчої влади. </w:t>
      </w:r>
    </w:p>
    <w:p w:rsidR="003F40F7" w:rsidRPr="003F40F7" w:rsidRDefault="003F40F7" w:rsidP="003F40F7">
      <w:pPr>
        <w:ind w:firstLine="709"/>
        <w:contextualSpacing/>
        <w:jc w:val="both"/>
        <w:rPr>
          <w:sz w:val="26"/>
          <w:szCs w:val="26"/>
        </w:rPr>
      </w:pPr>
      <w:r w:rsidRPr="003F40F7">
        <w:rPr>
          <w:sz w:val="26"/>
          <w:szCs w:val="26"/>
        </w:rPr>
        <w:t>Орган державної влади як об'єкт організації. Організаційна структура органу виконавчої влади: сутність і види. Менеджмент органу виконавчої влади. Стратегічне та ситуаційне управління, функціональний аналіз та контролінг у діяльності органу виконавчої влади. Інформаційне та комунікаційне забезпечення, зв'язки з громадськістю в системі управлінської діяльності органу виконавчої влади. Законність та відповідальність у державному управлінні.</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9. Громадяни і виконавча влада: засади взаємовідносин</w:t>
      </w:r>
    </w:p>
    <w:p w:rsidR="003F40F7" w:rsidRPr="003F40F7" w:rsidRDefault="003F40F7" w:rsidP="003F40F7">
      <w:pPr>
        <w:ind w:firstLine="709"/>
        <w:contextualSpacing/>
        <w:jc w:val="both"/>
        <w:rPr>
          <w:sz w:val="26"/>
          <w:szCs w:val="26"/>
        </w:rPr>
      </w:pPr>
      <w:r w:rsidRPr="003F40F7">
        <w:rPr>
          <w:sz w:val="26"/>
          <w:szCs w:val="26"/>
        </w:rPr>
        <w:t xml:space="preserve">Основні засади демократичних взаємовідносин громадян і виконавчої влади. Права громадян та гарантії їх реалізації виконавчою владою. Державні службовці у відносинах із громадянами. Поняття, ознаки, види адміністративних послуг. Центри надання адміністративних послуг. Звернення громадян до органів виконавчої влади. Скарги та порядок їх розгляду. Адміністративна процедура. Адміністративне провадження. </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lastRenderedPageBreak/>
        <w:t>Тема 10. Державна служба в Україні</w:t>
      </w:r>
    </w:p>
    <w:p w:rsidR="003F40F7" w:rsidRPr="003F40F7" w:rsidRDefault="003F40F7" w:rsidP="003F40F7">
      <w:pPr>
        <w:ind w:firstLine="709"/>
        <w:contextualSpacing/>
        <w:jc w:val="both"/>
        <w:rPr>
          <w:sz w:val="26"/>
          <w:szCs w:val="26"/>
        </w:rPr>
      </w:pPr>
      <w:r w:rsidRPr="003F40F7">
        <w:rPr>
          <w:sz w:val="26"/>
          <w:szCs w:val="26"/>
        </w:rPr>
        <w:t xml:space="preserve">Порядок проведення конкурсу на заміщення вакантних посад державних службовців. Кадровий резерв. Проходження та припинення державної служби. Державний службовець: поняття та ознаки. Принципи державної служби. Види та правовий статус державних службовців. Основні відмінності між «державною службою» та «публічною службою». Основні напрями розвитку державної служби в Україні. Національне агентство України з питань державної служби: основні засади діяльності та повноваження. </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11. Ефективність діяльності органів виконавчої влади. Державний контроль у сфері виконавчої влади.</w:t>
      </w:r>
    </w:p>
    <w:p w:rsidR="003F40F7" w:rsidRPr="003F40F7" w:rsidRDefault="003F40F7" w:rsidP="003F40F7">
      <w:pPr>
        <w:ind w:firstLine="709"/>
        <w:contextualSpacing/>
        <w:jc w:val="both"/>
        <w:rPr>
          <w:sz w:val="26"/>
          <w:szCs w:val="26"/>
        </w:rPr>
      </w:pPr>
      <w:r w:rsidRPr="003F40F7">
        <w:rPr>
          <w:sz w:val="26"/>
          <w:szCs w:val="26"/>
        </w:rPr>
        <w:t xml:space="preserve">Соціальна ефективність державного управління. Економічна оцінка ефективності функціонування органу державної влади. Поняття та види контролю в державному управлінні. Державний контроль та державний нагляд.  Суб`єкти здійснення державного контролю в сфері діяльності органів публічної влади. Контроль, </w:t>
      </w:r>
      <w:proofErr w:type="spellStart"/>
      <w:r w:rsidRPr="003F40F7">
        <w:rPr>
          <w:sz w:val="26"/>
          <w:szCs w:val="26"/>
        </w:rPr>
        <w:t>інституціалізований</w:t>
      </w:r>
      <w:proofErr w:type="spellEnd"/>
      <w:r w:rsidRPr="003F40F7">
        <w:rPr>
          <w:sz w:val="26"/>
          <w:szCs w:val="26"/>
        </w:rPr>
        <w:t xml:space="preserve"> за гілками державної влади. Громадський контроль.</w:t>
      </w:r>
    </w:p>
    <w:p w:rsidR="003F40F7" w:rsidRPr="003F40F7" w:rsidRDefault="003F40F7" w:rsidP="003F40F7">
      <w:pPr>
        <w:ind w:firstLine="709"/>
        <w:contextualSpacing/>
        <w:jc w:val="both"/>
        <w:rPr>
          <w:sz w:val="26"/>
          <w:szCs w:val="26"/>
        </w:rPr>
      </w:pPr>
    </w:p>
    <w:p w:rsidR="003F40F7" w:rsidRPr="003F40F7" w:rsidRDefault="003F40F7" w:rsidP="003F40F7">
      <w:pPr>
        <w:ind w:firstLine="709"/>
        <w:contextualSpacing/>
        <w:jc w:val="both"/>
        <w:rPr>
          <w:b/>
          <w:sz w:val="26"/>
          <w:szCs w:val="26"/>
        </w:rPr>
      </w:pPr>
      <w:r w:rsidRPr="003F40F7">
        <w:rPr>
          <w:b/>
          <w:sz w:val="26"/>
          <w:szCs w:val="26"/>
        </w:rPr>
        <w:t>Тема 12. Система органів виконавчої влади в зарубіжних країнах</w:t>
      </w:r>
    </w:p>
    <w:p w:rsidR="003F40F7" w:rsidRPr="003F40F7" w:rsidRDefault="003F40F7" w:rsidP="003F40F7">
      <w:pPr>
        <w:ind w:firstLine="709"/>
        <w:contextualSpacing/>
        <w:jc w:val="both"/>
        <w:rPr>
          <w:sz w:val="26"/>
          <w:szCs w:val="26"/>
        </w:rPr>
      </w:pPr>
      <w:r w:rsidRPr="003F40F7">
        <w:rPr>
          <w:sz w:val="26"/>
          <w:szCs w:val="26"/>
        </w:rPr>
        <w:t>Глава держави і їх співвідношення з виконавчою гілкою влади у державному механізмі зарубіжних країн. Основні види процедури формування уряду в іноземних державах. Моделі визначення складу уряду. Склад уряду. Відповідальність уряду. Центральні органи виконавчої влади. Їх функція та порядок діяльності в іноземних країнах. Місцеві органи виконавчої влади.</w:t>
      </w:r>
    </w:p>
    <w:p w:rsidR="003E4949" w:rsidRDefault="003E4949" w:rsidP="003F40F7">
      <w:pPr>
        <w:pStyle w:val="2"/>
        <w:spacing w:before="2" w:line="240" w:lineRule="auto"/>
        <w:ind w:left="0" w:right="50" w:firstLine="709"/>
        <w:rPr>
          <w:sz w:val="26"/>
          <w:szCs w:val="26"/>
        </w:rPr>
      </w:pPr>
    </w:p>
    <w:p w:rsidR="003E4949" w:rsidRDefault="003E4949">
      <w:pPr>
        <w:widowControl/>
        <w:autoSpaceDE/>
        <w:autoSpaceDN/>
        <w:spacing w:after="160" w:line="259" w:lineRule="auto"/>
        <w:rPr>
          <w:b/>
          <w:bCs/>
          <w:sz w:val="26"/>
          <w:szCs w:val="26"/>
        </w:rPr>
      </w:pPr>
      <w:r>
        <w:rPr>
          <w:sz w:val="26"/>
          <w:szCs w:val="26"/>
        </w:rPr>
        <w:br w:type="page"/>
      </w:r>
    </w:p>
    <w:p w:rsidR="003E4949" w:rsidRPr="00A27057" w:rsidRDefault="00A27057" w:rsidP="003E4949">
      <w:pPr>
        <w:pStyle w:val="a3"/>
        <w:spacing w:before="43"/>
        <w:ind w:left="236" w:right="113"/>
        <w:jc w:val="center"/>
        <w:rPr>
          <w:b/>
          <w:bCs/>
          <w:i/>
          <w:iCs/>
          <w:sz w:val="28"/>
          <w:szCs w:val="28"/>
        </w:rPr>
      </w:pPr>
      <w:r w:rsidRPr="00A27057">
        <w:rPr>
          <w:b/>
          <w:bCs/>
          <w:i/>
          <w:iCs/>
          <w:sz w:val="28"/>
          <w:szCs w:val="28"/>
        </w:rPr>
        <w:lastRenderedPageBreak/>
        <w:t>Захист прав людини в ЄСПЛ</w:t>
      </w:r>
    </w:p>
    <w:tbl>
      <w:tblPr>
        <w:tblStyle w:val="TableNormal"/>
        <w:tblpPr w:leftFromText="180" w:rightFromText="180" w:vertAnchor="text" w:horzAnchor="margin"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A27057" w:rsidRPr="003F40F7" w:rsidTr="00CC1FC6">
        <w:trPr>
          <w:trHeight w:val="402"/>
        </w:trPr>
        <w:tc>
          <w:tcPr>
            <w:tcW w:w="3266" w:type="dxa"/>
          </w:tcPr>
          <w:p w:rsidR="00A27057" w:rsidRPr="003F40F7" w:rsidRDefault="00A27057" w:rsidP="00CC1FC6">
            <w:pPr>
              <w:pStyle w:val="TableParagraph"/>
              <w:ind w:left="110"/>
              <w:rPr>
                <w:sz w:val="24"/>
                <w:lang w:val="uk-UA"/>
              </w:rPr>
            </w:pPr>
            <w:r w:rsidRPr="003F40F7">
              <w:rPr>
                <w:sz w:val="24"/>
                <w:lang w:val="uk-UA"/>
              </w:rPr>
              <w:t>Рівень</w:t>
            </w:r>
            <w:r w:rsidRPr="003F40F7">
              <w:rPr>
                <w:spacing w:val="-2"/>
                <w:sz w:val="24"/>
                <w:lang w:val="uk-UA"/>
              </w:rPr>
              <w:t xml:space="preserve"> </w:t>
            </w:r>
            <w:r w:rsidRPr="003F40F7">
              <w:rPr>
                <w:sz w:val="24"/>
                <w:lang w:val="uk-UA"/>
              </w:rPr>
              <w:t>вищої</w:t>
            </w:r>
            <w:r w:rsidRPr="003F40F7">
              <w:rPr>
                <w:spacing w:val="-10"/>
                <w:sz w:val="24"/>
                <w:lang w:val="uk-UA"/>
              </w:rPr>
              <w:t xml:space="preserve"> </w:t>
            </w:r>
            <w:r w:rsidRPr="003F40F7">
              <w:rPr>
                <w:spacing w:val="-2"/>
                <w:sz w:val="24"/>
                <w:lang w:val="uk-UA"/>
              </w:rPr>
              <w:t>освіти</w:t>
            </w:r>
          </w:p>
        </w:tc>
        <w:tc>
          <w:tcPr>
            <w:tcW w:w="6521" w:type="dxa"/>
          </w:tcPr>
          <w:p w:rsidR="00A27057" w:rsidRPr="003F40F7" w:rsidRDefault="00A27057" w:rsidP="00CC1FC6">
            <w:pPr>
              <w:pStyle w:val="TableParagraph"/>
              <w:ind w:left="143"/>
              <w:rPr>
                <w:sz w:val="24"/>
                <w:lang w:val="uk-UA"/>
              </w:rPr>
            </w:pPr>
            <w:r w:rsidRPr="003F40F7">
              <w:rPr>
                <w:sz w:val="24"/>
                <w:lang w:val="uk-UA"/>
              </w:rPr>
              <w:t>Перший</w:t>
            </w:r>
            <w:r w:rsidRPr="003F40F7">
              <w:rPr>
                <w:spacing w:val="60"/>
                <w:sz w:val="24"/>
                <w:lang w:val="uk-UA"/>
              </w:rPr>
              <w:t xml:space="preserve"> </w:t>
            </w:r>
            <w:r w:rsidRPr="003F40F7">
              <w:rPr>
                <w:spacing w:val="-2"/>
                <w:sz w:val="24"/>
                <w:lang w:val="uk-UA"/>
              </w:rPr>
              <w:t>(бакалаврський)</w:t>
            </w:r>
          </w:p>
        </w:tc>
      </w:tr>
      <w:tr w:rsidR="00A27057" w:rsidRPr="003F40F7" w:rsidTr="00CC1FC6">
        <w:trPr>
          <w:trHeight w:val="345"/>
        </w:trPr>
        <w:tc>
          <w:tcPr>
            <w:tcW w:w="3266" w:type="dxa"/>
          </w:tcPr>
          <w:p w:rsidR="00A27057" w:rsidRPr="003F40F7" w:rsidRDefault="00A27057" w:rsidP="00CC1FC6">
            <w:pPr>
              <w:pStyle w:val="TableParagraph"/>
              <w:spacing w:line="273" w:lineRule="exact"/>
              <w:ind w:left="110"/>
              <w:rPr>
                <w:sz w:val="24"/>
                <w:lang w:val="uk-UA"/>
              </w:rPr>
            </w:pPr>
            <w:r w:rsidRPr="003F40F7">
              <w:rPr>
                <w:sz w:val="24"/>
                <w:lang w:val="uk-UA"/>
              </w:rPr>
              <w:t>Курс</w:t>
            </w:r>
            <w:r w:rsidRPr="003F40F7">
              <w:rPr>
                <w:spacing w:val="-5"/>
                <w:sz w:val="24"/>
                <w:lang w:val="uk-UA"/>
              </w:rPr>
              <w:t xml:space="preserve"> </w:t>
            </w:r>
            <w:r w:rsidRPr="003F40F7">
              <w:rPr>
                <w:sz w:val="24"/>
                <w:lang w:val="uk-UA"/>
              </w:rPr>
              <w:t xml:space="preserve">(рік) </w:t>
            </w:r>
            <w:r w:rsidRPr="003F40F7">
              <w:rPr>
                <w:spacing w:val="-2"/>
                <w:sz w:val="24"/>
                <w:lang w:val="uk-UA"/>
              </w:rPr>
              <w:t>навчання</w:t>
            </w:r>
          </w:p>
        </w:tc>
        <w:tc>
          <w:tcPr>
            <w:tcW w:w="6521" w:type="dxa"/>
          </w:tcPr>
          <w:p w:rsidR="00A27057" w:rsidRPr="003F40F7" w:rsidRDefault="00A27057" w:rsidP="00CC1FC6">
            <w:pPr>
              <w:pStyle w:val="TableParagraph"/>
              <w:spacing w:line="273" w:lineRule="exact"/>
              <w:ind w:left="143"/>
              <w:rPr>
                <w:sz w:val="24"/>
                <w:lang w:val="uk-UA"/>
              </w:rPr>
            </w:pPr>
            <w:r w:rsidRPr="003F40F7">
              <w:rPr>
                <w:spacing w:val="-10"/>
                <w:sz w:val="24"/>
                <w:lang w:val="uk-UA"/>
              </w:rPr>
              <w:t>4</w:t>
            </w:r>
          </w:p>
        </w:tc>
      </w:tr>
      <w:tr w:rsidR="00A27057" w:rsidRPr="003F40F7" w:rsidTr="00CC1FC6">
        <w:trPr>
          <w:trHeight w:val="364"/>
        </w:trPr>
        <w:tc>
          <w:tcPr>
            <w:tcW w:w="3266" w:type="dxa"/>
          </w:tcPr>
          <w:p w:rsidR="00A27057" w:rsidRPr="003F40F7" w:rsidRDefault="00A27057" w:rsidP="00CC1FC6">
            <w:pPr>
              <w:pStyle w:val="TableParagraph"/>
              <w:ind w:left="110"/>
              <w:rPr>
                <w:sz w:val="24"/>
                <w:lang w:val="uk-UA"/>
              </w:rPr>
            </w:pPr>
            <w:r w:rsidRPr="003F40F7">
              <w:rPr>
                <w:spacing w:val="-2"/>
                <w:sz w:val="24"/>
                <w:lang w:val="uk-UA"/>
              </w:rPr>
              <w:t>Семестр</w:t>
            </w:r>
          </w:p>
        </w:tc>
        <w:tc>
          <w:tcPr>
            <w:tcW w:w="6521" w:type="dxa"/>
          </w:tcPr>
          <w:p w:rsidR="00A27057" w:rsidRPr="003F40F7" w:rsidRDefault="00A27057" w:rsidP="00CC1FC6">
            <w:pPr>
              <w:pStyle w:val="TableParagraph"/>
              <w:ind w:left="143"/>
              <w:rPr>
                <w:sz w:val="24"/>
                <w:lang w:val="uk-UA"/>
              </w:rPr>
            </w:pPr>
            <w:r w:rsidRPr="003F40F7">
              <w:rPr>
                <w:spacing w:val="-2"/>
                <w:sz w:val="24"/>
                <w:lang w:val="uk-UA"/>
              </w:rPr>
              <w:t>Весняний</w:t>
            </w:r>
          </w:p>
        </w:tc>
      </w:tr>
      <w:tr w:rsidR="00A27057" w:rsidRPr="003F40F7" w:rsidTr="00CC1FC6">
        <w:trPr>
          <w:trHeight w:val="316"/>
        </w:trPr>
        <w:tc>
          <w:tcPr>
            <w:tcW w:w="3266" w:type="dxa"/>
          </w:tcPr>
          <w:p w:rsidR="00A27057" w:rsidRPr="003F40F7" w:rsidRDefault="00A27057" w:rsidP="00CC1FC6">
            <w:pPr>
              <w:pStyle w:val="TableParagraph"/>
              <w:ind w:left="110"/>
              <w:rPr>
                <w:sz w:val="24"/>
                <w:lang w:val="uk-UA"/>
              </w:rPr>
            </w:pPr>
            <w:r w:rsidRPr="003F40F7">
              <w:rPr>
                <w:sz w:val="24"/>
                <w:lang w:val="uk-UA"/>
              </w:rPr>
              <w:t>Обсяг</w:t>
            </w:r>
            <w:r w:rsidRPr="003F40F7">
              <w:rPr>
                <w:spacing w:val="-3"/>
                <w:sz w:val="24"/>
                <w:lang w:val="uk-UA"/>
              </w:rPr>
              <w:t xml:space="preserve"> </w:t>
            </w:r>
            <w:r w:rsidRPr="003F40F7">
              <w:rPr>
                <w:sz w:val="24"/>
                <w:lang w:val="uk-UA"/>
              </w:rPr>
              <w:t>дисципліни</w:t>
            </w:r>
            <w:r w:rsidRPr="003F40F7">
              <w:rPr>
                <w:spacing w:val="1"/>
                <w:sz w:val="24"/>
                <w:lang w:val="uk-UA"/>
              </w:rPr>
              <w:t xml:space="preserve"> </w:t>
            </w:r>
            <w:r w:rsidRPr="003F40F7">
              <w:rPr>
                <w:sz w:val="24"/>
                <w:lang w:val="uk-UA"/>
              </w:rPr>
              <w:t>у</w:t>
            </w:r>
            <w:r w:rsidRPr="003F40F7">
              <w:rPr>
                <w:spacing w:val="-13"/>
                <w:sz w:val="24"/>
                <w:lang w:val="uk-UA"/>
              </w:rPr>
              <w:t xml:space="preserve"> </w:t>
            </w:r>
            <w:r w:rsidRPr="003F40F7">
              <w:rPr>
                <w:spacing w:val="-2"/>
                <w:sz w:val="24"/>
                <w:lang w:val="uk-UA"/>
              </w:rPr>
              <w:t>кредитах</w:t>
            </w:r>
          </w:p>
        </w:tc>
        <w:tc>
          <w:tcPr>
            <w:tcW w:w="6521" w:type="dxa"/>
          </w:tcPr>
          <w:p w:rsidR="00A27057" w:rsidRPr="003F40F7" w:rsidRDefault="00A27057" w:rsidP="00CC1FC6">
            <w:pPr>
              <w:pStyle w:val="TableParagraph"/>
              <w:ind w:left="143"/>
              <w:rPr>
                <w:sz w:val="24"/>
                <w:lang w:val="uk-UA"/>
              </w:rPr>
            </w:pPr>
            <w:r w:rsidRPr="003F40F7">
              <w:rPr>
                <w:sz w:val="24"/>
                <w:lang w:val="uk-UA"/>
              </w:rPr>
              <w:t>4</w:t>
            </w:r>
            <w:r w:rsidRPr="003F40F7">
              <w:rPr>
                <w:spacing w:val="-2"/>
                <w:sz w:val="24"/>
                <w:lang w:val="uk-UA"/>
              </w:rPr>
              <w:t xml:space="preserve"> </w:t>
            </w:r>
            <w:r w:rsidRPr="003F40F7">
              <w:rPr>
                <w:sz w:val="24"/>
                <w:lang w:val="uk-UA"/>
              </w:rPr>
              <w:t xml:space="preserve">кредити </w:t>
            </w:r>
            <w:r w:rsidRPr="003F40F7">
              <w:rPr>
                <w:spacing w:val="-4"/>
                <w:sz w:val="24"/>
                <w:lang w:val="uk-UA"/>
              </w:rPr>
              <w:t>ЄКТС</w:t>
            </w:r>
          </w:p>
        </w:tc>
      </w:tr>
      <w:tr w:rsidR="00A27057" w:rsidRPr="003F40F7" w:rsidTr="00CC1FC6">
        <w:trPr>
          <w:trHeight w:val="369"/>
        </w:trPr>
        <w:tc>
          <w:tcPr>
            <w:tcW w:w="3266" w:type="dxa"/>
          </w:tcPr>
          <w:p w:rsidR="00A27057" w:rsidRPr="003F40F7" w:rsidRDefault="00A27057" w:rsidP="00CC1FC6">
            <w:pPr>
              <w:pStyle w:val="TableParagraph"/>
              <w:ind w:left="110"/>
              <w:rPr>
                <w:sz w:val="24"/>
                <w:lang w:val="uk-UA"/>
              </w:rPr>
            </w:pPr>
            <w:r w:rsidRPr="003F40F7">
              <w:rPr>
                <w:sz w:val="24"/>
                <w:lang w:val="uk-UA"/>
              </w:rPr>
              <w:t>Мова</w:t>
            </w:r>
            <w:r w:rsidRPr="003F40F7">
              <w:rPr>
                <w:spacing w:val="-2"/>
                <w:sz w:val="24"/>
                <w:lang w:val="uk-UA"/>
              </w:rPr>
              <w:t xml:space="preserve"> викладання</w:t>
            </w:r>
          </w:p>
        </w:tc>
        <w:tc>
          <w:tcPr>
            <w:tcW w:w="6521" w:type="dxa"/>
          </w:tcPr>
          <w:p w:rsidR="00A27057" w:rsidRPr="003F40F7" w:rsidRDefault="00A27057" w:rsidP="00CC1FC6">
            <w:pPr>
              <w:pStyle w:val="TableParagraph"/>
              <w:ind w:left="143"/>
              <w:rPr>
                <w:sz w:val="24"/>
                <w:lang w:val="uk-UA"/>
              </w:rPr>
            </w:pPr>
            <w:r w:rsidRPr="003F40F7">
              <w:rPr>
                <w:spacing w:val="-2"/>
                <w:sz w:val="24"/>
                <w:lang w:val="uk-UA"/>
              </w:rPr>
              <w:t>українська</w:t>
            </w:r>
          </w:p>
        </w:tc>
      </w:tr>
      <w:tr w:rsidR="00A27057" w:rsidRPr="003F40F7" w:rsidTr="00CC1FC6">
        <w:trPr>
          <w:trHeight w:val="633"/>
        </w:trPr>
        <w:tc>
          <w:tcPr>
            <w:tcW w:w="3266" w:type="dxa"/>
          </w:tcPr>
          <w:p w:rsidR="00A27057" w:rsidRPr="003F40F7" w:rsidRDefault="00A27057" w:rsidP="00CC1FC6">
            <w:pPr>
              <w:pStyle w:val="TableParagraph"/>
              <w:spacing w:line="237" w:lineRule="auto"/>
              <w:ind w:left="110"/>
              <w:rPr>
                <w:sz w:val="24"/>
                <w:lang w:val="uk-UA"/>
              </w:rPr>
            </w:pPr>
            <w:r w:rsidRPr="003F40F7">
              <w:rPr>
                <w:sz w:val="24"/>
                <w:lang w:val="uk-UA"/>
              </w:rPr>
              <w:t>Передумови</w:t>
            </w:r>
            <w:r w:rsidRPr="003F40F7">
              <w:rPr>
                <w:spacing w:val="-15"/>
                <w:sz w:val="24"/>
                <w:lang w:val="uk-UA"/>
              </w:rPr>
              <w:t xml:space="preserve"> </w:t>
            </w:r>
            <w:r w:rsidRPr="003F40F7">
              <w:rPr>
                <w:sz w:val="24"/>
                <w:lang w:val="uk-UA"/>
              </w:rPr>
              <w:t>для</w:t>
            </w:r>
            <w:r w:rsidRPr="003F40F7">
              <w:rPr>
                <w:spacing w:val="-15"/>
                <w:sz w:val="24"/>
                <w:lang w:val="uk-UA"/>
              </w:rPr>
              <w:t xml:space="preserve"> </w:t>
            </w:r>
            <w:r w:rsidRPr="003F40F7">
              <w:rPr>
                <w:sz w:val="24"/>
                <w:lang w:val="uk-UA"/>
              </w:rPr>
              <w:t xml:space="preserve">вивчення </w:t>
            </w:r>
            <w:r w:rsidRPr="003F40F7">
              <w:rPr>
                <w:spacing w:val="-2"/>
                <w:sz w:val="24"/>
                <w:lang w:val="uk-UA"/>
              </w:rPr>
              <w:t>дисципліни</w:t>
            </w:r>
          </w:p>
        </w:tc>
        <w:tc>
          <w:tcPr>
            <w:tcW w:w="6521" w:type="dxa"/>
          </w:tcPr>
          <w:p w:rsidR="00A27057" w:rsidRPr="00A27057" w:rsidRDefault="00A27057" w:rsidP="00A27057">
            <w:pPr>
              <w:pStyle w:val="TableParagraph"/>
              <w:ind w:left="133"/>
              <w:rPr>
                <w:rFonts w:eastAsia="Calibri"/>
                <w:sz w:val="24"/>
                <w:szCs w:val="24"/>
                <w:lang w:val="uk-UA" w:eastAsia="uk-UA"/>
              </w:rPr>
            </w:pPr>
            <w:r w:rsidRPr="00A27057">
              <w:rPr>
                <w:rFonts w:eastAsia="Calibri"/>
                <w:sz w:val="24"/>
                <w:szCs w:val="24"/>
                <w:lang w:val="uk-UA" w:eastAsia="uk-UA"/>
              </w:rPr>
              <w:t>ОК 10 – конституційне право України</w:t>
            </w:r>
          </w:p>
          <w:p w:rsidR="00A27057" w:rsidRPr="00A27057" w:rsidRDefault="00A27057" w:rsidP="00A27057">
            <w:pPr>
              <w:pStyle w:val="TableParagraph"/>
              <w:ind w:left="133"/>
              <w:rPr>
                <w:rFonts w:eastAsia="Calibri"/>
                <w:sz w:val="24"/>
                <w:szCs w:val="24"/>
                <w:lang w:val="uk-UA" w:eastAsia="uk-UA"/>
              </w:rPr>
            </w:pPr>
            <w:r w:rsidRPr="00A27057">
              <w:rPr>
                <w:rFonts w:eastAsia="Calibri"/>
                <w:sz w:val="24"/>
                <w:szCs w:val="24"/>
                <w:lang w:val="uk-UA" w:eastAsia="uk-UA"/>
              </w:rPr>
              <w:t>ОК 24 – конституційне право зарубіжних країн</w:t>
            </w:r>
          </w:p>
          <w:p w:rsidR="00A27057" w:rsidRPr="003F40F7" w:rsidRDefault="00A27057" w:rsidP="00A27057">
            <w:pPr>
              <w:pStyle w:val="TableParagraph"/>
              <w:ind w:left="133"/>
              <w:rPr>
                <w:rFonts w:eastAsia="Calibri"/>
                <w:sz w:val="24"/>
                <w:szCs w:val="24"/>
                <w:lang w:val="uk-UA" w:eastAsia="uk-UA"/>
              </w:rPr>
            </w:pPr>
            <w:r w:rsidRPr="00A27057">
              <w:rPr>
                <w:rFonts w:eastAsia="Calibri"/>
                <w:sz w:val="24"/>
                <w:szCs w:val="24"/>
                <w:lang w:val="uk-UA" w:eastAsia="uk-UA"/>
              </w:rPr>
              <w:t>ОК 32 – конвенція про захист прав і</w:t>
            </w:r>
            <w:r>
              <w:rPr>
                <w:rFonts w:eastAsia="Calibri"/>
                <w:sz w:val="24"/>
                <w:szCs w:val="24"/>
                <w:lang w:val="uk-UA" w:eastAsia="uk-UA"/>
              </w:rPr>
              <w:t xml:space="preserve"> </w:t>
            </w:r>
            <w:r w:rsidRPr="00A27057">
              <w:rPr>
                <w:rFonts w:eastAsia="Calibri"/>
                <w:sz w:val="24"/>
                <w:szCs w:val="24"/>
                <w:lang w:val="uk-UA" w:eastAsia="uk-UA"/>
              </w:rPr>
              <w:t>основоположних свобод людини</w:t>
            </w:r>
          </w:p>
        </w:tc>
      </w:tr>
      <w:tr w:rsidR="00A27057" w:rsidRPr="003F40F7" w:rsidTr="00CC1FC6">
        <w:trPr>
          <w:trHeight w:val="633"/>
        </w:trPr>
        <w:tc>
          <w:tcPr>
            <w:tcW w:w="3266" w:type="dxa"/>
          </w:tcPr>
          <w:p w:rsidR="00A27057" w:rsidRPr="003F40F7" w:rsidRDefault="00A27057" w:rsidP="00CC1FC6">
            <w:pPr>
              <w:pStyle w:val="TableParagraph"/>
              <w:spacing w:line="242" w:lineRule="auto"/>
              <w:ind w:left="110"/>
              <w:rPr>
                <w:sz w:val="24"/>
                <w:lang w:val="uk-UA"/>
              </w:rPr>
            </w:pPr>
            <w:r w:rsidRPr="003F40F7">
              <w:rPr>
                <w:sz w:val="24"/>
                <w:lang w:val="uk-UA"/>
              </w:rPr>
              <w:t>Кафедра,</w:t>
            </w:r>
            <w:r w:rsidRPr="003F40F7">
              <w:rPr>
                <w:spacing w:val="-15"/>
                <w:sz w:val="24"/>
                <w:lang w:val="uk-UA"/>
              </w:rPr>
              <w:t xml:space="preserve"> </w:t>
            </w:r>
            <w:r w:rsidRPr="003F40F7">
              <w:rPr>
                <w:sz w:val="24"/>
                <w:lang w:val="uk-UA"/>
              </w:rPr>
              <w:t>яка</w:t>
            </w:r>
            <w:r w:rsidRPr="003F40F7">
              <w:rPr>
                <w:spacing w:val="-15"/>
                <w:sz w:val="24"/>
                <w:lang w:val="uk-UA"/>
              </w:rPr>
              <w:t xml:space="preserve"> </w:t>
            </w:r>
            <w:r w:rsidRPr="003F40F7">
              <w:rPr>
                <w:sz w:val="24"/>
                <w:lang w:val="uk-UA"/>
              </w:rPr>
              <w:t>забезпечує викладання дисципліни</w:t>
            </w:r>
          </w:p>
        </w:tc>
        <w:tc>
          <w:tcPr>
            <w:tcW w:w="6521" w:type="dxa"/>
          </w:tcPr>
          <w:p w:rsidR="00A27057" w:rsidRPr="003F40F7" w:rsidRDefault="00A27057" w:rsidP="00CC1FC6">
            <w:pPr>
              <w:pStyle w:val="TableParagraph"/>
              <w:spacing w:line="273" w:lineRule="exact"/>
              <w:ind w:left="143"/>
              <w:rPr>
                <w:sz w:val="24"/>
                <w:lang w:val="uk-UA"/>
              </w:rPr>
            </w:pPr>
            <w:r w:rsidRPr="003F40F7">
              <w:rPr>
                <w:sz w:val="24"/>
                <w:lang w:val="uk-UA"/>
              </w:rPr>
              <w:t>Кафедра</w:t>
            </w:r>
            <w:r w:rsidRPr="003F40F7">
              <w:rPr>
                <w:spacing w:val="-2"/>
                <w:sz w:val="24"/>
                <w:lang w:val="uk-UA"/>
              </w:rPr>
              <w:t xml:space="preserve"> </w:t>
            </w:r>
            <w:r w:rsidRPr="003F40F7">
              <w:rPr>
                <w:sz w:val="24"/>
                <w:lang w:val="uk-UA"/>
              </w:rPr>
              <w:t>конституційного права та порівняльного правознавства</w:t>
            </w:r>
          </w:p>
        </w:tc>
      </w:tr>
      <w:tr w:rsidR="00A27057" w:rsidRPr="003F40F7" w:rsidTr="00CC1FC6">
        <w:trPr>
          <w:trHeight w:val="1104"/>
        </w:trPr>
        <w:tc>
          <w:tcPr>
            <w:tcW w:w="3266" w:type="dxa"/>
          </w:tcPr>
          <w:p w:rsidR="00A27057" w:rsidRPr="003F40F7" w:rsidRDefault="00A27057" w:rsidP="00CC1FC6">
            <w:pPr>
              <w:pStyle w:val="TableParagraph"/>
              <w:spacing w:line="273" w:lineRule="exact"/>
              <w:ind w:left="110"/>
              <w:rPr>
                <w:sz w:val="24"/>
                <w:lang w:val="uk-UA"/>
              </w:rPr>
            </w:pPr>
            <w:r w:rsidRPr="003F40F7">
              <w:rPr>
                <w:sz w:val="24"/>
                <w:lang w:val="uk-UA"/>
              </w:rPr>
              <w:t>Інформаційне</w:t>
            </w:r>
            <w:r w:rsidRPr="003F40F7">
              <w:rPr>
                <w:spacing w:val="-9"/>
                <w:sz w:val="24"/>
                <w:lang w:val="uk-UA"/>
              </w:rPr>
              <w:t xml:space="preserve"> </w:t>
            </w:r>
            <w:r w:rsidRPr="003F40F7">
              <w:rPr>
                <w:spacing w:val="-2"/>
                <w:sz w:val="24"/>
                <w:lang w:val="uk-UA"/>
              </w:rPr>
              <w:t>забезпечення</w:t>
            </w:r>
          </w:p>
        </w:tc>
        <w:tc>
          <w:tcPr>
            <w:tcW w:w="6521" w:type="dxa"/>
          </w:tcPr>
          <w:p w:rsidR="00A27057" w:rsidRPr="003F40F7" w:rsidRDefault="00A27057" w:rsidP="00CC1FC6">
            <w:pPr>
              <w:pStyle w:val="TableParagraph"/>
              <w:tabs>
                <w:tab w:val="left" w:pos="3678"/>
                <w:tab w:val="left" w:pos="5472"/>
              </w:tabs>
              <w:spacing w:line="240" w:lineRule="auto"/>
              <w:ind w:left="143" w:right="231"/>
              <w:jc w:val="both"/>
              <w:rPr>
                <w:sz w:val="24"/>
                <w:lang w:val="uk-UA"/>
              </w:rPr>
            </w:pPr>
            <w:r w:rsidRPr="003F40F7">
              <w:rPr>
                <w:sz w:val="24"/>
                <w:lang w:val="uk-UA"/>
              </w:rPr>
              <w:t>Екран,</w:t>
            </w:r>
            <w:r w:rsidRPr="003F40F7">
              <w:rPr>
                <w:spacing w:val="-5"/>
                <w:sz w:val="24"/>
                <w:lang w:val="uk-UA"/>
              </w:rPr>
              <w:t xml:space="preserve"> </w:t>
            </w:r>
            <w:r w:rsidRPr="003F40F7">
              <w:rPr>
                <w:sz w:val="24"/>
                <w:lang w:val="uk-UA"/>
              </w:rPr>
              <w:t>мультимедійний</w:t>
            </w:r>
            <w:r w:rsidRPr="003F40F7">
              <w:rPr>
                <w:spacing w:val="-2"/>
                <w:sz w:val="24"/>
                <w:lang w:val="uk-UA"/>
              </w:rPr>
              <w:t xml:space="preserve"> </w:t>
            </w:r>
            <w:r w:rsidRPr="003F40F7">
              <w:rPr>
                <w:sz w:val="24"/>
                <w:lang w:val="uk-UA"/>
              </w:rPr>
              <w:t>проектор.</w:t>
            </w:r>
            <w:r w:rsidRPr="003F40F7">
              <w:rPr>
                <w:spacing w:val="-5"/>
                <w:sz w:val="24"/>
                <w:lang w:val="uk-UA"/>
              </w:rPr>
              <w:t xml:space="preserve"> </w:t>
            </w:r>
            <w:r w:rsidRPr="003F40F7">
              <w:rPr>
                <w:sz w:val="24"/>
                <w:lang w:val="uk-UA"/>
              </w:rPr>
              <w:t>Засоби</w:t>
            </w:r>
            <w:r w:rsidRPr="003F40F7">
              <w:rPr>
                <w:spacing w:val="-6"/>
                <w:sz w:val="24"/>
                <w:lang w:val="uk-UA"/>
              </w:rPr>
              <w:t xml:space="preserve"> </w:t>
            </w:r>
            <w:r w:rsidRPr="003F40F7">
              <w:rPr>
                <w:sz w:val="24"/>
                <w:lang w:val="uk-UA"/>
              </w:rPr>
              <w:t>онлайн</w:t>
            </w:r>
            <w:r w:rsidRPr="003F40F7">
              <w:rPr>
                <w:spacing w:val="-2"/>
                <w:sz w:val="24"/>
                <w:lang w:val="uk-UA"/>
              </w:rPr>
              <w:t xml:space="preserve"> </w:t>
            </w:r>
            <w:r w:rsidRPr="003F40F7">
              <w:rPr>
                <w:sz w:val="24"/>
                <w:lang w:val="uk-UA"/>
              </w:rPr>
              <w:t>навчання: Система</w:t>
            </w:r>
            <w:r w:rsidRPr="003F40F7">
              <w:rPr>
                <w:spacing w:val="80"/>
                <w:sz w:val="24"/>
                <w:lang w:val="uk-UA"/>
              </w:rPr>
              <w:t xml:space="preserve">  </w:t>
            </w:r>
            <w:r w:rsidRPr="003F40F7">
              <w:rPr>
                <w:sz w:val="24"/>
                <w:lang w:val="uk-UA"/>
              </w:rPr>
              <w:t>електронного</w:t>
            </w:r>
            <w:r w:rsidRPr="003F40F7">
              <w:rPr>
                <w:sz w:val="24"/>
                <w:lang w:val="uk-UA"/>
              </w:rPr>
              <w:tab/>
            </w:r>
            <w:r w:rsidRPr="003F40F7">
              <w:rPr>
                <w:spacing w:val="-2"/>
                <w:sz w:val="24"/>
                <w:lang w:val="uk-UA"/>
              </w:rPr>
              <w:t>навчання</w:t>
            </w:r>
            <w:r w:rsidRPr="003F40F7">
              <w:rPr>
                <w:sz w:val="24"/>
                <w:lang w:val="uk-UA"/>
              </w:rPr>
              <w:tab/>
            </w:r>
            <w:proofErr w:type="spellStart"/>
            <w:r w:rsidRPr="003F40F7">
              <w:rPr>
                <w:spacing w:val="-2"/>
                <w:sz w:val="24"/>
                <w:lang w:val="uk-UA"/>
              </w:rPr>
              <w:t>Moodle</w:t>
            </w:r>
            <w:proofErr w:type="spellEnd"/>
            <w:r w:rsidRPr="003F40F7">
              <w:rPr>
                <w:spacing w:val="-2"/>
                <w:sz w:val="24"/>
                <w:lang w:val="uk-UA"/>
              </w:rPr>
              <w:t xml:space="preserve">, </w:t>
            </w:r>
            <w:hyperlink r:id="rId17">
              <w:r w:rsidRPr="003F40F7">
                <w:rPr>
                  <w:color w:val="467885"/>
                  <w:spacing w:val="-2"/>
                  <w:sz w:val="24"/>
                  <w:u w:val="single" w:color="467885"/>
                  <w:lang w:val="uk-UA"/>
                </w:rPr>
                <w:t>https://moodle.uzhnu.edu.ua/</w:t>
              </w:r>
            </w:hyperlink>
            <w:r w:rsidRPr="003F40F7">
              <w:rPr>
                <w:spacing w:val="-2"/>
                <w:sz w:val="24"/>
                <w:lang w:val="uk-UA"/>
              </w:rPr>
              <w:t>,</w:t>
            </w:r>
            <w:r w:rsidRPr="003F40F7">
              <w:rPr>
                <w:spacing w:val="13"/>
                <w:sz w:val="24"/>
                <w:lang w:val="uk-UA"/>
              </w:rPr>
              <w:t xml:space="preserve"> </w:t>
            </w:r>
            <w:r w:rsidRPr="003F40F7">
              <w:rPr>
                <w:spacing w:val="-2"/>
                <w:sz w:val="24"/>
                <w:lang w:val="uk-UA"/>
              </w:rPr>
              <w:t>електронний</w:t>
            </w:r>
            <w:r w:rsidRPr="003F40F7">
              <w:rPr>
                <w:spacing w:val="12"/>
                <w:sz w:val="24"/>
                <w:lang w:val="uk-UA"/>
              </w:rPr>
              <w:t xml:space="preserve"> </w:t>
            </w:r>
            <w:proofErr w:type="spellStart"/>
            <w:r w:rsidRPr="003F40F7">
              <w:rPr>
                <w:spacing w:val="-2"/>
                <w:sz w:val="24"/>
                <w:lang w:val="uk-UA"/>
              </w:rPr>
              <w:t>репозитарій</w:t>
            </w:r>
            <w:proofErr w:type="spellEnd"/>
            <w:r w:rsidRPr="003F40F7">
              <w:rPr>
                <w:spacing w:val="12"/>
                <w:sz w:val="24"/>
                <w:lang w:val="uk-UA"/>
              </w:rPr>
              <w:t xml:space="preserve"> </w:t>
            </w:r>
            <w:r w:rsidRPr="003F40F7">
              <w:rPr>
                <w:spacing w:val="-4"/>
                <w:sz w:val="24"/>
                <w:lang w:val="uk-UA"/>
              </w:rPr>
              <w:t>ДВНЗ</w:t>
            </w:r>
          </w:p>
          <w:p w:rsidR="00A27057" w:rsidRPr="003F40F7" w:rsidRDefault="00A27057" w:rsidP="00CC1FC6">
            <w:pPr>
              <w:pStyle w:val="TableParagraph"/>
              <w:spacing w:line="261" w:lineRule="exact"/>
              <w:ind w:left="143"/>
              <w:rPr>
                <w:sz w:val="24"/>
                <w:lang w:val="uk-UA"/>
              </w:rPr>
            </w:pPr>
            <w:r w:rsidRPr="003F40F7">
              <w:rPr>
                <w:spacing w:val="-2"/>
                <w:sz w:val="24"/>
                <w:lang w:val="uk-UA"/>
              </w:rPr>
              <w:t>«УжНУ».</w:t>
            </w:r>
          </w:p>
        </w:tc>
      </w:tr>
      <w:tr w:rsidR="00A27057" w:rsidRPr="003F40F7" w:rsidTr="00CC1FC6">
        <w:trPr>
          <w:trHeight w:val="330"/>
        </w:trPr>
        <w:tc>
          <w:tcPr>
            <w:tcW w:w="3266" w:type="dxa"/>
          </w:tcPr>
          <w:p w:rsidR="00A27057" w:rsidRPr="003F40F7" w:rsidRDefault="00A27057" w:rsidP="00CC1FC6">
            <w:pPr>
              <w:pStyle w:val="TableParagraph"/>
              <w:spacing w:line="273" w:lineRule="exact"/>
              <w:ind w:left="110"/>
              <w:rPr>
                <w:sz w:val="24"/>
                <w:lang w:val="uk-UA"/>
              </w:rPr>
            </w:pPr>
            <w:r w:rsidRPr="003F40F7">
              <w:rPr>
                <w:sz w:val="24"/>
                <w:lang w:val="uk-UA"/>
              </w:rPr>
              <w:t>Форма</w:t>
            </w:r>
            <w:r w:rsidRPr="003F40F7">
              <w:rPr>
                <w:spacing w:val="-5"/>
                <w:sz w:val="24"/>
                <w:lang w:val="uk-UA"/>
              </w:rPr>
              <w:t xml:space="preserve"> </w:t>
            </w:r>
            <w:r w:rsidRPr="003F40F7">
              <w:rPr>
                <w:sz w:val="24"/>
                <w:lang w:val="uk-UA"/>
              </w:rPr>
              <w:t>проведення</w:t>
            </w:r>
            <w:r w:rsidRPr="003F40F7">
              <w:rPr>
                <w:spacing w:val="-2"/>
                <w:sz w:val="24"/>
                <w:lang w:val="uk-UA"/>
              </w:rPr>
              <w:t xml:space="preserve"> занять</w:t>
            </w:r>
          </w:p>
        </w:tc>
        <w:tc>
          <w:tcPr>
            <w:tcW w:w="6521" w:type="dxa"/>
          </w:tcPr>
          <w:p w:rsidR="00A27057" w:rsidRPr="003F40F7" w:rsidRDefault="00A27057" w:rsidP="00CC1FC6">
            <w:pPr>
              <w:pStyle w:val="TableParagraph"/>
              <w:spacing w:line="273" w:lineRule="exact"/>
              <w:ind w:left="143"/>
              <w:rPr>
                <w:sz w:val="24"/>
                <w:lang w:val="uk-UA"/>
              </w:rPr>
            </w:pPr>
            <w:r w:rsidRPr="003F40F7">
              <w:rPr>
                <w:sz w:val="24"/>
                <w:lang w:val="uk-UA"/>
              </w:rPr>
              <w:t>Лекції,</w:t>
            </w:r>
            <w:r w:rsidRPr="003F40F7">
              <w:rPr>
                <w:spacing w:val="-3"/>
                <w:sz w:val="24"/>
                <w:lang w:val="uk-UA"/>
              </w:rPr>
              <w:t xml:space="preserve"> </w:t>
            </w:r>
            <w:r w:rsidRPr="003F40F7">
              <w:rPr>
                <w:sz w:val="24"/>
                <w:lang w:val="uk-UA"/>
              </w:rPr>
              <w:t>семінарські</w:t>
            </w:r>
            <w:r w:rsidRPr="003F40F7">
              <w:rPr>
                <w:spacing w:val="-11"/>
                <w:sz w:val="24"/>
                <w:lang w:val="uk-UA"/>
              </w:rPr>
              <w:t xml:space="preserve"> </w:t>
            </w:r>
            <w:r w:rsidRPr="003F40F7">
              <w:rPr>
                <w:spacing w:val="-2"/>
                <w:sz w:val="24"/>
                <w:lang w:val="uk-UA"/>
              </w:rPr>
              <w:t>заняття</w:t>
            </w:r>
          </w:p>
        </w:tc>
      </w:tr>
      <w:tr w:rsidR="00A27057" w:rsidRPr="003F40F7" w:rsidTr="00CC1FC6">
        <w:trPr>
          <w:trHeight w:val="6903"/>
        </w:trPr>
        <w:tc>
          <w:tcPr>
            <w:tcW w:w="3266" w:type="dxa"/>
          </w:tcPr>
          <w:p w:rsidR="00A27057" w:rsidRPr="003F40F7" w:rsidRDefault="00A27057" w:rsidP="00CC1FC6">
            <w:pPr>
              <w:pStyle w:val="TableParagraph"/>
              <w:spacing w:line="240" w:lineRule="auto"/>
              <w:ind w:left="110" w:right="94"/>
              <w:jc w:val="both"/>
              <w:rPr>
                <w:sz w:val="24"/>
                <w:lang w:val="uk-UA"/>
              </w:rPr>
            </w:pPr>
            <w:r w:rsidRPr="003F40F7">
              <w:rPr>
                <w:sz w:val="24"/>
                <w:lang w:val="uk-UA"/>
              </w:rPr>
              <w:t>Ключові</w:t>
            </w:r>
            <w:r w:rsidRPr="003F40F7">
              <w:rPr>
                <w:spacing w:val="-15"/>
                <w:sz w:val="24"/>
                <w:lang w:val="uk-UA"/>
              </w:rPr>
              <w:t xml:space="preserve"> </w:t>
            </w:r>
            <w:r w:rsidRPr="003F40F7">
              <w:rPr>
                <w:sz w:val="24"/>
                <w:lang w:val="uk-UA"/>
              </w:rPr>
              <w:t>результати</w:t>
            </w:r>
            <w:r w:rsidRPr="003F40F7">
              <w:rPr>
                <w:spacing w:val="-15"/>
                <w:sz w:val="24"/>
                <w:lang w:val="uk-UA"/>
              </w:rPr>
              <w:t xml:space="preserve"> </w:t>
            </w:r>
            <w:r w:rsidRPr="003F40F7">
              <w:rPr>
                <w:sz w:val="24"/>
                <w:lang w:val="uk-UA"/>
              </w:rPr>
              <w:t xml:space="preserve">навчання (знання, уміння та інші </w:t>
            </w:r>
            <w:r w:rsidRPr="003F40F7">
              <w:rPr>
                <w:spacing w:val="-2"/>
                <w:sz w:val="24"/>
                <w:lang w:val="uk-UA"/>
              </w:rPr>
              <w:t>компетентності):</w:t>
            </w:r>
          </w:p>
        </w:tc>
        <w:tc>
          <w:tcPr>
            <w:tcW w:w="6521" w:type="dxa"/>
          </w:tcPr>
          <w:p w:rsidR="00A27057" w:rsidRDefault="00A27057" w:rsidP="00CC1FC6">
            <w:pPr>
              <w:pStyle w:val="TableParagraph"/>
              <w:spacing w:line="242" w:lineRule="auto"/>
              <w:ind w:left="143" w:firstLine="4"/>
              <w:rPr>
                <w:sz w:val="24"/>
                <w:lang w:val="uk-UA"/>
              </w:rPr>
            </w:pPr>
            <w:r w:rsidRPr="003F40F7">
              <w:rPr>
                <w:sz w:val="24"/>
                <w:lang w:val="uk-UA"/>
              </w:rPr>
              <w:t>У</w:t>
            </w:r>
            <w:r w:rsidRPr="003F40F7">
              <w:rPr>
                <w:spacing w:val="80"/>
                <w:sz w:val="24"/>
                <w:lang w:val="uk-UA"/>
              </w:rPr>
              <w:t xml:space="preserve"> </w:t>
            </w:r>
            <w:r w:rsidRPr="003F40F7">
              <w:rPr>
                <w:sz w:val="24"/>
                <w:lang w:val="uk-UA"/>
              </w:rPr>
              <w:t>результаті</w:t>
            </w:r>
            <w:r w:rsidRPr="003F40F7">
              <w:rPr>
                <w:spacing w:val="80"/>
                <w:sz w:val="24"/>
                <w:lang w:val="uk-UA"/>
              </w:rPr>
              <w:t xml:space="preserve"> </w:t>
            </w:r>
            <w:r w:rsidRPr="003F40F7">
              <w:rPr>
                <w:sz w:val="24"/>
                <w:lang w:val="uk-UA"/>
              </w:rPr>
              <w:t>вивчення</w:t>
            </w:r>
            <w:r w:rsidRPr="003F40F7">
              <w:rPr>
                <w:spacing w:val="80"/>
                <w:sz w:val="24"/>
                <w:lang w:val="uk-UA"/>
              </w:rPr>
              <w:t xml:space="preserve"> </w:t>
            </w:r>
            <w:r w:rsidRPr="003F40F7">
              <w:rPr>
                <w:sz w:val="24"/>
                <w:lang w:val="uk-UA"/>
              </w:rPr>
              <w:t>навчальної</w:t>
            </w:r>
            <w:r w:rsidRPr="003F40F7">
              <w:rPr>
                <w:spacing w:val="80"/>
                <w:sz w:val="24"/>
                <w:lang w:val="uk-UA"/>
              </w:rPr>
              <w:t xml:space="preserve"> </w:t>
            </w:r>
            <w:r w:rsidRPr="003F40F7">
              <w:rPr>
                <w:sz w:val="24"/>
                <w:lang w:val="uk-UA"/>
              </w:rPr>
              <w:t>дисципліни</w:t>
            </w:r>
            <w:r w:rsidRPr="003F40F7">
              <w:rPr>
                <w:spacing w:val="80"/>
                <w:sz w:val="24"/>
                <w:lang w:val="uk-UA"/>
              </w:rPr>
              <w:t xml:space="preserve"> </w:t>
            </w:r>
            <w:r w:rsidRPr="003F40F7">
              <w:rPr>
                <w:sz w:val="24"/>
                <w:lang w:val="uk-UA"/>
              </w:rPr>
              <w:t>студент повинен знати:</w:t>
            </w:r>
          </w:p>
          <w:p w:rsidR="00A27057" w:rsidRDefault="00A27057" w:rsidP="00A27057">
            <w:pPr>
              <w:pStyle w:val="TableParagraph"/>
              <w:spacing w:line="242" w:lineRule="auto"/>
              <w:ind w:left="143" w:firstLine="4"/>
              <w:rPr>
                <w:sz w:val="24"/>
                <w:lang w:val="uk-UA"/>
              </w:rPr>
            </w:pPr>
            <w:r>
              <w:rPr>
                <w:sz w:val="24"/>
                <w:lang w:val="uk-UA"/>
              </w:rPr>
              <w:t xml:space="preserve">-  розвинути </w:t>
            </w:r>
            <w:r w:rsidRPr="00A27057">
              <w:rPr>
                <w:sz w:val="24"/>
                <w:lang w:val="uk-UA"/>
              </w:rPr>
              <w:t xml:space="preserve">здатність брати участь у розробці нормативно-правових актів; </w:t>
            </w:r>
          </w:p>
          <w:p w:rsidR="00A27057" w:rsidRDefault="00A27057" w:rsidP="00A27057">
            <w:pPr>
              <w:pStyle w:val="TableParagraph"/>
              <w:spacing w:line="242" w:lineRule="auto"/>
              <w:ind w:left="143" w:firstLine="4"/>
              <w:rPr>
                <w:sz w:val="24"/>
                <w:lang w:val="uk-UA"/>
              </w:rPr>
            </w:pPr>
            <w:r>
              <w:rPr>
                <w:sz w:val="24"/>
                <w:lang w:val="uk-UA"/>
              </w:rPr>
              <w:t>- знати механізми забезпечення</w:t>
            </w:r>
            <w:r w:rsidRPr="00A27057">
              <w:rPr>
                <w:sz w:val="24"/>
                <w:lang w:val="uk-UA"/>
              </w:rPr>
              <w:t xml:space="preserve"> дотримання законодавства суб’єктами права; </w:t>
            </w:r>
          </w:p>
          <w:p w:rsidR="00A27057" w:rsidRDefault="00A27057" w:rsidP="00A27057">
            <w:pPr>
              <w:pStyle w:val="TableParagraph"/>
              <w:spacing w:line="242" w:lineRule="auto"/>
              <w:ind w:left="143" w:firstLine="4"/>
              <w:rPr>
                <w:sz w:val="24"/>
                <w:lang w:val="uk-UA"/>
              </w:rPr>
            </w:pPr>
            <w:r>
              <w:rPr>
                <w:sz w:val="24"/>
                <w:lang w:val="uk-UA"/>
              </w:rPr>
              <w:t>- розуміти необхідність</w:t>
            </w:r>
            <w:r w:rsidRPr="00A27057">
              <w:rPr>
                <w:sz w:val="24"/>
                <w:lang w:val="uk-UA"/>
              </w:rPr>
              <w:t xml:space="preserve"> поваги до честі та гідності особи, захисту прав і свобод людини і громадянина; </w:t>
            </w:r>
          </w:p>
          <w:p w:rsidR="00A27057" w:rsidRPr="003F40F7" w:rsidRDefault="00A27057" w:rsidP="00A27057">
            <w:pPr>
              <w:pStyle w:val="TableParagraph"/>
              <w:spacing w:line="242" w:lineRule="auto"/>
              <w:ind w:left="143" w:firstLine="4"/>
              <w:rPr>
                <w:sz w:val="24"/>
                <w:lang w:val="uk-UA"/>
              </w:rPr>
            </w:pPr>
            <w:r>
              <w:rPr>
                <w:sz w:val="24"/>
                <w:lang w:val="uk-UA"/>
              </w:rPr>
              <w:t>-</w:t>
            </w:r>
            <w:r w:rsidRPr="003F40F7">
              <w:rPr>
                <w:sz w:val="24"/>
                <w:lang w:val="uk-UA"/>
              </w:rPr>
              <w:t>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A27057" w:rsidRPr="003F40F7" w:rsidRDefault="00A27057" w:rsidP="00A27057">
            <w:pPr>
              <w:pStyle w:val="TableParagraph"/>
              <w:tabs>
                <w:tab w:val="left" w:pos="533"/>
                <w:tab w:val="left" w:pos="829"/>
              </w:tabs>
              <w:spacing w:line="274" w:lineRule="exact"/>
              <w:ind w:left="139" w:right="233"/>
              <w:jc w:val="both"/>
              <w:rPr>
                <w:sz w:val="24"/>
                <w:lang w:val="uk-UA"/>
              </w:rPr>
            </w:pPr>
            <w:r>
              <w:rPr>
                <w:sz w:val="24"/>
                <w:lang w:val="uk-UA"/>
              </w:rPr>
              <w:t xml:space="preserve">- </w:t>
            </w:r>
            <w:r w:rsidRPr="003F40F7">
              <w:rPr>
                <w:sz w:val="24"/>
                <w:lang w:val="uk-UA"/>
              </w:rPr>
              <w:t>давати короткий висновок щодо окремих фактичних обставин з достатньою обґрунтованістю;</w:t>
            </w:r>
          </w:p>
          <w:p w:rsidR="00A27057" w:rsidRPr="003F40F7" w:rsidRDefault="00A27057" w:rsidP="00CC1FC6">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оцінювати недоліки і переваги певних правових аргументів, аналізуючи відому проблему;</w:t>
            </w:r>
          </w:p>
          <w:p w:rsidR="00A27057" w:rsidRPr="003F40F7" w:rsidRDefault="00A27057" w:rsidP="00CC1FC6">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застосовувати інститути міжнародного публічного права, а також міжнародного приватного права;</w:t>
            </w:r>
          </w:p>
          <w:p w:rsidR="00A27057" w:rsidRPr="003F40F7" w:rsidRDefault="00A27057" w:rsidP="00CC1FC6">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знати та розуміти особливості реалізації та застосування норм матеріального і процесуального права;</w:t>
            </w:r>
          </w:p>
          <w:p w:rsidR="00A27057" w:rsidRPr="003F40F7" w:rsidRDefault="00A27057" w:rsidP="00CC1FC6">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використовувати статистичну інформацію, отриману з першоджерел та вторинних джерел для правничої діяльності;</w:t>
            </w:r>
          </w:p>
          <w:p w:rsidR="00A27057" w:rsidRPr="003F40F7" w:rsidRDefault="00A27057" w:rsidP="00CC1FC6">
            <w:pPr>
              <w:pStyle w:val="TableParagraph"/>
              <w:numPr>
                <w:ilvl w:val="0"/>
                <w:numId w:val="21"/>
              </w:numPr>
              <w:tabs>
                <w:tab w:val="left" w:pos="533"/>
                <w:tab w:val="left" w:pos="829"/>
              </w:tabs>
              <w:spacing w:line="274" w:lineRule="exact"/>
              <w:ind w:left="139" w:right="233" w:firstLine="0"/>
              <w:jc w:val="both"/>
              <w:rPr>
                <w:sz w:val="24"/>
                <w:lang w:val="uk-UA"/>
              </w:rPr>
            </w:pPr>
            <w:r w:rsidRPr="003F40F7">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A27057" w:rsidRPr="003F40F7" w:rsidRDefault="00A27057" w:rsidP="00A27057">
            <w:pPr>
              <w:pStyle w:val="TableParagraph"/>
              <w:tabs>
                <w:tab w:val="left" w:pos="533"/>
                <w:tab w:val="left" w:pos="829"/>
              </w:tabs>
              <w:spacing w:line="274" w:lineRule="exact"/>
              <w:ind w:left="139" w:right="233"/>
              <w:jc w:val="both"/>
              <w:rPr>
                <w:sz w:val="24"/>
                <w:lang w:val="uk-UA"/>
              </w:rPr>
            </w:pPr>
          </w:p>
        </w:tc>
      </w:tr>
      <w:tr w:rsidR="00A27057" w:rsidRPr="003F40F7" w:rsidTr="00CC1FC6">
        <w:trPr>
          <w:trHeight w:val="278"/>
        </w:trPr>
        <w:tc>
          <w:tcPr>
            <w:tcW w:w="3266" w:type="dxa"/>
          </w:tcPr>
          <w:p w:rsidR="00A27057" w:rsidRPr="003F40F7" w:rsidRDefault="00A27057" w:rsidP="00CC1FC6">
            <w:pPr>
              <w:pStyle w:val="TableParagraph"/>
              <w:spacing w:line="240" w:lineRule="auto"/>
              <w:ind w:left="110" w:right="94"/>
              <w:jc w:val="both"/>
              <w:rPr>
                <w:sz w:val="24"/>
                <w:lang w:val="uk-UA"/>
              </w:rPr>
            </w:pPr>
            <w:r>
              <w:rPr>
                <w:sz w:val="24"/>
                <w:lang w:val="uk-UA"/>
              </w:rPr>
              <w:t xml:space="preserve">Форма </w:t>
            </w:r>
            <w:r w:rsidRPr="003F40F7">
              <w:rPr>
                <w:sz w:val="24"/>
                <w:lang w:val="uk-UA"/>
              </w:rPr>
              <w:t xml:space="preserve">семестрового контролю </w:t>
            </w:r>
          </w:p>
        </w:tc>
        <w:tc>
          <w:tcPr>
            <w:tcW w:w="6521" w:type="dxa"/>
          </w:tcPr>
          <w:p w:rsidR="00A27057" w:rsidRPr="003F40F7" w:rsidRDefault="00A27057" w:rsidP="00CC1FC6">
            <w:pPr>
              <w:pStyle w:val="TableParagraph"/>
              <w:spacing w:line="242" w:lineRule="auto"/>
              <w:ind w:left="143" w:firstLine="4"/>
              <w:rPr>
                <w:sz w:val="24"/>
                <w:lang w:val="uk-UA"/>
              </w:rPr>
            </w:pPr>
            <w:r w:rsidRPr="003F40F7">
              <w:rPr>
                <w:sz w:val="24"/>
                <w:lang w:val="uk-UA"/>
              </w:rPr>
              <w:t>Залік</w:t>
            </w:r>
          </w:p>
        </w:tc>
      </w:tr>
    </w:tbl>
    <w:p w:rsidR="00A27057" w:rsidRDefault="00A27057" w:rsidP="003E4949">
      <w:pPr>
        <w:pStyle w:val="a3"/>
        <w:spacing w:before="43"/>
        <w:ind w:left="236" w:right="113"/>
        <w:jc w:val="center"/>
        <w:rPr>
          <w:sz w:val="28"/>
          <w:szCs w:val="28"/>
        </w:rPr>
      </w:pPr>
    </w:p>
    <w:p w:rsidR="003E4949" w:rsidRPr="00DD5AF3" w:rsidRDefault="003E4949" w:rsidP="00A27057">
      <w:pPr>
        <w:pStyle w:val="a3"/>
        <w:spacing w:before="3" w:after="1" w:line="240" w:lineRule="exact"/>
        <w:ind w:left="0"/>
        <w:rPr>
          <w:sz w:val="28"/>
          <w:szCs w:val="28"/>
        </w:rPr>
      </w:pPr>
    </w:p>
    <w:p w:rsidR="00A27057" w:rsidRDefault="003E4949" w:rsidP="00A27057">
      <w:pPr>
        <w:ind w:firstLine="708"/>
        <w:jc w:val="both"/>
        <w:rPr>
          <w:b/>
          <w:sz w:val="28"/>
          <w:szCs w:val="28"/>
        </w:rPr>
      </w:pPr>
      <w:r w:rsidRPr="003443F7">
        <w:rPr>
          <w:rFonts w:asciiTheme="majorBidi" w:hAnsiTheme="majorBidi" w:cstheme="majorBidi"/>
          <w:b/>
          <w:sz w:val="28"/>
          <w:szCs w:val="28"/>
        </w:rPr>
        <w:t>Короткий зміст дисципліни (що буде вивчатися, перелік тем):</w:t>
      </w:r>
      <w:r>
        <w:rPr>
          <w:b/>
          <w:sz w:val="28"/>
          <w:szCs w:val="28"/>
        </w:rPr>
        <w:t xml:space="preserve"> </w:t>
      </w:r>
    </w:p>
    <w:p w:rsidR="00A27057" w:rsidRPr="00A27057" w:rsidRDefault="00A27057" w:rsidP="00A27057">
      <w:pPr>
        <w:ind w:firstLine="708"/>
        <w:jc w:val="both"/>
        <w:rPr>
          <w:bCs/>
          <w:sz w:val="28"/>
          <w:szCs w:val="28"/>
        </w:rPr>
      </w:pPr>
      <w:r>
        <w:rPr>
          <w:b/>
          <w:sz w:val="28"/>
          <w:szCs w:val="28"/>
        </w:rPr>
        <w:t xml:space="preserve">Метою </w:t>
      </w:r>
      <w:r w:rsidRPr="00A27057">
        <w:rPr>
          <w:bCs/>
          <w:sz w:val="28"/>
          <w:szCs w:val="28"/>
        </w:rPr>
        <w:t>вивчення навчальної дисципліни є</w:t>
      </w:r>
      <w:r>
        <w:rPr>
          <w:bCs/>
          <w:sz w:val="28"/>
          <w:szCs w:val="28"/>
        </w:rPr>
        <w:t xml:space="preserve"> формування розуміння європейських стандартів та механізмів захисту прав людини, навчитись аналізувати практику ЄСПЛ щодо захисту основоположних прав і свобод та навчитись використовувати рішення ЄСПЛ у національній правозастосовній практиці.</w:t>
      </w:r>
    </w:p>
    <w:p w:rsidR="00751DA6" w:rsidRDefault="00A27057" w:rsidP="003E4949">
      <w:pPr>
        <w:ind w:firstLine="708"/>
        <w:jc w:val="both"/>
        <w:rPr>
          <w:b/>
          <w:sz w:val="28"/>
          <w:szCs w:val="28"/>
        </w:rPr>
      </w:pPr>
      <w:r>
        <w:rPr>
          <w:b/>
          <w:sz w:val="28"/>
          <w:szCs w:val="28"/>
        </w:rPr>
        <w:t xml:space="preserve"> </w:t>
      </w:r>
    </w:p>
    <w:p w:rsidR="00A27057" w:rsidRDefault="00751DA6" w:rsidP="00A27057">
      <w:pPr>
        <w:ind w:firstLine="708"/>
        <w:jc w:val="both"/>
        <w:rPr>
          <w:bCs/>
          <w:sz w:val="28"/>
          <w:szCs w:val="28"/>
          <w:lang w:eastAsia="ru-RU"/>
        </w:rPr>
      </w:pPr>
      <w:r>
        <w:rPr>
          <w:b/>
          <w:sz w:val="28"/>
          <w:szCs w:val="28"/>
        </w:rPr>
        <w:t xml:space="preserve">Тема 1. </w:t>
      </w:r>
      <w:r w:rsidR="003E4949" w:rsidRPr="00A27057">
        <w:rPr>
          <w:b/>
          <w:sz w:val="28"/>
          <w:szCs w:val="28"/>
          <w:lang w:eastAsia="ru-RU"/>
        </w:rPr>
        <w:t>Загальна характеристика Конвенції про захист прав</w:t>
      </w:r>
      <w:r w:rsidR="00EF3C17" w:rsidRPr="00A27057">
        <w:rPr>
          <w:b/>
          <w:sz w:val="28"/>
          <w:szCs w:val="28"/>
          <w:lang w:eastAsia="ru-RU"/>
        </w:rPr>
        <w:t xml:space="preserve"> людини і основоположних свобод.</w:t>
      </w:r>
    </w:p>
    <w:p w:rsidR="00751DA6" w:rsidRDefault="00A27057" w:rsidP="00A27057">
      <w:pPr>
        <w:ind w:firstLine="708"/>
        <w:jc w:val="both"/>
        <w:rPr>
          <w:bCs/>
          <w:sz w:val="28"/>
          <w:szCs w:val="28"/>
          <w:lang w:eastAsia="ru-RU"/>
        </w:rPr>
      </w:pPr>
      <w:r>
        <w:rPr>
          <w:bCs/>
          <w:sz w:val="28"/>
          <w:szCs w:val="28"/>
          <w:lang w:eastAsia="ru-RU"/>
        </w:rPr>
        <w:t>Історія прийняття та значення Конвенції в системі міжнародного захисту прав людини. Структура та основні положення Конвенції. Механізм реалізації та контролю за дотримання Конвенції.</w:t>
      </w:r>
      <w:r w:rsidR="00EF3C17">
        <w:rPr>
          <w:bCs/>
          <w:sz w:val="28"/>
          <w:szCs w:val="28"/>
          <w:lang w:eastAsia="ru-RU"/>
        </w:rPr>
        <w:t xml:space="preserve"> </w:t>
      </w:r>
    </w:p>
    <w:p w:rsidR="00751DA6" w:rsidRDefault="00751DA6" w:rsidP="00A27057">
      <w:pPr>
        <w:ind w:firstLine="708"/>
        <w:jc w:val="both"/>
        <w:rPr>
          <w:bCs/>
          <w:sz w:val="28"/>
          <w:szCs w:val="28"/>
          <w:lang w:eastAsia="ru-RU"/>
        </w:rPr>
      </w:pPr>
    </w:p>
    <w:p w:rsidR="00751DA6" w:rsidRPr="00A27057" w:rsidRDefault="00751DA6" w:rsidP="00A27057">
      <w:pPr>
        <w:ind w:firstLine="708"/>
        <w:jc w:val="both"/>
        <w:rPr>
          <w:b/>
          <w:sz w:val="28"/>
          <w:szCs w:val="28"/>
          <w:lang w:eastAsia="ru-RU"/>
        </w:rPr>
      </w:pPr>
      <w:r w:rsidRPr="00A27057">
        <w:rPr>
          <w:b/>
          <w:sz w:val="28"/>
          <w:szCs w:val="28"/>
          <w:lang w:eastAsia="ru-RU"/>
        </w:rPr>
        <w:t xml:space="preserve">Тема 2. </w:t>
      </w:r>
      <w:r w:rsidR="003E4949" w:rsidRPr="00A27057">
        <w:rPr>
          <w:b/>
          <w:sz w:val="28"/>
          <w:szCs w:val="28"/>
          <w:lang w:eastAsia="ru-RU"/>
        </w:rPr>
        <w:t>ЄСПЛ: порядок формування, структура та юрисдикці</w:t>
      </w:r>
      <w:r w:rsidR="00A27057" w:rsidRPr="00A27057">
        <w:rPr>
          <w:b/>
          <w:sz w:val="28"/>
          <w:szCs w:val="28"/>
          <w:lang w:eastAsia="ru-RU"/>
        </w:rPr>
        <w:t>я.</w:t>
      </w:r>
    </w:p>
    <w:p w:rsidR="00A27057" w:rsidRDefault="00A27057" w:rsidP="00A27057">
      <w:pPr>
        <w:ind w:firstLine="708"/>
        <w:jc w:val="both"/>
        <w:rPr>
          <w:bCs/>
          <w:sz w:val="28"/>
          <w:szCs w:val="28"/>
          <w:lang w:eastAsia="ru-RU"/>
        </w:rPr>
      </w:pPr>
      <w:r w:rsidRPr="00A27057">
        <w:rPr>
          <w:bCs/>
          <w:sz w:val="28"/>
          <w:szCs w:val="28"/>
          <w:lang w:eastAsia="ru-RU"/>
        </w:rPr>
        <w:t>Порядок формування Європейського суду з прав людини</w:t>
      </w:r>
      <w:r>
        <w:rPr>
          <w:bCs/>
          <w:sz w:val="28"/>
          <w:szCs w:val="28"/>
          <w:lang w:eastAsia="ru-RU"/>
        </w:rPr>
        <w:t xml:space="preserve">. </w:t>
      </w:r>
      <w:r w:rsidRPr="00A27057">
        <w:rPr>
          <w:bCs/>
          <w:sz w:val="28"/>
          <w:szCs w:val="28"/>
          <w:lang w:eastAsia="ru-RU"/>
        </w:rPr>
        <w:t>Організаційна структура ЄСПЛ</w:t>
      </w:r>
      <w:r>
        <w:rPr>
          <w:bCs/>
          <w:sz w:val="28"/>
          <w:szCs w:val="28"/>
          <w:lang w:eastAsia="ru-RU"/>
        </w:rPr>
        <w:t xml:space="preserve">. Юрисдикція ЄСПЛ. </w:t>
      </w:r>
      <w:r w:rsidRPr="00A27057">
        <w:rPr>
          <w:bCs/>
          <w:sz w:val="28"/>
          <w:szCs w:val="28"/>
          <w:lang w:eastAsia="ru-RU"/>
        </w:rPr>
        <w:t>Роль та значення рішень ЄСПЛ у системі захисту прав людини та для національних правопорядків.</w:t>
      </w:r>
    </w:p>
    <w:p w:rsidR="00751DA6" w:rsidRDefault="00751DA6" w:rsidP="00A27057">
      <w:pPr>
        <w:ind w:firstLine="708"/>
        <w:jc w:val="both"/>
        <w:rPr>
          <w:bCs/>
          <w:sz w:val="28"/>
          <w:szCs w:val="28"/>
          <w:lang w:eastAsia="ru-RU"/>
        </w:rPr>
      </w:pPr>
    </w:p>
    <w:p w:rsidR="00EF3C17" w:rsidRPr="00A27057" w:rsidRDefault="00751DA6" w:rsidP="00A27057">
      <w:pPr>
        <w:ind w:firstLine="708"/>
        <w:jc w:val="both"/>
        <w:rPr>
          <w:b/>
          <w:sz w:val="28"/>
          <w:szCs w:val="28"/>
          <w:lang w:eastAsia="ru-RU"/>
        </w:rPr>
      </w:pPr>
      <w:r w:rsidRPr="00A27057">
        <w:rPr>
          <w:b/>
          <w:sz w:val="28"/>
          <w:szCs w:val="28"/>
          <w:lang w:eastAsia="ru-RU"/>
        </w:rPr>
        <w:t xml:space="preserve">Тема 3. </w:t>
      </w:r>
      <w:r w:rsidR="003E4949" w:rsidRPr="00A27057">
        <w:rPr>
          <w:b/>
          <w:sz w:val="28"/>
          <w:szCs w:val="28"/>
          <w:lang w:eastAsia="ru-RU"/>
        </w:rPr>
        <w:t>Процедура розгляду справ ЄСПЛ та</w:t>
      </w:r>
      <w:r w:rsidR="00A27057" w:rsidRPr="00A27057">
        <w:rPr>
          <w:b/>
          <w:sz w:val="28"/>
          <w:szCs w:val="28"/>
          <w:lang w:eastAsia="ru-RU"/>
        </w:rPr>
        <w:t xml:space="preserve"> порядок виконання його рішень.</w:t>
      </w:r>
    </w:p>
    <w:p w:rsidR="00A27057" w:rsidRDefault="00A27057" w:rsidP="00A27057">
      <w:pPr>
        <w:ind w:firstLine="708"/>
        <w:jc w:val="both"/>
        <w:rPr>
          <w:bCs/>
          <w:sz w:val="28"/>
          <w:szCs w:val="28"/>
          <w:lang w:eastAsia="ru-RU"/>
        </w:rPr>
      </w:pPr>
      <w:r w:rsidRPr="00A27057">
        <w:rPr>
          <w:bCs/>
          <w:sz w:val="28"/>
          <w:szCs w:val="28"/>
          <w:lang w:eastAsia="ru-RU"/>
        </w:rPr>
        <w:t>Стадії провадження в Європейському суді з прав людини</w:t>
      </w:r>
      <w:r>
        <w:rPr>
          <w:bCs/>
          <w:sz w:val="28"/>
          <w:szCs w:val="28"/>
          <w:lang w:eastAsia="ru-RU"/>
        </w:rPr>
        <w:t xml:space="preserve">. </w:t>
      </w:r>
      <w:r w:rsidRPr="00A27057">
        <w:rPr>
          <w:bCs/>
          <w:sz w:val="28"/>
          <w:szCs w:val="28"/>
          <w:lang w:eastAsia="ru-RU"/>
        </w:rPr>
        <w:t>Види рішень ЄСПЛ та їх правові наслідки</w:t>
      </w:r>
      <w:r>
        <w:rPr>
          <w:bCs/>
          <w:sz w:val="28"/>
          <w:szCs w:val="28"/>
          <w:lang w:eastAsia="ru-RU"/>
        </w:rPr>
        <w:t xml:space="preserve">. </w:t>
      </w:r>
      <w:r w:rsidRPr="00A27057">
        <w:rPr>
          <w:bCs/>
          <w:sz w:val="28"/>
          <w:szCs w:val="28"/>
          <w:lang w:eastAsia="ru-RU"/>
        </w:rPr>
        <w:t>Порядок та механізм виконання рішень ЄСПЛ</w:t>
      </w:r>
      <w:r>
        <w:rPr>
          <w:bCs/>
          <w:sz w:val="28"/>
          <w:szCs w:val="28"/>
          <w:lang w:eastAsia="ru-RU"/>
        </w:rPr>
        <w:t>.</w:t>
      </w:r>
    </w:p>
    <w:p w:rsidR="00EF3C17" w:rsidRDefault="00EF3C17" w:rsidP="00A27057">
      <w:pPr>
        <w:ind w:firstLine="708"/>
        <w:jc w:val="both"/>
        <w:rPr>
          <w:bCs/>
          <w:sz w:val="28"/>
          <w:szCs w:val="28"/>
          <w:lang w:eastAsia="ru-RU"/>
        </w:rPr>
      </w:pP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4. </w:t>
      </w:r>
      <w:r w:rsidR="003E4949" w:rsidRPr="00A27057">
        <w:rPr>
          <w:b/>
          <w:sz w:val="28"/>
          <w:szCs w:val="28"/>
          <w:lang w:eastAsia="ru-RU"/>
        </w:rPr>
        <w:t xml:space="preserve">Особливості тлумачення </w:t>
      </w:r>
      <w:r w:rsidR="00A27057" w:rsidRPr="00A27057">
        <w:rPr>
          <w:b/>
          <w:sz w:val="28"/>
          <w:szCs w:val="28"/>
          <w:lang w:eastAsia="ru-RU"/>
        </w:rPr>
        <w:t>норм Європейської Конвенції.</w:t>
      </w:r>
    </w:p>
    <w:p w:rsidR="00A27057" w:rsidRDefault="00A27057" w:rsidP="00A27057">
      <w:pPr>
        <w:ind w:firstLine="708"/>
        <w:jc w:val="both"/>
        <w:rPr>
          <w:bCs/>
          <w:sz w:val="28"/>
          <w:szCs w:val="28"/>
          <w:lang w:eastAsia="ru-RU"/>
        </w:rPr>
      </w:pPr>
      <w:r w:rsidRPr="00A27057">
        <w:rPr>
          <w:bCs/>
          <w:sz w:val="28"/>
          <w:szCs w:val="28"/>
          <w:lang w:eastAsia="ru-RU"/>
        </w:rPr>
        <w:t>Автономне тлумачення понять Конвенції в практиці Європейського суду з прав людини.</w:t>
      </w:r>
      <w:r>
        <w:rPr>
          <w:bCs/>
          <w:sz w:val="28"/>
          <w:szCs w:val="28"/>
          <w:lang w:eastAsia="ru-RU"/>
        </w:rPr>
        <w:t xml:space="preserve"> </w:t>
      </w:r>
      <w:r w:rsidRPr="00A27057">
        <w:rPr>
          <w:bCs/>
          <w:sz w:val="28"/>
          <w:szCs w:val="28"/>
          <w:lang w:eastAsia="ru-RU"/>
        </w:rPr>
        <w:t>Принцип «живого інструменту» та еволюційне тлумачення норм Конвенції.</w:t>
      </w:r>
      <w:r>
        <w:rPr>
          <w:bCs/>
          <w:sz w:val="28"/>
          <w:szCs w:val="28"/>
          <w:lang w:eastAsia="ru-RU"/>
        </w:rPr>
        <w:t xml:space="preserve"> </w:t>
      </w:r>
      <w:r w:rsidRPr="00A27057">
        <w:rPr>
          <w:bCs/>
          <w:sz w:val="28"/>
          <w:szCs w:val="28"/>
          <w:lang w:eastAsia="ru-RU"/>
        </w:rPr>
        <w:t>Принцип ефективності  у забезпеченні прав і свобод.</w:t>
      </w:r>
      <w:r>
        <w:rPr>
          <w:bCs/>
          <w:sz w:val="28"/>
          <w:szCs w:val="28"/>
          <w:lang w:eastAsia="ru-RU"/>
        </w:rPr>
        <w:t xml:space="preserve"> Доктрина межі розсуду держав</w:t>
      </w:r>
      <w:r w:rsidRPr="00A27057">
        <w:rPr>
          <w:bCs/>
          <w:sz w:val="28"/>
          <w:szCs w:val="28"/>
          <w:lang w:eastAsia="ru-RU"/>
        </w:rPr>
        <w:t xml:space="preserve"> та її застосування ЄСПЛ.</w:t>
      </w:r>
      <w:r>
        <w:rPr>
          <w:bCs/>
          <w:sz w:val="28"/>
          <w:szCs w:val="28"/>
          <w:lang w:eastAsia="ru-RU"/>
        </w:rPr>
        <w:t xml:space="preserve"> </w:t>
      </w:r>
      <w:r w:rsidRPr="00A27057">
        <w:rPr>
          <w:bCs/>
          <w:sz w:val="28"/>
          <w:szCs w:val="28"/>
          <w:lang w:eastAsia="ru-RU"/>
        </w:rPr>
        <w:t>Роль прецедентної практики ЄСПЛ у формуванні єдиних стандартів тлумачення Конвенції.</w:t>
      </w:r>
    </w:p>
    <w:p w:rsidR="00A27057" w:rsidRDefault="00A27057" w:rsidP="00A27057">
      <w:pPr>
        <w:ind w:firstLine="708"/>
        <w:jc w:val="both"/>
        <w:rPr>
          <w:bCs/>
          <w:sz w:val="28"/>
          <w:szCs w:val="28"/>
          <w:lang w:eastAsia="ru-RU"/>
        </w:rPr>
      </w:pP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5. </w:t>
      </w:r>
      <w:r w:rsidR="003E4949" w:rsidRPr="00A27057">
        <w:rPr>
          <w:b/>
          <w:sz w:val="28"/>
          <w:szCs w:val="28"/>
          <w:lang w:eastAsia="ru-RU"/>
        </w:rPr>
        <w:t xml:space="preserve">Роль прецеденту в діяльності Європейського </w:t>
      </w:r>
      <w:r w:rsidR="00A27057" w:rsidRPr="00A27057">
        <w:rPr>
          <w:b/>
          <w:sz w:val="28"/>
          <w:szCs w:val="28"/>
          <w:lang w:eastAsia="ru-RU"/>
        </w:rPr>
        <w:t>суду з прав людини</w:t>
      </w:r>
      <w:r w:rsidR="00A27057">
        <w:rPr>
          <w:b/>
          <w:sz w:val="28"/>
          <w:szCs w:val="28"/>
          <w:lang w:eastAsia="ru-RU"/>
        </w:rPr>
        <w:t>.</w:t>
      </w:r>
    </w:p>
    <w:p w:rsidR="00A27057" w:rsidRDefault="00A27057" w:rsidP="00A27057">
      <w:pPr>
        <w:ind w:firstLine="708"/>
        <w:jc w:val="both"/>
        <w:rPr>
          <w:bCs/>
          <w:sz w:val="28"/>
          <w:szCs w:val="28"/>
          <w:lang w:eastAsia="ru-RU"/>
        </w:rPr>
      </w:pPr>
      <w:r w:rsidRPr="00A27057">
        <w:rPr>
          <w:bCs/>
          <w:sz w:val="28"/>
          <w:szCs w:val="28"/>
          <w:lang w:eastAsia="ru-RU"/>
        </w:rPr>
        <w:t>Поняття та значення прецеденту в практиці ЄСПЛ.</w:t>
      </w:r>
      <w:r>
        <w:rPr>
          <w:bCs/>
          <w:sz w:val="28"/>
          <w:szCs w:val="28"/>
          <w:lang w:eastAsia="ru-RU"/>
        </w:rPr>
        <w:t xml:space="preserve"> </w:t>
      </w:r>
      <w:r w:rsidRPr="00A27057">
        <w:rPr>
          <w:bCs/>
          <w:sz w:val="28"/>
          <w:szCs w:val="28"/>
          <w:lang w:eastAsia="ru-RU"/>
        </w:rPr>
        <w:t>Принцип послідовності та правової визначеності у прецедентній практиці Суду.</w:t>
      </w:r>
      <w:r>
        <w:rPr>
          <w:bCs/>
          <w:sz w:val="28"/>
          <w:szCs w:val="28"/>
          <w:lang w:eastAsia="ru-RU"/>
        </w:rPr>
        <w:t xml:space="preserve"> </w:t>
      </w:r>
      <w:r w:rsidRPr="00A27057">
        <w:rPr>
          <w:bCs/>
          <w:sz w:val="28"/>
          <w:szCs w:val="28"/>
          <w:lang w:eastAsia="ru-RU"/>
        </w:rPr>
        <w:t>Відступ від усталеної практики ЄСПЛ: підстави та умови зміни прецеденту.</w:t>
      </w:r>
      <w:r>
        <w:rPr>
          <w:bCs/>
          <w:sz w:val="28"/>
          <w:szCs w:val="28"/>
          <w:lang w:eastAsia="ru-RU"/>
        </w:rPr>
        <w:t xml:space="preserve"> </w:t>
      </w:r>
      <w:r w:rsidRPr="00A27057">
        <w:rPr>
          <w:bCs/>
          <w:sz w:val="28"/>
          <w:szCs w:val="28"/>
          <w:lang w:eastAsia="ru-RU"/>
        </w:rPr>
        <w:t>Вплив прецедентів ЄСПЛ на національні правові системи держав-учасниць Конвенції.</w:t>
      </w:r>
      <w:r>
        <w:rPr>
          <w:bCs/>
          <w:sz w:val="28"/>
          <w:szCs w:val="28"/>
          <w:lang w:eastAsia="ru-RU"/>
        </w:rPr>
        <w:t xml:space="preserve"> </w:t>
      </w:r>
      <w:r w:rsidRPr="00A27057">
        <w:rPr>
          <w:bCs/>
          <w:sz w:val="28"/>
          <w:szCs w:val="28"/>
          <w:lang w:eastAsia="ru-RU"/>
        </w:rPr>
        <w:t>Роль Великої палати ЄСПЛ у формуванні та уніфікації прецедентної практики.</w:t>
      </w:r>
    </w:p>
    <w:p w:rsidR="00A27057" w:rsidRDefault="00A27057" w:rsidP="00A27057">
      <w:pPr>
        <w:ind w:firstLine="708"/>
        <w:jc w:val="both"/>
        <w:rPr>
          <w:bCs/>
          <w:sz w:val="28"/>
          <w:szCs w:val="28"/>
          <w:lang w:eastAsia="ru-RU"/>
        </w:rPr>
      </w:pPr>
    </w:p>
    <w:p w:rsidR="00A27057" w:rsidRPr="00A27057" w:rsidRDefault="00EF3C17" w:rsidP="00A27057">
      <w:pPr>
        <w:ind w:firstLine="708"/>
        <w:jc w:val="both"/>
        <w:rPr>
          <w:b/>
          <w:sz w:val="28"/>
          <w:szCs w:val="28"/>
          <w:lang w:eastAsia="ru-RU"/>
        </w:rPr>
      </w:pPr>
      <w:r w:rsidRPr="00A27057">
        <w:rPr>
          <w:b/>
          <w:sz w:val="28"/>
          <w:szCs w:val="28"/>
          <w:lang w:eastAsia="ru-RU"/>
        </w:rPr>
        <w:t xml:space="preserve">Тема 6. </w:t>
      </w:r>
      <w:r w:rsidR="003E4949" w:rsidRPr="00A27057">
        <w:rPr>
          <w:b/>
          <w:sz w:val="28"/>
          <w:szCs w:val="28"/>
          <w:lang w:eastAsia="ru-RU"/>
        </w:rPr>
        <w:t xml:space="preserve">Основні концепції, що визначають зміст «права на справедливий суд» у статті 6 Конвенції про захист прав людини та </w:t>
      </w:r>
      <w:r w:rsidR="00A27057" w:rsidRPr="00A27057">
        <w:rPr>
          <w:b/>
          <w:sz w:val="28"/>
          <w:szCs w:val="28"/>
          <w:lang w:eastAsia="ru-RU"/>
        </w:rPr>
        <w:t>основоположних свобод.</w:t>
      </w:r>
    </w:p>
    <w:p w:rsidR="00A27057" w:rsidRDefault="00A27057" w:rsidP="00A27057">
      <w:pPr>
        <w:ind w:firstLine="708"/>
        <w:jc w:val="both"/>
        <w:rPr>
          <w:bCs/>
          <w:sz w:val="28"/>
          <w:szCs w:val="28"/>
          <w:lang w:eastAsia="ru-RU"/>
        </w:rPr>
      </w:pPr>
      <w:r w:rsidRPr="00A27057">
        <w:rPr>
          <w:bCs/>
          <w:sz w:val="28"/>
          <w:szCs w:val="28"/>
          <w:lang w:eastAsia="ru-RU"/>
        </w:rPr>
        <w:t>Право на доступ до суду як складова права на справедливий суд.</w:t>
      </w:r>
      <w:r>
        <w:rPr>
          <w:bCs/>
          <w:sz w:val="28"/>
          <w:szCs w:val="28"/>
          <w:lang w:eastAsia="ru-RU"/>
        </w:rPr>
        <w:t xml:space="preserve"> </w:t>
      </w:r>
      <w:r w:rsidRPr="00A27057">
        <w:rPr>
          <w:bCs/>
          <w:sz w:val="28"/>
          <w:szCs w:val="28"/>
          <w:lang w:eastAsia="ru-RU"/>
        </w:rPr>
        <w:t>Принцип незалежності та безсторонності суду, встановленого законом.</w:t>
      </w:r>
      <w:r>
        <w:rPr>
          <w:bCs/>
          <w:sz w:val="28"/>
          <w:szCs w:val="28"/>
          <w:lang w:eastAsia="ru-RU"/>
        </w:rPr>
        <w:t xml:space="preserve"> </w:t>
      </w:r>
      <w:r w:rsidRPr="00A27057">
        <w:rPr>
          <w:bCs/>
          <w:sz w:val="28"/>
          <w:szCs w:val="28"/>
          <w:lang w:eastAsia="ru-RU"/>
        </w:rPr>
        <w:t>Гарантії справедливого судового розгляду: рівність сторін та змагальність процесу.</w:t>
      </w:r>
      <w:r>
        <w:rPr>
          <w:bCs/>
          <w:sz w:val="28"/>
          <w:szCs w:val="28"/>
          <w:lang w:eastAsia="ru-RU"/>
        </w:rPr>
        <w:t xml:space="preserve"> </w:t>
      </w:r>
      <w:r w:rsidRPr="00A27057">
        <w:rPr>
          <w:bCs/>
          <w:sz w:val="28"/>
          <w:szCs w:val="28"/>
          <w:lang w:eastAsia="ru-RU"/>
        </w:rPr>
        <w:t xml:space="preserve">Розгляд </w:t>
      </w:r>
      <w:r w:rsidRPr="00A27057">
        <w:rPr>
          <w:bCs/>
          <w:sz w:val="28"/>
          <w:szCs w:val="28"/>
          <w:lang w:eastAsia="ru-RU"/>
        </w:rPr>
        <w:lastRenderedPageBreak/>
        <w:t>справи упродовж розумного строку та критерії його визначення в практиці ЄСПЛ.</w:t>
      </w:r>
      <w:r>
        <w:rPr>
          <w:bCs/>
          <w:sz w:val="28"/>
          <w:szCs w:val="28"/>
          <w:lang w:eastAsia="ru-RU"/>
        </w:rPr>
        <w:t xml:space="preserve"> </w:t>
      </w:r>
      <w:r w:rsidRPr="00A27057">
        <w:rPr>
          <w:bCs/>
          <w:sz w:val="28"/>
          <w:szCs w:val="28"/>
          <w:lang w:eastAsia="ru-RU"/>
        </w:rPr>
        <w:t>Публічність судового розгляду та оголошення судового рішення.</w:t>
      </w:r>
    </w:p>
    <w:p w:rsidR="00EF3C17" w:rsidRDefault="003E4949" w:rsidP="00A27057">
      <w:pPr>
        <w:ind w:firstLine="708"/>
        <w:jc w:val="both"/>
        <w:rPr>
          <w:bCs/>
          <w:sz w:val="28"/>
          <w:szCs w:val="28"/>
          <w:lang w:eastAsia="ru-RU"/>
        </w:rPr>
      </w:pPr>
      <w:r w:rsidRPr="003443F7">
        <w:rPr>
          <w:bCs/>
          <w:sz w:val="28"/>
          <w:szCs w:val="28"/>
          <w:lang w:eastAsia="ru-RU"/>
        </w:rPr>
        <w:t xml:space="preserve"> </w:t>
      </w: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7. </w:t>
      </w:r>
      <w:r w:rsidR="003E4949" w:rsidRPr="00A27057">
        <w:rPr>
          <w:b/>
          <w:sz w:val="28"/>
          <w:szCs w:val="28"/>
          <w:lang w:eastAsia="ru-RU"/>
        </w:rPr>
        <w:t xml:space="preserve">Особливості статті 8 Конвенції про захист прав людини та основоположних «право на повагу до приватного і сімейного </w:t>
      </w:r>
      <w:r w:rsidR="00A27057" w:rsidRPr="00A27057">
        <w:rPr>
          <w:b/>
          <w:sz w:val="28"/>
          <w:szCs w:val="28"/>
          <w:lang w:eastAsia="ru-RU"/>
        </w:rPr>
        <w:t>життя».</w:t>
      </w:r>
    </w:p>
    <w:p w:rsidR="00A27057" w:rsidRDefault="00A27057" w:rsidP="00A27057">
      <w:pPr>
        <w:ind w:firstLine="708"/>
        <w:jc w:val="both"/>
        <w:rPr>
          <w:bCs/>
          <w:sz w:val="28"/>
          <w:szCs w:val="28"/>
          <w:lang w:eastAsia="ru-RU"/>
        </w:rPr>
      </w:pPr>
      <w:r w:rsidRPr="00A27057">
        <w:rPr>
          <w:bCs/>
          <w:sz w:val="28"/>
          <w:szCs w:val="28"/>
          <w:lang w:eastAsia="ru-RU"/>
        </w:rPr>
        <w:t>Зміст та сфера застосування статті 8 Конвенції</w:t>
      </w:r>
      <w:r>
        <w:rPr>
          <w:bCs/>
          <w:sz w:val="28"/>
          <w:szCs w:val="28"/>
          <w:lang w:eastAsia="ru-RU"/>
        </w:rPr>
        <w:t xml:space="preserve">. </w:t>
      </w:r>
      <w:r w:rsidRPr="00A27057">
        <w:rPr>
          <w:bCs/>
          <w:sz w:val="28"/>
          <w:szCs w:val="28"/>
          <w:lang w:eastAsia="ru-RU"/>
        </w:rPr>
        <w:t>Позитивні та негативні зобов’язання держави щодо забезпечення права на повагу до приватного і сімейного життя.</w:t>
      </w:r>
      <w:r>
        <w:rPr>
          <w:bCs/>
          <w:sz w:val="28"/>
          <w:szCs w:val="28"/>
          <w:lang w:eastAsia="ru-RU"/>
        </w:rPr>
        <w:t xml:space="preserve"> </w:t>
      </w:r>
      <w:r w:rsidRPr="00A27057">
        <w:rPr>
          <w:bCs/>
          <w:sz w:val="28"/>
          <w:szCs w:val="28"/>
          <w:lang w:eastAsia="ru-RU"/>
        </w:rPr>
        <w:t>Допустимі втручання держави у право, гарантоване статтею 8: критерії законності, легітимної мети та необхідності в демократичному суспільстві.</w:t>
      </w:r>
      <w:r>
        <w:rPr>
          <w:bCs/>
          <w:sz w:val="28"/>
          <w:szCs w:val="28"/>
          <w:lang w:eastAsia="ru-RU"/>
        </w:rPr>
        <w:t xml:space="preserve"> </w:t>
      </w:r>
      <w:r w:rsidRPr="00A27057">
        <w:rPr>
          <w:bCs/>
          <w:sz w:val="28"/>
          <w:szCs w:val="28"/>
          <w:lang w:eastAsia="ru-RU"/>
        </w:rPr>
        <w:t>Баланс між приватними інтересами особи та публічними інтересами держави у практиці ЄСПЛ.</w:t>
      </w:r>
      <w:r>
        <w:rPr>
          <w:bCs/>
          <w:sz w:val="28"/>
          <w:szCs w:val="28"/>
          <w:lang w:eastAsia="ru-RU"/>
        </w:rPr>
        <w:t xml:space="preserve"> </w:t>
      </w:r>
      <w:r w:rsidRPr="00A27057">
        <w:rPr>
          <w:bCs/>
          <w:sz w:val="28"/>
          <w:szCs w:val="28"/>
          <w:lang w:eastAsia="ru-RU"/>
        </w:rPr>
        <w:t>Практика ЄСПЛ щодо захисту персональних даних, сімейних відносин та житла.</w:t>
      </w:r>
    </w:p>
    <w:p w:rsidR="00A27057" w:rsidRDefault="00A27057" w:rsidP="00A27057">
      <w:pPr>
        <w:ind w:firstLine="708"/>
        <w:jc w:val="both"/>
        <w:rPr>
          <w:bCs/>
          <w:sz w:val="28"/>
          <w:szCs w:val="28"/>
          <w:lang w:eastAsia="ru-RU"/>
        </w:rPr>
      </w:pP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8. </w:t>
      </w:r>
      <w:r w:rsidR="003E4949" w:rsidRPr="00A27057">
        <w:rPr>
          <w:b/>
          <w:sz w:val="28"/>
          <w:szCs w:val="28"/>
          <w:lang w:eastAsia="ru-RU"/>
        </w:rPr>
        <w:t>Застосування положень статті 3 Конвенції про захист прав людини і осно</w:t>
      </w:r>
      <w:r w:rsidR="00A27057" w:rsidRPr="00A27057">
        <w:rPr>
          <w:b/>
          <w:sz w:val="28"/>
          <w:szCs w:val="28"/>
          <w:lang w:eastAsia="ru-RU"/>
        </w:rPr>
        <w:t>воположних свобод.</w:t>
      </w:r>
    </w:p>
    <w:p w:rsidR="00A27057" w:rsidRDefault="00A27057" w:rsidP="00A27057">
      <w:pPr>
        <w:ind w:firstLine="708"/>
        <w:jc w:val="both"/>
        <w:rPr>
          <w:bCs/>
          <w:sz w:val="28"/>
          <w:szCs w:val="28"/>
          <w:lang w:eastAsia="ru-RU"/>
        </w:rPr>
      </w:pPr>
      <w:r w:rsidRPr="00A27057">
        <w:rPr>
          <w:bCs/>
          <w:sz w:val="28"/>
          <w:szCs w:val="28"/>
          <w:lang w:eastAsia="ru-RU"/>
        </w:rPr>
        <w:t>Зміст та абсолютний характер заборони, передбаченої статтею 3 Конвенції.</w:t>
      </w:r>
      <w:r>
        <w:rPr>
          <w:bCs/>
          <w:sz w:val="28"/>
          <w:szCs w:val="28"/>
          <w:lang w:eastAsia="ru-RU"/>
        </w:rPr>
        <w:t xml:space="preserve"> </w:t>
      </w:r>
      <w:r w:rsidRPr="00A27057">
        <w:rPr>
          <w:bCs/>
          <w:sz w:val="28"/>
          <w:szCs w:val="28"/>
          <w:lang w:eastAsia="ru-RU"/>
        </w:rPr>
        <w:t>Поняття катування, нелюдського та такого, що принижує гідність, поводження або покарання в практиці ЄСПЛ.</w:t>
      </w:r>
      <w:r>
        <w:rPr>
          <w:bCs/>
          <w:sz w:val="28"/>
          <w:szCs w:val="28"/>
          <w:lang w:eastAsia="ru-RU"/>
        </w:rPr>
        <w:t xml:space="preserve"> </w:t>
      </w:r>
      <w:r w:rsidRPr="00A27057">
        <w:rPr>
          <w:bCs/>
          <w:sz w:val="28"/>
          <w:szCs w:val="28"/>
          <w:lang w:eastAsia="ru-RU"/>
        </w:rPr>
        <w:t>Кри</w:t>
      </w:r>
      <w:r>
        <w:rPr>
          <w:bCs/>
          <w:sz w:val="28"/>
          <w:szCs w:val="28"/>
          <w:lang w:eastAsia="ru-RU"/>
        </w:rPr>
        <w:t>терії оцінки порушення статті 3.</w:t>
      </w:r>
      <w:r w:rsidRPr="00A27057">
        <w:rPr>
          <w:bCs/>
          <w:sz w:val="28"/>
          <w:szCs w:val="28"/>
          <w:lang w:eastAsia="ru-RU"/>
        </w:rPr>
        <w:t xml:space="preserve"> Процесуальні зобов’язання держави щодо ефективного розслідування скарг на порушення статті 3</w:t>
      </w:r>
      <w:r>
        <w:rPr>
          <w:bCs/>
          <w:sz w:val="28"/>
          <w:szCs w:val="28"/>
          <w:lang w:eastAsia="ru-RU"/>
        </w:rPr>
        <w:t xml:space="preserve"> Конвенції</w:t>
      </w:r>
      <w:r w:rsidRPr="00A27057">
        <w:rPr>
          <w:bCs/>
          <w:sz w:val="28"/>
          <w:szCs w:val="28"/>
          <w:lang w:eastAsia="ru-RU"/>
        </w:rPr>
        <w:t>.</w:t>
      </w:r>
      <w:r>
        <w:rPr>
          <w:bCs/>
          <w:sz w:val="28"/>
          <w:szCs w:val="28"/>
          <w:lang w:eastAsia="ru-RU"/>
        </w:rPr>
        <w:t xml:space="preserve"> </w:t>
      </w:r>
      <w:r w:rsidRPr="00A27057">
        <w:rPr>
          <w:bCs/>
          <w:sz w:val="28"/>
          <w:szCs w:val="28"/>
          <w:lang w:eastAsia="ru-RU"/>
        </w:rPr>
        <w:t>Застосування статті 3 у справах про екстрадицію, видворення та умови тримання під вартою.</w:t>
      </w:r>
    </w:p>
    <w:p w:rsidR="00A27057" w:rsidRDefault="00A27057" w:rsidP="00A27057">
      <w:pPr>
        <w:ind w:firstLine="708"/>
        <w:jc w:val="both"/>
        <w:rPr>
          <w:bCs/>
          <w:sz w:val="28"/>
          <w:szCs w:val="28"/>
          <w:lang w:eastAsia="ru-RU"/>
        </w:rPr>
      </w:pP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9. </w:t>
      </w:r>
      <w:r w:rsidR="003E4949" w:rsidRPr="00A27057">
        <w:rPr>
          <w:b/>
          <w:sz w:val="28"/>
          <w:szCs w:val="28"/>
          <w:lang w:eastAsia="ru-RU"/>
        </w:rPr>
        <w:t xml:space="preserve">Застосування положень статті 5 Конвенції про захист прав людини і основоположних свобод «право на свободу та особисту </w:t>
      </w:r>
      <w:r w:rsidR="00A27057" w:rsidRPr="00A27057">
        <w:rPr>
          <w:b/>
          <w:sz w:val="28"/>
          <w:szCs w:val="28"/>
          <w:lang w:eastAsia="ru-RU"/>
        </w:rPr>
        <w:t>недоторканість».</w:t>
      </w:r>
    </w:p>
    <w:p w:rsidR="00A27057" w:rsidRDefault="00A27057" w:rsidP="00A27057">
      <w:pPr>
        <w:ind w:firstLine="708"/>
        <w:jc w:val="both"/>
        <w:rPr>
          <w:bCs/>
          <w:sz w:val="28"/>
          <w:szCs w:val="28"/>
          <w:lang w:eastAsia="ru-RU"/>
        </w:rPr>
      </w:pPr>
      <w:r w:rsidRPr="00A27057">
        <w:rPr>
          <w:bCs/>
          <w:sz w:val="28"/>
          <w:szCs w:val="28"/>
          <w:lang w:eastAsia="ru-RU"/>
        </w:rPr>
        <w:t>Зміст права на свободу та особисту недоторканість: охоплення та гарантії статті 5.</w:t>
      </w:r>
      <w:r>
        <w:rPr>
          <w:bCs/>
          <w:sz w:val="28"/>
          <w:szCs w:val="28"/>
          <w:lang w:eastAsia="ru-RU"/>
        </w:rPr>
        <w:t xml:space="preserve"> </w:t>
      </w:r>
      <w:r w:rsidRPr="00A27057">
        <w:rPr>
          <w:bCs/>
          <w:sz w:val="28"/>
          <w:szCs w:val="28"/>
          <w:lang w:eastAsia="ru-RU"/>
        </w:rPr>
        <w:t xml:space="preserve">Допустимі </w:t>
      </w:r>
      <w:r>
        <w:rPr>
          <w:bCs/>
          <w:sz w:val="28"/>
          <w:szCs w:val="28"/>
          <w:lang w:eastAsia="ru-RU"/>
        </w:rPr>
        <w:t xml:space="preserve">підстави для обмеження свободи. </w:t>
      </w:r>
      <w:r w:rsidRPr="00A27057">
        <w:rPr>
          <w:bCs/>
          <w:sz w:val="28"/>
          <w:szCs w:val="28"/>
          <w:lang w:eastAsia="ru-RU"/>
        </w:rPr>
        <w:t>Проц</w:t>
      </w:r>
      <w:r>
        <w:rPr>
          <w:bCs/>
          <w:sz w:val="28"/>
          <w:szCs w:val="28"/>
          <w:lang w:eastAsia="ru-RU"/>
        </w:rPr>
        <w:t xml:space="preserve">едурні гарантії та права особи. </w:t>
      </w:r>
      <w:r w:rsidRPr="00A27057">
        <w:rPr>
          <w:bCs/>
          <w:sz w:val="28"/>
          <w:szCs w:val="28"/>
          <w:lang w:eastAsia="ru-RU"/>
        </w:rPr>
        <w:t>Обов’язок держави щодо швидкого та справедливого розгляду спору про законність позбавлення свободи.</w:t>
      </w:r>
      <w:r>
        <w:rPr>
          <w:bCs/>
          <w:sz w:val="28"/>
          <w:szCs w:val="28"/>
          <w:lang w:eastAsia="ru-RU"/>
        </w:rPr>
        <w:t xml:space="preserve"> </w:t>
      </w:r>
      <w:r w:rsidRPr="00A27057">
        <w:rPr>
          <w:bCs/>
          <w:sz w:val="28"/>
          <w:szCs w:val="28"/>
          <w:lang w:eastAsia="ru-RU"/>
        </w:rPr>
        <w:t>Практика ЄСПЛ щодо незаконного затримання, тримання під вартою та арештів.</w:t>
      </w:r>
    </w:p>
    <w:p w:rsidR="00A27057" w:rsidRDefault="00A27057" w:rsidP="00A27057">
      <w:pPr>
        <w:ind w:firstLine="708"/>
        <w:jc w:val="both"/>
        <w:rPr>
          <w:bCs/>
          <w:sz w:val="28"/>
          <w:szCs w:val="28"/>
          <w:lang w:eastAsia="ru-RU"/>
        </w:rPr>
      </w:pPr>
    </w:p>
    <w:p w:rsidR="00EF3C17" w:rsidRPr="00A27057" w:rsidRDefault="00EF3C17" w:rsidP="00A27057">
      <w:pPr>
        <w:ind w:firstLine="708"/>
        <w:jc w:val="both"/>
        <w:rPr>
          <w:b/>
          <w:sz w:val="28"/>
          <w:szCs w:val="28"/>
          <w:lang w:eastAsia="ru-RU"/>
        </w:rPr>
      </w:pPr>
      <w:r w:rsidRPr="00A27057">
        <w:rPr>
          <w:b/>
          <w:sz w:val="28"/>
          <w:szCs w:val="28"/>
          <w:lang w:eastAsia="ru-RU"/>
        </w:rPr>
        <w:t xml:space="preserve">Тема 10. </w:t>
      </w:r>
      <w:r w:rsidR="003E4949" w:rsidRPr="00A27057">
        <w:rPr>
          <w:b/>
          <w:sz w:val="28"/>
          <w:szCs w:val="28"/>
          <w:lang w:eastAsia="ru-RU"/>
        </w:rPr>
        <w:t xml:space="preserve">Концепція приватного життя в мережі Інтернет: </w:t>
      </w:r>
      <w:r w:rsidR="00A27057" w:rsidRPr="00A27057">
        <w:rPr>
          <w:b/>
          <w:sz w:val="28"/>
          <w:szCs w:val="28"/>
          <w:lang w:eastAsia="ru-RU"/>
        </w:rPr>
        <w:t>прецедентне право ЄСПЛ.</w:t>
      </w:r>
      <w:r w:rsidR="003E4949" w:rsidRPr="00A27057">
        <w:rPr>
          <w:b/>
          <w:sz w:val="28"/>
          <w:szCs w:val="28"/>
          <w:lang w:eastAsia="ru-RU"/>
        </w:rPr>
        <w:t xml:space="preserve"> </w:t>
      </w:r>
    </w:p>
    <w:p w:rsidR="00A27057" w:rsidRDefault="00A27057" w:rsidP="00A27057">
      <w:pPr>
        <w:ind w:firstLine="708"/>
        <w:jc w:val="both"/>
        <w:rPr>
          <w:bCs/>
          <w:sz w:val="28"/>
          <w:szCs w:val="28"/>
          <w:lang w:eastAsia="ru-RU"/>
        </w:rPr>
      </w:pPr>
      <w:r w:rsidRPr="00A27057">
        <w:rPr>
          <w:bCs/>
          <w:sz w:val="28"/>
          <w:szCs w:val="28"/>
          <w:lang w:eastAsia="ru-RU"/>
        </w:rPr>
        <w:t>Поняття «приватного життя» в контексті цифрових технологій: особисті дані, онлайн-комунікації, цифрова ідентичність.</w:t>
      </w:r>
      <w:r>
        <w:rPr>
          <w:bCs/>
          <w:sz w:val="28"/>
          <w:szCs w:val="28"/>
          <w:lang w:eastAsia="ru-RU"/>
        </w:rPr>
        <w:t xml:space="preserve"> </w:t>
      </w:r>
      <w:r w:rsidRPr="00A27057">
        <w:rPr>
          <w:bCs/>
          <w:sz w:val="28"/>
          <w:szCs w:val="28"/>
          <w:lang w:eastAsia="ru-RU"/>
        </w:rPr>
        <w:t>Обов’язки держави щодо захисту персональних даних в Інтернеті та моніторинг онлайн-активності.</w:t>
      </w:r>
      <w:r>
        <w:rPr>
          <w:bCs/>
          <w:sz w:val="28"/>
          <w:szCs w:val="28"/>
          <w:lang w:eastAsia="ru-RU"/>
        </w:rPr>
        <w:t xml:space="preserve"> </w:t>
      </w:r>
      <w:r w:rsidRPr="00A27057">
        <w:rPr>
          <w:bCs/>
          <w:sz w:val="28"/>
          <w:szCs w:val="28"/>
          <w:lang w:eastAsia="ru-RU"/>
        </w:rPr>
        <w:t>Баланс між свободою слова та правом на приватне життя в мережі</w:t>
      </w:r>
      <w:r>
        <w:rPr>
          <w:bCs/>
          <w:sz w:val="28"/>
          <w:szCs w:val="28"/>
          <w:lang w:eastAsia="ru-RU"/>
        </w:rPr>
        <w:t>.</w:t>
      </w:r>
      <w:r w:rsidRPr="00A27057">
        <w:rPr>
          <w:bCs/>
          <w:sz w:val="28"/>
          <w:szCs w:val="28"/>
          <w:lang w:eastAsia="ru-RU"/>
        </w:rPr>
        <w:t xml:space="preserve"> Прецедентне право ЄСПЛ щодо порушення приватного життя в Інтернеті: ключові справи та їх висновки.</w:t>
      </w:r>
    </w:p>
    <w:p w:rsidR="00A27057" w:rsidRDefault="00A27057" w:rsidP="00A27057">
      <w:pPr>
        <w:ind w:firstLine="708"/>
        <w:jc w:val="both"/>
        <w:rPr>
          <w:bCs/>
          <w:sz w:val="28"/>
          <w:szCs w:val="28"/>
          <w:lang w:eastAsia="ru-RU"/>
        </w:rPr>
      </w:pPr>
    </w:p>
    <w:p w:rsidR="00A27057" w:rsidRPr="00A27057" w:rsidRDefault="00EF3C17" w:rsidP="00A27057">
      <w:pPr>
        <w:ind w:firstLine="708"/>
        <w:jc w:val="both"/>
        <w:rPr>
          <w:b/>
          <w:sz w:val="28"/>
          <w:szCs w:val="28"/>
          <w:lang w:eastAsia="ru-RU"/>
        </w:rPr>
      </w:pPr>
      <w:r w:rsidRPr="00A27057">
        <w:rPr>
          <w:b/>
          <w:sz w:val="28"/>
          <w:szCs w:val="28"/>
          <w:lang w:eastAsia="ru-RU"/>
        </w:rPr>
        <w:t xml:space="preserve">Тема 11. </w:t>
      </w:r>
      <w:r w:rsidR="003E4949" w:rsidRPr="00A27057">
        <w:rPr>
          <w:b/>
          <w:sz w:val="28"/>
          <w:szCs w:val="28"/>
          <w:lang w:eastAsia="ru-RU"/>
        </w:rPr>
        <w:t>Захист прав дітей: практика ЄСПЛ</w:t>
      </w:r>
      <w:r w:rsidR="00A27057" w:rsidRPr="00A27057">
        <w:rPr>
          <w:b/>
          <w:sz w:val="28"/>
          <w:szCs w:val="28"/>
          <w:lang w:eastAsia="ru-RU"/>
        </w:rPr>
        <w:t>.</w:t>
      </w:r>
    </w:p>
    <w:p w:rsidR="00A27057" w:rsidRDefault="00A27057" w:rsidP="00A27057">
      <w:pPr>
        <w:ind w:firstLine="708"/>
        <w:jc w:val="both"/>
        <w:rPr>
          <w:bCs/>
          <w:sz w:val="28"/>
          <w:szCs w:val="28"/>
          <w:lang w:eastAsia="ru-RU"/>
        </w:rPr>
      </w:pPr>
      <w:r w:rsidRPr="00A27057">
        <w:rPr>
          <w:bCs/>
          <w:sz w:val="28"/>
          <w:szCs w:val="28"/>
          <w:lang w:eastAsia="ru-RU"/>
        </w:rPr>
        <w:t>Основи захисту прав діт</w:t>
      </w:r>
      <w:r>
        <w:rPr>
          <w:bCs/>
          <w:sz w:val="28"/>
          <w:szCs w:val="28"/>
          <w:lang w:eastAsia="ru-RU"/>
        </w:rPr>
        <w:t>ей у Конвенції та практиці ЄСПЛ.</w:t>
      </w:r>
      <w:r w:rsidRPr="00A27057">
        <w:rPr>
          <w:bCs/>
          <w:sz w:val="28"/>
          <w:szCs w:val="28"/>
          <w:lang w:eastAsia="ru-RU"/>
        </w:rPr>
        <w:t xml:space="preserve"> Права дитини у сімейних спорах: опіка, усиновлення, розлучення батьків.</w:t>
      </w:r>
      <w:r>
        <w:rPr>
          <w:bCs/>
          <w:sz w:val="28"/>
          <w:szCs w:val="28"/>
          <w:lang w:eastAsia="ru-RU"/>
        </w:rPr>
        <w:t xml:space="preserve"> </w:t>
      </w:r>
      <w:r w:rsidRPr="00A27057">
        <w:rPr>
          <w:bCs/>
          <w:sz w:val="28"/>
          <w:szCs w:val="28"/>
          <w:lang w:eastAsia="ru-RU"/>
        </w:rPr>
        <w:t>Заборона катування та нел</w:t>
      </w:r>
      <w:r>
        <w:rPr>
          <w:bCs/>
          <w:sz w:val="28"/>
          <w:szCs w:val="28"/>
          <w:lang w:eastAsia="ru-RU"/>
        </w:rPr>
        <w:t xml:space="preserve">юдського поводження щодо дітей. </w:t>
      </w:r>
      <w:r w:rsidRPr="00A27057">
        <w:rPr>
          <w:bCs/>
          <w:sz w:val="28"/>
          <w:szCs w:val="28"/>
          <w:lang w:eastAsia="ru-RU"/>
        </w:rPr>
        <w:t xml:space="preserve">Захист дітей </w:t>
      </w:r>
      <w:r>
        <w:rPr>
          <w:bCs/>
          <w:sz w:val="28"/>
          <w:szCs w:val="28"/>
          <w:lang w:eastAsia="ru-RU"/>
        </w:rPr>
        <w:t>від експлуатації та насильства.</w:t>
      </w:r>
    </w:p>
    <w:p w:rsidR="00EF3C17" w:rsidRDefault="003E4949" w:rsidP="00A27057">
      <w:pPr>
        <w:ind w:firstLine="708"/>
        <w:jc w:val="both"/>
        <w:rPr>
          <w:bCs/>
          <w:sz w:val="28"/>
          <w:szCs w:val="28"/>
          <w:lang w:eastAsia="ru-RU"/>
        </w:rPr>
      </w:pPr>
      <w:r w:rsidRPr="003443F7">
        <w:rPr>
          <w:bCs/>
          <w:sz w:val="28"/>
          <w:szCs w:val="28"/>
          <w:lang w:eastAsia="ru-RU"/>
        </w:rPr>
        <w:lastRenderedPageBreak/>
        <w:t xml:space="preserve"> </w:t>
      </w:r>
    </w:p>
    <w:p w:rsidR="003E4949" w:rsidRPr="00A27057" w:rsidRDefault="00EF3C17" w:rsidP="00A27057">
      <w:pPr>
        <w:ind w:firstLine="708"/>
        <w:jc w:val="both"/>
        <w:rPr>
          <w:b/>
          <w:sz w:val="28"/>
          <w:szCs w:val="28"/>
          <w:lang w:eastAsia="ru-RU"/>
        </w:rPr>
      </w:pPr>
      <w:r w:rsidRPr="00A27057">
        <w:rPr>
          <w:b/>
          <w:sz w:val="28"/>
          <w:szCs w:val="28"/>
          <w:lang w:eastAsia="ru-RU"/>
        </w:rPr>
        <w:t xml:space="preserve">Тема 12. </w:t>
      </w:r>
      <w:r w:rsidR="003E4949" w:rsidRPr="00A27057">
        <w:rPr>
          <w:b/>
          <w:sz w:val="28"/>
          <w:szCs w:val="28"/>
          <w:lang w:eastAsia="ru-RU"/>
        </w:rPr>
        <w:t>Правила заповнення формуляру заяви до ЄСПЛ.</w:t>
      </w:r>
    </w:p>
    <w:p w:rsidR="00A27057" w:rsidRDefault="00A27057" w:rsidP="00A27057">
      <w:pPr>
        <w:ind w:firstLine="708"/>
        <w:jc w:val="both"/>
        <w:rPr>
          <w:bCs/>
          <w:sz w:val="28"/>
          <w:szCs w:val="28"/>
          <w:lang w:eastAsia="ru-RU"/>
        </w:rPr>
      </w:pPr>
      <w:r w:rsidRPr="00A27057">
        <w:rPr>
          <w:bCs/>
          <w:sz w:val="28"/>
          <w:szCs w:val="28"/>
          <w:lang w:eastAsia="ru-RU"/>
        </w:rPr>
        <w:t>Загальні вимоги до заяви: мова, форма, підпис, наявність контактних даних заявника.</w:t>
      </w:r>
      <w:r>
        <w:rPr>
          <w:bCs/>
          <w:sz w:val="28"/>
          <w:szCs w:val="28"/>
          <w:lang w:eastAsia="ru-RU"/>
        </w:rPr>
        <w:t xml:space="preserve"> </w:t>
      </w:r>
      <w:r w:rsidRPr="00A27057">
        <w:rPr>
          <w:bCs/>
          <w:sz w:val="28"/>
          <w:szCs w:val="28"/>
          <w:lang w:eastAsia="ru-RU"/>
        </w:rPr>
        <w:t>Персональні</w:t>
      </w:r>
      <w:r>
        <w:rPr>
          <w:bCs/>
          <w:sz w:val="28"/>
          <w:szCs w:val="28"/>
          <w:lang w:eastAsia="ru-RU"/>
        </w:rPr>
        <w:t xml:space="preserve"> дані заявника та представника у заяві до ЄСПЛ. </w:t>
      </w:r>
      <w:r w:rsidRPr="00A27057">
        <w:rPr>
          <w:bCs/>
          <w:sz w:val="28"/>
          <w:szCs w:val="28"/>
          <w:lang w:eastAsia="ru-RU"/>
        </w:rPr>
        <w:t>Опис фактів та обставин справи: хронологія подій, суть порушення прав.</w:t>
      </w:r>
      <w:r>
        <w:rPr>
          <w:bCs/>
          <w:sz w:val="28"/>
          <w:szCs w:val="28"/>
          <w:lang w:eastAsia="ru-RU"/>
        </w:rPr>
        <w:t xml:space="preserve"> </w:t>
      </w:r>
      <w:r w:rsidRPr="00A27057">
        <w:rPr>
          <w:bCs/>
          <w:sz w:val="28"/>
          <w:szCs w:val="28"/>
          <w:lang w:eastAsia="ru-RU"/>
        </w:rPr>
        <w:t>Посилання на порушені статті Конвенції та аргументація щодо порушення.</w:t>
      </w:r>
      <w:r>
        <w:rPr>
          <w:bCs/>
          <w:sz w:val="28"/>
          <w:szCs w:val="28"/>
          <w:lang w:eastAsia="ru-RU"/>
        </w:rPr>
        <w:t xml:space="preserve"> </w:t>
      </w:r>
      <w:r w:rsidRPr="00A27057">
        <w:rPr>
          <w:bCs/>
          <w:sz w:val="28"/>
          <w:szCs w:val="28"/>
          <w:lang w:eastAsia="ru-RU"/>
        </w:rPr>
        <w:t>Док</w:t>
      </w:r>
      <w:r>
        <w:rPr>
          <w:bCs/>
          <w:sz w:val="28"/>
          <w:szCs w:val="28"/>
          <w:lang w:eastAsia="ru-RU"/>
        </w:rPr>
        <w:t xml:space="preserve">ументи та докази, що додаються. </w:t>
      </w:r>
      <w:r w:rsidRPr="00A27057">
        <w:rPr>
          <w:bCs/>
          <w:sz w:val="28"/>
          <w:szCs w:val="28"/>
          <w:lang w:eastAsia="ru-RU"/>
        </w:rPr>
        <w:t>Підтвердження дотримання національних засобів захисту та обґрунтування прийнятності заяви.</w:t>
      </w:r>
    </w:p>
    <w:p w:rsidR="003F40F7" w:rsidRPr="003F40F7" w:rsidRDefault="003F40F7" w:rsidP="00A27057">
      <w:pPr>
        <w:pStyle w:val="2"/>
        <w:spacing w:before="2" w:line="240" w:lineRule="auto"/>
        <w:ind w:left="0" w:right="50" w:firstLine="709"/>
        <w:rPr>
          <w:sz w:val="26"/>
          <w:szCs w:val="26"/>
        </w:rPr>
      </w:pPr>
    </w:p>
    <w:p w:rsidR="003D383C" w:rsidRPr="003F40F7" w:rsidRDefault="003D383C" w:rsidP="00A27057">
      <w:pPr>
        <w:jc w:val="both"/>
      </w:pPr>
    </w:p>
    <w:sectPr w:rsidR="003D383C" w:rsidRPr="003F40F7" w:rsidSect="00A27057">
      <w:pgSz w:w="12240" w:h="15840"/>
      <w:pgMar w:top="850" w:right="850" w:bottom="850" w:left="1417" w:header="70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46" w:rsidRDefault="00E30E46" w:rsidP="00A27057">
      <w:r>
        <w:separator/>
      </w:r>
    </w:p>
  </w:endnote>
  <w:endnote w:type="continuationSeparator" w:id="0">
    <w:p w:rsidR="00E30E46" w:rsidRDefault="00E30E46" w:rsidP="00A2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46" w:rsidRDefault="00E30E46" w:rsidP="00A27057">
      <w:r>
        <w:separator/>
      </w:r>
    </w:p>
  </w:footnote>
  <w:footnote w:type="continuationSeparator" w:id="0">
    <w:p w:rsidR="00E30E46" w:rsidRDefault="00E30E46" w:rsidP="00A27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10007"/>
      <w:docPartObj>
        <w:docPartGallery w:val="Page Numbers (Top of Page)"/>
        <w:docPartUnique/>
      </w:docPartObj>
    </w:sdtPr>
    <w:sdtEndPr/>
    <w:sdtContent>
      <w:p w:rsidR="00A27057" w:rsidRDefault="00A27057">
        <w:pPr>
          <w:pStyle w:val="a6"/>
          <w:jc w:val="right"/>
        </w:pPr>
        <w:r>
          <w:fldChar w:fldCharType="begin"/>
        </w:r>
        <w:r>
          <w:instrText>PAGE   \* MERGEFORMAT</w:instrText>
        </w:r>
        <w:r>
          <w:fldChar w:fldCharType="separate"/>
        </w:r>
        <w:r w:rsidR="00700D4D">
          <w:rPr>
            <w:noProof/>
          </w:rPr>
          <w:t>21</w:t>
        </w:r>
        <w:r>
          <w:fldChar w:fldCharType="end"/>
        </w:r>
      </w:p>
    </w:sdtContent>
  </w:sdt>
  <w:p w:rsidR="003F40F7" w:rsidRDefault="003F40F7">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7DEE"/>
    <w:multiLevelType w:val="hybridMultilevel"/>
    <w:tmpl w:val="DF96011A"/>
    <w:lvl w:ilvl="0" w:tplc="B4D4A4BC">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4468C77E">
      <w:numFmt w:val="bullet"/>
      <w:lvlText w:val="•"/>
      <w:lvlJc w:val="left"/>
      <w:pPr>
        <w:ind w:left="888" w:hanging="140"/>
      </w:pPr>
      <w:rPr>
        <w:rFonts w:hint="default"/>
        <w:lang w:val="uk-UA" w:eastAsia="en-US" w:bidi="ar-SA"/>
      </w:rPr>
    </w:lvl>
    <w:lvl w:ilvl="2" w:tplc="C7A6CAB6">
      <w:numFmt w:val="bullet"/>
      <w:lvlText w:val="•"/>
      <w:lvlJc w:val="left"/>
      <w:pPr>
        <w:ind w:left="1497" w:hanging="140"/>
      </w:pPr>
      <w:rPr>
        <w:rFonts w:hint="default"/>
        <w:lang w:val="uk-UA" w:eastAsia="en-US" w:bidi="ar-SA"/>
      </w:rPr>
    </w:lvl>
    <w:lvl w:ilvl="3" w:tplc="64E07324">
      <w:numFmt w:val="bullet"/>
      <w:lvlText w:val="•"/>
      <w:lvlJc w:val="left"/>
      <w:pPr>
        <w:ind w:left="2106" w:hanging="140"/>
      </w:pPr>
      <w:rPr>
        <w:rFonts w:hint="default"/>
        <w:lang w:val="uk-UA" w:eastAsia="en-US" w:bidi="ar-SA"/>
      </w:rPr>
    </w:lvl>
    <w:lvl w:ilvl="4" w:tplc="C2E09194">
      <w:numFmt w:val="bullet"/>
      <w:lvlText w:val="•"/>
      <w:lvlJc w:val="left"/>
      <w:pPr>
        <w:ind w:left="2714" w:hanging="140"/>
      </w:pPr>
      <w:rPr>
        <w:rFonts w:hint="default"/>
        <w:lang w:val="uk-UA" w:eastAsia="en-US" w:bidi="ar-SA"/>
      </w:rPr>
    </w:lvl>
    <w:lvl w:ilvl="5" w:tplc="4D9EF898">
      <w:numFmt w:val="bullet"/>
      <w:lvlText w:val="•"/>
      <w:lvlJc w:val="left"/>
      <w:pPr>
        <w:ind w:left="3323" w:hanging="140"/>
      </w:pPr>
      <w:rPr>
        <w:rFonts w:hint="default"/>
        <w:lang w:val="uk-UA" w:eastAsia="en-US" w:bidi="ar-SA"/>
      </w:rPr>
    </w:lvl>
    <w:lvl w:ilvl="6" w:tplc="63482B6A">
      <w:numFmt w:val="bullet"/>
      <w:lvlText w:val="•"/>
      <w:lvlJc w:val="left"/>
      <w:pPr>
        <w:ind w:left="3932" w:hanging="140"/>
      </w:pPr>
      <w:rPr>
        <w:rFonts w:hint="default"/>
        <w:lang w:val="uk-UA" w:eastAsia="en-US" w:bidi="ar-SA"/>
      </w:rPr>
    </w:lvl>
    <w:lvl w:ilvl="7" w:tplc="F96AF810">
      <w:numFmt w:val="bullet"/>
      <w:lvlText w:val="•"/>
      <w:lvlJc w:val="left"/>
      <w:pPr>
        <w:ind w:left="4540" w:hanging="140"/>
      </w:pPr>
      <w:rPr>
        <w:rFonts w:hint="default"/>
        <w:lang w:val="uk-UA" w:eastAsia="en-US" w:bidi="ar-SA"/>
      </w:rPr>
    </w:lvl>
    <w:lvl w:ilvl="8" w:tplc="3CD07082">
      <w:numFmt w:val="bullet"/>
      <w:lvlText w:val="•"/>
      <w:lvlJc w:val="left"/>
      <w:pPr>
        <w:ind w:left="5149" w:hanging="140"/>
      </w:pPr>
      <w:rPr>
        <w:rFonts w:hint="default"/>
        <w:lang w:val="uk-UA" w:eastAsia="en-US" w:bidi="ar-SA"/>
      </w:rPr>
    </w:lvl>
  </w:abstractNum>
  <w:abstractNum w:abstractNumId="1" w15:restartNumberingAfterBreak="0">
    <w:nsid w:val="0CE723C3"/>
    <w:multiLevelType w:val="hybridMultilevel"/>
    <w:tmpl w:val="3E4A1E58"/>
    <w:lvl w:ilvl="0" w:tplc="E2A42C74">
      <w:numFmt w:val="bullet"/>
      <w:lvlText w:val="-"/>
      <w:lvlJc w:val="left"/>
      <w:pPr>
        <w:ind w:left="-406" w:hanging="706"/>
      </w:pPr>
      <w:rPr>
        <w:rFonts w:ascii="Times New Roman" w:eastAsia="Times New Roman" w:hAnsi="Times New Roman" w:cs="Times New Roman" w:hint="default"/>
        <w:spacing w:val="0"/>
        <w:w w:val="100"/>
        <w:lang w:val="uk-UA" w:eastAsia="en-US" w:bidi="ar-SA"/>
      </w:rPr>
    </w:lvl>
    <w:lvl w:ilvl="1" w:tplc="04220003" w:tentative="1">
      <w:start w:val="1"/>
      <w:numFmt w:val="bullet"/>
      <w:lvlText w:val="o"/>
      <w:lvlJc w:val="left"/>
      <w:pPr>
        <w:ind w:left="901" w:hanging="360"/>
      </w:pPr>
      <w:rPr>
        <w:rFonts w:ascii="Courier New" w:hAnsi="Courier New" w:cs="Courier New" w:hint="default"/>
      </w:rPr>
    </w:lvl>
    <w:lvl w:ilvl="2" w:tplc="04220005" w:tentative="1">
      <w:start w:val="1"/>
      <w:numFmt w:val="bullet"/>
      <w:lvlText w:val=""/>
      <w:lvlJc w:val="left"/>
      <w:pPr>
        <w:ind w:left="1621" w:hanging="360"/>
      </w:pPr>
      <w:rPr>
        <w:rFonts w:ascii="Wingdings" w:hAnsi="Wingdings" w:hint="default"/>
      </w:rPr>
    </w:lvl>
    <w:lvl w:ilvl="3" w:tplc="04220001" w:tentative="1">
      <w:start w:val="1"/>
      <w:numFmt w:val="bullet"/>
      <w:lvlText w:val=""/>
      <w:lvlJc w:val="left"/>
      <w:pPr>
        <w:ind w:left="2341" w:hanging="360"/>
      </w:pPr>
      <w:rPr>
        <w:rFonts w:ascii="Symbol" w:hAnsi="Symbol" w:hint="default"/>
      </w:rPr>
    </w:lvl>
    <w:lvl w:ilvl="4" w:tplc="04220003" w:tentative="1">
      <w:start w:val="1"/>
      <w:numFmt w:val="bullet"/>
      <w:lvlText w:val="o"/>
      <w:lvlJc w:val="left"/>
      <w:pPr>
        <w:ind w:left="3061" w:hanging="360"/>
      </w:pPr>
      <w:rPr>
        <w:rFonts w:ascii="Courier New" w:hAnsi="Courier New" w:cs="Courier New" w:hint="default"/>
      </w:rPr>
    </w:lvl>
    <w:lvl w:ilvl="5" w:tplc="04220005" w:tentative="1">
      <w:start w:val="1"/>
      <w:numFmt w:val="bullet"/>
      <w:lvlText w:val=""/>
      <w:lvlJc w:val="left"/>
      <w:pPr>
        <w:ind w:left="3781" w:hanging="360"/>
      </w:pPr>
      <w:rPr>
        <w:rFonts w:ascii="Wingdings" w:hAnsi="Wingdings" w:hint="default"/>
      </w:rPr>
    </w:lvl>
    <w:lvl w:ilvl="6" w:tplc="04220001" w:tentative="1">
      <w:start w:val="1"/>
      <w:numFmt w:val="bullet"/>
      <w:lvlText w:val=""/>
      <w:lvlJc w:val="left"/>
      <w:pPr>
        <w:ind w:left="4501" w:hanging="360"/>
      </w:pPr>
      <w:rPr>
        <w:rFonts w:ascii="Symbol" w:hAnsi="Symbol" w:hint="default"/>
      </w:rPr>
    </w:lvl>
    <w:lvl w:ilvl="7" w:tplc="04220003" w:tentative="1">
      <w:start w:val="1"/>
      <w:numFmt w:val="bullet"/>
      <w:lvlText w:val="o"/>
      <w:lvlJc w:val="left"/>
      <w:pPr>
        <w:ind w:left="5221" w:hanging="360"/>
      </w:pPr>
      <w:rPr>
        <w:rFonts w:ascii="Courier New" w:hAnsi="Courier New" w:cs="Courier New" w:hint="default"/>
      </w:rPr>
    </w:lvl>
    <w:lvl w:ilvl="8" w:tplc="04220005" w:tentative="1">
      <w:start w:val="1"/>
      <w:numFmt w:val="bullet"/>
      <w:lvlText w:val=""/>
      <w:lvlJc w:val="left"/>
      <w:pPr>
        <w:ind w:left="5941" w:hanging="360"/>
      </w:pPr>
      <w:rPr>
        <w:rFonts w:ascii="Wingdings" w:hAnsi="Wingdings" w:hint="default"/>
      </w:rPr>
    </w:lvl>
  </w:abstractNum>
  <w:abstractNum w:abstractNumId="2" w15:restartNumberingAfterBreak="0">
    <w:nsid w:val="14DA1535"/>
    <w:multiLevelType w:val="hybridMultilevel"/>
    <w:tmpl w:val="ACC0CDEE"/>
    <w:lvl w:ilvl="0" w:tplc="DAF44086">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D2C8EF8A">
      <w:numFmt w:val="bullet"/>
      <w:lvlText w:val="•"/>
      <w:lvlJc w:val="left"/>
      <w:pPr>
        <w:ind w:left="745" w:hanging="173"/>
      </w:pPr>
      <w:rPr>
        <w:rFonts w:hint="default"/>
        <w:lang w:val="uk-UA" w:eastAsia="en-US" w:bidi="ar-SA"/>
      </w:rPr>
    </w:lvl>
    <w:lvl w:ilvl="2" w:tplc="3730A1F4">
      <w:numFmt w:val="bullet"/>
      <w:lvlText w:val="•"/>
      <w:lvlJc w:val="left"/>
      <w:pPr>
        <w:ind w:left="1370" w:hanging="173"/>
      </w:pPr>
      <w:rPr>
        <w:rFonts w:hint="default"/>
        <w:lang w:val="uk-UA" w:eastAsia="en-US" w:bidi="ar-SA"/>
      </w:rPr>
    </w:lvl>
    <w:lvl w:ilvl="3" w:tplc="96FE3E0C">
      <w:numFmt w:val="bullet"/>
      <w:lvlText w:val="•"/>
      <w:lvlJc w:val="left"/>
      <w:pPr>
        <w:ind w:left="1995" w:hanging="173"/>
      </w:pPr>
      <w:rPr>
        <w:rFonts w:hint="default"/>
        <w:lang w:val="uk-UA" w:eastAsia="en-US" w:bidi="ar-SA"/>
      </w:rPr>
    </w:lvl>
    <w:lvl w:ilvl="4" w:tplc="D898F498">
      <w:numFmt w:val="bullet"/>
      <w:lvlText w:val="•"/>
      <w:lvlJc w:val="left"/>
      <w:pPr>
        <w:ind w:left="2620" w:hanging="173"/>
      </w:pPr>
      <w:rPr>
        <w:rFonts w:hint="default"/>
        <w:lang w:val="uk-UA" w:eastAsia="en-US" w:bidi="ar-SA"/>
      </w:rPr>
    </w:lvl>
    <w:lvl w:ilvl="5" w:tplc="082E1E66">
      <w:numFmt w:val="bullet"/>
      <w:lvlText w:val="•"/>
      <w:lvlJc w:val="left"/>
      <w:pPr>
        <w:ind w:left="3246" w:hanging="173"/>
      </w:pPr>
      <w:rPr>
        <w:rFonts w:hint="default"/>
        <w:lang w:val="uk-UA" w:eastAsia="en-US" w:bidi="ar-SA"/>
      </w:rPr>
    </w:lvl>
    <w:lvl w:ilvl="6" w:tplc="7B445902">
      <w:numFmt w:val="bullet"/>
      <w:lvlText w:val="•"/>
      <w:lvlJc w:val="left"/>
      <w:pPr>
        <w:ind w:left="3871" w:hanging="173"/>
      </w:pPr>
      <w:rPr>
        <w:rFonts w:hint="default"/>
        <w:lang w:val="uk-UA" w:eastAsia="en-US" w:bidi="ar-SA"/>
      </w:rPr>
    </w:lvl>
    <w:lvl w:ilvl="7" w:tplc="F738E6D0">
      <w:numFmt w:val="bullet"/>
      <w:lvlText w:val="•"/>
      <w:lvlJc w:val="left"/>
      <w:pPr>
        <w:ind w:left="4496" w:hanging="173"/>
      </w:pPr>
      <w:rPr>
        <w:rFonts w:hint="default"/>
        <w:lang w:val="uk-UA" w:eastAsia="en-US" w:bidi="ar-SA"/>
      </w:rPr>
    </w:lvl>
    <w:lvl w:ilvl="8" w:tplc="3620FA7E">
      <w:numFmt w:val="bullet"/>
      <w:lvlText w:val="•"/>
      <w:lvlJc w:val="left"/>
      <w:pPr>
        <w:ind w:left="5121" w:hanging="173"/>
      </w:pPr>
      <w:rPr>
        <w:rFonts w:hint="default"/>
        <w:lang w:val="uk-UA" w:eastAsia="en-US" w:bidi="ar-SA"/>
      </w:rPr>
    </w:lvl>
  </w:abstractNum>
  <w:abstractNum w:abstractNumId="3" w15:restartNumberingAfterBreak="0">
    <w:nsid w:val="17AE33B6"/>
    <w:multiLevelType w:val="hybridMultilevel"/>
    <w:tmpl w:val="26783242"/>
    <w:lvl w:ilvl="0" w:tplc="875C3738">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C2606422">
      <w:numFmt w:val="bullet"/>
      <w:lvlText w:val="•"/>
      <w:lvlJc w:val="left"/>
      <w:pPr>
        <w:ind w:left="888" w:hanging="140"/>
      </w:pPr>
      <w:rPr>
        <w:rFonts w:hint="default"/>
        <w:lang w:val="uk-UA" w:eastAsia="en-US" w:bidi="ar-SA"/>
      </w:rPr>
    </w:lvl>
    <w:lvl w:ilvl="2" w:tplc="CF9076E8">
      <w:numFmt w:val="bullet"/>
      <w:lvlText w:val="•"/>
      <w:lvlJc w:val="left"/>
      <w:pPr>
        <w:ind w:left="1497" w:hanging="140"/>
      </w:pPr>
      <w:rPr>
        <w:rFonts w:hint="default"/>
        <w:lang w:val="uk-UA" w:eastAsia="en-US" w:bidi="ar-SA"/>
      </w:rPr>
    </w:lvl>
    <w:lvl w:ilvl="3" w:tplc="109A551E">
      <w:numFmt w:val="bullet"/>
      <w:lvlText w:val="•"/>
      <w:lvlJc w:val="left"/>
      <w:pPr>
        <w:ind w:left="2106" w:hanging="140"/>
      </w:pPr>
      <w:rPr>
        <w:rFonts w:hint="default"/>
        <w:lang w:val="uk-UA" w:eastAsia="en-US" w:bidi="ar-SA"/>
      </w:rPr>
    </w:lvl>
    <w:lvl w:ilvl="4" w:tplc="BE044F4E">
      <w:numFmt w:val="bullet"/>
      <w:lvlText w:val="•"/>
      <w:lvlJc w:val="left"/>
      <w:pPr>
        <w:ind w:left="2714" w:hanging="140"/>
      </w:pPr>
      <w:rPr>
        <w:rFonts w:hint="default"/>
        <w:lang w:val="uk-UA" w:eastAsia="en-US" w:bidi="ar-SA"/>
      </w:rPr>
    </w:lvl>
    <w:lvl w:ilvl="5" w:tplc="C59EEDEE">
      <w:numFmt w:val="bullet"/>
      <w:lvlText w:val="•"/>
      <w:lvlJc w:val="left"/>
      <w:pPr>
        <w:ind w:left="3323" w:hanging="140"/>
      </w:pPr>
      <w:rPr>
        <w:rFonts w:hint="default"/>
        <w:lang w:val="uk-UA" w:eastAsia="en-US" w:bidi="ar-SA"/>
      </w:rPr>
    </w:lvl>
    <w:lvl w:ilvl="6" w:tplc="6340FB34">
      <w:numFmt w:val="bullet"/>
      <w:lvlText w:val="•"/>
      <w:lvlJc w:val="left"/>
      <w:pPr>
        <w:ind w:left="3932" w:hanging="140"/>
      </w:pPr>
      <w:rPr>
        <w:rFonts w:hint="default"/>
        <w:lang w:val="uk-UA" w:eastAsia="en-US" w:bidi="ar-SA"/>
      </w:rPr>
    </w:lvl>
    <w:lvl w:ilvl="7" w:tplc="BF06ED24">
      <w:numFmt w:val="bullet"/>
      <w:lvlText w:val="•"/>
      <w:lvlJc w:val="left"/>
      <w:pPr>
        <w:ind w:left="4540" w:hanging="140"/>
      </w:pPr>
      <w:rPr>
        <w:rFonts w:hint="default"/>
        <w:lang w:val="uk-UA" w:eastAsia="en-US" w:bidi="ar-SA"/>
      </w:rPr>
    </w:lvl>
    <w:lvl w:ilvl="8" w:tplc="26CE366A">
      <w:numFmt w:val="bullet"/>
      <w:lvlText w:val="•"/>
      <w:lvlJc w:val="left"/>
      <w:pPr>
        <w:ind w:left="5149" w:hanging="140"/>
      </w:pPr>
      <w:rPr>
        <w:rFonts w:hint="default"/>
        <w:lang w:val="uk-UA" w:eastAsia="en-US" w:bidi="ar-SA"/>
      </w:rPr>
    </w:lvl>
  </w:abstractNum>
  <w:abstractNum w:abstractNumId="4" w15:restartNumberingAfterBreak="0">
    <w:nsid w:val="1CDB396D"/>
    <w:multiLevelType w:val="hybridMultilevel"/>
    <w:tmpl w:val="9D929712"/>
    <w:lvl w:ilvl="0" w:tplc="353CB68C">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516E5F6">
      <w:numFmt w:val="bullet"/>
      <w:lvlText w:val="•"/>
      <w:lvlJc w:val="left"/>
      <w:pPr>
        <w:ind w:left="903" w:hanging="140"/>
      </w:pPr>
      <w:rPr>
        <w:rFonts w:hint="default"/>
        <w:lang w:val="uk-UA" w:eastAsia="en-US" w:bidi="ar-SA"/>
      </w:rPr>
    </w:lvl>
    <w:lvl w:ilvl="2" w:tplc="96E8CBF4">
      <w:numFmt w:val="bullet"/>
      <w:lvlText w:val="•"/>
      <w:lvlJc w:val="left"/>
      <w:pPr>
        <w:ind w:left="1526" w:hanging="140"/>
      </w:pPr>
      <w:rPr>
        <w:rFonts w:hint="default"/>
        <w:lang w:val="uk-UA" w:eastAsia="en-US" w:bidi="ar-SA"/>
      </w:rPr>
    </w:lvl>
    <w:lvl w:ilvl="3" w:tplc="E7FAF286">
      <w:numFmt w:val="bullet"/>
      <w:lvlText w:val="•"/>
      <w:lvlJc w:val="left"/>
      <w:pPr>
        <w:ind w:left="2149" w:hanging="140"/>
      </w:pPr>
      <w:rPr>
        <w:rFonts w:hint="default"/>
        <w:lang w:val="uk-UA" w:eastAsia="en-US" w:bidi="ar-SA"/>
      </w:rPr>
    </w:lvl>
    <w:lvl w:ilvl="4" w:tplc="9752D02A">
      <w:numFmt w:val="bullet"/>
      <w:lvlText w:val="•"/>
      <w:lvlJc w:val="left"/>
      <w:pPr>
        <w:ind w:left="2772" w:hanging="140"/>
      </w:pPr>
      <w:rPr>
        <w:rFonts w:hint="default"/>
        <w:lang w:val="uk-UA" w:eastAsia="en-US" w:bidi="ar-SA"/>
      </w:rPr>
    </w:lvl>
    <w:lvl w:ilvl="5" w:tplc="5DC6CFB6">
      <w:numFmt w:val="bullet"/>
      <w:lvlText w:val="•"/>
      <w:lvlJc w:val="left"/>
      <w:pPr>
        <w:ind w:left="3395" w:hanging="140"/>
      </w:pPr>
      <w:rPr>
        <w:rFonts w:hint="default"/>
        <w:lang w:val="uk-UA" w:eastAsia="en-US" w:bidi="ar-SA"/>
      </w:rPr>
    </w:lvl>
    <w:lvl w:ilvl="6" w:tplc="F8489876">
      <w:numFmt w:val="bullet"/>
      <w:lvlText w:val="•"/>
      <w:lvlJc w:val="left"/>
      <w:pPr>
        <w:ind w:left="4018" w:hanging="140"/>
      </w:pPr>
      <w:rPr>
        <w:rFonts w:hint="default"/>
        <w:lang w:val="uk-UA" w:eastAsia="en-US" w:bidi="ar-SA"/>
      </w:rPr>
    </w:lvl>
    <w:lvl w:ilvl="7" w:tplc="710433F4">
      <w:numFmt w:val="bullet"/>
      <w:lvlText w:val="•"/>
      <w:lvlJc w:val="left"/>
      <w:pPr>
        <w:ind w:left="4641" w:hanging="140"/>
      </w:pPr>
      <w:rPr>
        <w:rFonts w:hint="default"/>
        <w:lang w:val="uk-UA" w:eastAsia="en-US" w:bidi="ar-SA"/>
      </w:rPr>
    </w:lvl>
    <w:lvl w:ilvl="8" w:tplc="91F2999E">
      <w:numFmt w:val="bullet"/>
      <w:lvlText w:val="•"/>
      <w:lvlJc w:val="left"/>
      <w:pPr>
        <w:ind w:left="5264" w:hanging="140"/>
      </w:pPr>
      <w:rPr>
        <w:rFonts w:hint="default"/>
        <w:lang w:val="uk-UA" w:eastAsia="en-US" w:bidi="ar-SA"/>
      </w:rPr>
    </w:lvl>
  </w:abstractNum>
  <w:abstractNum w:abstractNumId="5" w15:restartNumberingAfterBreak="0">
    <w:nsid w:val="23CC116F"/>
    <w:multiLevelType w:val="hybridMultilevel"/>
    <w:tmpl w:val="21B8FD3A"/>
    <w:lvl w:ilvl="0" w:tplc="25964216">
      <w:numFmt w:val="bullet"/>
      <w:lvlText w:val="-"/>
      <w:lvlJc w:val="left"/>
      <w:pPr>
        <w:ind w:left="143"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A83C7202">
      <w:numFmt w:val="bullet"/>
      <w:lvlText w:val="•"/>
      <w:lvlJc w:val="left"/>
      <w:pPr>
        <w:ind w:left="777" w:hanging="269"/>
      </w:pPr>
      <w:rPr>
        <w:rFonts w:hint="default"/>
        <w:lang w:val="uk-UA" w:eastAsia="en-US" w:bidi="ar-SA"/>
      </w:rPr>
    </w:lvl>
    <w:lvl w:ilvl="2" w:tplc="1E783E40">
      <w:numFmt w:val="bullet"/>
      <w:lvlText w:val="•"/>
      <w:lvlJc w:val="left"/>
      <w:pPr>
        <w:ind w:left="1414" w:hanging="269"/>
      </w:pPr>
      <w:rPr>
        <w:rFonts w:hint="default"/>
        <w:lang w:val="uk-UA" w:eastAsia="en-US" w:bidi="ar-SA"/>
      </w:rPr>
    </w:lvl>
    <w:lvl w:ilvl="3" w:tplc="84EE0B14">
      <w:numFmt w:val="bullet"/>
      <w:lvlText w:val="•"/>
      <w:lvlJc w:val="left"/>
      <w:pPr>
        <w:ind w:left="2051" w:hanging="269"/>
      </w:pPr>
      <w:rPr>
        <w:rFonts w:hint="default"/>
        <w:lang w:val="uk-UA" w:eastAsia="en-US" w:bidi="ar-SA"/>
      </w:rPr>
    </w:lvl>
    <w:lvl w:ilvl="4" w:tplc="7534C7B8">
      <w:numFmt w:val="bullet"/>
      <w:lvlText w:val="•"/>
      <w:lvlJc w:val="left"/>
      <w:pPr>
        <w:ind w:left="2688" w:hanging="269"/>
      </w:pPr>
      <w:rPr>
        <w:rFonts w:hint="default"/>
        <w:lang w:val="uk-UA" w:eastAsia="en-US" w:bidi="ar-SA"/>
      </w:rPr>
    </w:lvl>
    <w:lvl w:ilvl="5" w:tplc="7E202504">
      <w:numFmt w:val="bullet"/>
      <w:lvlText w:val="•"/>
      <w:lvlJc w:val="left"/>
      <w:pPr>
        <w:ind w:left="3325" w:hanging="269"/>
      </w:pPr>
      <w:rPr>
        <w:rFonts w:hint="default"/>
        <w:lang w:val="uk-UA" w:eastAsia="en-US" w:bidi="ar-SA"/>
      </w:rPr>
    </w:lvl>
    <w:lvl w:ilvl="6" w:tplc="716A57C0">
      <w:numFmt w:val="bullet"/>
      <w:lvlText w:val="•"/>
      <w:lvlJc w:val="left"/>
      <w:pPr>
        <w:ind w:left="3962" w:hanging="269"/>
      </w:pPr>
      <w:rPr>
        <w:rFonts w:hint="default"/>
        <w:lang w:val="uk-UA" w:eastAsia="en-US" w:bidi="ar-SA"/>
      </w:rPr>
    </w:lvl>
    <w:lvl w:ilvl="7" w:tplc="E26CF07A">
      <w:numFmt w:val="bullet"/>
      <w:lvlText w:val="•"/>
      <w:lvlJc w:val="left"/>
      <w:pPr>
        <w:ind w:left="4599" w:hanging="269"/>
      </w:pPr>
      <w:rPr>
        <w:rFonts w:hint="default"/>
        <w:lang w:val="uk-UA" w:eastAsia="en-US" w:bidi="ar-SA"/>
      </w:rPr>
    </w:lvl>
    <w:lvl w:ilvl="8" w:tplc="05E0C142">
      <w:numFmt w:val="bullet"/>
      <w:lvlText w:val="•"/>
      <w:lvlJc w:val="left"/>
      <w:pPr>
        <w:ind w:left="5236" w:hanging="269"/>
      </w:pPr>
      <w:rPr>
        <w:rFonts w:hint="default"/>
        <w:lang w:val="uk-UA" w:eastAsia="en-US" w:bidi="ar-SA"/>
      </w:rPr>
    </w:lvl>
  </w:abstractNum>
  <w:abstractNum w:abstractNumId="6" w15:restartNumberingAfterBreak="0">
    <w:nsid w:val="2552766E"/>
    <w:multiLevelType w:val="hybridMultilevel"/>
    <w:tmpl w:val="7A86FD4E"/>
    <w:lvl w:ilvl="0" w:tplc="3D52F334">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DD02460C">
      <w:numFmt w:val="bullet"/>
      <w:lvlText w:val="•"/>
      <w:lvlJc w:val="left"/>
      <w:pPr>
        <w:ind w:left="888" w:hanging="140"/>
      </w:pPr>
      <w:rPr>
        <w:rFonts w:hint="default"/>
        <w:lang w:val="uk-UA" w:eastAsia="en-US" w:bidi="ar-SA"/>
      </w:rPr>
    </w:lvl>
    <w:lvl w:ilvl="2" w:tplc="B20039B4">
      <w:numFmt w:val="bullet"/>
      <w:lvlText w:val="•"/>
      <w:lvlJc w:val="left"/>
      <w:pPr>
        <w:ind w:left="1497" w:hanging="140"/>
      </w:pPr>
      <w:rPr>
        <w:rFonts w:hint="default"/>
        <w:lang w:val="uk-UA" w:eastAsia="en-US" w:bidi="ar-SA"/>
      </w:rPr>
    </w:lvl>
    <w:lvl w:ilvl="3" w:tplc="4246E24C">
      <w:numFmt w:val="bullet"/>
      <w:lvlText w:val="•"/>
      <w:lvlJc w:val="left"/>
      <w:pPr>
        <w:ind w:left="2106" w:hanging="140"/>
      </w:pPr>
      <w:rPr>
        <w:rFonts w:hint="default"/>
        <w:lang w:val="uk-UA" w:eastAsia="en-US" w:bidi="ar-SA"/>
      </w:rPr>
    </w:lvl>
    <w:lvl w:ilvl="4" w:tplc="19982B24">
      <w:numFmt w:val="bullet"/>
      <w:lvlText w:val="•"/>
      <w:lvlJc w:val="left"/>
      <w:pPr>
        <w:ind w:left="2714" w:hanging="140"/>
      </w:pPr>
      <w:rPr>
        <w:rFonts w:hint="default"/>
        <w:lang w:val="uk-UA" w:eastAsia="en-US" w:bidi="ar-SA"/>
      </w:rPr>
    </w:lvl>
    <w:lvl w:ilvl="5" w:tplc="7B607A8A">
      <w:numFmt w:val="bullet"/>
      <w:lvlText w:val="•"/>
      <w:lvlJc w:val="left"/>
      <w:pPr>
        <w:ind w:left="3323" w:hanging="140"/>
      </w:pPr>
      <w:rPr>
        <w:rFonts w:hint="default"/>
        <w:lang w:val="uk-UA" w:eastAsia="en-US" w:bidi="ar-SA"/>
      </w:rPr>
    </w:lvl>
    <w:lvl w:ilvl="6" w:tplc="69984DBA">
      <w:numFmt w:val="bullet"/>
      <w:lvlText w:val="•"/>
      <w:lvlJc w:val="left"/>
      <w:pPr>
        <w:ind w:left="3932" w:hanging="140"/>
      </w:pPr>
      <w:rPr>
        <w:rFonts w:hint="default"/>
        <w:lang w:val="uk-UA" w:eastAsia="en-US" w:bidi="ar-SA"/>
      </w:rPr>
    </w:lvl>
    <w:lvl w:ilvl="7" w:tplc="2714A800">
      <w:numFmt w:val="bullet"/>
      <w:lvlText w:val="•"/>
      <w:lvlJc w:val="left"/>
      <w:pPr>
        <w:ind w:left="4540" w:hanging="140"/>
      </w:pPr>
      <w:rPr>
        <w:rFonts w:hint="default"/>
        <w:lang w:val="uk-UA" w:eastAsia="en-US" w:bidi="ar-SA"/>
      </w:rPr>
    </w:lvl>
    <w:lvl w:ilvl="8" w:tplc="93CA4500">
      <w:numFmt w:val="bullet"/>
      <w:lvlText w:val="•"/>
      <w:lvlJc w:val="left"/>
      <w:pPr>
        <w:ind w:left="5149" w:hanging="140"/>
      </w:pPr>
      <w:rPr>
        <w:rFonts w:hint="default"/>
        <w:lang w:val="uk-UA" w:eastAsia="en-US" w:bidi="ar-SA"/>
      </w:rPr>
    </w:lvl>
  </w:abstractNum>
  <w:abstractNum w:abstractNumId="7" w15:restartNumberingAfterBreak="0">
    <w:nsid w:val="29433CE7"/>
    <w:multiLevelType w:val="hybridMultilevel"/>
    <w:tmpl w:val="4F4C7922"/>
    <w:lvl w:ilvl="0" w:tplc="A7B8B4FE">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F4C43FE"/>
    <w:multiLevelType w:val="hybridMultilevel"/>
    <w:tmpl w:val="646C19E6"/>
    <w:lvl w:ilvl="0" w:tplc="DCA8D386">
      <w:numFmt w:val="bullet"/>
      <w:lvlText w:val="-"/>
      <w:lvlJc w:val="left"/>
      <w:pPr>
        <w:ind w:left="868"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49CA33A2">
      <w:numFmt w:val="bullet"/>
      <w:lvlText w:val="•"/>
      <w:lvlJc w:val="left"/>
      <w:pPr>
        <w:ind w:left="1425" w:hanging="361"/>
      </w:pPr>
      <w:rPr>
        <w:rFonts w:hint="default"/>
        <w:lang w:val="uk-UA" w:eastAsia="en-US" w:bidi="ar-SA"/>
      </w:rPr>
    </w:lvl>
    <w:lvl w:ilvl="2" w:tplc="20B8A26E">
      <w:numFmt w:val="bullet"/>
      <w:lvlText w:val="•"/>
      <w:lvlJc w:val="left"/>
      <w:pPr>
        <w:ind w:left="1990" w:hanging="361"/>
      </w:pPr>
      <w:rPr>
        <w:rFonts w:hint="default"/>
        <w:lang w:val="uk-UA" w:eastAsia="en-US" w:bidi="ar-SA"/>
      </w:rPr>
    </w:lvl>
    <w:lvl w:ilvl="3" w:tplc="E87EC274">
      <w:numFmt w:val="bullet"/>
      <w:lvlText w:val="•"/>
      <w:lvlJc w:val="left"/>
      <w:pPr>
        <w:ind w:left="2555" w:hanging="361"/>
      </w:pPr>
      <w:rPr>
        <w:rFonts w:hint="default"/>
        <w:lang w:val="uk-UA" w:eastAsia="en-US" w:bidi="ar-SA"/>
      </w:rPr>
    </w:lvl>
    <w:lvl w:ilvl="4" w:tplc="56E04588">
      <w:numFmt w:val="bullet"/>
      <w:lvlText w:val="•"/>
      <w:lvlJc w:val="left"/>
      <w:pPr>
        <w:ind w:left="3120" w:hanging="361"/>
      </w:pPr>
      <w:rPr>
        <w:rFonts w:hint="default"/>
        <w:lang w:val="uk-UA" w:eastAsia="en-US" w:bidi="ar-SA"/>
      </w:rPr>
    </w:lvl>
    <w:lvl w:ilvl="5" w:tplc="E61C3C94">
      <w:numFmt w:val="bullet"/>
      <w:lvlText w:val="•"/>
      <w:lvlJc w:val="left"/>
      <w:pPr>
        <w:ind w:left="3685" w:hanging="361"/>
      </w:pPr>
      <w:rPr>
        <w:rFonts w:hint="default"/>
        <w:lang w:val="uk-UA" w:eastAsia="en-US" w:bidi="ar-SA"/>
      </w:rPr>
    </w:lvl>
    <w:lvl w:ilvl="6" w:tplc="6DDE55D2">
      <w:numFmt w:val="bullet"/>
      <w:lvlText w:val="•"/>
      <w:lvlJc w:val="left"/>
      <w:pPr>
        <w:ind w:left="4250" w:hanging="361"/>
      </w:pPr>
      <w:rPr>
        <w:rFonts w:hint="default"/>
        <w:lang w:val="uk-UA" w:eastAsia="en-US" w:bidi="ar-SA"/>
      </w:rPr>
    </w:lvl>
    <w:lvl w:ilvl="7" w:tplc="BF8AB392">
      <w:numFmt w:val="bullet"/>
      <w:lvlText w:val="•"/>
      <w:lvlJc w:val="left"/>
      <w:pPr>
        <w:ind w:left="4815" w:hanging="361"/>
      </w:pPr>
      <w:rPr>
        <w:rFonts w:hint="default"/>
        <w:lang w:val="uk-UA" w:eastAsia="en-US" w:bidi="ar-SA"/>
      </w:rPr>
    </w:lvl>
    <w:lvl w:ilvl="8" w:tplc="9A28659C">
      <w:numFmt w:val="bullet"/>
      <w:lvlText w:val="•"/>
      <w:lvlJc w:val="left"/>
      <w:pPr>
        <w:ind w:left="5380" w:hanging="361"/>
      </w:pPr>
      <w:rPr>
        <w:rFonts w:hint="default"/>
        <w:lang w:val="uk-UA" w:eastAsia="en-US" w:bidi="ar-SA"/>
      </w:rPr>
    </w:lvl>
  </w:abstractNum>
  <w:abstractNum w:abstractNumId="9" w15:restartNumberingAfterBreak="0">
    <w:nsid w:val="36BE4E0F"/>
    <w:multiLevelType w:val="hybridMultilevel"/>
    <w:tmpl w:val="BD6C4820"/>
    <w:lvl w:ilvl="0" w:tplc="5C9A185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5268BA08">
      <w:numFmt w:val="bullet"/>
      <w:lvlText w:val="•"/>
      <w:lvlJc w:val="left"/>
      <w:pPr>
        <w:ind w:left="777" w:hanging="140"/>
      </w:pPr>
      <w:rPr>
        <w:rFonts w:hint="default"/>
        <w:lang w:val="uk-UA" w:eastAsia="en-US" w:bidi="ar-SA"/>
      </w:rPr>
    </w:lvl>
    <w:lvl w:ilvl="2" w:tplc="52F626A6">
      <w:numFmt w:val="bullet"/>
      <w:lvlText w:val="•"/>
      <w:lvlJc w:val="left"/>
      <w:pPr>
        <w:ind w:left="1414" w:hanging="140"/>
      </w:pPr>
      <w:rPr>
        <w:rFonts w:hint="default"/>
        <w:lang w:val="uk-UA" w:eastAsia="en-US" w:bidi="ar-SA"/>
      </w:rPr>
    </w:lvl>
    <w:lvl w:ilvl="3" w:tplc="24902CC6">
      <w:numFmt w:val="bullet"/>
      <w:lvlText w:val="•"/>
      <w:lvlJc w:val="left"/>
      <w:pPr>
        <w:ind w:left="2051" w:hanging="140"/>
      </w:pPr>
      <w:rPr>
        <w:rFonts w:hint="default"/>
        <w:lang w:val="uk-UA" w:eastAsia="en-US" w:bidi="ar-SA"/>
      </w:rPr>
    </w:lvl>
    <w:lvl w:ilvl="4" w:tplc="1F5C61FE">
      <w:numFmt w:val="bullet"/>
      <w:lvlText w:val="•"/>
      <w:lvlJc w:val="left"/>
      <w:pPr>
        <w:ind w:left="2688" w:hanging="140"/>
      </w:pPr>
      <w:rPr>
        <w:rFonts w:hint="default"/>
        <w:lang w:val="uk-UA" w:eastAsia="en-US" w:bidi="ar-SA"/>
      </w:rPr>
    </w:lvl>
    <w:lvl w:ilvl="5" w:tplc="BD747A90">
      <w:numFmt w:val="bullet"/>
      <w:lvlText w:val="•"/>
      <w:lvlJc w:val="left"/>
      <w:pPr>
        <w:ind w:left="3325" w:hanging="140"/>
      </w:pPr>
      <w:rPr>
        <w:rFonts w:hint="default"/>
        <w:lang w:val="uk-UA" w:eastAsia="en-US" w:bidi="ar-SA"/>
      </w:rPr>
    </w:lvl>
    <w:lvl w:ilvl="6" w:tplc="4E380C6E">
      <w:numFmt w:val="bullet"/>
      <w:lvlText w:val="•"/>
      <w:lvlJc w:val="left"/>
      <w:pPr>
        <w:ind w:left="3962" w:hanging="140"/>
      </w:pPr>
      <w:rPr>
        <w:rFonts w:hint="default"/>
        <w:lang w:val="uk-UA" w:eastAsia="en-US" w:bidi="ar-SA"/>
      </w:rPr>
    </w:lvl>
    <w:lvl w:ilvl="7" w:tplc="5232BCC6">
      <w:numFmt w:val="bullet"/>
      <w:lvlText w:val="•"/>
      <w:lvlJc w:val="left"/>
      <w:pPr>
        <w:ind w:left="4599" w:hanging="140"/>
      </w:pPr>
      <w:rPr>
        <w:rFonts w:hint="default"/>
        <w:lang w:val="uk-UA" w:eastAsia="en-US" w:bidi="ar-SA"/>
      </w:rPr>
    </w:lvl>
    <w:lvl w:ilvl="8" w:tplc="AEA44EC8">
      <w:numFmt w:val="bullet"/>
      <w:lvlText w:val="•"/>
      <w:lvlJc w:val="left"/>
      <w:pPr>
        <w:ind w:left="5236" w:hanging="140"/>
      </w:pPr>
      <w:rPr>
        <w:rFonts w:hint="default"/>
        <w:lang w:val="uk-UA" w:eastAsia="en-US" w:bidi="ar-SA"/>
      </w:rPr>
    </w:lvl>
  </w:abstractNum>
  <w:abstractNum w:abstractNumId="10" w15:restartNumberingAfterBreak="0">
    <w:nsid w:val="3D191C96"/>
    <w:multiLevelType w:val="hybridMultilevel"/>
    <w:tmpl w:val="B54A8F42"/>
    <w:lvl w:ilvl="0" w:tplc="9D10115A">
      <w:start w:val="1"/>
      <w:numFmt w:val="decimal"/>
      <w:lvlText w:val="%1."/>
      <w:lvlJc w:val="left"/>
      <w:pPr>
        <w:ind w:left="360" w:hanging="360"/>
      </w:pPr>
      <w:rPr>
        <w:rFonts w:ascii="Times New Roman" w:eastAsia="Times New Roman" w:hAnsi="Times New Roman" w:cs="Times New Roman"/>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7AF22028">
      <w:start w:val="1"/>
      <w:numFmt w:val="decimal"/>
      <w:lvlText w:val="%4."/>
      <w:lvlJc w:val="left"/>
      <w:pPr>
        <w:ind w:left="76" w:hanging="360"/>
      </w:pPr>
      <w:rPr>
        <w:b w:val="0"/>
      </w:r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1" w15:restartNumberingAfterBreak="0">
    <w:nsid w:val="3F3E73D6"/>
    <w:multiLevelType w:val="hybridMultilevel"/>
    <w:tmpl w:val="5484B318"/>
    <w:lvl w:ilvl="0" w:tplc="1F427ADC">
      <w:numFmt w:val="bullet"/>
      <w:lvlText w:val="-"/>
      <w:lvlJc w:val="left"/>
      <w:pPr>
        <w:ind w:left="239" w:hanging="586"/>
      </w:pPr>
      <w:rPr>
        <w:rFonts w:ascii="Times New Roman" w:eastAsia="Times New Roman" w:hAnsi="Times New Roman" w:cs="Times New Roman" w:hint="default"/>
        <w:b w:val="0"/>
        <w:bCs w:val="0"/>
        <w:i w:val="0"/>
        <w:iCs w:val="0"/>
        <w:spacing w:val="0"/>
        <w:w w:val="100"/>
        <w:sz w:val="24"/>
        <w:szCs w:val="24"/>
        <w:lang w:val="uk-UA" w:eastAsia="en-US" w:bidi="ar-SA"/>
      </w:rPr>
    </w:lvl>
    <w:lvl w:ilvl="1" w:tplc="B6A2F26A">
      <w:numFmt w:val="bullet"/>
      <w:lvlText w:val="•"/>
      <w:lvlJc w:val="left"/>
      <w:pPr>
        <w:ind w:left="852" w:hanging="586"/>
      </w:pPr>
      <w:rPr>
        <w:rFonts w:hint="default"/>
        <w:lang w:val="uk-UA" w:eastAsia="en-US" w:bidi="ar-SA"/>
      </w:rPr>
    </w:lvl>
    <w:lvl w:ilvl="2" w:tplc="8DB265E8">
      <w:numFmt w:val="bullet"/>
      <w:lvlText w:val="•"/>
      <w:lvlJc w:val="left"/>
      <w:pPr>
        <w:ind w:left="1465" w:hanging="586"/>
      </w:pPr>
      <w:rPr>
        <w:rFonts w:hint="default"/>
        <w:lang w:val="uk-UA" w:eastAsia="en-US" w:bidi="ar-SA"/>
      </w:rPr>
    </w:lvl>
    <w:lvl w:ilvl="3" w:tplc="DF3C96DA">
      <w:numFmt w:val="bullet"/>
      <w:lvlText w:val="•"/>
      <w:lvlJc w:val="left"/>
      <w:pPr>
        <w:ind w:left="2078" w:hanging="586"/>
      </w:pPr>
      <w:rPr>
        <w:rFonts w:hint="default"/>
        <w:lang w:val="uk-UA" w:eastAsia="en-US" w:bidi="ar-SA"/>
      </w:rPr>
    </w:lvl>
    <w:lvl w:ilvl="4" w:tplc="B7640A04">
      <w:numFmt w:val="bullet"/>
      <w:lvlText w:val="•"/>
      <w:lvlJc w:val="left"/>
      <w:pPr>
        <w:ind w:left="2690" w:hanging="586"/>
      </w:pPr>
      <w:rPr>
        <w:rFonts w:hint="default"/>
        <w:lang w:val="uk-UA" w:eastAsia="en-US" w:bidi="ar-SA"/>
      </w:rPr>
    </w:lvl>
    <w:lvl w:ilvl="5" w:tplc="BAF4D0E2">
      <w:numFmt w:val="bullet"/>
      <w:lvlText w:val="•"/>
      <w:lvlJc w:val="left"/>
      <w:pPr>
        <w:ind w:left="3303" w:hanging="586"/>
      </w:pPr>
      <w:rPr>
        <w:rFonts w:hint="default"/>
        <w:lang w:val="uk-UA" w:eastAsia="en-US" w:bidi="ar-SA"/>
      </w:rPr>
    </w:lvl>
    <w:lvl w:ilvl="6" w:tplc="2568615A">
      <w:numFmt w:val="bullet"/>
      <w:lvlText w:val="•"/>
      <w:lvlJc w:val="left"/>
      <w:pPr>
        <w:ind w:left="3916" w:hanging="586"/>
      </w:pPr>
      <w:rPr>
        <w:rFonts w:hint="default"/>
        <w:lang w:val="uk-UA" w:eastAsia="en-US" w:bidi="ar-SA"/>
      </w:rPr>
    </w:lvl>
    <w:lvl w:ilvl="7" w:tplc="189A31E6">
      <w:numFmt w:val="bullet"/>
      <w:lvlText w:val="•"/>
      <w:lvlJc w:val="left"/>
      <w:pPr>
        <w:ind w:left="4528" w:hanging="586"/>
      </w:pPr>
      <w:rPr>
        <w:rFonts w:hint="default"/>
        <w:lang w:val="uk-UA" w:eastAsia="en-US" w:bidi="ar-SA"/>
      </w:rPr>
    </w:lvl>
    <w:lvl w:ilvl="8" w:tplc="AD80A6E8">
      <w:numFmt w:val="bullet"/>
      <w:lvlText w:val="•"/>
      <w:lvlJc w:val="left"/>
      <w:pPr>
        <w:ind w:left="5141" w:hanging="586"/>
      </w:pPr>
      <w:rPr>
        <w:rFonts w:hint="default"/>
        <w:lang w:val="uk-UA" w:eastAsia="en-US" w:bidi="ar-SA"/>
      </w:rPr>
    </w:lvl>
  </w:abstractNum>
  <w:abstractNum w:abstractNumId="12" w15:restartNumberingAfterBreak="0">
    <w:nsid w:val="40FE144A"/>
    <w:multiLevelType w:val="hybridMultilevel"/>
    <w:tmpl w:val="1FBCD036"/>
    <w:lvl w:ilvl="0" w:tplc="521445A2">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B8C02DDA">
      <w:numFmt w:val="bullet"/>
      <w:lvlText w:val="•"/>
      <w:lvlJc w:val="left"/>
      <w:pPr>
        <w:ind w:left="888" w:hanging="140"/>
      </w:pPr>
      <w:rPr>
        <w:rFonts w:hint="default"/>
        <w:lang w:val="uk-UA" w:eastAsia="en-US" w:bidi="ar-SA"/>
      </w:rPr>
    </w:lvl>
    <w:lvl w:ilvl="2" w:tplc="7A6CE3C4">
      <w:numFmt w:val="bullet"/>
      <w:lvlText w:val="•"/>
      <w:lvlJc w:val="left"/>
      <w:pPr>
        <w:ind w:left="1497" w:hanging="140"/>
      </w:pPr>
      <w:rPr>
        <w:rFonts w:hint="default"/>
        <w:lang w:val="uk-UA" w:eastAsia="en-US" w:bidi="ar-SA"/>
      </w:rPr>
    </w:lvl>
    <w:lvl w:ilvl="3" w:tplc="8A6820F4">
      <w:numFmt w:val="bullet"/>
      <w:lvlText w:val="•"/>
      <w:lvlJc w:val="left"/>
      <w:pPr>
        <w:ind w:left="2106" w:hanging="140"/>
      </w:pPr>
      <w:rPr>
        <w:rFonts w:hint="default"/>
        <w:lang w:val="uk-UA" w:eastAsia="en-US" w:bidi="ar-SA"/>
      </w:rPr>
    </w:lvl>
    <w:lvl w:ilvl="4" w:tplc="AD9CDE06">
      <w:numFmt w:val="bullet"/>
      <w:lvlText w:val="•"/>
      <w:lvlJc w:val="left"/>
      <w:pPr>
        <w:ind w:left="2714" w:hanging="140"/>
      </w:pPr>
      <w:rPr>
        <w:rFonts w:hint="default"/>
        <w:lang w:val="uk-UA" w:eastAsia="en-US" w:bidi="ar-SA"/>
      </w:rPr>
    </w:lvl>
    <w:lvl w:ilvl="5" w:tplc="35AC78BE">
      <w:numFmt w:val="bullet"/>
      <w:lvlText w:val="•"/>
      <w:lvlJc w:val="left"/>
      <w:pPr>
        <w:ind w:left="3323" w:hanging="140"/>
      </w:pPr>
      <w:rPr>
        <w:rFonts w:hint="default"/>
        <w:lang w:val="uk-UA" w:eastAsia="en-US" w:bidi="ar-SA"/>
      </w:rPr>
    </w:lvl>
    <w:lvl w:ilvl="6" w:tplc="9086F8C2">
      <w:numFmt w:val="bullet"/>
      <w:lvlText w:val="•"/>
      <w:lvlJc w:val="left"/>
      <w:pPr>
        <w:ind w:left="3932" w:hanging="140"/>
      </w:pPr>
      <w:rPr>
        <w:rFonts w:hint="default"/>
        <w:lang w:val="uk-UA" w:eastAsia="en-US" w:bidi="ar-SA"/>
      </w:rPr>
    </w:lvl>
    <w:lvl w:ilvl="7" w:tplc="F22898A0">
      <w:numFmt w:val="bullet"/>
      <w:lvlText w:val="•"/>
      <w:lvlJc w:val="left"/>
      <w:pPr>
        <w:ind w:left="4540" w:hanging="140"/>
      </w:pPr>
      <w:rPr>
        <w:rFonts w:hint="default"/>
        <w:lang w:val="uk-UA" w:eastAsia="en-US" w:bidi="ar-SA"/>
      </w:rPr>
    </w:lvl>
    <w:lvl w:ilvl="8" w:tplc="DEE22F58">
      <w:numFmt w:val="bullet"/>
      <w:lvlText w:val="•"/>
      <w:lvlJc w:val="left"/>
      <w:pPr>
        <w:ind w:left="5149" w:hanging="140"/>
      </w:pPr>
      <w:rPr>
        <w:rFonts w:hint="default"/>
        <w:lang w:val="uk-UA" w:eastAsia="en-US" w:bidi="ar-SA"/>
      </w:rPr>
    </w:lvl>
  </w:abstractNum>
  <w:abstractNum w:abstractNumId="13" w15:restartNumberingAfterBreak="0">
    <w:nsid w:val="41330E57"/>
    <w:multiLevelType w:val="hybridMultilevel"/>
    <w:tmpl w:val="89169104"/>
    <w:lvl w:ilvl="0" w:tplc="E2A42C74">
      <w:numFmt w:val="bullet"/>
      <w:lvlText w:val="-"/>
      <w:lvlJc w:val="left"/>
      <w:pPr>
        <w:ind w:left="133" w:hanging="706"/>
      </w:pPr>
      <w:rPr>
        <w:rFonts w:ascii="Times New Roman" w:eastAsia="Times New Roman" w:hAnsi="Times New Roman" w:cs="Times New Roman" w:hint="default"/>
        <w:spacing w:val="0"/>
        <w:w w:val="100"/>
        <w:lang w:val="uk-UA" w:eastAsia="en-US" w:bidi="ar-SA"/>
      </w:rPr>
    </w:lvl>
    <w:lvl w:ilvl="1" w:tplc="E27C2E8A">
      <w:numFmt w:val="bullet"/>
      <w:lvlText w:val="•"/>
      <w:lvlJc w:val="left"/>
      <w:pPr>
        <w:ind w:left="791" w:hanging="706"/>
      </w:pPr>
      <w:rPr>
        <w:rFonts w:hint="default"/>
        <w:lang w:val="uk-UA" w:eastAsia="en-US" w:bidi="ar-SA"/>
      </w:rPr>
    </w:lvl>
    <w:lvl w:ilvl="2" w:tplc="B686AA18">
      <w:numFmt w:val="bullet"/>
      <w:lvlText w:val="•"/>
      <w:lvlJc w:val="left"/>
      <w:pPr>
        <w:ind w:left="1442" w:hanging="706"/>
      </w:pPr>
      <w:rPr>
        <w:rFonts w:hint="default"/>
        <w:lang w:val="uk-UA" w:eastAsia="en-US" w:bidi="ar-SA"/>
      </w:rPr>
    </w:lvl>
    <w:lvl w:ilvl="3" w:tplc="F5A8E29A">
      <w:numFmt w:val="bullet"/>
      <w:lvlText w:val="•"/>
      <w:lvlJc w:val="left"/>
      <w:pPr>
        <w:ind w:left="2093" w:hanging="706"/>
      </w:pPr>
      <w:rPr>
        <w:rFonts w:hint="default"/>
        <w:lang w:val="uk-UA" w:eastAsia="en-US" w:bidi="ar-SA"/>
      </w:rPr>
    </w:lvl>
    <w:lvl w:ilvl="4" w:tplc="B824F45A">
      <w:numFmt w:val="bullet"/>
      <w:lvlText w:val="•"/>
      <w:lvlJc w:val="left"/>
      <w:pPr>
        <w:ind w:left="2744" w:hanging="706"/>
      </w:pPr>
      <w:rPr>
        <w:rFonts w:hint="default"/>
        <w:lang w:val="uk-UA" w:eastAsia="en-US" w:bidi="ar-SA"/>
      </w:rPr>
    </w:lvl>
    <w:lvl w:ilvl="5" w:tplc="D10E9C8A">
      <w:numFmt w:val="bullet"/>
      <w:lvlText w:val="•"/>
      <w:lvlJc w:val="left"/>
      <w:pPr>
        <w:ind w:left="3395" w:hanging="706"/>
      </w:pPr>
      <w:rPr>
        <w:rFonts w:hint="default"/>
        <w:lang w:val="uk-UA" w:eastAsia="en-US" w:bidi="ar-SA"/>
      </w:rPr>
    </w:lvl>
    <w:lvl w:ilvl="6" w:tplc="DAA81A7E">
      <w:numFmt w:val="bullet"/>
      <w:lvlText w:val="•"/>
      <w:lvlJc w:val="left"/>
      <w:pPr>
        <w:ind w:left="4046" w:hanging="706"/>
      </w:pPr>
      <w:rPr>
        <w:rFonts w:hint="default"/>
        <w:lang w:val="uk-UA" w:eastAsia="en-US" w:bidi="ar-SA"/>
      </w:rPr>
    </w:lvl>
    <w:lvl w:ilvl="7" w:tplc="CF687678">
      <w:numFmt w:val="bullet"/>
      <w:lvlText w:val="•"/>
      <w:lvlJc w:val="left"/>
      <w:pPr>
        <w:ind w:left="4697" w:hanging="706"/>
      </w:pPr>
      <w:rPr>
        <w:rFonts w:hint="default"/>
        <w:lang w:val="uk-UA" w:eastAsia="en-US" w:bidi="ar-SA"/>
      </w:rPr>
    </w:lvl>
    <w:lvl w:ilvl="8" w:tplc="7486B48A">
      <w:numFmt w:val="bullet"/>
      <w:lvlText w:val="•"/>
      <w:lvlJc w:val="left"/>
      <w:pPr>
        <w:ind w:left="5348" w:hanging="706"/>
      </w:pPr>
      <w:rPr>
        <w:rFonts w:hint="default"/>
        <w:lang w:val="uk-UA" w:eastAsia="en-US" w:bidi="ar-SA"/>
      </w:rPr>
    </w:lvl>
  </w:abstractNum>
  <w:abstractNum w:abstractNumId="14" w15:restartNumberingAfterBreak="0">
    <w:nsid w:val="45B27471"/>
    <w:multiLevelType w:val="hybridMultilevel"/>
    <w:tmpl w:val="C24A435E"/>
    <w:lvl w:ilvl="0" w:tplc="D1F672D0">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3A1A6418">
      <w:numFmt w:val="bullet"/>
      <w:lvlText w:val="•"/>
      <w:lvlJc w:val="left"/>
      <w:pPr>
        <w:ind w:left="888" w:hanging="140"/>
      </w:pPr>
      <w:rPr>
        <w:rFonts w:hint="default"/>
        <w:lang w:val="uk-UA" w:eastAsia="en-US" w:bidi="ar-SA"/>
      </w:rPr>
    </w:lvl>
    <w:lvl w:ilvl="2" w:tplc="502879D8">
      <w:numFmt w:val="bullet"/>
      <w:lvlText w:val="•"/>
      <w:lvlJc w:val="left"/>
      <w:pPr>
        <w:ind w:left="1497" w:hanging="140"/>
      </w:pPr>
      <w:rPr>
        <w:rFonts w:hint="default"/>
        <w:lang w:val="uk-UA" w:eastAsia="en-US" w:bidi="ar-SA"/>
      </w:rPr>
    </w:lvl>
    <w:lvl w:ilvl="3" w:tplc="DD2EE85C">
      <w:numFmt w:val="bullet"/>
      <w:lvlText w:val="•"/>
      <w:lvlJc w:val="left"/>
      <w:pPr>
        <w:ind w:left="2106" w:hanging="140"/>
      </w:pPr>
      <w:rPr>
        <w:rFonts w:hint="default"/>
        <w:lang w:val="uk-UA" w:eastAsia="en-US" w:bidi="ar-SA"/>
      </w:rPr>
    </w:lvl>
    <w:lvl w:ilvl="4" w:tplc="B33EF71E">
      <w:numFmt w:val="bullet"/>
      <w:lvlText w:val="•"/>
      <w:lvlJc w:val="left"/>
      <w:pPr>
        <w:ind w:left="2714" w:hanging="140"/>
      </w:pPr>
      <w:rPr>
        <w:rFonts w:hint="default"/>
        <w:lang w:val="uk-UA" w:eastAsia="en-US" w:bidi="ar-SA"/>
      </w:rPr>
    </w:lvl>
    <w:lvl w:ilvl="5" w:tplc="C2F8526C">
      <w:numFmt w:val="bullet"/>
      <w:lvlText w:val="•"/>
      <w:lvlJc w:val="left"/>
      <w:pPr>
        <w:ind w:left="3323" w:hanging="140"/>
      </w:pPr>
      <w:rPr>
        <w:rFonts w:hint="default"/>
        <w:lang w:val="uk-UA" w:eastAsia="en-US" w:bidi="ar-SA"/>
      </w:rPr>
    </w:lvl>
    <w:lvl w:ilvl="6" w:tplc="79423DB8">
      <w:numFmt w:val="bullet"/>
      <w:lvlText w:val="•"/>
      <w:lvlJc w:val="left"/>
      <w:pPr>
        <w:ind w:left="3932" w:hanging="140"/>
      </w:pPr>
      <w:rPr>
        <w:rFonts w:hint="default"/>
        <w:lang w:val="uk-UA" w:eastAsia="en-US" w:bidi="ar-SA"/>
      </w:rPr>
    </w:lvl>
    <w:lvl w:ilvl="7" w:tplc="30EC3DB0">
      <w:numFmt w:val="bullet"/>
      <w:lvlText w:val="•"/>
      <w:lvlJc w:val="left"/>
      <w:pPr>
        <w:ind w:left="4540" w:hanging="140"/>
      </w:pPr>
      <w:rPr>
        <w:rFonts w:hint="default"/>
        <w:lang w:val="uk-UA" w:eastAsia="en-US" w:bidi="ar-SA"/>
      </w:rPr>
    </w:lvl>
    <w:lvl w:ilvl="8" w:tplc="E0A6DED8">
      <w:numFmt w:val="bullet"/>
      <w:lvlText w:val="•"/>
      <w:lvlJc w:val="left"/>
      <w:pPr>
        <w:ind w:left="5149" w:hanging="140"/>
      </w:pPr>
      <w:rPr>
        <w:rFonts w:hint="default"/>
        <w:lang w:val="uk-UA" w:eastAsia="en-US" w:bidi="ar-SA"/>
      </w:rPr>
    </w:lvl>
  </w:abstractNum>
  <w:abstractNum w:abstractNumId="15" w15:restartNumberingAfterBreak="0">
    <w:nsid w:val="4EBB16D9"/>
    <w:multiLevelType w:val="hybridMultilevel"/>
    <w:tmpl w:val="69123F7E"/>
    <w:lvl w:ilvl="0" w:tplc="4CEC7806">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FE02294E">
      <w:numFmt w:val="bullet"/>
      <w:lvlText w:val="•"/>
      <w:lvlJc w:val="left"/>
      <w:pPr>
        <w:ind w:left="903" w:hanging="140"/>
      </w:pPr>
      <w:rPr>
        <w:rFonts w:hint="default"/>
        <w:lang w:val="uk-UA" w:eastAsia="en-US" w:bidi="ar-SA"/>
      </w:rPr>
    </w:lvl>
    <w:lvl w:ilvl="2" w:tplc="E6443D2E">
      <w:numFmt w:val="bullet"/>
      <w:lvlText w:val="•"/>
      <w:lvlJc w:val="left"/>
      <w:pPr>
        <w:ind w:left="1526" w:hanging="140"/>
      </w:pPr>
      <w:rPr>
        <w:rFonts w:hint="default"/>
        <w:lang w:val="uk-UA" w:eastAsia="en-US" w:bidi="ar-SA"/>
      </w:rPr>
    </w:lvl>
    <w:lvl w:ilvl="3" w:tplc="76F64ECC">
      <w:numFmt w:val="bullet"/>
      <w:lvlText w:val="•"/>
      <w:lvlJc w:val="left"/>
      <w:pPr>
        <w:ind w:left="2149" w:hanging="140"/>
      </w:pPr>
      <w:rPr>
        <w:rFonts w:hint="default"/>
        <w:lang w:val="uk-UA" w:eastAsia="en-US" w:bidi="ar-SA"/>
      </w:rPr>
    </w:lvl>
    <w:lvl w:ilvl="4" w:tplc="64F2ED34">
      <w:numFmt w:val="bullet"/>
      <w:lvlText w:val="•"/>
      <w:lvlJc w:val="left"/>
      <w:pPr>
        <w:ind w:left="2772" w:hanging="140"/>
      </w:pPr>
      <w:rPr>
        <w:rFonts w:hint="default"/>
        <w:lang w:val="uk-UA" w:eastAsia="en-US" w:bidi="ar-SA"/>
      </w:rPr>
    </w:lvl>
    <w:lvl w:ilvl="5" w:tplc="66AE8486">
      <w:numFmt w:val="bullet"/>
      <w:lvlText w:val="•"/>
      <w:lvlJc w:val="left"/>
      <w:pPr>
        <w:ind w:left="3395" w:hanging="140"/>
      </w:pPr>
      <w:rPr>
        <w:rFonts w:hint="default"/>
        <w:lang w:val="uk-UA" w:eastAsia="en-US" w:bidi="ar-SA"/>
      </w:rPr>
    </w:lvl>
    <w:lvl w:ilvl="6" w:tplc="9CD626A4">
      <w:numFmt w:val="bullet"/>
      <w:lvlText w:val="•"/>
      <w:lvlJc w:val="left"/>
      <w:pPr>
        <w:ind w:left="4018" w:hanging="140"/>
      </w:pPr>
      <w:rPr>
        <w:rFonts w:hint="default"/>
        <w:lang w:val="uk-UA" w:eastAsia="en-US" w:bidi="ar-SA"/>
      </w:rPr>
    </w:lvl>
    <w:lvl w:ilvl="7" w:tplc="B192A606">
      <w:numFmt w:val="bullet"/>
      <w:lvlText w:val="•"/>
      <w:lvlJc w:val="left"/>
      <w:pPr>
        <w:ind w:left="4641" w:hanging="140"/>
      </w:pPr>
      <w:rPr>
        <w:rFonts w:hint="default"/>
        <w:lang w:val="uk-UA" w:eastAsia="en-US" w:bidi="ar-SA"/>
      </w:rPr>
    </w:lvl>
    <w:lvl w:ilvl="8" w:tplc="BB624576">
      <w:numFmt w:val="bullet"/>
      <w:lvlText w:val="•"/>
      <w:lvlJc w:val="left"/>
      <w:pPr>
        <w:ind w:left="5264" w:hanging="140"/>
      </w:pPr>
      <w:rPr>
        <w:rFonts w:hint="default"/>
        <w:lang w:val="uk-UA" w:eastAsia="en-US" w:bidi="ar-SA"/>
      </w:rPr>
    </w:lvl>
  </w:abstractNum>
  <w:abstractNum w:abstractNumId="16" w15:restartNumberingAfterBreak="0">
    <w:nsid w:val="50D66A80"/>
    <w:multiLevelType w:val="hybridMultilevel"/>
    <w:tmpl w:val="DAF47C54"/>
    <w:lvl w:ilvl="0" w:tplc="FF9ED6CA">
      <w:numFmt w:val="bullet"/>
      <w:lvlText w:val="-"/>
      <w:lvlJc w:val="left"/>
      <w:pPr>
        <w:ind w:left="143" w:hanging="682"/>
      </w:pPr>
      <w:rPr>
        <w:rFonts w:ascii="Times New Roman" w:eastAsia="Times New Roman" w:hAnsi="Times New Roman" w:cs="Times New Roman" w:hint="default"/>
        <w:b w:val="0"/>
        <w:bCs w:val="0"/>
        <w:i w:val="0"/>
        <w:iCs w:val="0"/>
        <w:spacing w:val="0"/>
        <w:w w:val="100"/>
        <w:sz w:val="24"/>
        <w:szCs w:val="24"/>
        <w:lang w:val="uk-UA" w:eastAsia="en-US" w:bidi="ar-SA"/>
      </w:rPr>
    </w:lvl>
    <w:lvl w:ilvl="1" w:tplc="A3F6C082">
      <w:numFmt w:val="bullet"/>
      <w:lvlText w:val="•"/>
      <w:lvlJc w:val="left"/>
      <w:pPr>
        <w:ind w:left="777" w:hanging="682"/>
      </w:pPr>
      <w:rPr>
        <w:rFonts w:hint="default"/>
        <w:lang w:val="uk-UA" w:eastAsia="en-US" w:bidi="ar-SA"/>
      </w:rPr>
    </w:lvl>
    <w:lvl w:ilvl="2" w:tplc="B3E26BF0">
      <w:numFmt w:val="bullet"/>
      <w:lvlText w:val="•"/>
      <w:lvlJc w:val="left"/>
      <w:pPr>
        <w:ind w:left="1414" w:hanging="682"/>
      </w:pPr>
      <w:rPr>
        <w:rFonts w:hint="default"/>
        <w:lang w:val="uk-UA" w:eastAsia="en-US" w:bidi="ar-SA"/>
      </w:rPr>
    </w:lvl>
    <w:lvl w:ilvl="3" w:tplc="3F808312">
      <w:numFmt w:val="bullet"/>
      <w:lvlText w:val="•"/>
      <w:lvlJc w:val="left"/>
      <w:pPr>
        <w:ind w:left="2051" w:hanging="682"/>
      </w:pPr>
      <w:rPr>
        <w:rFonts w:hint="default"/>
        <w:lang w:val="uk-UA" w:eastAsia="en-US" w:bidi="ar-SA"/>
      </w:rPr>
    </w:lvl>
    <w:lvl w:ilvl="4" w:tplc="B93A9264">
      <w:numFmt w:val="bullet"/>
      <w:lvlText w:val="•"/>
      <w:lvlJc w:val="left"/>
      <w:pPr>
        <w:ind w:left="2688" w:hanging="682"/>
      </w:pPr>
      <w:rPr>
        <w:rFonts w:hint="default"/>
        <w:lang w:val="uk-UA" w:eastAsia="en-US" w:bidi="ar-SA"/>
      </w:rPr>
    </w:lvl>
    <w:lvl w:ilvl="5" w:tplc="7744DD7E">
      <w:numFmt w:val="bullet"/>
      <w:lvlText w:val="•"/>
      <w:lvlJc w:val="left"/>
      <w:pPr>
        <w:ind w:left="3325" w:hanging="682"/>
      </w:pPr>
      <w:rPr>
        <w:rFonts w:hint="default"/>
        <w:lang w:val="uk-UA" w:eastAsia="en-US" w:bidi="ar-SA"/>
      </w:rPr>
    </w:lvl>
    <w:lvl w:ilvl="6" w:tplc="E15292BE">
      <w:numFmt w:val="bullet"/>
      <w:lvlText w:val="•"/>
      <w:lvlJc w:val="left"/>
      <w:pPr>
        <w:ind w:left="3962" w:hanging="682"/>
      </w:pPr>
      <w:rPr>
        <w:rFonts w:hint="default"/>
        <w:lang w:val="uk-UA" w:eastAsia="en-US" w:bidi="ar-SA"/>
      </w:rPr>
    </w:lvl>
    <w:lvl w:ilvl="7" w:tplc="16926592">
      <w:numFmt w:val="bullet"/>
      <w:lvlText w:val="•"/>
      <w:lvlJc w:val="left"/>
      <w:pPr>
        <w:ind w:left="4599" w:hanging="682"/>
      </w:pPr>
      <w:rPr>
        <w:rFonts w:hint="default"/>
        <w:lang w:val="uk-UA" w:eastAsia="en-US" w:bidi="ar-SA"/>
      </w:rPr>
    </w:lvl>
    <w:lvl w:ilvl="8" w:tplc="222A2F0C">
      <w:numFmt w:val="bullet"/>
      <w:lvlText w:val="•"/>
      <w:lvlJc w:val="left"/>
      <w:pPr>
        <w:ind w:left="5236" w:hanging="682"/>
      </w:pPr>
      <w:rPr>
        <w:rFonts w:hint="default"/>
        <w:lang w:val="uk-UA" w:eastAsia="en-US" w:bidi="ar-SA"/>
      </w:rPr>
    </w:lvl>
  </w:abstractNum>
  <w:abstractNum w:abstractNumId="17" w15:restartNumberingAfterBreak="0">
    <w:nsid w:val="58200F86"/>
    <w:multiLevelType w:val="hybridMultilevel"/>
    <w:tmpl w:val="9118D906"/>
    <w:lvl w:ilvl="0" w:tplc="49EC6EBA">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E7C1182">
      <w:numFmt w:val="bullet"/>
      <w:lvlText w:val="•"/>
      <w:lvlJc w:val="left"/>
      <w:pPr>
        <w:ind w:left="888" w:hanging="140"/>
      </w:pPr>
      <w:rPr>
        <w:rFonts w:hint="default"/>
        <w:lang w:val="uk-UA" w:eastAsia="en-US" w:bidi="ar-SA"/>
      </w:rPr>
    </w:lvl>
    <w:lvl w:ilvl="2" w:tplc="F4AC1560">
      <w:numFmt w:val="bullet"/>
      <w:lvlText w:val="•"/>
      <w:lvlJc w:val="left"/>
      <w:pPr>
        <w:ind w:left="1497" w:hanging="140"/>
      </w:pPr>
      <w:rPr>
        <w:rFonts w:hint="default"/>
        <w:lang w:val="uk-UA" w:eastAsia="en-US" w:bidi="ar-SA"/>
      </w:rPr>
    </w:lvl>
    <w:lvl w:ilvl="3" w:tplc="4E3A8A28">
      <w:numFmt w:val="bullet"/>
      <w:lvlText w:val="•"/>
      <w:lvlJc w:val="left"/>
      <w:pPr>
        <w:ind w:left="2106" w:hanging="140"/>
      </w:pPr>
      <w:rPr>
        <w:rFonts w:hint="default"/>
        <w:lang w:val="uk-UA" w:eastAsia="en-US" w:bidi="ar-SA"/>
      </w:rPr>
    </w:lvl>
    <w:lvl w:ilvl="4" w:tplc="BE486230">
      <w:numFmt w:val="bullet"/>
      <w:lvlText w:val="•"/>
      <w:lvlJc w:val="left"/>
      <w:pPr>
        <w:ind w:left="2714" w:hanging="140"/>
      </w:pPr>
      <w:rPr>
        <w:rFonts w:hint="default"/>
        <w:lang w:val="uk-UA" w:eastAsia="en-US" w:bidi="ar-SA"/>
      </w:rPr>
    </w:lvl>
    <w:lvl w:ilvl="5" w:tplc="3C38BD32">
      <w:numFmt w:val="bullet"/>
      <w:lvlText w:val="•"/>
      <w:lvlJc w:val="left"/>
      <w:pPr>
        <w:ind w:left="3323" w:hanging="140"/>
      </w:pPr>
      <w:rPr>
        <w:rFonts w:hint="default"/>
        <w:lang w:val="uk-UA" w:eastAsia="en-US" w:bidi="ar-SA"/>
      </w:rPr>
    </w:lvl>
    <w:lvl w:ilvl="6" w:tplc="CD4EAD56">
      <w:numFmt w:val="bullet"/>
      <w:lvlText w:val="•"/>
      <w:lvlJc w:val="left"/>
      <w:pPr>
        <w:ind w:left="3932" w:hanging="140"/>
      </w:pPr>
      <w:rPr>
        <w:rFonts w:hint="default"/>
        <w:lang w:val="uk-UA" w:eastAsia="en-US" w:bidi="ar-SA"/>
      </w:rPr>
    </w:lvl>
    <w:lvl w:ilvl="7" w:tplc="34724A7C">
      <w:numFmt w:val="bullet"/>
      <w:lvlText w:val="•"/>
      <w:lvlJc w:val="left"/>
      <w:pPr>
        <w:ind w:left="4540" w:hanging="140"/>
      </w:pPr>
      <w:rPr>
        <w:rFonts w:hint="default"/>
        <w:lang w:val="uk-UA" w:eastAsia="en-US" w:bidi="ar-SA"/>
      </w:rPr>
    </w:lvl>
    <w:lvl w:ilvl="8" w:tplc="DBEC868C">
      <w:numFmt w:val="bullet"/>
      <w:lvlText w:val="•"/>
      <w:lvlJc w:val="left"/>
      <w:pPr>
        <w:ind w:left="5149" w:hanging="140"/>
      </w:pPr>
      <w:rPr>
        <w:rFonts w:hint="default"/>
        <w:lang w:val="uk-UA" w:eastAsia="en-US" w:bidi="ar-SA"/>
      </w:rPr>
    </w:lvl>
  </w:abstractNum>
  <w:abstractNum w:abstractNumId="18" w15:restartNumberingAfterBreak="0">
    <w:nsid w:val="5AA536D6"/>
    <w:multiLevelType w:val="hybridMultilevel"/>
    <w:tmpl w:val="EAEC2208"/>
    <w:lvl w:ilvl="0" w:tplc="F5CE7E34">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07E083FC">
      <w:numFmt w:val="bullet"/>
      <w:lvlText w:val="•"/>
      <w:lvlJc w:val="left"/>
      <w:pPr>
        <w:ind w:left="888" w:hanging="140"/>
      </w:pPr>
      <w:rPr>
        <w:rFonts w:hint="default"/>
        <w:lang w:val="uk-UA" w:eastAsia="en-US" w:bidi="ar-SA"/>
      </w:rPr>
    </w:lvl>
    <w:lvl w:ilvl="2" w:tplc="BF4A0104">
      <w:numFmt w:val="bullet"/>
      <w:lvlText w:val="•"/>
      <w:lvlJc w:val="left"/>
      <w:pPr>
        <w:ind w:left="1497" w:hanging="140"/>
      </w:pPr>
      <w:rPr>
        <w:rFonts w:hint="default"/>
        <w:lang w:val="uk-UA" w:eastAsia="en-US" w:bidi="ar-SA"/>
      </w:rPr>
    </w:lvl>
    <w:lvl w:ilvl="3" w:tplc="6D9A2FDA">
      <w:numFmt w:val="bullet"/>
      <w:lvlText w:val="•"/>
      <w:lvlJc w:val="left"/>
      <w:pPr>
        <w:ind w:left="2106" w:hanging="140"/>
      </w:pPr>
      <w:rPr>
        <w:rFonts w:hint="default"/>
        <w:lang w:val="uk-UA" w:eastAsia="en-US" w:bidi="ar-SA"/>
      </w:rPr>
    </w:lvl>
    <w:lvl w:ilvl="4" w:tplc="0754853A">
      <w:numFmt w:val="bullet"/>
      <w:lvlText w:val="•"/>
      <w:lvlJc w:val="left"/>
      <w:pPr>
        <w:ind w:left="2714" w:hanging="140"/>
      </w:pPr>
      <w:rPr>
        <w:rFonts w:hint="default"/>
        <w:lang w:val="uk-UA" w:eastAsia="en-US" w:bidi="ar-SA"/>
      </w:rPr>
    </w:lvl>
    <w:lvl w:ilvl="5" w:tplc="6CE4DB8A">
      <w:numFmt w:val="bullet"/>
      <w:lvlText w:val="•"/>
      <w:lvlJc w:val="left"/>
      <w:pPr>
        <w:ind w:left="3323" w:hanging="140"/>
      </w:pPr>
      <w:rPr>
        <w:rFonts w:hint="default"/>
        <w:lang w:val="uk-UA" w:eastAsia="en-US" w:bidi="ar-SA"/>
      </w:rPr>
    </w:lvl>
    <w:lvl w:ilvl="6" w:tplc="EB22105A">
      <w:numFmt w:val="bullet"/>
      <w:lvlText w:val="•"/>
      <w:lvlJc w:val="left"/>
      <w:pPr>
        <w:ind w:left="3932" w:hanging="140"/>
      </w:pPr>
      <w:rPr>
        <w:rFonts w:hint="default"/>
        <w:lang w:val="uk-UA" w:eastAsia="en-US" w:bidi="ar-SA"/>
      </w:rPr>
    </w:lvl>
    <w:lvl w:ilvl="7" w:tplc="B5B2F7A4">
      <w:numFmt w:val="bullet"/>
      <w:lvlText w:val="•"/>
      <w:lvlJc w:val="left"/>
      <w:pPr>
        <w:ind w:left="4540" w:hanging="140"/>
      </w:pPr>
      <w:rPr>
        <w:rFonts w:hint="default"/>
        <w:lang w:val="uk-UA" w:eastAsia="en-US" w:bidi="ar-SA"/>
      </w:rPr>
    </w:lvl>
    <w:lvl w:ilvl="8" w:tplc="ED821E40">
      <w:numFmt w:val="bullet"/>
      <w:lvlText w:val="•"/>
      <w:lvlJc w:val="left"/>
      <w:pPr>
        <w:ind w:left="5149" w:hanging="140"/>
      </w:pPr>
      <w:rPr>
        <w:rFonts w:hint="default"/>
        <w:lang w:val="uk-UA" w:eastAsia="en-US" w:bidi="ar-SA"/>
      </w:rPr>
    </w:lvl>
  </w:abstractNum>
  <w:abstractNum w:abstractNumId="19" w15:restartNumberingAfterBreak="0">
    <w:nsid w:val="5E8B4045"/>
    <w:multiLevelType w:val="hybridMultilevel"/>
    <w:tmpl w:val="A1D842C0"/>
    <w:lvl w:ilvl="0" w:tplc="46F81CA4">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0FAC90E4">
      <w:numFmt w:val="bullet"/>
      <w:lvlText w:val="•"/>
      <w:lvlJc w:val="left"/>
      <w:pPr>
        <w:ind w:left="903" w:hanging="140"/>
      </w:pPr>
      <w:rPr>
        <w:rFonts w:hint="default"/>
        <w:lang w:val="uk-UA" w:eastAsia="en-US" w:bidi="ar-SA"/>
      </w:rPr>
    </w:lvl>
    <w:lvl w:ilvl="2" w:tplc="E8B62918">
      <w:numFmt w:val="bullet"/>
      <w:lvlText w:val="•"/>
      <w:lvlJc w:val="left"/>
      <w:pPr>
        <w:ind w:left="1526" w:hanging="140"/>
      </w:pPr>
      <w:rPr>
        <w:rFonts w:hint="default"/>
        <w:lang w:val="uk-UA" w:eastAsia="en-US" w:bidi="ar-SA"/>
      </w:rPr>
    </w:lvl>
    <w:lvl w:ilvl="3" w:tplc="EC5A01B8">
      <w:numFmt w:val="bullet"/>
      <w:lvlText w:val="•"/>
      <w:lvlJc w:val="left"/>
      <w:pPr>
        <w:ind w:left="2149" w:hanging="140"/>
      </w:pPr>
      <w:rPr>
        <w:rFonts w:hint="default"/>
        <w:lang w:val="uk-UA" w:eastAsia="en-US" w:bidi="ar-SA"/>
      </w:rPr>
    </w:lvl>
    <w:lvl w:ilvl="4" w:tplc="4CBC3B9C">
      <w:numFmt w:val="bullet"/>
      <w:lvlText w:val="•"/>
      <w:lvlJc w:val="left"/>
      <w:pPr>
        <w:ind w:left="2772" w:hanging="140"/>
      </w:pPr>
      <w:rPr>
        <w:rFonts w:hint="default"/>
        <w:lang w:val="uk-UA" w:eastAsia="en-US" w:bidi="ar-SA"/>
      </w:rPr>
    </w:lvl>
    <w:lvl w:ilvl="5" w:tplc="391A19CC">
      <w:numFmt w:val="bullet"/>
      <w:lvlText w:val="•"/>
      <w:lvlJc w:val="left"/>
      <w:pPr>
        <w:ind w:left="3395" w:hanging="140"/>
      </w:pPr>
      <w:rPr>
        <w:rFonts w:hint="default"/>
        <w:lang w:val="uk-UA" w:eastAsia="en-US" w:bidi="ar-SA"/>
      </w:rPr>
    </w:lvl>
    <w:lvl w:ilvl="6" w:tplc="EF7C211C">
      <w:numFmt w:val="bullet"/>
      <w:lvlText w:val="•"/>
      <w:lvlJc w:val="left"/>
      <w:pPr>
        <w:ind w:left="4018" w:hanging="140"/>
      </w:pPr>
      <w:rPr>
        <w:rFonts w:hint="default"/>
        <w:lang w:val="uk-UA" w:eastAsia="en-US" w:bidi="ar-SA"/>
      </w:rPr>
    </w:lvl>
    <w:lvl w:ilvl="7" w:tplc="A87E6722">
      <w:numFmt w:val="bullet"/>
      <w:lvlText w:val="•"/>
      <w:lvlJc w:val="left"/>
      <w:pPr>
        <w:ind w:left="4641" w:hanging="140"/>
      </w:pPr>
      <w:rPr>
        <w:rFonts w:hint="default"/>
        <w:lang w:val="uk-UA" w:eastAsia="en-US" w:bidi="ar-SA"/>
      </w:rPr>
    </w:lvl>
    <w:lvl w:ilvl="8" w:tplc="E3584F8A">
      <w:numFmt w:val="bullet"/>
      <w:lvlText w:val="•"/>
      <w:lvlJc w:val="left"/>
      <w:pPr>
        <w:ind w:left="5264" w:hanging="140"/>
      </w:pPr>
      <w:rPr>
        <w:rFonts w:hint="default"/>
        <w:lang w:val="uk-UA" w:eastAsia="en-US" w:bidi="ar-SA"/>
      </w:rPr>
    </w:lvl>
  </w:abstractNum>
  <w:abstractNum w:abstractNumId="20" w15:restartNumberingAfterBreak="0">
    <w:nsid w:val="69AD6519"/>
    <w:multiLevelType w:val="hybridMultilevel"/>
    <w:tmpl w:val="909E60D4"/>
    <w:lvl w:ilvl="0" w:tplc="03D0B9AE">
      <w:start w:val="1"/>
      <w:numFmt w:val="decimal"/>
      <w:lvlText w:val="%1)"/>
      <w:lvlJc w:val="left"/>
      <w:pPr>
        <w:ind w:left="413" w:hanging="371"/>
      </w:pPr>
      <w:rPr>
        <w:rFonts w:ascii="Times New Roman" w:eastAsia="Times New Roman" w:hAnsi="Times New Roman" w:cs="Times New Roman" w:hint="default"/>
        <w:b w:val="0"/>
        <w:bCs w:val="0"/>
        <w:i w:val="0"/>
        <w:iCs w:val="0"/>
        <w:spacing w:val="0"/>
        <w:w w:val="100"/>
        <w:sz w:val="24"/>
        <w:szCs w:val="24"/>
        <w:lang w:val="uk-UA" w:eastAsia="en-US" w:bidi="ar-SA"/>
      </w:rPr>
    </w:lvl>
    <w:lvl w:ilvl="1" w:tplc="C67889AE">
      <w:numFmt w:val="bullet"/>
      <w:lvlText w:val="•"/>
      <w:lvlJc w:val="left"/>
      <w:pPr>
        <w:ind w:left="1494" w:hanging="371"/>
      </w:pPr>
      <w:rPr>
        <w:rFonts w:hint="default"/>
        <w:lang w:val="uk-UA" w:eastAsia="en-US" w:bidi="ar-SA"/>
      </w:rPr>
    </w:lvl>
    <w:lvl w:ilvl="2" w:tplc="702E1C0A">
      <w:numFmt w:val="bullet"/>
      <w:lvlText w:val="•"/>
      <w:lvlJc w:val="left"/>
      <w:pPr>
        <w:ind w:left="2568" w:hanging="371"/>
      </w:pPr>
      <w:rPr>
        <w:rFonts w:hint="default"/>
        <w:lang w:val="uk-UA" w:eastAsia="en-US" w:bidi="ar-SA"/>
      </w:rPr>
    </w:lvl>
    <w:lvl w:ilvl="3" w:tplc="FDE83460">
      <w:numFmt w:val="bullet"/>
      <w:lvlText w:val="•"/>
      <w:lvlJc w:val="left"/>
      <w:pPr>
        <w:ind w:left="3642" w:hanging="371"/>
      </w:pPr>
      <w:rPr>
        <w:rFonts w:hint="default"/>
        <w:lang w:val="uk-UA" w:eastAsia="en-US" w:bidi="ar-SA"/>
      </w:rPr>
    </w:lvl>
    <w:lvl w:ilvl="4" w:tplc="B4BAC3BC">
      <w:numFmt w:val="bullet"/>
      <w:lvlText w:val="•"/>
      <w:lvlJc w:val="left"/>
      <w:pPr>
        <w:ind w:left="4716" w:hanging="371"/>
      </w:pPr>
      <w:rPr>
        <w:rFonts w:hint="default"/>
        <w:lang w:val="uk-UA" w:eastAsia="en-US" w:bidi="ar-SA"/>
      </w:rPr>
    </w:lvl>
    <w:lvl w:ilvl="5" w:tplc="BF327A68">
      <w:numFmt w:val="bullet"/>
      <w:lvlText w:val="•"/>
      <w:lvlJc w:val="left"/>
      <w:pPr>
        <w:ind w:left="5790" w:hanging="371"/>
      </w:pPr>
      <w:rPr>
        <w:rFonts w:hint="default"/>
        <w:lang w:val="uk-UA" w:eastAsia="en-US" w:bidi="ar-SA"/>
      </w:rPr>
    </w:lvl>
    <w:lvl w:ilvl="6" w:tplc="7CC2C592">
      <w:numFmt w:val="bullet"/>
      <w:lvlText w:val="•"/>
      <w:lvlJc w:val="left"/>
      <w:pPr>
        <w:ind w:left="6864" w:hanging="371"/>
      </w:pPr>
      <w:rPr>
        <w:rFonts w:hint="default"/>
        <w:lang w:val="uk-UA" w:eastAsia="en-US" w:bidi="ar-SA"/>
      </w:rPr>
    </w:lvl>
    <w:lvl w:ilvl="7" w:tplc="21A634B8">
      <w:numFmt w:val="bullet"/>
      <w:lvlText w:val="•"/>
      <w:lvlJc w:val="left"/>
      <w:pPr>
        <w:ind w:left="7938" w:hanging="371"/>
      </w:pPr>
      <w:rPr>
        <w:rFonts w:hint="default"/>
        <w:lang w:val="uk-UA" w:eastAsia="en-US" w:bidi="ar-SA"/>
      </w:rPr>
    </w:lvl>
    <w:lvl w:ilvl="8" w:tplc="BCEC2B5A">
      <w:numFmt w:val="bullet"/>
      <w:lvlText w:val="•"/>
      <w:lvlJc w:val="left"/>
      <w:pPr>
        <w:ind w:left="9012" w:hanging="371"/>
      </w:pPr>
      <w:rPr>
        <w:rFonts w:hint="default"/>
        <w:lang w:val="uk-UA" w:eastAsia="en-US" w:bidi="ar-SA"/>
      </w:rPr>
    </w:lvl>
  </w:abstractNum>
  <w:abstractNum w:abstractNumId="21" w15:restartNumberingAfterBreak="0">
    <w:nsid w:val="6BFC68F6"/>
    <w:multiLevelType w:val="hybridMultilevel"/>
    <w:tmpl w:val="F154A9F6"/>
    <w:lvl w:ilvl="0" w:tplc="DB200DFA">
      <w:numFmt w:val="bullet"/>
      <w:lvlText w:val="-"/>
      <w:lvlJc w:val="left"/>
      <w:pPr>
        <w:ind w:left="109"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86A26BD2">
      <w:numFmt w:val="bullet"/>
      <w:lvlText w:val="•"/>
      <w:lvlJc w:val="left"/>
      <w:pPr>
        <w:ind w:left="727" w:hanging="173"/>
      </w:pPr>
      <w:rPr>
        <w:rFonts w:hint="default"/>
        <w:lang w:val="uk-UA" w:eastAsia="en-US" w:bidi="ar-SA"/>
      </w:rPr>
    </w:lvl>
    <w:lvl w:ilvl="2" w:tplc="F9A4CDA2">
      <w:numFmt w:val="bullet"/>
      <w:lvlText w:val="•"/>
      <w:lvlJc w:val="left"/>
      <w:pPr>
        <w:ind w:left="1354" w:hanging="173"/>
      </w:pPr>
      <w:rPr>
        <w:rFonts w:hint="default"/>
        <w:lang w:val="uk-UA" w:eastAsia="en-US" w:bidi="ar-SA"/>
      </w:rPr>
    </w:lvl>
    <w:lvl w:ilvl="3" w:tplc="7CA8A478">
      <w:numFmt w:val="bullet"/>
      <w:lvlText w:val="•"/>
      <w:lvlJc w:val="left"/>
      <w:pPr>
        <w:ind w:left="1981" w:hanging="173"/>
      </w:pPr>
      <w:rPr>
        <w:rFonts w:hint="default"/>
        <w:lang w:val="uk-UA" w:eastAsia="en-US" w:bidi="ar-SA"/>
      </w:rPr>
    </w:lvl>
    <w:lvl w:ilvl="4" w:tplc="298EB8B6">
      <w:numFmt w:val="bullet"/>
      <w:lvlText w:val="•"/>
      <w:lvlJc w:val="left"/>
      <w:pPr>
        <w:ind w:left="2608" w:hanging="173"/>
      </w:pPr>
      <w:rPr>
        <w:rFonts w:hint="default"/>
        <w:lang w:val="uk-UA" w:eastAsia="en-US" w:bidi="ar-SA"/>
      </w:rPr>
    </w:lvl>
    <w:lvl w:ilvl="5" w:tplc="B48865E4">
      <w:numFmt w:val="bullet"/>
      <w:lvlText w:val="•"/>
      <w:lvlJc w:val="left"/>
      <w:pPr>
        <w:ind w:left="3236" w:hanging="173"/>
      </w:pPr>
      <w:rPr>
        <w:rFonts w:hint="default"/>
        <w:lang w:val="uk-UA" w:eastAsia="en-US" w:bidi="ar-SA"/>
      </w:rPr>
    </w:lvl>
    <w:lvl w:ilvl="6" w:tplc="6A1A071E">
      <w:numFmt w:val="bullet"/>
      <w:lvlText w:val="•"/>
      <w:lvlJc w:val="left"/>
      <w:pPr>
        <w:ind w:left="3863" w:hanging="173"/>
      </w:pPr>
      <w:rPr>
        <w:rFonts w:hint="default"/>
        <w:lang w:val="uk-UA" w:eastAsia="en-US" w:bidi="ar-SA"/>
      </w:rPr>
    </w:lvl>
    <w:lvl w:ilvl="7" w:tplc="5F0E1858">
      <w:numFmt w:val="bullet"/>
      <w:lvlText w:val="•"/>
      <w:lvlJc w:val="left"/>
      <w:pPr>
        <w:ind w:left="4490" w:hanging="173"/>
      </w:pPr>
      <w:rPr>
        <w:rFonts w:hint="default"/>
        <w:lang w:val="uk-UA" w:eastAsia="en-US" w:bidi="ar-SA"/>
      </w:rPr>
    </w:lvl>
    <w:lvl w:ilvl="8" w:tplc="5404A6E4">
      <w:numFmt w:val="bullet"/>
      <w:lvlText w:val="•"/>
      <w:lvlJc w:val="left"/>
      <w:pPr>
        <w:ind w:left="5117" w:hanging="173"/>
      </w:pPr>
      <w:rPr>
        <w:rFonts w:hint="default"/>
        <w:lang w:val="uk-UA" w:eastAsia="en-US" w:bidi="ar-SA"/>
      </w:rPr>
    </w:lvl>
  </w:abstractNum>
  <w:abstractNum w:abstractNumId="22" w15:restartNumberingAfterBreak="0">
    <w:nsid w:val="6D995AE7"/>
    <w:multiLevelType w:val="hybridMultilevel"/>
    <w:tmpl w:val="44E4524A"/>
    <w:lvl w:ilvl="0" w:tplc="489E6408">
      <w:numFmt w:val="bullet"/>
      <w:lvlText w:val="-"/>
      <w:lvlJc w:val="left"/>
      <w:pPr>
        <w:ind w:left="143"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13286DCA">
      <w:numFmt w:val="bullet"/>
      <w:lvlText w:val="•"/>
      <w:lvlJc w:val="left"/>
      <w:pPr>
        <w:ind w:left="777" w:hanging="269"/>
      </w:pPr>
      <w:rPr>
        <w:rFonts w:hint="default"/>
        <w:lang w:val="uk-UA" w:eastAsia="en-US" w:bidi="ar-SA"/>
      </w:rPr>
    </w:lvl>
    <w:lvl w:ilvl="2" w:tplc="4B48873E">
      <w:numFmt w:val="bullet"/>
      <w:lvlText w:val="•"/>
      <w:lvlJc w:val="left"/>
      <w:pPr>
        <w:ind w:left="1414" w:hanging="269"/>
      </w:pPr>
      <w:rPr>
        <w:rFonts w:hint="default"/>
        <w:lang w:val="uk-UA" w:eastAsia="en-US" w:bidi="ar-SA"/>
      </w:rPr>
    </w:lvl>
    <w:lvl w:ilvl="3" w:tplc="E0F48670">
      <w:numFmt w:val="bullet"/>
      <w:lvlText w:val="•"/>
      <w:lvlJc w:val="left"/>
      <w:pPr>
        <w:ind w:left="2051" w:hanging="269"/>
      </w:pPr>
      <w:rPr>
        <w:rFonts w:hint="default"/>
        <w:lang w:val="uk-UA" w:eastAsia="en-US" w:bidi="ar-SA"/>
      </w:rPr>
    </w:lvl>
    <w:lvl w:ilvl="4" w:tplc="0430062C">
      <w:numFmt w:val="bullet"/>
      <w:lvlText w:val="•"/>
      <w:lvlJc w:val="left"/>
      <w:pPr>
        <w:ind w:left="2688" w:hanging="269"/>
      </w:pPr>
      <w:rPr>
        <w:rFonts w:hint="default"/>
        <w:lang w:val="uk-UA" w:eastAsia="en-US" w:bidi="ar-SA"/>
      </w:rPr>
    </w:lvl>
    <w:lvl w:ilvl="5" w:tplc="1E2A77D6">
      <w:numFmt w:val="bullet"/>
      <w:lvlText w:val="•"/>
      <w:lvlJc w:val="left"/>
      <w:pPr>
        <w:ind w:left="3325" w:hanging="269"/>
      </w:pPr>
      <w:rPr>
        <w:rFonts w:hint="default"/>
        <w:lang w:val="uk-UA" w:eastAsia="en-US" w:bidi="ar-SA"/>
      </w:rPr>
    </w:lvl>
    <w:lvl w:ilvl="6" w:tplc="BF7A5046">
      <w:numFmt w:val="bullet"/>
      <w:lvlText w:val="•"/>
      <w:lvlJc w:val="left"/>
      <w:pPr>
        <w:ind w:left="3962" w:hanging="269"/>
      </w:pPr>
      <w:rPr>
        <w:rFonts w:hint="default"/>
        <w:lang w:val="uk-UA" w:eastAsia="en-US" w:bidi="ar-SA"/>
      </w:rPr>
    </w:lvl>
    <w:lvl w:ilvl="7" w:tplc="24703244">
      <w:numFmt w:val="bullet"/>
      <w:lvlText w:val="•"/>
      <w:lvlJc w:val="left"/>
      <w:pPr>
        <w:ind w:left="4599" w:hanging="269"/>
      </w:pPr>
      <w:rPr>
        <w:rFonts w:hint="default"/>
        <w:lang w:val="uk-UA" w:eastAsia="en-US" w:bidi="ar-SA"/>
      </w:rPr>
    </w:lvl>
    <w:lvl w:ilvl="8" w:tplc="D6864CA0">
      <w:numFmt w:val="bullet"/>
      <w:lvlText w:val="•"/>
      <w:lvlJc w:val="left"/>
      <w:pPr>
        <w:ind w:left="5236" w:hanging="269"/>
      </w:pPr>
      <w:rPr>
        <w:rFonts w:hint="default"/>
        <w:lang w:val="uk-UA" w:eastAsia="en-US" w:bidi="ar-SA"/>
      </w:rPr>
    </w:lvl>
  </w:abstractNum>
  <w:num w:numId="1">
    <w:abstractNumId w:val="21"/>
  </w:num>
  <w:num w:numId="2">
    <w:abstractNumId w:val="18"/>
  </w:num>
  <w:num w:numId="3">
    <w:abstractNumId w:val="0"/>
  </w:num>
  <w:num w:numId="4">
    <w:abstractNumId w:val="9"/>
  </w:num>
  <w:num w:numId="5">
    <w:abstractNumId w:val="16"/>
  </w:num>
  <w:num w:numId="6">
    <w:abstractNumId w:val="4"/>
  </w:num>
  <w:num w:numId="7">
    <w:abstractNumId w:val="5"/>
  </w:num>
  <w:num w:numId="8">
    <w:abstractNumId w:val="11"/>
  </w:num>
  <w:num w:numId="9">
    <w:abstractNumId w:val="17"/>
  </w:num>
  <w:num w:numId="10">
    <w:abstractNumId w:val="6"/>
  </w:num>
  <w:num w:numId="11">
    <w:abstractNumId w:val="2"/>
  </w:num>
  <w:num w:numId="12">
    <w:abstractNumId w:val="8"/>
  </w:num>
  <w:num w:numId="13">
    <w:abstractNumId w:val="19"/>
  </w:num>
  <w:num w:numId="14">
    <w:abstractNumId w:val="22"/>
  </w:num>
  <w:num w:numId="15">
    <w:abstractNumId w:val="12"/>
  </w:num>
  <w:num w:numId="16">
    <w:abstractNumId w:val="3"/>
  </w:num>
  <w:num w:numId="17">
    <w:abstractNumId w:val="14"/>
  </w:num>
  <w:num w:numId="18">
    <w:abstractNumId w:val="15"/>
  </w:num>
  <w:num w:numId="19">
    <w:abstractNumId w:val="13"/>
  </w:num>
  <w:num w:numId="20">
    <w:abstractNumId w:val="20"/>
  </w:num>
  <w:num w:numId="21">
    <w:abstractNumId w:val="1"/>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F7"/>
    <w:rsid w:val="003D383C"/>
    <w:rsid w:val="003E4949"/>
    <w:rsid w:val="003F40F7"/>
    <w:rsid w:val="004F21C6"/>
    <w:rsid w:val="00700D4D"/>
    <w:rsid w:val="00751DA6"/>
    <w:rsid w:val="00A27057"/>
    <w:rsid w:val="00E30E46"/>
    <w:rsid w:val="00EF3C17"/>
    <w:rsid w:val="00FD463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811D"/>
  <w15:chartTrackingRefBased/>
  <w15:docId w15:val="{1BF3067C-C8CB-4532-9D07-0F55FB74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0F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F40F7"/>
    <w:pPr>
      <w:ind w:left="482"/>
      <w:jc w:val="center"/>
      <w:outlineLvl w:val="0"/>
    </w:pPr>
    <w:rPr>
      <w:b/>
      <w:bCs/>
      <w:i/>
      <w:iCs/>
      <w:sz w:val="28"/>
      <w:szCs w:val="28"/>
    </w:rPr>
  </w:style>
  <w:style w:type="paragraph" w:styleId="2">
    <w:name w:val="heading 2"/>
    <w:basedOn w:val="a"/>
    <w:link w:val="20"/>
    <w:uiPriority w:val="9"/>
    <w:unhideWhenUsed/>
    <w:qFormat/>
    <w:rsid w:val="003F40F7"/>
    <w:pPr>
      <w:spacing w:line="272" w:lineRule="exact"/>
      <w:ind w:left="1546"/>
      <w:jc w:val="both"/>
      <w:outlineLvl w:val="1"/>
    </w:pPr>
    <w:rPr>
      <w:b/>
      <w:bCs/>
      <w:sz w:val="24"/>
      <w:szCs w:val="24"/>
    </w:rPr>
  </w:style>
  <w:style w:type="paragraph" w:styleId="3">
    <w:name w:val="heading 3"/>
    <w:basedOn w:val="a"/>
    <w:next w:val="a"/>
    <w:link w:val="30"/>
    <w:uiPriority w:val="9"/>
    <w:unhideWhenUsed/>
    <w:qFormat/>
    <w:rsid w:val="003F40F7"/>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0F7"/>
    <w:rPr>
      <w:rFonts w:ascii="Times New Roman" w:eastAsia="Times New Roman" w:hAnsi="Times New Roman" w:cs="Times New Roman"/>
      <w:b/>
      <w:bCs/>
      <w:i/>
      <w:iCs/>
      <w:sz w:val="28"/>
      <w:szCs w:val="28"/>
    </w:rPr>
  </w:style>
  <w:style w:type="character" w:customStyle="1" w:styleId="20">
    <w:name w:val="Заголовок 2 Знак"/>
    <w:basedOn w:val="a0"/>
    <w:link w:val="2"/>
    <w:uiPriority w:val="9"/>
    <w:rsid w:val="003F40F7"/>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3F40F7"/>
    <w:rPr>
      <w:rFonts w:asciiTheme="majorHAnsi" w:eastAsiaTheme="majorEastAsia" w:hAnsiTheme="majorHAnsi" w:cstheme="majorBidi"/>
      <w:color w:val="1F4D78" w:themeColor="accent1" w:themeShade="7F"/>
      <w:sz w:val="24"/>
      <w:szCs w:val="24"/>
      <w:lang w:val="en-US"/>
    </w:rPr>
  </w:style>
  <w:style w:type="table" w:customStyle="1" w:styleId="TableNormal">
    <w:name w:val="Table Normal"/>
    <w:uiPriority w:val="2"/>
    <w:semiHidden/>
    <w:unhideWhenUsed/>
    <w:qFormat/>
    <w:rsid w:val="003F40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F40F7"/>
    <w:pPr>
      <w:ind w:left="979"/>
      <w:jc w:val="both"/>
    </w:pPr>
    <w:rPr>
      <w:sz w:val="24"/>
      <w:szCs w:val="24"/>
    </w:rPr>
  </w:style>
  <w:style w:type="character" w:customStyle="1" w:styleId="a4">
    <w:name w:val="Основной текст Знак"/>
    <w:basedOn w:val="a0"/>
    <w:link w:val="a3"/>
    <w:uiPriority w:val="1"/>
    <w:rsid w:val="003F40F7"/>
    <w:rPr>
      <w:rFonts w:ascii="Times New Roman" w:eastAsia="Times New Roman" w:hAnsi="Times New Roman" w:cs="Times New Roman"/>
      <w:sz w:val="24"/>
      <w:szCs w:val="24"/>
    </w:rPr>
  </w:style>
  <w:style w:type="paragraph" w:styleId="a5">
    <w:name w:val="List Paragraph"/>
    <w:basedOn w:val="a"/>
    <w:uiPriority w:val="34"/>
    <w:qFormat/>
    <w:rsid w:val="003F40F7"/>
    <w:pPr>
      <w:spacing w:before="1"/>
      <w:ind w:left="413" w:right="392" w:firstLine="566"/>
      <w:jc w:val="both"/>
    </w:pPr>
  </w:style>
  <w:style w:type="paragraph" w:customStyle="1" w:styleId="TableParagraph">
    <w:name w:val="Table Paragraph"/>
    <w:basedOn w:val="a"/>
    <w:uiPriority w:val="99"/>
    <w:qFormat/>
    <w:rsid w:val="003F40F7"/>
    <w:pPr>
      <w:spacing w:line="268" w:lineRule="exact"/>
      <w:ind w:left="148"/>
    </w:pPr>
  </w:style>
  <w:style w:type="paragraph" w:styleId="a6">
    <w:name w:val="header"/>
    <w:basedOn w:val="a"/>
    <w:link w:val="a7"/>
    <w:uiPriority w:val="99"/>
    <w:unhideWhenUsed/>
    <w:rsid w:val="003F40F7"/>
    <w:pPr>
      <w:tabs>
        <w:tab w:val="center" w:pos="4819"/>
        <w:tab w:val="right" w:pos="9639"/>
      </w:tabs>
    </w:pPr>
  </w:style>
  <w:style w:type="character" w:customStyle="1" w:styleId="a7">
    <w:name w:val="Верхний колонтитул Знак"/>
    <w:basedOn w:val="a0"/>
    <w:link w:val="a6"/>
    <w:uiPriority w:val="99"/>
    <w:rsid w:val="003F40F7"/>
    <w:rPr>
      <w:rFonts w:ascii="Times New Roman" w:eastAsia="Times New Roman" w:hAnsi="Times New Roman" w:cs="Times New Roman"/>
    </w:rPr>
  </w:style>
  <w:style w:type="paragraph" w:styleId="a8">
    <w:name w:val="footer"/>
    <w:basedOn w:val="a"/>
    <w:link w:val="a9"/>
    <w:uiPriority w:val="99"/>
    <w:unhideWhenUsed/>
    <w:rsid w:val="003F40F7"/>
    <w:pPr>
      <w:tabs>
        <w:tab w:val="center" w:pos="4819"/>
        <w:tab w:val="right" w:pos="9639"/>
      </w:tabs>
    </w:pPr>
  </w:style>
  <w:style w:type="character" w:customStyle="1" w:styleId="a9">
    <w:name w:val="Нижний колонтитул Знак"/>
    <w:basedOn w:val="a0"/>
    <w:link w:val="a8"/>
    <w:uiPriority w:val="99"/>
    <w:rsid w:val="003F40F7"/>
    <w:rPr>
      <w:rFonts w:ascii="Times New Roman" w:eastAsia="Times New Roman" w:hAnsi="Times New Roman" w:cs="Times New Roman"/>
    </w:rPr>
  </w:style>
  <w:style w:type="paragraph" w:styleId="31">
    <w:name w:val="Body Text Indent 3"/>
    <w:basedOn w:val="a"/>
    <w:link w:val="32"/>
    <w:uiPriority w:val="99"/>
    <w:unhideWhenUsed/>
    <w:rsid w:val="003F40F7"/>
    <w:pPr>
      <w:widowControl/>
      <w:autoSpaceDE/>
      <w:autoSpaceDN/>
      <w:spacing w:after="120" w:line="256" w:lineRule="auto"/>
      <w:ind w:left="283"/>
    </w:pPr>
    <w:rPr>
      <w:rFonts w:ascii="Calibri" w:eastAsia="Calibri" w:hAnsi="Calibri"/>
      <w:sz w:val="16"/>
      <w:szCs w:val="16"/>
      <w:lang w:val="en-US"/>
    </w:rPr>
  </w:style>
  <w:style w:type="character" w:customStyle="1" w:styleId="32">
    <w:name w:val="Основной текст с отступом 3 Знак"/>
    <w:basedOn w:val="a0"/>
    <w:link w:val="31"/>
    <w:uiPriority w:val="99"/>
    <w:rsid w:val="003F40F7"/>
    <w:rPr>
      <w:rFonts w:ascii="Calibri" w:eastAsia="Calibri" w:hAnsi="Calibri" w:cs="Times New Roman"/>
      <w:sz w:val="16"/>
      <w:szCs w:val="16"/>
      <w:lang w:val="en-US"/>
    </w:rPr>
  </w:style>
  <w:style w:type="paragraph" w:styleId="aa">
    <w:name w:val="Normal (Web)"/>
    <w:aliases w:val="Обычный (Web)"/>
    <w:basedOn w:val="a"/>
    <w:uiPriority w:val="99"/>
    <w:unhideWhenUsed/>
    <w:qFormat/>
    <w:rsid w:val="003F40F7"/>
    <w:pPr>
      <w:widowControl/>
      <w:autoSpaceDE/>
      <w:autoSpaceDN/>
      <w:spacing w:before="100" w:beforeAutospacing="1" w:after="100" w:afterAutospacing="1"/>
    </w:pPr>
    <w:rPr>
      <w:sz w:val="24"/>
      <w:szCs w:val="24"/>
      <w:lang w:eastAsia="uk-UA"/>
    </w:rPr>
  </w:style>
  <w:style w:type="character" w:styleId="ab">
    <w:name w:val="Strong"/>
    <w:basedOn w:val="a0"/>
    <w:uiPriority w:val="22"/>
    <w:qFormat/>
    <w:rsid w:val="003F40F7"/>
    <w:rPr>
      <w:b/>
      <w:bCs/>
    </w:rPr>
  </w:style>
  <w:style w:type="character" w:styleId="ac">
    <w:name w:val="Hyperlink"/>
    <w:basedOn w:val="a0"/>
    <w:uiPriority w:val="99"/>
    <w:unhideWhenUsed/>
    <w:rsid w:val="00A27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660">
      <w:bodyDiv w:val="1"/>
      <w:marLeft w:val="0"/>
      <w:marRight w:val="0"/>
      <w:marTop w:val="0"/>
      <w:marBottom w:val="0"/>
      <w:divBdr>
        <w:top w:val="none" w:sz="0" w:space="0" w:color="auto"/>
        <w:left w:val="none" w:sz="0" w:space="0" w:color="auto"/>
        <w:bottom w:val="none" w:sz="0" w:space="0" w:color="auto"/>
        <w:right w:val="none" w:sz="0" w:space="0" w:color="auto"/>
      </w:divBdr>
    </w:div>
    <w:div w:id="337851706">
      <w:bodyDiv w:val="1"/>
      <w:marLeft w:val="0"/>
      <w:marRight w:val="0"/>
      <w:marTop w:val="0"/>
      <w:marBottom w:val="0"/>
      <w:divBdr>
        <w:top w:val="none" w:sz="0" w:space="0" w:color="auto"/>
        <w:left w:val="none" w:sz="0" w:space="0" w:color="auto"/>
        <w:bottom w:val="none" w:sz="0" w:space="0" w:color="auto"/>
        <w:right w:val="none" w:sz="0" w:space="0" w:color="auto"/>
      </w:divBdr>
    </w:div>
    <w:div w:id="652872663">
      <w:bodyDiv w:val="1"/>
      <w:marLeft w:val="0"/>
      <w:marRight w:val="0"/>
      <w:marTop w:val="0"/>
      <w:marBottom w:val="0"/>
      <w:divBdr>
        <w:top w:val="none" w:sz="0" w:space="0" w:color="auto"/>
        <w:left w:val="none" w:sz="0" w:space="0" w:color="auto"/>
        <w:bottom w:val="none" w:sz="0" w:space="0" w:color="auto"/>
        <w:right w:val="none" w:sz="0" w:space="0" w:color="auto"/>
      </w:divBdr>
    </w:div>
    <w:div w:id="657071978">
      <w:bodyDiv w:val="1"/>
      <w:marLeft w:val="0"/>
      <w:marRight w:val="0"/>
      <w:marTop w:val="0"/>
      <w:marBottom w:val="0"/>
      <w:divBdr>
        <w:top w:val="none" w:sz="0" w:space="0" w:color="auto"/>
        <w:left w:val="none" w:sz="0" w:space="0" w:color="auto"/>
        <w:bottom w:val="none" w:sz="0" w:space="0" w:color="auto"/>
        <w:right w:val="none" w:sz="0" w:space="0" w:color="auto"/>
      </w:divBdr>
    </w:div>
    <w:div w:id="986011566">
      <w:bodyDiv w:val="1"/>
      <w:marLeft w:val="0"/>
      <w:marRight w:val="0"/>
      <w:marTop w:val="0"/>
      <w:marBottom w:val="0"/>
      <w:divBdr>
        <w:top w:val="none" w:sz="0" w:space="0" w:color="auto"/>
        <w:left w:val="none" w:sz="0" w:space="0" w:color="auto"/>
        <w:bottom w:val="none" w:sz="0" w:space="0" w:color="auto"/>
        <w:right w:val="none" w:sz="0" w:space="0" w:color="auto"/>
      </w:divBdr>
    </w:div>
    <w:div w:id="1892493436">
      <w:bodyDiv w:val="1"/>
      <w:marLeft w:val="0"/>
      <w:marRight w:val="0"/>
      <w:marTop w:val="0"/>
      <w:marBottom w:val="0"/>
      <w:divBdr>
        <w:top w:val="none" w:sz="0" w:space="0" w:color="auto"/>
        <w:left w:val="none" w:sz="0" w:space="0" w:color="auto"/>
        <w:bottom w:val="none" w:sz="0" w:space="0" w:color="auto"/>
        <w:right w:val="none" w:sz="0" w:space="0" w:color="auto"/>
      </w:divBdr>
    </w:div>
    <w:div w:id="2003656413">
      <w:bodyDiv w:val="1"/>
      <w:marLeft w:val="0"/>
      <w:marRight w:val="0"/>
      <w:marTop w:val="0"/>
      <w:marBottom w:val="0"/>
      <w:divBdr>
        <w:top w:val="none" w:sz="0" w:space="0" w:color="auto"/>
        <w:left w:val="none" w:sz="0" w:space="0" w:color="auto"/>
        <w:bottom w:val="none" w:sz="0" w:space="0" w:color="auto"/>
        <w:right w:val="none" w:sz="0" w:space="0" w:color="auto"/>
      </w:divBdr>
    </w:div>
    <w:div w:id="2014794316">
      <w:bodyDiv w:val="1"/>
      <w:marLeft w:val="0"/>
      <w:marRight w:val="0"/>
      <w:marTop w:val="0"/>
      <w:marBottom w:val="0"/>
      <w:divBdr>
        <w:top w:val="none" w:sz="0" w:space="0" w:color="auto"/>
        <w:left w:val="none" w:sz="0" w:space="0" w:color="auto"/>
        <w:bottom w:val="none" w:sz="0" w:space="0" w:color="auto"/>
        <w:right w:val="none" w:sz="0" w:space="0" w:color="auto"/>
      </w:divBdr>
    </w:div>
    <w:div w:id="21262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zhnu.edu.ua/" TargetMode="External"/><Relationship Id="rId13" Type="http://schemas.openxmlformats.org/officeDocument/2006/relationships/hyperlink" Target="https://moodle.uzhnu.edu.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oodle.uzhnu.edu.ua/" TargetMode="External"/><Relationship Id="rId17" Type="http://schemas.openxmlformats.org/officeDocument/2006/relationships/hyperlink" Target="https://moodle.uzhnu.edu.ua/" TargetMode="External"/><Relationship Id="rId2" Type="http://schemas.openxmlformats.org/officeDocument/2006/relationships/styles" Target="styles.xml"/><Relationship Id="rId16" Type="http://schemas.openxmlformats.org/officeDocument/2006/relationships/hyperlink" Target="https://moodle.uzh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uzhnu.edu.ua/" TargetMode="External"/><Relationship Id="rId5" Type="http://schemas.openxmlformats.org/officeDocument/2006/relationships/footnotes" Target="footnotes.xml"/><Relationship Id="rId15" Type="http://schemas.openxmlformats.org/officeDocument/2006/relationships/hyperlink" Target="https://moodle.uzhnu.edu.ua/" TargetMode="External"/><Relationship Id="rId10" Type="http://schemas.openxmlformats.org/officeDocument/2006/relationships/hyperlink" Target="https://moodle.uzhnu.edu.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uzhnu.edu.ua/" TargetMode="External"/><Relationship Id="rId14" Type="http://schemas.openxmlformats.org/officeDocument/2006/relationships/hyperlink" Target="https://moodle.uzh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49661</Words>
  <Characters>28308</Characters>
  <Application>Microsoft Office Word</Application>
  <DocSecurity>0</DocSecurity>
  <Lines>235</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2</cp:revision>
  <dcterms:created xsi:type="dcterms:W3CDTF">2026-02-11T09:24:00Z</dcterms:created>
  <dcterms:modified xsi:type="dcterms:W3CDTF">2026-02-11T09:24:00Z</dcterms:modified>
</cp:coreProperties>
</file>