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FC" w:rsidRPr="001D7D98" w:rsidRDefault="00371FFC" w:rsidP="00371FFC">
      <w:pPr>
        <w:spacing w:before="59" w:line="322" w:lineRule="exact"/>
        <w:jc w:val="center"/>
        <w:rPr>
          <w:b/>
          <w:sz w:val="28"/>
          <w:szCs w:val="28"/>
        </w:rPr>
      </w:pPr>
      <w:r w:rsidRPr="001D7D98">
        <w:rPr>
          <w:b/>
          <w:spacing w:val="-2"/>
          <w:sz w:val="28"/>
          <w:szCs w:val="28"/>
        </w:rPr>
        <w:t>ДЕРЖАВНИЙ</w:t>
      </w:r>
      <w:r w:rsidRPr="001D7D98">
        <w:rPr>
          <w:b/>
          <w:spacing w:val="-7"/>
          <w:sz w:val="28"/>
          <w:szCs w:val="28"/>
        </w:rPr>
        <w:t xml:space="preserve"> </w:t>
      </w:r>
      <w:r w:rsidRPr="001D7D98">
        <w:rPr>
          <w:b/>
          <w:spacing w:val="-2"/>
          <w:sz w:val="28"/>
          <w:szCs w:val="28"/>
        </w:rPr>
        <w:t>ВИЩИЙ НАВЧАЛЬНИЙ ЗАКЛАД</w:t>
      </w:r>
    </w:p>
    <w:p w:rsidR="00371FFC" w:rsidRPr="001D7D98" w:rsidRDefault="00371FFC" w:rsidP="00371FFC">
      <w:pPr>
        <w:jc w:val="center"/>
        <w:rPr>
          <w:b/>
          <w:sz w:val="28"/>
          <w:szCs w:val="28"/>
        </w:rPr>
      </w:pPr>
      <w:r w:rsidRPr="001D7D98">
        <w:rPr>
          <w:b/>
          <w:sz w:val="28"/>
          <w:szCs w:val="28"/>
        </w:rPr>
        <w:t>«УЖГОРОДСЬКИЙ</w:t>
      </w:r>
      <w:r w:rsidRPr="001D7D98">
        <w:rPr>
          <w:b/>
          <w:spacing w:val="-18"/>
          <w:sz w:val="28"/>
          <w:szCs w:val="28"/>
        </w:rPr>
        <w:t xml:space="preserve"> </w:t>
      </w:r>
      <w:r w:rsidRPr="001D7D98">
        <w:rPr>
          <w:b/>
          <w:sz w:val="28"/>
          <w:szCs w:val="28"/>
        </w:rPr>
        <w:t>НАЦІОНАЛЬНИЙ</w:t>
      </w:r>
      <w:r w:rsidRPr="001D7D98">
        <w:rPr>
          <w:b/>
          <w:spacing w:val="-17"/>
          <w:sz w:val="28"/>
          <w:szCs w:val="28"/>
        </w:rPr>
        <w:t xml:space="preserve"> </w:t>
      </w:r>
      <w:r w:rsidRPr="001D7D98">
        <w:rPr>
          <w:b/>
          <w:sz w:val="28"/>
          <w:szCs w:val="28"/>
        </w:rPr>
        <w:t xml:space="preserve">УНІВЕРСИТЕТ» </w:t>
      </w:r>
    </w:p>
    <w:p w:rsidR="00371FFC" w:rsidRPr="001D7D98" w:rsidRDefault="00371FFC" w:rsidP="00371FFC">
      <w:pPr>
        <w:jc w:val="center"/>
        <w:rPr>
          <w:b/>
          <w:sz w:val="28"/>
          <w:szCs w:val="28"/>
        </w:rPr>
      </w:pPr>
      <w:r w:rsidRPr="001D7D98">
        <w:rPr>
          <w:b/>
          <w:sz w:val="28"/>
          <w:szCs w:val="28"/>
        </w:rPr>
        <w:t>ЮРИДИЧНИЙ ФАКУЛЬТЕТ</w:t>
      </w:r>
    </w:p>
    <w:p w:rsidR="00371FFC" w:rsidRPr="001D7D98" w:rsidRDefault="00371FFC" w:rsidP="00371FFC">
      <w:pPr>
        <w:spacing w:line="321" w:lineRule="exact"/>
        <w:jc w:val="center"/>
        <w:rPr>
          <w:b/>
          <w:sz w:val="28"/>
          <w:szCs w:val="28"/>
        </w:rPr>
      </w:pPr>
      <w:r w:rsidRPr="001D7D98">
        <w:rPr>
          <w:b/>
          <w:sz w:val="28"/>
          <w:szCs w:val="28"/>
        </w:rPr>
        <w:t>КАФЕДРА</w:t>
      </w:r>
      <w:r w:rsidRPr="001D7D98">
        <w:rPr>
          <w:b/>
          <w:spacing w:val="-18"/>
          <w:sz w:val="28"/>
          <w:szCs w:val="28"/>
        </w:rPr>
        <w:t xml:space="preserve"> </w:t>
      </w:r>
      <w:r w:rsidRPr="001D7D98">
        <w:rPr>
          <w:b/>
          <w:sz w:val="28"/>
          <w:szCs w:val="28"/>
        </w:rPr>
        <w:t>КОНСТИТУЦІЙНОГО ПРАВА ТА ПОРІВНЯЛЬНОГО ПРАВОЗНАВСТВА</w:t>
      </w:r>
    </w:p>
    <w:p w:rsidR="00371FFC" w:rsidRPr="001D7D98" w:rsidRDefault="00371FFC" w:rsidP="00371FFC">
      <w:pPr>
        <w:pStyle w:val="ac"/>
        <w:ind w:left="0"/>
        <w:jc w:val="left"/>
        <w:rPr>
          <w:b/>
          <w:sz w:val="28"/>
          <w:szCs w:val="28"/>
        </w:rPr>
      </w:pPr>
    </w:p>
    <w:p w:rsidR="00371FFC" w:rsidRPr="001D7D98" w:rsidRDefault="00371FFC" w:rsidP="00371FFC">
      <w:pPr>
        <w:pStyle w:val="ac"/>
        <w:ind w:left="0"/>
        <w:jc w:val="left"/>
        <w:rPr>
          <w:b/>
          <w:sz w:val="28"/>
          <w:szCs w:val="28"/>
        </w:rPr>
      </w:pPr>
    </w:p>
    <w:p w:rsidR="00371FFC" w:rsidRPr="001D7D98" w:rsidRDefault="00371FFC" w:rsidP="00371FFC">
      <w:pPr>
        <w:pStyle w:val="ac"/>
        <w:spacing w:before="320"/>
        <w:ind w:left="0"/>
        <w:jc w:val="left"/>
        <w:rPr>
          <w:b/>
          <w:sz w:val="28"/>
          <w:szCs w:val="28"/>
        </w:rPr>
      </w:pPr>
    </w:p>
    <w:p w:rsidR="00371FFC" w:rsidRPr="001D7D98" w:rsidRDefault="00371FFC" w:rsidP="00371FFC">
      <w:pPr>
        <w:ind w:left="5815"/>
        <w:jc w:val="right"/>
        <w:rPr>
          <w:b/>
          <w:sz w:val="28"/>
          <w:szCs w:val="28"/>
        </w:rPr>
      </w:pPr>
      <w:r w:rsidRPr="001D7D98">
        <w:rPr>
          <w:b/>
          <w:spacing w:val="-2"/>
          <w:sz w:val="28"/>
          <w:szCs w:val="28"/>
        </w:rPr>
        <w:t>ЗАТВЕРДЖЕНО</w:t>
      </w:r>
    </w:p>
    <w:p w:rsidR="00371FFC" w:rsidRPr="001D7D98" w:rsidRDefault="00371FFC" w:rsidP="00371FFC">
      <w:pPr>
        <w:ind w:left="5810"/>
        <w:jc w:val="right"/>
        <w:rPr>
          <w:sz w:val="28"/>
          <w:szCs w:val="28"/>
        </w:rPr>
      </w:pPr>
      <w:r w:rsidRPr="001D7D98">
        <w:rPr>
          <w:sz w:val="28"/>
          <w:szCs w:val="28"/>
        </w:rPr>
        <w:t>Вченою</w:t>
      </w:r>
      <w:r w:rsidRPr="001D7D98">
        <w:rPr>
          <w:spacing w:val="-18"/>
          <w:sz w:val="28"/>
          <w:szCs w:val="28"/>
        </w:rPr>
        <w:t xml:space="preserve"> </w:t>
      </w:r>
      <w:r w:rsidRPr="001D7D98">
        <w:rPr>
          <w:sz w:val="28"/>
          <w:szCs w:val="28"/>
        </w:rPr>
        <w:t>радою</w:t>
      </w:r>
      <w:r w:rsidRPr="001D7D98">
        <w:rPr>
          <w:spacing w:val="-17"/>
          <w:sz w:val="28"/>
          <w:szCs w:val="28"/>
        </w:rPr>
        <w:t xml:space="preserve"> </w:t>
      </w:r>
      <w:r w:rsidRPr="001D7D98">
        <w:rPr>
          <w:sz w:val="28"/>
          <w:szCs w:val="28"/>
        </w:rPr>
        <w:t>юридичного</w:t>
      </w:r>
      <w:r w:rsidRPr="001D7D98">
        <w:rPr>
          <w:spacing w:val="-18"/>
          <w:sz w:val="28"/>
          <w:szCs w:val="28"/>
        </w:rPr>
        <w:t xml:space="preserve"> </w:t>
      </w:r>
      <w:r w:rsidRPr="001D7D98">
        <w:rPr>
          <w:sz w:val="28"/>
          <w:szCs w:val="28"/>
        </w:rPr>
        <w:t>факультету ДВНЗ «УжНУ»</w:t>
      </w:r>
    </w:p>
    <w:p w:rsidR="00371FFC" w:rsidRPr="001D7D98" w:rsidRDefault="009E6A16" w:rsidP="00371FFC">
      <w:pPr>
        <w:spacing w:line="321" w:lineRule="exact"/>
        <w:ind w:left="5040"/>
        <w:rPr>
          <w:sz w:val="28"/>
          <w:szCs w:val="28"/>
        </w:rPr>
      </w:pPr>
      <w:r>
        <w:rPr>
          <w:sz w:val="28"/>
          <w:szCs w:val="28"/>
        </w:rPr>
        <w:t xml:space="preserve">     </w:t>
      </w:r>
      <w:r w:rsidR="00371FFC" w:rsidRPr="009E6A16">
        <w:rPr>
          <w:sz w:val="28"/>
          <w:szCs w:val="28"/>
        </w:rPr>
        <w:t>Протокол</w:t>
      </w:r>
      <w:r w:rsidR="00371FFC" w:rsidRPr="009E6A16">
        <w:rPr>
          <w:spacing w:val="-3"/>
          <w:sz w:val="28"/>
          <w:szCs w:val="28"/>
        </w:rPr>
        <w:t xml:space="preserve"> </w:t>
      </w:r>
      <w:r w:rsidR="00371FFC" w:rsidRPr="009E6A16">
        <w:rPr>
          <w:sz w:val="28"/>
          <w:szCs w:val="28"/>
        </w:rPr>
        <w:t>№</w:t>
      </w:r>
      <w:r w:rsidR="00371FFC" w:rsidRPr="009E6A16">
        <w:rPr>
          <w:spacing w:val="-6"/>
          <w:sz w:val="28"/>
          <w:szCs w:val="28"/>
        </w:rPr>
        <w:t xml:space="preserve"> </w:t>
      </w:r>
      <w:r>
        <w:rPr>
          <w:sz w:val="28"/>
          <w:szCs w:val="28"/>
        </w:rPr>
        <w:t>8</w:t>
      </w:r>
      <w:r w:rsidR="00371FFC" w:rsidRPr="009E6A16">
        <w:rPr>
          <w:spacing w:val="-3"/>
          <w:sz w:val="28"/>
          <w:szCs w:val="28"/>
        </w:rPr>
        <w:t xml:space="preserve"> </w:t>
      </w:r>
      <w:r w:rsidR="00371FFC" w:rsidRPr="009E6A16">
        <w:rPr>
          <w:sz w:val="28"/>
          <w:szCs w:val="28"/>
        </w:rPr>
        <w:t>від</w:t>
      </w:r>
      <w:r w:rsidR="00371FFC" w:rsidRPr="009E6A16">
        <w:rPr>
          <w:spacing w:val="-3"/>
          <w:sz w:val="28"/>
          <w:szCs w:val="28"/>
        </w:rPr>
        <w:t xml:space="preserve"> </w:t>
      </w:r>
      <w:r w:rsidRPr="009E6A16">
        <w:rPr>
          <w:sz w:val="28"/>
          <w:szCs w:val="28"/>
        </w:rPr>
        <w:t>«05</w:t>
      </w:r>
      <w:r w:rsidR="00371FFC" w:rsidRPr="009E6A16">
        <w:rPr>
          <w:sz w:val="28"/>
          <w:szCs w:val="28"/>
        </w:rPr>
        <w:t>»</w:t>
      </w:r>
      <w:r w:rsidR="00371FFC" w:rsidRPr="009E6A16">
        <w:rPr>
          <w:spacing w:val="-8"/>
          <w:sz w:val="28"/>
          <w:szCs w:val="28"/>
        </w:rPr>
        <w:t xml:space="preserve"> </w:t>
      </w:r>
      <w:r w:rsidRPr="009E6A16">
        <w:rPr>
          <w:sz w:val="28"/>
          <w:szCs w:val="28"/>
        </w:rPr>
        <w:t>лютого</w:t>
      </w:r>
      <w:r w:rsidR="00371FFC" w:rsidRPr="009E6A16">
        <w:rPr>
          <w:spacing w:val="-4"/>
          <w:sz w:val="28"/>
          <w:szCs w:val="28"/>
        </w:rPr>
        <w:t xml:space="preserve"> </w:t>
      </w:r>
      <w:r w:rsidRPr="009E6A16">
        <w:rPr>
          <w:sz w:val="28"/>
          <w:szCs w:val="28"/>
        </w:rPr>
        <w:t>2026</w:t>
      </w:r>
      <w:r w:rsidR="00371FFC" w:rsidRPr="009E6A16">
        <w:rPr>
          <w:spacing w:val="-4"/>
          <w:sz w:val="28"/>
          <w:szCs w:val="28"/>
        </w:rPr>
        <w:t xml:space="preserve"> </w:t>
      </w:r>
      <w:r w:rsidR="00371FFC" w:rsidRPr="009E6A16">
        <w:rPr>
          <w:spacing w:val="-5"/>
          <w:sz w:val="28"/>
          <w:szCs w:val="28"/>
        </w:rPr>
        <w:t>р.</w:t>
      </w: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spacing w:before="4"/>
        <w:ind w:left="0"/>
        <w:jc w:val="left"/>
        <w:rPr>
          <w:sz w:val="28"/>
          <w:szCs w:val="28"/>
        </w:rPr>
      </w:pPr>
    </w:p>
    <w:p w:rsidR="00371FFC" w:rsidRPr="001D7D98" w:rsidRDefault="00371FFC" w:rsidP="00371FFC">
      <w:pPr>
        <w:spacing w:line="321" w:lineRule="exact"/>
        <w:ind w:right="50"/>
        <w:jc w:val="center"/>
        <w:rPr>
          <w:b/>
          <w:sz w:val="28"/>
          <w:szCs w:val="28"/>
        </w:rPr>
      </w:pPr>
      <w:r w:rsidRPr="001D7D98">
        <w:rPr>
          <w:b/>
          <w:sz w:val="28"/>
          <w:szCs w:val="28"/>
        </w:rPr>
        <w:t>ЗАГАЛЬНОУНІВЕРСИТЕТСЬКИЙ КАТАЛОГ ВИБІРКОВИХ НАВЧАЛЬНИХ ДИСЦИПЛІН</w:t>
      </w:r>
    </w:p>
    <w:p w:rsidR="00371FFC" w:rsidRPr="001D7D98" w:rsidRDefault="00371FFC" w:rsidP="00371FFC">
      <w:pPr>
        <w:spacing w:line="321" w:lineRule="exact"/>
        <w:ind w:right="472"/>
        <w:jc w:val="center"/>
        <w:rPr>
          <w:b/>
          <w:sz w:val="28"/>
          <w:szCs w:val="28"/>
        </w:rPr>
      </w:pPr>
      <w:r w:rsidRPr="001D7D98">
        <w:rPr>
          <w:b/>
          <w:sz w:val="28"/>
          <w:szCs w:val="28"/>
        </w:rPr>
        <w:t>на</w:t>
      </w:r>
      <w:r w:rsidRPr="001D7D98">
        <w:rPr>
          <w:b/>
          <w:spacing w:val="-12"/>
          <w:sz w:val="28"/>
          <w:szCs w:val="28"/>
        </w:rPr>
        <w:t xml:space="preserve"> </w:t>
      </w:r>
      <w:r>
        <w:rPr>
          <w:b/>
          <w:sz w:val="28"/>
          <w:szCs w:val="28"/>
        </w:rPr>
        <w:t>2026</w:t>
      </w:r>
      <w:r w:rsidRPr="001D7D98">
        <w:rPr>
          <w:b/>
          <w:spacing w:val="-9"/>
          <w:sz w:val="28"/>
          <w:szCs w:val="28"/>
        </w:rPr>
        <w:t xml:space="preserve"> </w:t>
      </w:r>
      <w:r w:rsidRPr="001D7D98">
        <w:rPr>
          <w:b/>
          <w:sz w:val="28"/>
          <w:szCs w:val="28"/>
        </w:rPr>
        <w:t>–</w:t>
      </w:r>
      <w:r w:rsidRPr="001D7D98">
        <w:rPr>
          <w:b/>
          <w:spacing w:val="-9"/>
          <w:sz w:val="28"/>
          <w:szCs w:val="28"/>
        </w:rPr>
        <w:t xml:space="preserve"> </w:t>
      </w:r>
      <w:r>
        <w:rPr>
          <w:b/>
          <w:sz w:val="28"/>
          <w:szCs w:val="28"/>
        </w:rPr>
        <w:t>2027</w:t>
      </w:r>
      <w:r w:rsidRPr="001D7D98">
        <w:rPr>
          <w:b/>
          <w:spacing w:val="-4"/>
          <w:sz w:val="28"/>
          <w:szCs w:val="28"/>
        </w:rPr>
        <w:t xml:space="preserve"> </w:t>
      </w:r>
      <w:r w:rsidRPr="001D7D98">
        <w:rPr>
          <w:b/>
          <w:sz w:val="28"/>
          <w:szCs w:val="28"/>
        </w:rPr>
        <w:t>навчальний</w:t>
      </w:r>
      <w:r w:rsidRPr="001D7D98">
        <w:rPr>
          <w:b/>
          <w:spacing w:val="-9"/>
          <w:sz w:val="28"/>
          <w:szCs w:val="28"/>
        </w:rPr>
        <w:t xml:space="preserve"> </w:t>
      </w:r>
      <w:r w:rsidRPr="001D7D98">
        <w:rPr>
          <w:b/>
          <w:spacing w:val="-5"/>
          <w:sz w:val="28"/>
          <w:szCs w:val="28"/>
        </w:rPr>
        <w:t>рік</w:t>
      </w:r>
    </w:p>
    <w:p w:rsidR="00371FFC" w:rsidRPr="001D7D98" w:rsidRDefault="00371FFC" w:rsidP="00371FFC">
      <w:pPr>
        <w:pStyle w:val="ac"/>
        <w:ind w:left="0"/>
        <w:jc w:val="left"/>
        <w:rPr>
          <w:b/>
          <w:sz w:val="28"/>
          <w:szCs w:val="28"/>
        </w:rPr>
      </w:pPr>
    </w:p>
    <w:p w:rsidR="00371FFC" w:rsidRPr="001D7D98" w:rsidRDefault="00371FFC" w:rsidP="00371FFC">
      <w:pPr>
        <w:pStyle w:val="ac"/>
        <w:ind w:left="0"/>
        <w:jc w:val="left"/>
        <w:rPr>
          <w:b/>
          <w:sz w:val="28"/>
          <w:szCs w:val="28"/>
        </w:rPr>
      </w:pPr>
    </w:p>
    <w:p w:rsidR="00371FFC" w:rsidRPr="001D7D98" w:rsidRDefault="00371FFC" w:rsidP="00371FFC">
      <w:pPr>
        <w:pStyle w:val="ac"/>
        <w:ind w:left="0"/>
        <w:jc w:val="left"/>
        <w:rPr>
          <w:b/>
          <w:sz w:val="28"/>
          <w:szCs w:val="28"/>
        </w:rPr>
      </w:pPr>
    </w:p>
    <w:p w:rsidR="00371FFC" w:rsidRPr="001D7D98" w:rsidRDefault="00371FFC" w:rsidP="00371FFC">
      <w:pPr>
        <w:pStyle w:val="ac"/>
        <w:spacing w:before="320"/>
        <w:ind w:left="0"/>
        <w:jc w:val="left"/>
        <w:rPr>
          <w:b/>
          <w:sz w:val="28"/>
          <w:szCs w:val="28"/>
        </w:rPr>
      </w:pPr>
    </w:p>
    <w:p w:rsidR="00371FFC" w:rsidRPr="001D7D98" w:rsidRDefault="00371FFC" w:rsidP="00371FFC">
      <w:pPr>
        <w:ind w:left="5796" w:firstLine="2036"/>
        <w:jc w:val="right"/>
        <w:rPr>
          <w:sz w:val="28"/>
          <w:szCs w:val="28"/>
        </w:rPr>
      </w:pPr>
      <w:r w:rsidRPr="001D7D98">
        <w:rPr>
          <w:b/>
          <w:spacing w:val="-2"/>
          <w:sz w:val="28"/>
          <w:szCs w:val="28"/>
        </w:rPr>
        <w:t>Розглянуто</w:t>
      </w:r>
      <w:r w:rsidRPr="001D7D98">
        <w:rPr>
          <w:b/>
          <w:spacing w:val="-15"/>
          <w:sz w:val="28"/>
          <w:szCs w:val="28"/>
        </w:rPr>
        <w:t xml:space="preserve"> </w:t>
      </w:r>
      <w:r w:rsidRPr="001D7D98">
        <w:rPr>
          <w:spacing w:val="-2"/>
          <w:sz w:val="28"/>
          <w:szCs w:val="28"/>
        </w:rPr>
        <w:t>на</w:t>
      </w:r>
      <w:r w:rsidRPr="001D7D98">
        <w:rPr>
          <w:spacing w:val="-16"/>
          <w:sz w:val="28"/>
          <w:szCs w:val="28"/>
        </w:rPr>
        <w:t xml:space="preserve"> </w:t>
      </w:r>
      <w:r w:rsidRPr="001D7D98">
        <w:rPr>
          <w:spacing w:val="-2"/>
          <w:sz w:val="28"/>
          <w:szCs w:val="28"/>
        </w:rPr>
        <w:t xml:space="preserve">засіданні </w:t>
      </w:r>
      <w:r w:rsidRPr="001D7D98">
        <w:rPr>
          <w:sz w:val="28"/>
          <w:szCs w:val="28"/>
        </w:rPr>
        <w:t>кафедрі конституційного права та порівняльного правознавства</w:t>
      </w:r>
    </w:p>
    <w:p w:rsidR="00371FFC" w:rsidRPr="001D7D98" w:rsidRDefault="009E6A16" w:rsidP="009E6A16">
      <w:pPr>
        <w:ind w:left="5040"/>
        <w:rPr>
          <w:sz w:val="28"/>
          <w:szCs w:val="28"/>
        </w:rPr>
      </w:pPr>
      <w:r>
        <w:rPr>
          <w:sz w:val="28"/>
          <w:szCs w:val="28"/>
        </w:rPr>
        <w:t xml:space="preserve">     </w:t>
      </w:r>
      <w:r w:rsidRPr="009E6A16">
        <w:rPr>
          <w:sz w:val="28"/>
          <w:szCs w:val="28"/>
        </w:rPr>
        <w:t>Протокол</w:t>
      </w:r>
      <w:r w:rsidRPr="009E6A16">
        <w:rPr>
          <w:spacing w:val="-3"/>
          <w:sz w:val="28"/>
          <w:szCs w:val="28"/>
        </w:rPr>
        <w:t xml:space="preserve"> </w:t>
      </w:r>
      <w:r w:rsidRPr="009E6A16">
        <w:rPr>
          <w:sz w:val="28"/>
          <w:szCs w:val="28"/>
        </w:rPr>
        <w:t>№</w:t>
      </w:r>
      <w:r w:rsidRPr="009E6A16">
        <w:rPr>
          <w:spacing w:val="-6"/>
          <w:sz w:val="28"/>
          <w:szCs w:val="28"/>
        </w:rPr>
        <w:t xml:space="preserve"> </w:t>
      </w:r>
      <w:r w:rsidRPr="009E6A16">
        <w:rPr>
          <w:sz w:val="28"/>
          <w:szCs w:val="28"/>
        </w:rPr>
        <w:t>7</w:t>
      </w:r>
      <w:r w:rsidRPr="009E6A16">
        <w:rPr>
          <w:spacing w:val="-3"/>
          <w:sz w:val="28"/>
          <w:szCs w:val="28"/>
        </w:rPr>
        <w:t xml:space="preserve"> </w:t>
      </w:r>
      <w:r w:rsidRPr="009E6A16">
        <w:rPr>
          <w:sz w:val="28"/>
          <w:szCs w:val="28"/>
        </w:rPr>
        <w:t>від</w:t>
      </w:r>
      <w:r w:rsidRPr="009E6A16">
        <w:rPr>
          <w:spacing w:val="-3"/>
          <w:sz w:val="28"/>
          <w:szCs w:val="28"/>
        </w:rPr>
        <w:t xml:space="preserve"> </w:t>
      </w:r>
      <w:r w:rsidRPr="009E6A16">
        <w:rPr>
          <w:sz w:val="28"/>
          <w:szCs w:val="28"/>
        </w:rPr>
        <w:t>«05»</w:t>
      </w:r>
      <w:r w:rsidRPr="009E6A16">
        <w:rPr>
          <w:spacing w:val="-8"/>
          <w:sz w:val="28"/>
          <w:szCs w:val="28"/>
        </w:rPr>
        <w:t xml:space="preserve"> </w:t>
      </w:r>
      <w:r w:rsidRPr="009E6A16">
        <w:rPr>
          <w:sz w:val="28"/>
          <w:szCs w:val="28"/>
        </w:rPr>
        <w:t>лютого</w:t>
      </w:r>
      <w:r w:rsidRPr="009E6A16">
        <w:rPr>
          <w:spacing w:val="-4"/>
          <w:sz w:val="28"/>
          <w:szCs w:val="28"/>
        </w:rPr>
        <w:t xml:space="preserve"> </w:t>
      </w:r>
      <w:r w:rsidRPr="009E6A16">
        <w:rPr>
          <w:sz w:val="28"/>
          <w:szCs w:val="28"/>
        </w:rPr>
        <w:t>2026</w:t>
      </w:r>
      <w:r>
        <w:rPr>
          <w:spacing w:val="-4"/>
          <w:sz w:val="28"/>
          <w:szCs w:val="28"/>
        </w:rPr>
        <w:t xml:space="preserve"> </w:t>
      </w:r>
      <w:r w:rsidRPr="009E6A16">
        <w:rPr>
          <w:spacing w:val="-5"/>
          <w:sz w:val="28"/>
          <w:szCs w:val="28"/>
        </w:rPr>
        <w:t>р.</w:t>
      </w: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ind w:left="0"/>
        <w:jc w:val="left"/>
        <w:rPr>
          <w:sz w:val="28"/>
          <w:szCs w:val="28"/>
        </w:rPr>
      </w:pPr>
    </w:p>
    <w:p w:rsidR="00371FFC" w:rsidRPr="001D7D98" w:rsidRDefault="00371FFC" w:rsidP="00371FFC">
      <w:pPr>
        <w:pStyle w:val="ac"/>
        <w:spacing w:before="5"/>
        <w:ind w:left="0"/>
        <w:jc w:val="left"/>
        <w:rPr>
          <w:sz w:val="28"/>
          <w:szCs w:val="28"/>
        </w:rPr>
      </w:pPr>
    </w:p>
    <w:p w:rsidR="00371FFC" w:rsidRPr="001D7D98" w:rsidRDefault="00371FFC" w:rsidP="00371FFC">
      <w:pPr>
        <w:ind w:left="492" w:right="469"/>
        <w:jc w:val="center"/>
        <w:rPr>
          <w:b/>
          <w:sz w:val="26"/>
          <w:szCs w:val="26"/>
        </w:rPr>
      </w:pPr>
      <w:r w:rsidRPr="001D7D98">
        <w:rPr>
          <w:b/>
          <w:sz w:val="28"/>
          <w:szCs w:val="28"/>
        </w:rPr>
        <w:t>УЖГОРОД</w:t>
      </w:r>
      <w:r w:rsidRPr="001D7D98">
        <w:rPr>
          <w:b/>
          <w:spacing w:val="51"/>
          <w:sz w:val="28"/>
          <w:szCs w:val="28"/>
        </w:rPr>
        <w:t xml:space="preserve"> </w:t>
      </w:r>
      <w:r>
        <w:rPr>
          <w:b/>
          <w:spacing w:val="-4"/>
          <w:sz w:val="28"/>
          <w:szCs w:val="28"/>
        </w:rPr>
        <w:t>2026</w:t>
      </w:r>
    </w:p>
    <w:p w:rsidR="00371FFC" w:rsidRPr="001D7D98" w:rsidRDefault="00371FFC" w:rsidP="00371FFC">
      <w:pPr>
        <w:jc w:val="center"/>
        <w:rPr>
          <w:b/>
          <w:sz w:val="26"/>
          <w:szCs w:val="26"/>
        </w:rPr>
        <w:sectPr w:rsidR="00371FFC" w:rsidRPr="001D7D98" w:rsidSect="00FE25D1">
          <w:pgSz w:w="12240" w:h="15840"/>
          <w:pgMar w:top="850" w:right="850" w:bottom="850" w:left="1417" w:header="708" w:footer="708" w:gutter="0"/>
          <w:cols w:space="720"/>
          <w:docGrid w:linePitch="299"/>
        </w:sectPr>
      </w:pPr>
    </w:p>
    <w:p w:rsidR="00371FFC" w:rsidRPr="00371FFC" w:rsidRDefault="00371FFC" w:rsidP="00371FFC">
      <w:pPr>
        <w:pStyle w:val="2"/>
        <w:spacing w:before="235"/>
        <w:ind w:right="193"/>
        <w:jc w:val="center"/>
        <w:rPr>
          <w:rFonts w:ascii="Times New Roman" w:hAnsi="Times New Roman" w:cs="Times New Roman"/>
          <w:b/>
          <w:bCs/>
          <w:color w:val="auto"/>
          <w:spacing w:val="-10"/>
          <w:sz w:val="26"/>
          <w:szCs w:val="26"/>
        </w:rPr>
      </w:pPr>
      <w:bookmarkStart w:id="0" w:name="З_М_І_С_Т"/>
      <w:bookmarkEnd w:id="0"/>
      <w:r w:rsidRPr="00371FFC">
        <w:rPr>
          <w:rFonts w:ascii="Times New Roman" w:hAnsi="Times New Roman" w:cs="Times New Roman"/>
          <w:b/>
          <w:bCs/>
          <w:color w:val="auto"/>
          <w:sz w:val="26"/>
          <w:szCs w:val="26"/>
        </w:rPr>
        <w:lastRenderedPageBreak/>
        <w:t>ЗМІС</w:t>
      </w:r>
      <w:r w:rsidRPr="00371FFC">
        <w:rPr>
          <w:rFonts w:ascii="Times New Roman" w:hAnsi="Times New Roman" w:cs="Times New Roman"/>
          <w:b/>
          <w:bCs/>
          <w:color w:val="auto"/>
          <w:spacing w:val="-10"/>
          <w:sz w:val="26"/>
          <w:szCs w:val="26"/>
        </w:rPr>
        <w:t>Т</w:t>
      </w:r>
    </w:p>
    <w:tbl>
      <w:tblPr>
        <w:tblStyle w:val="TableNormal"/>
        <w:tblpPr w:leftFromText="180" w:rightFromText="180" w:vertAnchor="text" w:horzAnchor="margin" w:tblpXSpec="center" w:tblpY="521"/>
        <w:tblW w:w="10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8855"/>
        <w:gridCol w:w="692"/>
      </w:tblGrid>
      <w:tr w:rsidR="00371FFC" w:rsidRPr="001D7D98" w:rsidTr="00CC1FC6">
        <w:trPr>
          <w:trHeight w:val="412"/>
        </w:trPr>
        <w:tc>
          <w:tcPr>
            <w:tcW w:w="754" w:type="dxa"/>
          </w:tcPr>
          <w:p w:rsidR="00371FFC" w:rsidRPr="001D7D98" w:rsidRDefault="00371FFC" w:rsidP="00CC1FC6">
            <w:pPr>
              <w:pStyle w:val="TableParagraph"/>
              <w:spacing w:line="240" w:lineRule="auto"/>
              <w:ind w:left="0"/>
              <w:rPr>
                <w:sz w:val="26"/>
                <w:szCs w:val="26"/>
                <w:lang w:val="uk-UA"/>
              </w:rPr>
            </w:pPr>
          </w:p>
        </w:tc>
        <w:tc>
          <w:tcPr>
            <w:tcW w:w="8855" w:type="dxa"/>
          </w:tcPr>
          <w:p w:rsidR="00371FFC" w:rsidRPr="001D7D98" w:rsidRDefault="00371FFC" w:rsidP="00CC1FC6">
            <w:pPr>
              <w:pStyle w:val="TableParagraph"/>
              <w:spacing w:line="273" w:lineRule="exact"/>
              <w:ind w:left="0" w:right="24"/>
              <w:jc w:val="center"/>
              <w:rPr>
                <w:b/>
                <w:sz w:val="26"/>
                <w:szCs w:val="26"/>
                <w:lang w:val="uk-UA"/>
              </w:rPr>
            </w:pPr>
            <w:r w:rsidRPr="001D7D98">
              <w:rPr>
                <w:b/>
                <w:spacing w:val="-2"/>
                <w:sz w:val="26"/>
                <w:szCs w:val="26"/>
                <w:lang w:val="uk-UA"/>
              </w:rPr>
              <w:t>ВСТУП</w:t>
            </w:r>
          </w:p>
        </w:tc>
        <w:tc>
          <w:tcPr>
            <w:tcW w:w="692" w:type="dxa"/>
          </w:tcPr>
          <w:p w:rsidR="00371FFC" w:rsidRPr="001D7D98" w:rsidRDefault="00371FFC" w:rsidP="00CC1FC6">
            <w:pPr>
              <w:pStyle w:val="TableParagraph"/>
              <w:ind w:left="229"/>
              <w:rPr>
                <w:sz w:val="26"/>
                <w:szCs w:val="26"/>
                <w:lang w:val="uk-UA"/>
              </w:rPr>
            </w:pPr>
            <w:r w:rsidRPr="001D7D98">
              <w:rPr>
                <w:spacing w:val="-10"/>
                <w:sz w:val="26"/>
                <w:szCs w:val="26"/>
                <w:lang w:val="uk-UA"/>
              </w:rPr>
              <w:t>3</w:t>
            </w:r>
          </w:p>
        </w:tc>
      </w:tr>
      <w:tr w:rsidR="00371FFC" w:rsidRPr="001D7D98" w:rsidTr="00CC1FC6">
        <w:trPr>
          <w:trHeight w:val="278"/>
        </w:trPr>
        <w:tc>
          <w:tcPr>
            <w:tcW w:w="10301" w:type="dxa"/>
            <w:gridSpan w:val="3"/>
          </w:tcPr>
          <w:p w:rsidR="00371FFC" w:rsidRPr="001D7D98" w:rsidRDefault="00371FFC" w:rsidP="00CC1FC6">
            <w:pPr>
              <w:pStyle w:val="TableParagraph"/>
              <w:spacing w:line="259" w:lineRule="exact"/>
              <w:ind w:left="697" w:right="461"/>
              <w:jc w:val="center"/>
              <w:rPr>
                <w:b/>
                <w:i/>
                <w:sz w:val="26"/>
                <w:szCs w:val="26"/>
                <w:lang w:val="uk-UA"/>
              </w:rPr>
            </w:pPr>
            <w:r w:rsidRPr="001D7D98">
              <w:rPr>
                <w:b/>
                <w:i/>
                <w:sz w:val="26"/>
                <w:szCs w:val="26"/>
                <w:lang w:val="uk-UA"/>
              </w:rPr>
              <w:t>Дисципліни</w:t>
            </w:r>
            <w:r w:rsidRPr="001D7D98">
              <w:rPr>
                <w:b/>
                <w:i/>
                <w:spacing w:val="-9"/>
                <w:sz w:val="26"/>
                <w:szCs w:val="26"/>
                <w:lang w:val="uk-UA"/>
              </w:rPr>
              <w:t xml:space="preserve"> </w:t>
            </w:r>
            <w:r w:rsidRPr="001D7D98">
              <w:rPr>
                <w:b/>
                <w:i/>
                <w:sz w:val="26"/>
                <w:szCs w:val="26"/>
                <w:lang w:val="uk-UA"/>
              </w:rPr>
              <w:t>для</w:t>
            </w:r>
            <w:r w:rsidRPr="001D7D98">
              <w:rPr>
                <w:b/>
                <w:i/>
                <w:spacing w:val="-3"/>
                <w:sz w:val="26"/>
                <w:szCs w:val="26"/>
                <w:lang w:val="uk-UA"/>
              </w:rPr>
              <w:t xml:space="preserve"> </w:t>
            </w:r>
            <w:r w:rsidRPr="001D7D98">
              <w:rPr>
                <w:b/>
                <w:i/>
                <w:sz w:val="26"/>
                <w:szCs w:val="26"/>
                <w:lang w:val="uk-UA"/>
              </w:rPr>
              <w:t>вибору</w:t>
            </w:r>
            <w:r w:rsidRPr="001D7D98">
              <w:rPr>
                <w:b/>
                <w:i/>
                <w:spacing w:val="-9"/>
                <w:sz w:val="26"/>
                <w:szCs w:val="26"/>
                <w:lang w:val="uk-UA"/>
              </w:rPr>
              <w:t xml:space="preserve"> </w:t>
            </w:r>
            <w:r w:rsidRPr="001D7D98">
              <w:rPr>
                <w:b/>
                <w:i/>
                <w:sz w:val="26"/>
                <w:szCs w:val="26"/>
                <w:lang w:val="uk-UA"/>
              </w:rPr>
              <w:t>здобувачами</w:t>
            </w:r>
            <w:r w:rsidRPr="001D7D98">
              <w:rPr>
                <w:b/>
                <w:i/>
                <w:spacing w:val="-3"/>
                <w:sz w:val="26"/>
                <w:szCs w:val="26"/>
                <w:lang w:val="uk-UA"/>
              </w:rPr>
              <w:t xml:space="preserve"> </w:t>
            </w:r>
          </w:p>
        </w:tc>
      </w:tr>
      <w:tr w:rsidR="00371FFC" w:rsidRPr="001D7D98" w:rsidTr="00CC1FC6">
        <w:trPr>
          <w:trHeight w:val="417"/>
        </w:trPr>
        <w:tc>
          <w:tcPr>
            <w:tcW w:w="754" w:type="dxa"/>
          </w:tcPr>
          <w:p w:rsidR="00371FFC" w:rsidRPr="001D7D98" w:rsidRDefault="00371FFC" w:rsidP="00CC1FC6">
            <w:pPr>
              <w:pStyle w:val="TableParagraph"/>
              <w:ind w:left="191"/>
              <w:rPr>
                <w:sz w:val="26"/>
                <w:szCs w:val="26"/>
                <w:lang w:val="uk-UA"/>
              </w:rPr>
            </w:pPr>
            <w:r w:rsidRPr="001D7D98">
              <w:rPr>
                <w:spacing w:val="-5"/>
                <w:sz w:val="26"/>
                <w:szCs w:val="26"/>
                <w:lang w:val="uk-UA"/>
              </w:rPr>
              <w:t>1.</w:t>
            </w:r>
          </w:p>
        </w:tc>
        <w:tc>
          <w:tcPr>
            <w:tcW w:w="8855" w:type="dxa"/>
          </w:tcPr>
          <w:p w:rsidR="00371FFC" w:rsidRPr="001D7D98" w:rsidRDefault="00371FFC" w:rsidP="00CC1FC6">
            <w:pPr>
              <w:pStyle w:val="TableParagraph"/>
              <w:spacing w:line="249" w:lineRule="exact"/>
              <w:ind w:left="109"/>
              <w:rPr>
                <w:sz w:val="26"/>
                <w:szCs w:val="26"/>
                <w:lang w:val="uk-UA"/>
              </w:rPr>
            </w:pPr>
            <w:r w:rsidRPr="001D7D98">
              <w:rPr>
                <w:sz w:val="26"/>
                <w:szCs w:val="26"/>
                <w:lang w:val="uk-UA"/>
              </w:rPr>
              <w:t>Конституційно-правові засади участі народу у реалізації судової влади</w:t>
            </w:r>
          </w:p>
        </w:tc>
        <w:tc>
          <w:tcPr>
            <w:tcW w:w="692" w:type="dxa"/>
          </w:tcPr>
          <w:p w:rsidR="00371FFC" w:rsidRPr="001D7D98" w:rsidRDefault="00371FFC" w:rsidP="00CC1FC6">
            <w:pPr>
              <w:pStyle w:val="TableParagraph"/>
              <w:ind w:left="229"/>
              <w:rPr>
                <w:sz w:val="26"/>
                <w:szCs w:val="26"/>
                <w:lang w:val="uk-UA"/>
              </w:rPr>
            </w:pPr>
            <w:r w:rsidRPr="001D7D98">
              <w:rPr>
                <w:spacing w:val="-10"/>
                <w:sz w:val="26"/>
                <w:szCs w:val="26"/>
                <w:lang w:val="uk-UA"/>
              </w:rPr>
              <w:t>4</w:t>
            </w:r>
          </w:p>
        </w:tc>
      </w:tr>
      <w:tr w:rsidR="00371FFC" w:rsidRPr="001D7D98" w:rsidTr="00CC1FC6">
        <w:trPr>
          <w:trHeight w:val="412"/>
        </w:trPr>
        <w:tc>
          <w:tcPr>
            <w:tcW w:w="754" w:type="dxa"/>
          </w:tcPr>
          <w:p w:rsidR="00371FFC" w:rsidRPr="001D7D98" w:rsidRDefault="00371FFC" w:rsidP="00CC1FC6">
            <w:pPr>
              <w:pStyle w:val="TableParagraph"/>
              <w:ind w:left="191"/>
              <w:rPr>
                <w:spacing w:val="-5"/>
                <w:sz w:val="26"/>
                <w:szCs w:val="26"/>
                <w:lang w:val="uk-UA"/>
              </w:rPr>
            </w:pPr>
            <w:r>
              <w:rPr>
                <w:spacing w:val="-5"/>
                <w:sz w:val="26"/>
                <w:szCs w:val="26"/>
                <w:lang w:val="uk-UA"/>
              </w:rPr>
              <w:t>2</w:t>
            </w:r>
            <w:r w:rsidRPr="001D7D98">
              <w:rPr>
                <w:spacing w:val="-5"/>
                <w:sz w:val="26"/>
                <w:szCs w:val="26"/>
                <w:lang w:val="uk-UA"/>
              </w:rPr>
              <w:t>.</w:t>
            </w:r>
          </w:p>
        </w:tc>
        <w:tc>
          <w:tcPr>
            <w:tcW w:w="8855" w:type="dxa"/>
          </w:tcPr>
          <w:p w:rsidR="00371FFC" w:rsidRPr="001D7D98" w:rsidRDefault="00371FFC" w:rsidP="00CC1FC6">
            <w:pPr>
              <w:pStyle w:val="TableParagraph"/>
              <w:spacing w:line="249" w:lineRule="exact"/>
              <w:ind w:left="109"/>
              <w:rPr>
                <w:sz w:val="26"/>
                <w:szCs w:val="26"/>
                <w:lang w:val="uk-UA"/>
              </w:rPr>
            </w:pPr>
            <w:r w:rsidRPr="001D7D98">
              <w:rPr>
                <w:sz w:val="26"/>
                <w:szCs w:val="26"/>
                <w:lang w:val="uk-UA"/>
              </w:rPr>
              <w:t>Освітнє право</w:t>
            </w:r>
          </w:p>
        </w:tc>
        <w:tc>
          <w:tcPr>
            <w:tcW w:w="692" w:type="dxa"/>
          </w:tcPr>
          <w:p w:rsidR="00371FFC" w:rsidRPr="001D7D98" w:rsidRDefault="00FA0A44" w:rsidP="00CC1FC6">
            <w:pPr>
              <w:pStyle w:val="TableParagraph"/>
              <w:ind w:left="229"/>
              <w:rPr>
                <w:spacing w:val="-10"/>
                <w:sz w:val="26"/>
                <w:szCs w:val="26"/>
                <w:lang w:val="uk-UA"/>
              </w:rPr>
            </w:pPr>
            <w:r>
              <w:rPr>
                <w:spacing w:val="-10"/>
                <w:sz w:val="26"/>
                <w:szCs w:val="26"/>
                <w:lang w:val="uk-UA"/>
              </w:rPr>
              <w:t>7</w:t>
            </w:r>
            <w:bookmarkStart w:id="1" w:name="_GoBack"/>
            <w:bookmarkEnd w:id="1"/>
          </w:p>
        </w:tc>
      </w:tr>
    </w:tbl>
    <w:p w:rsidR="00371FFC" w:rsidRPr="001D7D98" w:rsidRDefault="00371FFC" w:rsidP="00371FFC">
      <w:pPr>
        <w:pStyle w:val="2"/>
        <w:spacing w:before="235"/>
        <w:ind w:right="193"/>
        <w:jc w:val="center"/>
        <w:rPr>
          <w:rFonts w:ascii="Times New Roman" w:hAnsi="Times New Roman" w:cs="Times New Roman"/>
          <w:color w:val="auto"/>
          <w:sz w:val="26"/>
          <w:szCs w:val="26"/>
        </w:rPr>
      </w:pPr>
    </w:p>
    <w:p w:rsidR="00371FFC" w:rsidRPr="001D7D98" w:rsidRDefault="00371FFC" w:rsidP="00371FFC">
      <w:pPr>
        <w:pStyle w:val="ac"/>
        <w:spacing w:before="49" w:after="1"/>
        <w:ind w:left="0"/>
        <w:jc w:val="left"/>
        <w:rPr>
          <w:b/>
          <w:sz w:val="26"/>
          <w:szCs w:val="26"/>
        </w:rPr>
      </w:pPr>
    </w:p>
    <w:p w:rsidR="00371FFC" w:rsidRPr="001D7D98" w:rsidRDefault="00371FFC" w:rsidP="00371FFC">
      <w:pPr>
        <w:pStyle w:val="TableParagraph"/>
        <w:rPr>
          <w:sz w:val="26"/>
          <w:szCs w:val="26"/>
        </w:rPr>
        <w:sectPr w:rsidR="00371FFC" w:rsidRPr="001D7D98" w:rsidSect="00FE25D1">
          <w:headerReference w:type="default" r:id="rId7"/>
          <w:pgSz w:w="12240" w:h="15840"/>
          <w:pgMar w:top="850" w:right="850" w:bottom="850" w:left="1417" w:header="708" w:footer="0" w:gutter="0"/>
          <w:pgNumType w:start="2"/>
          <w:cols w:space="720"/>
          <w:docGrid w:linePitch="299"/>
        </w:sectPr>
      </w:pPr>
    </w:p>
    <w:p w:rsidR="00371FFC" w:rsidRPr="001D7D98" w:rsidRDefault="00371FFC" w:rsidP="00371FFC">
      <w:pPr>
        <w:spacing w:before="235" w:after="240" w:line="272" w:lineRule="exact"/>
        <w:ind w:right="50"/>
        <w:jc w:val="center"/>
        <w:rPr>
          <w:b/>
          <w:sz w:val="26"/>
          <w:szCs w:val="26"/>
        </w:rPr>
      </w:pPr>
      <w:r w:rsidRPr="001D7D98">
        <w:rPr>
          <w:b/>
          <w:spacing w:val="-2"/>
          <w:sz w:val="26"/>
          <w:szCs w:val="26"/>
        </w:rPr>
        <w:lastRenderedPageBreak/>
        <w:t>ВСТУП</w:t>
      </w:r>
    </w:p>
    <w:p w:rsidR="00371FFC" w:rsidRPr="001D7D98" w:rsidRDefault="00371FFC" w:rsidP="00371FFC">
      <w:pPr>
        <w:pStyle w:val="ac"/>
        <w:spacing w:line="235" w:lineRule="auto"/>
        <w:ind w:left="0" w:right="51" w:firstLine="709"/>
        <w:rPr>
          <w:sz w:val="26"/>
          <w:szCs w:val="26"/>
        </w:rPr>
      </w:pPr>
      <w:r w:rsidRPr="001D7D98">
        <w:rPr>
          <w:sz w:val="26"/>
          <w:szCs w:val="26"/>
        </w:rPr>
        <w:t>Відповідно</w:t>
      </w:r>
      <w:r w:rsidRPr="001D7D98">
        <w:rPr>
          <w:spacing w:val="-17"/>
          <w:sz w:val="26"/>
          <w:szCs w:val="26"/>
        </w:rPr>
        <w:t xml:space="preserve"> </w:t>
      </w:r>
      <w:r w:rsidRPr="001D7D98">
        <w:rPr>
          <w:sz w:val="26"/>
          <w:szCs w:val="26"/>
        </w:rPr>
        <w:t>до</w:t>
      </w:r>
      <w:r w:rsidRPr="001D7D98">
        <w:rPr>
          <w:spacing w:val="-15"/>
          <w:sz w:val="26"/>
          <w:szCs w:val="26"/>
        </w:rPr>
        <w:t xml:space="preserve"> </w:t>
      </w:r>
      <w:r w:rsidRPr="001D7D98">
        <w:rPr>
          <w:sz w:val="26"/>
          <w:szCs w:val="26"/>
        </w:rPr>
        <w:t>розділу</w:t>
      </w:r>
      <w:r w:rsidRPr="001D7D98">
        <w:rPr>
          <w:spacing w:val="-15"/>
          <w:sz w:val="26"/>
          <w:szCs w:val="26"/>
        </w:rPr>
        <w:t xml:space="preserve"> </w:t>
      </w:r>
      <w:r w:rsidRPr="001D7D98">
        <w:rPr>
          <w:sz w:val="26"/>
          <w:szCs w:val="26"/>
        </w:rPr>
        <w:t>Х</w:t>
      </w:r>
      <w:r w:rsidRPr="001D7D98">
        <w:rPr>
          <w:spacing w:val="-15"/>
          <w:sz w:val="26"/>
          <w:szCs w:val="26"/>
        </w:rPr>
        <w:t xml:space="preserve"> </w:t>
      </w:r>
      <w:r w:rsidRPr="001D7D98">
        <w:rPr>
          <w:sz w:val="26"/>
          <w:szCs w:val="26"/>
        </w:rPr>
        <w:t>статті</w:t>
      </w:r>
      <w:r w:rsidRPr="001D7D98">
        <w:rPr>
          <w:spacing w:val="-15"/>
          <w:sz w:val="26"/>
          <w:szCs w:val="26"/>
        </w:rPr>
        <w:t xml:space="preserve"> </w:t>
      </w:r>
      <w:r w:rsidRPr="001D7D98">
        <w:rPr>
          <w:sz w:val="26"/>
          <w:szCs w:val="26"/>
        </w:rPr>
        <w:t>62</w:t>
      </w:r>
      <w:r w:rsidRPr="001D7D98">
        <w:rPr>
          <w:spacing w:val="-15"/>
          <w:sz w:val="26"/>
          <w:szCs w:val="26"/>
        </w:rPr>
        <w:t xml:space="preserve"> </w:t>
      </w:r>
      <w:r w:rsidRPr="001D7D98">
        <w:rPr>
          <w:sz w:val="26"/>
          <w:szCs w:val="26"/>
        </w:rPr>
        <w:t>Закону</w:t>
      </w:r>
      <w:r w:rsidRPr="001D7D98">
        <w:rPr>
          <w:spacing w:val="-15"/>
          <w:sz w:val="26"/>
          <w:szCs w:val="26"/>
        </w:rPr>
        <w:t xml:space="preserve"> </w:t>
      </w:r>
      <w:r w:rsidRPr="001D7D98">
        <w:rPr>
          <w:sz w:val="26"/>
          <w:szCs w:val="26"/>
        </w:rPr>
        <w:t>України</w:t>
      </w:r>
      <w:r w:rsidRPr="001D7D98">
        <w:rPr>
          <w:spacing w:val="-15"/>
          <w:sz w:val="26"/>
          <w:szCs w:val="26"/>
        </w:rPr>
        <w:t xml:space="preserve"> </w:t>
      </w:r>
      <w:r w:rsidRPr="001D7D98">
        <w:rPr>
          <w:sz w:val="26"/>
          <w:szCs w:val="26"/>
        </w:rPr>
        <w:t>«Про</w:t>
      </w:r>
      <w:r w:rsidRPr="001D7D98">
        <w:rPr>
          <w:spacing w:val="-15"/>
          <w:sz w:val="26"/>
          <w:szCs w:val="26"/>
        </w:rPr>
        <w:t xml:space="preserve"> </w:t>
      </w:r>
      <w:r w:rsidRPr="001D7D98">
        <w:rPr>
          <w:sz w:val="26"/>
          <w:szCs w:val="26"/>
        </w:rPr>
        <w:t>вищу</w:t>
      </w:r>
      <w:r w:rsidRPr="001D7D98">
        <w:rPr>
          <w:spacing w:val="-15"/>
          <w:sz w:val="26"/>
          <w:szCs w:val="26"/>
        </w:rPr>
        <w:t xml:space="preserve"> </w:t>
      </w:r>
      <w:r w:rsidRPr="001D7D98">
        <w:rPr>
          <w:sz w:val="26"/>
          <w:szCs w:val="26"/>
        </w:rPr>
        <w:t>освіту»</w:t>
      </w:r>
      <w:r w:rsidRPr="001D7D98">
        <w:rPr>
          <w:spacing w:val="-15"/>
          <w:sz w:val="26"/>
          <w:szCs w:val="26"/>
        </w:rPr>
        <w:t xml:space="preserve"> </w:t>
      </w:r>
      <w:r w:rsidRPr="001D7D98">
        <w:rPr>
          <w:sz w:val="26"/>
          <w:szCs w:val="26"/>
        </w:rPr>
        <w:t>(№</w:t>
      </w:r>
      <w:r w:rsidRPr="001D7D98">
        <w:rPr>
          <w:spacing w:val="-15"/>
          <w:sz w:val="26"/>
          <w:szCs w:val="26"/>
        </w:rPr>
        <w:t xml:space="preserve"> </w:t>
      </w:r>
      <w:r w:rsidRPr="001D7D98">
        <w:rPr>
          <w:sz w:val="26"/>
          <w:szCs w:val="26"/>
        </w:rPr>
        <w:t>1556-VII</w:t>
      </w:r>
      <w:r w:rsidRPr="001D7D98">
        <w:rPr>
          <w:spacing w:val="-15"/>
          <w:sz w:val="26"/>
          <w:szCs w:val="26"/>
        </w:rPr>
        <w:t xml:space="preserve"> </w:t>
      </w:r>
      <w:r w:rsidRPr="001D7D98">
        <w:rPr>
          <w:sz w:val="26"/>
          <w:szCs w:val="26"/>
        </w:rPr>
        <w:t>від</w:t>
      </w:r>
      <w:r w:rsidRPr="001D7D98">
        <w:rPr>
          <w:spacing w:val="-15"/>
          <w:sz w:val="26"/>
          <w:szCs w:val="26"/>
        </w:rPr>
        <w:t xml:space="preserve"> </w:t>
      </w:r>
      <w:r w:rsidRPr="001D7D98">
        <w:rPr>
          <w:sz w:val="26"/>
          <w:szCs w:val="26"/>
        </w:rPr>
        <w:t xml:space="preserve">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1D7D98">
        <w:rPr>
          <w:sz w:val="26"/>
          <w:szCs w:val="26"/>
        </w:rPr>
        <w:t>компетентностей</w:t>
      </w:r>
      <w:proofErr w:type="spellEnd"/>
      <w:r w:rsidRPr="001D7D98">
        <w:rPr>
          <w:sz w:val="26"/>
          <w:szCs w:val="26"/>
        </w:rPr>
        <w:t xml:space="preserve"> за спеціальністю. Обсяг вибіркових навчальних дисциплін становить не менше 25% від загальної кількості кредитів ЄКТС, передбачених для відповідного рівня освіти. Каталог містить анотований перелік дисциплін, які</w:t>
      </w:r>
      <w:r w:rsidRPr="001D7D98">
        <w:rPr>
          <w:spacing w:val="-5"/>
          <w:sz w:val="26"/>
          <w:szCs w:val="26"/>
        </w:rPr>
        <w:t xml:space="preserve"> </w:t>
      </w:r>
      <w:r w:rsidRPr="001D7D98">
        <w:rPr>
          <w:sz w:val="26"/>
          <w:szCs w:val="26"/>
        </w:rPr>
        <w:t>пропонуються для обрання здобувачами вищої</w:t>
      </w:r>
      <w:r w:rsidRPr="001D7D98">
        <w:rPr>
          <w:spacing w:val="-5"/>
          <w:sz w:val="26"/>
          <w:szCs w:val="26"/>
        </w:rPr>
        <w:t xml:space="preserve"> </w:t>
      </w:r>
      <w:r w:rsidRPr="001D7D98">
        <w:rPr>
          <w:sz w:val="26"/>
          <w:szCs w:val="26"/>
        </w:rPr>
        <w:t>освіти згідно з навчальним планом відповідно до Положення про порядок реалізації здобувачами вищої освіти права на вільний вибір навчальних дисциплін</w:t>
      </w:r>
      <w:r w:rsidRPr="001D7D98">
        <w:rPr>
          <w:spacing w:val="-9"/>
          <w:sz w:val="26"/>
          <w:szCs w:val="26"/>
        </w:rPr>
        <w:t xml:space="preserve"> </w:t>
      </w:r>
      <w:r w:rsidRPr="001D7D98">
        <w:rPr>
          <w:sz w:val="26"/>
          <w:szCs w:val="26"/>
        </w:rPr>
        <w:t>в</w:t>
      </w:r>
      <w:r w:rsidRPr="001D7D98">
        <w:rPr>
          <w:spacing w:val="-12"/>
          <w:sz w:val="26"/>
          <w:szCs w:val="26"/>
        </w:rPr>
        <w:t xml:space="preserve"> </w:t>
      </w:r>
      <w:r w:rsidRPr="001D7D98">
        <w:rPr>
          <w:sz w:val="26"/>
          <w:szCs w:val="26"/>
        </w:rPr>
        <w:t>ДВНЗ</w:t>
      </w:r>
      <w:r w:rsidRPr="001D7D98">
        <w:rPr>
          <w:spacing w:val="-10"/>
          <w:sz w:val="26"/>
          <w:szCs w:val="26"/>
        </w:rPr>
        <w:t xml:space="preserve"> </w:t>
      </w:r>
      <w:r w:rsidRPr="001D7D98">
        <w:rPr>
          <w:sz w:val="26"/>
          <w:szCs w:val="26"/>
        </w:rPr>
        <w:t>«Ужгородський</w:t>
      </w:r>
      <w:r w:rsidRPr="001D7D98">
        <w:rPr>
          <w:spacing w:val="-10"/>
          <w:sz w:val="26"/>
          <w:szCs w:val="26"/>
        </w:rPr>
        <w:t xml:space="preserve"> </w:t>
      </w:r>
      <w:r w:rsidRPr="001D7D98">
        <w:rPr>
          <w:sz w:val="26"/>
          <w:szCs w:val="26"/>
        </w:rPr>
        <w:t>національний</w:t>
      </w:r>
      <w:r w:rsidRPr="001D7D98">
        <w:rPr>
          <w:spacing w:val="-2"/>
          <w:sz w:val="26"/>
          <w:szCs w:val="26"/>
        </w:rPr>
        <w:t xml:space="preserve"> </w:t>
      </w:r>
      <w:r w:rsidRPr="001D7D98">
        <w:rPr>
          <w:sz w:val="26"/>
          <w:szCs w:val="26"/>
        </w:rPr>
        <w:t>університет»</w:t>
      </w:r>
      <w:r w:rsidRPr="001D7D98">
        <w:rPr>
          <w:spacing w:val="-15"/>
          <w:sz w:val="26"/>
          <w:szCs w:val="26"/>
        </w:rPr>
        <w:t xml:space="preserve"> </w:t>
      </w:r>
      <w:r w:rsidRPr="001D7D98">
        <w:rPr>
          <w:sz w:val="26"/>
          <w:szCs w:val="26"/>
        </w:rPr>
        <w:t>(Затвердженим</w:t>
      </w:r>
      <w:r w:rsidRPr="001D7D98">
        <w:rPr>
          <w:spacing w:val="-10"/>
          <w:sz w:val="26"/>
          <w:szCs w:val="26"/>
        </w:rPr>
        <w:t xml:space="preserve"> </w:t>
      </w:r>
      <w:r w:rsidRPr="001D7D98">
        <w:rPr>
          <w:sz w:val="26"/>
          <w:szCs w:val="26"/>
        </w:rPr>
        <w:t>рішенням</w:t>
      </w:r>
      <w:r w:rsidRPr="001D7D98">
        <w:rPr>
          <w:spacing w:val="-11"/>
          <w:sz w:val="26"/>
          <w:szCs w:val="26"/>
        </w:rPr>
        <w:t xml:space="preserve"> </w:t>
      </w:r>
      <w:r w:rsidRPr="001D7D98">
        <w:rPr>
          <w:sz w:val="26"/>
          <w:szCs w:val="26"/>
        </w:rPr>
        <w:t>Вченої</w:t>
      </w:r>
      <w:r w:rsidRPr="001D7D98">
        <w:rPr>
          <w:spacing w:val="-15"/>
          <w:sz w:val="26"/>
          <w:szCs w:val="26"/>
        </w:rPr>
        <w:t xml:space="preserve"> </w:t>
      </w:r>
      <w:r w:rsidRPr="001D7D98">
        <w:rPr>
          <w:sz w:val="26"/>
          <w:szCs w:val="26"/>
        </w:rPr>
        <w:t xml:space="preserve">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w:t>
      </w:r>
      <w:r w:rsidRPr="001D7D98">
        <w:rPr>
          <w:spacing w:val="-2"/>
          <w:sz w:val="26"/>
          <w:szCs w:val="26"/>
        </w:rPr>
        <w:t>освіти».</w:t>
      </w:r>
    </w:p>
    <w:p w:rsidR="00371FFC" w:rsidRPr="001D7D98" w:rsidRDefault="00371FFC" w:rsidP="00371FFC">
      <w:pPr>
        <w:pStyle w:val="ac"/>
        <w:spacing w:before="1" w:line="235" w:lineRule="auto"/>
        <w:ind w:left="0" w:right="51" w:firstLine="709"/>
        <w:jc w:val="left"/>
        <w:rPr>
          <w:sz w:val="26"/>
          <w:szCs w:val="26"/>
        </w:rPr>
      </w:pPr>
      <w:r w:rsidRPr="001D7D98">
        <w:rPr>
          <w:sz w:val="26"/>
          <w:szCs w:val="26"/>
        </w:rPr>
        <w:t>Для</w:t>
      </w:r>
      <w:r w:rsidRPr="001D7D98">
        <w:rPr>
          <w:spacing w:val="-9"/>
          <w:sz w:val="26"/>
          <w:szCs w:val="26"/>
        </w:rPr>
        <w:t xml:space="preserve"> </w:t>
      </w:r>
      <w:r w:rsidRPr="001D7D98">
        <w:rPr>
          <w:sz w:val="26"/>
          <w:szCs w:val="26"/>
        </w:rPr>
        <w:t>першого</w:t>
      </w:r>
      <w:r w:rsidRPr="001D7D98">
        <w:rPr>
          <w:spacing w:val="-6"/>
          <w:sz w:val="26"/>
          <w:szCs w:val="26"/>
        </w:rPr>
        <w:t xml:space="preserve"> </w:t>
      </w:r>
      <w:r w:rsidRPr="001D7D98">
        <w:rPr>
          <w:sz w:val="26"/>
          <w:szCs w:val="26"/>
        </w:rPr>
        <w:t>(бакалаврського)</w:t>
      </w:r>
      <w:r w:rsidRPr="001D7D98">
        <w:rPr>
          <w:spacing w:val="-2"/>
          <w:sz w:val="26"/>
          <w:szCs w:val="26"/>
        </w:rPr>
        <w:t xml:space="preserve"> </w:t>
      </w:r>
      <w:r w:rsidRPr="001D7D98">
        <w:rPr>
          <w:sz w:val="26"/>
          <w:szCs w:val="26"/>
        </w:rPr>
        <w:t>рівня</w:t>
      </w:r>
      <w:r w:rsidRPr="001D7D98">
        <w:rPr>
          <w:spacing w:val="-2"/>
          <w:sz w:val="26"/>
          <w:szCs w:val="26"/>
        </w:rPr>
        <w:t xml:space="preserve"> </w:t>
      </w:r>
      <w:r w:rsidRPr="001D7D98">
        <w:rPr>
          <w:sz w:val="26"/>
          <w:szCs w:val="26"/>
        </w:rPr>
        <w:t>вищої</w:t>
      </w:r>
      <w:r w:rsidRPr="001D7D98">
        <w:rPr>
          <w:spacing w:val="-9"/>
          <w:sz w:val="26"/>
          <w:szCs w:val="26"/>
        </w:rPr>
        <w:t xml:space="preserve"> </w:t>
      </w:r>
      <w:r w:rsidRPr="001D7D98">
        <w:rPr>
          <w:spacing w:val="-2"/>
          <w:sz w:val="26"/>
          <w:szCs w:val="26"/>
        </w:rPr>
        <w:t>освіти:</w:t>
      </w:r>
    </w:p>
    <w:p w:rsidR="00371FFC" w:rsidRPr="001D7D98" w:rsidRDefault="00371FFC" w:rsidP="00371FFC">
      <w:pPr>
        <w:pStyle w:val="ac"/>
        <w:spacing w:line="235" w:lineRule="auto"/>
        <w:ind w:left="0" w:right="51" w:firstLine="709"/>
        <w:jc w:val="left"/>
        <w:rPr>
          <w:sz w:val="26"/>
          <w:szCs w:val="26"/>
        </w:rPr>
      </w:pPr>
      <w:r w:rsidRPr="001D7D98">
        <w:rPr>
          <w:sz w:val="26"/>
          <w:szCs w:val="26"/>
        </w:rPr>
        <w:t>−</w:t>
      </w:r>
      <w:r w:rsidRPr="001D7D98">
        <w:rPr>
          <w:spacing w:val="-9"/>
          <w:sz w:val="26"/>
          <w:szCs w:val="26"/>
        </w:rPr>
        <w:t xml:space="preserve"> </w:t>
      </w:r>
      <w:r w:rsidRPr="001D7D98">
        <w:rPr>
          <w:sz w:val="26"/>
          <w:szCs w:val="26"/>
        </w:rPr>
        <w:t>здобувачі</w:t>
      </w:r>
      <w:r w:rsidRPr="001D7D98">
        <w:rPr>
          <w:spacing w:val="-8"/>
          <w:sz w:val="26"/>
          <w:szCs w:val="26"/>
        </w:rPr>
        <w:t xml:space="preserve"> </w:t>
      </w:r>
      <w:r w:rsidRPr="001D7D98">
        <w:rPr>
          <w:sz w:val="26"/>
          <w:szCs w:val="26"/>
        </w:rPr>
        <w:t>1</w:t>
      </w:r>
      <w:r w:rsidRPr="001D7D98">
        <w:rPr>
          <w:spacing w:val="-2"/>
          <w:sz w:val="26"/>
          <w:szCs w:val="26"/>
        </w:rPr>
        <w:t xml:space="preserve"> </w:t>
      </w:r>
      <w:r w:rsidRPr="001D7D98">
        <w:rPr>
          <w:sz w:val="26"/>
          <w:szCs w:val="26"/>
        </w:rPr>
        <w:t>курсу</w:t>
      </w:r>
      <w:r w:rsidRPr="001D7D98">
        <w:rPr>
          <w:spacing w:val="-14"/>
          <w:sz w:val="26"/>
          <w:szCs w:val="26"/>
        </w:rPr>
        <w:t xml:space="preserve"> </w:t>
      </w:r>
      <w:r w:rsidRPr="001D7D98">
        <w:rPr>
          <w:sz w:val="26"/>
          <w:szCs w:val="26"/>
        </w:rPr>
        <w:t>обирають</w:t>
      </w:r>
      <w:r w:rsidRPr="001D7D98">
        <w:rPr>
          <w:spacing w:val="-1"/>
          <w:sz w:val="26"/>
          <w:szCs w:val="26"/>
        </w:rPr>
        <w:t xml:space="preserve"> </w:t>
      </w:r>
      <w:r w:rsidRPr="001D7D98">
        <w:rPr>
          <w:sz w:val="26"/>
          <w:szCs w:val="26"/>
        </w:rPr>
        <w:t>дисципліни</w:t>
      </w:r>
      <w:r w:rsidRPr="001D7D98">
        <w:rPr>
          <w:spacing w:val="3"/>
          <w:sz w:val="26"/>
          <w:szCs w:val="26"/>
        </w:rPr>
        <w:t xml:space="preserve"> </w:t>
      </w:r>
      <w:r w:rsidRPr="001D7D98">
        <w:rPr>
          <w:sz w:val="26"/>
          <w:szCs w:val="26"/>
        </w:rPr>
        <w:t>для</w:t>
      </w:r>
      <w:r w:rsidRPr="001D7D98">
        <w:rPr>
          <w:spacing w:val="-6"/>
          <w:sz w:val="26"/>
          <w:szCs w:val="26"/>
        </w:rPr>
        <w:t xml:space="preserve"> </w:t>
      </w:r>
      <w:r w:rsidRPr="001D7D98">
        <w:rPr>
          <w:sz w:val="26"/>
          <w:szCs w:val="26"/>
        </w:rPr>
        <w:t>другого</w:t>
      </w:r>
      <w:r w:rsidRPr="001D7D98">
        <w:rPr>
          <w:spacing w:val="-1"/>
          <w:sz w:val="26"/>
          <w:szCs w:val="26"/>
        </w:rPr>
        <w:t xml:space="preserve"> </w:t>
      </w:r>
      <w:r w:rsidRPr="001D7D98">
        <w:rPr>
          <w:sz w:val="26"/>
          <w:szCs w:val="26"/>
        </w:rPr>
        <w:t>року</w:t>
      </w:r>
      <w:r w:rsidRPr="001D7D98">
        <w:rPr>
          <w:spacing w:val="-14"/>
          <w:sz w:val="26"/>
          <w:szCs w:val="26"/>
        </w:rPr>
        <w:t xml:space="preserve"> </w:t>
      </w:r>
      <w:r w:rsidRPr="001D7D98">
        <w:rPr>
          <w:spacing w:val="-2"/>
          <w:sz w:val="26"/>
          <w:szCs w:val="26"/>
        </w:rPr>
        <w:t>навчання;</w:t>
      </w:r>
    </w:p>
    <w:p w:rsidR="00371FFC" w:rsidRPr="001D7D98" w:rsidRDefault="00371FFC" w:rsidP="00371FFC">
      <w:pPr>
        <w:pStyle w:val="ac"/>
        <w:spacing w:before="2" w:line="235" w:lineRule="auto"/>
        <w:ind w:left="0" w:right="51" w:firstLine="709"/>
        <w:jc w:val="left"/>
        <w:rPr>
          <w:sz w:val="26"/>
          <w:szCs w:val="26"/>
        </w:rPr>
      </w:pPr>
      <w:r w:rsidRPr="001D7D98">
        <w:rPr>
          <w:sz w:val="26"/>
          <w:szCs w:val="26"/>
        </w:rPr>
        <w:t>−</w:t>
      </w:r>
      <w:r w:rsidRPr="001D7D98">
        <w:rPr>
          <w:spacing w:val="-14"/>
          <w:sz w:val="26"/>
          <w:szCs w:val="26"/>
        </w:rPr>
        <w:t xml:space="preserve"> </w:t>
      </w:r>
      <w:r w:rsidRPr="001D7D98">
        <w:rPr>
          <w:sz w:val="26"/>
          <w:szCs w:val="26"/>
        </w:rPr>
        <w:t>здобувачі</w:t>
      </w:r>
      <w:r w:rsidRPr="001D7D98">
        <w:rPr>
          <w:spacing w:val="-6"/>
          <w:sz w:val="26"/>
          <w:szCs w:val="26"/>
        </w:rPr>
        <w:t xml:space="preserve"> </w:t>
      </w:r>
      <w:r w:rsidRPr="001D7D98">
        <w:rPr>
          <w:sz w:val="26"/>
          <w:szCs w:val="26"/>
        </w:rPr>
        <w:t>2</w:t>
      </w:r>
      <w:r w:rsidRPr="001D7D98">
        <w:rPr>
          <w:spacing w:val="-3"/>
          <w:sz w:val="26"/>
          <w:szCs w:val="26"/>
        </w:rPr>
        <w:t xml:space="preserve"> </w:t>
      </w:r>
      <w:r w:rsidRPr="001D7D98">
        <w:rPr>
          <w:sz w:val="26"/>
          <w:szCs w:val="26"/>
        </w:rPr>
        <w:t>курсу</w:t>
      </w:r>
      <w:r w:rsidRPr="001D7D98">
        <w:rPr>
          <w:spacing w:val="-11"/>
          <w:sz w:val="26"/>
          <w:szCs w:val="26"/>
        </w:rPr>
        <w:t xml:space="preserve"> </w:t>
      </w:r>
      <w:r w:rsidRPr="001D7D98">
        <w:rPr>
          <w:sz w:val="26"/>
          <w:szCs w:val="26"/>
        </w:rPr>
        <w:t>обирають</w:t>
      </w:r>
      <w:r w:rsidRPr="001D7D98">
        <w:rPr>
          <w:spacing w:val="-2"/>
          <w:sz w:val="26"/>
          <w:szCs w:val="26"/>
        </w:rPr>
        <w:t xml:space="preserve"> </w:t>
      </w:r>
      <w:r w:rsidRPr="001D7D98">
        <w:rPr>
          <w:sz w:val="26"/>
          <w:szCs w:val="26"/>
        </w:rPr>
        <w:t>дисципліни</w:t>
      </w:r>
      <w:r w:rsidRPr="001D7D98">
        <w:rPr>
          <w:spacing w:val="-4"/>
          <w:sz w:val="26"/>
          <w:szCs w:val="26"/>
        </w:rPr>
        <w:t xml:space="preserve"> </w:t>
      </w:r>
      <w:r w:rsidRPr="001D7D98">
        <w:rPr>
          <w:sz w:val="26"/>
          <w:szCs w:val="26"/>
        </w:rPr>
        <w:t>для</w:t>
      </w:r>
      <w:r w:rsidRPr="001D7D98">
        <w:rPr>
          <w:spacing w:val="-3"/>
          <w:sz w:val="26"/>
          <w:szCs w:val="26"/>
        </w:rPr>
        <w:t xml:space="preserve"> </w:t>
      </w:r>
      <w:r w:rsidRPr="001D7D98">
        <w:rPr>
          <w:sz w:val="26"/>
          <w:szCs w:val="26"/>
        </w:rPr>
        <w:t>третього</w:t>
      </w:r>
      <w:r w:rsidRPr="001D7D98">
        <w:rPr>
          <w:spacing w:val="3"/>
          <w:sz w:val="26"/>
          <w:szCs w:val="26"/>
        </w:rPr>
        <w:t xml:space="preserve"> </w:t>
      </w:r>
      <w:r w:rsidRPr="001D7D98">
        <w:rPr>
          <w:sz w:val="26"/>
          <w:szCs w:val="26"/>
        </w:rPr>
        <w:t>року</w:t>
      </w:r>
      <w:r w:rsidRPr="001D7D98">
        <w:rPr>
          <w:spacing w:val="-17"/>
          <w:sz w:val="26"/>
          <w:szCs w:val="26"/>
        </w:rPr>
        <w:t xml:space="preserve"> </w:t>
      </w:r>
      <w:r w:rsidRPr="001D7D98">
        <w:rPr>
          <w:spacing w:val="-2"/>
          <w:sz w:val="26"/>
          <w:szCs w:val="26"/>
        </w:rPr>
        <w:t>навчання;</w:t>
      </w:r>
    </w:p>
    <w:p w:rsidR="00371FFC" w:rsidRPr="001D7D98" w:rsidRDefault="00371FFC" w:rsidP="00371FFC">
      <w:pPr>
        <w:pStyle w:val="ac"/>
        <w:spacing w:line="235" w:lineRule="auto"/>
        <w:ind w:left="0" w:right="51" w:firstLine="709"/>
        <w:jc w:val="left"/>
        <w:rPr>
          <w:sz w:val="26"/>
          <w:szCs w:val="26"/>
        </w:rPr>
      </w:pPr>
      <w:r w:rsidRPr="001D7D98">
        <w:rPr>
          <w:sz w:val="26"/>
          <w:szCs w:val="26"/>
        </w:rPr>
        <w:t>−</w:t>
      </w:r>
      <w:r w:rsidRPr="001D7D98">
        <w:rPr>
          <w:spacing w:val="-9"/>
          <w:sz w:val="26"/>
          <w:szCs w:val="26"/>
        </w:rPr>
        <w:t xml:space="preserve"> </w:t>
      </w:r>
      <w:r w:rsidRPr="001D7D98">
        <w:rPr>
          <w:sz w:val="26"/>
          <w:szCs w:val="26"/>
        </w:rPr>
        <w:t>здобувачі</w:t>
      </w:r>
      <w:r w:rsidRPr="001D7D98">
        <w:rPr>
          <w:spacing w:val="-9"/>
          <w:sz w:val="26"/>
          <w:szCs w:val="26"/>
        </w:rPr>
        <w:t xml:space="preserve"> </w:t>
      </w:r>
      <w:r w:rsidRPr="001D7D98">
        <w:rPr>
          <w:sz w:val="26"/>
          <w:szCs w:val="26"/>
        </w:rPr>
        <w:t>3</w:t>
      </w:r>
      <w:r w:rsidRPr="001D7D98">
        <w:rPr>
          <w:spacing w:val="-1"/>
          <w:sz w:val="26"/>
          <w:szCs w:val="26"/>
        </w:rPr>
        <w:t xml:space="preserve"> </w:t>
      </w:r>
      <w:r w:rsidRPr="001D7D98">
        <w:rPr>
          <w:sz w:val="26"/>
          <w:szCs w:val="26"/>
        </w:rPr>
        <w:t>курсу</w:t>
      </w:r>
      <w:r w:rsidRPr="001D7D98">
        <w:rPr>
          <w:spacing w:val="-14"/>
          <w:sz w:val="26"/>
          <w:szCs w:val="26"/>
        </w:rPr>
        <w:t xml:space="preserve"> </w:t>
      </w:r>
      <w:r w:rsidRPr="001D7D98">
        <w:rPr>
          <w:sz w:val="26"/>
          <w:szCs w:val="26"/>
        </w:rPr>
        <w:t>обирають</w:t>
      </w:r>
      <w:r w:rsidRPr="001D7D98">
        <w:rPr>
          <w:spacing w:val="2"/>
          <w:sz w:val="26"/>
          <w:szCs w:val="26"/>
        </w:rPr>
        <w:t xml:space="preserve"> </w:t>
      </w:r>
      <w:r w:rsidRPr="001D7D98">
        <w:rPr>
          <w:sz w:val="26"/>
          <w:szCs w:val="26"/>
        </w:rPr>
        <w:t>дисципліни</w:t>
      </w:r>
      <w:r w:rsidRPr="001D7D98">
        <w:rPr>
          <w:spacing w:val="-3"/>
          <w:sz w:val="26"/>
          <w:szCs w:val="26"/>
        </w:rPr>
        <w:t xml:space="preserve"> </w:t>
      </w:r>
      <w:r w:rsidRPr="001D7D98">
        <w:rPr>
          <w:sz w:val="26"/>
          <w:szCs w:val="26"/>
        </w:rPr>
        <w:t>для</w:t>
      </w:r>
      <w:r w:rsidRPr="001D7D98">
        <w:rPr>
          <w:spacing w:val="-6"/>
          <w:sz w:val="26"/>
          <w:szCs w:val="26"/>
        </w:rPr>
        <w:t xml:space="preserve"> </w:t>
      </w:r>
      <w:r w:rsidRPr="001D7D98">
        <w:rPr>
          <w:sz w:val="26"/>
          <w:szCs w:val="26"/>
        </w:rPr>
        <w:t>четвертого року</w:t>
      </w:r>
      <w:r w:rsidRPr="001D7D98">
        <w:rPr>
          <w:spacing w:val="-14"/>
          <w:sz w:val="26"/>
          <w:szCs w:val="26"/>
        </w:rPr>
        <w:t xml:space="preserve"> </w:t>
      </w:r>
      <w:r w:rsidRPr="001D7D98">
        <w:rPr>
          <w:spacing w:val="-2"/>
          <w:sz w:val="26"/>
          <w:szCs w:val="26"/>
        </w:rPr>
        <w:t>навчання.</w:t>
      </w:r>
    </w:p>
    <w:p w:rsidR="00371FFC" w:rsidRPr="001D7D98" w:rsidRDefault="00371FFC" w:rsidP="00371FFC">
      <w:pPr>
        <w:pStyle w:val="ac"/>
        <w:spacing w:before="3" w:line="235" w:lineRule="auto"/>
        <w:ind w:left="0" w:right="51" w:firstLine="709"/>
        <w:rPr>
          <w:sz w:val="26"/>
          <w:szCs w:val="26"/>
        </w:rPr>
      </w:pPr>
      <w:r w:rsidRPr="001D7D98">
        <w:rPr>
          <w:sz w:val="26"/>
          <w:szCs w:val="26"/>
        </w:rPr>
        <w:t xml:space="preserve">Вибір навчальних дисциплін здобувачем вищої освіти створює умови для досягнення таких цілей: - 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sidRPr="001D7D98">
        <w:rPr>
          <w:sz w:val="26"/>
          <w:szCs w:val="26"/>
        </w:rPr>
        <w:t>студентоцентрованого</w:t>
      </w:r>
      <w:proofErr w:type="spellEnd"/>
      <w:r w:rsidRPr="001D7D98">
        <w:rPr>
          <w:sz w:val="26"/>
          <w:szCs w:val="26"/>
        </w:rPr>
        <w:t xml:space="preserve"> навчання і викладання; - поглиблення професійних знань та здобуття додаткових спеціальних фахових </w:t>
      </w:r>
      <w:proofErr w:type="spellStart"/>
      <w:r w:rsidRPr="001D7D98">
        <w:rPr>
          <w:sz w:val="26"/>
          <w:szCs w:val="26"/>
        </w:rPr>
        <w:t>компетентностей</w:t>
      </w:r>
      <w:proofErr w:type="spellEnd"/>
      <w:r w:rsidRPr="001D7D98">
        <w:rPr>
          <w:sz w:val="26"/>
          <w:szCs w:val="26"/>
        </w:rPr>
        <w:t xml:space="preserve"> в межах</w:t>
      </w:r>
      <w:r w:rsidRPr="001D7D98">
        <w:rPr>
          <w:spacing w:val="-5"/>
          <w:sz w:val="26"/>
          <w:szCs w:val="26"/>
        </w:rPr>
        <w:t xml:space="preserve"> </w:t>
      </w:r>
      <w:r w:rsidRPr="001D7D98">
        <w:rPr>
          <w:sz w:val="26"/>
          <w:szCs w:val="26"/>
        </w:rPr>
        <w:t>обраної</w:t>
      </w:r>
      <w:r w:rsidRPr="001D7D98">
        <w:rPr>
          <w:spacing w:val="-9"/>
          <w:sz w:val="26"/>
          <w:szCs w:val="26"/>
        </w:rPr>
        <w:t xml:space="preserve"> </w:t>
      </w:r>
      <w:r w:rsidRPr="001D7D98">
        <w:rPr>
          <w:sz w:val="26"/>
          <w:szCs w:val="26"/>
        </w:rPr>
        <w:t>освітньої</w:t>
      </w:r>
      <w:r w:rsidRPr="001D7D98">
        <w:rPr>
          <w:spacing w:val="-9"/>
          <w:sz w:val="26"/>
          <w:szCs w:val="26"/>
        </w:rPr>
        <w:t xml:space="preserve"> </w:t>
      </w:r>
      <w:r w:rsidRPr="001D7D98">
        <w:rPr>
          <w:sz w:val="26"/>
          <w:szCs w:val="26"/>
        </w:rPr>
        <w:t>програми;</w:t>
      </w:r>
      <w:r w:rsidRPr="001D7D98">
        <w:rPr>
          <w:spacing w:val="-4"/>
          <w:sz w:val="26"/>
          <w:szCs w:val="26"/>
        </w:rPr>
        <w:t xml:space="preserve"> </w:t>
      </w:r>
      <w:r w:rsidRPr="001D7D98">
        <w:rPr>
          <w:sz w:val="26"/>
          <w:szCs w:val="26"/>
        </w:rPr>
        <w:t>-</w:t>
      </w:r>
      <w:r w:rsidRPr="001D7D98">
        <w:rPr>
          <w:spacing w:val="-4"/>
          <w:sz w:val="26"/>
          <w:szCs w:val="26"/>
        </w:rPr>
        <w:t xml:space="preserve"> </w:t>
      </w:r>
      <w:r w:rsidRPr="001D7D98">
        <w:rPr>
          <w:sz w:val="26"/>
          <w:szCs w:val="26"/>
        </w:rPr>
        <w:t>здобуття загальних</w:t>
      </w:r>
      <w:r w:rsidRPr="001D7D98">
        <w:rPr>
          <w:spacing w:val="-5"/>
          <w:sz w:val="26"/>
          <w:szCs w:val="26"/>
        </w:rPr>
        <w:t xml:space="preserve"> </w:t>
      </w:r>
      <w:r w:rsidRPr="001D7D98">
        <w:rPr>
          <w:sz w:val="26"/>
          <w:szCs w:val="26"/>
        </w:rPr>
        <w:t>та</w:t>
      </w:r>
      <w:r w:rsidRPr="001D7D98">
        <w:rPr>
          <w:spacing w:val="-6"/>
          <w:sz w:val="26"/>
          <w:szCs w:val="26"/>
        </w:rPr>
        <w:t xml:space="preserve"> </w:t>
      </w:r>
      <w:r w:rsidRPr="001D7D98">
        <w:rPr>
          <w:sz w:val="26"/>
          <w:szCs w:val="26"/>
        </w:rPr>
        <w:t>загально-професійних</w:t>
      </w:r>
      <w:r w:rsidRPr="001D7D98">
        <w:rPr>
          <w:spacing w:val="-4"/>
          <w:sz w:val="26"/>
          <w:szCs w:val="26"/>
        </w:rPr>
        <w:t xml:space="preserve"> </w:t>
      </w:r>
      <w:proofErr w:type="spellStart"/>
      <w:r w:rsidRPr="001D7D98">
        <w:rPr>
          <w:sz w:val="26"/>
          <w:szCs w:val="26"/>
        </w:rPr>
        <w:t>компетентностей</w:t>
      </w:r>
      <w:proofErr w:type="spellEnd"/>
      <w:r w:rsidRPr="001D7D98">
        <w:rPr>
          <w:sz w:val="26"/>
          <w:szCs w:val="26"/>
        </w:rPr>
        <w:t xml:space="preserve"> в межах спеціальності, споріднених спеціальностей певної галузі знань; - ознайомлення з сучасними науковими</w:t>
      </w:r>
      <w:r w:rsidRPr="001D7D98">
        <w:rPr>
          <w:spacing w:val="-9"/>
          <w:sz w:val="26"/>
          <w:szCs w:val="26"/>
        </w:rPr>
        <w:t xml:space="preserve"> </w:t>
      </w:r>
      <w:r w:rsidRPr="001D7D98">
        <w:rPr>
          <w:sz w:val="26"/>
          <w:szCs w:val="26"/>
        </w:rPr>
        <w:t>дослідженнями</w:t>
      </w:r>
      <w:r w:rsidRPr="001D7D98">
        <w:rPr>
          <w:spacing w:val="-9"/>
          <w:sz w:val="26"/>
          <w:szCs w:val="26"/>
        </w:rPr>
        <w:t xml:space="preserve"> </w:t>
      </w:r>
      <w:r w:rsidRPr="001D7D98">
        <w:rPr>
          <w:sz w:val="26"/>
          <w:szCs w:val="26"/>
        </w:rPr>
        <w:t>в</w:t>
      </w:r>
      <w:r w:rsidRPr="001D7D98">
        <w:rPr>
          <w:spacing w:val="-15"/>
          <w:sz w:val="26"/>
          <w:szCs w:val="26"/>
        </w:rPr>
        <w:t xml:space="preserve"> </w:t>
      </w:r>
      <w:r w:rsidRPr="001D7D98">
        <w:rPr>
          <w:sz w:val="26"/>
          <w:szCs w:val="26"/>
        </w:rPr>
        <w:t>інших</w:t>
      </w:r>
      <w:r w:rsidRPr="001D7D98">
        <w:rPr>
          <w:spacing w:val="-15"/>
          <w:sz w:val="26"/>
          <w:szCs w:val="26"/>
        </w:rPr>
        <w:t xml:space="preserve"> </w:t>
      </w:r>
      <w:r w:rsidRPr="001D7D98">
        <w:rPr>
          <w:sz w:val="26"/>
          <w:szCs w:val="26"/>
        </w:rPr>
        <w:t>галузях</w:t>
      </w:r>
      <w:r w:rsidRPr="001D7D98">
        <w:rPr>
          <w:spacing w:val="-15"/>
          <w:sz w:val="26"/>
          <w:szCs w:val="26"/>
        </w:rPr>
        <w:t xml:space="preserve"> </w:t>
      </w:r>
      <w:r w:rsidRPr="001D7D98">
        <w:rPr>
          <w:sz w:val="26"/>
          <w:szCs w:val="26"/>
        </w:rPr>
        <w:t>знань;</w:t>
      </w:r>
      <w:r w:rsidRPr="001D7D98">
        <w:rPr>
          <w:spacing w:val="-10"/>
          <w:sz w:val="26"/>
          <w:szCs w:val="26"/>
        </w:rPr>
        <w:t xml:space="preserve"> </w:t>
      </w:r>
      <w:r w:rsidRPr="001D7D98">
        <w:rPr>
          <w:sz w:val="26"/>
          <w:szCs w:val="26"/>
        </w:rPr>
        <w:t>-</w:t>
      </w:r>
      <w:r w:rsidRPr="001D7D98">
        <w:rPr>
          <w:spacing w:val="-10"/>
          <w:sz w:val="26"/>
          <w:szCs w:val="26"/>
        </w:rPr>
        <w:t xml:space="preserve"> </w:t>
      </w:r>
      <w:r w:rsidRPr="001D7D98">
        <w:rPr>
          <w:sz w:val="26"/>
          <w:szCs w:val="26"/>
        </w:rPr>
        <w:t>розширення</w:t>
      </w:r>
      <w:r w:rsidRPr="001D7D98">
        <w:rPr>
          <w:spacing w:val="-15"/>
          <w:sz w:val="26"/>
          <w:szCs w:val="26"/>
        </w:rPr>
        <w:t xml:space="preserve"> </w:t>
      </w:r>
      <w:r w:rsidRPr="001D7D98">
        <w:rPr>
          <w:sz w:val="26"/>
          <w:szCs w:val="26"/>
        </w:rPr>
        <w:t>та</w:t>
      </w:r>
      <w:r w:rsidRPr="001D7D98">
        <w:rPr>
          <w:spacing w:val="-13"/>
          <w:sz w:val="26"/>
          <w:szCs w:val="26"/>
        </w:rPr>
        <w:t xml:space="preserve"> </w:t>
      </w:r>
      <w:r w:rsidRPr="001D7D98">
        <w:rPr>
          <w:sz w:val="26"/>
          <w:szCs w:val="26"/>
        </w:rPr>
        <w:t>поглиблення</w:t>
      </w:r>
      <w:r w:rsidRPr="001D7D98">
        <w:rPr>
          <w:spacing w:val="-15"/>
          <w:sz w:val="26"/>
          <w:szCs w:val="26"/>
        </w:rPr>
        <w:t xml:space="preserve"> </w:t>
      </w:r>
      <w:r w:rsidRPr="001D7D98">
        <w:rPr>
          <w:sz w:val="26"/>
          <w:szCs w:val="26"/>
        </w:rPr>
        <w:t>результатів</w:t>
      </w:r>
      <w:r w:rsidRPr="001D7D98">
        <w:rPr>
          <w:spacing w:val="-9"/>
          <w:sz w:val="26"/>
          <w:szCs w:val="26"/>
        </w:rPr>
        <w:t xml:space="preserve"> </w:t>
      </w:r>
      <w:r w:rsidRPr="001D7D98">
        <w:rPr>
          <w:sz w:val="26"/>
          <w:szCs w:val="26"/>
        </w:rPr>
        <w:t xml:space="preserve">навчання за загальними </w:t>
      </w:r>
      <w:proofErr w:type="spellStart"/>
      <w:r w:rsidRPr="001D7D98">
        <w:rPr>
          <w:sz w:val="26"/>
          <w:szCs w:val="26"/>
        </w:rPr>
        <w:t>компетентностями</w:t>
      </w:r>
      <w:proofErr w:type="spellEnd"/>
      <w:r w:rsidRPr="001D7D98">
        <w:rPr>
          <w:sz w:val="26"/>
          <w:szCs w:val="26"/>
        </w:rPr>
        <w:t>.</w:t>
      </w:r>
    </w:p>
    <w:p w:rsidR="00371FFC" w:rsidRPr="001D7D98" w:rsidRDefault="00371FFC" w:rsidP="00371FFC">
      <w:pPr>
        <w:pStyle w:val="ac"/>
        <w:spacing w:before="3" w:line="235" w:lineRule="auto"/>
        <w:ind w:left="0" w:right="51" w:firstLine="709"/>
        <w:rPr>
          <w:sz w:val="26"/>
          <w:szCs w:val="26"/>
        </w:rPr>
      </w:pPr>
      <w:r w:rsidRPr="001D7D98">
        <w:rPr>
          <w:sz w:val="26"/>
          <w:szCs w:val="26"/>
        </w:rPr>
        <w:t xml:space="preserve">Відповідно до цілей, здобувачу вищої освіти пропонується реалізувати свій вибір наступними </w:t>
      </w:r>
      <w:r w:rsidRPr="001D7D98">
        <w:rPr>
          <w:spacing w:val="-2"/>
          <w:sz w:val="26"/>
          <w:szCs w:val="26"/>
        </w:rPr>
        <w:t>шляхами:</w:t>
      </w:r>
    </w:p>
    <w:p w:rsidR="00371FFC" w:rsidRPr="001D7D98" w:rsidRDefault="00371FFC" w:rsidP="00371FFC">
      <w:pPr>
        <w:pStyle w:val="a7"/>
        <w:numPr>
          <w:ilvl w:val="0"/>
          <w:numId w:val="20"/>
        </w:numPr>
        <w:tabs>
          <w:tab w:val="left" w:pos="1348"/>
        </w:tabs>
        <w:spacing w:before="3" w:line="235" w:lineRule="auto"/>
        <w:ind w:left="0" w:right="51" w:firstLine="709"/>
        <w:contextualSpacing w:val="0"/>
        <w:jc w:val="both"/>
        <w:rPr>
          <w:sz w:val="26"/>
          <w:szCs w:val="26"/>
        </w:rPr>
      </w:pPr>
      <w:r w:rsidRPr="001D7D98">
        <w:rPr>
          <w:sz w:val="26"/>
          <w:szCs w:val="26"/>
        </w:rPr>
        <w:t xml:space="preserve">шляхом вибору однієї дисципліни із переліку вибіркових дисциплін фахового або </w:t>
      </w:r>
      <w:proofErr w:type="spellStart"/>
      <w:r w:rsidRPr="001D7D98">
        <w:rPr>
          <w:sz w:val="26"/>
          <w:szCs w:val="26"/>
        </w:rPr>
        <w:t>соціогуманітарного</w:t>
      </w:r>
      <w:proofErr w:type="spellEnd"/>
      <w:r w:rsidRPr="001D7D98">
        <w:rPr>
          <w:spacing w:val="-11"/>
          <w:sz w:val="26"/>
          <w:szCs w:val="26"/>
        </w:rPr>
        <w:t xml:space="preserve"> </w:t>
      </w:r>
      <w:r w:rsidRPr="001D7D98">
        <w:rPr>
          <w:sz w:val="26"/>
          <w:szCs w:val="26"/>
        </w:rPr>
        <w:t>спрямування</w:t>
      </w:r>
      <w:r w:rsidRPr="001D7D98">
        <w:rPr>
          <w:spacing w:val="-11"/>
          <w:sz w:val="26"/>
          <w:szCs w:val="26"/>
        </w:rPr>
        <w:t xml:space="preserve"> </w:t>
      </w:r>
      <w:r w:rsidRPr="001D7D98">
        <w:rPr>
          <w:sz w:val="26"/>
          <w:szCs w:val="26"/>
        </w:rPr>
        <w:t>навчального</w:t>
      </w:r>
      <w:r w:rsidRPr="001D7D98">
        <w:rPr>
          <w:spacing w:val="-7"/>
          <w:sz w:val="26"/>
          <w:szCs w:val="26"/>
        </w:rPr>
        <w:t xml:space="preserve"> </w:t>
      </w:r>
      <w:r w:rsidRPr="001D7D98">
        <w:rPr>
          <w:sz w:val="26"/>
          <w:szCs w:val="26"/>
        </w:rPr>
        <w:t>плану</w:t>
      </w:r>
      <w:r w:rsidRPr="001D7D98">
        <w:rPr>
          <w:spacing w:val="-15"/>
          <w:sz w:val="26"/>
          <w:szCs w:val="26"/>
        </w:rPr>
        <w:t xml:space="preserve"> </w:t>
      </w:r>
      <w:r w:rsidRPr="001D7D98">
        <w:rPr>
          <w:sz w:val="26"/>
          <w:szCs w:val="26"/>
        </w:rPr>
        <w:t>освітньої</w:t>
      </w:r>
      <w:r w:rsidRPr="001D7D98">
        <w:rPr>
          <w:spacing w:val="-15"/>
          <w:sz w:val="26"/>
          <w:szCs w:val="26"/>
        </w:rPr>
        <w:t xml:space="preserve"> </w:t>
      </w:r>
      <w:r w:rsidRPr="001D7D98">
        <w:rPr>
          <w:sz w:val="26"/>
          <w:szCs w:val="26"/>
        </w:rPr>
        <w:t>програми,</w:t>
      </w:r>
      <w:r w:rsidRPr="001D7D98">
        <w:rPr>
          <w:spacing w:val="-9"/>
          <w:sz w:val="26"/>
          <w:szCs w:val="26"/>
        </w:rPr>
        <w:t xml:space="preserve"> </w:t>
      </w:r>
      <w:r w:rsidRPr="001D7D98">
        <w:rPr>
          <w:sz w:val="26"/>
          <w:szCs w:val="26"/>
        </w:rPr>
        <w:t>на</w:t>
      </w:r>
      <w:r w:rsidRPr="001D7D98">
        <w:rPr>
          <w:spacing w:val="-14"/>
          <w:sz w:val="26"/>
          <w:szCs w:val="26"/>
        </w:rPr>
        <w:t xml:space="preserve"> </w:t>
      </w:r>
      <w:r w:rsidRPr="001D7D98">
        <w:rPr>
          <w:sz w:val="26"/>
          <w:szCs w:val="26"/>
        </w:rPr>
        <w:t>якій</w:t>
      </w:r>
      <w:r w:rsidRPr="001D7D98">
        <w:rPr>
          <w:spacing w:val="-7"/>
          <w:sz w:val="26"/>
          <w:szCs w:val="26"/>
        </w:rPr>
        <w:t xml:space="preserve"> </w:t>
      </w:r>
      <w:r w:rsidRPr="001D7D98">
        <w:rPr>
          <w:sz w:val="26"/>
          <w:szCs w:val="26"/>
        </w:rPr>
        <w:t>навчається</w:t>
      </w:r>
      <w:r w:rsidRPr="001D7D98">
        <w:rPr>
          <w:spacing w:val="-12"/>
          <w:sz w:val="26"/>
          <w:szCs w:val="26"/>
        </w:rPr>
        <w:t xml:space="preserve"> </w:t>
      </w:r>
      <w:r w:rsidRPr="001D7D98">
        <w:rPr>
          <w:sz w:val="26"/>
          <w:szCs w:val="26"/>
        </w:rPr>
        <w:t>здобувач (здобувачу</w:t>
      </w:r>
      <w:r w:rsidRPr="001D7D98">
        <w:rPr>
          <w:spacing w:val="-5"/>
          <w:sz w:val="26"/>
          <w:szCs w:val="26"/>
        </w:rPr>
        <w:t xml:space="preserve"> </w:t>
      </w:r>
      <w:r w:rsidRPr="001D7D98">
        <w:rPr>
          <w:sz w:val="26"/>
          <w:szCs w:val="26"/>
        </w:rPr>
        <w:t>пропонується на навчальний</w:t>
      </w:r>
      <w:r w:rsidRPr="001D7D98">
        <w:rPr>
          <w:spacing w:val="-1"/>
          <w:sz w:val="26"/>
          <w:szCs w:val="26"/>
        </w:rPr>
        <w:t xml:space="preserve"> </w:t>
      </w:r>
      <w:r w:rsidRPr="001D7D98">
        <w:rPr>
          <w:sz w:val="26"/>
          <w:szCs w:val="26"/>
        </w:rPr>
        <w:t>рік перелік із кількох</w:t>
      </w:r>
      <w:r w:rsidRPr="001D7D98">
        <w:rPr>
          <w:spacing w:val="-2"/>
          <w:sz w:val="26"/>
          <w:szCs w:val="26"/>
        </w:rPr>
        <w:t xml:space="preserve"> </w:t>
      </w:r>
      <w:r w:rsidRPr="001D7D98">
        <w:rPr>
          <w:sz w:val="26"/>
          <w:szCs w:val="26"/>
        </w:rPr>
        <w:t>альтернативних</w:t>
      </w:r>
      <w:r w:rsidRPr="001D7D98">
        <w:rPr>
          <w:spacing w:val="-2"/>
          <w:sz w:val="26"/>
          <w:szCs w:val="26"/>
        </w:rPr>
        <w:t xml:space="preserve"> </w:t>
      </w:r>
      <w:r w:rsidRPr="001D7D98">
        <w:rPr>
          <w:sz w:val="26"/>
          <w:szCs w:val="26"/>
        </w:rPr>
        <w:t>дисциплін, з яких</w:t>
      </w:r>
      <w:r w:rsidRPr="001D7D98">
        <w:rPr>
          <w:spacing w:val="-2"/>
          <w:sz w:val="26"/>
          <w:szCs w:val="26"/>
        </w:rPr>
        <w:t xml:space="preserve"> </w:t>
      </w:r>
      <w:r w:rsidRPr="001D7D98">
        <w:rPr>
          <w:sz w:val="26"/>
          <w:szCs w:val="26"/>
        </w:rPr>
        <w:t>він обирає одну);</w:t>
      </w:r>
    </w:p>
    <w:p w:rsidR="00371FFC" w:rsidRPr="001D7D98" w:rsidRDefault="00371FFC" w:rsidP="00371FFC">
      <w:pPr>
        <w:pStyle w:val="a7"/>
        <w:numPr>
          <w:ilvl w:val="0"/>
          <w:numId w:val="20"/>
        </w:numPr>
        <w:tabs>
          <w:tab w:val="left" w:pos="1314"/>
        </w:tabs>
        <w:spacing w:before="1" w:line="235" w:lineRule="auto"/>
        <w:ind w:left="0" w:right="51" w:firstLine="709"/>
        <w:contextualSpacing w:val="0"/>
        <w:jc w:val="both"/>
        <w:rPr>
          <w:sz w:val="26"/>
          <w:szCs w:val="26"/>
        </w:rPr>
      </w:pPr>
      <w:r w:rsidRPr="001D7D98">
        <w:rPr>
          <w:sz w:val="26"/>
          <w:szCs w:val="26"/>
        </w:rPr>
        <w:t xml:space="preserve">вибору дисципліни із каталогу вибіркових дисциплін Університету, до якого входять дисципліни світоглядного характеру та </w:t>
      </w:r>
      <w:proofErr w:type="spellStart"/>
      <w:r w:rsidRPr="001D7D98">
        <w:rPr>
          <w:sz w:val="26"/>
          <w:szCs w:val="26"/>
        </w:rPr>
        <w:t>професійно</w:t>
      </w:r>
      <w:proofErr w:type="spellEnd"/>
      <w:r w:rsidRPr="001D7D98">
        <w:rPr>
          <w:sz w:val="26"/>
          <w:szCs w:val="26"/>
        </w:rPr>
        <w:t>-орієнтовані дисципліни різних спеціальностей, запропоновані кафедрами для набуття та розвитку здобувачами соціальних навичок (</w:t>
      </w:r>
      <w:proofErr w:type="spellStart"/>
      <w:r w:rsidRPr="001D7D98">
        <w:rPr>
          <w:sz w:val="26"/>
          <w:szCs w:val="26"/>
        </w:rPr>
        <w:t>soft</w:t>
      </w:r>
      <w:proofErr w:type="spellEnd"/>
      <w:r w:rsidRPr="001D7D98">
        <w:rPr>
          <w:sz w:val="26"/>
          <w:szCs w:val="26"/>
        </w:rPr>
        <w:t xml:space="preserve"> </w:t>
      </w:r>
      <w:proofErr w:type="spellStart"/>
      <w:r w:rsidRPr="001D7D98">
        <w:rPr>
          <w:sz w:val="26"/>
          <w:szCs w:val="26"/>
        </w:rPr>
        <w:t>skills</w:t>
      </w:r>
      <w:proofErr w:type="spellEnd"/>
      <w:r w:rsidRPr="001D7D98">
        <w:rPr>
          <w:sz w:val="26"/>
          <w:szCs w:val="26"/>
        </w:rPr>
        <w:t>).</w:t>
      </w:r>
    </w:p>
    <w:p w:rsidR="00371FFC" w:rsidRPr="001D7D98" w:rsidRDefault="00371FFC" w:rsidP="00371FFC">
      <w:pPr>
        <w:pStyle w:val="a7"/>
        <w:rPr>
          <w:sz w:val="26"/>
          <w:szCs w:val="26"/>
        </w:rPr>
        <w:sectPr w:rsidR="00371FFC" w:rsidRPr="001D7D98" w:rsidSect="00FE25D1">
          <w:pgSz w:w="12240" w:h="15840"/>
          <w:pgMar w:top="850" w:right="850" w:bottom="850" w:left="1417" w:header="708" w:footer="0" w:gutter="0"/>
          <w:cols w:space="720"/>
          <w:docGrid w:linePitch="299"/>
        </w:sectPr>
      </w:pPr>
    </w:p>
    <w:p w:rsidR="00371FFC" w:rsidRPr="001D7D98" w:rsidRDefault="00371FFC" w:rsidP="00371FFC">
      <w:pPr>
        <w:pStyle w:val="1"/>
        <w:spacing w:before="236"/>
        <w:ind w:right="50"/>
        <w:jc w:val="center"/>
        <w:rPr>
          <w:rFonts w:ascii="Times New Roman" w:hAnsi="Times New Roman" w:cs="Times New Roman"/>
          <w:b/>
          <w:bCs/>
          <w:i/>
          <w:iCs/>
          <w:color w:val="auto"/>
          <w:sz w:val="26"/>
          <w:szCs w:val="26"/>
        </w:rPr>
      </w:pPr>
      <w:bookmarkStart w:id="2" w:name="Дисципліни_для_вибору_здобувачами_на_дру"/>
      <w:bookmarkEnd w:id="2"/>
      <w:r w:rsidRPr="001D7D98">
        <w:rPr>
          <w:rFonts w:ascii="Times New Roman" w:hAnsi="Times New Roman" w:cs="Times New Roman"/>
          <w:b/>
          <w:bCs/>
          <w:i/>
          <w:iCs/>
          <w:color w:val="auto"/>
          <w:sz w:val="26"/>
          <w:szCs w:val="26"/>
        </w:rPr>
        <w:lastRenderedPageBreak/>
        <w:t>Дисципліни</w:t>
      </w:r>
      <w:r w:rsidRPr="001D7D98">
        <w:rPr>
          <w:rFonts w:ascii="Times New Roman" w:hAnsi="Times New Roman" w:cs="Times New Roman"/>
          <w:b/>
          <w:bCs/>
          <w:i/>
          <w:iCs/>
          <w:color w:val="auto"/>
          <w:spacing w:val="-11"/>
          <w:sz w:val="26"/>
          <w:szCs w:val="26"/>
        </w:rPr>
        <w:t xml:space="preserve"> </w:t>
      </w:r>
      <w:r w:rsidRPr="001D7D98">
        <w:rPr>
          <w:rFonts w:ascii="Times New Roman" w:hAnsi="Times New Roman" w:cs="Times New Roman"/>
          <w:b/>
          <w:bCs/>
          <w:i/>
          <w:iCs/>
          <w:color w:val="auto"/>
          <w:sz w:val="26"/>
          <w:szCs w:val="26"/>
        </w:rPr>
        <w:t>для</w:t>
      </w:r>
      <w:r w:rsidRPr="001D7D98">
        <w:rPr>
          <w:rFonts w:ascii="Times New Roman" w:hAnsi="Times New Roman" w:cs="Times New Roman"/>
          <w:b/>
          <w:bCs/>
          <w:i/>
          <w:iCs/>
          <w:color w:val="auto"/>
          <w:spacing w:val="-10"/>
          <w:sz w:val="26"/>
          <w:szCs w:val="26"/>
        </w:rPr>
        <w:t xml:space="preserve"> </w:t>
      </w:r>
      <w:r w:rsidRPr="001D7D98">
        <w:rPr>
          <w:rFonts w:ascii="Times New Roman" w:hAnsi="Times New Roman" w:cs="Times New Roman"/>
          <w:b/>
          <w:bCs/>
          <w:i/>
          <w:iCs/>
          <w:color w:val="auto"/>
          <w:sz w:val="26"/>
          <w:szCs w:val="26"/>
        </w:rPr>
        <w:t>вибору</w:t>
      </w:r>
      <w:r w:rsidRPr="001D7D98">
        <w:rPr>
          <w:rFonts w:ascii="Times New Roman" w:hAnsi="Times New Roman" w:cs="Times New Roman"/>
          <w:b/>
          <w:bCs/>
          <w:i/>
          <w:iCs/>
          <w:color w:val="auto"/>
          <w:spacing w:val="-10"/>
          <w:sz w:val="26"/>
          <w:szCs w:val="26"/>
        </w:rPr>
        <w:t xml:space="preserve"> </w:t>
      </w:r>
      <w:r w:rsidRPr="001D7D98">
        <w:rPr>
          <w:rFonts w:ascii="Times New Roman" w:hAnsi="Times New Roman" w:cs="Times New Roman"/>
          <w:b/>
          <w:bCs/>
          <w:i/>
          <w:iCs/>
          <w:color w:val="auto"/>
          <w:sz w:val="26"/>
          <w:szCs w:val="26"/>
        </w:rPr>
        <w:t>здобувачами</w:t>
      </w:r>
    </w:p>
    <w:p w:rsidR="00371FFC" w:rsidRPr="001D7D98" w:rsidRDefault="00371FFC" w:rsidP="00371FFC">
      <w:pPr>
        <w:spacing w:before="273" w:after="3"/>
        <w:ind w:left="487"/>
        <w:jc w:val="center"/>
        <w:rPr>
          <w:b/>
          <w:i/>
          <w:sz w:val="26"/>
          <w:szCs w:val="26"/>
        </w:rPr>
      </w:pPr>
      <w:r w:rsidRPr="001D7D98">
        <w:rPr>
          <w:b/>
          <w:i/>
          <w:sz w:val="26"/>
          <w:szCs w:val="26"/>
        </w:rPr>
        <w:t>Конституційно-правові засади участі народу у реалізації судової влади</w:t>
      </w:r>
    </w:p>
    <w:p w:rsidR="00371FFC" w:rsidRPr="001D7D98" w:rsidRDefault="00371FFC" w:rsidP="00371FFC">
      <w:pPr>
        <w:spacing w:before="273" w:after="3"/>
        <w:ind w:left="487"/>
        <w:jc w:val="center"/>
        <w:rPr>
          <w:b/>
          <w:i/>
          <w:sz w:val="26"/>
          <w:szCs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71FFC" w:rsidRPr="001D7D98" w:rsidTr="00CC1FC6">
        <w:trPr>
          <w:trHeight w:val="403"/>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Рівень вищої</w:t>
            </w:r>
            <w:r w:rsidRPr="001D7D98">
              <w:rPr>
                <w:spacing w:val="-9"/>
                <w:sz w:val="26"/>
                <w:szCs w:val="26"/>
                <w:lang w:val="uk-UA"/>
              </w:rPr>
              <w:t xml:space="preserve"> </w:t>
            </w:r>
            <w:r w:rsidRPr="001D7D98">
              <w:rPr>
                <w:spacing w:val="-2"/>
                <w:sz w:val="26"/>
                <w:szCs w:val="26"/>
                <w:lang w:val="uk-UA"/>
              </w:rPr>
              <w:t>освіти</w:t>
            </w:r>
          </w:p>
        </w:tc>
        <w:tc>
          <w:tcPr>
            <w:tcW w:w="6521" w:type="dxa"/>
          </w:tcPr>
          <w:p w:rsidR="00371FFC" w:rsidRPr="001D7D98" w:rsidRDefault="00371FFC" w:rsidP="00CC1FC6">
            <w:pPr>
              <w:pStyle w:val="TableParagraph"/>
              <w:rPr>
                <w:sz w:val="26"/>
                <w:szCs w:val="26"/>
                <w:lang w:val="uk-UA"/>
              </w:rPr>
            </w:pPr>
            <w:r w:rsidRPr="001D7D98">
              <w:rPr>
                <w:sz w:val="26"/>
                <w:szCs w:val="26"/>
                <w:lang w:val="uk-UA"/>
              </w:rPr>
              <w:t>Перший</w:t>
            </w:r>
            <w:r w:rsidRPr="001D7D98">
              <w:rPr>
                <w:spacing w:val="-6"/>
                <w:sz w:val="26"/>
                <w:szCs w:val="26"/>
                <w:lang w:val="uk-UA"/>
              </w:rPr>
              <w:t xml:space="preserve"> </w:t>
            </w:r>
            <w:r w:rsidRPr="001D7D98">
              <w:rPr>
                <w:spacing w:val="-2"/>
                <w:sz w:val="26"/>
                <w:szCs w:val="26"/>
                <w:lang w:val="uk-UA"/>
              </w:rPr>
              <w:t>(бакалаврський)</w:t>
            </w:r>
          </w:p>
        </w:tc>
      </w:tr>
      <w:tr w:rsidR="00371FFC" w:rsidRPr="001D7D98" w:rsidTr="00CC1FC6">
        <w:trPr>
          <w:trHeight w:val="345"/>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Курс</w:t>
            </w:r>
            <w:r w:rsidRPr="001D7D98">
              <w:rPr>
                <w:spacing w:val="-9"/>
                <w:sz w:val="26"/>
                <w:szCs w:val="26"/>
                <w:lang w:val="uk-UA"/>
              </w:rPr>
              <w:t xml:space="preserve"> </w:t>
            </w:r>
            <w:r w:rsidRPr="001D7D98">
              <w:rPr>
                <w:sz w:val="26"/>
                <w:szCs w:val="26"/>
                <w:lang w:val="uk-UA"/>
              </w:rPr>
              <w:t>(рік)</w:t>
            </w:r>
            <w:r w:rsidRPr="001D7D98">
              <w:rPr>
                <w:spacing w:val="-1"/>
                <w:sz w:val="26"/>
                <w:szCs w:val="26"/>
                <w:lang w:val="uk-UA"/>
              </w:rPr>
              <w:t xml:space="preserve"> </w:t>
            </w:r>
            <w:r w:rsidRPr="001D7D98">
              <w:rPr>
                <w:spacing w:val="-2"/>
                <w:sz w:val="26"/>
                <w:szCs w:val="26"/>
                <w:lang w:val="uk-UA"/>
              </w:rPr>
              <w:t>навчання</w:t>
            </w:r>
          </w:p>
        </w:tc>
        <w:tc>
          <w:tcPr>
            <w:tcW w:w="6521" w:type="dxa"/>
          </w:tcPr>
          <w:p w:rsidR="00371FFC" w:rsidRPr="001D7D98" w:rsidRDefault="00371FFC" w:rsidP="00CC1FC6">
            <w:pPr>
              <w:pStyle w:val="TableParagraph"/>
              <w:rPr>
                <w:sz w:val="26"/>
                <w:szCs w:val="26"/>
                <w:lang w:val="uk-UA"/>
              </w:rPr>
            </w:pPr>
            <w:r w:rsidRPr="001D7D98">
              <w:rPr>
                <w:spacing w:val="-10"/>
                <w:sz w:val="26"/>
                <w:szCs w:val="26"/>
                <w:lang w:val="uk-UA"/>
              </w:rPr>
              <w:t>2</w:t>
            </w:r>
          </w:p>
        </w:tc>
      </w:tr>
      <w:tr w:rsidR="00371FFC" w:rsidRPr="001D7D98" w:rsidTr="00CC1FC6">
        <w:trPr>
          <w:trHeight w:val="364"/>
        </w:trPr>
        <w:tc>
          <w:tcPr>
            <w:tcW w:w="3266" w:type="dxa"/>
          </w:tcPr>
          <w:p w:rsidR="00371FFC" w:rsidRPr="001D7D98" w:rsidRDefault="00371FFC" w:rsidP="00CC1FC6">
            <w:pPr>
              <w:pStyle w:val="TableParagraph"/>
              <w:ind w:left="139"/>
              <w:rPr>
                <w:sz w:val="26"/>
                <w:szCs w:val="26"/>
                <w:lang w:val="uk-UA"/>
              </w:rPr>
            </w:pPr>
            <w:r w:rsidRPr="001D7D98">
              <w:rPr>
                <w:spacing w:val="-2"/>
                <w:sz w:val="26"/>
                <w:szCs w:val="26"/>
                <w:lang w:val="uk-UA"/>
              </w:rPr>
              <w:t>Семестр</w:t>
            </w:r>
          </w:p>
        </w:tc>
        <w:tc>
          <w:tcPr>
            <w:tcW w:w="6521" w:type="dxa"/>
          </w:tcPr>
          <w:p w:rsidR="00371FFC" w:rsidRPr="001D7D98" w:rsidRDefault="00371FFC" w:rsidP="00CC1FC6">
            <w:pPr>
              <w:pStyle w:val="TableParagraph"/>
              <w:rPr>
                <w:sz w:val="26"/>
                <w:szCs w:val="26"/>
                <w:lang w:val="uk-UA"/>
              </w:rPr>
            </w:pPr>
            <w:r w:rsidRPr="001D7D98">
              <w:rPr>
                <w:spacing w:val="-2"/>
                <w:sz w:val="26"/>
                <w:szCs w:val="26"/>
                <w:lang w:val="uk-UA"/>
              </w:rPr>
              <w:t>Осінній</w:t>
            </w:r>
          </w:p>
        </w:tc>
      </w:tr>
      <w:tr w:rsidR="00371FFC" w:rsidRPr="001D7D98" w:rsidTr="00CC1FC6">
        <w:trPr>
          <w:trHeight w:val="316"/>
        </w:trPr>
        <w:tc>
          <w:tcPr>
            <w:tcW w:w="3266" w:type="dxa"/>
          </w:tcPr>
          <w:p w:rsidR="00371FFC" w:rsidRPr="001D7D98" w:rsidRDefault="00371FFC" w:rsidP="00CC1FC6">
            <w:pPr>
              <w:pStyle w:val="TableParagraph"/>
              <w:ind w:left="-1" w:right="114"/>
              <w:jc w:val="right"/>
              <w:rPr>
                <w:sz w:val="26"/>
                <w:szCs w:val="26"/>
                <w:lang w:val="uk-UA"/>
              </w:rPr>
            </w:pPr>
            <w:r w:rsidRPr="001D7D98">
              <w:rPr>
                <w:sz w:val="26"/>
                <w:szCs w:val="26"/>
                <w:lang w:val="uk-UA"/>
              </w:rPr>
              <w:t>Обсяг</w:t>
            </w:r>
            <w:r w:rsidRPr="001D7D98">
              <w:rPr>
                <w:spacing w:val="-11"/>
                <w:sz w:val="26"/>
                <w:szCs w:val="26"/>
                <w:lang w:val="uk-UA"/>
              </w:rPr>
              <w:t xml:space="preserve"> </w:t>
            </w:r>
            <w:r w:rsidRPr="001D7D98">
              <w:rPr>
                <w:sz w:val="26"/>
                <w:szCs w:val="26"/>
                <w:lang w:val="uk-UA"/>
              </w:rPr>
              <w:t>дисципліни</w:t>
            </w:r>
            <w:r w:rsidRPr="001D7D98">
              <w:rPr>
                <w:spacing w:val="2"/>
                <w:sz w:val="26"/>
                <w:szCs w:val="26"/>
                <w:lang w:val="uk-UA"/>
              </w:rPr>
              <w:t xml:space="preserve"> </w:t>
            </w:r>
            <w:r w:rsidRPr="001D7D98">
              <w:rPr>
                <w:sz w:val="26"/>
                <w:szCs w:val="26"/>
                <w:lang w:val="uk-UA"/>
              </w:rPr>
              <w:t>у</w:t>
            </w:r>
            <w:r w:rsidRPr="001D7D98">
              <w:rPr>
                <w:spacing w:val="-17"/>
                <w:sz w:val="26"/>
                <w:szCs w:val="26"/>
                <w:lang w:val="uk-UA"/>
              </w:rPr>
              <w:t xml:space="preserve"> </w:t>
            </w:r>
            <w:r w:rsidRPr="001D7D98">
              <w:rPr>
                <w:spacing w:val="-2"/>
                <w:sz w:val="26"/>
                <w:szCs w:val="26"/>
                <w:lang w:val="uk-UA"/>
              </w:rPr>
              <w:t>кредитах</w:t>
            </w:r>
          </w:p>
        </w:tc>
        <w:tc>
          <w:tcPr>
            <w:tcW w:w="6521" w:type="dxa"/>
          </w:tcPr>
          <w:p w:rsidR="00371FFC" w:rsidRPr="001D7D98" w:rsidRDefault="00371FFC" w:rsidP="00CC1FC6">
            <w:pPr>
              <w:pStyle w:val="TableParagraph"/>
              <w:rPr>
                <w:sz w:val="26"/>
                <w:szCs w:val="26"/>
                <w:lang w:val="uk-UA"/>
              </w:rPr>
            </w:pPr>
            <w:r w:rsidRPr="001D7D98">
              <w:rPr>
                <w:sz w:val="26"/>
                <w:szCs w:val="26"/>
                <w:lang w:val="uk-UA"/>
              </w:rPr>
              <w:t>4</w:t>
            </w:r>
            <w:r w:rsidRPr="001D7D98">
              <w:rPr>
                <w:spacing w:val="-7"/>
                <w:sz w:val="26"/>
                <w:szCs w:val="26"/>
                <w:lang w:val="uk-UA"/>
              </w:rPr>
              <w:t xml:space="preserve"> </w:t>
            </w:r>
            <w:r w:rsidRPr="001D7D98">
              <w:rPr>
                <w:sz w:val="26"/>
                <w:szCs w:val="26"/>
                <w:lang w:val="uk-UA"/>
              </w:rPr>
              <w:t>кредити</w:t>
            </w:r>
            <w:r w:rsidRPr="001D7D98">
              <w:rPr>
                <w:spacing w:val="1"/>
                <w:sz w:val="26"/>
                <w:szCs w:val="26"/>
                <w:lang w:val="uk-UA"/>
              </w:rPr>
              <w:t xml:space="preserve"> </w:t>
            </w:r>
            <w:r w:rsidRPr="001D7D98">
              <w:rPr>
                <w:spacing w:val="-4"/>
                <w:sz w:val="26"/>
                <w:szCs w:val="26"/>
                <w:lang w:val="uk-UA"/>
              </w:rPr>
              <w:t>ЄКТС</w:t>
            </w:r>
          </w:p>
        </w:tc>
      </w:tr>
      <w:tr w:rsidR="00371FFC" w:rsidRPr="001D7D98" w:rsidTr="00CC1FC6">
        <w:trPr>
          <w:trHeight w:val="369"/>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Мова</w:t>
            </w:r>
            <w:r w:rsidRPr="001D7D98">
              <w:rPr>
                <w:spacing w:val="-6"/>
                <w:sz w:val="26"/>
                <w:szCs w:val="26"/>
                <w:lang w:val="uk-UA"/>
              </w:rPr>
              <w:t xml:space="preserve"> </w:t>
            </w:r>
            <w:r w:rsidRPr="001D7D98">
              <w:rPr>
                <w:spacing w:val="-2"/>
                <w:sz w:val="26"/>
                <w:szCs w:val="26"/>
                <w:lang w:val="uk-UA"/>
              </w:rPr>
              <w:t>викладання</w:t>
            </w:r>
          </w:p>
        </w:tc>
        <w:tc>
          <w:tcPr>
            <w:tcW w:w="6521" w:type="dxa"/>
          </w:tcPr>
          <w:p w:rsidR="00371FFC" w:rsidRPr="001D7D98" w:rsidRDefault="00371FFC" w:rsidP="00CC1FC6">
            <w:pPr>
              <w:pStyle w:val="TableParagraph"/>
              <w:rPr>
                <w:sz w:val="26"/>
                <w:szCs w:val="26"/>
                <w:lang w:val="uk-UA"/>
              </w:rPr>
            </w:pPr>
            <w:r w:rsidRPr="001D7D98">
              <w:rPr>
                <w:spacing w:val="-2"/>
                <w:sz w:val="26"/>
                <w:szCs w:val="26"/>
                <w:lang w:val="uk-UA"/>
              </w:rPr>
              <w:t>Українська</w:t>
            </w:r>
          </w:p>
        </w:tc>
      </w:tr>
      <w:tr w:rsidR="00371FFC" w:rsidRPr="001D7D98" w:rsidTr="00CC1FC6">
        <w:trPr>
          <w:trHeight w:val="633"/>
        </w:trPr>
        <w:tc>
          <w:tcPr>
            <w:tcW w:w="3266" w:type="dxa"/>
          </w:tcPr>
          <w:p w:rsidR="00371FFC" w:rsidRPr="001D7D98" w:rsidRDefault="00371FFC" w:rsidP="00CC1FC6">
            <w:pPr>
              <w:pStyle w:val="TableParagraph"/>
              <w:spacing w:line="237" w:lineRule="auto"/>
              <w:ind w:left="139"/>
              <w:rPr>
                <w:sz w:val="26"/>
                <w:szCs w:val="26"/>
                <w:lang w:val="uk-UA"/>
              </w:rPr>
            </w:pPr>
            <w:r w:rsidRPr="001D7D98">
              <w:rPr>
                <w:spacing w:val="-2"/>
                <w:sz w:val="26"/>
                <w:szCs w:val="26"/>
                <w:lang w:val="uk-UA"/>
              </w:rPr>
              <w:t>Передумови</w:t>
            </w:r>
            <w:r w:rsidRPr="001D7D98">
              <w:rPr>
                <w:spacing w:val="-12"/>
                <w:sz w:val="26"/>
                <w:szCs w:val="26"/>
                <w:lang w:val="uk-UA"/>
              </w:rPr>
              <w:t xml:space="preserve"> </w:t>
            </w:r>
            <w:r w:rsidRPr="001D7D98">
              <w:rPr>
                <w:spacing w:val="-2"/>
                <w:sz w:val="26"/>
                <w:szCs w:val="26"/>
                <w:lang w:val="uk-UA"/>
              </w:rPr>
              <w:t>для</w:t>
            </w:r>
            <w:r w:rsidRPr="001D7D98">
              <w:rPr>
                <w:spacing w:val="-9"/>
                <w:sz w:val="26"/>
                <w:szCs w:val="26"/>
                <w:lang w:val="uk-UA"/>
              </w:rPr>
              <w:t xml:space="preserve"> </w:t>
            </w:r>
            <w:r w:rsidRPr="001D7D98">
              <w:rPr>
                <w:spacing w:val="-2"/>
                <w:sz w:val="26"/>
                <w:szCs w:val="26"/>
                <w:lang w:val="uk-UA"/>
              </w:rPr>
              <w:t>вивчення дисципліни</w:t>
            </w:r>
          </w:p>
        </w:tc>
        <w:tc>
          <w:tcPr>
            <w:tcW w:w="6521" w:type="dxa"/>
          </w:tcPr>
          <w:p w:rsidR="00371FFC" w:rsidRPr="001D7D98" w:rsidRDefault="00371FFC" w:rsidP="00CC1FC6">
            <w:pPr>
              <w:pStyle w:val="TableParagraph"/>
              <w:ind w:left="133"/>
              <w:rPr>
                <w:rFonts w:eastAsia="Calibri"/>
                <w:sz w:val="24"/>
                <w:szCs w:val="24"/>
                <w:lang w:val="uk-UA" w:eastAsia="uk-UA"/>
              </w:rPr>
            </w:pPr>
            <w:r w:rsidRPr="001D7D98">
              <w:rPr>
                <w:rFonts w:eastAsia="Calibri"/>
                <w:sz w:val="24"/>
                <w:szCs w:val="24"/>
                <w:lang w:val="uk-UA" w:eastAsia="uk-UA"/>
              </w:rPr>
              <w:t>ОК 05. Теорія держави і права</w:t>
            </w:r>
          </w:p>
          <w:p w:rsidR="00371FFC" w:rsidRPr="001D7D98" w:rsidRDefault="00371FFC" w:rsidP="00CC1FC6">
            <w:pPr>
              <w:pStyle w:val="TableParagraph"/>
              <w:ind w:left="0"/>
              <w:rPr>
                <w:rFonts w:eastAsia="Calibri"/>
                <w:sz w:val="24"/>
                <w:szCs w:val="24"/>
                <w:lang w:val="uk-UA" w:eastAsia="uk-UA"/>
              </w:rPr>
            </w:pPr>
            <w:r w:rsidRPr="001D7D98">
              <w:rPr>
                <w:rFonts w:eastAsia="Calibri"/>
                <w:sz w:val="24"/>
                <w:szCs w:val="24"/>
                <w:lang w:val="uk-UA" w:eastAsia="uk-UA"/>
              </w:rPr>
              <w:t xml:space="preserve">  ОК 11. Конституційне право України</w:t>
            </w:r>
          </w:p>
          <w:p w:rsidR="00371FFC" w:rsidRPr="001D7D98" w:rsidRDefault="00371FFC" w:rsidP="00CC1FC6">
            <w:pPr>
              <w:pStyle w:val="TableParagraph"/>
              <w:ind w:left="0"/>
              <w:rPr>
                <w:rFonts w:eastAsia="Calibri"/>
                <w:sz w:val="26"/>
                <w:szCs w:val="26"/>
                <w:lang w:val="uk-UA" w:eastAsia="uk-UA"/>
              </w:rPr>
            </w:pPr>
            <w:r w:rsidRPr="001D7D98">
              <w:rPr>
                <w:rFonts w:eastAsia="Calibri"/>
                <w:sz w:val="24"/>
                <w:szCs w:val="24"/>
                <w:lang w:val="uk-UA" w:eastAsia="uk-UA"/>
              </w:rPr>
              <w:t xml:space="preserve">  ОК 03. Судові та правоохоронні органи України</w:t>
            </w:r>
          </w:p>
        </w:tc>
      </w:tr>
      <w:tr w:rsidR="00371FFC" w:rsidRPr="001D7D98" w:rsidTr="00CC1FC6">
        <w:trPr>
          <w:trHeight w:val="633"/>
        </w:trPr>
        <w:tc>
          <w:tcPr>
            <w:tcW w:w="3266" w:type="dxa"/>
          </w:tcPr>
          <w:p w:rsidR="00371FFC" w:rsidRPr="001D7D98" w:rsidRDefault="00371FFC" w:rsidP="00CC1FC6">
            <w:pPr>
              <w:pStyle w:val="TableParagraph"/>
              <w:spacing w:line="242" w:lineRule="auto"/>
              <w:ind w:left="139"/>
              <w:rPr>
                <w:sz w:val="26"/>
                <w:szCs w:val="26"/>
                <w:lang w:val="uk-UA"/>
              </w:rPr>
            </w:pPr>
            <w:r w:rsidRPr="001D7D98">
              <w:rPr>
                <w:spacing w:val="-2"/>
                <w:sz w:val="26"/>
                <w:szCs w:val="26"/>
                <w:lang w:val="uk-UA"/>
              </w:rPr>
              <w:t>Кафедра,</w:t>
            </w:r>
            <w:r w:rsidRPr="001D7D98">
              <w:rPr>
                <w:spacing w:val="-13"/>
                <w:sz w:val="26"/>
                <w:szCs w:val="26"/>
                <w:lang w:val="uk-UA"/>
              </w:rPr>
              <w:t xml:space="preserve"> </w:t>
            </w:r>
            <w:r w:rsidRPr="001D7D98">
              <w:rPr>
                <w:spacing w:val="-2"/>
                <w:sz w:val="26"/>
                <w:szCs w:val="26"/>
                <w:lang w:val="uk-UA"/>
              </w:rPr>
              <w:t>яка</w:t>
            </w:r>
            <w:r w:rsidRPr="001D7D98">
              <w:rPr>
                <w:spacing w:val="-13"/>
                <w:sz w:val="26"/>
                <w:szCs w:val="26"/>
                <w:lang w:val="uk-UA"/>
              </w:rPr>
              <w:t xml:space="preserve"> </w:t>
            </w:r>
            <w:r w:rsidRPr="001D7D98">
              <w:rPr>
                <w:spacing w:val="-2"/>
                <w:sz w:val="26"/>
                <w:szCs w:val="26"/>
                <w:lang w:val="uk-UA"/>
              </w:rPr>
              <w:t xml:space="preserve">забезпечує </w:t>
            </w:r>
            <w:r w:rsidRPr="001D7D98">
              <w:rPr>
                <w:sz w:val="26"/>
                <w:szCs w:val="26"/>
                <w:lang w:val="uk-UA"/>
              </w:rPr>
              <w:t>викладання</w:t>
            </w:r>
            <w:r w:rsidRPr="001D7D98">
              <w:rPr>
                <w:spacing w:val="-5"/>
                <w:sz w:val="26"/>
                <w:szCs w:val="26"/>
                <w:lang w:val="uk-UA"/>
              </w:rPr>
              <w:t xml:space="preserve"> </w:t>
            </w:r>
            <w:r w:rsidRPr="001D7D98">
              <w:rPr>
                <w:sz w:val="26"/>
                <w:szCs w:val="26"/>
                <w:lang w:val="uk-UA"/>
              </w:rPr>
              <w:t>дисципліни</w:t>
            </w:r>
          </w:p>
        </w:tc>
        <w:tc>
          <w:tcPr>
            <w:tcW w:w="6521" w:type="dxa"/>
          </w:tcPr>
          <w:p w:rsidR="00371FFC" w:rsidRPr="001D7D98" w:rsidRDefault="00371FFC" w:rsidP="00CC1FC6">
            <w:pPr>
              <w:pStyle w:val="TableParagraph"/>
              <w:rPr>
                <w:sz w:val="26"/>
                <w:szCs w:val="26"/>
                <w:lang w:val="uk-UA"/>
              </w:rPr>
            </w:pPr>
            <w:r w:rsidRPr="001D7D98">
              <w:rPr>
                <w:sz w:val="26"/>
                <w:szCs w:val="26"/>
                <w:lang w:val="uk-UA"/>
              </w:rPr>
              <w:t>Кафедра</w:t>
            </w:r>
            <w:r w:rsidRPr="001D7D98">
              <w:rPr>
                <w:spacing w:val="-6"/>
                <w:sz w:val="26"/>
                <w:szCs w:val="26"/>
                <w:lang w:val="uk-UA"/>
              </w:rPr>
              <w:t xml:space="preserve"> </w:t>
            </w:r>
            <w:r w:rsidRPr="001D7D98">
              <w:rPr>
                <w:sz w:val="26"/>
                <w:szCs w:val="26"/>
                <w:lang w:val="uk-UA"/>
              </w:rPr>
              <w:t>конституційного права та порівняльного правознавства</w:t>
            </w:r>
          </w:p>
        </w:tc>
      </w:tr>
      <w:tr w:rsidR="00371FFC" w:rsidRPr="001D7D98" w:rsidTr="00CC1FC6">
        <w:trPr>
          <w:trHeight w:val="1104"/>
        </w:trPr>
        <w:tc>
          <w:tcPr>
            <w:tcW w:w="3266" w:type="dxa"/>
          </w:tcPr>
          <w:p w:rsidR="00371FFC" w:rsidRPr="001D7D98" w:rsidRDefault="00371FFC" w:rsidP="00CC1FC6">
            <w:pPr>
              <w:pStyle w:val="TableParagraph"/>
              <w:ind w:left="139"/>
              <w:rPr>
                <w:sz w:val="26"/>
                <w:szCs w:val="26"/>
                <w:lang w:val="uk-UA"/>
              </w:rPr>
            </w:pPr>
            <w:r w:rsidRPr="001D7D98">
              <w:rPr>
                <w:spacing w:val="-2"/>
                <w:sz w:val="26"/>
                <w:szCs w:val="26"/>
                <w:lang w:val="uk-UA"/>
              </w:rPr>
              <w:t>Інформаційне</w:t>
            </w:r>
            <w:r w:rsidRPr="001D7D98">
              <w:rPr>
                <w:spacing w:val="6"/>
                <w:sz w:val="26"/>
                <w:szCs w:val="26"/>
                <w:lang w:val="uk-UA"/>
              </w:rPr>
              <w:t xml:space="preserve"> </w:t>
            </w:r>
            <w:r w:rsidRPr="001D7D98">
              <w:rPr>
                <w:spacing w:val="-2"/>
                <w:sz w:val="26"/>
                <w:szCs w:val="26"/>
                <w:lang w:val="uk-UA"/>
              </w:rPr>
              <w:t>забезпечення</w:t>
            </w:r>
          </w:p>
        </w:tc>
        <w:tc>
          <w:tcPr>
            <w:tcW w:w="6521" w:type="dxa"/>
          </w:tcPr>
          <w:p w:rsidR="00371FFC" w:rsidRPr="001D7D98" w:rsidRDefault="00371FFC" w:rsidP="00CC1FC6">
            <w:pPr>
              <w:pStyle w:val="TableParagraph"/>
              <w:tabs>
                <w:tab w:val="left" w:pos="3711"/>
                <w:tab w:val="left" w:pos="5583"/>
              </w:tabs>
              <w:spacing w:line="240" w:lineRule="auto"/>
              <w:ind w:left="0" w:right="122"/>
              <w:jc w:val="both"/>
              <w:rPr>
                <w:sz w:val="26"/>
                <w:szCs w:val="26"/>
                <w:lang w:val="uk-UA"/>
              </w:rPr>
            </w:pPr>
            <w:r w:rsidRPr="001D7D98">
              <w:rPr>
                <w:sz w:val="26"/>
                <w:szCs w:val="26"/>
                <w:lang w:val="uk-UA"/>
              </w:rPr>
              <w:t xml:space="preserve"> Екран, мультимедійний проектор. Засоби онлайн навчання: Система електронного</w:t>
            </w:r>
            <w:r w:rsidRPr="001D7D98">
              <w:rPr>
                <w:sz w:val="26"/>
                <w:szCs w:val="26"/>
                <w:lang w:val="uk-UA"/>
              </w:rPr>
              <w:tab/>
              <w:t xml:space="preserve">навчання: </w:t>
            </w:r>
            <w:proofErr w:type="spellStart"/>
            <w:r w:rsidRPr="001D7D98">
              <w:rPr>
                <w:sz w:val="26"/>
                <w:szCs w:val="26"/>
                <w:lang w:val="uk-UA"/>
              </w:rPr>
              <w:t>Moodle</w:t>
            </w:r>
            <w:proofErr w:type="spellEnd"/>
            <w:r w:rsidRPr="001D7D98">
              <w:rPr>
                <w:sz w:val="26"/>
                <w:szCs w:val="26"/>
                <w:lang w:val="uk-UA"/>
              </w:rPr>
              <w:t xml:space="preserve">, https://moodle.uzhnu.edu.ua/, електронний </w:t>
            </w:r>
            <w:proofErr w:type="spellStart"/>
            <w:r w:rsidRPr="001D7D98">
              <w:rPr>
                <w:sz w:val="26"/>
                <w:szCs w:val="26"/>
                <w:lang w:val="uk-UA"/>
              </w:rPr>
              <w:t>репозитарій</w:t>
            </w:r>
            <w:proofErr w:type="spellEnd"/>
            <w:r w:rsidRPr="001D7D98">
              <w:rPr>
                <w:sz w:val="26"/>
                <w:szCs w:val="26"/>
                <w:lang w:val="uk-UA"/>
              </w:rPr>
              <w:t xml:space="preserve"> ДВНЗ «УжНУ».</w:t>
            </w:r>
          </w:p>
        </w:tc>
      </w:tr>
      <w:tr w:rsidR="00371FFC" w:rsidRPr="001D7D98" w:rsidTr="00CC1FC6">
        <w:trPr>
          <w:trHeight w:val="330"/>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Форма</w:t>
            </w:r>
            <w:r w:rsidRPr="001D7D98">
              <w:rPr>
                <w:spacing w:val="-7"/>
                <w:sz w:val="26"/>
                <w:szCs w:val="26"/>
                <w:lang w:val="uk-UA"/>
              </w:rPr>
              <w:t xml:space="preserve"> </w:t>
            </w:r>
            <w:r w:rsidRPr="001D7D98">
              <w:rPr>
                <w:sz w:val="26"/>
                <w:szCs w:val="26"/>
                <w:lang w:val="uk-UA"/>
              </w:rPr>
              <w:t>проведення</w:t>
            </w:r>
            <w:r w:rsidRPr="001D7D98">
              <w:rPr>
                <w:spacing w:val="-5"/>
                <w:sz w:val="26"/>
                <w:szCs w:val="26"/>
                <w:lang w:val="uk-UA"/>
              </w:rPr>
              <w:t xml:space="preserve"> </w:t>
            </w:r>
            <w:r w:rsidRPr="001D7D98">
              <w:rPr>
                <w:spacing w:val="-2"/>
                <w:sz w:val="26"/>
                <w:szCs w:val="26"/>
                <w:lang w:val="uk-UA"/>
              </w:rPr>
              <w:t>занять</w:t>
            </w:r>
          </w:p>
        </w:tc>
        <w:tc>
          <w:tcPr>
            <w:tcW w:w="6521" w:type="dxa"/>
          </w:tcPr>
          <w:p w:rsidR="00371FFC" w:rsidRPr="001D7D98" w:rsidRDefault="00371FFC" w:rsidP="00CC1FC6">
            <w:pPr>
              <w:pStyle w:val="TableParagraph"/>
              <w:rPr>
                <w:sz w:val="26"/>
                <w:szCs w:val="26"/>
                <w:lang w:val="uk-UA"/>
              </w:rPr>
            </w:pPr>
            <w:r w:rsidRPr="001D7D98">
              <w:rPr>
                <w:sz w:val="26"/>
                <w:szCs w:val="26"/>
                <w:lang w:val="uk-UA"/>
              </w:rPr>
              <w:t>Лекції,</w:t>
            </w:r>
            <w:r w:rsidRPr="001D7D98">
              <w:rPr>
                <w:spacing w:val="-7"/>
                <w:sz w:val="26"/>
                <w:szCs w:val="26"/>
                <w:lang w:val="uk-UA"/>
              </w:rPr>
              <w:t xml:space="preserve"> </w:t>
            </w:r>
            <w:r w:rsidRPr="001D7D98">
              <w:rPr>
                <w:sz w:val="26"/>
                <w:szCs w:val="26"/>
                <w:lang w:val="uk-UA"/>
              </w:rPr>
              <w:t>практичні</w:t>
            </w:r>
            <w:r w:rsidRPr="001D7D98">
              <w:rPr>
                <w:spacing w:val="-15"/>
                <w:sz w:val="26"/>
                <w:szCs w:val="26"/>
                <w:lang w:val="uk-UA"/>
              </w:rPr>
              <w:t xml:space="preserve"> </w:t>
            </w:r>
            <w:r w:rsidRPr="001D7D98">
              <w:rPr>
                <w:spacing w:val="-2"/>
                <w:sz w:val="26"/>
                <w:szCs w:val="26"/>
                <w:lang w:val="uk-UA"/>
              </w:rPr>
              <w:t>заняття</w:t>
            </w:r>
          </w:p>
        </w:tc>
      </w:tr>
      <w:tr w:rsidR="00371FFC" w:rsidRPr="001D7D98" w:rsidTr="00CC1FC6">
        <w:trPr>
          <w:trHeight w:val="1550"/>
        </w:trPr>
        <w:tc>
          <w:tcPr>
            <w:tcW w:w="3266" w:type="dxa"/>
          </w:tcPr>
          <w:p w:rsidR="00371FFC" w:rsidRPr="001D7D98" w:rsidRDefault="00371FFC" w:rsidP="00CC1FC6">
            <w:pPr>
              <w:pStyle w:val="TableParagraph"/>
              <w:spacing w:line="240" w:lineRule="auto"/>
              <w:ind w:left="139" w:right="-15"/>
              <w:jc w:val="both"/>
              <w:rPr>
                <w:sz w:val="26"/>
                <w:szCs w:val="26"/>
                <w:lang w:val="uk-UA"/>
              </w:rPr>
            </w:pPr>
            <w:r w:rsidRPr="001D7D98">
              <w:rPr>
                <w:sz w:val="26"/>
                <w:szCs w:val="26"/>
                <w:lang w:val="uk-UA"/>
              </w:rPr>
              <w:t xml:space="preserve">Ключові результати навчання (знання, уміння та інші </w:t>
            </w:r>
            <w:r w:rsidRPr="001D7D98">
              <w:rPr>
                <w:spacing w:val="-2"/>
                <w:sz w:val="26"/>
                <w:szCs w:val="26"/>
                <w:lang w:val="uk-UA"/>
              </w:rPr>
              <w:t>компетентності):</w:t>
            </w:r>
          </w:p>
        </w:tc>
        <w:tc>
          <w:tcPr>
            <w:tcW w:w="6521" w:type="dxa"/>
          </w:tcPr>
          <w:p w:rsidR="00371FFC" w:rsidRPr="001D7D98" w:rsidRDefault="00371FFC" w:rsidP="00CC1FC6">
            <w:pPr>
              <w:pStyle w:val="TableParagraph"/>
              <w:spacing w:line="237" w:lineRule="auto"/>
              <w:ind w:right="150"/>
              <w:jc w:val="both"/>
              <w:rPr>
                <w:sz w:val="26"/>
                <w:szCs w:val="26"/>
                <w:lang w:val="uk-UA"/>
              </w:rPr>
            </w:pPr>
            <w:r w:rsidRPr="001D7D98">
              <w:rPr>
                <w:sz w:val="26"/>
                <w:szCs w:val="26"/>
                <w:lang w:val="uk-UA"/>
              </w:rPr>
              <w:t>У результаті вивчення навчальної дисципліни студент повинен знати:</w:t>
            </w:r>
          </w:p>
          <w:p w:rsidR="00371FFC" w:rsidRPr="001D7D98" w:rsidRDefault="00371FFC" w:rsidP="00CC1FC6">
            <w:pPr>
              <w:pStyle w:val="TableParagraph"/>
              <w:numPr>
                <w:ilvl w:val="0"/>
                <w:numId w:val="19"/>
              </w:numPr>
              <w:tabs>
                <w:tab w:val="left" w:pos="139"/>
              </w:tabs>
              <w:spacing w:line="275" w:lineRule="exact"/>
              <w:ind w:left="148" w:right="150" w:firstLine="0"/>
              <w:jc w:val="both"/>
              <w:rPr>
                <w:sz w:val="26"/>
                <w:szCs w:val="26"/>
                <w:lang w:val="uk-UA"/>
              </w:rPr>
            </w:pPr>
            <w:r w:rsidRPr="001D7D98">
              <w:rPr>
                <w:sz w:val="26"/>
                <w:szCs w:val="26"/>
                <w:lang w:val="uk-UA"/>
              </w:rPr>
              <w:t>проводити збір і інтегрований аналіз матеріалів з різних джерел;</w:t>
            </w:r>
          </w:p>
          <w:p w:rsidR="00371FFC" w:rsidRPr="001D7D98" w:rsidRDefault="00371FFC" w:rsidP="00CC1FC6">
            <w:pPr>
              <w:pStyle w:val="TableParagraph"/>
              <w:numPr>
                <w:ilvl w:val="0"/>
                <w:numId w:val="19"/>
              </w:numPr>
              <w:tabs>
                <w:tab w:val="left" w:pos="139"/>
              </w:tabs>
              <w:spacing w:line="275" w:lineRule="exact"/>
              <w:ind w:left="148" w:right="150" w:firstLine="0"/>
              <w:jc w:val="both"/>
              <w:rPr>
                <w:sz w:val="26"/>
                <w:szCs w:val="26"/>
                <w:lang w:val="uk-UA"/>
              </w:rPr>
            </w:pPr>
            <w:r w:rsidRPr="001D7D98">
              <w:rPr>
                <w:sz w:val="26"/>
                <w:szCs w:val="26"/>
                <w:lang w:val="uk-UA"/>
              </w:rPr>
              <w:t>давати короткий висновок щодо окремих фактичних обставин з достатньою обґрунтованістю;</w:t>
            </w:r>
          </w:p>
          <w:p w:rsidR="00371FFC" w:rsidRPr="001D7D98" w:rsidRDefault="00371FFC" w:rsidP="00CC1FC6">
            <w:pPr>
              <w:pStyle w:val="TableParagraph"/>
              <w:numPr>
                <w:ilvl w:val="0"/>
                <w:numId w:val="19"/>
              </w:numPr>
              <w:tabs>
                <w:tab w:val="left" w:pos="139"/>
              </w:tabs>
              <w:spacing w:line="275" w:lineRule="exact"/>
              <w:ind w:left="148" w:right="150" w:firstLine="0"/>
              <w:jc w:val="both"/>
              <w:rPr>
                <w:sz w:val="26"/>
                <w:szCs w:val="26"/>
                <w:lang w:val="uk-UA"/>
              </w:rPr>
            </w:pPr>
            <w:r w:rsidRPr="001D7D98">
              <w:rPr>
                <w:sz w:val="26"/>
                <w:szCs w:val="26"/>
                <w:lang w:val="uk-UA"/>
              </w:rPr>
              <w:t>оцінювати недоліки і переваги певних правових аргументів, аналізуючи відому проблему;</w:t>
            </w:r>
          </w:p>
          <w:p w:rsidR="00371FFC" w:rsidRPr="001D7D98" w:rsidRDefault="00371FFC" w:rsidP="00CC1FC6">
            <w:pPr>
              <w:pStyle w:val="TableParagraph"/>
              <w:numPr>
                <w:ilvl w:val="0"/>
                <w:numId w:val="19"/>
              </w:numPr>
              <w:tabs>
                <w:tab w:val="left" w:pos="139"/>
              </w:tabs>
              <w:spacing w:line="275" w:lineRule="exact"/>
              <w:ind w:left="148" w:right="150" w:firstLine="0"/>
              <w:jc w:val="both"/>
              <w:rPr>
                <w:sz w:val="26"/>
                <w:szCs w:val="26"/>
                <w:lang w:val="uk-UA"/>
              </w:rPr>
            </w:pPr>
            <w:r w:rsidRPr="001D7D98">
              <w:rPr>
                <w:sz w:val="26"/>
                <w:szCs w:val="26"/>
                <w:lang w:val="uk-UA"/>
              </w:rPr>
              <w:t>знати та розуміти особливості реалізації та застосування норм матеріального і процесуального права;</w:t>
            </w:r>
          </w:p>
          <w:p w:rsidR="00371FFC" w:rsidRPr="001D7D98" w:rsidRDefault="00371FFC" w:rsidP="00CC1FC6">
            <w:pPr>
              <w:pStyle w:val="TableParagraph"/>
              <w:numPr>
                <w:ilvl w:val="0"/>
                <w:numId w:val="19"/>
              </w:numPr>
              <w:tabs>
                <w:tab w:val="left" w:pos="139"/>
              </w:tabs>
              <w:spacing w:line="275" w:lineRule="exact"/>
              <w:ind w:left="148" w:right="150" w:firstLine="0"/>
              <w:jc w:val="both"/>
              <w:rPr>
                <w:sz w:val="26"/>
                <w:szCs w:val="26"/>
                <w:lang w:val="uk-UA"/>
              </w:rPr>
            </w:pPr>
            <w:r w:rsidRPr="001D7D98">
              <w:rPr>
                <w:sz w:val="26"/>
                <w:szCs w:val="26"/>
                <w:lang w:val="uk-UA"/>
              </w:rPr>
              <w:t>використовувати статистичну інформацію, отриману з першоджерел та вторинних джерел для правничої діяльності;</w:t>
            </w:r>
          </w:p>
          <w:p w:rsidR="00371FFC" w:rsidRPr="001D7D98" w:rsidRDefault="00371FFC" w:rsidP="00CC1FC6">
            <w:pPr>
              <w:pStyle w:val="TableParagraph"/>
              <w:numPr>
                <w:ilvl w:val="0"/>
                <w:numId w:val="19"/>
              </w:numPr>
              <w:tabs>
                <w:tab w:val="left" w:pos="139"/>
              </w:tabs>
              <w:spacing w:line="275" w:lineRule="exact"/>
              <w:ind w:left="148" w:right="150" w:firstLine="0"/>
              <w:jc w:val="both"/>
              <w:rPr>
                <w:sz w:val="26"/>
                <w:szCs w:val="26"/>
                <w:lang w:val="uk-UA"/>
              </w:rPr>
            </w:pPr>
            <w:r w:rsidRPr="001D7D98">
              <w:rPr>
                <w:sz w:val="26"/>
                <w:szCs w:val="26"/>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71FFC" w:rsidRPr="001D7D98" w:rsidRDefault="00371FFC" w:rsidP="00CC1FC6">
            <w:pPr>
              <w:pStyle w:val="TableParagraph"/>
              <w:numPr>
                <w:ilvl w:val="0"/>
                <w:numId w:val="19"/>
              </w:numPr>
              <w:tabs>
                <w:tab w:val="left" w:pos="139"/>
              </w:tabs>
              <w:spacing w:line="275" w:lineRule="exact"/>
              <w:ind w:left="148" w:right="150" w:firstLine="0"/>
              <w:jc w:val="both"/>
              <w:rPr>
                <w:sz w:val="26"/>
                <w:szCs w:val="26"/>
                <w:lang w:val="uk-UA"/>
              </w:rPr>
            </w:pPr>
            <w:r w:rsidRPr="001D7D98">
              <w:rPr>
                <w:sz w:val="26"/>
                <w:szCs w:val="26"/>
                <w:lang w:val="uk-UA"/>
              </w:rPr>
              <w:t>пояснювати природу та зміст основних правових явищ і процесів;</w:t>
            </w:r>
          </w:p>
          <w:p w:rsidR="00371FFC" w:rsidRPr="0064390D" w:rsidRDefault="00371FFC" w:rsidP="00CC1FC6">
            <w:pPr>
              <w:pStyle w:val="TableParagraph"/>
              <w:numPr>
                <w:ilvl w:val="0"/>
                <w:numId w:val="25"/>
              </w:numPr>
              <w:spacing w:line="240" w:lineRule="auto"/>
              <w:ind w:left="127" w:right="142" w:firstLine="426"/>
              <w:jc w:val="both"/>
              <w:rPr>
                <w:sz w:val="26"/>
                <w:szCs w:val="26"/>
                <w:lang w:val="uk-UA"/>
              </w:rPr>
            </w:pPr>
            <w:r w:rsidRPr="001D7D98">
              <w:rPr>
                <w:sz w:val="26"/>
                <w:szCs w:val="26"/>
                <w:lang w:val="uk-UA"/>
              </w:rPr>
              <w:t>виокремлювати і аналізувати юридично значущі факти і робити обґрунтовані правові висновки.</w:t>
            </w:r>
          </w:p>
        </w:tc>
      </w:tr>
      <w:tr w:rsidR="00371FFC" w:rsidRPr="001D7D98" w:rsidTr="00CC1FC6">
        <w:trPr>
          <w:trHeight w:val="340"/>
        </w:trPr>
        <w:tc>
          <w:tcPr>
            <w:tcW w:w="3266" w:type="dxa"/>
          </w:tcPr>
          <w:p w:rsidR="00371FFC" w:rsidRPr="001D7D98" w:rsidRDefault="00371FFC" w:rsidP="00CC1FC6">
            <w:pPr>
              <w:pStyle w:val="TableParagraph"/>
              <w:ind w:left="134" w:right="74"/>
              <w:rPr>
                <w:sz w:val="26"/>
                <w:szCs w:val="26"/>
                <w:lang w:val="uk-UA"/>
              </w:rPr>
            </w:pPr>
            <w:r w:rsidRPr="001D7D98">
              <w:rPr>
                <w:sz w:val="26"/>
                <w:szCs w:val="26"/>
                <w:lang w:val="uk-UA"/>
              </w:rPr>
              <w:t>Форма</w:t>
            </w:r>
            <w:r w:rsidRPr="001D7D98">
              <w:rPr>
                <w:spacing w:val="-5"/>
                <w:sz w:val="26"/>
                <w:szCs w:val="26"/>
                <w:lang w:val="uk-UA"/>
              </w:rPr>
              <w:t xml:space="preserve"> </w:t>
            </w:r>
            <w:r w:rsidRPr="001D7D98">
              <w:rPr>
                <w:sz w:val="26"/>
                <w:szCs w:val="26"/>
                <w:lang w:val="uk-UA"/>
              </w:rPr>
              <w:t>семестрового</w:t>
            </w:r>
            <w:r w:rsidRPr="001D7D98">
              <w:rPr>
                <w:spacing w:val="1"/>
                <w:sz w:val="26"/>
                <w:szCs w:val="26"/>
                <w:lang w:val="uk-UA"/>
              </w:rPr>
              <w:t xml:space="preserve"> </w:t>
            </w:r>
            <w:r w:rsidRPr="001D7D98">
              <w:rPr>
                <w:spacing w:val="-2"/>
                <w:sz w:val="26"/>
                <w:szCs w:val="26"/>
                <w:lang w:val="uk-UA"/>
              </w:rPr>
              <w:t>контролю</w:t>
            </w:r>
          </w:p>
        </w:tc>
        <w:tc>
          <w:tcPr>
            <w:tcW w:w="6521" w:type="dxa"/>
          </w:tcPr>
          <w:p w:rsidR="00371FFC" w:rsidRPr="001D7D98" w:rsidRDefault="00371FFC" w:rsidP="00CC1FC6">
            <w:pPr>
              <w:pStyle w:val="TableParagraph"/>
              <w:rPr>
                <w:sz w:val="26"/>
                <w:szCs w:val="26"/>
                <w:lang w:val="uk-UA"/>
              </w:rPr>
            </w:pPr>
            <w:r w:rsidRPr="001D7D98">
              <w:rPr>
                <w:spacing w:val="-2"/>
                <w:sz w:val="26"/>
                <w:szCs w:val="26"/>
                <w:lang w:val="uk-UA"/>
              </w:rPr>
              <w:t>Залік</w:t>
            </w:r>
          </w:p>
        </w:tc>
      </w:tr>
    </w:tbl>
    <w:p w:rsidR="00371FFC" w:rsidRPr="001D7D98" w:rsidRDefault="00371FFC" w:rsidP="00371FFC">
      <w:pPr>
        <w:spacing w:before="278" w:line="249" w:lineRule="exact"/>
        <w:ind w:firstLine="709"/>
        <w:jc w:val="both"/>
        <w:rPr>
          <w:b/>
          <w:sz w:val="26"/>
          <w:szCs w:val="26"/>
        </w:rPr>
      </w:pPr>
      <w:r w:rsidRPr="001D7D98">
        <w:rPr>
          <w:b/>
          <w:sz w:val="26"/>
          <w:szCs w:val="26"/>
        </w:rPr>
        <w:t>Короткий</w:t>
      </w:r>
      <w:r w:rsidRPr="001D7D98">
        <w:rPr>
          <w:b/>
          <w:spacing w:val="-5"/>
          <w:sz w:val="26"/>
          <w:szCs w:val="26"/>
        </w:rPr>
        <w:t xml:space="preserve"> </w:t>
      </w:r>
      <w:r w:rsidRPr="001D7D98">
        <w:rPr>
          <w:b/>
          <w:sz w:val="26"/>
          <w:szCs w:val="26"/>
        </w:rPr>
        <w:t>зміст</w:t>
      </w:r>
      <w:r w:rsidRPr="001D7D98">
        <w:rPr>
          <w:b/>
          <w:spacing w:val="-8"/>
          <w:sz w:val="26"/>
          <w:szCs w:val="26"/>
        </w:rPr>
        <w:t xml:space="preserve"> </w:t>
      </w:r>
      <w:r w:rsidRPr="001D7D98">
        <w:rPr>
          <w:b/>
          <w:sz w:val="26"/>
          <w:szCs w:val="26"/>
        </w:rPr>
        <w:t>дисципліни</w:t>
      </w:r>
      <w:r w:rsidRPr="001D7D98">
        <w:rPr>
          <w:b/>
          <w:spacing w:val="-8"/>
          <w:sz w:val="26"/>
          <w:szCs w:val="26"/>
        </w:rPr>
        <w:t xml:space="preserve"> </w:t>
      </w:r>
      <w:r w:rsidRPr="001D7D98">
        <w:rPr>
          <w:b/>
          <w:sz w:val="26"/>
          <w:szCs w:val="26"/>
        </w:rPr>
        <w:t>(перелік</w:t>
      </w:r>
      <w:r w:rsidRPr="001D7D98">
        <w:rPr>
          <w:b/>
          <w:spacing w:val="-4"/>
          <w:sz w:val="26"/>
          <w:szCs w:val="26"/>
        </w:rPr>
        <w:t xml:space="preserve"> </w:t>
      </w:r>
      <w:r w:rsidRPr="001D7D98">
        <w:rPr>
          <w:b/>
          <w:spacing w:val="-2"/>
          <w:sz w:val="26"/>
          <w:szCs w:val="26"/>
        </w:rPr>
        <w:t>тем):</w:t>
      </w:r>
    </w:p>
    <w:p w:rsidR="00371FFC" w:rsidRPr="001D7D98" w:rsidRDefault="00371FFC" w:rsidP="00371FFC">
      <w:pPr>
        <w:pStyle w:val="ac"/>
        <w:ind w:left="0" w:firstLine="709"/>
        <w:rPr>
          <w:sz w:val="26"/>
          <w:szCs w:val="26"/>
        </w:rPr>
      </w:pPr>
      <w:r w:rsidRPr="00371FFC">
        <w:rPr>
          <w:b/>
          <w:bCs/>
          <w:sz w:val="26"/>
          <w:szCs w:val="26"/>
        </w:rPr>
        <w:t>Метою</w:t>
      </w:r>
      <w:r w:rsidRPr="001D7D98">
        <w:rPr>
          <w:sz w:val="26"/>
          <w:szCs w:val="26"/>
        </w:rPr>
        <w:t xml:space="preserve"> вивчення дисципліни є формування у студентів системних знань про </w:t>
      </w:r>
      <w:r w:rsidRPr="001D7D98">
        <w:rPr>
          <w:sz w:val="26"/>
          <w:szCs w:val="26"/>
        </w:rPr>
        <w:lastRenderedPageBreak/>
        <w:t>конституційно-правові засади народної участі у реалізації судової влади, розвиток умінь аналізувати її історичні витоки, сучасні моделі та міжнародний досвід, а також здатності застосовувати отримані знання у правозастосовній практиці, зокрема з урахуванням принципів демократії, рішень Конституційного Суду України, практики ЄСПЛ та вимог європейської інтеграції.</w:t>
      </w:r>
    </w:p>
    <w:p w:rsidR="00371FFC" w:rsidRPr="001D7D98" w:rsidRDefault="00371FFC" w:rsidP="00371FFC">
      <w:pPr>
        <w:pStyle w:val="ac"/>
        <w:ind w:left="0" w:firstLine="709"/>
        <w:rPr>
          <w:b/>
          <w:bCs/>
          <w:sz w:val="26"/>
          <w:szCs w:val="26"/>
        </w:rPr>
      </w:pPr>
    </w:p>
    <w:p w:rsidR="00371FFC" w:rsidRPr="00371FFC" w:rsidRDefault="00371FFC" w:rsidP="00371FFC">
      <w:pPr>
        <w:spacing w:line="276" w:lineRule="auto"/>
        <w:ind w:firstLine="851"/>
        <w:jc w:val="both"/>
        <w:rPr>
          <w:b/>
          <w:bCs/>
          <w:i/>
          <w:iCs/>
          <w:sz w:val="24"/>
          <w:szCs w:val="24"/>
        </w:rPr>
      </w:pPr>
      <w:r w:rsidRPr="00371FFC">
        <w:rPr>
          <w:b/>
          <w:i/>
          <w:iCs/>
          <w:sz w:val="24"/>
          <w:szCs w:val="24"/>
        </w:rPr>
        <w:t>Тема № 1. Конституційно-правові засади участі народу у реалізації судової влади</w:t>
      </w:r>
      <w:r w:rsidRPr="00371FFC">
        <w:rPr>
          <w:b/>
          <w:bCs/>
          <w:i/>
          <w:iCs/>
          <w:sz w:val="24"/>
          <w:szCs w:val="24"/>
        </w:rPr>
        <w:t xml:space="preserve"> як навчальна дисципліна.</w:t>
      </w:r>
    </w:p>
    <w:p w:rsidR="00371FFC" w:rsidRPr="00371FFC" w:rsidRDefault="00371FFC" w:rsidP="00371FFC">
      <w:pPr>
        <w:spacing w:line="276" w:lineRule="auto"/>
        <w:ind w:firstLine="851"/>
        <w:jc w:val="both"/>
        <w:rPr>
          <w:b/>
          <w:sz w:val="24"/>
          <w:szCs w:val="24"/>
        </w:rPr>
      </w:pPr>
      <w:r w:rsidRPr="00371FFC">
        <w:rPr>
          <w:sz w:val="24"/>
          <w:szCs w:val="24"/>
        </w:rPr>
        <w:t>Поняття та предмет навчальної дисципліни.</w:t>
      </w:r>
      <w:r w:rsidRPr="00371FFC">
        <w:rPr>
          <w:b/>
          <w:sz w:val="24"/>
          <w:szCs w:val="24"/>
        </w:rPr>
        <w:t xml:space="preserve"> </w:t>
      </w:r>
      <w:r w:rsidRPr="00371FFC">
        <w:rPr>
          <w:sz w:val="24"/>
          <w:szCs w:val="24"/>
        </w:rPr>
        <w:t>Методологія судового народовладдя.</w:t>
      </w:r>
    </w:p>
    <w:p w:rsidR="00371FFC" w:rsidRPr="00371FFC" w:rsidRDefault="00371FFC" w:rsidP="00371FFC">
      <w:pPr>
        <w:spacing w:line="276" w:lineRule="auto"/>
        <w:ind w:firstLine="851"/>
        <w:jc w:val="both"/>
        <w:rPr>
          <w:sz w:val="24"/>
          <w:szCs w:val="24"/>
        </w:rPr>
      </w:pPr>
    </w:p>
    <w:p w:rsidR="00371FFC" w:rsidRPr="00371FFC" w:rsidRDefault="00371FFC" w:rsidP="00371FFC">
      <w:pPr>
        <w:pStyle w:val="23"/>
        <w:spacing w:after="0" w:line="276" w:lineRule="auto"/>
        <w:ind w:left="0" w:firstLine="851"/>
        <w:jc w:val="both"/>
        <w:rPr>
          <w:b/>
          <w:i/>
          <w:iCs/>
          <w:sz w:val="24"/>
          <w:szCs w:val="24"/>
        </w:rPr>
      </w:pPr>
      <w:r w:rsidRPr="00371FFC">
        <w:rPr>
          <w:b/>
          <w:i/>
          <w:iCs/>
          <w:sz w:val="24"/>
          <w:szCs w:val="24"/>
        </w:rPr>
        <w:t>Тема № 2. Демократія як конституційно-правовий феномен</w:t>
      </w:r>
      <w:r w:rsidRPr="00371FFC">
        <w:rPr>
          <w:i/>
          <w:iCs/>
          <w:sz w:val="24"/>
          <w:szCs w:val="24"/>
        </w:rPr>
        <w:t>.</w:t>
      </w:r>
    </w:p>
    <w:p w:rsidR="00371FFC" w:rsidRPr="00371FFC" w:rsidRDefault="00371FFC" w:rsidP="00371FFC">
      <w:pPr>
        <w:pStyle w:val="23"/>
        <w:spacing w:after="0" w:line="276" w:lineRule="auto"/>
        <w:ind w:left="0" w:firstLine="851"/>
        <w:jc w:val="both"/>
        <w:rPr>
          <w:sz w:val="24"/>
          <w:szCs w:val="24"/>
        </w:rPr>
      </w:pPr>
      <w:r w:rsidRPr="00371FFC">
        <w:rPr>
          <w:sz w:val="24"/>
          <w:szCs w:val="24"/>
        </w:rPr>
        <w:t xml:space="preserve"> Основні підходи до розуміння феномену демократії. Демократія та конституціоналізм. Демократія як першооснова формування керівних начал участі народу у реалізації судової влади. Тлумачення поняття «народ» у конституційно-правовій доктрині. </w:t>
      </w:r>
    </w:p>
    <w:p w:rsidR="00371FFC" w:rsidRPr="00371FFC" w:rsidRDefault="00371FFC" w:rsidP="00371FFC">
      <w:pPr>
        <w:spacing w:line="276" w:lineRule="auto"/>
        <w:ind w:firstLine="851"/>
        <w:jc w:val="both"/>
        <w:rPr>
          <w:sz w:val="24"/>
          <w:szCs w:val="24"/>
        </w:rPr>
      </w:pPr>
    </w:p>
    <w:p w:rsidR="00371FFC" w:rsidRPr="00371FFC" w:rsidRDefault="00371FFC" w:rsidP="00371FFC">
      <w:pPr>
        <w:pStyle w:val="23"/>
        <w:spacing w:after="0" w:line="276" w:lineRule="auto"/>
        <w:ind w:left="0" w:firstLine="851"/>
        <w:jc w:val="both"/>
        <w:rPr>
          <w:b/>
          <w:i/>
          <w:iCs/>
          <w:sz w:val="24"/>
          <w:szCs w:val="24"/>
        </w:rPr>
      </w:pPr>
      <w:r w:rsidRPr="00371FFC">
        <w:rPr>
          <w:b/>
          <w:i/>
          <w:iCs/>
          <w:sz w:val="24"/>
          <w:szCs w:val="24"/>
        </w:rPr>
        <w:t xml:space="preserve">Тема № 3. </w:t>
      </w:r>
      <w:proofErr w:type="spellStart"/>
      <w:r w:rsidRPr="00371FFC">
        <w:rPr>
          <w:b/>
          <w:i/>
          <w:iCs/>
          <w:sz w:val="24"/>
          <w:szCs w:val="24"/>
        </w:rPr>
        <w:t>Понятійно</w:t>
      </w:r>
      <w:proofErr w:type="spellEnd"/>
      <w:r w:rsidRPr="00371FFC">
        <w:rPr>
          <w:b/>
          <w:i/>
          <w:iCs/>
          <w:sz w:val="24"/>
          <w:szCs w:val="24"/>
        </w:rPr>
        <w:t xml:space="preserve">-категоріальний апарат у сфері участі народу у реалізації судової влади. </w:t>
      </w:r>
    </w:p>
    <w:p w:rsidR="00371FFC" w:rsidRPr="00371FFC" w:rsidRDefault="00371FFC" w:rsidP="00371FFC">
      <w:pPr>
        <w:pStyle w:val="23"/>
        <w:spacing w:after="0" w:line="276" w:lineRule="auto"/>
        <w:ind w:left="0" w:firstLine="851"/>
        <w:jc w:val="both"/>
        <w:rPr>
          <w:sz w:val="24"/>
          <w:szCs w:val="24"/>
        </w:rPr>
      </w:pPr>
      <w:r w:rsidRPr="00371FFC">
        <w:rPr>
          <w:sz w:val="24"/>
          <w:szCs w:val="24"/>
        </w:rPr>
        <w:t>Судова влада: поняття, ознаки, функціональне призначення. Громадський контроль за діяльністю судової влади. Транспарентність судової влади. Реалізація судової влади. Режими судової влади. Участь народу у реалізації судової влади: поняття, форми.</w:t>
      </w:r>
    </w:p>
    <w:p w:rsidR="00371FFC" w:rsidRPr="00371FFC" w:rsidRDefault="00371FFC" w:rsidP="00371FFC">
      <w:pPr>
        <w:spacing w:line="276" w:lineRule="auto"/>
        <w:ind w:firstLine="851"/>
        <w:jc w:val="both"/>
        <w:rPr>
          <w:sz w:val="24"/>
          <w:szCs w:val="24"/>
        </w:rPr>
      </w:pPr>
    </w:p>
    <w:p w:rsidR="00371FFC" w:rsidRPr="00371FFC" w:rsidRDefault="00371FFC" w:rsidP="00371FFC">
      <w:pPr>
        <w:tabs>
          <w:tab w:val="left" w:pos="567"/>
        </w:tabs>
        <w:spacing w:line="276" w:lineRule="auto"/>
        <w:ind w:firstLine="851"/>
        <w:jc w:val="both"/>
        <w:rPr>
          <w:b/>
          <w:bCs/>
          <w:i/>
          <w:iCs/>
          <w:sz w:val="24"/>
          <w:szCs w:val="24"/>
          <w:lang w:eastAsia="uk-UA"/>
        </w:rPr>
      </w:pPr>
      <w:r w:rsidRPr="00371FFC">
        <w:rPr>
          <w:b/>
          <w:i/>
          <w:iCs/>
          <w:sz w:val="24"/>
          <w:szCs w:val="24"/>
        </w:rPr>
        <w:t>Тема № 4.  Генезис у</w:t>
      </w:r>
      <w:r w:rsidRPr="00371FFC">
        <w:rPr>
          <w:b/>
          <w:bCs/>
          <w:i/>
          <w:iCs/>
          <w:sz w:val="24"/>
          <w:szCs w:val="24"/>
          <w:lang w:eastAsia="uk-UA"/>
        </w:rPr>
        <w:t>часті народу у реалізації судової влади: зарубіжний досвід.</w:t>
      </w:r>
    </w:p>
    <w:p w:rsidR="00371FFC" w:rsidRPr="00371FFC" w:rsidRDefault="00371FFC" w:rsidP="00371FFC">
      <w:pPr>
        <w:tabs>
          <w:tab w:val="left" w:pos="567"/>
        </w:tabs>
        <w:spacing w:line="276" w:lineRule="auto"/>
        <w:ind w:firstLine="851"/>
        <w:jc w:val="both"/>
        <w:rPr>
          <w:sz w:val="24"/>
          <w:szCs w:val="24"/>
        </w:rPr>
      </w:pPr>
      <w:r w:rsidRPr="00371FFC">
        <w:rPr>
          <w:sz w:val="24"/>
          <w:szCs w:val="24"/>
        </w:rPr>
        <w:t xml:space="preserve">Особливості появи давніх форм судового народовладдя. Участь народу у реалізації судової влади у період середньовіччя.  Судове народовладдя у </w:t>
      </w:r>
      <w:proofErr w:type="spellStart"/>
      <w:r w:rsidRPr="00371FFC">
        <w:rPr>
          <w:sz w:val="24"/>
          <w:szCs w:val="24"/>
        </w:rPr>
        <w:t>ранньо</w:t>
      </w:r>
      <w:proofErr w:type="spellEnd"/>
      <w:r w:rsidRPr="00371FFC">
        <w:rPr>
          <w:sz w:val="24"/>
          <w:szCs w:val="24"/>
        </w:rPr>
        <w:t xml:space="preserve">-модерний період, або ранній Новий час. Розвиток судового народовладдя на етапі революцій. Судове народовладдя XIX – </w:t>
      </w:r>
      <w:proofErr w:type="spellStart"/>
      <w:r w:rsidRPr="00371FFC">
        <w:rPr>
          <w:sz w:val="24"/>
          <w:szCs w:val="24"/>
        </w:rPr>
        <w:t>поч</w:t>
      </w:r>
      <w:proofErr w:type="spellEnd"/>
      <w:r w:rsidRPr="00371FFC">
        <w:rPr>
          <w:sz w:val="24"/>
          <w:szCs w:val="24"/>
        </w:rPr>
        <w:t>. XX століття. Огляд сучасного етапу участі народу у реалізації судової влади.</w:t>
      </w:r>
    </w:p>
    <w:p w:rsidR="00371FFC" w:rsidRPr="00371FFC" w:rsidRDefault="00371FFC" w:rsidP="00371FFC">
      <w:pPr>
        <w:pStyle w:val="a7"/>
        <w:tabs>
          <w:tab w:val="left" w:pos="567"/>
        </w:tabs>
        <w:spacing w:line="276" w:lineRule="auto"/>
        <w:ind w:left="0" w:firstLine="851"/>
        <w:jc w:val="both"/>
        <w:rPr>
          <w:b/>
          <w:sz w:val="24"/>
          <w:szCs w:val="24"/>
        </w:rPr>
      </w:pPr>
    </w:p>
    <w:p w:rsidR="00371FFC" w:rsidRPr="00371FFC" w:rsidRDefault="00371FFC" w:rsidP="00371FFC">
      <w:pPr>
        <w:tabs>
          <w:tab w:val="left" w:pos="567"/>
        </w:tabs>
        <w:spacing w:line="276" w:lineRule="auto"/>
        <w:ind w:firstLine="851"/>
        <w:jc w:val="both"/>
        <w:rPr>
          <w:b/>
          <w:i/>
          <w:iCs/>
          <w:sz w:val="24"/>
          <w:szCs w:val="24"/>
        </w:rPr>
      </w:pPr>
      <w:r w:rsidRPr="00371FFC">
        <w:rPr>
          <w:b/>
          <w:i/>
          <w:iCs/>
          <w:sz w:val="24"/>
          <w:szCs w:val="24"/>
        </w:rPr>
        <w:t>Тема № 5.    Еволюція становлення та розвитку участі народу у реалізації судової влади в Україні.</w:t>
      </w:r>
    </w:p>
    <w:p w:rsidR="00371FFC" w:rsidRPr="00371FFC" w:rsidRDefault="00371FFC" w:rsidP="00371FFC">
      <w:pPr>
        <w:tabs>
          <w:tab w:val="left" w:pos="567"/>
        </w:tabs>
        <w:spacing w:line="276" w:lineRule="auto"/>
        <w:ind w:firstLine="851"/>
        <w:jc w:val="both"/>
        <w:rPr>
          <w:sz w:val="24"/>
          <w:szCs w:val="24"/>
        </w:rPr>
      </w:pPr>
      <w:r w:rsidRPr="00371FFC">
        <w:rPr>
          <w:sz w:val="24"/>
          <w:szCs w:val="24"/>
        </w:rPr>
        <w:t xml:space="preserve">Судове народовладдя у додержавний період (до створення державних утворень слов'янами в IX столітті). Участь народу у реалізації судової влади у часи Київської Русі (IX - XIII століття). Період польсько-литовського панування (XIV- I пол. XVII ст.). Епоха Козаччини (з середини XVI по кінець XVIII століття). Період перебування українських земель у складі Російської та Австрійської імперій (з кінця XVIII до початку XX століття). Період радянської окупації України (з 1917 по 1991 рік). Сучасний етап розвитку судового народовладдя (з 1991 року до наших днів). </w:t>
      </w:r>
    </w:p>
    <w:p w:rsidR="00371FFC" w:rsidRPr="00371FFC" w:rsidRDefault="00371FFC" w:rsidP="00371FFC">
      <w:pPr>
        <w:spacing w:line="276" w:lineRule="auto"/>
        <w:ind w:firstLine="851"/>
        <w:jc w:val="both"/>
        <w:rPr>
          <w:sz w:val="24"/>
          <w:szCs w:val="24"/>
        </w:rPr>
      </w:pPr>
    </w:p>
    <w:p w:rsidR="00371FFC" w:rsidRPr="00371FFC" w:rsidRDefault="00371FFC" w:rsidP="00371FFC">
      <w:pPr>
        <w:spacing w:line="276" w:lineRule="auto"/>
        <w:ind w:firstLine="851"/>
        <w:jc w:val="both"/>
        <w:rPr>
          <w:b/>
          <w:i/>
          <w:iCs/>
          <w:sz w:val="24"/>
          <w:szCs w:val="24"/>
        </w:rPr>
      </w:pPr>
      <w:r w:rsidRPr="00371FFC">
        <w:rPr>
          <w:b/>
          <w:i/>
          <w:iCs/>
          <w:sz w:val="24"/>
          <w:szCs w:val="24"/>
        </w:rPr>
        <w:t>Тема № 6. Сучасні конституційні моделі безпосередньої участі народу у реалізації судової влади.</w:t>
      </w:r>
    </w:p>
    <w:p w:rsidR="00371FFC" w:rsidRPr="00371FFC" w:rsidRDefault="00371FFC" w:rsidP="00371FFC">
      <w:pPr>
        <w:spacing w:line="276" w:lineRule="auto"/>
        <w:ind w:firstLine="851"/>
        <w:jc w:val="both"/>
        <w:rPr>
          <w:sz w:val="24"/>
          <w:szCs w:val="24"/>
        </w:rPr>
      </w:pPr>
      <w:r w:rsidRPr="00371FFC">
        <w:rPr>
          <w:sz w:val="24"/>
          <w:szCs w:val="24"/>
        </w:rPr>
        <w:t>Безпосередня участь народу у реалізації судової влади: загальна характеристика.</w:t>
      </w:r>
      <w:r w:rsidRPr="00371FFC">
        <w:rPr>
          <w:b/>
          <w:sz w:val="24"/>
          <w:szCs w:val="24"/>
        </w:rPr>
        <w:t xml:space="preserve"> </w:t>
      </w:r>
      <w:r w:rsidRPr="00371FFC">
        <w:rPr>
          <w:sz w:val="24"/>
          <w:szCs w:val="24"/>
        </w:rPr>
        <w:t>Класична (автентична) модель – суд присяжних за англо-американською правовою системою. Дорадча модель. Гібридна (змішана) модель. Модель народного правосуддя.</w:t>
      </w:r>
    </w:p>
    <w:p w:rsidR="00371FFC" w:rsidRPr="00371FFC" w:rsidRDefault="00371FFC" w:rsidP="00371FFC">
      <w:pPr>
        <w:tabs>
          <w:tab w:val="left" w:pos="567"/>
        </w:tabs>
        <w:spacing w:line="276" w:lineRule="auto"/>
        <w:ind w:firstLine="851"/>
        <w:jc w:val="both"/>
        <w:rPr>
          <w:i/>
          <w:iCs/>
          <w:sz w:val="24"/>
          <w:szCs w:val="24"/>
        </w:rPr>
      </w:pPr>
    </w:p>
    <w:p w:rsidR="00371FFC" w:rsidRPr="00371FFC" w:rsidRDefault="00371FFC" w:rsidP="00371FFC">
      <w:pPr>
        <w:spacing w:line="276" w:lineRule="auto"/>
        <w:ind w:firstLine="851"/>
        <w:jc w:val="both"/>
        <w:rPr>
          <w:b/>
          <w:i/>
          <w:iCs/>
          <w:sz w:val="24"/>
          <w:szCs w:val="24"/>
        </w:rPr>
      </w:pPr>
      <w:r w:rsidRPr="00371FFC">
        <w:rPr>
          <w:b/>
          <w:i/>
          <w:iCs/>
          <w:sz w:val="24"/>
          <w:szCs w:val="24"/>
        </w:rPr>
        <w:t>Тема 7. Особливості безпосередньої участі народу у</w:t>
      </w:r>
      <w:r w:rsidRPr="00371FFC">
        <w:rPr>
          <w:i/>
          <w:iCs/>
          <w:sz w:val="24"/>
          <w:szCs w:val="24"/>
        </w:rPr>
        <w:t xml:space="preserve"> </w:t>
      </w:r>
      <w:r w:rsidRPr="00371FFC">
        <w:rPr>
          <w:b/>
          <w:i/>
          <w:iCs/>
          <w:sz w:val="24"/>
          <w:szCs w:val="24"/>
        </w:rPr>
        <w:t>реалізації судової влади в Україні.</w:t>
      </w:r>
    </w:p>
    <w:p w:rsidR="00371FFC" w:rsidRPr="00371FFC" w:rsidRDefault="00371FFC" w:rsidP="00371FFC">
      <w:pPr>
        <w:spacing w:line="276" w:lineRule="auto"/>
        <w:ind w:firstLine="851"/>
        <w:jc w:val="both"/>
        <w:rPr>
          <w:sz w:val="24"/>
          <w:szCs w:val="24"/>
        </w:rPr>
      </w:pPr>
      <w:r w:rsidRPr="00371FFC">
        <w:rPr>
          <w:sz w:val="24"/>
          <w:szCs w:val="24"/>
        </w:rPr>
        <w:t>Переваги та недоліки суду присяжних: теоретичні питання.</w:t>
      </w:r>
      <w:r w:rsidRPr="00371FFC">
        <w:rPr>
          <w:b/>
          <w:sz w:val="24"/>
          <w:szCs w:val="24"/>
        </w:rPr>
        <w:t xml:space="preserve"> </w:t>
      </w:r>
      <w:r w:rsidRPr="00371FFC">
        <w:rPr>
          <w:sz w:val="24"/>
          <w:szCs w:val="24"/>
        </w:rPr>
        <w:t xml:space="preserve">Юридичні аспекти </w:t>
      </w:r>
      <w:r w:rsidRPr="00371FFC">
        <w:rPr>
          <w:sz w:val="24"/>
          <w:szCs w:val="24"/>
        </w:rPr>
        <w:lastRenderedPageBreak/>
        <w:t>функціонування суду присяжних в Україні. Психологія рішень присяжних.</w:t>
      </w:r>
    </w:p>
    <w:p w:rsidR="00371FFC" w:rsidRPr="00371FFC" w:rsidRDefault="00371FFC" w:rsidP="00371FFC">
      <w:pPr>
        <w:spacing w:line="276" w:lineRule="auto"/>
        <w:ind w:firstLine="851"/>
        <w:jc w:val="both"/>
        <w:rPr>
          <w:sz w:val="24"/>
          <w:szCs w:val="24"/>
        </w:rPr>
      </w:pPr>
    </w:p>
    <w:p w:rsidR="00371FFC" w:rsidRPr="00371FFC" w:rsidRDefault="00371FFC" w:rsidP="00371FFC">
      <w:pPr>
        <w:spacing w:line="276" w:lineRule="auto"/>
        <w:ind w:firstLine="851"/>
        <w:jc w:val="both"/>
        <w:rPr>
          <w:b/>
          <w:i/>
          <w:iCs/>
          <w:sz w:val="24"/>
          <w:szCs w:val="24"/>
        </w:rPr>
      </w:pPr>
      <w:r w:rsidRPr="00371FFC">
        <w:rPr>
          <w:b/>
          <w:i/>
          <w:iCs/>
          <w:sz w:val="24"/>
          <w:szCs w:val="24"/>
        </w:rPr>
        <w:t>Тема 8. Роль професійного судді у прийнятті правосудного рішення.</w:t>
      </w:r>
    </w:p>
    <w:p w:rsidR="00371FFC" w:rsidRPr="00371FFC" w:rsidRDefault="00371FFC" w:rsidP="00371FFC">
      <w:pPr>
        <w:spacing w:line="276" w:lineRule="auto"/>
        <w:ind w:firstLine="851"/>
        <w:jc w:val="both"/>
        <w:rPr>
          <w:sz w:val="24"/>
          <w:szCs w:val="24"/>
        </w:rPr>
      </w:pPr>
      <w:r w:rsidRPr="00371FFC">
        <w:rPr>
          <w:sz w:val="24"/>
          <w:szCs w:val="24"/>
        </w:rPr>
        <w:t xml:space="preserve">Поняття, зміст та структура професійної правосвідомості судді. Трансформація професійної правосвідомості судді. Специфіка здійснення суддівського розсуду у рамках судової </w:t>
      </w:r>
      <w:proofErr w:type="spellStart"/>
      <w:r w:rsidRPr="00371FFC">
        <w:rPr>
          <w:sz w:val="24"/>
          <w:szCs w:val="24"/>
        </w:rPr>
        <w:t>дискреції</w:t>
      </w:r>
      <w:proofErr w:type="spellEnd"/>
      <w:r w:rsidRPr="00371FFC">
        <w:rPr>
          <w:sz w:val="24"/>
          <w:szCs w:val="24"/>
        </w:rPr>
        <w:t>.</w:t>
      </w:r>
    </w:p>
    <w:p w:rsidR="00371FFC" w:rsidRPr="00371FFC" w:rsidRDefault="00371FFC" w:rsidP="00371FFC">
      <w:pPr>
        <w:spacing w:line="276" w:lineRule="auto"/>
        <w:ind w:firstLine="851"/>
        <w:jc w:val="both"/>
        <w:rPr>
          <w:sz w:val="24"/>
          <w:szCs w:val="24"/>
        </w:rPr>
      </w:pPr>
    </w:p>
    <w:p w:rsidR="00371FFC" w:rsidRPr="00371FFC" w:rsidRDefault="00371FFC" w:rsidP="00371FFC">
      <w:pPr>
        <w:pStyle w:val="23"/>
        <w:spacing w:after="0" w:line="276" w:lineRule="auto"/>
        <w:ind w:left="0" w:firstLine="851"/>
        <w:jc w:val="both"/>
        <w:rPr>
          <w:b/>
          <w:i/>
          <w:iCs/>
          <w:sz w:val="24"/>
          <w:szCs w:val="24"/>
        </w:rPr>
      </w:pPr>
      <w:r w:rsidRPr="00371FFC">
        <w:rPr>
          <w:b/>
          <w:i/>
          <w:iCs/>
          <w:sz w:val="24"/>
          <w:szCs w:val="24"/>
        </w:rPr>
        <w:t>Тема № 9. Опосередкована (непряма) участь народу у реалізації судової влади.</w:t>
      </w:r>
    </w:p>
    <w:p w:rsidR="00371FFC" w:rsidRPr="00371FFC" w:rsidRDefault="00371FFC" w:rsidP="00371FFC">
      <w:pPr>
        <w:pStyle w:val="23"/>
        <w:spacing w:after="0" w:line="276" w:lineRule="auto"/>
        <w:ind w:left="0" w:firstLine="851"/>
        <w:jc w:val="both"/>
        <w:rPr>
          <w:sz w:val="24"/>
          <w:szCs w:val="24"/>
        </w:rPr>
      </w:pPr>
      <w:r w:rsidRPr="00371FFC">
        <w:rPr>
          <w:sz w:val="24"/>
          <w:szCs w:val="24"/>
        </w:rPr>
        <w:t>Особливості опосередкованого судового народовладдя в Україні. Участь народу у формуванні органів судової влади. Залучення народу до реалізації судової влади. Інститут виборності суддів у світовій практиці.</w:t>
      </w:r>
    </w:p>
    <w:p w:rsidR="00371FFC" w:rsidRPr="00371FFC" w:rsidRDefault="00371FFC" w:rsidP="00371FFC">
      <w:pPr>
        <w:spacing w:line="276" w:lineRule="auto"/>
        <w:ind w:firstLine="851"/>
        <w:jc w:val="both"/>
        <w:rPr>
          <w:sz w:val="24"/>
          <w:szCs w:val="24"/>
        </w:rPr>
      </w:pPr>
    </w:p>
    <w:p w:rsidR="00371FFC" w:rsidRPr="00371FFC" w:rsidRDefault="00371FFC" w:rsidP="00371FFC">
      <w:pPr>
        <w:spacing w:line="276" w:lineRule="auto"/>
        <w:ind w:firstLine="851"/>
        <w:jc w:val="both"/>
        <w:rPr>
          <w:b/>
          <w:i/>
          <w:iCs/>
          <w:sz w:val="24"/>
          <w:szCs w:val="24"/>
        </w:rPr>
      </w:pPr>
      <w:r w:rsidRPr="00371FFC">
        <w:rPr>
          <w:b/>
          <w:i/>
          <w:iCs/>
          <w:sz w:val="24"/>
          <w:szCs w:val="24"/>
        </w:rPr>
        <w:t>Тема 10. Сучасний стан судової системи України.</w:t>
      </w:r>
    </w:p>
    <w:p w:rsidR="00371FFC" w:rsidRPr="00371FFC" w:rsidRDefault="00371FFC" w:rsidP="00371FFC">
      <w:pPr>
        <w:spacing w:line="276" w:lineRule="auto"/>
        <w:ind w:firstLine="851"/>
        <w:jc w:val="both"/>
        <w:rPr>
          <w:bCs/>
          <w:sz w:val="24"/>
          <w:szCs w:val="24"/>
        </w:rPr>
      </w:pPr>
      <w:r w:rsidRPr="00371FFC">
        <w:rPr>
          <w:bCs/>
          <w:sz w:val="24"/>
          <w:szCs w:val="24"/>
        </w:rPr>
        <w:t>Загальна характеристика судової системи України в умовах російсько-української війни. Концепція перехідного правосуддя.</w:t>
      </w:r>
    </w:p>
    <w:p w:rsidR="00371FFC" w:rsidRPr="001D7D98" w:rsidRDefault="00371FFC" w:rsidP="00371FFC">
      <w:pPr>
        <w:ind w:firstLine="851"/>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Pr="001D7D98" w:rsidRDefault="00371FFC" w:rsidP="00371FFC">
      <w:pPr>
        <w:rPr>
          <w:sz w:val="26"/>
          <w:szCs w:val="26"/>
        </w:rPr>
      </w:pPr>
    </w:p>
    <w:p w:rsidR="00371FFC" w:rsidRDefault="00371FFC" w:rsidP="00371FFC">
      <w:pPr>
        <w:widowControl/>
        <w:autoSpaceDE/>
        <w:autoSpaceDN/>
        <w:spacing w:after="160" w:line="278" w:lineRule="auto"/>
        <w:rPr>
          <w:sz w:val="26"/>
          <w:szCs w:val="26"/>
        </w:rPr>
      </w:pPr>
      <w:r>
        <w:rPr>
          <w:sz w:val="26"/>
          <w:szCs w:val="26"/>
        </w:rPr>
        <w:br w:type="page"/>
      </w:r>
    </w:p>
    <w:p w:rsidR="00371FFC" w:rsidRPr="001D7D98" w:rsidRDefault="00371FFC" w:rsidP="00371FFC">
      <w:pPr>
        <w:spacing w:before="273" w:after="3"/>
        <w:ind w:left="487"/>
        <w:jc w:val="center"/>
        <w:rPr>
          <w:b/>
          <w:i/>
          <w:sz w:val="26"/>
          <w:szCs w:val="26"/>
        </w:rPr>
      </w:pPr>
      <w:r>
        <w:rPr>
          <w:b/>
          <w:i/>
          <w:sz w:val="26"/>
          <w:szCs w:val="26"/>
        </w:rPr>
        <w:lastRenderedPageBreak/>
        <w:t>Освітнє право</w:t>
      </w:r>
    </w:p>
    <w:p w:rsidR="00371FFC" w:rsidRPr="001D7D98" w:rsidRDefault="00371FFC" w:rsidP="00371FFC">
      <w:pPr>
        <w:spacing w:before="273" w:after="3"/>
        <w:ind w:left="487"/>
        <w:jc w:val="center"/>
        <w:rPr>
          <w:b/>
          <w:i/>
          <w:sz w:val="26"/>
          <w:szCs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521"/>
      </w:tblGrid>
      <w:tr w:rsidR="00371FFC" w:rsidRPr="001D7D98" w:rsidTr="00CC1FC6">
        <w:trPr>
          <w:trHeight w:val="403"/>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Рівень вищої</w:t>
            </w:r>
            <w:r w:rsidRPr="001D7D98">
              <w:rPr>
                <w:spacing w:val="-9"/>
                <w:sz w:val="26"/>
                <w:szCs w:val="26"/>
                <w:lang w:val="uk-UA"/>
              </w:rPr>
              <w:t xml:space="preserve"> </w:t>
            </w:r>
            <w:r w:rsidRPr="001D7D98">
              <w:rPr>
                <w:spacing w:val="-2"/>
                <w:sz w:val="26"/>
                <w:szCs w:val="26"/>
                <w:lang w:val="uk-UA"/>
              </w:rPr>
              <w:t>освіти</w:t>
            </w:r>
          </w:p>
        </w:tc>
        <w:tc>
          <w:tcPr>
            <w:tcW w:w="6521" w:type="dxa"/>
          </w:tcPr>
          <w:p w:rsidR="00371FFC" w:rsidRPr="001D7D98" w:rsidRDefault="00371FFC" w:rsidP="00CC1FC6">
            <w:pPr>
              <w:pStyle w:val="TableParagraph"/>
              <w:rPr>
                <w:sz w:val="26"/>
                <w:szCs w:val="26"/>
                <w:lang w:val="uk-UA"/>
              </w:rPr>
            </w:pPr>
            <w:r w:rsidRPr="001D7D98">
              <w:rPr>
                <w:sz w:val="26"/>
                <w:szCs w:val="26"/>
                <w:lang w:val="uk-UA"/>
              </w:rPr>
              <w:t>Перший</w:t>
            </w:r>
            <w:r w:rsidRPr="001D7D98">
              <w:rPr>
                <w:spacing w:val="-6"/>
                <w:sz w:val="26"/>
                <w:szCs w:val="26"/>
                <w:lang w:val="uk-UA"/>
              </w:rPr>
              <w:t xml:space="preserve"> </w:t>
            </w:r>
            <w:r w:rsidRPr="001D7D98">
              <w:rPr>
                <w:spacing w:val="-2"/>
                <w:sz w:val="26"/>
                <w:szCs w:val="26"/>
                <w:lang w:val="uk-UA"/>
              </w:rPr>
              <w:t>(бакалаврський)</w:t>
            </w:r>
          </w:p>
        </w:tc>
      </w:tr>
      <w:tr w:rsidR="00371FFC" w:rsidRPr="001D7D98" w:rsidTr="00CC1FC6">
        <w:trPr>
          <w:trHeight w:val="345"/>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Курс</w:t>
            </w:r>
            <w:r w:rsidRPr="001D7D98">
              <w:rPr>
                <w:spacing w:val="-9"/>
                <w:sz w:val="26"/>
                <w:szCs w:val="26"/>
                <w:lang w:val="uk-UA"/>
              </w:rPr>
              <w:t xml:space="preserve"> </w:t>
            </w:r>
            <w:r w:rsidRPr="001D7D98">
              <w:rPr>
                <w:sz w:val="26"/>
                <w:szCs w:val="26"/>
                <w:lang w:val="uk-UA"/>
              </w:rPr>
              <w:t>(рік)</w:t>
            </w:r>
            <w:r w:rsidRPr="001D7D98">
              <w:rPr>
                <w:spacing w:val="-1"/>
                <w:sz w:val="26"/>
                <w:szCs w:val="26"/>
                <w:lang w:val="uk-UA"/>
              </w:rPr>
              <w:t xml:space="preserve"> </w:t>
            </w:r>
            <w:r w:rsidRPr="001D7D98">
              <w:rPr>
                <w:spacing w:val="-2"/>
                <w:sz w:val="26"/>
                <w:szCs w:val="26"/>
                <w:lang w:val="uk-UA"/>
              </w:rPr>
              <w:t>навчання</w:t>
            </w:r>
          </w:p>
        </w:tc>
        <w:tc>
          <w:tcPr>
            <w:tcW w:w="6521" w:type="dxa"/>
          </w:tcPr>
          <w:p w:rsidR="00371FFC" w:rsidRPr="001D7D98" w:rsidRDefault="00371FFC" w:rsidP="00CC1FC6">
            <w:pPr>
              <w:pStyle w:val="TableParagraph"/>
              <w:rPr>
                <w:sz w:val="26"/>
                <w:szCs w:val="26"/>
                <w:lang w:val="uk-UA"/>
              </w:rPr>
            </w:pPr>
            <w:r w:rsidRPr="001D7D98">
              <w:rPr>
                <w:spacing w:val="-10"/>
                <w:sz w:val="26"/>
                <w:szCs w:val="26"/>
                <w:lang w:val="uk-UA"/>
              </w:rPr>
              <w:t>2</w:t>
            </w:r>
          </w:p>
        </w:tc>
      </w:tr>
      <w:tr w:rsidR="00371FFC" w:rsidRPr="001D7D98" w:rsidTr="00CC1FC6">
        <w:trPr>
          <w:trHeight w:val="364"/>
        </w:trPr>
        <w:tc>
          <w:tcPr>
            <w:tcW w:w="3266" w:type="dxa"/>
          </w:tcPr>
          <w:p w:rsidR="00371FFC" w:rsidRPr="001D7D98" w:rsidRDefault="00371FFC" w:rsidP="00CC1FC6">
            <w:pPr>
              <w:pStyle w:val="TableParagraph"/>
              <w:ind w:left="139"/>
              <w:rPr>
                <w:sz w:val="26"/>
                <w:szCs w:val="26"/>
                <w:lang w:val="uk-UA"/>
              </w:rPr>
            </w:pPr>
            <w:r w:rsidRPr="001D7D98">
              <w:rPr>
                <w:spacing w:val="-2"/>
                <w:sz w:val="26"/>
                <w:szCs w:val="26"/>
                <w:lang w:val="uk-UA"/>
              </w:rPr>
              <w:t>Семестр</w:t>
            </w:r>
          </w:p>
        </w:tc>
        <w:tc>
          <w:tcPr>
            <w:tcW w:w="6521" w:type="dxa"/>
          </w:tcPr>
          <w:p w:rsidR="00371FFC" w:rsidRPr="001D7D98" w:rsidRDefault="00371FFC" w:rsidP="00CC1FC6">
            <w:pPr>
              <w:pStyle w:val="TableParagraph"/>
              <w:rPr>
                <w:sz w:val="26"/>
                <w:szCs w:val="26"/>
                <w:lang w:val="uk-UA"/>
              </w:rPr>
            </w:pPr>
            <w:r>
              <w:rPr>
                <w:spacing w:val="-2"/>
                <w:sz w:val="26"/>
                <w:szCs w:val="26"/>
                <w:lang w:val="uk-UA"/>
              </w:rPr>
              <w:t>Весняний</w:t>
            </w:r>
          </w:p>
        </w:tc>
      </w:tr>
      <w:tr w:rsidR="00371FFC" w:rsidRPr="001D7D98" w:rsidTr="00CC1FC6">
        <w:trPr>
          <w:trHeight w:val="316"/>
        </w:trPr>
        <w:tc>
          <w:tcPr>
            <w:tcW w:w="3266" w:type="dxa"/>
          </w:tcPr>
          <w:p w:rsidR="00371FFC" w:rsidRPr="001D7D98" w:rsidRDefault="00371FFC" w:rsidP="00CC1FC6">
            <w:pPr>
              <w:pStyle w:val="TableParagraph"/>
              <w:ind w:left="-1" w:right="114"/>
              <w:jc w:val="right"/>
              <w:rPr>
                <w:sz w:val="26"/>
                <w:szCs w:val="26"/>
                <w:lang w:val="uk-UA"/>
              </w:rPr>
            </w:pPr>
            <w:r w:rsidRPr="001D7D98">
              <w:rPr>
                <w:sz w:val="26"/>
                <w:szCs w:val="26"/>
                <w:lang w:val="uk-UA"/>
              </w:rPr>
              <w:t>Обсяг</w:t>
            </w:r>
            <w:r w:rsidRPr="001D7D98">
              <w:rPr>
                <w:spacing w:val="-11"/>
                <w:sz w:val="26"/>
                <w:szCs w:val="26"/>
                <w:lang w:val="uk-UA"/>
              </w:rPr>
              <w:t xml:space="preserve"> </w:t>
            </w:r>
            <w:r w:rsidRPr="001D7D98">
              <w:rPr>
                <w:sz w:val="26"/>
                <w:szCs w:val="26"/>
                <w:lang w:val="uk-UA"/>
              </w:rPr>
              <w:t>дисципліни</w:t>
            </w:r>
            <w:r w:rsidRPr="001D7D98">
              <w:rPr>
                <w:spacing w:val="2"/>
                <w:sz w:val="26"/>
                <w:szCs w:val="26"/>
                <w:lang w:val="uk-UA"/>
              </w:rPr>
              <w:t xml:space="preserve"> </w:t>
            </w:r>
            <w:r w:rsidRPr="001D7D98">
              <w:rPr>
                <w:sz w:val="26"/>
                <w:szCs w:val="26"/>
                <w:lang w:val="uk-UA"/>
              </w:rPr>
              <w:t>у</w:t>
            </w:r>
            <w:r w:rsidRPr="001D7D98">
              <w:rPr>
                <w:spacing w:val="-17"/>
                <w:sz w:val="26"/>
                <w:szCs w:val="26"/>
                <w:lang w:val="uk-UA"/>
              </w:rPr>
              <w:t xml:space="preserve"> </w:t>
            </w:r>
            <w:r w:rsidRPr="001D7D98">
              <w:rPr>
                <w:spacing w:val="-2"/>
                <w:sz w:val="26"/>
                <w:szCs w:val="26"/>
                <w:lang w:val="uk-UA"/>
              </w:rPr>
              <w:t>кредитах</w:t>
            </w:r>
          </w:p>
        </w:tc>
        <w:tc>
          <w:tcPr>
            <w:tcW w:w="6521" w:type="dxa"/>
          </w:tcPr>
          <w:p w:rsidR="00371FFC" w:rsidRPr="001D7D98" w:rsidRDefault="00371FFC" w:rsidP="00CC1FC6">
            <w:pPr>
              <w:pStyle w:val="TableParagraph"/>
              <w:rPr>
                <w:sz w:val="26"/>
                <w:szCs w:val="26"/>
                <w:lang w:val="uk-UA"/>
              </w:rPr>
            </w:pPr>
            <w:r w:rsidRPr="001D7D98">
              <w:rPr>
                <w:sz w:val="26"/>
                <w:szCs w:val="26"/>
                <w:lang w:val="uk-UA"/>
              </w:rPr>
              <w:t>4</w:t>
            </w:r>
            <w:r w:rsidRPr="001D7D98">
              <w:rPr>
                <w:spacing w:val="-7"/>
                <w:sz w:val="26"/>
                <w:szCs w:val="26"/>
                <w:lang w:val="uk-UA"/>
              </w:rPr>
              <w:t xml:space="preserve"> </w:t>
            </w:r>
            <w:r w:rsidRPr="001D7D98">
              <w:rPr>
                <w:sz w:val="26"/>
                <w:szCs w:val="26"/>
                <w:lang w:val="uk-UA"/>
              </w:rPr>
              <w:t>кредити</w:t>
            </w:r>
            <w:r w:rsidRPr="001D7D98">
              <w:rPr>
                <w:spacing w:val="1"/>
                <w:sz w:val="26"/>
                <w:szCs w:val="26"/>
                <w:lang w:val="uk-UA"/>
              </w:rPr>
              <w:t xml:space="preserve"> </w:t>
            </w:r>
            <w:r w:rsidRPr="001D7D98">
              <w:rPr>
                <w:spacing w:val="-4"/>
                <w:sz w:val="26"/>
                <w:szCs w:val="26"/>
                <w:lang w:val="uk-UA"/>
              </w:rPr>
              <w:t>ЄКТС</w:t>
            </w:r>
          </w:p>
        </w:tc>
      </w:tr>
      <w:tr w:rsidR="00371FFC" w:rsidRPr="001D7D98" w:rsidTr="00CC1FC6">
        <w:trPr>
          <w:trHeight w:val="369"/>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Мова</w:t>
            </w:r>
            <w:r w:rsidRPr="001D7D98">
              <w:rPr>
                <w:spacing w:val="-6"/>
                <w:sz w:val="26"/>
                <w:szCs w:val="26"/>
                <w:lang w:val="uk-UA"/>
              </w:rPr>
              <w:t xml:space="preserve"> </w:t>
            </w:r>
            <w:r w:rsidRPr="001D7D98">
              <w:rPr>
                <w:spacing w:val="-2"/>
                <w:sz w:val="26"/>
                <w:szCs w:val="26"/>
                <w:lang w:val="uk-UA"/>
              </w:rPr>
              <w:t>викладання</w:t>
            </w:r>
          </w:p>
        </w:tc>
        <w:tc>
          <w:tcPr>
            <w:tcW w:w="6521" w:type="dxa"/>
          </w:tcPr>
          <w:p w:rsidR="00371FFC" w:rsidRPr="001D7D98" w:rsidRDefault="00371FFC" w:rsidP="00CC1FC6">
            <w:pPr>
              <w:pStyle w:val="TableParagraph"/>
              <w:rPr>
                <w:sz w:val="26"/>
                <w:szCs w:val="26"/>
                <w:lang w:val="uk-UA"/>
              </w:rPr>
            </w:pPr>
            <w:r w:rsidRPr="001D7D98">
              <w:rPr>
                <w:spacing w:val="-2"/>
                <w:sz w:val="26"/>
                <w:szCs w:val="26"/>
                <w:lang w:val="uk-UA"/>
              </w:rPr>
              <w:t>Українська</w:t>
            </w:r>
          </w:p>
        </w:tc>
      </w:tr>
      <w:tr w:rsidR="00371FFC" w:rsidRPr="001D7D98" w:rsidTr="00CC1FC6">
        <w:trPr>
          <w:trHeight w:val="633"/>
        </w:trPr>
        <w:tc>
          <w:tcPr>
            <w:tcW w:w="3266" w:type="dxa"/>
          </w:tcPr>
          <w:p w:rsidR="00371FFC" w:rsidRPr="001D7D98" w:rsidRDefault="00371FFC" w:rsidP="00CC1FC6">
            <w:pPr>
              <w:pStyle w:val="TableParagraph"/>
              <w:spacing w:line="237" w:lineRule="auto"/>
              <w:ind w:left="139"/>
              <w:rPr>
                <w:sz w:val="26"/>
                <w:szCs w:val="26"/>
                <w:lang w:val="uk-UA"/>
              </w:rPr>
            </w:pPr>
            <w:r w:rsidRPr="001D7D98">
              <w:rPr>
                <w:spacing w:val="-2"/>
                <w:sz w:val="26"/>
                <w:szCs w:val="26"/>
                <w:lang w:val="uk-UA"/>
              </w:rPr>
              <w:t>Передумови</w:t>
            </w:r>
            <w:r w:rsidRPr="001D7D98">
              <w:rPr>
                <w:spacing w:val="-12"/>
                <w:sz w:val="26"/>
                <w:szCs w:val="26"/>
                <w:lang w:val="uk-UA"/>
              </w:rPr>
              <w:t xml:space="preserve"> </w:t>
            </w:r>
            <w:r w:rsidRPr="001D7D98">
              <w:rPr>
                <w:spacing w:val="-2"/>
                <w:sz w:val="26"/>
                <w:szCs w:val="26"/>
                <w:lang w:val="uk-UA"/>
              </w:rPr>
              <w:t>для</w:t>
            </w:r>
            <w:r w:rsidRPr="001D7D98">
              <w:rPr>
                <w:spacing w:val="-9"/>
                <w:sz w:val="26"/>
                <w:szCs w:val="26"/>
                <w:lang w:val="uk-UA"/>
              </w:rPr>
              <w:t xml:space="preserve"> </w:t>
            </w:r>
            <w:r w:rsidRPr="001D7D98">
              <w:rPr>
                <w:spacing w:val="-2"/>
                <w:sz w:val="26"/>
                <w:szCs w:val="26"/>
                <w:lang w:val="uk-UA"/>
              </w:rPr>
              <w:t>вивчення дисципліни</w:t>
            </w:r>
          </w:p>
        </w:tc>
        <w:tc>
          <w:tcPr>
            <w:tcW w:w="6521" w:type="dxa"/>
          </w:tcPr>
          <w:p w:rsidR="00371FFC" w:rsidRPr="009C636D" w:rsidRDefault="00371FFC" w:rsidP="00CC1FC6">
            <w:pPr>
              <w:pStyle w:val="TableParagraph"/>
              <w:ind w:left="133"/>
              <w:rPr>
                <w:rFonts w:eastAsia="Calibri"/>
                <w:sz w:val="24"/>
                <w:szCs w:val="24"/>
                <w:lang w:val="uk-UA" w:eastAsia="uk-UA"/>
              </w:rPr>
            </w:pPr>
            <w:r>
              <w:rPr>
                <w:rFonts w:eastAsia="Calibri"/>
                <w:sz w:val="24"/>
                <w:szCs w:val="24"/>
                <w:lang w:val="uk-UA" w:eastAsia="uk-UA"/>
              </w:rPr>
              <w:t>Немає</w:t>
            </w:r>
          </w:p>
        </w:tc>
      </w:tr>
      <w:tr w:rsidR="00371FFC" w:rsidRPr="001D7D98" w:rsidTr="00CC1FC6">
        <w:trPr>
          <w:trHeight w:val="633"/>
        </w:trPr>
        <w:tc>
          <w:tcPr>
            <w:tcW w:w="3266" w:type="dxa"/>
          </w:tcPr>
          <w:p w:rsidR="00371FFC" w:rsidRPr="001D7D98" w:rsidRDefault="00371FFC" w:rsidP="00CC1FC6">
            <w:pPr>
              <w:pStyle w:val="TableParagraph"/>
              <w:spacing w:line="242" w:lineRule="auto"/>
              <w:ind w:left="139"/>
              <w:rPr>
                <w:sz w:val="26"/>
                <w:szCs w:val="26"/>
                <w:lang w:val="uk-UA"/>
              </w:rPr>
            </w:pPr>
            <w:r w:rsidRPr="001D7D98">
              <w:rPr>
                <w:spacing w:val="-2"/>
                <w:sz w:val="26"/>
                <w:szCs w:val="26"/>
                <w:lang w:val="uk-UA"/>
              </w:rPr>
              <w:t>Кафедра,</w:t>
            </w:r>
            <w:r w:rsidRPr="001D7D98">
              <w:rPr>
                <w:spacing w:val="-13"/>
                <w:sz w:val="26"/>
                <w:szCs w:val="26"/>
                <w:lang w:val="uk-UA"/>
              </w:rPr>
              <w:t xml:space="preserve"> </w:t>
            </w:r>
            <w:r w:rsidRPr="001D7D98">
              <w:rPr>
                <w:spacing w:val="-2"/>
                <w:sz w:val="26"/>
                <w:szCs w:val="26"/>
                <w:lang w:val="uk-UA"/>
              </w:rPr>
              <w:t>яка</w:t>
            </w:r>
            <w:r w:rsidRPr="001D7D98">
              <w:rPr>
                <w:spacing w:val="-13"/>
                <w:sz w:val="26"/>
                <w:szCs w:val="26"/>
                <w:lang w:val="uk-UA"/>
              </w:rPr>
              <w:t xml:space="preserve"> </w:t>
            </w:r>
            <w:r w:rsidRPr="001D7D98">
              <w:rPr>
                <w:spacing w:val="-2"/>
                <w:sz w:val="26"/>
                <w:szCs w:val="26"/>
                <w:lang w:val="uk-UA"/>
              </w:rPr>
              <w:t xml:space="preserve">забезпечує </w:t>
            </w:r>
            <w:r w:rsidRPr="001D7D98">
              <w:rPr>
                <w:sz w:val="26"/>
                <w:szCs w:val="26"/>
                <w:lang w:val="uk-UA"/>
              </w:rPr>
              <w:t>викладання</w:t>
            </w:r>
            <w:r w:rsidRPr="001D7D98">
              <w:rPr>
                <w:spacing w:val="-5"/>
                <w:sz w:val="26"/>
                <w:szCs w:val="26"/>
                <w:lang w:val="uk-UA"/>
              </w:rPr>
              <w:t xml:space="preserve"> </w:t>
            </w:r>
            <w:r w:rsidRPr="001D7D98">
              <w:rPr>
                <w:sz w:val="26"/>
                <w:szCs w:val="26"/>
                <w:lang w:val="uk-UA"/>
              </w:rPr>
              <w:t>дисципліни</w:t>
            </w:r>
          </w:p>
        </w:tc>
        <w:tc>
          <w:tcPr>
            <w:tcW w:w="6521" w:type="dxa"/>
          </w:tcPr>
          <w:p w:rsidR="00371FFC" w:rsidRPr="001D7D98" w:rsidRDefault="00371FFC" w:rsidP="00CC1FC6">
            <w:pPr>
              <w:pStyle w:val="TableParagraph"/>
              <w:rPr>
                <w:sz w:val="26"/>
                <w:szCs w:val="26"/>
                <w:lang w:val="uk-UA"/>
              </w:rPr>
            </w:pPr>
            <w:r w:rsidRPr="001D7D98">
              <w:rPr>
                <w:sz w:val="26"/>
                <w:szCs w:val="26"/>
                <w:lang w:val="uk-UA"/>
              </w:rPr>
              <w:t>Кафедра</w:t>
            </w:r>
            <w:r w:rsidRPr="001D7D98">
              <w:rPr>
                <w:spacing w:val="-6"/>
                <w:sz w:val="26"/>
                <w:szCs w:val="26"/>
                <w:lang w:val="uk-UA"/>
              </w:rPr>
              <w:t xml:space="preserve"> </w:t>
            </w:r>
            <w:r w:rsidRPr="001D7D98">
              <w:rPr>
                <w:sz w:val="26"/>
                <w:szCs w:val="26"/>
                <w:lang w:val="uk-UA"/>
              </w:rPr>
              <w:t>конституційного права та порівняльного правознавства</w:t>
            </w:r>
          </w:p>
        </w:tc>
      </w:tr>
      <w:tr w:rsidR="00371FFC" w:rsidRPr="001D7D98" w:rsidTr="00CC1FC6">
        <w:trPr>
          <w:trHeight w:val="1104"/>
        </w:trPr>
        <w:tc>
          <w:tcPr>
            <w:tcW w:w="3266" w:type="dxa"/>
          </w:tcPr>
          <w:p w:rsidR="00371FFC" w:rsidRPr="001D7D98" w:rsidRDefault="00371FFC" w:rsidP="00CC1FC6">
            <w:pPr>
              <w:pStyle w:val="TableParagraph"/>
              <w:ind w:left="139"/>
              <w:rPr>
                <w:sz w:val="26"/>
                <w:szCs w:val="26"/>
                <w:lang w:val="uk-UA"/>
              </w:rPr>
            </w:pPr>
            <w:r w:rsidRPr="001D7D98">
              <w:rPr>
                <w:spacing w:val="-2"/>
                <w:sz w:val="26"/>
                <w:szCs w:val="26"/>
                <w:lang w:val="uk-UA"/>
              </w:rPr>
              <w:t>Інформаційне</w:t>
            </w:r>
            <w:r w:rsidRPr="001D7D98">
              <w:rPr>
                <w:spacing w:val="6"/>
                <w:sz w:val="26"/>
                <w:szCs w:val="26"/>
                <w:lang w:val="uk-UA"/>
              </w:rPr>
              <w:t xml:space="preserve"> </w:t>
            </w:r>
            <w:r w:rsidRPr="001D7D98">
              <w:rPr>
                <w:spacing w:val="-2"/>
                <w:sz w:val="26"/>
                <w:szCs w:val="26"/>
                <w:lang w:val="uk-UA"/>
              </w:rPr>
              <w:t>забезпечення</w:t>
            </w:r>
          </w:p>
        </w:tc>
        <w:tc>
          <w:tcPr>
            <w:tcW w:w="6521" w:type="dxa"/>
          </w:tcPr>
          <w:p w:rsidR="00371FFC" w:rsidRPr="001D7D98" w:rsidRDefault="00371FFC" w:rsidP="00CC1FC6">
            <w:pPr>
              <w:pStyle w:val="TableParagraph"/>
              <w:tabs>
                <w:tab w:val="left" w:pos="3711"/>
                <w:tab w:val="left" w:pos="5583"/>
              </w:tabs>
              <w:spacing w:line="240" w:lineRule="auto"/>
              <w:ind w:left="123" w:right="122"/>
              <w:jc w:val="both"/>
              <w:rPr>
                <w:sz w:val="26"/>
                <w:szCs w:val="26"/>
                <w:lang w:val="uk-UA"/>
              </w:rPr>
            </w:pPr>
            <w:r w:rsidRPr="001D7D98">
              <w:rPr>
                <w:sz w:val="26"/>
                <w:szCs w:val="26"/>
                <w:lang w:val="uk-UA"/>
              </w:rPr>
              <w:t xml:space="preserve"> Екран, мультимедійний проектор. Засоби онлайн навчання: Система електронного</w:t>
            </w:r>
            <w:r w:rsidRPr="001D7D98">
              <w:rPr>
                <w:sz w:val="26"/>
                <w:szCs w:val="26"/>
                <w:lang w:val="uk-UA"/>
              </w:rPr>
              <w:tab/>
              <w:t xml:space="preserve">навчання: </w:t>
            </w:r>
            <w:proofErr w:type="spellStart"/>
            <w:r w:rsidRPr="001D7D98">
              <w:rPr>
                <w:sz w:val="26"/>
                <w:szCs w:val="26"/>
                <w:lang w:val="uk-UA"/>
              </w:rPr>
              <w:t>Moodle</w:t>
            </w:r>
            <w:proofErr w:type="spellEnd"/>
            <w:r w:rsidRPr="001D7D98">
              <w:rPr>
                <w:sz w:val="26"/>
                <w:szCs w:val="26"/>
                <w:lang w:val="uk-UA"/>
              </w:rPr>
              <w:t xml:space="preserve">, https://moodle.uzhnu.edu.ua/, електронний </w:t>
            </w:r>
            <w:proofErr w:type="spellStart"/>
            <w:r w:rsidRPr="001D7D98">
              <w:rPr>
                <w:sz w:val="26"/>
                <w:szCs w:val="26"/>
                <w:lang w:val="uk-UA"/>
              </w:rPr>
              <w:t>репозитарій</w:t>
            </w:r>
            <w:proofErr w:type="spellEnd"/>
            <w:r w:rsidRPr="001D7D98">
              <w:rPr>
                <w:sz w:val="26"/>
                <w:szCs w:val="26"/>
                <w:lang w:val="uk-UA"/>
              </w:rPr>
              <w:t xml:space="preserve"> ДВНЗ «УжНУ».</w:t>
            </w:r>
          </w:p>
        </w:tc>
      </w:tr>
      <w:tr w:rsidR="00371FFC" w:rsidRPr="001D7D98" w:rsidTr="00CC1FC6">
        <w:trPr>
          <w:trHeight w:val="330"/>
        </w:trPr>
        <w:tc>
          <w:tcPr>
            <w:tcW w:w="3266" w:type="dxa"/>
          </w:tcPr>
          <w:p w:rsidR="00371FFC" w:rsidRPr="001D7D98" w:rsidRDefault="00371FFC" w:rsidP="00CC1FC6">
            <w:pPr>
              <w:pStyle w:val="TableParagraph"/>
              <w:ind w:left="139"/>
              <w:rPr>
                <w:sz w:val="26"/>
                <w:szCs w:val="26"/>
                <w:lang w:val="uk-UA"/>
              </w:rPr>
            </w:pPr>
            <w:r w:rsidRPr="001D7D98">
              <w:rPr>
                <w:sz w:val="26"/>
                <w:szCs w:val="26"/>
                <w:lang w:val="uk-UA"/>
              </w:rPr>
              <w:t>Форма</w:t>
            </w:r>
            <w:r w:rsidRPr="001D7D98">
              <w:rPr>
                <w:spacing w:val="-7"/>
                <w:sz w:val="26"/>
                <w:szCs w:val="26"/>
                <w:lang w:val="uk-UA"/>
              </w:rPr>
              <w:t xml:space="preserve"> </w:t>
            </w:r>
            <w:r w:rsidRPr="001D7D98">
              <w:rPr>
                <w:sz w:val="26"/>
                <w:szCs w:val="26"/>
                <w:lang w:val="uk-UA"/>
              </w:rPr>
              <w:t>проведення</w:t>
            </w:r>
            <w:r w:rsidRPr="001D7D98">
              <w:rPr>
                <w:spacing w:val="-5"/>
                <w:sz w:val="26"/>
                <w:szCs w:val="26"/>
                <w:lang w:val="uk-UA"/>
              </w:rPr>
              <w:t xml:space="preserve"> </w:t>
            </w:r>
            <w:r w:rsidRPr="001D7D98">
              <w:rPr>
                <w:spacing w:val="-2"/>
                <w:sz w:val="26"/>
                <w:szCs w:val="26"/>
                <w:lang w:val="uk-UA"/>
              </w:rPr>
              <w:t>занять</w:t>
            </w:r>
          </w:p>
        </w:tc>
        <w:tc>
          <w:tcPr>
            <w:tcW w:w="6521" w:type="dxa"/>
          </w:tcPr>
          <w:p w:rsidR="00371FFC" w:rsidRPr="001D7D98" w:rsidRDefault="00371FFC" w:rsidP="00CC1FC6">
            <w:pPr>
              <w:pStyle w:val="TableParagraph"/>
              <w:rPr>
                <w:sz w:val="26"/>
                <w:szCs w:val="26"/>
                <w:lang w:val="uk-UA"/>
              </w:rPr>
            </w:pPr>
            <w:r w:rsidRPr="001D7D98">
              <w:rPr>
                <w:sz w:val="26"/>
                <w:szCs w:val="26"/>
                <w:lang w:val="uk-UA"/>
              </w:rPr>
              <w:t>Лекції,</w:t>
            </w:r>
            <w:r w:rsidRPr="001D7D98">
              <w:rPr>
                <w:spacing w:val="-7"/>
                <w:sz w:val="26"/>
                <w:szCs w:val="26"/>
                <w:lang w:val="uk-UA"/>
              </w:rPr>
              <w:t xml:space="preserve"> </w:t>
            </w:r>
            <w:r w:rsidRPr="001D7D98">
              <w:rPr>
                <w:sz w:val="26"/>
                <w:szCs w:val="26"/>
                <w:lang w:val="uk-UA"/>
              </w:rPr>
              <w:t>практичні</w:t>
            </w:r>
            <w:r w:rsidRPr="001D7D98">
              <w:rPr>
                <w:spacing w:val="-15"/>
                <w:sz w:val="26"/>
                <w:szCs w:val="26"/>
                <w:lang w:val="uk-UA"/>
              </w:rPr>
              <w:t xml:space="preserve"> </w:t>
            </w:r>
            <w:r w:rsidRPr="001D7D98">
              <w:rPr>
                <w:spacing w:val="-2"/>
                <w:sz w:val="26"/>
                <w:szCs w:val="26"/>
                <w:lang w:val="uk-UA"/>
              </w:rPr>
              <w:t>заняття</w:t>
            </w:r>
          </w:p>
        </w:tc>
      </w:tr>
      <w:tr w:rsidR="00371FFC" w:rsidRPr="001D7D98" w:rsidTr="00CC1FC6">
        <w:trPr>
          <w:trHeight w:val="5521"/>
        </w:trPr>
        <w:tc>
          <w:tcPr>
            <w:tcW w:w="3266" w:type="dxa"/>
          </w:tcPr>
          <w:p w:rsidR="00371FFC" w:rsidRPr="001D7D98" w:rsidRDefault="00371FFC" w:rsidP="00CC1FC6">
            <w:pPr>
              <w:pStyle w:val="TableParagraph"/>
              <w:spacing w:line="240" w:lineRule="auto"/>
              <w:ind w:left="139" w:right="-15"/>
              <w:jc w:val="both"/>
              <w:rPr>
                <w:sz w:val="26"/>
                <w:szCs w:val="26"/>
                <w:lang w:val="uk-UA"/>
              </w:rPr>
            </w:pPr>
            <w:r w:rsidRPr="001D7D98">
              <w:rPr>
                <w:sz w:val="26"/>
                <w:szCs w:val="26"/>
                <w:lang w:val="uk-UA"/>
              </w:rPr>
              <w:t xml:space="preserve">Ключові результати навчання (знання, уміння та інші </w:t>
            </w:r>
            <w:r w:rsidRPr="001D7D98">
              <w:rPr>
                <w:spacing w:val="-2"/>
                <w:sz w:val="26"/>
                <w:szCs w:val="26"/>
                <w:lang w:val="uk-UA"/>
              </w:rPr>
              <w:t>компетентності):</w:t>
            </w:r>
          </w:p>
        </w:tc>
        <w:tc>
          <w:tcPr>
            <w:tcW w:w="6521" w:type="dxa"/>
          </w:tcPr>
          <w:p w:rsidR="00371FFC" w:rsidRPr="001D7D98" w:rsidRDefault="00371FFC" w:rsidP="00CC1FC6">
            <w:pPr>
              <w:pStyle w:val="TableParagraph"/>
              <w:spacing w:line="237" w:lineRule="auto"/>
              <w:ind w:right="142"/>
              <w:jc w:val="both"/>
              <w:rPr>
                <w:sz w:val="26"/>
                <w:szCs w:val="26"/>
                <w:lang w:val="uk-UA"/>
              </w:rPr>
            </w:pPr>
            <w:r w:rsidRPr="001D7D98">
              <w:rPr>
                <w:sz w:val="26"/>
                <w:szCs w:val="26"/>
                <w:lang w:val="uk-UA"/>
              </w:rPr>
              <w:t>У результаті вивчення навчальної дисципліни студент повинен знати:</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проводити збір і інтегрований аналіз матеріалів з різних джерел;</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давати короткий висновок щодо окремих фактичних обставин з достатньою обґрунтованістю;</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оцінювати недоліки і переваги певних правових аргументів, аналізуючи відому проблему;</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знати та розуміти особливості реалізації та застосування норм матеріального і процесуального права;</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використовувати статистичну інформацію, отриману з першоджерел та вторинних джерел для правничої діяльності;</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пояснювати природу та зміст основних правових явищ і процесів;</w:t>
            </w:r>
          </w:p>
          <w:p w:rsidR="00371FFC" w:rsidRPr="001D7D98" w:rsidRDefault="00371FFC" w:rsidP="00CC1FC6">
            <w:pPr>
              <w:pStyle w:val="TableParagraph"/>
              <w:numPr>
                <w:ilvl w:val="0"/>
                <w:numId w:val="19"/>
              </w:numPr>
              <w:tabs>
                <w:tab w:val="left" w:pos="139"/>
              </w:tabs>
              <w:spacing w:line="275" w:lineRule="exact"/>
              <w:ind w:left="139" w:firstLine="0"/>
              <w:jc w:val="both"/>
              <w:rPr>
                <w:sz w:val="26"/>
                <w:szCs w:val="26"/>
                <w:lang w:val="uk-UA"/>
              </w:rPr>
            </w:pPr>
            <w:r w:rsidRPr="001D7D98">
              <w:rPr>
                <w:sz w:val="26"/>
                <w:szCs w:val="26"/>
                <w:lang w:val="uk-UA"/>
              </w:rPr>
              <w:t>виокремлювати і аналізувати юридично значущі факти і робити обґрунтовані правові висновки.</w:t>
            </w:r>
          </w:p>
        </w:tc>
      </w:tr>
      <w:tr w:rsidR="00371FFC" w:rsidRPr="001D7D98" w:rsidTr="00CC1FC6">
        <w:trPr>
          <w:trHeight w:val="340"/>
        </w:trPr>
        <w:tc>
          <w:tcPr>
            <w:tcW w:w="3266" w:type="dxa"/>
          </w:tcPr>
          <w:p w:rsidR="00371FFC" w:rsidRPr="001D7D98" w:rsidRDefault="00371FFC" w:rsidP="00CC1FC6">
            <w:pPr>
              <w:pStyle w:val="TableParagraph"/>
              <w:ind w:left="134" w:right="74"/>
              <w:rPr>
                <w:sz w:val="26"/>
                <w:szCs w:val="26"/>
                <w:lang w:val="uk-UA"/>
              </w:rPr>
            </w:pPr>
            <w:r w:rsidRPr="001D7D98">
              <w:rPr>
                <w:sz w:val="26"/>
                <w:szCs w:val="26"/>
                <w:lang w:val="uk-UA"/>
              </w:rPr>
              <w:t>Форма</w:t>
            </w:r>
            <w:r w:rsidRPr="001D7D98">
              <w:rPr>
                <w:spacing w:val="-5"/>
                <w:sz w:val="26"/>
                <w:szCs w:val="26"/>
                <w:lang w:val="uk-UA"/>
              </w:rPr>
              <w:t xml:space="preserve"> </w:t>
            </w:r>
            <w:r w:rsidRPr="001D7D98">
              <w:rPr>
                <w:sz w:val="26"/>
                <w:szCs w:val="26"/>
                <w:lang w:val="uk-UA"/>
              </w:rPr>
              <w:t>семестрового</w:t>
            </w:r>
            <w:r w:rsidRPr="001D7D98">
              <w:rPr>
                <w:spacing w:val="1"/>
                <w:sz w:val="26"/>
                <w:szCs w:val="26"/>
                <w:lang w:val="uk-UA"/>
              </w:rPr>
              <w:t xml:space="preserve"> </w:t>
            </w:r>
            <w:r w:rsidRPr="001D7D98">
              <w:rPr>
                <w:spacing w:val="-2"/>
                <w:sz w:val="26"/>
                <w:szCs w:val="26"/>
                <w:lang w:val="uk-UA"/>
              </w:rPr>
              <w:t>контролю</w:t>
            </w:r>
          </w:p>
        </w:tc>
        <w:tc>
          <w:tcPr>
            <w:tcW w:w="6521" w:type="dxa"/>
          </w:tcPr>
          <w:p w:rsidR="00371FFC" w:rsidRPr="001D7D98" w:rsidRDefault="00371FFC" w:rsidP="00CC1FC6">
            <w:pPr>
              <w:pStyle w:val="TableParagraph"/>
              <w:rPr>
                <w:sz w:val="26"/>
                <w:szCs w:val="26"/>
                <w:lang w:val="uk-UA"/>
              </w:rPr>
            </w:pPr>
            <w:r w:rsidRPr="001D7D98">
              <w:rPr>
                <w:spacing w:val="-2"/>
                <w:sz w:val="26"/>
                <w:szCs w:val="26"/>
                <w:lang w:val="uk-UA"/>
              </w:rPr>
              <w:t>Залік</w:t>
            </w:r>
          </w:p>
        </w:tc>
      </w:tr>
    </w:tbl>
    <w:p w:rsidR="00371FFC" w:rsidRPr="001D7D98" w:rsidRDefault="00371FFC" w:rsidP="00371FFC">
      <w:pPr>
        <w:spacing w:before="278" w:line="249" w:lineRule="exact"/>
        <w:ind w:firstLine="709"/>
        <w:jc w:val="both"/>
        <w:rPr>
          <w:b/>
          <w:sz w:val="26"/>
          <w:szCs w:val="26"/>
        </w:rPr>
      </w:pPr>
      <w:r w:rsidRPr="001D7D98">
        <w:rPr>
          <w:b/>
          <w:sz w:val="26"/>
          <w:szCs w:val="26"/>
        </w:rPr>
        <w:t>Короткий</w:t>
      </w:r>
      <w:r w:rsidRPr="001D7D98">
        <w:rPr>
          <w:b/>
          <w:spacing w:val="-5"/>
          <w:sz w:val="26"/>
          <w:szCs w:val="26"/>
        </w:rPr>
        <w:t xml:space="preserve"> </w:t>
      </w:r>
      <w:r w:rsidRPr="001D7D98">
        <w:rPr>
          <w:b/>
          <w:sz w:val="26"/>
          <w:szCs w:val="26"/>
        </w:rPr>
        <w:t>зміст</w:t>
      </w:r>
      <w:r w:rsidRPr="001D7D98">
        <w:rPr>
          <w:b/>
          <w:spacing w:val="-8"/>
          <w:sz w:val="26"/>
          <w:szCs w:val="26"/>
        </w:rPr>
        <w:t xml:space="preserve"> </w:t>
      </w:r>
      <w:r w:rsidRPr="001D7D98">
        <w:rPr>
          <w:b/>
          <w:sz w:val="26"/>
          <w:szCs w:val="26"/>
        </w:rPr>
        <w:t>дисципліни</w:t>
      </w:r>
      <w:r w:rsidRPr="001D7D98">
        <w:rPr>
          <w:b/>
          <w:spacing w:val="-8"/>
          <w:sz w:val="26"/>
          <w:szCs w:val="26"/>
        </w:rPr>
        <w:t xml:space="preserve"> </w:t>
      </w:r>
      <w:r w:rsidRPr="001D7D98">
        <w:rPr>
          <w:b/>
          <w:sz w:val="26"/>
          <w:szCs w:val="26"/>
        </w:rPr>
        <w:t>(перелік</w:t>
      </w:r>
      <w:r w:rsidRPr="001D7D98">
        <w:rPr>
          <w:b/>
          <w:spacing w:val="-4"/>
          <w:sz w:val="26"/>
          <w:szCs w:val="26"/>
        </w:rPr>
        <w:t xml:space="preserve"> </w:t>
      </w:r>
      <w:r w:rsidRPr="001D7D98">
        <w:rPr>
          <w:b/>
          <w:spacing w:val="-2"/>
          <w:sz w:val="26"/>
          <w:szCs w:val="26"/>
        </w:rPr>
        <w:t>тем):</w:t>
      </w:r>
    </w:p>
    <w:p w:rsidR="00371FFC" w:rsidRPr="007D7B59" w:rsidRDefault="00371FFC" w:rsidP="00371FFC">
      <w:pPr>
        <w:pStyle w:val="ac"/>
        <w:ind w:left="0" w:firstLine="708"/>
        <w:rPr>
          <w:sz w:val="26"/>
          <w:szCs w:val="26"/>
        </w:rPr>
      </w:pPr>
      <w:r w:rsidRPr="00371FFC">
        <w:rPr>
          <w:b/>
          <w:bCs/>
          <w:sz w:val="26"/>
          <w:szCs w:val="26"/>
        </w:rPr>
        <w:t>Метою</w:t>
      </w:r>
      <w:r w:rsidRPr="007D7B59">
        <w:rPr>
          <w:sz w:val="26"/>
          <w:szCs w:val="26"/>
        </w:rPr>
        <w:t xml:space="preserve"> викладання навчальної дисципліни «Освітнє право» є формування у майбутніх</w:t>
      </w:r>
      <w:r>
        <w:rPr>
          <w:sz w:val="26"/>
          <w:szCs w:val="26"/>
        </w:rPr>
        <w:t xml:space="preserve"> </w:t>
      </w:r>
      <w:r w:rsidRPr="007D7B59">
        <w:rPr>
          <w:sz w:val="26"/>
          <w:szCs w:val="26"/>
        </w:rPr>
        <w:t>магістрів системи знань про правове регулювання системи освіти в Україні, про втілення в освітніх нормах та практиці їх реалізації забезпечення права людини на освіту.</w:t>
      </w:r>
    </w:p>
    <w:p w:rsidR="00371FFC" w:rsidRDefault="00371FFC" w:rsidP="00371FFC">
      <w:pPr>
        <w:pStyle w:val="ac"/>
        <w:ind w:left="0" w:firstLine="709"/>
        <w:rPr>
          <w:b/>
          <w:bCs/>
          <w:sz w:val="26"/>
          <w:szCs w:val="26"/>
          <w:highlight w:val="yellow"/>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Тема № 1. Сутність освіти як ціннісної парадигми.</w:t>
      </w:r>
    </w:p>
    <w:p w:rsidR="00371FFC" w:rsidRPr="00CA7568" w:rsidRDefault="00371FFC" w:rsidP="00371FFC">
      <w:pPr>
        <w:spacing w:line="276" w:lineRule="auto"/>
        <w:ind w:firstLine="708"/>
        <w:jc w:val="both"/>
        <w:rPr>
          <w:rFonts w:asciiTheme="majorBidi" w:hAnsiTheme="majorBidi" w:cstheme="majorBidi"/>
          <w:bCs/>
          <w:iCs/>
          <w:sz w:val="24"/>
        </w:rPr>
      </w:pPr>
      <w:r w:rsidRPr="00CA7568">
        <w:rPr>
          <w:rFonts w:asciiTheme="majorBidi" w:hAnsiTheme="majorBidi" w:cstheme="majorBidi"/>
          <w:bCs/>
          <w:iCs/>
          <w:sz w:val="24"/>
        </w:rPr>
        <w:t>Сутність освіти як ціннісної парадигми. Розвиток та еволюція ціннісної парадигми в освіті. Основні принципи ціннісної парадигми у сучасній освіті. Вплив ціннісної парадигми на формування особистості учня. Використання ціннісної парадигми в навчальному процесі. Роль вчителя у впровадженні ціннісної парадигми в освітній процес. Інтеграція ціннісної парадигми в зміст освіти та навчальні програми. Оцінка та вимірювання результатів впровадження ціннісної парадигми в освітній процес. Проблеми та перспективи використання ціннісної парадигми в освіті. Культурно-історичний контекст ціннісної парадигми в освіті.</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Тема № 2. Історична ґенеза розвитку освіти.</w:t>
      </w:r>
    </w:p>
    <w:p w:rsidR="00371FFC" w:rsidRDefault="00371FFC" w:rsidP="00371FFC">
      <w:pPr>
        <w:spacing w:line="276" w:lineRule="auto"/>
        <w:jc w:val="both"/>
        <w:rPr>
          <w:rFonts w:asciiTheme="majorBidi" w:hAnsiTheme="majorBidi" w:cstheme="majorBidi"/>
          <w:bCs/>
          <w:iCs/>
          <w:sz w:val="24"/>
        </w:rPr>
      </w:pPr>
      <w:r w:rsidRPr="00CA1E67">
        <w:rPr>
          <w:rFonts w:asciiTheme="majorBidi" w:hAnsiTheme="majorBidi" w:cstheme="majorBidi"/>
          <w:bCs/>
          <w:iCs/>
          <w:sz w:val="24"/>
        </w:rPr>
        <w:t xml:space="preserve">Зародження освіти у давніх цивілізаціях. Освітні системи Давньої Греції та Риму. Розвиток освіти у середньовічний період. Освіта епохи Відродження та становлення гуманістичних ідей. Просвітництво і роль освіти в розвитку суспільства. Формування сучасної системи освіти у XVIII–XX століттях. Освіта ХХ століття під впливом технологічних інновацій і соціальних змін. Глобалізація й освітні процеси у світовому вимірі. Трансформація освіти у ХХІ столітті в умовах </w:t>
      </w:r>
      <w:proofErr w:type="spellStart"/>
      <w:r w:rsidRPr="00CA1E67">
        <w:rPr>
          <w:rFonts w:asciiTheme="majorBidi" w:hAnsiTheme="majorBidi" w:cstheme="majorBidi"/>
          <w:bCs/>
          <w:iCs/>
          <w:sz w:val="24"/>
        </w:rPr>
        <w:t>цифровізації</w:t>
      </w:r>
      <w:proofErr w:type="spellEnd"/>
      <w:r w:rsidRPr="00CA1E67">
        <w:rPr>
          <w:rFonts w:asciiTheme="majorBidi" w:hAnsiTheme="majorBidi" w:cstheme="majorBidi"/>
          <w:bCs/>
          <w:iCs/>
          <w:sz w:val="24"/>
        </w:rPr>
        <w:t xml:space="preserve">. Сучасні тенденції розвитку освіти з акцентом на </w:t>
      </w:r>
      <w:proofErr w:type="spellStart"/>
      <w:r w:rsidRPr="00CA1E67">
        <w:rPr>
          <w:rFonts w:asciiTheme="majorBidi" w:hAnsiTheme="majorBidi" w:cstheme="majorBidi"/>
          <w:bCs/>
          <w:iCs/>
          <w:sz w:val="24"/>
        </w:rPr>
        <w:t>інклюзивність</w:t>
      </w:r>
      <w:proofErr w:type="spellEnd"/>
      <w:r w:rsidRPr="00CA1E67">
        <w:rPr>
          <w:rFonts w:asciiTheme="majorBidi" w:hAnsiTheme="majorBidi" w:cstheme="majorBidi"/>
          <w:bCs/>
          <w:iCs/>
          <w:sz w:val="24"/>
        </w:rPr>
        <w:t>, сталість та інновації.</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Тема № 3. Філософські теорії сучасної освіти.</w:t>
      </w:r>
    </w:p>
    <w:p w:rsidR="00371FFC" w:rsidRDefault="00371FFC" w:rsidP="00371FFC">
      <w:pPr>
        <w:spacing w:line="276" w:lineRule="auto"/>
        <w:ind w:firstLine="708"/>
        <w:jc w:val="both"/>
        <w:rPr>
          <w:rFonts w:asciiTheme="majorBidi" w:hAnsiTheme="majorBidi" w:cstheme="majorBidi"/>
          <w:bCs/>
          <w:iCs/>
          <w:sz w:val="24"/>
        </w:rPr>
      </w:pPr>
      <w:r w:rsidRPr="00CA7568">
        <w:rPr>
          <w:rFonts w:asciiTheme="majorBidi" w:hAnsiTheme="majorBidi" w:cstheme="majorBidi"/>
          <w:bCs/>
          <w:iCs/>
          <w:sz w:val="24"/>
        </w:rPr>
        <w:t>Філософські основи освіти: від античності до сучасності. Гуманістичний підхід у сучасній освіті</w:t>
      </w:r>
      <w:r>
        <w:rPr>
          <w:rFonts w:asciiTheme="majorBidi" w:hAnsiTheme="majorBidi" w:cstheme="majorBidi"/>
          <w:bCs/>
          <w:iCs/>
          <w:sz w:val="24"/>
        </w:rPr>
        <w:t xml:space="preserve"> та </w:t>
      </w:r>
      <w:r w:rsidRPr="00CA7568">
        <w:rPr>
          <w:rFonts w:asciiTheme="majorBidi" w:hAnsiTheme="majorBidi" w:cstheme="majorBidi"/>
          <w:bCs/>
          <w:iCs/>
          <w:sz w:val="24"/>
        </w:rPr>
        <w:t xml:space="preserve">розвиток особистості. Прагматизм </w:t>
      </w:r>
      <w:r>
        <w:rPr>
          <w:rFonts w:asciiTheme="majorBidi" w:hAnsiTheme="majorBidi" w:cstheme="majorBidi"/>
          <w:bCs/>
          <w:iCs/>
          <w:sz w:val="24"/>
        </w:rPr>
        <w:t>в</w:t>
      </w:r>
      <w:r w:rsidRPr="00CA7568">
        <w:rPr>
          <w:rFonts w:asciiTheme="majorBidi" w:hAnsiTheme="majorBidi" w:cstheme="majorBidi"/>
          <w:bCs/>
          <w:iCs/>
          <w:sz w:val="24"/>
        </w:rPr>
        <w:t xml:space="preserve"> освіт</w:t>
      </w:r>
      <w:r>
        <w:rPr>
          <w:rFonts w:asciiTheme="majorBidi" w:hAnsiTheme="majorBidi" w:cstheme="majorBidi"/>
          <w:bCs/>
          <w:iCs/>
          <w:sz w:val="24"/>
        </w:rPr>
        <w:t>і та</w:t>
      </w:r>
      <w:r w:rsidRPr="00CA7568">
        <w:rPr>
          <w:rFonts w:asciiTheme="majorBidi" w:hAnsiTheme="majorBidi" w:cstheme="majorBidi"/>
          <w:bCs/>
          <w:iCs/>
          <w:sz w:val="24"/>
        </w:rPr>
        <w:t xml:space="preserve"> підготовка до життя в суспільстві. Конструктивізм </w:t>
      </w:r>
      <w:r>
        <w:rPr>
          <w:rFonts w:asciiTheme="majorBidi" w:hAnsiTheme="majorBidi" w:cstheme="majorBidi"/>
          <w:bCs/>
          <w:iCs/>
          <w:sz w:val="24"/>
        </w:rPr>
        <w:t xml:space="preserve">у навчальному процесі та </w:t>
      </w:r>
      <w:r w:rsidRPr="00CA7568">
        <w:rPr>
          <w:rFonts w:asciiTheme="majorBidi" w:hAnsiTheme="majorBidi" w:cstheme="majorBidi"/>
          <w:bCs/>
          <w:iCs/>
          <w:sz w:val="24"/>
        </w:rPr>
        <w:t xml:space="preserve"> активне </w:t>
      </w:r>
      <w:r>
        <w:rPr>
          <w:rFonts w:asciiTheme="majorBidi" w:hAnsiTheme="majorBidi" w:cstheme="majorBidi"/>
          <w:bCs/>
          <w:iCs/>
          <w:sz w:val="24"/>
        </w:rPr>
        <w:t>засвоєння</w:t>
      </w:r>
      <w:r w:rsidRPr="00CA7568">
        <w:rPr>
          <w:rFonts w:asciiTheme="majorBidi" w:hAnsiTheme="majorBidi" w:cstheme="majorBidi"/>
          <w:bCs/>
          <w:iCs/>
          <w:sz w:val="24"/>
        </w:rPr>
        <w:t xml:space="preserve"> знань. Соціокультурний підхід у навчанні</w:t>
      </w:r>
      <w:r>
        <w:rPr>
          <w:rFonts w:asciiTheme="majorBidi" w:hAnsiTheme="majorBidi" w:cstheme="majorBidi"/>
          <w:bCs/>
          <w:iCs/>
          <w:sz w:val="24"/>
        </w:rPr>
        <w:t xml:space="preserve"> та</w:t>
      </w:r>
      <w:r w:rsidRPr="00CA7568">
        <w:rPr>
          <w:rFonts w:asciiTheme="majorBidi" w:hAnsiTheme="majorBidi" w:cstheme="majorBidi"/>
          <w:bCs/>
          <w:iCs/>
          <w:sz w:val="24"/>
        </w:rPr>
        <w:t xml:space="preserve"> взаємодія з оточуючим середовищем. </w:t>
      </w:r>
      <w:r w:rsidRPr="008B2995">
        <w:rPr>
          <w:rFonts w:asciiTheme="majorBidi" w:hAnsiTheme="majorBidi" w:cstheme="majorBidi"/>
          <w:bCs/>
          <w:iCs/>
          <w:sz w:val="24"/>
        </w:rPr>
        <w:t>Критична педагогіка та формування критичного мислення учнів</w:t>
      </w:r>
      <w:r w:rsidRPr="00CA7568">
        <w:rPr>
          <w:rFonts w:asciiTheme="majorBidi" w:hAnsiTheme="majorBidi" w:cstheme="majorBidi"/>
          <w:bCs/>
          <w:iCs/>
          <w:sz w:val="24"/>
        </w:rPr>
        <w:t xml:space="preserve">. </w:t>
      </w:r>
      <w:r w:rsidRPr="001A7DA1">
        <w:rPr>
          <w:rFonts w:asciiTheme="majorBidi" w:hAnsiTheme="majorBidi" w:cstheme="majorBidi"/>
          <w:bCs/>
          <w:iCs/>
          <w:sz w:val="24"/>
        </w:rPr>
        <w:t>Феміністична теорія освіти: гендерна рівність і концепція освітньої емансипації</w:t>
      </w:r>
      <w:r w:rsidRPr="00CA7568">
        <w:rPr>
          <w:rFonts w:asciiTheme="majorBidi" w:hAnsiTheme="majorBidi" w:cstheme="majorBidi"/>
          <w:bCs/>
          <w:iCs/>
          <w:sz w:val="24"/>
        </w:rPr>
        <w:t xml:space="preserve">. </w:t>
      </w:r>
      <w:r w:rsidRPr="001002C6">
        <w:rPr>
          <w:rFonts w:asciiTheme="majorBidi" w:hAnsiTheme="majorBidi" w:cstheme="majorBidi"/>
          <w:bCs/>
          <w:iCs/>
          <w:sz w:val="24"/>
        </w:rPr>
        <w:t>Постмодерністські підходи до освіти та розмаїття знань</w:t>
      </w:r>
      <w:r w:rsidRPr="00CA7568">
        <w:rPr>
          <w:rFonts w:asciiTheme="majorBidi" w:hAnsiTheme="majorBidi" w:cstheme="majorBidi"/>
          <w:bCs/>
          <w:iCs/>
          <w:sz w:val="24"/>
        </w:rPr>
        <w:t xml:space="preserve">. Екзистенціальна філософія та освіта: пошук власного сенсу у навчанні. </w:t>
      </w:r>
      <w:r w:rsidRPr="001002C6">
        <w:rPr>
          <w:rFonts w:asciiTheme="majorBidi" w:hAnsiTheme="majorBidi" w:cstheme="majorBidi"/>
          <w:bCs/>
          <w:iCs/>
          <w:sz w:val="24"/>
        </w:rPr>
        <w:t>Трансцендентальний підхід у вихованні та формування духовності</w:t>
      </w:r>
      <w:r>
        <w:rPr>
          <w:rFonts w:asciiTheme="majorBidi" w:hAnsiTheme="majorBidi" w:cstheme="majorBidi"/>
          <w:bCs/>
          <w:iCs/>
          <w:sz w:val="24"/>
        </w:rPr>
        <w:t>.</w:t>
      </w:r>
    </w:p>
    <w:p w:rsidR="00371FFC" w:rsidRPr="00CA7568" w:rsidRDefault="00371FFC" w:rsidP="00371FFC">
      <w:pPr>
        <w:spacing w:line="276" w:lineRule="auto"/>
        <w:ind w:firstLine="708"/>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Тема № 4. Міжнародно-правові стандарти права на освіту.</w:t>
      </w:r>
    </w:p>
    <w:p w:rsidR="00371FFC" w:rsidRPr="00CA7568" w:rsidRDefault="00371FFC" w:rsidP="00371FFC">
      <w:pPr>
        <w:spacing w:line="276" w:lineRule="auto"/>
        <w:ind w:firstLine="708"/>
        <w:jc w:val="both"/>
        <w:rPr>
          <w:rFonts w:asciiTheme="majorBidi" w:hAnsiTheme="majorBidi" w:cstheme="majorBidi"/>
          <w:bCs/>
          <w:iCs/>
          <w:sz w:val="24"/>
        </w:rPr>
      </w:pPr>
      <w:r w:rsidRPr="00CA7568">
        <w:rPr>
          <w:rFonts w:asciiTheme="majorBidi" w:hAnsiTheme="majorBidi" w:cstheme="majorBidi"/>
          <w:bCs/>
          <w:iCs/>
          <w:sz w:val="24"/>
        </w:rPr>
        <w:t>Конвенція про права дитини та її значення для освіти. Універсальна декларація прав людини: право на освіту. Роль ЮНЕСКО в розробці та захисті прав на освіту. Міжнародний Пакт про економічні, соціальні та культурні права: забезпечення доступу до освіти. Регіональні конвенції та угоди щодо прав людини в сфері освіти. Міжнародні стандарти як інструмент</w:t>
      </w:r>
      <w:r>
        <w:rPr>
          <w:rFonts w:asciiTheme="majorBidi" w:hAnsiTheme="majorBidi" w:cstheme="majorBidi"/>
          <w:bCs/>
          <w:iCs/>
          <w:sz w:val="24"/>
        </w:rPr>
        <w:t>и</w:t>
      </w:r>
      <w:r w:rsidRPr="00CA7568">
        <w:rPr>
          <w:rFonts w:asciiTheme="majorBidi" w:hAnsiTheme="majorBidi" w:cstheme="majorBidi"/>
          <w:bCs/>
          <w:iCs/>
          <w:sz w:val="24"/>
        </w:rPr>
        <w:t xml:space="preserve"> підвищення якості освіти. Права особи з обмеженими можливостями в контексті міжнародного права на освіту. Глобальні програми та ініціативи для забезпечення прав на освіту: </w:t>
      </w:r>
      <w:proofErr w:type="spellStart"/>
      <w:r w:rsidRPr="00CA7568">
        <w:rPr>
          <w:rFonts w:asciiTheme="majorBidi" w:hAnsiTheme="majorBidi" w:cstheme="majorBidi"/>
          <w:bCs/>
          <w:iCs/>
          <w:sz w:val="24"/>
        </w:rPr>
        <w:t>Sustainable</w:t>
      </w:r>
      <w:proofErr w:type="spellEnd"/>
      <w:r w:rsidRPr="00CA7568">
        <w:rPr>
          <w:rFonts w:asciiTheme="majorBidi" w:hAnsiTheme="majorBidi" w:cstheme="majorBidi"/>
          <w:bCs/>
          <w:iCs/>
          <w:sz w:val="24"/>
        </w:rPr>
        <w:t xml:space="preserve"> </w:t>
      </w:r>
      <w:proofErr w:type="spellStart"/>
      <w:r w:rsidRPr="00CA7568">
        <w:rPr>
          <w:rFonts w:asciiTheme="majorBidi" w:hAnsiTheme="majorBidi" w:cstheme="majorBidi"/>
          <w:bCs/>
          <w:iCs/>
          <w:sz w:val="24"/>
        </w:rPr>
        <w:t>Development</w:t>
      </w:r>
      <w:proofErr w:type="spellEnd"/>
      <w:r w:rsidRPr="00CA7568">
        <w:rPr>
          <w:rFonts w:asciiTheme="majorBidi" w:hAnsiTheme="majorBidi" w:cstheme="majorBidi"/>
          <w:bCs/>
          <w:iCs/>
          <w:sz w:val="24"/>
        </w:rPr>
        <w:t xml:space="preserve"> </w:t>
      </w:r>
      <w:proofErr w:type="spellStart"/>
      <w:r w:rsidRPr="00CA7568">
        <w:rPr>
          <w:rFonts w:asciiTheme="majorBidi" w:hAnsiTheme="majorBidi" w:cstheme="majorBidi"/>
          <w:bCs/>
          <w:iCs/>
          <w:sz w:val="24"/>
        </w:rPr>
        <w:t>Goals</w:t>
      </w:r>
      <w:proofErr w:type="spellEnd"/>
      <w:r w:rsidRPr="00CA7568">
        <w:rPr>
          <w:rFonts w:asciiTheme="majorBidi" w:hAnsiTheme="majorBidi" w:cstheme="majorBidi"/>
          <w:bCs/>
          <w:iCs/>
          <w:sz w:val="24"/>
        </w:rPr>
        <w:t xml:space="preserve"> (</w:t>
      </w:r>
      <w:proofErr w:type="spellStart"/>
      <w:r w:rsidRPr="00CA7568">
        <w:rPr>
          <w:rFonts w:asciiTheme="majorBidi" w:hAnsiTheme="majorBidi" w:cstheme="majorBidi"/>
          <w:bCs/>
          <w:iCs/>
          <w:sz w:val="24"/>
        </w:rPr>
        <w:t>SDGs</w:t>
      </w:r>
      <w:proofErr w:type="spellEnd"/>
      <w:r w:rsidRPr="00CA7568">
        <w:rPr>
          <w:rFonts w:asciiTheme="majorBidi" w:hAnsiTheme="majorBidi" w:cstheme="majorBidi"/>
          <w:bCs/>
          <w:iCs/>
          <w:sz w:val="24"/>
        </w:rPr>
        <w:t>). Міжнародні механізми моніторингу виконання права на освіту.</w:t>
      </w:r>
    </w:p>
    <w:p w:rsidR="00371FFC" w:rsidRPr="00CA7568" w:rsidRDefault="00371FFC" w:rsidP="00371FFC">
      <w:pPr>
        <w:spacing w:line="276" w:lineRule="auto"/>
        <w:jc w:val="both"/>
        <w:rPr>
          <w:rFonts w:asciiTheme="majorBidi" w:hAnsiTheme="majorBidi" w:cstheme="majorBidi"/>
          <w:bCs/>
          <w:i/>
          <w:sz w:val="24"/>
        </w:rPr>
      </w:pPr>
      <w:r w:rsidRPr="00CA7568">
        <w:rPr>
          <w:rFonts w:asciiTheme="majorBidi" w:hAnsiTheme="majorBidi" w:cstheme="majorBidi"/>
          <w:bCs/>
          <w:iCs/>
          <w:sz w:val="24"/>
        </w:rPr>
        <w:t>Перспективи розвитку міжнародно-правових стандартів права на освіту.</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Тема № 5. Рівні освіти в Україні та їх характеристика.</w:t>
      </w:r>
    </w:p>
    <w:p w:rsidR="00371FFC" w:rsidRPr="00CA7568" w:rsidRDefault="00371FFC" w:rsidP="00371FFC">
      <w:pPr>
        <w:spacing w:line="276" w:lineRule="auto"/>
        <w:ind w:firstLine="708"/>
        <w:jc w:val="both"/>
        <w:rPr>
          <w:rFonts w:asciiTheme="majorBidi" w:hAnsiTheme="majorBidi" w:cstheme="majorBidi"/>
          <w:bCs/>
          <w:iCs/>
          <w:sz w:val="24"/>
        </w:rPr>
      </w:pPr>
      <w:r w:rsidRPr="00CA7568">
        <w:rPr>
          <w:rFonts w:asciiTheme="majorBidi" w:hAnsiTheme="majorBidi" w:cstheme="majorBidi"/>
          <w:bCs/>
          <w:iCs/>
          <w:sz w:val="24"/>
        </w:rPr>
        <w:t xml:space="preserve">Система дошкільної освіти в Україні: стан та основні характеристики. Загальна середня освіта: організація, програми, тенденції розвитку. Професійно-технічна освіта: аналіз структури та особливостей. Вища освіта в Україні: основні напрямки та виклики. Освітні можливості для осіб з обмеженими можливостями. Освітній простір для дорослих. Поняття </w:t>
      </w:r>
      <w:r>
        <w:rPr>
          <w:rFonts w:asciiTheme="majorBidi" w:hAnsiTheme="majorBidi" w:cstheme="majorBidi"/>
          <w:bCs/>
          <w:iCs/>
          <w:sz w:val="24"/>
        </w:rPr>
        <w:t>«</w:t>
      </w:r>
      <w:r w:rsidRPr="00CA7568">
        <w:rPr>
          <w:rFonts w:asciiTheme="majorBidi" w:hAnsiTheme="majorBidi" w:cstheme="majorBidi"/>
          <w:bCs/>
          <w:iCs/>
          <w:sz w:val="24"/>
        </w:rPr>
        <w:t>шкільна автономія</w:t>
      </w:r>
      <w:r>
        <w:rPr>
          <w:rFonts w:asciiTheme="majorBidi" w:hAnsiTheme="majorBidi" w:cstheme="majorBidi"/>
          <w:bCs/>
          <w:iCs/>
          <w:sz w:val="24"/>
        </w:rPr>
        <w:t>»</w:t>
      </w:r>
      <w:r w:rsidRPr="00CA7568">
        <w:rPr>
          <w:rFonts w:asciiTheme="majorBidi" w:hAnsiTheme="majorBidi" w:cstheme="majorBidi"/>
          <w:bCs/>
          <w:iCs/>
          <w:sz w:val="24"/>
        </w:rPr>
        <w:t xml:space="preserve"> </w:t>
      </w:r>
      <w:r w:rsidRPr="00CA7568">
        <w:rPr>
          <w:rFonts w:asciiTheme="majorBidi" w:hAnsiTheme="majorBidi" w:cstheme="majorBidi"/>
          <w:bCs/>
          <w:iCs/>
          <w:sz w:val="24"/>
        </w:rPr>
        <w:lastRenderedPageBreak/>
        <w:t>та її роль у формуванні рівня освіти. Перспективи реформування освітньої системи в Україні: тенденції та пріоритети.</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 xml:space="preserve">Тема № 6. Зміст та структура вищої освіти. </w:t>
      </w:r>
    </w:p>
    <w:p w:rsidR="00371FFC" w:rsidRDefault="00371FFC" w:rsidP="00371FFC">
      <w:pPr>
        <w:spacing w:line="276" w:lineRule="auto"/>
        <w:ind w:firstLine="708"/>
        <w:jc w:val="both"/>
        <w:rPr>
          <w:rFonts w:asciiTheme="majorBidi" w:hAnsiTheme="majorBidi" w:cstheme="majorBidi"/>
          <w:bCs/>
          <w:iCs/>
          <w:sz w:val="24"/>
        </w:rPr>
      </w:pPr>
      <w:r w:rsidRPr="009F0110">
        <w:rPr>
          <w:rFonts w:asciiTheme="majorBidi" w:hAnsiTheme="majorBidi" w:cstheme="majorBidi"/>
          <w:bCs/>
          <w:iCs/>
          <w:sz w:val="24"/>
        </w:rPr>
        <w:t>Зміст і структура системи вищої освіти України. Рівні вищої освіти: бакалаврська, магістерська та докторська підготовка. Академічна мобільність студентів і викладачів. Міждисциплінарний підхід у сучасній вищій освіті. Використання новітніх технологій у навчальному процесі. Міжнародна співпраця закладів вищої освіти. Наукові дослідження як складова вищої освіти. Підготовка педагогічних кадрів у закладах вищої освіти. Забезпечення якості та ефективності вищої освіти.</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 xml:space="preserve">Тема № 7. Державний стандарт вищої освіти. </w:t>
      </w:r>
    </w:p>
    <w:p w:rsidR="00371FFC" w:rsidRDefault="00371FFC" w:rsidP="00371FFC">
      <w:pPr>
        <w:spacing w:line="276" w:lineRule="auto"/>
        <w:jc w:val="both"/>
        <w:rPr>
          <w:rFonts w:asciiTheme="majorBidi" w:hAnsiTheme="majorBidi" w:cstheme="majorBidi"/>
          <w:bCs/>
          <w:iCs/>
          <w:sz w:val="24"/>
        </w:rPr>
      </w:pPr>
      <w:r w:rsidRPr="000A46FF">
        <w:rPr>
          <w:rFonts w:asciiTheme="majorBidi" w:hAnsiTheme="majorBidi" w:cstheme="majorBidi"/>
          <w:bCs/>
          <w:iCs/>
          <w:sz w:val="24"/>
        </w:rPr>
        <w:t>Загальна характеристика державного стандарту вищої освіти. Принципи формування та структура державного стандарту. Розробка, затвердження й оновлення стандартів у контексті змін суспільства та ринку праці. Роль державного стандарту у забезпеченні якості освітніх програм і навчального процесу. Порівняння українських стандартів вищої освіти з міжнародними підходами.</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 xml:space="preserve">Тема № 8. Державна політика у сфері освіти.  </w:t>
      </w:r>
    </w:p>
    <w:p w:rsidR="00371FFC" w:rsidRDefault="00371FFC" w:rsidP="00371FFC">
      <w:pPr>
        <w:spacing w:line="276" w:lineRule="auto"/>
        <w:jc w:val="both"/>
        <w:rPr>
          <w:rFonts w:asciiTheme="majorBidi" w:hAnsiTheme="majorBidi" w:cstheme="majorBidi"/>
          <w:bCs/>
          <w:iCs/>
          <w:sz w:val="24"/>
        </w:rPr>
      </w:pPr>
      <w:r w:rsidRPr="00EF1D0C">
        <w:rPr>
          <w:rFonts w:asciiTheme="majorBidi" w:hAnsiTheme="majorBidi" w:cstheme="majorBidi"/>
          <w:bCs/>
          <w:iCs/>
          <w:sz w:val="24"/>
        </w:rPr>
        <w:t>Право на освіту та його зміст. Державні гарантії й пріоритетність освіти в Україні. Освітній омбудсмен як механізм захисту прав у сфері освіти. Державна політика у сфері освіти та стратегічні документи її реалізації. Мова освіти, види й форми здобуття освіти. Структура та рівні освіти. Стандартизація змісту освіти й освітні програми. Політика у сфері кваліфікацій і національна система кваліфікацій.</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Тема № 9.Загальна характеристика освітнього законодавства України.</w:t>
      </w:r>
    </w:p>
    <w:p w:rsidR="00371FFC" w:rsidRPr="00CA7568" w:rsidRDefault="00371FFC" w:rsidP="00371FFC">
      <w:pPr>
        <w:spacing w:line="276" w:lineRule="auto"/>
        <w:ind w:firstLine="708"/>
        <w:jc w:val="both"/>
        <w:rPr>
          <w:rFonts w:asciiTheme="majorBidi" w:hAnsiTheme="majorBidi" w:cstheme="majorBidi"/>
          <w:bCs/>
          <w:iCs/>
          <w:sz w:val="24"/>
        </w:rPr>
      </w:pPr>
      <w:r w:rsidRPr="00CA7568">
        <w:rPr>
          <w:rFonts w:asciiTheme="majorBidi" w:hAnsiTheme="majorBidi" w:cstheme="majorBidi"/>
          <w:bCs/>
          <w:iCs/>
          <w:sz w:val="24"/>
        </w:rPr>
        <w:t>Сутність і роль національного освітнього законодавства. Ознаки та особливості освітнього законодавства. Систематизація освітнього законодавства. Джерела освітнього законодавства. Конституція України про право на освіту та його гарантії. Міжнародно-правові акти про освіту. Закони України про освіту в системі джерел освітнього законодавства. Підзаконні нормативні акти. Акти Міністерства освіти і науки України. Локальні акти. Поняття і структура освітніх правовідносин. Види освітніх правовідносин. Суб’єкти та об’єкти освітніх правовідносин. Особливості правового регулювання освітніх правовідносин.</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 xml:space="preserve">Тема № 10. Управління у сфері освіти </w:t>
      </w:r>
    </w:p>
    <w:p w:rsidR="00371FFC" w:rsidRPr="00CA7568" w:rsidRDefault="00371FFC" w:rsidP="00371FFC">
      <w:pPr>
        <w:spacing w:line="276" w:lineRule="auto"/>
        <w:jc w:val="both"/>
        <w:rPr>
          <w:rFonts w:asciiTheme="majorBidi" w:hAnsiTheme="majorBidi" w:cstheme="majorBidi"/>
          <w:bCs/>
          <w:iCs/>
          <w:sz w:val="24"/>
        </w:rPr>
      </w:pPr>
      <w:r w:rsidRPr="00B211E0">
        <w:rPr>
          <w:rFonts w:asciiTheme="majorBidi" w:hAnsiTheme="majorBidi" w:cstheme="majorBidi"/>
          <w:bCs/>
          <w:iCs/>
          <w:sz w:val="24"/>
        </w:rPr>
        <w:t>Загальна характеристика управлінських відносин у сфері освіти. Система органів управління освітою та їхні повноваження. Правові основи управління закладами освіти, повноваження засновника, керівника та колегіальних органів. Система забезпечення якості освіти, внутрішні та зовнішні механізми, академічна доброчесність. Інструменти і процедури забезпечення якості, серед яких стандартизація, ліцензування, акредитація, аудит, моніторинг, атестація та сертифікація педагогічних працівників. Повноваження Державної служби якості освіти та Національного агентства із забезпечення якості вищої освіти. Форми громадського самоврядування в освіті та механізми громадського контролю.</w:t>
      </w:r>
    </w:p>
    <w:p w:rsidR="00371FFC" w:rsidRDefault="00371FFC" w:rsidP="00371FFC">
      <w:pPr>
        <w:spacing w:line="276" w:lineRule="auto"/>
        <w:ind w:firstLine="708"/>
        <w:rPr>
          <w:rFonts w:asciiTheme="majorBidi" w:hAnsiTheme="majorBidi" w:cstheme="majorBidi"/>
          <w:b/>
          <w:i/>
          <w:sz w:val="24"/>
        </w:rPr>
      </w:pPr>
    </w:p>
    <w:p w:rsidR="00371FFC" w:rsidRPr="00500B68" w:rsidRDefault="00371FFC" w:rsidP="00371FFC">
      <w:pPr>
        <w:spacing w:line="276" w:lineRule="auto"/>
        <w:ind w:firstLine="708"/>
        <w:rPr>
          <w:rFonts w:asciiTheme="majorBidi" w:hAnsiTheme="majorBidi" w:cstheme="majorBidi"/>
          <w:b/>
          <w:i/>
          <w:sz w:val="24"/>
        </w:rPr>
      </w:pPr>
      <w:r w:rsidRPr="00500B68">
        <w:rPr>
          <w:rFonts w:asciiTheme="majorBidi" w:hAnsiTheme="majorBidi" w:cstheme="majorBidi"/>
          <w:b/>
          <w:i/>
          <w:sz w:val="24"/>
        </w:rPr>
        <w:lastRenderedPageBreak/>
        <w:t>Тема № 11. Правове регулювання майнових відносин у сфері освіти</w:t>
      </w:r>
    </w:p>
    <w:p w:rsidR="00371FFC" w:rsidRDefault="00371FFC" w:rsidP="00371FFC">
      <w:pPr>
        <w:spacing w:line="276" w:lineRule="auto"/>
        <w:ind w:firstLine="708"/>
        <w:jc w:val="both"/>
        <w:rPr>
          <w:rFonts w:asciiTheme="majorBidi" w:hAnsiTheme="majorBidi" w:cstheme="majorBidi"/>
          <w:bCs/>
          <w:iCs/>
          <w:sz w:val="24"/>
        </w:rPr>
      </w:pPr>
      <w:r w:rsidRPr="000A3A1A">
        <w:rPr>
          <w:rFonts w:asciiTheme="majorBidi" w:hAnsiTheme="majorBidi" w:cstheme="majorBidi"/>
          <w:bCs/>
          <w:iCs/>
          <w:sz w:val="24"/>
        </w:rPr>
        <w:t>Організаційно-правові форми закладів освіти. Особливості їх діяльності як бюджетних установ, неприбуткових і прибуткових організацій. Право власності та інші речові права закладів освіти. Формування та правовий режим майна, розпорядження коштами і майновими ресурсами. Оренда майна закладів освіти та використання матеріально-технічної бази. Набуття прав на землю закладами освіти. Право на об’єкти інтелектуальної власності. Платні освітні та інші послуги державних і комунальних закладів. Підприємницька діяльність у сфері освіти.</w:t>
      </w:r>
    </w:p>
    <w:p w:rsidR="00371FFC" w:rsidRPr="00CA7568" w:rsidRDefault="00371FFC" w:rsidP="00371FFC">
      <w:pPr>
        <w:spacing w:line="276" w:lineRule="auto"/>
        <w:jc w:val="both"/>
        <w:rPr>
          <w:rFonts w:asciiTheme="majorBidi" w:hAnsiTheme="majorBidi" w:cstheme="majorBidi"/>
          <w:bCs/>
          <w:i/>
          <w:sz w:val="24"/>
        </w:rPr>
      </w:pPr>
    </w:p>
    <w:p w:rsidR="00371FFC" w:rsidRPr="00500B68" w:rsidRDefault="00371FFC" w:rsidP="00371FFC">
      <w:pPr>
        <w:spacing w:line="276" w:lineRule="auto"/>
        <w:ind w:firstLine="708"/>
        <w:rPr>
          <w:rFonts w:asciiTheme="majorBidi" w:hAnsiTheme="majorBidi" w:cstheme="majorBidi"/>
          <w:b/>
          <w:i/>
          <w:sz w:val="24"/>
        </w:rPr>
      </w:pPr>
      <w:r w:rsidRPr="00500B68">
        <w:rPr>
          <w:rFonts w:asciiTheme="majorBidi" w:hAnsiTheme="majorBidi" w:cstheme="majorBidi"/>
          <w:b/>
          <w:i/>
          <w:sz w:val="24"/>
        </w:rPr>
        <w:t>Тема № 12. Правові засади фінансування освіти.</w:t>
      </w:r>
    </w:p>
    <w:p w:rsidR="00371FFC" w:rsidRPr="00CA7568" w:rsidRDefault="00371FFC" w:rsidP="00371FFC">
      <w:pPr>
        <w:spacing w:line="276" w:lineRule="auto"/>
        <w:ind w:firstLine="708"/>
        <w:jc w:val="both"/>
        <w:rPr>
          <w:rFonts w:asciiTheme="majorBidi" w:hAnsiTheme="majorBidi" w:cstheme="majorBidi"/>
          <w:bCs/>
          <w:iCs/>
          <w:sz w:val="24"/>
        </w:rPr>
      </w:pPr>
      <w:r w:rsidRPr="00C86C10">
        <w:rPr>
          <w:rFonts w:asciiTheme="majorBidi" w:hAnsiTheme="majorBidi" w:cstheme="majorBidi"/>
          <w:bCs/>
          <w:iCs/>
          <w:sz w:val="24"/>
        </w:rPr>
        <w:t xml:space="preserve">Загальна характеристика правових засад фінансування системи освіти. Видатки на освіту та їх нормативне регулювання. Джерела фінансування закладів освіти, серед яких бюджетні кошти, плата за освітні послуги, науково-дослідні роботи, доходи від господарської діяльності, гранти, добровільні внески та інші законні джерела. Порядок фінансування закладів освіти і розподіл видатків між державним та місцевими бюджетами. Освітня субвенція і механізми її розподілу. Сталий фонд закладу вищої освіти як додаткове джерело фінансування. Фінансування наукових досліджень та </w:t>
      </w:r>
      <w:proofErr w:type="spellStart"/>
      <w:r w:rsidRPr="00C86C10">
        <w:rPr>
          <w:rFonts w:asciiTheme="majorBidi" w:hAnsiTheme="majorBidi" w:cstheme="majorBidi"/>
          <w:bCs/>
          <w:iCs/>
          <w:sz w:val="24"/>
        </w:rPr>
        <w:t>проєктів</w:t>
      </w:r>
      <w:proofErr w:type="spellEnd"/>
      <w:r w:rsidRPr="00C86C10">
        <w:rPr>
          <w:rFonts w:asciiTheme="majorBidi" w:hAnsiTheme="majorBidi" w:cstheme="majorBidi"/>
          <w:bCs/>
          <w:iCs/>
          <w:sz w:val="24"/>
        </w:rPr>
        <w:t xml:space="preserve"> державного значення. Державно-приватне партнерство у сфері освіти і науки. Особливості оподаткування закладів освіти.</w:t>
      </w:r>
    </w:p>
    <w:p w:rsidR="00371FFC" w:rsidRDefault="00371FFC" w:rsidP="00371FFC">
      <w:pPr>
        <w:spacing w:line="276" w:lineRule="auto"/>
        <w:ind w:firstLine="708"/>
        <w:rPr>
          <w:rFonts w:asciiTheme="majorBidi" w:hAnsiTheme="majorBidi" w:cstheme="majorBidi"/>
          <w:b/>
          <w:i/>
          <w:sz w:val="24"/>
        </w:rPr>
      </w:pPr>
    </w:p>
    <w:p w:rsidR="00371FFC" w:rsidRPr="00500B68" w:rsidRDefault="00371FFC" w:rsidP="00371FFC">
      <w:pPr>
        <w:spacing w:line="276" w:lineRule="auto"/>
        <w:ind w:firstLine="708"/>
        <w:jc w:val="both"/>
        <w:rPr>
          <w:rFonts w:asciiTheme="majorBidi" w:hAnsiTheme="majorBidi" w:cstheme="majorBidi"/>
          <w:b/>
          <w:i/>
          <w:sz w:val="24"/>
        </w:rPr>
      </w:pPr>
      <w:r w:rsidRPr="00500B68">
        <w:rPr>
          <w:rFonts w:asciiTheme="majorBidi" w:hAnsiTheme="majorBidi" w:cstheme="majorBidi"/>
          <w:b/>
          <w:i/>
          <w:sz w:val="24"/>
        </w:rPr>
        <w:t>Тема № 13. Правове регулювання трудових відносин з педагогічними, науково</w:t>
      </w:r>
      <w:r>
        <w:rPr>
          <w:rFonts w:asciiTheme="majorBidi" w:hAnsiTheme="majorBidi" w:cstheme="majorBidi"/>
          <w:b/>
          <w:i/>
          <w:sz w:val="24"/>
        </w:rPr>
        <w:t xml:space="preserve">- </w:t>
      </w:r>
      <w:r w:rsidRPr="00500B68">
        <w:rPr>
          <w:rFonts w:asciiTheme="majorBidi" w:hAnsiTheme="majorBidi" w:cstheme="majorBidi"/>
          <w:b/>
          <w:i/>
          <w:sz w:val="24"/>
        </w:rPr>
        <w:t>педагогічними та науковими працівниками закладів і установ освіти і науки.</w:t>
      </w:r>
    </w:p>
    <w:p w:rsidR="00371FFC" w:rsidRDefault="00371FFC" w:rsidP="00371FFC">
      <w:pPr>
        <w:spacing w:line="276" w:lineRule="auto"/>
        <w:ind w:firstLine="708"/>
        <w:jc w:val="both"/>
        <w:rPr>
          <w:rFonts w:asciiTheme="majorBidi" w:hAnsiTheme="majorBidi" w:cstheme="majorBidi"/>
          <w:bCs/>
          <w:iCs/>
          <w:sz w:val="24"/>
        </w:rPr>
      </w:pPr>
      <w:r w:rsidRPr="00467B14">
        <w:rPr>
          <w:rFonts w:asciiTheme="majorBidi" w:hAnsiTheme="majorBidi" w:cstheme="majorBidi"/>
          <w:bCs/>
          <w:iCs/>
          <w:sz w:val="24"/>
        </w:rPr>
        <w:t>Принципи правового регулювання трудових відносин у сфері освіти і науки. Державні гарантії педагогічним, науково-педагогічним та науковим працівникам. Наймання і звільнення працівників, конкурсні та контрактні форми відбору і призначення на посади. Порядок припинення трудового договору та відсторонення від роботи. Робочий час і час відпочинку, навчальне навантаження та інші види професійної діяльності. Правове регулювання щорічних і творчих відпусток. Оплата праці, доплати, надбавки і гарантійні виплати.</w:t>
      </w:r>
    </w:p>
    <w:p w:rsidR="00371FFC" w:rsidRPr="00CA7568" w:rsidRDefault="00371FFC" w:rsidP="00371FFC">
      <w:pPr>
        <w:spacing w:line="276" w:lineRule="auto"/>
        <w:jc w:val="both"/>
        <w:rPr>
          <w:rFonts w:asciiTheme="majorBidi" w:hAnsiTheme="majorBidi" w:cstheme="majorBidi"/>
          <w:bCs/>
          <w:iCs/>
          <w:sz w:val="24"/>
        </w:rPr>
      </w:pPr>
    </w:p>
    <w:p w:rsidR="00371FFC" w:rsidRPr="00500B68" w:rsidRDefault="00371FFC" w:rsidP="00371FFC">
      <w:pPr>
        <w:spacing w:line="276" w:lineRule="auto"/>
        <w:ind w:firstLine="708"/>
        <w:rPr>
          <w:rFonts w:asciiTheme="majorBidi" w:hAnsiTheme="majorBidi" w:cstheme="majorBidi"/>
          <w:b/>
          <w:i/>
          <w:sz w:val="24"/>
        </w:rPr>
      </w:pPr>
      <w:r w:rsidRPr="00500B68">
        <w:rPr>
          <w:rFonts w:asciiTheme="majorBidi" w:hAnsiTheme="majorBidi" w:cstheme="majorBidi"/>
          <w:b/>
          <w:i/>
          <w:sz w:val="24"/>
        </w:rPr>
        <w:t>Тема 1</w:t>
      </w:r>
      <w:r>
        <w:rPr>
          <w:rFonts w:asciiTheme="majorBidi" w:hAnsiTheme="majorBidi" w:cstheme="majorBidi"/>
          <w:b/>
          <w:i/>
          <w:sz w:val="24"/>
        </w:rPr>
        <w:t>4</w:t>
      </w:r>
      <w:r w:rsidRPr="00500B68">
        <w:rPr>
          <w:rFonts w:asciiTheme="majorBidi" w:hAnsiTheme="majorBidi" w:cstheme="majorBidi"/>
          <w:b/>
          <w:i/>
          <w:sz w:val="24"/>
        </w:rPr>
        <w:t>. Міжнародне освітнє право та правові аспекти входження української</w:t>
      </w:r>
      <w:r>
        <w:rPr>
          <w:rFonts w:asciiTheme="majorBidi" w:hAnsiTheme="majorBidi" w:cstheme="majorBidi"/>
          <w:b/>
          <w:i/>
          <w:sz w:val="24"/>
        </w:rPr>
        <w:t xml:space="preserve"> </w:t>
      </w:r>
      <w:r w:rsidRPr="00500B68">
        <w:rPr>
          <w:rFonts w:asciiTheme="majorBidi" w:hAnsiTheme="majorBidi" w:cstheme="majorBidi"/>
          <w:b/>
          <w:i/>
          <w:sz w:val="24"/>
        </w:rPr>
        <w:t>освіти у світовий освітній простір.</w:t>
      </w:r>
    </w:p>
    <w:p w:rsidR="00371FFC" w:rsidRDefault="00371FFC" w:rsidP="00371FFC">
      <w:pPr>
        <w:spacing w:line="276" w:lineRule="auto"/>
        <w:ind w:firstLine="708"/>
        <w:jc w:val="both"/>
        <w:rPr>
          <w:rFonts w:asciiTheme="majorBidi" w:hAnsiTheme="majorBidi" w:cstheme="majorBidi"/>
          <w:bCs/>
          <w:iCs/>
          <w:sz w:val="24"/>
        </w:rPr>
      </w:pPr>
      <w:r w:rsidRPr="009154A7">
        <w:rPr>
          <w:rFonts w:asciiTheme="majorBidi" w:hAnsiTheme="majorBidi" w:cstheme="majorBidi"/>
          <w:bCs/>
          <w:iCs/>
          <w:sz w:val="24"/>
        </w:rPr>
        <w:t xml:space="preserve">Загальна характеристика та принципи міжнародного освітнього права. Джерела міжнародно-правового регулювання освіти і співвідношення з національним законодавством. Міжнародне співробітництво у сфері освіти та академічна мобільність. Європейський </w:t>
      </w:r>
      <w:proofErr w:type="spellStart"/>
      <w:r w:rsidRPr="009154A7">
        <w:rPr>
          <w:rFonts w:asciiTheme="majorBidi" w:hAnsiTheme="majorBidi" w:cstheme="majorBidi"/>
          <w:bCs/>
          <w:iCs/>
          <w:sz w:val="24"/>
        </w:rPr>
        <w:t>освітньо</w:t>
      </w:r>
      <w:proofErr w:type="spellEnd"/>
      <w:r w:rsidRPr="009154A7">
        <w:rPr>
          <w:rFonts w:asciiTheme="majorBidi" w:hAnsiTheme="majorBidi" w:cstheme="majorBidi"/>
          <w:bCs/>
          <w:iCs/>
          <w:sz w:val="24"/>
        </w:rPr>
        <w:t>-правовий простір і зона європейської вищої освіти, їх взаємозв’язок із європейським простором досліджень. Болонський процес та правові аспекти участі України у його реалізації. Імплементація міжнародних стандартів в українське освітнє законодавство. Порівняльно-правові дослідження освітнього законодавства України та зарубіжних країн.</w:t>
      </w:r>
    </w:p>
    <w:p w:rsidR="00371FFC" w:rsidRDefault="00371FFC" w:rsidP="00371FFC">
      <w:pPr>
        <w:spacing w:line="276" w:lineRule="auto"/>
        <w:ind w:firstLine="708"/>
        <w:jc w:val="both"/>
        <w:rPr>
          <w:rFonts w:asciiTheme="majorBidi" w:hAnsiTheme="majorBidi" w:cstheme="majorBidi"/>
          <w:bCs/>
          <w:iCs/>
          <w:sz w:val="24"/>
        </w:rPr>
      </w:pPr>
    </w:p>
    <w:p w:rsidR="00371FFC" w:rsidRDefault="00371FFC" w:rsidP="00371FFC">
      <w:pPr>
        <w:spacing w:line="276" w:lineRule="auto"/>
        <w:ind w:firstLine="708"/>
        <w:jc w:val="both"/>
        <w:rPr>
          <w:rFonts w:asciiTheme="majorBidi" w:hAnsiTheme="majorBidi" w:cstheme="majorBidi"/>
          <w:b/>
          <w:iCs/>
          <w:sz w:val="24"/>
        </w:rPr>
      </w:pPr>
      <w:r w:rsidRPr="00E254AF">
        <w:rPr>
          <w:rFonts w:asciiTheme="majorBidi" w:hAnsiTheme="majorBidi" w:cstheme="majorBidi"/>
          <w:b/>
          <w:iCs/>
          <w:sz w:val="24"/>
        </w:rPr>
        <w:t>Тема 15. Правове регулювання наукової діяльності та атестації здобувачів вищої освіти</w:t>
      </w:r>
    </w:p>
    <w:p w:rsidR="00371FFC" w:rsidRPr="00371FFC" w:rsidRDefault="00371FFC" w:rsidP="00371FFC">
      <w:pPr>
        <w:spacing w:line="276" w:lineRule="auto"/>
        <w:ind w:firstLine="708"/>
        <w:jc w:val="both"/>
        <w:rPr>
          <w:rFonts w:asciiTheme="majorBidi" w:hAnsiTheme="majorBidi" w:cstheme="majorBidi"/>
          <w:b/>
          <w:iCs/>
          <w:sz w:val="24"/>
        </w:rPr>
      </w:pPr>
      <w:r w:rsidRPr="00371FFC">
        <w:rPr>
          <w:sz w:val="24"/>
          <w:szCs w:val="24"/>
        </w:rPr>
        <w:t>Правовий статус наукової діяльності у системі вищої освіти.</w:t>
      </w:r>
      <w:r w:rsidRPr="00371FFC">
        <w:rPr>
          <w:rFonts w:asciiTheme="majorBidi" w:hAnsiTheme="majorBidi" w:cstheme="majorBidi"/>
          <w:b/>
          <w:iCs/>
          <w:sz w:val="24"/>
        </w:rPr>
        <w:t xml:space="preserve"> </w:t>
      </w:r>
      <w:r w:rsidRPr="00371FFC">
        <w:rPr>
          <w:sz w:val="24"/>
          <w:szCs w:val="24"/>
        </w:rPr>
        <w:t xml:space="preserve">Курсові, кваліфікаційні та дипломні роботи як форми </w:t>
      </w:r>
      <w:proofErr w:type="spellStart"/>
      <w:r w:rsidRPr="00371FFC">
        <w:rPr>
          <w:sz w:val="24"/>
          <w:szCs w:val="24"/>
        </w:rPr>
        <w:t>освітньо</w:t>
      </w:r>
      <w:proofErr w:type="spellEnd"/>
      <w:r w:rsidRPr="00371FFC">
        <w:rPr>
          <w:sz w:val="24"/>
          <w:szCs w:val="24"/>
        </w:rPr>
        <w:t>-наукової підготовки.</w:t>
      </w:r>
      <w:r w:rsidRPr="00371FFC">
        <w:rPr>
          <w:rFonts w:asciiTheme="majorBidi" w:hAnsiTheme="majorBidi" w:cstheme="majorBidi"/>
          <w:b/>
          <w:iCs/>
          <w:sz w:val="24"/>
        </w:rPr>
        <w:t xml:space="preserve"> </w:t>
      </w:r>
      <w:r w:rsidRPr="00371FFC">
        <w:rPr>
          <w:sz w:val="24"/>
          <w:szCs w:val="24"/>
        </w:rPr>
        <w:t>Дисертаційні дослідження: правові вимоги, процедура захисту та роль спеціалізованих рад.</w:t>
      </w:r>
      <w:r w:rsidRPr="00371FFC">
        <w:rPr>
          <w:rFonts w:asciiTheme="majorBidi" w:hAnsiTheme="majorBidi" w:cstheme="majorBidi"/>
          <w:b/>
          <w:iCs/>
          <w:sz w:val="24"/>
        </w:rPr>
        <w:t xml:space="preserve"> </w:t>
      </w:r>
      <w:r w:rsidRPr="00371FFC">
        <w:rPr>
          <w:sz w:val="24"/>
          <w:szCs w:val="24"/>
        </w:rPr>
        <w:t>Атестація наукових кадрів: наукові ступені та вчені звання, порядок їх присудження та визнання.</w:t>
      </w:r>
      <w:r w:rsidRPr="00371FFC">
        <w:rPr>
          <w:rFonts w:asciiTheme="majorBidi" w:hAnsiTheme="majorBidi" w:cstheme="majorBidi"/>
          <w:b/>
          <w:iCs/>
          <w:sz w:val="24"/>
        </w:rPr>
        <w:t xml:space="preserve"> </w:t>
      </w:r>
      <w:r w:rsidRPr="00371FFC">
        <w:rPr>
          <w:sz w:val="24"/>
          <w:szCs w:val="24"/>
        </w:rPr>
        <w:t>Академічна доброчесність і відповідальність за її порушення.</w:t>
      </w:r>
      <w:r w:rsidRPr="00371FFC">
        <w:rPr>
          <w:rFonts w:asciiTheme="majorBidi" w:hAnsiTheme="majorBidi" w:cstheme="majorBidi"/>
          <w:b/>
          <w:iCs/>
          <w:sz w:val="24"/>
        </w:rPr>
        <w:t xml:space="preserve"> </w:t>
      </w:r>
      <w:r w:rsidRPr="00371FFC">
        <w:rPr>
          <w:sz w:val="24"/>
          <w:szCs w:val="24"/>
        </w:rPr>
        <w:t xml:space="preserve">Нормативно-правові акти, що регулюють наукову діяльність і </w:t>
      </w:r>
      <w:r w:rsidRPr="00371FFC">
        <w:rPr>
          <w:sz w:val="24"/>
          <w:szCs w:val="24"/>
        </w:rPr>
        <w:lastRenderedPageBreak/>
        <w:t>захист результатів інтелектуальної праці.</w:t>
      </w:r>
      <w:r w:rsidRPr="00371FFC">
        <w:rPr>
          <w:rFonts w:asciiTheme="majorBidi" w:hAnsiTheme="majorBidi" w:cstheme="majorBidi"/>
          <w:b/>
          <w:iCs/>
          <w:sz w:val="24"/>
        </w:rPr>
        <w:t xml:space="preserve"> </w:t>
      </w:r>
      <w:r w:rsidRPr="00371FFC">
        <w:rPr>
          <w:sz w:val="24"/>
          <w:szCs w:val="24"/>
        </w:rPr>
        <w:t>Державні гарантії та механізми підтримки наукової та інноваційної діяльності у закладах вищої освіти.</w:t>
      </w:r>
    </w:p>
    <w:p w:rsidR="00371FFC" w:rsidRPr="001D7D98" w:rsidRDefault="00371FFC" w:rsidP="00371FFC">
      <w:pPr>
        <w:ind w:firstLine="708"/>
        <w:jc w:val="both"/>
        <w:rPr>
          <w:sz w:val="26"/>
          <w:szCs w:val="26"/>
        </w:rPr>
      </w:pPr>
    </w:p>
    <w:p w:rsidR="003D383C" w:rsidRDefault="003D383C"/>
    <w:sectPr w:rsidR="003D383C" w:rsidSect="00FE25D1">
      <w:pgSz w:w="12240" w:h="15840"/>
      <w:pgMar w:top="850" w:right="850" w:bottom="850" w:left="1417"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375" w:rsidRDefault="00A47375">
      <w:r>
        <w:separator/>
      </w:r>
    </w:p>
  </w:endnote>
  <w:endnote w:type="continuationSeparator" w:id="0">
    <w:p w:rsidR="00A47375" w:rsidRDefault="00A4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375" w:rsidRDefault="00A47375">
      <w:r>
        <w:separator/>
      </w:r>
    </w:p>
  </w:footnote>
  <w:footnote w:type="continuationSeparator" w:id="0">
    <w:p w:rsidR="00A47375" w:rsidRDefault="00A47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9D0" w:rsidRDefault="00371FFC">
    <w:pPr>
      <w:pStyle w:val="ac"/>
      <w:spacing w:line="14" w:lineRule="auto"/>
      <w:ind w:left="0"/>
      <w:jc w:val="left"/>
      <w:rPr>
        <w:sz w:val="20"/>
      </w:rPr>
    </w:pPr>
    <w:r>
      <w:rPr>
        <w:noProof/>
        <w:sz w:val="20"/>
        <w:lang w:eastAsia="uk-UA"/>
      </w:rPr>
      <mc:AlternateContent>
        <mc:Choice Requires="wps">
          <w:drawing>
            <wp:anchor distT="0" distB="0" distL="0" distR="0" simplePos="0" relativeHeight="251659264" behindDoc="1" locked="0" layoutInCell="1" allowOverlap="1" wp14:anchorId="6371EA84" wp14:editId="243EBD32">
              <wp:simplePos x="0" y="0"/>
              <wp:positionH relativeFrom="page">
                <wp:posOffset>7203693</wp:posOffset>
              </wp:positionH>
              <wp:positionV relativeFrom="page">
                <wp:posOffset>436964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E69D0" w:rsidRDefault="00371FFC">
                          <w:pPr>
                            <w:spacing w:before="10"/>
                            <w:ind w:left="60"/>
                          </w:pPr>
                          <w:r>
                            <w:rPr>
                              <w:spacing w:val="-10"/>
                            </w:rPr>
                            <w:fldChar w:fldCharType="begin"/>
                          </w:r>
                          <w:r>
                            <w:rPr>
                              <w:spacing w:val="-10"/>
                            </w:rPr>
                            <w:instrText xml:space="preserve"> PAGE </w:instrText>
                          </w:r>
                          <w:r>
                            <w:rPr>
                              <w:spacing w:val="-10"/>
                            </w:rPr>
                            <w:fldChar w:fldCharType="separate"/>
                          </w:r>
                          <w:r w:rsidR="00FA0A44">
                            <w:rPr>
                              <w:noProof/>
                              <w:spacing w:val="-10"/>
                            </w:rPr>
                            <w:t>11</w:t>
                          </w:r>
                          <w:r>
                            <w:rPr>
                              <w:spacing w:val="-10"/>
                            </w:rPr>
                            <w:fldChar w:fldCharType="end"/>
                          </w:r>
                        </w:p>
                      </w:txbxContent>
                    </wps:txbx>
                    <wps:bodyPr wrap="square" lIns="0" tIns="0" rIns="0" bIns="0" rtlCol="0">
                      <a:noAutofit/>
                    </wps:bodyPr>
                  </wps:wsp>
                </a:graphicData>
              </a:graphic>
            </wp:anchor>
          </w:drawing>
        </mc:Choice>
        <mc:Fallback>
          <w:pict>
            <v:shapetype w14:anchorId="6371EA84" id="_x0000_t202" coordsize="21600,21600" o:spt="202" path="m,l,21600r21600,l21600,xe">
              <v:stroke joinstyle="miter"/>
              <v:path gradientshapeok="t" o:connecttype="rect"/>
            </v:shapetype>
            <v:shape id="Textbox 1" o:spid="_x0000_s1026" type="#_x0000_t202" style="position:absolute;margin-left:567.2pt;margin-top:34.4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" filled="f" stroked="f">
              <v:path arrowok="t"/>
              <v:textbox inset="0,0,0,0">
                <w:txbxContent>
                  <w:p w:rsidR="00AE69D0" w:rsidRDefault="00371FFC">
                    <w:pPr>
                      <w:spacing w:before="10"/>
                      <w:ind w:left="60"/>
                    </w:pPr>
                    <w:r>
                      <w:rPr>
                        <w:spacing w:val="-10"/>
                      </w:rPr>
                      <w:fldChar w:fldCharType="begin"/>
                    </w:r>
                    <w:r>
                      <w:rPr>
                        <w:spacing w:val="-10"/>
                      </w:rPr>
                      <w:instrText xml:space="preserve"> PAGE </w:instrText>
                    </w:r>
                    <w:r>
                      <w:rPr>
                        <w:spacing w:val="-10"/>
                      </w:rPr>
                      <w:fldChar w:fldCharType="separate"/>
                    </w:r>
                    <w:r w:rsidR="00FA0A44">
                      <w:rPr>
                        <w:noProof/>
                        <w:spacing w:val="-10"/>
                      </w:rPr>
                      <w:t>11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7119"/>
    <w:multiLevelType w:val="multilevel"/>
    <w:tmpl w:val="25F0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D7DEE"/>
    <w:multiLevelType w:val="hybridMultilevel"/>
    <w:tmpl w:val="DF96011A"/>
    <w:lvl w:ilvl="0" w:tplc="B4D4A4BC">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4468C77E">
      <w:numFmt w:val="bullet"/>
      <w:lvlText w:val="•"/>
      <w:lvlJc w:val="left"/>
      <w:pPr>
        <w:ind w:left="888" w:hanging="140"/>
      </w:pPr>
      <w:rPr>
        <w:rFonts w:hint="default"/>
        <w:lang w:val="uk-UA" w:eastAsia="en-US" w:bidi="ar-SA"/>
      </w:rPr>
    </w:lvl>
    <w:lvl w:ilvl="2" w:tplc="C7A6CAB6">
      <w:numFmt w:val="bullet"/>
      <w:lvlText w:val="•"/>
      <w:lvlJc w:val="left"/>
      <w:pPr>
        <w:ind w:left="1497" w:hanging="140"/>
      </w:pPr>
      <w:rPr>
        <w:rFonts w:hint="default"/>
        <w:lang w:val="uk-UA" w:eastAsia="en-US" w:bidi="ar-SA"/>
      </w:rPr>
    </w:lvl>
    <w:lvl w:ilvl="3" w:tplc="64E07324">
      <w:numFmt w:val="bullet"/>
      <w:lvlText w:val="•"/>
      <w:lvlJc w:val="left"/>
      <w:pPr>
        <w:ind w:left="2106" w:hanging="140"/>
      </w:pPr>
      <w:rPr>
        <w:rFonts w:hint="default"/>
        <w:lang w:val="uk-UA" w:eastAsia="en-US" w:bidi="ar-SA"/>
      </w:rPr>
    </w:lvl>
    <w:lvl w:ilvl="4" w:tplc="C2E09194">
      <w:numFmt w:val="bullet"/>
      <w:lvlText w:val="•"/>
      <w:lvlJc w:val="left"/>
      <w:pPr>
        <w:ind w:left="2714" w:hanging="140"/>
      </w:pPr>
      <w:rPr>
        <w:rFonts w:hint="default"/>
        <w:lang w:val="uk-UA" w:eastAsia="en-US" w:bidi="ar-SA"/>
      </w:rPr>
    </w:lvl>
    <w:lvl w:ilvl="5" w:tplc="4D9EF898">
      <w:numFmt w:val="bullet"/>
      <w:lvlText w:val="•"/>
      <w:lvlJc w:val="left"/>
      <w:pPr>
        <w:ind w:left="3323" w:hanging="140"/>
      </w:pPr>
      <w:rPr>
        <w:rFonts w:hint="default"/>
        <w:lang w:val="uk-UA" w:eastAsia="en-US" w:bidi="ar-SA"/>
      </w:rPr>
    </w:lvl>
    <w:lvl w:ilvl="6" w:tplc="63482B6A">
      <w:numFmt w:val="bullet"/>
      <w:lvlText w:val="•"/>
      <w:lvlJc w:val="left"/>
      <w:pPr>
        <w:ind w:left="3932" w:hanging="140"/>
      </w:pPr>
      <w:rPr>
        <w:rFonts w:hint="default"/>
        <w:lang w:val="uk-UA" w:eastAsia="en-US" w:bidi="ar-SA"/>
      </w:rPr>
    </w:lvl>
    <w:lvl w:ilvl="7" w:tplc="F96AF810">
      <w:numFmt w:val="bullet"/>
      <w:lvlText w:val="•"/>
      <w:lvlJc w:val="left"/>
      <w:pPr>
        <w:ind w:left="4540" w:hanging="140"/>
      </w:pPr>
      <w:rPr>
        <w:rFonts w:hint="default"/>
        <w:lang w:val="uk-UA" w:eastAsia="en-US" w:bidi="ar-SA"/>
      </w:rPr>
    </w:lvl>
    <w:lvl w:ilvl="8" w:tplc="3CD07082">
      <w:numFmt w:val="bullet"/>
      <w:lvlText w:val="•"/>
      <w:lvlJc w:val="left"/>
      <w:pPr>
        <w:ind w:left="5149" w:hanging="140"/>
      </w:pPr>
      <w:rPr>
        <w:rFonts w:hint="default"/>
        <w:lang w:val="uk-UA" w:eastAsia="en-US" w:bidi="ar-SA"/>
      </w:rPr>
    </w:lvl>
  </w:abstractNum>
  <w:abstractNum w:abstractNumId="2" w15:restartNumberingAfterBreak="0">
    <w:nsid w:val="0CE723C3"/>
    <w:multiLevelType w:val="hybridMultilevel"/>
    <w:tmpl w:val="3E4A1E58"/>
    <w:lvl w:ilvl="0" w:tplc="E2A42C74">
      <w:numFmt w:val="bullet"/>
      <w:lvlText w:val="-"/>
      <w:lvlJc w:val="left"/>
      <w:pPr>
        <w:ind w:left="-406" w:hanging="706"/>
      </w:pPr>
      <w:rPr>
        <w:rFonts w:ascii="Times New Roman" w:eastAsia="Times New Roman" w:hAnsi="Times New Roman" w:cs="Times New Roman" w:hint="default"/>
        <w:spacing w:val="0"/>
        <w:w w:val="100"/>
        <w:lang w:val="uk-UA" w:eastAsia="en-US" w:bidi="ar-SA"/>
      </w:rPr>
    </w:lvl>
    <w:lvl w:ilvl="1" w:tplc="04220003" w:tentative="1">
      <w:start w:val="1"/>
      <w:numFmt w:val="bullet"/>
      <w:lvlText w:val="o"/>
      <w:lvlJc w:val="left"/>
      <w:pPr>
        <w:ind w:left="901" w:hanging="360"/>
      </w:pPr>
      <w:rPr>
        <w:rFonts w:ascii="Courier New" w:hAnsi="Courier New" w:cs="Courier New" w:hint="default"/>
      </w:rPr>
    </w:lvl>
    <w:lvl w:ilvl="2" w:tplc="04220005" w:tentative="1">
      <w:start w:val="1"/>
      <w:numFmt w:val="bullet"/>
      <w:lvlText w:val=""/>
      <w:lvlJc w:val="left"/>
      <w:pPr>
        <w:ind w:left="1621" w:hanging="360"/>
      </w:pPr>
      <w:rPr>
        <w:rFonts w:ascii="Wingdings" w:hAnsi="Wingdings" w:hint="default"/>
      </w:rPr>
    </w:lvl>
    <w:lvl w:ilvl="3" w:tplc="04220001" w:tentative="1">
      <w:start w:val="1"/>
      <w:numFmt w:val="bullet"/>
      <w:lvlText w:val=""/>
      <w:lvlJc w:val="left"/>
      <w:pPr>
        <w:ind w:left="2341" w:hanging="360"/>
      </w:pPr>
      <w:rPr>
        <w:rFonts w:ascii="Symbol" w:hAnsi="Symbol" w:hint="default"/>
      </w:rPr>
    </w:lvl>
    <w:lvl w:ilvl="4" w:tplc="04220003" w:tentative="1">
      <w:start w:val="1"/>
      <w:numFmt w:val="bullet"/>
      <w:lvlText w:val="o"/>
      <w:lvlJc w:val="left"/>
      <w:pPr>
        <w:ind w:left="3061" w:hanging="360"/>
      </w:pPr>
      <w:rPr>
        <w:rFonts w:ascii="Courier New" w:hAnsi="Courier New" w:cs="Courier New" w:hint="default"/>
      </w:rPr>
    </w:lvl>
    <w:lvl w:ilvl="5" w:tplc="04220005" w:tentative="1">
      <w:start w:val="1"/>
      <w:numFmt w:val="bullet"/>
      <w:lvlText w:val=""/>
      <w:lvlJc w:val="left"/>
      <w:pPr>
        <w:ind w:left="3781" w:hanging="360"/>
      </w:pPr>
      <w:rPr>
        <w:rFonts w:ascii="Wingdings" w:hAnsi="Wingdings" w:hint="default"/>
      </w:rPr>
    </w:lvl>
    <w:lvl w:ilvl="6" w:tplc="04220001" w:tentative="1">
      <w:start w:val="1"/>
      <w:numFmt w:val="bullet"/>
      <w:lvlText w:val=""/>
      <w:lvlJc w:val="left"/>
      <w:pPr>
        <w:ind w:left="4501" w:hanging="360"/>
      </w:pPr>
      <w:rPr>
        <w:rFonts w:ascii="Symbol" w:hAnsi="Symbol" w:hint="default"/>
      </w:rPr>
    </w:lvl>
    <w:lvl w:ilvl="7" w:tplc="04220003" w:tentative="1">
      <w:start w:val="1"/>
      <w:numFmt w:val="bullet"/>
      <w:lvlText w:val="o"/>
      <w:lvlJc w:val="left"/>
      <w:pPr>
        <w:ind w:left="5221" w:hanging="360"/>
      </w:pPr>
      <w:rPr>
        <w:rFonts w:ascii="Courier New" w:hAnsi="Courier New" w:cs="Courier New" w:hint="default"/>
      </w:rPr>
    </w:lvl>
    <w:lvl w:ilvl="8" w:tplc="04220005" w:tentative="1">
      <w:start w:val="1"/>
      <w:numFmt w:val="bullet"/>
      <w:lvlText w:val=""/>
      <w:lvlJc w:val="left"/>
      <w:pPr>
        <w:ind w:left="5941" w:hanging="360"/>
      </w:pPr>
      <w:rPr>
        <w:rFonts w:ascii="Wingdings" w:hAnsi="Wingdings" w:hint="default"/>
      </w:rPr>
    </w:lvl>
  </w:abstractNum>
  <w:abstractNum w:abstractNumId="3" w15:restartNumberingAfterBreak="0">
    <w:nsid w:val="14DA1535"/>
    <w:multiLevelType w:val="hybridMultilevel"/>
    <w:tmpl w:val="ACC0CDEE"/>
    <w:lvl w:ilvl="0" w:tplc="DAF44086">
      <w:numFmt w:val="bullet"/>
      <w:lvlText w:val="-"/>
      <w:lvlJc w:val="left"/>
      <w:pPr>
        <w:ind w:left="110"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1" w:tplc="D2C8EF8A">
      <w:numFmt w:val="bullet"/>
      <w:lvlText w:val="•"/>
      <w:lvlJc w:val="left"/>
      <w:pPr>
        <w:ind w:left="745" w:hanging="173"/>
      </w:pPr>
      <w:rPr>
        <w:rFonts w:hint="default"/>
        <w:lang w:val="uk-UA" w:eastAsia="en-US" w:bidi="ar-SA"/>
      </w:rPr>
    </w:lvl>
    <w:lvl w:ilvl="2" w:tplc="3730A1F4">
      <w:numFmt w:val="bullet"/>
      <w:lvlText w:val="•"/>
      <w:lvlJc w:val="left"/>
      <w:pPr>
        <w:ind w:left="1370" w:hanging="173"/>
      </w:pPr>
      <w:rPr>
        <w:rFonts w:hint="default"/>
        <w:lang w:val="uk-UA" w:eastAsia="en-US" w:bidi="ar-SA"/>
      </w:rPr>
    </w:lvl>
    <w:lvl w:ilvl="3" w:tplc="96FE3E0C">
      <w:numFmt w:val="bullet"/>
      <w:lvlText w:val="•"/>
      <w:lvlJc w:val="left"/>
      <w:pPr>
        <w:ind w:left="1995" w:hanging="173"/>
      </w:pPr>
      <w:rPr>
        <w:rFonts w:hint="default"/>
        <w:lang w:val="uk-UA" w:eastAsia="en-US" w:bidi="ar-SA"/>
      </w:rPr>
    </w:lvl>
    <w:lvl w:ilvl="4" w:tplc="D898F498">
      <w:numFmt w:val="bullet"/>
      <w:lvlText w:val="•"/>
      <w:lvlJc w:val="left"/>
      <w:pPr>
        <w:ind w:left="2620" w:hanging="173"/>
      </w:pPr>
      <w:rPr>
        <w:rFonts w:hint="default"/>
        <w:lang w:val="uk-UA" w:eastAsia="en-US" w:bidi="ar-SA"/>
      </w:rPr>
    </w:lvl>
    <w:lvl w:ilvl="5" w:tplc="082E1E66">
      <w:numFmt w:val="bullet"/>
      <w:lvlText w:val="•"/>
      <w:lvlJc w:val="left"/>
      <w:pPr>
        <w:ind w:left="3246" w:hanging="173"/>
      </w:pPr>
      <w:rPr>
        <w:rFonts w:hint="default"/>
        <w:lang w:val="uk-UA" w:eastAsia="en-US" w:bidi="ar-SA"/>
      </w:rPr>
    </w:lvl>
    <w:lvl w:ilvl="6" w:tplc="7B445902">
      <w:numFmt w:val="bullet"/>
      <w:lvlText w:val="•"/>
      <w:lvlJc w:val="left"/>
      <w:pPr>
        <w:ind w:left="3871" w:hanging="173"/>
      </w:pPr>
      <w:rPr>
        <w:rFonts w:hint="default"/>
        <w:lang w:val="uk-UA" w:eastAsia="en-US" w:bidi="ar-SA"/>
      </w:rPr>
    </w:lvl>
    <w:lvl w:ilvl="7" w:tplc="F738E6D0">
      <w:numFmt w:val="bullet"/>
      <w:lvlText w:val="•"/>
      <w:lvlJc w:val="left"/>
      <w:pPr>
        <w:ind w:left="4496" w:hanging="173"/>
      </w:pPr>
      <w:rPr>
        <w:rFonts w:hint="default"/>
        <w:lang w:val="uk-UA" w:eastAsia="en-US" w:bidi="ar-SA"/>
      </w:rPr>
    </w:lvl>
    <w:lvl w:ilvl="8" w:tplc="3620FA7E">
      <w:numFmt w:val="bullet"/>
      <w:lvlText w:val="•"/>
      <w:lvlJc w:val="left"/>
      <w:pPr>
        <w:ind w:left="5121" w:hanging="173"/>
      </w:pPr>
      <w:rPr>
        <w:rFonts w:hint="default"/>
        <w:lang w:val="uk-UA" w:eastAsia="en-US" w:bidi="ar-SA"/>
      </w:rPr>
    </w:lvl>
  </w:abstractNum>
  <w:abstractNum w:abstractNumId="4" w15:restartNumberingAfterBreak="0">
    <w:nsid w:val="17AE33B6"/>
    <w:multiLevelType w:val="hybridMultilevel"/>
    <w:tmpl w:val="26783242"/>
    <w:lvl w:ilvl="0" w:tplc="875C3738">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C2606422">
      <w:numFmt w:val="bullet"/>
      <w:lvlText w:val="•"/>
      <w:lvlJc w:val="left"/>
      <w:pPr>
        <w:ind w:left="888" w:hanging="140"/>
      </w:pPr>
      <w:rPr>
        <w:rFonts w:hint="default"/>
        <w:lang w:val="uk-UA" w:eastAsia="en-US" w:bidi="ar-SA"/>
      </w:rPr>
    </w:lvl>
    <w:lvl w:ilvl="2" w:tplc="CF9076E8">
      <w:numFmt w:val="bullet"/>
      <w:lvlText w:val="•"/>
      <w:lvlJc w:val="left"/>
      <w:pPr>
        <w:ind w:left="1497" w:hanging="140"/>
      </w:pPr>
      <w:rPr>
        <w:rFonts w:hint="default"/>
        <w:lang w:val="uk-UA" w:eastAsia="en-US" w:bidi="ar-SA"/>
      </w:rPr>
    </w:lvl>
    <w:lvl w:ilvl="3" w:tplc="109A551E">
      <w:numFmt w:val="bullet"/>
      <w:lvlText w:val="•"/>
      <w:lvlJc w:val="left"/>
      <w:pPr>
        <w:ind w:left="2106" w:hanging="140"/>
      </w:pPr>
      <w:rPr>
        <w:rFonts w:hint="default"/>
        <w:lang w:val="uk-UA" w:eastAsia="en-US" w:bidi="ar-SA"/>
      </w:rPr>
    </w:lvl>
    <w:lvl w:ilvl="4" w:tplc="BE044F4E">
      <w:numFmt w:val="bullet"/>
      <w:lvlText w:val="•"/>
      <w:lvlJc w:val="left"/>
      <w:pPr>
        <w:ind w:left="2714" w:hanging="140"/>
      </w:pPr>
      <w:rPr>
        <w:rFonts w:hint="default"/>
        <w:lang w:val="uk-UA" w:eastAsia="en-US" w:bidi="ar-SA"/>
      </w:rPr>
    </w:lvl>
    <w:lvl w:ilvl="5" w:tplc="C59EEDEE">
      <w:numFmt w:val="bullet"/>
      <w:lvlText w:val="•"/>
      <w:lvlJc w:val="left"/>
      <w:pPr>
        <w:ind w:left="3323" w:hanging="140"/>
      </w:pPr>
      <w:rPr>
        <w:rFonts w:hint="default"/>
        <w:lang w:val="uk-UA" w:eastAsia="en-US" w:bidi="ar-SA"/>
      </w:rPr>
    </w:lvl>
    <w:lvl w:ilvl="6" w:tplc="6340FB34">
      <w:numFmt w:val="bullet"/>
      <w:lvlText w:val="•"/>
      <w:lvlJc w:val="left"/>
      <w:pPr>
        <w:ind w:left="3932" w:hanging="140"/>
      </w:pPr>
      <w:rPr>
        <w:rFonts w:hint="default"/>
        <w:lang w:val="uk-UA" w:eastAsia="en-US" w:bidi="ar-SA"/>
      </w:rPr>
    </w:lvl>
    <w:lvl w:ilvl="7" w:tplc="BF06ED24">
      <w:numFmt w:val="bullet"/>
      <w:lvlText w:val="•"/>
      <w:lvlJc w:val="left"/>
      <w:pPr>
        <w:ind w:left="4540" w:hanging="140"/>
      </w:pPr>
      <w:rPr>
        <w:rFonts w:hint="default"/>
        <w:lang w:val="uk-UA" w:eastAsia="en-US" w:bidi="ar-SA"/>
      </w:rPr>
    </w:lvl>
    <w:lvl w:ilvl="8" w:tplc="26CE366A">
      <w:numFmt w:val="bullet"/>
      <w:lvlText w:val="•"/>
      <w:lvlJc w:val="left"/>
      <w:pPr>
        <w:ind w:left="5149" w:hanging="140"/>
      </w:pPr>
      <w:rPr>
        <w:rFonts w:hint="default"/>
        <w:lang w:val="uk-UA" w:eastAsia="en-US" w:bidi="ar-SA"/>
      </w:rPr>
    </w:lvl>
  </w:abstractNum>
  <w:abstractNum w:abstractNumId="5" w15:restartNumberingAfterBreak="0">
    <w:nsid w:val="1CDB396D"/>
    <w:multiLevelType w:val="hybridMultilevel"/>
    <w:tmpl w:val="9D929712"/>
    <w:lvl w:ilvl="0" w:tplc="353CB68C">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516E5F6">
      <w:numFmt w:val="bullet"/>
      <w:lvlText w:val="•"/>
      <w:lvlJc w:val="left"/>
      <w:pPr>
        <w:ind w:left="903" w:hanging="140"/>
      </w:pPr>
      <w:rPr>
        <w:rFonts w:hint="default"/>
        <w:lang w:val="uk-UA" w:eastAsia="en-US" w:bidi="ar-SA"/>
      </w:rPr>
    </w:lvl>
    <w:lvl w:ilvl="2" w:tplc="96E8CBF4">
      <w:numFmt w:val="bullet"/>
      <w:lvlText w:val="•"/>
      <w:lvlJc w:val="left"/>
      <w:pPr>
        <w:ind w:left="1526" w:hanging="140"/>
      </w:pPr>
      <w:rPr>
        <w:rFonts w:hint="default"/>
        <w:lang w:val="uk-UA" w:eastAsia="en-US" w:bidi="ar-SA"/>
      </w:rPr>
    </w:lvl>
    <w:lvl w:ilvl="3" w:tplc="E7FAF286">
      <w:numFmt w:val="bullet"/>
      <w:lvlText w:val="•"/>
      <w:lvlJc w:val="left"/>
      <w:pPr>
        <w:ind w:left="2149" w:hanging="140"/>
      </w:pPr>
      <w:rPr>
        <w:rFonts w:hint="default"/>
        <w:lang w:val="uk-UA" w:eastAsia="en-US" w:bidi="ar-SA"/>
      </w:rPr>
    </w:lvl>
    <w:lvl w:ilvl="4" w:tplc="9752D02A">
      <w:numFmt w:val="bullet"/>
      <w:lvlText w:val="•"/>
      <w:lvlJc w:val="left"/>
      <w:pPr>
        <w:ind w:left="2772" w:hanging="140"/>
      </w:pPr>
      <w:rPr>
        <w:rFonts w:hint="default"/>
        <w:lang w:val="uk-UA" w:eastAsia="en-US" w:bidi="ar-SA"/>
      </w:rPr>
    </w:lvl>
    <w:lvl w:ilvl="5" w:tplc="5DC6CFB6">
      <w:numFmt w:val="bullet"/>
      <w:lvlText w:val="•"/>
      <w:lvlJc w:val="left"/>
      <w:pPr>
        <w:ind w:left="3395" w:hanging="140"/>
      </w:pPr>
      <w:rPr>
        <w:rFonts w:hint="default"/>
        <w:lang w:val="uk-UA" w:eastAsia="en-US" w:bidi="ar-SA"/>
      </w:rPr>
    </w:lvl>
    <w:lvl w:ilvl="6" w:tplc="F8489876">
      <w:numFmt w:val="bullet"/>
      <w:lvlText w:val="•"/>
      <w:lvlJc w:val="left"/>
      <w:pPr>
        <w:ind w:left="4018" w:hanging="140"/>
      </w:pPr>
      <w:rPr>
        <w:rFonts w:hint="default"/>
        <w:lang w:val="uk-UA" w:eastAsia="en-US" w:bidi="ar-SA"/>
      </w:rPr>
    </w:lvl>
    <w:lvl w:ilvl="7" w:tplc="710433F4">
      <w:numFmt w:val="bullet"/>
      <w:lvlText w:val="•"/>
      <w:lvlJc w:val="left"/>
      <w:pPr>
        <w:ind w:left="4641" w:hanging="140"/>
      </w:pPr>
      <w:rPr>
        <w:rFonts w:hint="default"/>
        <w:lang w:val="uk-UA" w:eastAsia="en-US" w:bidi="ar-SA"/>
      </w:rPr>
    </w:lvl>
    <w:lvl w:ilvl="8" w:tplc="91F2999E">
      <w:numFmt w:val="bullet"/>
      <w:lvlText w:val="•"/>
      <w:lvlJc w:val="left"/>
      <w:pPr>
        <w:ind w:left="5264" w:hanging="140"/>
      </w:pPr>
      <w:rPr>
        <w:rFonts w:hint="default"/>
        <w:lang w:val="uk-UA" w:eastAsia="en-US" w:bidi="ar-SA"/>
      </w:rPr>
    </w:lvl>
  </w:abstractNum>
  <w:abstractNum w:abstractNumId="6" w15:restartNumberingAfterBreak="0">
    <w:nsid w:val="1E24064D"/>
    <w:multiLevelType w:val="hybridMultilevel"/>
    <w:tmpl w:val="E3E8FB6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3CC116F"/>
    <w:multiLevelType w:val="hybridMultilevel"/>
    <w:tmpl w:val="21B8FD3A"/>
    <w:lvl w:ilvl="0" w:tplc="25964216">
      <w:numFmt w:val="bullet"/>
      <w:lvlText w:val="-"/>
      <w:lvlJc w:val="left"/>
      <w:pPr>
        <w:ind w:left="143"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A83C7202">
      <w:numFmt w:val="bullet"/>
      <w:lvlText w:val="•"/>
      <w:lvlJc w:val="left"/>
      <w:pPr>
        <w:ind w:left="777" w:hanging="269"/>
      </w:pPr>
      <w:rPr>
        <w:rFonts w:hint="default"/>
        <w:lang w:val="uk-UA" w:eastAsia="en-US" w:bidi="ar-SA"/>
      </w:rPr>
    </w:lvl>
    <w:lvl w:ilvl="2" w:tplc="1E783E40">
      <w:numFmt w:val="bullet"/>
      <w:lvlText w:val="•"/>
      <w:lvlJc w:val="left"/>
      <w:pPr>
        <w:ind w:left="1414" w:hanging="269"/>
      </w:pPr>
      <w:rPr>
        <w:rFonts w:hint="default"/>
        <w:lang w:val="uk-UA" w:eastAsia="en-US" w:bidi="ar-SA"/>
      </w:rPr>
    </w:lvl>
    <w:lvl w:ilvl="3" w:tplc="84EE0B14">
      <w:numFmt w:val="bullet"/>
      <w:lvlText w:val="•"/>
      <w:lvlJc w:val="left"/>
      <w:pPr>
        <w:ind w:left="2051" w:hanging="269"/>
      </w:pPr>
      <w:rPr>
        <w:rFonts w:hint="default"/>
        <w:lang w:val="uk-UA" w:eastAsia="en-US" w:bidi="ar-SA"/>
      </w:rPr>
    </w:lvl>
    <w:lvl w:ilvl="4" w:tplc="7534C7B8">
      <w:numFmt w:val="bullet"/>
      <w:lvlText w:val="•"/>
      <w:lvlJc w:val="left"/>
      <w:pPr>
        <w:ind w:left="2688" w:hanging="269"/>
      </w:pPr>
      <w:rPr>
        <w:rFonts w:hint="default"/>
        <w:lang w:val="uk-UA" w:eastAsia="en-US" w:bidi="ar-SA"/>
      </w:rPr>
    </w:lvl>
    <w:lvl w:ilvl="5" w:tplc="7E202504">
      <w:numFmt w:val="bullet"/>
      <w:lvlText w:val="•"/>
      <w:lvlJc w:val="left"/>
      <w:pPr>
        <w:ind w:left="3325" w:hanging="269"/>
      </w:pPr>
      <w:rPr>
        <w:rFonts w:hint="default"/>
        <w:lang w:val="uk-UA" w:eastAsia="en-US" w:bidi="ar-SA"/>
      </w:rPr>
    </w:lvl>
    <w:lvl w:ilvl="6" w:tplc="716A57C0">
      <w:numFmt w:val="bullet"/>
      <w:lvlText w:val="•"/>
      <w:lvlJc w:val="left"/>
      <w:pPr>
        <w:ind w:left="3962" w:hanging="269"/>
      </w:pPr>
      <w:rPr>
        <w:rFonts w:hint="default"/>
        <w:lang w:val="uk-UA" w:eastAsia="en-US" w:bidi="ar-SA"/>
      </w:rPr>
    </w:lvl>
    <w:lvl w:ilvl="7" w:tplc="E26CF07A">
      <w:numFmt w:val="bullet"/>
      <w:lvlText w:val="•"/>
      <w:lvlJc w:val="left"/>
      <w:pPr>
        <w:ind w:left="4599" w:hanging="269"/>
      </w:pPr>
      <w:rPr>
        <w:rFonts w:hint="default"/>
        <w:lang w:val="uk-UA" w:eastAsia="en-US" w:bidi="ar-SA"/>
      </w:rPr>
    </w:lvl>
    <w:lvl w:ilvl="8" w:tplc="05E0C142">
      <w:numFmt w:val="bullet"/>
      <w:lvlText w:val="•"/>
      <w:lvlJc w:val="left"/>
      <w:pPr>
        <w:ind w:left="5236" w:hanging="269"/>
      </w:pPr>
      <w:rPr>
        <w:rFonts w:hint="default"/>
        <w:lang w:val="uk-UA" w:eastAsia="en-US" w:bidi="ar-SA"/>
      </w:rPr>
    </w:lvl>
  </w:abstractNum>
  <w:abstractNum w:abstractNumId="8" w15:restartNumberingAfterBreak="0">
    <w:nsid w:val="2552766E"/>
    <w:multiLevelType w:val="hybridMultilevel"/>
    <w:tmpl w:val="7A86FD4E"/>
    <w:lvl w:ilvl="0" w:tplc="3D52F334">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DD02460C">
      <w:numFmt w:val="bullet"/>
      <w:lvlText w:val="•"/>
      <w:lvlJc w:val="left"/>
      <w:pPr>
        <w:ind w:left="888" w:hanging="140"/>
      </w:pPr>
      <w:rPr>
        <w:rFonts w:hint="default"/>
        <w:lang w:val="uk-UA" w:eastAsia="en-US" w:bidi="ar-SA"/>
      </w:rPr>
    </w:lvl>
    <w:lvl w:ilvl="2" w:tplc="B20039B4">
      <w:numFmt w:val="bullet"/>
      <w:lvlText w:val="•"/>
      <w:lvlJc w:val="left"/>
      <w:pPr>
        <w:ind w:left="1497" w:hanging="140"/>
      </w:pPr>
      <w:rPr>
        <w:rFonts w:hint="default"/>
        <w:lang w:val="uk-UA" w:eastAsia="en-US" w:bidi="ar-SA"/>
      </w:rPr>
    </w:lvl>
    <w:lvl w:ilvl="3" w:tplc="4246E24C">
      <w:numFmt w:val="bullet"/>
      <w:lvlText w:val="•"/>
      <w:lvlJc w:val="left"/>
      <w:pPr>
        <w:ind w:left="2106" w:hanging="140"/>
      </w:pPr>
      <w:rPr>
        <w:rFonts w:hint="default"/>
        <w:lang w:val="uk-UA" w:eastAsia="en-US" w:bidi="ar-SA"/>
      </w:rPr>
    </w:lvl>
    <w:lvl w:ilvl="4" w:tplc="19982B24">
      <w:numFmt w:val="bullet"/>
      <w:lvlText w:val="•"/>
      <w:lvlJc w:val="left"/>
      <w:pPr>
        <w:ind w:left="2714" w:hanging="140"/>
      </w:pPr>
      <w:rPr>
        <w:rFonts w:hint="default"/>
        <w:lang w:val="uk-UA" w:eastAsia="en-US" w:bidi="ar-SA"/>
      </w:rPr>
    </w:lvl>
    <w:lvl w:ilvl="5" w:tplc="7B607A8A">
      <w:numFmt w:val="bullet"/>
      <w:lvlText w:val="•"/>
      <w:lvlJc w:val="left"/>
      <w:pPr>
        <w:ind w:left="3323" w:hanging="140"/>
      </w:pPr>
      <w:rPr>
        <w:rFonts w:hint="default"/>
        <w:lang w:val="uk-UA" w:eastAsia="en-US" w:bidi="ar-SA"/>
      </w:rPr>
    </w:lvl>
    <w:lvl w:ilvl="6" w:tplc="69984DBA">
      <w:numFmt w:val="bullet"/>
      <w:lvlText w:val="•"/>
      <w:lvlJc w:val="left"/>
      <w:pPr>
        <w:ind w:left="3932" w:hanging="140"/>
      </w:pPr>
      <w:rPr>
        <w:rFonts w:hint="default"/>
        <w:lang w:val="uk-UA" w:eastAsia="en-US" w:bidi="ar-SA"/>
      </w:rPr>
    </w:lvl>
    <w:lvl w:ilvl="7" w:tplc="2714A800">
      <w:numFmt w:val="bullet"/>
      <w:lvlText w:val="•"/>
      <w:lvlJc w:val="left"/>
      <w:pPr>
        <w:ind w:left="4540" w:hanging="140"/>
      </w:pPr>
      <w:rPr>
        <w:rFonts w:hint="default"/>
        <w:lang w:val="uk-UA" w:eastAsia="en-US" w:bidi="ar-SA"/>
      </w:rPr>
    </w:lvl>
    <w:lvl w:ilvl="8" w:tplc="93CA4500">
      <w:numFmt w:val="bullet"/>
      <w:lvlText w:val="•"/>
      <w:lvlJc w:val="left"/>
      <w:pPr>
        <w:ind w:left="5149" w:hanging="140"/>
      </w:pPr>
      <w:rPr>
        <w:rFonts w:hint="default"/>
        <w:lang w:val="uk-UA" w:eastAsia="en-US" w:bidi="ar-SA"/>
      </w:rPr>
    </w:lvl>
  </w:abstractNum>
  <w:abstractNum w:abstractNumId="9" w15:restartNumberingAfterBreak="0">
    <w:nsid w:val="2F4C43FE"/>
    <w:multiLevelType w:val="hybridMultilevel"/>
    <w:tmpl w:val="646C19E6"/>
    <w:lvl w:ilvl="0" w:tplc="DCA8D386">
      <w:numFmt w:val="bullet"/>
      <w:lvlText w:val="-"/>
      <w:lvlJc w:val="left"/>
      <w:pPr>
        <w:ind w:left="868" w:hanging="361"/>
      </w:pPr>
      <w:rPr>
        <w:rFonts w:ascii="Times New Roman" w:eastAsia="Times New Roman" w:hAnsi="Times New Roman" w:cs="Times New Roman" w:hint="default"/>
        <w:b w:val="0"/>
        <w:bCs w:val="0"/>
        <w:i w:val="0"/>
        <w:iCs w:val="0"/>
        <w:spacing w:val="0"/>
        <w:w w:val="100"/>
        <w:sz w:val="24"/>
        <w:szCs w:val="24"/>
        <w:lang w:val="uk-UA" w:eastAsia="en-US" w:bidi="ar-SA"/>
      </w:rPr>
    </w:lvl>
    <w:lvl w:ilvl="1" w:tplc="49CA33A2">
      <w:numFmt w:val="bullet"/>
      <w:lvlText w:val="•"/>
      <w:lvlJc w:val="left"/>
      <w:pPr>
        <w:ind w:left="1425" w:hanging="361"/>
      </w:pPr>
      <w:rPr>
        <w:rFonts w:hint="default"/>
        <w:lang w:val="uk-UA" w:eastAsia="en-US" w:bidi="ar-SA"/>
      </w:rPr>
    </w:lvl>
    <w:lvl w:ilvl="2" w:tplc="20B8A26E">
      <w:numFmt w:val="bullet"/>
      <w:lvlText w:val="•"/>
      <w:lvlJc w:val="left"/>
      <w:pPr>
        <w:ind w:left="1990" w:hanging="361"/>
      </w:pPr>
      <w:rPr>
        <w:rFonts w:hint="default"/>
        <w:lang w:val="uk-UA" w:eastAsia="en-US" w:bidi="ar-SA"/>
      </w:rPr>
    </w:lvl>
    <w:lvl w:ilvl="3" w:tplc="E87EC274">
      <w:numFmt w:val="bullet"/>
      <w:lvlText w:val="•"/>
      <w:lvlJc w:val="left"/>
      <w:pPr>
        <w:ind w:left="2555" w:hanging="361"/>
      </w:pPr>
      <w:rPr>
        <w:rFonts w:hint="default"/>
        <w:lang w:val="uk-UA" w:eastAsia="en-US" w:bidi="ar-SA"/>
      </w:rPr>
    </w:lvl>
    <w:lvl w:ilvl="4" w:tplc="56E04588">
      <w:numFmt w:val="bullet"/>
      <w:lvlText w:val="•"/>
      <w:lvlJc w:val="left"/>
      <w:pPr>
        <w:ind w:left="3120" w:hanging="361"/>
      </w:pPr>
      <w:rPr>
        <w:rFonts w:hint="default"/>
        <w:lang w:val="uk-UA" w:eastAsia="en-US" w:bidi="ar-SA"/>
      </w:rPr>
    </w:lvl>
    <w:lvl w:ilvl="5" w:tplc="E61C3C94">
      <w:numFmt w:val="bullet"/>
      <w:lvlText w:val="•"/>
      <w:lvlJc w:val="left"/>
      <w:pPr>
        <w:ind w:left="3685" w:hanging="361"/>
      </w:pPr>
      <w:rPr>
        <w:rFonts w:hint="default"/>
        <w:lang w:val="uk-UA" w:eastAsia="en-US" w:bidi="ar-SA"/>
      </w:rPr>
    </w:lvl>
    <w:lvl w:ilvl="6" w:tplc="6DDE55D2">
      <w:numFmt w:val="bullet"/>
      <w:lvlText w:val="•"/>
      <w:lvlJc w:val="left"/>
      <w:pPr>
        <w:ind w:left="4250" w:hanging="361"/>
      </w:pPr>
      <w:rPr>
        <w:rFonts w:hint="default"/>
        <w:lang w:val="uk-UA" w:eastAsia="en-US" w:bidi="ar-SA"/>
      </w:rPr>
    </w:lvl>
    <w:lvl w:ilvl="7" w:tplc="BF8AB392">
      <w:numFmt w:val="bullet"/>
      <w:lvlText w:val="•"/>
      <w:lvlJc w:val="left"/>
      <w:pPr>
        <w:ind w:left="4815" w:hanging="361"/>
      </w:pPr>
      <w:rPr>
        <w:rFonts w:hint="default"/>
        <w:lang w:val="uk-UA" w:eastAsia="en-US" w:bidi="ar-SA"/>
      </w:rPr>
    </w:lvl>
    <w:lvl w:ilvl="8" w:tplc="9A28659C">
      <w:numFmt w:val="bullet"/>
      <w:lvlText w:val="•"/>
      <w:lvlJc w:val="left"/>
      <w:pPr>
        <w:ind w:left="5380" w:hanging="361"/>
      </w:pPr>
      <w:rPr>
        <w:rFonts w:hint="default"/>
        <w:lang w:val="uk-UA" w:eastAsia="en-US" w:bidi="ar-SA"/>
      </w:rPr>
    </w:lvl>
  </w:abstractNum>
  <w:abstractNum w:abstractNumId="10" w15:restartNumberingAfterBreak="0">
    <w:nsid w:val="36BE4E0F"/>
    <w:multiLevelType w:val="hybridMultilevel"/>
    <w:tmpl w:val="BD6C4820"/>
    <w:lvl w:ilvl="0" w:tplc="5C9A185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5268BA08">
      <w:numFmt w:val="bullet"/>
      <w:lvlText w:val="•"/>
      <w:lvlJc w:val="left"/>
      <w:pPr>
        <w:ind w:left="777" w:hanging="140"/>
      </w:pPr>
      <w:rPr>
        <w:rFonts w:hint="default"/>
        <w:lang w:val="uk-UA" w:eastAsia="en-US" w:bidi="ar-SA"/>
      </w:rPr>
    </w:lvl>
    <w:lvl w:ilvl="2" w:tplc="52F626A6">
      <w:numFmt w:val="bullet"/>
      <w:lvlText w:val="•"/>
      <w:lvlJc w:val="left"/>
      <w:pPr>
        <w:ind w:left="1414" w:hanging="140"/>
      </w:pPr>
      <w:rPr>
        <w:rFonts w:hint="default"/>
        <w:lang w:val="uk-UA" w:eastAsia="en-US" w:bidi="ar-SA"/>
      </w:rPr>
    </w:lvl>
    <w:lvl w:ilvl="3" w:tplc="24902CC6">
      <w:numFmt w:val="bullet"/>
      <w:lvlText w:val="•"/>
      <w:lvlJc w:val="left"/>
      <w:pPr>
        <w:ind w:left="2051" w:hanging="140"/>
      </w:pPr>
      <w:rPr>
        <w:rFonts w:hint="default"/>
        <w:lang w:val="uk-UA" w:eastAsia="en-US" w:bidi="ar-SA"/>
      </w:rPr>
    </w:lvl>
    <w:lvl w:ilvl="4" w:tplc="1F5C61FE">
      <w:numFmt w:val="bullet"/>
      <w:lvlText w:val="•"/>
      <w:lvlJc w:val="left"/>
      <w:pPr>
        <w:ind w:left="2688" w:hanging="140"/>
      </w:pPr>
      <w:rPr>
        <w:rFonts w:hint="default"/>
        <w:lang w:val="uk-UA" w:eastAsia="en-US" w:bidi="ar-SA"/>
      </w:rPr>
    </w:lvl>
    <w:lvl w:ilvl="5" w:tplc="BD747A90">
      <w:numFmt w:val="bullet"/>
      <w:lvlText w:val="•"/>
      <w:lvlJc w:val="left"/>
      <w:pPr>
        <w:ind w:left="3325" w:hanging="140"/>
      </w:pPr>
      <w:rPr>
        <w:rFonts w:hint="default"/>
        <w:lang w:val="uk-UA" w:eastAsia="en-US" w:bidi="ar-SA"/>
      </w:rPr>
    </w:lvl>
    <w:lvl w:ilvl="6" w:tplc="4E380C6E">
      <w:numFmt w:val="bullet"/>
      <w:lvlText w:val="•"/>
      <w:lvlJc w:val="left"/>
      <w:pPr>
        <w:ind w:left="3962" w:hanging="140"/>
      </w:pPr>
      <w:rPr>
        <w:rFonts w:hint="default"/>
        <w:lang w:val="uk-UA" w:eastAsia="en-US" w:bidi="ar-SA"/>
      </w:rPr>
    </w:lvl>
    <w:lvl w:ilvl="7" w:tplc="5232BCC6">
      <w:numFmt w:val="bullet"/>
      <w:lvlText w:val="•"/>
      <w:lvlJc w:val="left"/>
      <w:pPr>
        <w:ind w:left="4599" w:hanging="140"/>
      </w:pPr>
      <w:rPr>
        <w:rFonts w:hint="default"/>
        <w:lang w:val="uk-UA" w:eastAsia="en-US" w:bidi="ar-SA"/>
      </w:rPr>
    </w:lvl>
    <w:lvl w:ilvl="8" w:tplc="AEA44EC8">
      <w:numFmt w:val="bullet"/>
      <w:lvlText w:val="•"/>
      <w:lvlJc w:val="left"/>
      <w:pPr>
        <w:ind w:left="5236" w:hanging="140"/>
      </w:pPr>
      <w:rPr>
        <w:rFonts w:hint="default"/>
        <w:lang w:val="uk-UA" w:eastAsia="en-US" w:bidi="ar-SA"/>
      </w:rPr>
    </w:lvl>
  </w:abstractNum>
  <w:abstractNum w:abstractNumId="11" w15:restartNumberingAfterBreak="0">
    <w:nsid w:val="3F3E73D6"/>
    <w:multiLevelType w:val="hybridMultilevel"/>
    <w:tmpl w:val="5484B318"/>
    <w:lvl w:ilvl="0" w:tplc="1F427ADC">
      <w:numFmt w:val="bullet"/>
      <w:lvlText w:val="-"/>
      <w:lvlJc w:val="left"/>
      <w:pPr>
        <w:ind w:left="239" w:hanging="586"/>
      </w:pPr>
      <w:rPr>
        <w:rFonts w:ascii="Times New Roman" w:eastAsia="Times New Roman" w:hAnsi="Times New Roman" w:cs="Times New Roman" w:hint="default"/>
        <w:b w:val="0"/>
        <w:bCs w:val="0"/>
        <w:i w:val="0"/>
        <w:iCs w:val="0"/>
        <w:spacing w:val="0"/>
        <w:w w:val="100"/>
        <w:sz w:val="24"/>
        <w:szCs w:val="24"/>
        <w:lang w:val="uk-UA" w:eastAsia="en-US" w:bidi="ar-SA"/>
      </w:rPr>
    </w:lvl>
    <w:lvl w:ilvl="1" w:tplc="B6A2F26A">
      <w:numFmt w:val="bullet"/>
      <w:lvlText w:val="•"/>
      <w:lvlJc w:val="left"/>
      <w:pPr>
        <w:ind w:left="852" w:hanging="586"/>
      </w:pPr>
      <w:rPr>
        <w:rFonts w:hint="default"/>
        <w:lang w:val="uk-UA" w:eastAsia="en-US" w:bidi="ar-SA"/>
      </w:rPr>
    </w:lvl>
    <w:lvl w:ilvl="2" w:tplc="8DB265E8">
      <w:numFmt w:val="bullet"/>
      <w:lvlText w:val="•"/>
      <w:lvlJc w:val="left"/>
      <w:pPr>
        <w:ind w:left="1465" w:hanging="586"/>
      </w:pPr>
      <w:rPr>
        <w:rFonts w:hint="default"/>
        <w:lang w:val="uk-UA" w:eastAsia="en-US" w:bidi="ar-SA"/>
      </w:rPr>
    </w:lvl>
    <w:lvl w:ilvl="3" w:tplc="DF3C96DA">
      <w:numFmt w:val="bullet"/>
      <w:lvlText w:val="•"/>
      <w:lvlJc w:val="left"/>
      <w:pPr>
        <w:ind w:left="2078" w:hanging="586"/>
      </w:pPr>
      <w:rPr>
        <w:rFonts w:hint="default"/>
        <w:lang w:val="uk-UA" w:eastAsia="en-US" w:bidi="ar-SA"/>
      </w:rPr>
    </w:lvl>
    <w:lvl w:ilvl="4" w:tplc="B7640A04">
      <w:numFmt w:val="bullet"/>
      <w:lvlText w:val="•"/>
      <w:lvlJc w:val="left"/>
      <w:pPr>
        <w:ind w:left="2690" w:hanging="586"/>
      </w:pPr>
      <w:rPr>
        <w:rFonts w:hint="default"/>
        <w:lang w:val="uk-UA" w:eastAsia="en-US" w:bidi="ar-SA"/>
      </w:rPr>
    </w:lvl>
    <w:lvl w:ilvl="5" w:tplc="BAF4D0E2">
      <w:numFmt w:val="bullet"/>
      <w:lvlText w:val="•"/>
      <w:lvlJc w:val="left"/>
      <w:pPr>
        <w:ind w:left="3303" w:hanging="586"/>
      </w:pPr>
      <w:rPr>
        <w:rFonts w:hint="default"/>
        <w:lang w:val="uk-UA" w:eastAsia="en-US" w:bidi="ar-SA"/>
      </w:rPr>
    </w:lvl>
    <w:lvl w:ilvl="6" w:tplc="2568615A">
      <w:numFmt w:val="bullet"/>
      <w:lvlText w:val="•"/>
      <w:lvlJc w:val="left"/>
      <w:pPr>
        <w:ind w:left="3916" w:hanging="586"/>
      </w:pPr>
      <w:rPr>
        <w:rFonts w:hint="default"/>
        <w:lang w:val="uk-UA" w:eastAsia="en-US" w:bidi="ar-SA"/>
      </w:rPr>
    </w:lvl>
    <w:lvl w:ilvl="7" w:tplc="189A31E6">
      <w:numFmt w:val="bullet"/>
      <w:lvlText w:val="•"/>
      <w:lvlJc w:val="left"/>
      <w:pPr>
        <w:ind w:left="4528" w:hanging="586"/>
      </w:pPr>
      <w:rPr>
        <w:rFonts w:hint="default"/>
        <w:lang w:val="uk-UA" w:eastAsia="en-US" w:bidi="ar-SA"/>
      </w:rPr>
    </w:lvl>
    <w:lvl w:ilvl="8" w:tplc="AD80A6E8">
      <w:numFmt w:val="bullet"/>
      <w:lvlText w:val="•"/>
      <w:lvlJc w:val="left"/>
      <w:pPr>
        <w:ind w:left="5141" w:hanging="586"/>
      </w:pPr>
      <w:rPr>
        <w:rFonts w:hint="default"/>
        <w:lang w:val="uk-UA" w:eastAsia="en-US" w:bidi="ar-SA"/>
      </w:rPr>
    </w:lvl>
  </w:abstractNum>
  <w:abstractNum w:abstractNumId="12" w15:restartNumberingAfterBreak="0">
    <w:nsid w:val="40FE144A"/>
    <w:multiLevelType w:val="hybridMultilevel"/>
    <w:tmpl w:val="1FBCD036"/>
    <w:lvl w:ilvl="0" w:tplc="521445A2">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B8C02DDA">
      <w:numFmt w:val="bullet"/>
      <w:lvlText w:val="•"/>
      <w:lvlJc w:val="left"/>
      <w:pPr>
        <w:ind w:left="888" w:hanging="140"/>
      </w:pPr>
      <w:rPr>
        <w:rFonts w:hint="default"/>
        <w:lang w:val="uk-UA" w:eastAsia="en-US" w:bidi="ar-SA"/>
      </w:rPr>
    </w:lvl>
    <w:lvl w:ilvl="2" w:tplc="7A6CE3C4">
      <w:numFmt w:val="bullet"/>
      <w:lvlText w:val="•"/>
      <w:lvlJc w:val="left"/>
      <w:pPr>
        <w:ind w:left="1497" w:hanging="140"/>
      </w:pPr>
      <w:rPr>
        <w:rFonts w:hint="default"/>
        <w:lang w:val="uk-UA" w:eastAsia="en-US" w:bidi="ar-SA"/>
      </w:rPr>
    </w:lvl>
    <w:lvl w:ilvl="3" w:tplc="8A6820F4">
      <w:numFmt w:val="bullet"/>
      <w:lvlText w:val="•"/>
      <w:lvlJc w:val="left"/>
      <w:pPr>
        <w:ind w:left="2106" w:hanging="140"/>
      </w:pPr>
      <w:rPr>
        <w:rFonts w:hint="default"/>
        <w:lang w:val="uk-UA" w:eastAsia="en-US" w:bidi="ar-SA"/>
      </w:rPr>
    </w:lvl>
    <w:lvl w:ilvl="4" w:tplc="AD9CDE06">
      <w:numFmt w:val="bullet"/>
      <w:lvlText w:val="•"/>
      <w:lvlJc w:val="left"/>
      <w:pPr>
        <w:ind w:left="2714" w:hanging="140"/>
      </w:pPr>
      <w:rPr>
        <w:rFonts w:hint="default"/>
        <w:lang w:val="uk-UA" w:eastAsia="en-US" w:bidi="ar-SA"/>
      </w:rPr>
    </w:lvl>
    <w:lvl w:ilvl="5" w:tplc="35AC78BE">
      <w:numFmt w:val="bullet"/>
      <w:lvlText w:val="•"/>
      <w:lvlJc w:val="left"/>
      <w:pPr>
        <w:ind w:left="3323" w:hanging="140"/>
      </w:pPr>
      <w:rPr>
        <w:rFonts w:hint="default"/>
        <w:lang w:val="uk-UA" w:eastAsia="en-US" w:bidi="ar-SA"/>
      </w:rPr>
    </w:lvl>
    <w:lvl w:ilvl="6" w:tplc="9086F8C2">
      <w:numFmt w:val="bullet"/>
      <w:lvlText w:val="•"/>
      <w:lvlJc w:val="left"/>
      <w:pPr>
        <w:ind w:left="3932" w:hanging="140"/>
      </w:pPr>
      <w:rPr>
        <w:rFonts w:hint="default"/>
        <w:lang w:val="uk-UA" w:eastAsia="en-US" w:bidi="ar-SA"/>
      </w:rPr>
    </w:lvl>
    <w:lvl w:ilvl="7" w:tplc="F22898A0">
      <w:numFmt w:val="bullet"/>
      <w:lvlText w:val="•"/>
      <w:lvlJc w:val="left"/>
      <w:pPr>
        <w:ind w:left="4540" w:hanging="140"/>
      </w:pPr>
      <w:rPr>
        <w:rFonts w:hint="default"/>
        <w:lang w:val="uk-UA" w:eastAsia="en-US" w:bidi="ar-SA"/>
      </w:rPr>
    </w:lvl>
    <w:lvl w:ilvl="8" w:tplc="DEE22F58">
      <w:numFmt w:val="bullet"/>
      <w:lvlText w:val="•"/>
      <w:lvlJc w:val="left"/>
      <w:pPr>
        <w:ind w:left="5149" w:hanging="140"/>
      </w:pPr>
      <w:rPr>
        <w:rFonts w:hint="default"/>
        <w:lang w:val="uk-UA" w:eastAsia="en-US" w:bidi="ar-SA"/>
      </w:rPr>
    </w:lvl>
  </w:abstractNum>
  <w:abstractNum w:abstractNumId="13" w15:restartNumberingAfterBreak="0">
    <w:nsid w:val="41330E57"/>
    <w:multiLevelType w:val="hybridMultilevel"/>
    <w:tmpl w:val="89169104"/>
    <w:lvl w:ilvl="0" w:tplc="E2A42C74">
      <w:numFmt w:val="bullet"/>
      <w:lvlText w:val="-"/>
      <w:lvlJc w:val="left"/>
      <w:pPr>
        <w:ind w:left="133" w:hanging="706"/>
      </w:pPr>
      <w:rPr>
        <w:rFonts w:ascii="Times New Roman" w:eastAsia="Times New Roman" w:hAnsi="Times New Roman" w:cs="Times New Roman" w:hint="default"/>
        <w:spacing w:val="0"/>
        <w:w w:val="100"/>
        <w:lang w:val="uk-UA" w:eastAsia="en-US" w:bidi="ar-SA"/>
      </w:rPr>
    </w:lvl>
    <w:lvl w:ilvl="1" w:tplc="E27C2E8A">
      <w:numFmt w:val="bullet"/>
      <w:lvlText w:val="•"/>
      <w:lvlJc w:val="left"/>
      <w:pPr>
        <w:ind w:left="791" w:hanging="706"/>
      </w:pPr>
      <w:rPr>
        <w:rFonts w:hint="default"/>
        <w:lang w:val="uk-UA" w:eastAsia="en-US" w:bidi="ar-SA"/>
      </w:rPr>
    </w:lvl>
    <w:lvl w:ilvl="2" w:tplc="B686AA18">
      <w:numFmt w:val="bullet"/>
      <w:lvlText w:val="•"/>
      <w:lvlJc w:val="left"/>
      <w:pPr>
        <w:ind w:left="1442" w:hanging="706"/>
      </w:pPr>
      <w:rPr>
        <w:rFonts w:hint="default"/>
        <w:lang w:val="uk-UA" w:eastAsia="en-US" w:bidi="ar-SA"/>
      </w:rPr>
    </w:lvl>
    <w:lvl w:ilvl="3" w:tplc="F5A8E29A">
      <w:numFmt w:val="bullet"/>
      <w:lvlText w:val="•"/>
      <w:lvlJc w:val="left"/>
      <w:pPr>
        <w:ind w:left="2093" w:hanging="706"/>
      </w:pPr>
      <w:rPr>
        <w:rFonts w:hint="default"/>
        <w:lang w:val="uk-UA" w:eastAsia="en-US" w:bidi="ar-SA"/>
      </w:rPr>
    </w:lvl>
    <w:lvl w:ilvl="4" w:tplc="B824F45A">
      <w:numFmt w:val="bullet"/>
      <w:lvlText w:val="•"/>
      <w:lvlJc w:val="left"/>
      <w:pPr>
        <w:ind w:left="2744" w:hanging="706"/>
      </w:pPr>
      <w:rPr>
        <w:rFonts w:hint="default"/>
        <w:lang w:val="uk-UA" w:eastAsia="en-US" w:bidi="ar-SA"/>
      </w:rPr>
    </w:lvl>
    <w:lvl w:ilvl="5" w:tplc="D10E9C8A">
      <w:numFmt w:val="bullet"/>
      <w:lvlText w:val="•"/>
      <w:lvlJc w:val="left"/>
      <w:pPr>
        <w:ind w:left="3395" w:hanging="706"/>
      </w:pPr>
      <w:rPr>
        <w:rFonts w:hint="default"/>
        <w:lang w:val="uk-UA" w:eastAsia="en-US" w:bidi="ar-SA"/>
      </w:rPr>
    </w:lvl>
    <w:lvl w:ilvl="6" w:tplc="DAA81A7E">
      <w:numFmt w:val="bullet"/>
      <w:lvlText w:val="•"/>
      <w:lvlJc w:val="left"/>
      <w:pPr>
        <w:ind w:left="4046" w:hanging="706"/>
      </w:pPr>
      <w:rPr>
        <w:rFonts w:hint="default"/>
        <w:lang w:val="uk-UA" w:eastAsia="en-US" w:bidi="ar-SA"/>
      </w:rPr>
    </w:lvl>
    <w:lvl w:ilvl="7" w:tplc="CF687678">
      <w:numFmt w:val="bullet"/>
      <w:lvlText w:val="•"/>
      <w:lvlJc w:val="left"/>
      <w:pPr>
        <w:ind w:left="4697" w:hanging="706"/>
      </w:pPr>
      <w:rPr>
        <w:rFonts w:hint="default"/>
        <w:lang w:val="uk-UA" w:eastAsia="en-US" w:bidi="ar-SA"/>
      </w:rPr>
    </w:lvl>
    <w:lvl w:ilvl="8" w:tplc="7486B48A">
      <w:numFmt w:val="bullet"/>
      <w:lvlText w:val="•"/>
      <w:lvlJc w:val="left"/>
      <w:pPr>
        <w:ind w:left="5348" w:hanging="706"/>
      </w:pPr>
      <w:rPr>
        <w:rFonts w:hint="default"/>
        <w:lang w:val="uk-UA" w:eastAsia="en-US" w:bidi="ar-SA"/>
      </w:rPr>
    </w:lvl>
  </w:abstractNum>
  <w:abstractNum w:abstractNumId="14" w15:restartNumberingAfterBreak="0">
    <w:nsid w:val="45B27471"/>
    <w:multiLevelType w:val="hybridMultilevel"/>
    <w:tmpl w:val="C24A435E"/>
    <w:lvl w:ilvl="0" w:tplc="D1F672D0">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3A1A6418">
      <w:numFmt w:val="bullet"/>
      <w:lvlText w:val="•"/>
      <w:lvlJc w:val="left"/>
      <w:pPr>
        <w:ind w:left="888" w:hanging="140"/>
      </w:pPr>
      <w:rPr>
        <w:rFonts w:hint="default"/>
        <w:lang w:val="uk-UA" w:eastAsia="en-US" w:bidi="ar-SA"/>
      </w:rPr>
    </w:lvl>
    <w:lvl w:ilvl="2" w:tplc="502879D8">
      <w:numFmt w:val="bullet"/>
      <w:lvlText w:val="•"/>
      <w:lvlJc w:val="left"/>
      <w:pPr>
        <w:ind w:left="1497" w:hanging="140"/>
      </w:pPr>
      <w:rPr>
        <w:rFonts w:hint="default"/>
        <w:lang w:val="uk-UA" w:eastAsia="en-US" w:bidi="ar-SA"/>
      </w:rPr>
    </w:lvl>
    <w:lvl w:ilvl="3" w:tplc="DD2EE85C">
      <w:numFmt w:val="bullet"/>
      <w:lvlText w:val="•"/>
      <w:lvlJc w:val="left"/>
      <w:pPr>
        <w:ind w:left="2106" w:hanging="140"/>
      </w:pPr>
      <w:rPr>
        <w:rFonts w:hint="default"/>
        <w:lang w:val="uk-UA" w:eastAsia="en-US" w:bidi="ar-SA"/>
      </w:rPr>
    </w:lvl>
    <w:lvl w:ilvl="4" w:tplc="B33EF71E">
      <w:numFmt w:val="bullet"/>
      <w:lvlText w:val="•"/>
      <w:lvlJc w:val="left"/>
      <w:pPr>
        <w:ind w:left="2714" w:hanging="140"/>
      </w:pPr>
      <w:rPr>
        <w:rFonts w:hint="default"/>
        <w:lang w:val="uk-UA" w:eastAsia="en-US" w:bidi="ar-SA"/>
      </w:rPr>
    </w:lvl>
    <w:lvl w:ilvl="5" w:tplc="C2F8526C">
      <w:numFmt w:val="bullet"/>
      <w:lvlText w:val="•"/>
      <w:lvlJc w:val="left"/>
      <w:pPr>
        <w:ind w:left="3323" w:hanging="140"/>
      </w:pPr>
      <w:rPr>
        <w:rFonts w:hint="default"/>
        <w:lang w:val="uk-UA" w:eastAsia="en-US" w:bidi="ar-SA"/>
      </w:rPr>
    </w:lvl>
    <w:lvl w:ilvl="6" w:tplc="79423DB8">
      <w:numFmt w:val="bullet"/>
      <w:lvlText w:val="•"/>
      <w:lvlJc w:val="left"/>
      <w:pPr>
        <w:ind w:left="3932" w:hanging="140"/>
      </w:pPr>
      <w:rPr>
        <w:rFonts w:hint="default"/>
        <w:lang w:val="uk-UA" w:eastAsia="en-US" w:bidi="ar-SA"/>
      </w:rPr>
    </w:lvl>
    <w:lvl w:ilvl="7" w:tplc="30EC3DB0">
      <w:numFmt w:val="bullet"/>
      <w:lvlText w:val="•"/>
      <w:lvlJc w:val="left"/>
      <w:pPr>
        <w:ind w:left="4540" w:hanging="140"/>
      </w:pPr>
      <w:rPr>
        <w:rFonts w:hint="default"/>
        <w:lang w:val="uk-UA" w:eastAsia="en-US" w:bidi="ar-SA"/>
      </w:rPr>
    </w:lvl>
    <w:lvl w:ilvl="8" w:tplc="E0A6DED8">
      <w:numFmt w:val="bullet"/>
      <w:lvlText w:val="•"/>
      <w:lvlJc w:val="left"/>
      <w:pPr>
        <w:ind w:left="5149" w:hanging="140"/>
      </w:pPr>
      <w:rPr>
        <w:rFonts w:hint="default"/>
        <w:lang w:val="uk-UA" w:eastAsia="en-US" w:bidi="ar-SA"/>
      </w:rPr>
    </w:lvl>
  </w:abstractNum>
  <w:abstractNum w:abstractNumId="15" w15:restartNumberingAfterBreak="0">
    <w:nsid w:val="4EBB16D9"/>
    <w:multiLevelType w:val="hybridMultilevel"/>
    <w:tmpl w:val="69123F7E"/>
    <w:lvl w:ilvl="0" w:tplc="4CEC7806">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FE02294E">
      <w:numFmt w:val="bullet"/>
      <w:lvlText w:val="•"/>
      <w:lvlJc w:val="left"/>
      <w:pPr>
        <w:ind w:left="903" w:hanging="140"/>
      </w:pPr>
      <w:rPr>
        <w:rFonts w:hint="default"/>
        <w:lang w:val="uk-UA" w:eastAsia="en-US" w:bidi="ar-SA"/>
      </w:rPr>
    </w:lvl>
    <w:lvl w:ilvl="2" w:tplc="E6443D2E">
      <w:numFmt w:val="bullet"/>
      <w:lvlText w:val="•"/>
      <w:lvlJc w:val="left"/>
      <w:pPr>
        <w:ind w:left="1526" w:hanging="140"/>
      </w:pPr>
      <w:rPr>
        <w:rFonts w:hint="default"/>
        <w:lang w:val="uk-UA" w:eastAsia="en-US" w:bidi="ar-SA"/>
      </w:rPr>
    </w:lvl>
    <w:lvl w:ilvl="3" w:tplc="76F64ECC">
      <w:numFmt w:val="bullet"/>
      <w:lvlText w:val="•"/>
      <w:lvlJc w:val="left"/>
      <w:pPr>
        <w:ind w:left="2149" w:hanging="140"/>
      </w:pPr>
      <w:rPr>
        <w:rFonts w:hint="default"/>
        <w:lang w:val="uk-UA" w:eastAsia="en-US" w:bidi="ar-SA"/>
      </w:rPr>
    </w:lvl>
    <w:lvl w:ilvl="4" w:tplc="64F2ED34">
      <w:numFmt w:val="bullet"/>
      <w:lvlText w:val="•"/>
      <w:lvlJc w:val="left"/>
      <w:pPr>
        <w:ind w:left="2772" w:hanging="140"/>
      </w:pPr>
      <w:rPr>
        <w:rFonts w:hint="default"/>
        <w:lang w:val="uk-UA" w:eastAsia="en-US" w:bidi="ar-SA"/>
      </w:rPr>
    </w:lvl>
    <w:lvl w:ilvl="5" w:tplc="66AE8486">
      <w:numFmt w:val="bullet"/>
      <w:lvlText w:val="•"/>
      <w:lvlJc w:val="left"/>
      <w:pPr>
        <w:ind w:left="3395" w:hanging="140"/>
      </w:pPr>
      <w:rPr>
        <w:rFonts w:hint="default"/>
        <w:lang w:val="uk-UA" w:eastAsia="en-US" w:bidi="ar-SA"/>
      </w:rPr>
    </w:lvl>
    <w:lvl w:ilvl="6" w:tplc="9CD626A4">
      <w:numFmt w:val="bullet"/>
      <w:lvlText w:val="•"/>
      <w:lvlJc w:val="left"/>
      <w:pPr>
        <w:ind w:left="4018" w:hanging="140"/>
      </w:pPr>
      <w:rPr>
        <w:rFonts w:hint="default"/>
        <w:lang w:val="uk-UA" w:eastAsia="en-US" w:bidi="ar-SA"/>
      </w:rPr>
    </w:lvl>
    <w:lvl w:ilvl="7" w:tplc="B192A606">
      <w:numFmt w:val="bullet"/>
      <w:lvlText w:val="•"/>
      <w:lvlJc w:val="left"/>
      <w:pPr>
        <w:ind w:left="4641" w:hanging="140"/>
      </w:pPr>
      <w:rPr>
        <w:rFonts w:hint="default"/>
        <w:lang w:val="uk-UA" w:eastAsia="en-US" w:bidi="ar-SA"/>
      </w:rPr>
    </w:lvl>
    <w:lvl w:ilvl="8" w:tplc="BB624576">
      <w:numFmt w:val="bullet"/>
      <w:lvlText w:val="•"/>
      <w:lvlJc w:val="left"/>
      <w:pPr>
        <w:ind w:left="5264" w:hanging="140"/>
      </w:pPr>
      <w:rPr>
        <w:rFonts w:hint="default"/>
        <w:lang w:val="uk-UA" w:eastAsia="en-US" w:bidi="ar-SA"/>
      </w:rPr>
    </w:lvl>
  </w:abstractNum>
  <w:abstractNum w:abstractNumId="16" w15:restartNumberingAfterBreak="0">
    <w:nsid w:val="50D66A80"/>
    <w:multiLevelType w:val="hybridMultilevel"/>
    <w:tmpl w:val="DAF47C54"/>
    <w:lvl w:ilvl="0" w:tplc="FF9ED6CA">
      <w:numFmt w:val="bullet"/>
      <w:lvlText w:val="-"/>
      <w:lvlJc w:val="left"/>
      <w:pPr>
        <w:ind w:left="143" w:hanging="682"/>
      </w:pPr>
      <w:rPr>
        <w:rFonts w:ascii="Times New Roman" w:eastAsia="Times New Roman" w:hAnsi="Times New Roman" w:cs="Times New Roman" w:hint="default"/>
        <w:b w:val="0"/>
        <w:bCs w:val="0"/>
        <w:i w:val="0"/>
        <w:iCs w:val="0"/>
        <w:spacing w:val="0"/>
        <w:w w:val="100"/>
        <w:sz w:val="24"/>
        <w:szCs w:val="24"/>
        <w:lang w:val="uk-UA" w:eastAsia="en-US" w:bidi="ar-SA"/>
      </w:rPr>
    </w:lvl>
    <w:lvl w:ilvl="1" w:tplc="A3F6C082">
      <w:numFmt w:val="bullet"/>
      <w:lvlText w:val="•"/>
      <w:lvlJc w:val="left"/>
      <w:pPr>
        <w:ind w:left="777" w:hanging="682"/>
      </w:pPr>
      <w:rPr>
        <w:rFonts w:hint="default"/>
        <w:lang w:val="uk-UA" w:eastAsia="en-US" w:bidi="ar-SA"/>
      </w:rPr>
    </w:lvl>
    <w:lvl w:ilvl="2" w:tplc="B3E26BF0">
      <w:numFmt w:val="bullet"/>
      <w:lvlText w:val="•"/>
      <w:lvlJc w:val="left"/>
      <w:pPr>
        <w:ind w:left="1414" w:hanging="682"/>
      </w:pPr>
      <w:rPr>
        <w:rFonts w:hint="default"/>
        <w:lang w:val="uk-UA" w:eastAsia="en-US" w:bidi="ar-SA"/>
      </w:rPr>
    </w:lvl>
    <w:lvl w:ilvl="3" w:tplc="3F808312">
      <w:numFmt w:val="bullet"/>
      <w:lvlText w:val="•"/>
      <w:lvlJc w:val="left"/>
      <w:pPr>
        <w:ind w:left="2051" w:hanging="682"/>
      </w:pPr>
      <w:rPr>
        <w:rFonts w:hint="default"/>
        <w:lang w:val="uk-UA" w:eastAsia="en-US" w:bidi="ar-SA"/>
      </w:rPr>
    </w:lvl>
    <w:lvl w:ilvl="4" w:tplc="B93A9264">
      <w:numFmt w:val="bullet"/>
      <w:lvlText w:val="•"/>
      <w:lvlJc w:val="left"/>
      <w:pPr>
        <w:ind w:left="2688" w:hanging="682"/>
      </w:pPr>
      <w:rPr>
        <w:rFonts w:hint="default"/>
        <w:lang w:val="uk-UA" w:eastAsia="en-US" w:bidi="ar-SA"/>
      </w:rPr>
    </w:lvl>
    <w:lvl w:ilvl="5" w:tplc="7744DD7E">
      <w:numFmt w:val="bullet"/>
      <w:lvlText w:val="•"/>
      <w:lvlJc w:val="left"/>
      <w:pPr>
        <w:ind w:left="3325" w:hanging="682"/>
      </w:pPr>
      <w:rPr>
        <w:rFonts w:hint="default"/>
        <w:lang w:val="uk-UA" w:eastAsia="en-US" w:bidi="ar-SA"/>
      </w:rPr>
    </w:lvl>
    <w:lvl w:ilvl="6" w:tplc="E15292BE">
      <w:numFmt w:val="bullet"/>
      <w:lvlText w:val="•"/>
      <w:lvlJc w:val="left"/>
      <w:pPr>
        <w:ind w:left="3962" w:hanging="682"/>
      </w:pPr>
      <w:rPr>
        <w:rFonts w:hint="default"/>
        <w:lang w:val="uk-UA" w:eastAsia="en-US" w:bidi="ar-SA"/>
      </w:rPr>
    </w:lvl>
    <w:lvl w:ilvl="7" w:tplc="16926592">
      <w:numFmt w:val="bullet"/>
      <w:lvlText w:val="•"/>
      <w:lvlJc w:val="left"/>
      <w:pPr>
        <w:ind w:left="4599" w:hanging="682"/>
      </w:pPr>
      <w:rPr>
        <w:rFonts w:hint="default"/>
        <w:lang w:val="uk-UA" w:eastAsia="en-US" w:bidi="ar-SA"/>
      </w:rPr>
    </w:lvl>
    <w:lvl w:ilvl="8" w:tplc="222A2F0C">
      <w:numFmt w:val="bullet"/>
      <w:lvlText w:val="•"/>
      <w:lvlJc w:val="left"/>
      <w:pPr>
        <w:ind w:left="5236" w:hanging="682"/>
      </w:pPr>
      <w:rPr>
        <w:rFonts w:hint="default"/>
        <w:lang w:val="uk-UA" w:eastAsia="en-US" w:bidi="ar-SA"/>
      </w:rPr>
    </w:lvl>
  </w:abstractNum>
  <w:abstractNum w:abstractNumId="17" w15:restartNumberingAfterBreak="0">
    <w:nsid w:val="58200F86"/>
    <w:multiLevelType w:val="hybridMultilevel"/>
    <w:tmpl w:val="9118D906"/>
    <w:lvl w:ilvl="0" w:tplc="49EC6EBA">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E7C1182">
      <w:numFmt w:val="bullet"/>
      <w:lvlText w:val="•"/>
      <w:lvlJc w:val="left"/>
      <w:pPr>
        <w:ind w:left="888" w:hanging="140"/>
      </w:pPr>
      <w:rPr>
        <w:rFonts w:hint="default"/>
        <w:lang w:val="uk-UA" w:eastAsia="en-US" w:bidi="ar-SA"/>
      </w:rPr>
    </w:lvl>
    <w:lvl w:ilvl="2" w:tplc="F4AC1560">
      <w:numFmt w:val="bullet"/>
      <w:lvlText w:val="•"/>
      <w:lvlJc w:val="left"/>
      <w:pPr>
        <w:ind w:left="1497" w:hanging="140"/>
      </w:pPr>
      <w:rPr>
        <w:rFonts w:hint="default"/>
        <w:lang w:val="uk-UA" w:eastAsia="en-US" w:bidi="ar-SA"/>
      </w:rPr>
    </w:lvl>
    <w:lvl w:ilvl="3" w:tplc="4E3A8A28">
      <w:numFmt w:val="bullet"/>
      <w:lvlText w:val="•"/>
      <w:lvlJc w:val="left"/>
      <w:pPr>
        <w:ind w:left="2106" w:hanging="140"/>
      </w:pPr>
      <w:rPr>
        <w:rFonts w:hint="default"/>
        <w:lang w:val="uk-UA" w:eastAsia="en-US" w:bidi="ar-SA"/>
      </w:rPr>
    </w:lvl>
    <w:lvl w:ilvl="4" w:tplc="BE486230">
      <w:numFmt w:val="bullet"/>
      <w:lvlText w:val="•"/>
      <w:lvlJc w:val="left"/>
      <w:pPr>
        <w:ind w:left="2714" w:hanging="140"/>
      </w:pPr>
      <w:rPr>
        <w:rFonts w:hint="default"/>
        <w:lang w:val="uk-UA" w:eastAsia="en-US" w:bidi="ar-SA"/>
      </w:rPr>
    </w:lvl>
    <w:lvl w:ilvl="5" w:tplc="3C38BD32">
      <w:numFmt w:val="bullet"/>
      <w:lvlText w:val="•"/>
      <w:lvlJc w:val="left"/>
      <w:pPr>
        <w:ind w:left="3323" w:hanging="140"/>
      </w:pPr>
      <w:rPr>
        <w:rFonts w:hint="default"/>
        <w:lang w:val="uk-UA" w:eastAsia="en-US" w:bidi="ar-SA"/>
      </w:rPr>
    </w:lvl>
    <w:lvl w:ilvl="6" w:tplc="CD4EAD56">
      <w:numFmt w:val="bullet"/>
      <w:lvlText w:val="•"/>
      <w:lvlJc w:val="left"/>
      <w:pPr>
        <w:ind w:left="3932" w:hanging="140"/>
      </w:pPr>
      <w:rPr>
        <w:rFonts w:hint="default"/>
        <w:lang w:val="uk-UA" w:eastAsia="en-US" w:bidi="ar-SA"/>
      </w:rPr>
    </w:lvl>
    <w:lvl w:ilvl="7" w:tplc="34724A7C">
      <w:numFmt w:val="bullet"/>
      <w:lvlText w:val="•"/>
      <w:lvlJc w:val="left"/>
      <w:pPr>
        <w:ind w:left="4540" w:hanging="140"/>
      </w:pPr>
      <w:rPr>
        <w:rFonts w:hint="default"/>
        <w:lang w:val="uk-UA" w:eastAsia="en-US" w:bidi="ar-SA"/>
      </w:rPr>
    </w:lvl>
    <w:lvl w:ilvl="8" w:tplc="DBEC868C">
      <w:numFmt w:val="bullet"/>
      <w:lvlText w:val="•"/>
      <w:lvlJc w:val="left"/>
      <w:pPr>
        <w:ind w:left="5149" w:hanging="140"/>
      </w:pPr>
      <w:rPr>
        <w:rFonts w:hint="default"/>
        <w:lang w:val="uk-UA" w:eastAsia="en-US" w:bidi="ar-SA"/>
      </w:rPr>
    </w:lvl>
  </w:abstractNum>
  <w:abstractNum w:abstractNumId="18" w15:restartNumberingAfterBreak="0">
    <w:nsid w:val="5AA536D6"/>
    <w:multiLevelType w:val="hybridMultilevel"/>
    <w:tmpl w:val="EAEC2208"/>
    <w:lvl w:ilvl="0" w:tplc="F5CE7E34">
      <w:numFmt w:val="bullet"/>
      <w:lvlText w:val=""/>
      <w:lvlJc w:val="left"/>
      <w:pPr>
        <w:ind w:left="282" w:hanging="140"/>
      </w:pPr>
      <w:rPr>
        <w:rFonts w:ascii="Symbol" w:eastAsia="Symbol" w:hAnsi="Symbol" w:cs="Symbol" w:hint="default"/>
        <w:b w:val="0"/>
        <w:bCs w:val="0"/>
        <w:i w:val="0"/>
        <w:iCs w:val="0"/>
        <w:spacing w:val="28"/>
        <w:w w:val="81"/>
        <w:sz w:val="24"/>
        <w:szCs w:val="24"/>
        <w:lang w:val="uk-UA" w:eastAsia="en-US" w:bidi="ar-SA"/>
      </w:rPr>
    </w:lvl>
    <w:lvl w:ilvl="1" w:tplc="07E083FC">
      <w:numFmt w:val="bullet"/>
      <w:lvlText w:val="•"/>
      <w:lvlJc w:val="left"/>
      <w:pPr>
        <w:ind w:left="888" w:hanging="140"/>
      </w:pPr>
      <w:rPr>
        <w:rFonts w:hint="default"/>
        <w:lang w:val="uk-UA" w:eastAsia="en-US" w:bidi="ar-SA"/>
      </w:rPr>
    </w:lvl>
    <w:lvl w:ilvl="2" w:tplc="BF4A0104">
      <w:numFmt w:val="bullet"/>
      <w:lvlText w:val="•"/>
      <w:lvlJc w:val="left"/>
      <w:pPr>
        <w:ind w:left="1497" w:hanging="140"/>
      </w:pPr>
      <w:rPr>
        <w:rFonts w:hint="default"/>
        <w:lang w:val="uk-UA" w:eastAsia="en-US" w:bidi="ar-SA"/>
      </w:rPr>
    </w:lvl>
    <w:lvl w:ilvl="3" w:tplc="6D9A2FDA">
      <w:numFmt w:val="bullet"/>
      <w:lvlText w:val="•"/>
      <w:lvlJc w:val="left"/>
      <w:pPr>
        <w:ind w:left="2106" w:hanging="140"/>
      </w:pPr>
      <w:rPr>
        <w:rFonts w:hint="default"/>
        <w:lang w:val="uk-UA" w:eastAsia="en-US" w:bidi="ar-SA"/>
      </w:rPr>
    </w:lvl>
    <w:lvl w:ilvl="4" w:tplc="0754853A">
      <w:numFmt w:val="bullet"/>
      <w:lvlText w:val="•"/>
      <w:lvlJc w:val="left"/>
      <w:pPr>
        <w:ind w:left="2714" w:hanging="140"/>
      </w:pPr>
      <w:rPr>
        <w:rFonts w:hint="default"/>
        <w:lang w:val="uk-UA" w:eastAsia="en-US" w:bidi="ar-SA"/>
      </w:rPr>
    </w:lvl>
    <w:lvl w:ilvl="5" w:tplc="6CE4DB8A">
      <w:numFmt w:val="bullet"/>
      <w:lvlText w:val="•"/>
      <w:lvlJc w:val="left"/>
      <w:pPr>
        <w:ind w:left="3323" w:hanging="140"/>
      </w:pPr>
      <w:rPr>
        <w:rFonts w:hint="default"/>
        <w:lang w:val="uk-UA" w:eastAsia="en-US" w:bidi="ar-SA"/>
      </w:rPr>
    </w:lvl>
    <w:lvl w:ilvl="6" w:tplc="EB22105A">
      <w:numFmt w:val="bullet"/>
      <w:lvlText w:val="•"/>
      <w:lvlJc w:val="left"/>
      <w:pPr>
        <w:ind w:left="3932" w:hanging="140"/>
      </w:pPr>
      <w:rPr>
        <w:rFonts w:hint="default"/>
        <w:lang w:val="uk-UA" w:eastAsia="en-US" w:bidi="ar-SA"/>
      </w:rPr>
    </w:lvl>
    <w:lvl w:ilvl="7" w:tplc="B5B2F7A4">
      <w:numFmt w:val="bullet"/>
      <w:lvlText w:val="•"/>
      <w:lvlJc w:val="left"/>
      <w:pPr>
        <w:ind w:left="4540" w:hanging="140"/>
      </w:pPr>
      <w:rPr>
        <w:rFonts w:hint="default"/>
        <w:lang w:val="uk-UA" w:eastAsia="en-US" w:bidi="ar-SA"/>
      </w:rPr>
    </w:lvl>
    <w:lvl w:ilvl="8" w:tplc="ED821E40">
      <w:numFmt w:val="bullet"/>
      <w:lvlText w:val="•"/>
      <w:lvlJc w:val="left"/>
      <w:pPr>
        <w:ind w:left="5149" w:hanging="140"/>
      </w:pPr>
      <w:rPr>
        <w:rFonts w:hint="default"/>
        <w:lang w:val="uk-UA" w:eastAsia="en-US" w:bidi="ar-SA"/>
      </w:rPr>
    </w:lvl>
  </w:abstractNum>
  <w:abstractNum w:abstractNumId="19" w15:restartNumberingAfterBreak="0">
    <w:nsid w:val="5E8B4045"/>
    <w:multiLevelType w:val="hybridMultilevel"/>
    <w:tmpl w:val="A1D842C0"/>
    <w:lvl w:ilvl="0" w:tplc="46F81CA4">
      <w:numFmt w:val="bullet"/>
      <w:lvlText w:val="-"/>
      <w:lvlJc w:val="left"/>
      <w:pPr>
        <w:ind w:left="287"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0FAC90E4">
      <w:numFmt w:val="bullet"/>
      <w:lvlText w:val="•"/>
      <w:lvlJc w:val="left"/>
      <w:pPr>
        <w:ind w:left="903" w:hanging="140"/>
      </w:pPr>
      <w:rPr>
        <w:rFonts w:hint="default"/>
        <w:lang w:val="uk-UA" w:eastAsia="en-US" w:bidi="ar-SA"/>
      </w:rPr>
    </w:lvl>
    <w:lvl w:ilvl="2" w:tplc="E8B62918">
      <w:numFmt w:val="bullet"/>
      <w:lvlText w:val="•"/>
      <w:lvlJc w:val="left"/>
      <w:pPr>
        <w:ind w:left="1526" w:hanging="140"/>
      </w:pPr>
      <w:rPr>
        <w:rFonts w:hint="default"/>
        <w:lang w:val="uk-UA" w:eastAsia="en-US" w:bidi="ar-SA"/>
      </w:rPr>
    </w:lvl>
    <w:lvl w:ilvl="3" w:tplc="EC5A01B8">
      <w:numFmt w:val="bullet"/>
      <w:lvlText w:val="•"/>
      <w:lvlJc w:val="left"/>
      <w:pPr>
        <w:ind w:left="2149" w:hanging="140"/>
      </w:pPr>
      <w:rPr>
        <w:rFonts w:hint="default"/>
        <w:lang w:val="uk-UA" w:eastAsia="en-US" w:bidi="ar-SA"/>
      </w:rPr>
    </w:lvl>
    <w:lvl w:ilvl="4" w:tplc="4CBC3B9C">
      <w:numFmt w:val="bullet"/>
      <w:lvlText w:val="•"/>
      <w:lvlJc w:val="left"/>
      <w:pPr>
        <w:ind w:left="2772" w:hanging="140"/>
      </w:pPr>
      <w:rPr>
        <w:rFonts w:hint="default"/>
        <w:lang w:val="uk-UA" w:eastAsia="en-US" w:bidi="ar-SA"/>
      </w:rPr>
    </w:lvl>
    <w:lvl w:ilvl="5" w:tplc="391A19CC">
      <w:numFmt w:val="bullet"/>
      <w:lvlText w:val="•"/>
      <w:lvlJc w:val="left"/>
      <w:pPr>
        <w:ind w:left="3395" w:hanging="140"/>
      </w:pPr>
      <w:rPr>
        <w:rFonts w:hint="default"/>
        <w:lang w:val="uk-UA" w:eastAsia="en-US" w:bidi="ar-SA"/>
      </w:rPr>
    </w:lvl>
    <w:lvl w:ilvl="6" w:tplc="EF7C211C">
      <w:numFmt w:val="bullet"/>
      <w:lvlText w:val="•"/>
      <w:lvlJc w:val="left"/>
      <w:pPr>
        <w:ind w:left="4018" w:hanging="140"/>
      </w:pPr>
      <w:rPr>
        <w:rFonts w:hint="default"/>
        <w:lang w:val="uk-UA" w:eastAsia="en-US" w:bidi="ar-SA"/>
      </w:rPr>
    </w:lvl>
    <w:lvl w:ilvl="7" w:tplc="A87E6722">
      <w:numFmt w:val="bullet"/>
      <w:lvlText w:val="•"/>
      <w:lvlJc w:val="left"/>
      <w:pPr>
        <w:ind w:left="4641" w:hanging="140"/>
      </w:pPr>
      <w:rPr>
        <w:rFonts w:hint="default"/>
        <w:lang w:val="uk-UA" w:eastAsia="en-US" w:bidi="ar-SA"/>
      </w:rPr>
    </w:lvl>
    <w:lvl w:ilvl="8" w:tplc="E3584F8A">
      <w:numFmt w:val="bullet"/>
      <w:lvlText w:val="•"/>
      <w:lvlJc w:val="left"/>
      <w:pPr>
        <w:ind w:left="5264" w:hanging="140"/>
      </w:pPr>
      <w:rPr>
        <w:rFonts w:hint="default"/>
        <w:lang w:val="uk-UA" w:eastAsia="en-US" w:bidi="ar-SA"/>
      </w:rPr>
    </w:lvl>
  </w:abstractNum>
  <w:abstractNum w:abstractNumId="20" w15:restartNumberingAfterBreak="0">
    <w:nsid w:val="69AD6519"/>
    <w:multiLevelType w:val="hybridMultilevel"/>
    <w:tmpl w:val="909E60D4"/>
    <w:lvl w:ilvl="0" w:tplc="03D0B9AE">
      <w:start w:val="1"/>
      <w:numFmt w:val="decimal"/>
      <w:lvlText w:val="%1)"/>
      <w:lvlJc w:val="left"/>
      <w:pPr>
        <w:ind w:left="413" w:hanging="371"/>
      </w:pPr>
      <w:rPr>
        <w:rFonts w:ascii="Times New Roman" w:eastAsia="Times New Roman" w:hAnsi="Times New Roman" w:cs="Times New Roman" w:hint="default"/>
        <w:b w:val="0"/>
        <w:bCs w:val="0"/>
        <w:i w:val="0"/>
        <w:iCs w:val="0"/>
        <w:spacing w:val="0"/>
        <w:w w:val="100"/>
        <w:sz w:val="24"/>
        <w:szCs w:val="24"/>
        <w:lang w:val="uk-UA" w:eastAsia="en-US" w:bidi="ar-SA"/>
      </w:rPr>
    </w:lvl>
    <w:lvl w:ilvl="1" w:tplc="C67889AE">
      <w:numFmt w:val="bullet"/>
      <w:lvlText w:val="•"/>
      <w:lvlJc w:val="left"/>
      <w:pPr>
        <w:ind w:left="1494" w:hanging="371"/>
      </w:pPr>
      <w:rPr>
        <w:rFonts w:hint="default"/>
        <w:lang w:val="uk-UA" w:eastAsia="en-US" w:bidi="ar-SA"/>
      </w:rPr>
    </w:lvl>
    <w:lvl w:ilvl="2" w:tplc="702E1C0A">
      <w:numFmt w:val="bullet"/>
      <w:lvlText w:val="•"/>
      <w:lvlJc w:val="left"/>
      <w:pPr>
        <w:ind w:left="2568" w:hanging="371"/>
      </w:pPr>
      <w:rPr>
        <w:rFonts w:hint="default"/>
        <w:lang w:val="uk-UA" w:eastAsia="en-US" w:bidi="ar-SA"/>
      </w:rPr>
    </w:lvl>
    <w:lvl w:ilvl="3" w:tplc="FDE83460">
      <w:numFmt w:val="bullet"/>
      <w:lvlText w:val="•"/>
      <w:lvlJc w:val="left"/>
      <w:pPr>
        <w:ind w:left="3642" w:hanging="371"/>
      </w:pPr>
      <w:rPr>
        <w:rFonts w:hint="default"/>
        <w:lang w:val="uk-UA" w:eastAsia="en-US" w:bidi="ar-SA"/>
      </w:rPr>
    </w:lvl>
    <w:lvl w:ilvl="4" w:tplc="B4BAC3BC">
      <w:numFmt w:val="bullet"/>
      <w:lvlText w:val="•"/>
      <w:lvlJc w:val="left"/>
      <w:pPr>
        <w:ind w:left="4716" w:hanging="371"/>
      </w:pPr>
      <w:rPr>
        <w:rFonts w:hint="default"/>
        <w:lang w:val="uk-UA" w:eastAsia="en-US" w:bidi="ar-SA"/>
      </w:rPr>
    </w:lvl>
    <w:lvl w:ilvl="5" w:tplc="BF327A68">
      <w:numFmt w:val="bullet"/>
      <w:lvlText w:val="•"/>
      <w:lvlJc w:val="left"/>
      <w:pPr>
        <w:ind w:left="5790" w:hanging="371"/>
      </w:pPr>
      <w:rPr>
        <w:rFonts w:hint="default"/>
        <w:lang w:val="uk-UA" w:eastAsia="en-US" w:bidi="ar-SA"/>
      </w:rPr>
    </w:lvl>
    <w:lvl w:ilvl="6" w:tplc="7CC2C592">
      <w:numFmt w:val="bullet"/>
      <w:lvlText w:val="•"/>
      <w:lvlJc w:val="left"/>
      <w:pPr>
        <w:ind w:left="6864" w:hanging="371"/>
      </w:pPr>
      <w:rPr>
        <w:rFonts w:hint="default"/>
        <w:lang w:val="uk-UA" w:eastAsia="en-US" w:bidi="ar-SA"/>
      </w:rPr>
    </w:lvl>
    <w:lvl w:ilvl="7" w:tplc="21A634B8">
      <w:numFmt w:val="bullet"/>
      <w:lvlText w:val="•"/>
      <w:lvlJc w:val="left"/>
      <w:pPr>
        <w:ind w:left="7938" w:hanging="371"/>
      </w:pPr>
      <w:rPr>
        <w:rFonts w:hint="default"/>
        <w:lang w:val="uk-UA" w:eastAsia="en-US" w:bidi="ar-SA"/>
      </w:rPr>
    </w:lvl>
    <w:lvl w:ilvl="8" w:tplc="BCEC2B5A">
      <w:numFmt w:val="bullet"/>
      <w:lvlText w:val="•"/>
      <w:lvlJc w:val="left"/>
      <w:pPr>
        <w:ind w:left="9012" w:hanging="371"/>
      </w:pPr>
      <w:rPr>
        <w:rFonts w:hint="default"/>
        <w:lang w:val="uk-UA" w:eastAsia="en-US" w:bidi="ar-SA"/>
      </w:rPr>
    </w:lvl>
  </w:abstractNum>
  <w:abstractNum w:abstractNumId="21" w15:restartNumberingAfterBreak="0">
    <w:nsid w:val="6BFC68F6"/>
    <w:multiLevelType w:val="hybridMultilevel"/>
    <w:tmpl w:val="F154A9F6"/>
    <w:lvl w:ilvl="0" w:tplc="DB200DFA">
      <w:numFmt w:val="bullet"/>
      <w:lvlText w:val="-"/>
      <w:lvlJc w:val="left"/>
      <w:pPr>
        <w:ind w:left="109" w:hanging="173"/>
      </w:pPr>
      <w:rPr>
        <w:rFonts w:ascii="Times New Roman" w:eastAsia="Times New Roman" w:hAnsi="Times New Roman" w:cs="Times New Roman" w:hint="default"/>
        <w:b w:val="0"/>
        <w:bCs w:val="0"/>
        <w:i w:val="0"/>
        <w:iCs w:val="0"/>
        <w:spacing w:val="0"/>
        <w:w w:val="100"/>
        <w:sz w:val="24"/>
        <w:szCs w:val="24"/>
        <w:lang w:val="uk-UA" w:eastAsia="en-US" w:bidi="ar-SA"/>
      </w:rPr>
    </w:lvl>
    <w:lvl w:ilvl="1" w:tplc="86A26BD2">
      <w:numFmt w:val="bullet"/>
      <w:lvlText w:val="•"/>
      <w:lvlJc w:val="left"/>
      <w:pPr>
        <w:ind w:left="727" w:hanging="173"/>
      </w:pPr>
      <w:rPr>
        <w:rFonts w:hint="default"/>
        <w:lang w:val="uk-UA" w:eastAsia="en-US" w:bidi="ar-SA"/>
      </w:rPr>
    </w:lvl>
    <w:lvl w:ilvl="2" w:tplc="F9A4CDA2">
      <w:numFmt w:val="bullet"/>
      <w:lvlText w:val="•"/>
      <w:lvlJc w:val="left"/>
      <w:pPr>
        <w:ind w:left="1354" w:hanging="173"/>
      </w:pPr>
      <w:rPr>
        <w:rFonts w:hint="default"/>
        <w:lang w:val="uk-UA" w:eastAsia="en-US" w:bidi="ar-SA"/>
      </w:rPr>
    </w:lvl>
    <w:lvl w:ilvl="3" w:tplc="7CA8A478">
      <w:numFmt w:val="bullet"/>
      <w:lvlText w:val="•"/>
      <w:lvlJc w:val="left"/>
      <w:pPr>
        <w:ind w:left="1981" w:hanging="173"/>
      </w:pPr>
      <w:rPr>
        <w:rFonts w:hint="default"/>
        <w:lang w:val="uk-UA" w:eastAsia="en-US" w:bidi="ar-SA"/>
      </w:rPr>
    </w:lvl>
    <w:lvl w:ilvl="4" w:tplc="298EB8B6">
      <w:numFmt w:val="bullet"/>
      <w:lvlText w:val="•"/>
      <w:lvlJc w:val="left"/>
      <w:pPr>
        <w:ind w:left="2608" w:hanging="173"/>
      </w:pPr>
      <w:rPr>
        <w:rFonts w:hint="default"/>
        <w:lang w:val="uk-UA" w:eastAsia="en-US" w:bidi="ar-SA"/>
      </w:rPr>
    </w:lvl>
    <w:lvl w:ilvl="5" w:tplc="B48865E4">
      <w:numFmt w:val="bullet"/>
      <w:lvlText w:val="•"/>
      <w:lvlJc w:val="left"/>
      <w:pPr>
        <w:ind w:left="3236" w:hanging="173"/>
      </w:pPr>
      <w:rPr>
        <w:rFonts w:hint="default"/>
        <w:lang w:val="uk-UA" w:eastAsia="en-US" w:bidi="ar-SA"/>
      </w:rPr>
    </w:lvl>
    <w:lvl w:ilvl="6" w:tplc="6A1A071E">
      <w:numFmt w:val="bullet"/>
      <w:lvlText w:val="•"/>
      <w:lvlJc w:val="left"/>
      <w:pPr>
        <w:ind w:left="3863" w:hanging="173"/>
      </w:pPr>
      <w:rPr>
        <w:rFonts w:hint="default"/>
        <w:lang w:val="uk-UA" w:eastAsia="en-US" w:bidi="ar-SA"/>
      </w:rPr>
    </w:lvl>
    <w:lvl w:ilvl="7" w:tplc="5F0E1858">
      <w:numFmt w:val="bullet"/>
      <w:lvlText w:val="•"/>
      <w:lvlJc w:val="left"/>
      <w:pPr>
        <w:ind w:left="4490" w:hanging="173"/>
      </w:pPr>
      <w:rPr>
        <w:rFonts w:hint="default"/>
        <w:lang w:val="uk-UA" w:eastAsia="en-US" w:bidi="ar-SA"/>
      </w:rPr>
    </w:lvl>
    <w:lvl w:ilvl="8" w:tplc="5404A6E4">
      <w:numFmt w:val="bullet"/>
      <w:lvlText w:val="•"/>
      <w:lvlJc w:val="left"/>
      <w:pPr>
        <w:ind w:left="5117" w:hanging="173"/>
      </w:pPr>
      <w:rPr>
        <w:rFonts w:hint="default"/>
        <w:lang w:val="uk-UA" w:eastAsia="en-US" w:bidi="ar-SA"/>
      </w:rPr>
    </w:lvl>
  </w:abstractNum>
  <w:abstractNum w:abstractNumId="22" w15:restartNumberingAfterBreak="0">
    <w:nsid w:val="6D995AE7"/>
    <w:multiLevelType w:val="hybridMultilevel"/>
    <w:tmpl w:val="44E4524A"/>
    <w:lvl w:ilvl="0" w:tplc="489E6408">
      <w:numFmt w:val="bullet"/>
      <w:lvlText w:val="-"/>
      <w:lvlJc w:val="left"/>
      <w:pPr>
        <w:ind w:left="143" w:hanging="269"/>
      </w:pPr>
      <w:rPr>
        <w:rFonts w:ascii="Times New Roman" w:eastAsia="Times New Roman" w:hAnsi="Times New Roman" w:cs="Times New Roman" w:hint="default"/>
        <w:b w:val="0"/>
        <w:bCs w:val="0"/>
        <w:i w:val="0"/>
        <w:iCs w:val="0"/>
        <w:spacing w:val="0"/>
        <w:w w:val="100"/>
        <w:sz w:val="24"/>
        <w:szCs w:val="24"/>
        <w:lang w:val="uk-UA" w:eastAsia="en-US" w:bidi="ar-SA"/>
      </w:rPr>
    </w:lvl>
    <w:lvl w:ilvl="1" w:tplc="13286DCA">
      <w:numFmt w:val="bullet"/>
      <w:lvlText w:val="•"/>
      <w:lvlJc w:val="left"/>
      <w:pPr>
        <w:ind w:left="777" w:hanging="269"/>
      </w:pPr>
      <w:rPr>
        <w:rFonts w:hint="default"/>
        <w:lang w:val="uk-UA" w:eastAsia="en-US" w:bidi="ar-SA"/>
      </w:rPr>
    </w:lvl>
    <w:lvl w:ilvl="2" w:tplc="4B48873E">
      <w:numFmt w:val="bullet"/>
      <w:lvlText w:val="•"/>
      <w:lvlJc w:val="left"/>
      <w:pPr>
        <w:ind w:left="1414" w:hanging="269"/>
      </w:pPr>
      <w:rPr>
        <w:rFonts w:hint="default"/>
        <w:lang w:val="uk-UA" w:eastAsia="en-US" w:bidi="ar-SA"/>
      </w:rPr>
    </w:lvl>
    <w:lvl w:ilvl="3" w:tplc="E0F48670">
      <w:numFmt w:val="bullet"/>
      <w:lvlText w:val="•"/>
      <w:lvlJc w:val="left"/>
      <w:pPr>
        <w:ind w:left="2051" w:hanging="269"/>
      </w:pPr>
      <w:rPr>
        <w:rFonts w:hint="default"/>
        <w:lang w:val="uk-UA" w:eastAsia="en-US" w:bidi="ar-SA"/>
      </w:rPr>
    </w:lvl>
    <w:lvl w:ilvl="4" w:tplc="0430062C">
      <w:numFmt w:val="bullet"/>
      <w:lvlText w:val="•"/>
      <w:lvlJc w:val="left"/>
      <w:pPr>
        <w:ind w:left="2688" w:hanging="269"/>
      </w:pPr>
      <w:rPr>
        <w:rFonts w:hint="default"/>
        <w:lang w:val="uk-UA" w:eastAsia="en-US" w:bidi="ar-SA"/>
      </w:rPr>
    </w:lvl>
    <w:lvl w:ilvl="5" w:tplc="1E2A77D6">
      <w:numFmt w:val="bullet"/>
      <w:lvlText w:val="•"/>
      <w:lvlJc w:val="left"/>
      <w:pPr>
        <w:ind w:left="3325" w:hanging="269"/>
      </w:pPr>
      <w:rPr>
        <w:rFonts w:hint="default"/>
        <w:lang w:val="uk-UA" w:eastAsia="en-US" w:bidi="ar-SA"/>
      </w:rPr>
    </w:lvl>
    <w:lvl w:ilvl="6" w:tplc="BF7A5046">
      <w:numFmt w:val="bullet"/>
      <w:lvlText w:val="•"/>
      <w:lvlJc w:val="left"/>
      <w:pPr>
        <w:ind w:left="3962" w:hanging="269"/>
      </w:pPr>
      <w:rPr>
        <w:rFonts w:hint="default"/>
        <w:lang w:val="uk-UA" w:eastAsia="en-US" w:bidi="ar-SA"/>
      </w:rPr>
    </w:lvl>
    <w:lvl w:ilvl="7" w:tplc="24703244">
      <w:numFmt w:val="bullet"/>
      <w:lvlText w:val="•"/>
      <w:lvlJc w:val="left"/>
      <w:pPr>
        <w:ind w:left="4599" w:hanging="269"/>
      </w:pPr>
      <w:rPr>
        <w:rFonts w:hint="default"/>
        <w:lang w:val="uk-UA" w:eastAsia="en-US" w:bidi="ar-SA"/>
      </w:rPr>
    </w:lvl>
    <w:lvl w:ilvl="8" w:tplc="D6864CA0">
      <w:numFmt w:val="bullet"/>
      <w:lvlText w:val="•"/>
      <w:lvlJc w:val="left"/>
      <w:pPr>
        <w:ind w:left="5236" w:hanging="269"/>
      </w:pPr>
      <w:rPr>
        <w:rFonts w:hint="default"/>
        <w:lang w:val="uk-UA" w:eastAsia="en-US" w:bidi="ar-SA"/>
      </w:rPr>
    </w:lvl>
  </w:abstractNum>
  <w:abstractNum w:abstractNumId="23" w15:restartNumberingAfterBreak="0">
    <w:nsid w:val="73FA1C5F"/>
    <w:multiLevelType w:val="hybridMultilevel"/>
    <w:tmpl w:val="22FA12C8"/>
    <w:lvl w:ilvl="0" w:tplc="44B41440">
      <w:start w:val="2025"/>
      <w:numFmt w:val="bullet"/>
      <w:lvlText w:val="-"/>
      <w:lvlJc w:val="left"/>
      <w:pPr>
        <w:ind w:left="508" w:hanging="360"/>
      </w:pPr>
      <w:rPr>
        <w:rFonts w:ascii="Times New Roman" w:eastAsia="Times New Roman" w:hAnsi="Times New Roman" w:cs="Times New Roman" w:hint="default"/>
      </w:rPr>
    </w:lvl>
    <w:lvl w:ilvl="1" w:tplc="04220003" w:tentative="1">
      <w:start w:val="1"/>
      <w:numFmt w:val="bullet"/>
      <w:lvlText w:val="o"/>
      <w:lvlJc w:val="left"/>
      <w:pPr>
        <w:ind w:left="1228" w:hanging="360"/>
      </w:pPr>
      <w:rPr>
        <w:rFonts w:ascii="Courier New" w:hAnsi="Courier New" w:cs="Courier New" w:hint="default"/>
      </w:rPr>
    </w:lvl>
    <w:lvl w:ilvl="2" w:tplc="04220005" w:tentative="1">
      <w:start w:val="1"/>
      <w:numFmt w:val="bullet"/>
      <w:lvlText w:val=""/>
      <w:lvlJc w:val="left"/>
      <w:pPr>
        <w:ind w:left="1948" w:hanging="360"/>
      </w:pPr>
      <w:rPr>
        <w:rFonts w:ascii="Wingdings" w:hAnsi="Wingdings" w:hint="default"/>
      </w:rPr>
    </w:lvl>
    <w:lvl w:ilvl="3" w:tplc="04220001" w:tentative="1">
      <w:start w:val="1"/>
      <w:numFmt w:val="bullet"/>
      <w:lvlText w:val=""/>
      <w:lvlJc w:val="left"/>
      <w:pPr>
        <w:ind w:left="2668" w:hanging="360"/>
      </w:pPr>
      <w:rPr>
        <w:rFonts w:ascii="Symbol" w:hAnsi="Symbol" w:hint="default"/>
      </w:rPr>
    </w:lvl>
    <w:lvl w:ilvl="4" w:tplc="04220003" w:tentative="1">
      <w:start w:val="1"/>
      <w:numFmt w:val="bullet"/>
      <w:lvlText w:val="o"/>
      <w:lvlJc w:val="left"/>
      <w:pPr>
        <w:ind w:left="3388" w:hanging="360"/>
      </w:pPr>
      <w:rPr>
        <w:rFonts w:ascii="Courier New" w:hAnsi="Courier New" w:cs="Courier New" w:hint="default"/>
      </w:rPr>
    </w:lvl>
    <w:lvl w:ilvl="5" w:tplc="04220005" w:tentative="1">
      <w:start w:val="1"/>
      <w:numFmt w:val="bullet"/>
      <w:lvlText w:val=""/>
      <w:lvlJc w:val="left"/>
      <w:pPr>
        <w:ind w:left="4108" w:hanging="360"/>
      </w:pPr>
      <w:rPr>
        <w:rFonts w:ascii="Wingdings" w:hAnsi="Wingdings" w:hint="default"/>
      </w:rPr>
    </w:lvl>
    <w:lvl w:ilvl="6" w:tplc="04220001" w:tentative="1">
      <w:start w:val="1"/>
      <w:numFmt w:val="bullet"/>
      <w:lvlText w:val=""/>
      <w:lvlJc w:val="left"/>
      <w:pPr>
        <w:ind w:left="4828" w:hanging="360"/>
      </w:pPr>
      <w:rPr>
        <w:rFonts w:ascii="Symbol" w:hAnsi="Symbol" w:hint="default"/>
      </w:rPr>
    </w:lvl>
    <w:lvl w:ilvl="7" w:tplc="04220003" w:tentative="1">
      <w:start w:val="1"/>
      <w:numFmt w:val="bullet"/>
      <w:lvlText w:val="o"/>
      <w:lvlJc w:val="left"/>
      <w:pPr>
        <w:ind w:left="5548" w:hanging="360"/>
      </w:pPr>
      <w:rPr>
        <w:rFonts w:ascii="Courier New" w:hAnsi="Courier New" w:cs="Courier New" w:hint="default"/>
      </w:rPr>
    </w:lvl>
    <w:lvl w:ilvl="8" w:tplc="04220005" w:tentative="1">
      <w:start w:val="1"/>
      <w:numFmt w:val="bullet"/>
      <w:lvlText w:val=""/>
      <w:lvlJc w:val="left"/>
      <w:pPr>
        <w:ind w:left="6268" w:hanging="360"/>
      </w:pPr>
      <w:rPr>
        <w:rFonts w:ascii="Wingdings" w:hAnsi="Wingdings" w:hint="default"/>
      </w:rPr>
    </w:lvl>
  </w:abstractNum>
  <w:abstractNum w:abstractNumId="24" w15:restartNumberingAfterBreak="0">
    <w:nsid w:val="74ED6E38"/>
    <w:multiLevelType w:val="multilevel"/>
    <w:tmpl w:val="4F60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F18FA"/>
    <w:multiLevelType w:val="multilevel"/>
    <w:tmpl w:val="D64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1"/>
  </w:num>
  <w:num w:numId="4">
    <w:abstractNumId w:val="10"/>
  </w:num>
  <w:num w:numId="5">
    <w:abstractNumId w:val="16"/>
  </w:num>
  <w:num w:numId="6">
    <w:abstractNumId w:val="5"/>
  </w:num>
  <w:num w:numId="7">
    <w:abstractNumId w:val="7"/>
  </w:num>
  <w:num w:numId="8">
    <w:abstractNumId w:val="11"/>
  </w:num>
  <w:num w:numId="9">
    <w:abstractNumId w:val="17"/>
  </w:num>
  <w:num w:numId="10">
    <w:abstractNumId w:val="8"/>
  </w:num>
  <w:num w:numId="11">
    <w:abstractNumId w:val="3"/>
  </w:num>
  <w:num w:numId="12">
    <w:abstractNumId w:val="9"/>
  </w:num>
  <w:num w:numId="13">
    <w:abstractNumId w:val="19"/>
  </w:num>
  <w:num w:numId="14">
    <w:abstractNumId w:val="22"/>
  </w:num>
  <w:num w:numId="15">
    <w:abstractNumId w:val="12"/>
  </w:num>
  <w:num w:numId="16">
    <w:abstractNumId w:val="4"/>
  </w:num>
  <w:num w:numId="17">
    <w:abstractNumId w:val="14"/>
  </w:num>
  <w:num w:numId="18">
    <w:abstractNumId w:val="15"/>
  </w:num>
  <w:num w:numId="19">
    <w:abstractNumId w:val="13"/>
  </w:num>
  <w:num w:numId="20">
    <w:abstractNumId w:val="20"/>
  </w:num>
  <w:num w:numId="21">
    <w:abstractNumId w:val="2"/>
  </w:num>
  <w:num w:numId="22">
    <w:abstractNumId w:val="25"/>
  </w:num>
  <w:num w:numId="23">
    <w:abstractNumId w:val="0"/>
  </w:num>
  <w:num w:numId="24">
    <w:abstractNumId w:val="24"/>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FC"/>
    <w:rsid w:val="00371FFC"/>
    <w:rsid w:val="003D383C"/>
    <w:rsid w:val="009E6A16"/>
    <w:rsid w:val="00A47375"/>
    <w:rsid w:val="00FA0A4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36F3"/>
  <w15:chartTrackingRefBased/>
  <w15:docId w15:val="{5BE209B8-A917-473F-8A7A-63FD6F13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FF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71F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371F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71FF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371FF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371FF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71FF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1FF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1FF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1FF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FF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371FF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71FFC"/>
    <w:rPr>
      <w:rFonts w:ascii="Times New Roman" w:eastAsiaTheme="majorEastAsia" w:hAnsi="Times New Roman" w:cstheme="majorBidi"/>
      <w:color w:val="2E74B5" w:themeColor="accent1" w:themeShade="BF"/>
      <w:sz w:val="28"/>
      <w:szCs w:val="28"/>
    </w:rPr>
  </w:style>
  <w:style w:type="character" w:customStyle="1" w:styleId="40">
    <w:name w:val="Заголовок 4 Знак"/>
    <w:basedOn w:val="a0"/>
    <w:link w:val="4"/>
    <w:uiPriority w:val="9"/>
    <w:semiHidden/>
    <w:rsid w:val="00371FFC"/>
    <w:rPr>
      <w:rFonts w:ascii="Times New Roman" w:eastAsiaTheme="majorEastAsia" w:hAnsi="Times New Roman" w:cstheme="majorBidi"/>
      <w:i/>
      <w:iCs/>
      <w:color w:val="2E74B5" w:themeColor="accent1" w:themeShade="BF"/>
    </w:rPr>
  </w:style>
  <w:style w:type="character" w:customStyle="1" w:styleId="50">
    <w:name w:val="Заголовок 5 Знак"/>
    <w:basedOn w:val="a0"/>
    <w:link w:val="5"/>
    <w:uiPriority w:val="9"/>
    <w:semiHidden/>
    <w:rsid w:val="00371FFC"/>
    <w:rPr>
      <w:rFonts w:ascii="Times New Roman" w:eastAsiaTheme="majorEastAsia" w:hAnsi="Times New Roman" w:cstheme="majorBidi"/>
      <w:color w:val="2E74B5" w:themeColor="accent1" w:themeShade="BF"/>
    </w:rPr>
  </w:style>
  <w:style w:type="character" w:customStyle="1" w:styleId="60">
    <w:name w:val="Заголовок 6 Знак"/>
    <w:basedOn w:val="a0"/>
    <w:link w:val="6"/>
    <w:uiPriority w:val="9"/>
    <w:semiHidden/>
    <w:rsid w:val="00371FFC"/>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371FFC"/>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371FFC"/>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371FFC"/>
    <w:rPr>
      <w:rFonts w:ascii="Times New Roman" w:eastAsiaTheme="majorEastAsia" w:hAnsi="Times New Roman" w:cstheme="majorBidi"/>
      <w:color w:val="272727" w:themeColor="text1" w:themeTint="D8"/>
    </w:rPr>
  </w:style>
  <w:style w:type="paragraph" w:styleId="a3">
    <w:name w:val="Title"/>
    <w:basedOn w:val="a"/>
    <w:next w:val="a"/>
    <w:link w:val="a4"/>
    <w:uiPriority w:val="10"/>
    <w:qFormat/>
    <w:rsid w:val="00371FF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1F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FF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1FFC"/>
    <w:rPr>
      <w:rFonts w:ascii="Times New Roman" w:eastAsiaTheme="majorEastAsia" w:hAnsi="Times New Roman" w:cstheme="majorBidi"/>
      <w:color w:val="595959" w:themeColor="text1" w:themeTint="A6"/>
      <w:spacing w:val="15"/>
      <w:sz w:val="28"/>
      <w:szCs w:val="28"/>
    </w:rPr>
  </w:style>
  <w:style w:type="paragraph" w:styleId="21">
    <w:name w:val="Quote"/>
    <w:basedOn w:val="a"/>
    <w:next w:val="a"/>
    <w:link w:val="22"/>
    <w:uiPriority w:val="29"/>
    <w:qFormat/>
    <w:rsid w:val="00371FFC"/>
    <w:pPr>
      <w:spacing w:before="160"/>
      <w:jc w:val="center"/>
    </w:pPr>
    <w:rPr>
      <w:i/>
      <w:iCs/>
      <w:color w:val="404040" w:themeColor="text1" w:themeTint="BF"/>
    </w:rPr>
  </w:style>
  <w:style w:type="character" w:customStyle="1" w:styleId="22">
    <w:name w:val="Цитата 2 Знак"/>
    <w:basedOn w:val="a0"/>
    <w:link w:val="21"/>
    <w:uiPriority w:val="29"/>
    <w:rsid w:val="00371FFC"/>
    <w:rPr>
      <w:rFonts w:ascii="Times New Roman" w:eastAsia="Times New Roman" w:hAnsi="Times New Roman" w:cs="Times New Roman"/>
      <w:i/>
      <w:iCs/>
      <w:color w:val="404040" w:themeColor="text1" w:themeTint="BF"/>
    </w:rPr>
  </w:style>
  <w:style w:type="paragraph" w:styleId="a7">
    <w:name w:val="List Paragraph"/>
    <w:basedOn w:val="a"/>
    <w:uiPriority w:val="34"/>
    <w:qFormat/>
    <w:rsid w:val="00371FFC"/>
    <w:pPr>
      <w:ind w:left="720"/>
      <w:contextualSpacing/>
    </w:pPr>
  </w:style>
  <w:style w:type="character" w:styleId="a8">
    <w:name w:val="Intense Emphasis"/>
    <w:basedOn w:val="a0"/>
    <w:uiPriority w:val="21"/>
    <w:qFormat/>
    <w:rsid w:val="00371FFC"/>
    <w:rPr>
      <w:i/>
      <w:iCs/>
      <w:color w:val="2E74B5" w:themeColor="accent1" w:themeShade="BF"/>
    </w:rPr>
  </w:style>
  <w:style w:type="paragraph" w:styleId="a9">
    <w:name w:val="Intense Quote"/>
    <w:basedOn w:val="a"/>
    <w:next w:val="a"/>
    <w:link w:val="aa"/>
    <w:uiPriority w:val="30"/>
    <w:qFormat/>
    <w:rsid w:val="00371F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71FFC"/>
    <w:rPr>
      <w:rFonts w:ascii="Times New Roman" w:eastAsia="Times New Roman" w:hAnsi="Times New Roman" w:cs="Times New Roman"/>
      <w:i/>
      <w:iCs/>
      <w:color w:val="2E74B5" w:themeColor="accent1" w:themeShade="BF"/>
    </w:rPr>
  </w:style>
  <w:style w:type="character" w:styleId="ab">
    <w:name w:val="Intense Reference"/>
    <w:basedOn w:val="a0"/>
    <w:uiPriority w:val="32"/>
    <w:qFormat/>
    <w:rsid w:val="00371FFC"/>
    <w:rPr>
      <w:b/>
      <w:bCs/>
      <w:smallCaps/>
      <w:color w:val="2E74B5" w:themeColor="accent1" w:themeShade="BF"/>
      <w:spacing w:val="5"/>
    </w:rPr>
  </w:style>
  <w:style w:type="table" w:customStyle="1" w:styleId="TableNormal">
    <w:name w:val="Table Normal"/>
    <w:uiPriority w:val="2"/>
    <w:semiHidden/>
    <w:unhideWhenUsed/>
    <w:qFormat/>
    <w:rsid w:val="00371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371FFC"/>
    <w:pPr>
      <w:ind w:left="979"/>
      <w:jc w:val="both"/>
    </w:pPr>
    <w:rPr>
      <w:sz w:val="24"/>
      <w:szCs w:val="24"/>
    </w:rPr>
  </w:style>
  <w:style w:type="character" w:customStyle="1" w:styleId="ad">
    <w:name w:val="Основной текст Знак"/>
    <w:basedOn w:val="a0"/>
    <w:link w:val="ac"/>
    <w:uiPriority w:val="1"/>
    <w:rsid w:val="00371FFC"/>
    <w:rPr>
      <w:rFonts w:ascii="Times New Roman" w:eastAsia="Times New Roman" w:hAnsi="Times New Roman" w:cs="Times New Roman"/>
      <w:sz w:val="24"/>
      <w:szCs w:val="24"/>
    </w:rPr>
  </w:style>
  <w:style w:type="paragraph" w:customStyle="1" w:styleId="TableParagraph">
    <w:name w:val="Table Paragraph"/>
    <w:basedOn w:val="a"/>
    <w:uiPriority w:val="1"/>
    <w:qFormat/>
    <w:rsid w:val="00371FFC"/>
    <w:pPr>
      <w:spacing w:line="268" w:lineRule="exact"/>
      <w:ind w:left="148"/>
    </w:pPr>
  </w:style>
  <w:style w:type="paragraph" w:styleId="ae">
    <w:name w:val="header"/>
    <w:basedOn w:val="a"/>
    <w:link w:val="af"/>
    <w:uiPriority w:val="99"/>
    <w:unhideWhenUsed/>
    <w:rsid w:val="00371FFC"/>
    <w:pPr>
      <w:tabs>
        <w:tab w:val="center" w:pos="4819"/>
        <w:tab w:val="right" w:pos="9639"/>
      </w:tabs>
    </w:pPr>
  </w:style>
  <w:style w:type="character" w:customStyle="1" w:styleId="af">
    <w:name w:val="Верхний колонтитул Знак"/>
    <w:basedOn w:val="a0"/>
    <w:link w:val="ae"/>
    <w:uiPriority w:val="99"/>
    <w:rsid w:val="00371FFC"/>
    <w:rPr>
      <w:rFonts w:ascii="Times New Roman" w:eastAsia="Times New Roman" w:hAnsi="Times New Roman" w:cs="Times New Roman"/>
    </w:rPr>
  </w:style>
  <w:style w:type="paragraph" w:styleId="af0">
    <w:name w:val="footer"/>
    <w:basedOn w:val="a"/>
    <w:link w:val="af1"/>
    <w:uiPriority w:val="99"/>
    <w:unhideWhenUsed/>
    <w:rsid w:val="00371FFC"/>
    <w:pPr>
      <w:tabs>
        <w:tab w:val="center" w:pos="4819"/>
        <w:tab w:val="right" w:pos="9639"/>
      </w:tabs>
    </w:pPr>
  </w:style>
  <w:style w:type="character" w:customStyle="1" w:styleId="af1">
    <w:name w:val="Нижний колонтитул Знак"/>
    <w:basedOn w:val="a0"/>
    <w:link w:val="af0"/>
    <w:uiPriority w:val="99"/>
    <w:rsid w:val="00371FFC"/>
    <w:rPr>
      <w:rFonts w:ascii="Times New Roman" w:eastAsia="Times New Roman" w:hAnsi="Times New Roman" w:cs="Times New Roman"/>
    </w:rPr>
  </w:style>
  <w:style w:type="character" w:styleId="af2">
    <w:name w:val="Hyperlink"/>
    <w:basedOn w:val="a0"/>
    <w:uiPriority w:val="99"/>
    <w:unhideWhenUsed/>
    <w:rsid w:val="00371FFC"/>
    <w:rPr>
      <w:color w:val="0563C1" w:themeColor="hyperlink"/>
      <w:u w:val="single"/>
    </w:rPr>
  </w:style>
  <w:style w:type="character" w:customStyle="1" w:styleId="UnresolvedMention">
    <w:name w:val="Unresolved Mention"/>
    <w:basedOn w:val="a0"/>
    <w:uiPriority w:val="99"/>
    <w:semiHidden/>
    <w:unhideWhenUsed/>
    <w:rsid w:val="00371FFC"/>
    <w:rPr>
      <w:color w:val="605E5C"/>
      <w:shd w:val="clear" w:color="auto" w:fill="E1DFDD"/>
    </w:rPr>
  </w:style>
  <w:style w:type="paragraph" w:styleId="af3">
    <w:name w:val="Normal (Web)"/>
    <w:basedOn w:val="a"/>
    <w:uiPriority w:val="99"/>
    <w:semiHidden/>
    <w:unhideWhenUsed/>
    <w:rsid w:val="00371FFC"/>
    <w:pPr>
      <w:widowControl/>
      <w:autoSpaceDE/>
      <w:autoSpaceDN/>
      <w:spacing w:before="100" w:beforeAutospacing="1" w:after="100" w:afterAutospacing="1"/>
    </w:pPr>
    <w:rPr>
      <w:sz w:val="24"/>
      <w:szCs w:val="24"/>
      <w:lang w:eastAsia="uk-UA"/>
    </w:rPr>
  </w:style>
  <w:style w:type="character" w:styleId="af4">
    <w:name w:val="Strong"/>
    <w:basedOn w:val="a0"/>
    <w:uiPriority w:val="22"/>
    <w:qFormat/>
    <w:rsid w:val="00371FFC"/>
    <w:rPr>
      <w:b/>
      <w:bCs/>
    </w:rPr>
  </w:style>
  <w:style w:type="paragraph" w:styleId="23">
    <w:name w:val="Body Text Indent 2"/>
    <w:basedOn w:val="a"/>
    <w:link w:val="24"/>
    <w:uiPriority w:val="99"/>
    <w:unhideWhenUsed/>
    <w:rsid w:val="00371FFC"/>
    <w:pPr>
      <w:spacing w:after="120" w:line="480" w:lineRule="auto"/>
      <w:ind w:left="283"/>
    </w:pPr>
  </w:style>
  <w:style w:type="character" w:customStyle="1" w:styleId="24">
    <w:name w:val="Основной текст с отступом 2 Знак"/>
    <w:basedOn w:val="a0"/>
    <w:link w:val="23"/>
    <w:uiPriority w:val="99"/>
    <w:rsid w:val="00371FFC"/>
    <w:rPr>
      <w:rFonts w:ascii="Times New Roman" w:eastAsia="Times New Roman" w:hAnsi="Times New Roman" w:cs="Times New Roman"/>
    </w:rPr>
  </w:style>
  <w:style w:type="paragraph" w:styleId="31">
    <w:name w:val="Body Text Indent 3"/>
    <w:basedOn w:val="a"/>
    <w:link w:val="32"/>
    <w:uiPriority w:val="99"/>
    <w:semiHidden/>
    <w:unhideWhenUsed/>
    <w:rsid w:val="00371FFC"/>
    <w:pPr>
      <w:spacing w:after="120"/>
      <w:ind w:left="283"/>
    </w:pPr>
    <w:rPr>
      <w:sz w:val="16"/>
      <w:szCs w:val="16"/>
    </w:rPr>
  </w:style>
  <w:style w:type="character" w:customStyle="1" w:styleId="32">
    <w:name w:val="Основной текст с отступом 3 Знак"/>
    <w:basedOn w:val="a0"/>
    <w:link w:val="31"/>
    <w:uiPriority w:val="99"/>
    <w:semiHidden/>
    <w:rsid w:val="00371FFC"/>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12791</Words>
  <Characters>7292</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3</cp:revision>
  <dcterms:created xsi:type="dcterms:W3CDTF">2026-01-26T11:21:00Z</dcterms:created>
  <dcterms:modified xsi:type="dcterms:W3CDTF">2026-02-11T09:26:00Z</dcterms:modified>
</cp:coreProperties>
</file>