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A6A6D" w14:textId="77777777" w:rsidR="00B31960" w:rsidRPr="00B31960" w:rsidRDefault="00B31960" w:rsidP="00CB00F0">
      <w:pPr>
        <w:jc w:val="center"/>
        <w:rPr>
          <w:rFonts w:ascii="Times New Roman" w:hAnsi="Times New Roman" w:cs="Times New Roman"/>
          <w:b/>
          <w:color w:val="1F497D" w:themeColor="text2"/>
          <w:sz w:val="28"/>
          <w:szCs w:val="28"/>
        </w:rPr>
      </w:pPr>
      <w:bookmarkStart w:id="0" w:name="bookmark0"/>
      <w:r w:rsidRPr="00B31960">
        <w:rPr>
          <w:rFonts w:ascii="Times New Roman" w:hAnsi="Times New Roman" w:cs="Times New Roman"/>
          <w:b/>
          <w:color w:val="1F497D" w:themeColor="text2"/>
          <w:sz w:val="28"/>
          <w:szCs w:val="28"/>
        </w:rPr>
        <w:t xml:space="preserve">ПРОЄКТ </w:t>
      </w:r>
    </w:p>
    <w:p w14:paraId="58E4A17A" w14:textId="1531A12C" w:rsidR="00FC799A" w:rsidRDefault="00B31960" w:rsidP="00CB00F0">
      <w:pPr>
        <w:jc w:val="center"/>
        <w:rPr>
          <w:rFonts w:ascii="Times New Roman" w:hAnsi="Times New Roman" w:cs="Times New Roman"/>
          <w:b/>
          <w:color w:val="1F497D" w:themeColor="text2"/>
          <w:sz w:val="28"/>
          <w:szCs w:val="28"/>
        </w:rPr>
      </w:pPr>
      <w:r w:rsidRPr="00B31960">
        <w:rPr>
          <w:rFonts w:ascii="Times New Roman" w:hAnsi="Times New Roman" w:cs="Times New Roman"/>
          <w:b/>
          <w:color w:val="1F497D" w:themeColor="text2"/>
          <w:sz w:val="28"/>
          <w:szCs w:val="28"/>
        </w:rPr>
        <w:t xml:space="preserve">Пропозиції та зауваження до </w:t>
      </w:r>
      <w:proofErr w:type="spellStart"/>
      <w:r w:rsidRPr="00B31960">
        <w:rPr>
          <w:rFonts w:ascii="Times New Roman" w:hAnsi="Times New Roman" w:cs="Times New Roman"/>
          <w:b/>
          <w:color w:val="1F497D" w:themeColor="text2"/>
          <w:sz w:val="28"/>
          <w:szCs w:val="28"/>
        </w:rPr>
        <w:t>проєкту</w:t>
      </w:r>
      <w:proofErr w:type="spellEnd"/>
      <w:r w:rsidRPr="00B31960">
        <w:rPr>
          <w:rFonts w:ascii="Times New Roman" w:hAnsi="Times New Roman" w:cs="Times New Roman"/>
          <w:b/>
          <w:color w:val="1F497D" w:themeColor="text2"/>
          <w:sz w:val="28"/>
          <w:szCs w:val="28"/>
        </w:rPr>
        <w:t xml:space="preserve"> освітньо-професійної програми надсилати на електронну адресу </w:t>
      </w:r>
      <w:hyperlink r:id="rId5" w:history="1">
        <w:r w:rsidRPr="00FE75CA">
          <w:rPr>
            <w:rStyle w:val="a3"/>
            <w:rFonts w:ascii="Times New Roman" w:hAnsi="Times New Roman"/>
            <w:b/>
            <w:sz w:val="28"/>
            <w:szCs w:val="28"/>
          </w:rPr>
          <w:t>kaf-mp@uzhnu.edu.ua</w:t>
        </w:r>
      </w:hyperlink>
    </w:p>
    <w:p w14:paraId="36369170" w14:textId="77777777" w:rsidR="00B31960" w:rsidRPr="00B31960" w:rsidRDefault="00B31960" w:rsidP="00CB00F0">
      <w:pPr>
        <w:jc w:val="center"/>
        <w:rPr>
          <w:rFonts w:ascii="Times New Roman" w:hAnsi="Times New Roman" w:cs="Times New Roman"/>
          <w:b/>
          <w:color w:val="1F497D" w:themeColor="text2"/>
          <w:sz w:val="28"/>
          <w:szCs w:val="28"/>
        </w:rPr>
      </w:pPr>
    </w:p>
    <w:p w14:paraId="77A4813B" w14:textId="0C133BAA"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МІНІСТЕРСТВО ОСВІТИ І НАУКИ УКРАЇНИ</w:t>
      </w:r>
    </w:p>
    <w:p w14:paraId="7CFEA0D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«Ужгородський національний університет»</w:t>
      </w:r>
    </w:p>
    <w:p w14:paraId="412F64AA" w14:textId="77777777" w:rsidR="00CC3652" w:rsidRPr="00611AA8" w:rsidRDefault="00CC3652" w:rsidP="00CB00F0">
      <w:pPr>
        <w:jc w:val="center"/>
        <w:rPr>
          <w:rFonts w:ascii="Times New Roman" w:hAnsi="Times New Roman" w:cs="Times New Roman"/>
          <w:color w:val="auto"/>
          <w:sz w:val="28"/>
          <w:szCs w:val="28"/>
        </w:rPr>
      </w:pPr>
    </w:p>
    <w:p w14:paraId="2C130C2E" w14:textId="77777777" w:rsidR="00CC3652" w:rsidRPr="00611AA8" w:rsidRDefault="00CC3652" w:rsidP="00FD0FD4">
      <w:pPr>
        <w:rPr>
          <w:rFonts w:ascii="Times New Roman" w:hAnsi="Times New Roman" w:cs="Times New Roman"/>
          <w:color w:val="auto"/>
          <w:sz w:val="28"/>
          <w:szCs w:val="28"/>
        </w:rPr>
      </w:pPr>
    </w:p>
    <w:p w14:paraId="71C70DA9" w14:textId="69BA9442" w:rsidR="00CC3652" w:rsidRPr="00611AA8" w:rsidRDefault="00691AB6" w:rsidP="00CB00F0">
      <w:pPr>
        <w:jc w:val="center"/>
        <w:rPr>
          <w:rFonts w:ascii="Times New Roman" w:hAnsi="Times New Roman" w:cs="Times New Roman"/>
          <w:color w:val="auto"/>
          <w:sz w:val="28"/>
          <w:szCs w:val="28"/>
        </w:rPr>
      </w:pPr>
      <w:r>
        <w:rPr>
          <w:rFonts w:ascii="Times New Roman" w:hAnsi="Times New Roman" w:cs="Times New Roman"/>
          <w:noProof/>
          <w:lang w:val="en-US" w:eastAsia="en-US"/>
        </w:rPr>
        <mc:AlternateContent>
          <mc:Choice Requires="wps">
            <w:drawing>
              <wp:anchor distT="0" distB="0" distL="114300" distR="114300" simplePos="0" relativeHeight="251658240"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531F2C" w:rsidRPr="00D0268F" w:rsidRDefault="00531F2C"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531F2C" w:rsidRPr="00D0268F" w:rsidRDefault="00531F2C"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531F2C" w:rsidRPr="00D0268F" w:rsidRDefault="00531F2C"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531F2C" w:rsidRPr="00D0268F" w:rsidRDefault="00531F2C"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531F2C" w:rsidRPr="00D0268F" w:rsidRDefault="00531F2C"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531F2C" w:rsidRPr="00D0268F" w:rsidRDefault="00531F2C"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531F2C" w:rsidRPr="00D0268F" w:rsidRDefault="00531F2C"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531F2C" w:rsidRDefault="00531F2C"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531F2C" w:rsidRPr="005258FF" w:rsidRDefault="00531F2C"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531F2C" w:rsidRPr="005258FF" w:rsidRDefault="00531F2C"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531F2C" w:rsidRPr="005258FF"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531F2C" w:rsidRPr="005258FF"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531F2C" w:rsidRPr="005258FF"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531F2C" w:rsidRPr="005258FF"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531F2C"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531F2C" w:rsidRPr="00EA49FC" w:rsidRDefault="00531F2C"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531F2C" w:rsidRPr="002E72D8"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531F2C" w:rsidRPr="006153BB"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531F2C" w:rsidRPr="006153BB"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531F2C" w:rsidRPr="00C94153" w:rsidRDefault="00531F2C"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 xml:space="preserve">-Інноваційні методи формування предметних </w:t>
                            </w:r>
                            <w:proofErr w:type="spellStart"/>
                            <w:r w:rsidRPr="00C94153">
                              <w:rPr>
                                <w:rFonts w:ascii="Times New Roman" w:hAnsi="Times New Roman" w:cs="Times New Roman"/>
                                <w:sz w:val="16"/>
                                <w:szCs w:val="16"/>
                                <w:highlight w:val="cyan"/>
                              </w:rPr>
                              <w:t>компетентностей</w:t>
                            </w:r>
                            <w:proofErr w:type="spellEnd"/>
                            <w:r w:rsidRPr="00C94153">
                              <w:rPr>
                                <w:rFonts w:ascii="Times New Roman" w:hAnsi="Times New Roman" w:cs="Times New Roman"/>
                                <w:sz w:val="16"/>
                                <w:szCs w:val="16"/>
                                <w:highlight w:val="cyan"/>
                              </w:rPr>
                              <w:t xml:space="preserve">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531F2C" w:rsidRPr="00C94153" w:rsidRDefault="00531F2C"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531F2C" w:rsidRPr="00C94153" w:rsidRDefault="00531F2C"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531F2C" w:rsidRPr="00C94153" w:rsidRDefault="00531F2C"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3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" fillcolor="#b4c6e7" strokecolor="#1f4d78">
                <v:textbox>
                  <w:txbxContent>
                    <w:p w14:paraId="6CD7D782" w14:textId="77777777" w:rsidR="00531F2C" w:rsidRPr="00D0268F" w:rsidRDefault="00531F2C"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531F2C" w:rsidRPr="00D0268F" w:rsidRDefault="00531F2C"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/Художня література для дітей </w:t>
                      </w:r>
                    </w:p>
                    <w:p w14:paraId="7FB53342" w14:textId="77777777" w:rsidR="00531F2C" w:rsidRPr="00D0268F" w:rsidRDefault="00531F2C"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531F2C" w:rsidRPr="00D0268F" w:rsidRDefault="00531F2C"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531F2C" w:rsidRPr="00D0268F" w:rsidRDefault="00531F2C"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Інтерактивне навчання на </w:t>
                      </w:r>
                      <w:proofErr w:type="spellStart"/>
                      <w:r w:rsidRPr="00D0268F">
                        <w:rPr>
                          <w:rFonts w:ascii="Times New Roman" w:hAnsi="Times New Roman" w:cs="Times New Roman"/>
                          <w:sz w:val="16"/>
                          <w:szCs w:val="16"/>
                        </w:rPr>
                        <w:t>уроках</w:t>
                      </w:r>
                      <w:proofErr w:type="spellEnd"/>
                      <w:r w:rsidRPr="00D0268F">
                        <w:rPr>
                          <w:rFonts w:ascii="Times New Roman" w:hAnsi="Times New Roman" w:cs="Times New Roman"/>
                          <w:sz w:val="16"/>
                          <w:szCs w:val="16"/>
                        </w:rPr>
                        <w:t xml:space="preserve"> української літератури / Сучасна східнослов’янська мова</w:t>
                      </w:r>
                    </w:p>
                    <w:p w14:paraId="2CEC7D7A" w14:textId="77777777" w:rsidR="00531F2C" w:rsidRPr="00D0268F" w:rsidRDefault="00531F2C"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531F2C" w:rsidRPr="00D0268F" w:rsidRDefault="00531F2C" w:rsidP="00CB00F0">
                      <w:pPr>
                        <w:rPr>
                          <w:rFonts w:ascii="Times New Roman" w:hAnsi="Times New Roman" w:cs="Times New Roman"/>
                          <w:sz w:val="16"/>
                          <w:szCs w:val="16"/>
                        </w:rPr>
                      </w:pPr>
                      <w:r>
                        <w:rPr>
                          <w:rFonts w:ascii="Times New Roman" w:hAnsi="Times New Roman" w:cs="Times New Roman"/>
                          <w:sz w:val="16"/>
                          <w:szCs w:val="16"/>
                          <w:lang w:val="ru-RU"/>
                        </w:rPr>
                        <w:t>-</w:t>
                      </w:r>
                      <w:proofErr w:type="spellStart"/>
                      <w:r>
                        <w:rPr>
                          <w:rFonts w:ascii="Times New Roman" w:hAnsi="Times New Roman" w:cs="Times New Roman"/>
                          <w:sz w:val="16"/>
                          <w:szCs w:val="16"/>
                        </w:rPr>
                        <w:t>Ритока</w:t>
                      </w:r>
                      <w:proofErr w:type="spellEnd"/>
                      <w:r w:rsidRPr="00D0268F">
                        <w:rPr>
                          <w:rFonts w:ascii="Times New Roman" w:hAnsi="Times New Roman" w:cs="Times New Roman"/>
                          <w:sz w:val="16"/>
                          <w:szCs w:val="16"/>
                        </w:rPr>
                        <w:t xml:space="preserve"> / Основи риторики та виразне читання  </w:t>
                      </w:r>
                    </w:p>
                    <w:p w14:paraId="30523006" w14:textId="77777777" w:rsidR="00531F2C" w:rsidRDefault="00531F2C"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531F2C" w:rsidRPr="005258FF" w:rsidRDefault="00531F2C" w:rsidP="00CB00F0">
                      <w:pPr>
                        <w:jc w:val="center"/>
                        <w:rPr>
                          <w:rFonts w:ascii="Times New Roman" w:hAnsi="Times New Roman" w:cs="Times New Roman"/>
                          <w:i/>
                          <w:sz w:val="16"/>
                          <w:szCs w:val="16"/>
                          <w:lang w:val="ru-RU"/>
                        </w:rPr>
                      </w:pPr>
                      <w:proofErr w:type="spellStart"/>
                      <w:r w:rsidRPr="005258FF">
                        <w:rPr>
                          <w:rFonts w:ascii="Times New Roman" w:hAnsi="Times New Roman" w:cs="Times New Roman"/>
                          <w:i/>
                          <w:sz w:val="16"/>
                          <w:szCs w:val="16"/>
                          <w:lang w:val="ru-RU"/>
                        </w:rPr>
                        <w:t>Літературознавчий</w:t>
                      </w:r>
                      <w:proofErr w:type="spellEnd"/>
                      <w:r w:rsidRPr="005258FF">
                        <w:rPr>
                          <w:rFonts w:ascii="Times New Roman" w:hAnsi="Times New Roman" w:cs="Times New Roman"/>
                          <w:i/>
                          <w:sz w:val="16"/>
                          <w:szCs w:val="16"/>
                          <w:lang w:val="ru-RU"/>
                        </w:rPr>
                        <w:t xml:space="preserve"> блок</w:t>
                      </w:r>
                    </w:p>
                    <w:p w14:paraId="64E35FC0" w14:textId="77777777" w:rsidR="00531F2C" w:rsidRPr="005258FF" w:rsidRDefault="00531F2C"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Творчість Т. Шевченка в контексті європейського романтизму </w:t>
                      </w:r>
                    </w:p>
                    <w:p w14:paraId="01DD2763" w14:textId="77777777" w:rsidR="00531F2C" w:rsidRPr="005258FF"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531F2C" w:rsidRPr="005258FF"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Українська культура: основні напрями розвитку мистецтва / Українська література західного </w:t>
                      </w:r>
                      <w:proofErr w:type="spellStart"/>
                      <w:r w:rsidRPr="005258FF">
                        <w:rPr>
                          <w:rFonts w:ascii="Times New Roman" w:hAnsi="Times New Roman" w:cs="Times New Roman"/>
                          <w:sz w:val="16"/>
                          <w:szCs w:val="16"/>
                        </w:rPr>
                        <w:t>порубіжжя</w:t>
                      </w:r>
                      <w:proofErr w:type="spellEnd"/>
                    </w:p>
                    <w:p w14:paraId="6241A96F" w14:textId="77777777" w:rsidR="00531F2C" w:rsidRPr="005258FF"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Етнопсихологічні аспекти міфології / </w:t>
                      </w:r>
                      <w:proofErr w:type="spellStart"/>
                      <w:r w:rsidRPr="008D6C83">
                        <w:rPr>
                          <w:rFonts w:ascii="Times New Roman" w:hAnsi="Times New Roman" w:cs="Times New Roman"/>
                          <w:sz w:val="16"/>
                          <w:szCs w:val="16"/>
                          <w:highlight w:val="yellow"/>
                        </w:rPr>
                        <w:t>Міфологізм</w:t>
                      </w:r>
                      <w:proofErr w:type="spellEnd"/>
                      <w:r w:rsidRPr="008D6C83">
                        <w:rPr>
                          <w:rFonts w:ascii="Times New Roman" w:hAnsi="Times New Roman" w:cs="Times New Roman"/>
                          <w:sz w:val="16"/>
                          <w:szCs w:val="16"/>
                          <w:highlight w:val="yellow"/>
                        </w:rPr>
                        <w:t xml:space="preserve">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w:t>
                      </w:r>
                      <w:proofErr w:type="spellStart"/>
                      <w:r w:rsidRPr="005258FF">
                        <w:rPr>
                          <w:rFonts w:ascii="Times New Roman" w:hAnsi="Times New Roman" w:cs="Times New Roman"/>
                          <w:sz w:val="16"/>
                          <w:szCs w:val="16"/>
                        </w:rPr>
                        <w:t>Скунця</w:t>
                      </w:r>
                      <w:proofErr w:type="spellEnd"/>
                      <w:r w:rsidRPr="005258FF">
                        <w:rPr>
                          <w:rFonts w:ascii="Times New Roman" w:hAnsi="Times New Roman" w:cs="Times New Roman"/>
                          <w:sz w:val="16"/>
                          <w:szCs w:val="16"/>
                        </w:rPr>
                        <w:t>/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531F2C" w:rsidRPr="005258FF"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w:t>
                      </w:r>
                      <w:proofErr w:type="spellStart"/>
                      <w:r w:rsidRPr="005258FF">
                        <w:rPr>
                          <w:rFonts w:ascii="Times New Roman" w:hAnsi="Times New Roman" w:cs="Times New Roman"/>
                          <w:sz w:val="16"/>
                          <w:szCs w:val="16"/>
                        </w:rPr>
                        <w:t>Чендея</w:t>
                      </w:r>
                      <w:proofErr w:type="spellEnd"/>
                      <w:r w:rsidRPr="005258FF">
                        <w:rPr>
                          <w:rFonts w:ascii="Times New Roman" w:hAnsi="Times New Roman" w:cs="Times New Roman"/>
                          <w:sz w:val="16"/>
                          <w:szCs w:val="16"/>
                        </w:rPr>
                        <w:t>+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531F2C"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Методика вивчення прозових творів на </w:t>
                      </w:r>
                      <w:proofErr w:type="spellStart"/>
                      <w:r w:rsidRPr="005258FF">
                        <w:rPr>
                          <w:rFonts w:ascii="Times New Roman" w:hAnsi="Times New Roman" w:cs="Times New Roman"/>
                          <w:sz w:val="16"/>
                          <w:szCs w:val="16"/>
                        </w:rPr>
                        <w:t>уроках</w:t>
                      </w:r>
                      <w:proofErr w:type="spellEnd"/>
                      <w:r w:rsidRPr="005258FF">
                        <w:rPr>
                          <w:rFonts w:ascii="Times New Roman" w:hAnsi="Times New Roman" w:cs="Times New Roman"/>
                          <w:sz w:val="16"/>
                          <w:szCs w:val="16"/>
                        </w:rPr>
                        <w:t xml:space="preserve">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531F2C" w:rsidRPr="00EA49FC" w:rsidRDefault="00531F2C"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531F2C" w:rsidRPr="002E72D8"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531F2C" w:rsidRPr="006153BB"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Українська рукописна лексикографія кінця ХVІІІ — початку ХХ ст. / </w:t>
                      </w:r>
                      <w:proofErr w:type="spellStart"/>
                      <w:r w:rsidRPr="006153BB">
                        <w:rPr>
                          <w:rFonts w:ascii="Times New Roman" w:hAnsi="Times New Roman" w:cs="Times New Roman"/>
                          <w:sz w:val="16"/>
                          <w:szCs w:val="16"/>
                        </w:rPr>
                        <w:t>Лінгвокультурологічний</w:t>
                      </w:r>
                      <w:proofErr w:type="spellEnd"/>
                      <w:r w:rsidRPr="006153BB">
                        <w:rPr>
                          <w:rFonts w:ascii="Times New Roman" w:hAnsi="Times New Roman" w:cs="Times New Roman"/>
                          <w:sz w:val="16"/>
                          <w:szCs w:val="16"/>
                        </w:rPr>
                        <w:t xml:space="preserve"> аспект мовоз</w:t>
                      </w:r>
                      <w:r>
                        <w:rPr>
                          <w:rFonts w:ascii="Times New Roman" w:hAnsi="Times New Roman" w:cs="Times New Roman"/>
                          <w:sz w:val="16"/>
                          <w:szCs w:val="16"/>
                        </w:rPr>
                        <w:t>навчих досліджень.</w:t>
                      </w:r>
                    </w:p>
                    <w:p w14:paraId="68A79CBA" w14:textId="77777777" w:rsidR="00531F2C" w:rsidRPr="006153BB" w:rsidRDefault="00531F2C"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 xml:space="preserve">Основи мовознавчих наукових досліджень/ </w:t>
                      </w:r>
                      <w:proofErr w:type="spellStart"/>
                      <w:r w:rsidRPr="006153BB">
                        <w:rPr>
                          <w:rFonts w:ascii="Times New Roman" w:hAnsi="Times New Roman" w:cs="Times New Roman"/>
                          <w:sz w:val="16"/>
                          <w:szCs w:val="16"/>
                        </w:rPr>
                        <w:t>Мовна</w:t>
                      </w:r>
                      <w:proofErr w:type="spellEnd"/>
                      <w:r w:rsidRPr="006153BB">
                        <w:rPr>
                          <w:rFonts w:ascii="Times New Roman" w:hAnsi="Times New Roman" w:cs="Times New Roman"/>
                          <w:sz w:val="16"/>
                          <w:szCs w:val="16"/>
                        </w:rPr>
                        <w:t xml:space="preserve"> ситуація на Закарпатті в історичному висвітленні</w:t>
                      </w:r>
                      <w:r>
                        <w:rPr>
                          <w:rFonts w:ascii="Times New Roman" w:hAnsi="Times New Roman" w:cs="Times New Roman"/>
                          <w:sz w:val="16"/>
                          <w:szCs w:val="16"/>
                        </w:rPr>
                        <w:t>.</w:t>
                      </w:r>
                    </w:p>
                    <w:p w14:paraId="01346E68" w14:textId="77777777" w:rsidR="00531F2C" w:rsidRPr="00C94153" w:rsidRDefault="00531F2C"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 xml:space="preserve">-Інноваційні методи формування предметних </w:t>
                      </w:r>
                      <w:proofErr w:type="spellStart"/>
                      <w:r w:rsidRPr="00C94153">
                        <w:rPr>
                          <w:rFonts w:ascii="Times New Roman" w:hAnsi="Times New Roman" w:cs="Times New Roman"/>
                          <w:sz w:val="16"/>
                          <w:szCs w:val="16"/>
                          <w:highlight w:val="cyan"/>
                        </w:rPr>
                        <w:t>компетентностей</w:t>
                      </w:r>
                      <w:proofErr w:type="spellEnd"/>
                      <w:r w:rsidRPr="00C94153">
                        <w:rPr>
                          <w:rFonts w:ascii="Times New Roman" w:hAnsi="Times New Roman" w:cs="Times New Roman"/>
                          <w:sz w:val="16"/>
                          <w:szCs w:val="16"/>
                          <w:highlight w:val="cyan"/>
                        </w:rPr>
                        <w:t xml:space="preserve">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531F2C" w:rsidRPr="00C94153" w:rsidRDefault="00531F2C"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531F2C" w:rsidRPr="00C94153" w:rsidRDefault="00531F2C"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xml:space="preserve">+ Принципи дериваційного аналізу </w:t>
                      </w:r>
                      <w:proofErr w:type="spellStart"/>
                      <w:r w:rsidRPr="00C94153">
                        <w:rPr>
                          <w:rFonts w:ascii="Times New Roman" w:hAnsi="Times New Roman" w:cs="Times New Roman"/>
                          <w:sz w:val="16"/>
                          <w:szCs w:val="16"/>
                        </w:rPr>
                        <w:t>мовних</w:t>
                      </w:r>
                      <w:proofErr w:type="spellEnd"/>
                      <w:r w:rsidRPr="00C94153">
                        <w:rPr>
                          <w:rFonts w:ascii="Times New Roman" w:hAnsi="Times New Roman" w:cs="Times New Roman"/>
                          <w:sz w:val="16"/>
                          <w:szCs w:val="16"/>
                        </w:rPr>
                        <w:t xml:space="preserve"> явищ / Актуальні питання соціолінгвістики</w:t>
                      </w:r>
                      <w:r>
                        <w:rPr>
                          <w:rFonts w:ascii="Times New Roman" w:hAnsi="Times New Roman" w:cs="Times New Roman"/>
                          <w:sz w:val="16"/>
                          <w:szCs w:val="16"/>
                        </w:rPr>
                        <w:t>.</w:t>
                      </w:r>
                    </w:p>
                    <w:p w14:paraId="58BDE272" w14:textId="77777777" w:rsidR="00531F2C" w:rsidRPr="00C94153" w:rsidRDefault="00531F2C"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611AA8" w:rsidRDefault="00CC3652" w:rsidP="00C6615F">
      <w:pPr>
        <w:pStyle w:val="Default"/>
        <w:ind w:left="5670" w:right="-1"/>
        <w:rPr>
          <w:rFonts w:ascii="Times New Roman" w:hAnsi="Times New Roman"/>
          <w:b/>
          <w:sz w:val="28"/>
          <w:szCs w:val="28"/>
        </w:rPr>
      </w:pPr>
      <w:r w:rsidRPr="00611AA8">
        <w:rPr>
          <w:rFonts w:ascii="Times New Roman" w:hAnsi="Times New Roman"/>
          <w:b/>
          <w:bCs/>
          <w:sz w:val="28"/>
          <w:szCs w:val="28"/>
        </w:rPr>
        <w:t xml:space="preserve">ЗАТВЕРДЖЕНО </w:t>
      </w:r>
    </w:p>
    <w:p w14:paraId="22A6598A"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lang w:val="ru-RU"/>
        </w:rPr>
        <w:t xml:space="preserve">Протокол </w:t>
      </w:r>
      <w:r w:rsidRPr="00611AA8">
        <w:rPr>
          <w:rFonts w:ascii="Times New Roman" w:hAnsi="Times New Roman"/>
          <w:b/>
          <w:bCs/>
          <w:sz w:val="28"/>
          <w:szCs w:val="28"/>
        </w:rPr>
        <w:t xml:space="preserve">Вченої ради </w:t>
      </w:r>
    </w:p>
    <w:p w14:paraId="62C5C54B"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ДВНЗ «Ужгородський</w:t>
      </w:r>
    </w:p>
    <w:p w14:paraId="582EB6FF"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національний університет»</w:t>
      </w:r>
    </w:p>
    <w:p w14:paraId="132F2BEE" w14:textId="10C0B6B1" w:rsidR="00CC3652" w:rsidRPr="00611AA8" w:rsidRDefault="00CC3652" w:rsidP="00C6615F">
      <w:pPr>
        <w:ind w:left="5670"/>
        <w:rPr>
          <w:rFonts w:ascii="Times New Roman" w:hAnsi="Times New Roman" w:cs="Times New Roman"/>
          <w:color w:val="auto"/>
          <w:sz w:val="28"/>
          <w:szCs w:val="28"/>
        </w:rPr>
      </w:pPr>
      <w:r w:rsidRPr="00611AA8">
        <w:rPr>
          <w:rFonts w:ascii="Times New Roman" w:hAnsi="Times New Roman" w:cs="Times New Roman"/>
          <w:b/>
          <w:bCs/>
          <w:sz w:val="28"/>
          <w:szCs w:val="28"/>
        </w:rPr>
        <w:t>_______20</w:t>
      </w:r>
      <w:r w:rsidR="00C4159E">
        <w:rPr>
          <w:rFonts w:ascii="Times New Roman" w:hAnsi="Times New Roman" w:cs="Times New Roman"/>
          <w:b/>
          <w:bCs/>
          <w:sz w:val="28"/>
          <w:szCs w:val="28"/>
        </w:rPr>
        <w:t xml:space="preserve">25 </w:t>
      </w:r>
      <w:r w:rsidRPr="00611AA8">
        <w:rPr>
          <w:rFonts w:ascii="Times New Roman" w:hAnsi="Times New Roman" w:cs="Times New Roman"/>
          <w:b/>
          <w:bCs/>
          <w:sz w:val="28"/>
          <w:szCs w:val="28"/>
        </w:rPr>
        <w:t>р.  №________</w:t>
      </w:r>
    </w:p>
    <w:p w14:paraId="13B51464" w14:textId="77777777" w:rsidR="00CC3652" w:rsidRPr="00611AA8" w:rsidRDefault="00CC3652" w:rsidP="00CB00F0">
      <w:pPr>
        <w:jc w:val="center"/>
        <w:rPr>
          <w:rFonts w:ascii="Times New Roman" w:hAnsi="Times New Roman" w:cs="Times New Roman"/>
          <w:color w:val="auto"/>
          <w:sz w:val="28"/>
          <w:szCs w:val="28"/>
        </w:rPr>
      </w:pPr>
    </w:p>
    <w:p w14:paraId="28D3CD17" w14:textId="77777777" w:rsidR="00CC3652" w:rsidRPr="00611AA8" w:rsidRDefault="00CC3652" w:rsidP="00CB00F0">
      <w:pPr>
        <w:rPr>
          <w:rFonts w:ascii="Times New Roman" w:hAnsi="Times New Roman" w:cs="Times New Roman"/>
          <w:color w:val="auto"/>
          <w:sz w:val="28"/>
          <w:szCs w:val="28"/>
        </w:rPr>
      </w:pPr>
    </w:p>
    <w:p w14:paraId="606FBBC0" w14:textId="77777777" w:rsidR="00CC3652" w:rsidRPr="00611AA8" w:rsidRDefault="00CC3652" w:rsidP="0072040B">
      <w:pPr>
        <w:spacing w:line="360" w:lineRule="auto"/>
        <w:rPr>
          <w:rFonts w:ascii="Times New Roman" w:hAnsi="Times New Roman" w:cs="Times New Roman"/>
          <w:color w:val="auto"/>
          <w:sz w:val="28"/>
          <w:szCs w:val="28"/>
        </w:rPr>
      </w:pPr>
    </w:p>
    <w:p w14:paraId="3982B122" w14:textId="68E5DD95" w:rsidR="00CC3652" w:rsidRPr="00611AA8" w:rsidRDefault="00CC3652" w:rsidP="0072040B">
      <w:pPr>
        <w:spacing w:line="360" w:lineRule="auto"/>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ОСВІТНЬО-ПРОФЕСІЙНА ПРОГРАМА</w:t>
      </w:r>
    </w:p>
    <w:p w14:paraId="65D22CE8" w14:textId="18CE4F24" w:rsidR="00CC3652" w:rsidRPr="00611AA8" w:rsidRDefault="00CC3652" w:rsidP="0072040B">
      <w:pPr>
        <w:autoSpaceDE w:val="0"/>
        <w:autoSpaceDN w:val="0"/>
        <w:adjustRightInd w:val="0"/>
        <w:spacing w:line="360" w:lineRule="auto"/>
        <w:jc w:val="center"/>
        <w:rPr>
          <w:rFonts w:ascii="Times New Roman" w:hAnsi="Times New Roman" w:cs="Times New Roman"/>
          <w:b/>
          <w:sz w:val="28"/>
          <w:szCs w:val="28"/>
        </w:rPr>
      </w:pPr>
      <w:r w:rsidRPr="00611AA8">
        <w:rPr>
          <w:rFonts w:ascii="Times New Roman" w:hAnsi="Times New Roman" w:cs="Times New Roman"/>
          <w:b/>
          <w:sz w:val="28"/>
          <w:szCs w:val="28"/>
        </w:rPr>
        <w:t>«</w:t>
      </w:r>
      <w:r w:rsidR="006436A5">
        <w:rPr>
          <w:rFonts w:ascii="Times New Roman" w:hAnsi="Times New Roman" w:cs="Times New Roman"/>
          <w:b/>
          <w:sz w:val="28"/>
          <w:szCs w:val="28"/>
        </w:rPr>
        <w:t>Міжнародне право</w:t>
      </w:r>
      <w:r w:rsidRPr="00611AA8">
        <w:rPr>
          <w:rFonts w:ascii="Times New Roman" w:hAnsi="Times New Roman" w:cs="Times New Roman"/>
          <w:b/>
          <w:sz w:val="28"/>
          <w:szCs w:val="28"/>
        </w:rPr>
        <w:t xml:space="preserve">» </w:t>
      </w:r>
    </w:p>
    <w:p w14:paraId="70BB843B" w14:textId="5CEE38AC" w:rsidR="00475345" w:rsidRPr="00611AA8" w:rsidRDefault="00475345" w:rsidP="0072040B">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другого (магістерського) рівня</w:t>
      </w:r>
      <w:r w:rsidRPr="00475345">
        <w:rPr>
          <w:rFonts w:ascii="Times New Roman" w:hAnsi="Times New Roman" w:cs="Times New Roman"/>
          <w:b/>
          <w:bCs/>
          <w:sz w:val="28"/>
          <w:szCs w:val="28"/>
        </w:rPr>
        <w:t xml:space="preserve"> </w:t>
      </w:r>
      <w:r w:rsidR="006436A5">
        <w:rPr>
          <w:rFonts w:ascii="Times New Roman" w:hAnsi="Times New Roman" w:cs="Times New Roman"/>
          <w:b/>
          <w:bCs/>
          <w:sz w:val="28"/>
          <w:szCs w:val="28"/>
        </w:rPr>
        <w:t>вищої освіти</w:t>
      </w:r>
      <w:r w:rsidRPr="00611AA8">
        <w:rPr>
          <w:rFonts w:ascii="Times New Roman" w:hAnsi="Times New Roman" w:cs="Times New Roman"/>
          <w:b/>
          <w:bCs/>
          <w:sz w:val="28"/>
          <w:szCs w:val="28"/>
        </w:rPr>
        <w:t xml:space="preserve"> </w:t>
      </w:r>
    </w:p>
    <w:p w14:paraId="35AA310A" w14:textId="77777777" w:rsidR="006436A5" w:rsidRPr="00FC14E5" w:rsidRDefault="006436A5" w:rsidP="006436A5">
      <w:pPr>
        <w:spacing w:line="360" w:lineRule="auto"/>
        <w:jc w:val="center"/>
        <w:rPr>
          <w:rFonts w:ascii="Times New Roman" w:hAnsi="Times New Roman" w:cs="Times New Roman"/>
          <w:b/>
          <w:sz w:val="28"/>
          <w:szCs w:val="28"/>
        </w:rPr>
      </w:pPr>
      <w:r w:rsidRPr="00BA7AA8">
        <w:rPr>
          <w:rFonts w:ascii="Times New Roman" w:hAnsi="Times New Roman" w:cs="Times New Roman"/>
          <w:b/>
          <w:sz w:val="28"/>
          <w:szCs w:val="28"/>
          <w:lang w:val="ru-RU"/>
        </w:rPr>
        <w:t xml:space="preserve">за </w:t>
      </w:r>
      <w:proofErr w:type="spellStart"/>
      <w:r w:rsidRPr="00BA7AA8">
        <w:rPr>
          <w:rFonts w:ascii="Times New Roman" w:hAnsi="Times New Roman" w:cs="Times New Roman"/>
          <w:b/>
          <w:sz w:val="28"/>
          <w:szCs w:val="28"/>
          <w:lang w:val="ru-RU"/>
        </w:rPr>
        <w:t>спеціальністю</w:t>
      </w:r>
      <w:proofErr w:type="spellEnd"/>
      <w:r w:rsidRPr="004270A0">
        <w:rPr>
          <w:lang w:val="ru-RU"/>
        </w:rPr>
        <w:t xml:space="preserve"> </w:t>
      </w:r>
      <w:r w:rsidRPr="00595D92">
        <w:rPr>
          <w:rFonts w:ascii="Times New Roman" w:hAnsi="Times New Roman" w:cs="Times New Roman"/>
          <w:b/>
          <w:sz w:val="28"/>
          <w:szCs w:val="28"/>
          <w:lang w:val="ru-RU"/>
        </w:rPr>
        <w:t>D9</w:t>
      </w:r>
      <w:r w:rsidRPr="006C3BEB">
        <w:rPr>
          <w:rFonts w:ascii="Times New Roman" w:hAnsi="Times New Roman" w:cs="Times New Roman"/>
          <w:b/>
          <w:sz w:val="28"/>
          <w:szCs w:val="28"/>
          <w:lang w:val="ru-RU"/>
        </w:rPr>
        <w:t xml:space="preserve"> </w:t>
      </w:r>
      <w:r>
        <w:rPr>
          <w:rFonts w:ascii="Times New Roman" w:hAnsi="Times New Roman" w:cs="Times New Roman"/>
          <w:b/>
          <w:sz w:val="28"/>
          <w:szCs w:val="28"/>
        </w:rPr>
        <w:t>Міжнародне право</w:t>
      </w:r>
    </w:p>
    <w:p w14:paraId="5D281563" w14:textId="77777777" w:rsidR="006436A5" w:rsidRPr="004270A0" w:rsidRDefault="006436A5" w:rsidP="006436A5">
      <w:pPr>
        <w:spacing w:line="360" w:lineRule="auto"/>
        <w:jc w:val="center"/>
        <w:rPr>
          <w:rFonts w:ascii="Times New Roman" w:hAnsi="Times New Roman" w:cs="Times New Roman"/>
          <w:b/>
          <w:sz w:val="28"/>
          <w:szCs w:val="28"/>
        </w:rPr>
      </w:pPr>
      <w:r w:rsidRPr="00BF0750">
        <w:rPr>
          <w:rFonts w:ascii="Times New Roman" w:hAnsi="Times New Roman" w:cs="Times New Roman"/>
          <w:b/>
          <w:sz w:val="28"/>
          <w:szCs w:val="28"/>
        </w:rPr>
        <w:t xml:space="preserve">Галузі знань </w:t>
      </w:r>
      <w:r>
        <w:rPr>
          <w:rFonts w:ascii="Times New Roman" w:hAnsi="Times New Roman" w:cs="Times New Roman"/>
          <w:b/>
          <w:sz w:val="28"/>
          <w:szCs w:val="28"/>
        </w:rPr>
        <w:t>D</w:t>
      </w:r>
      <w:r w:rsidRPr="004270A0">
        <w:rPr>
          <w:rFonts w:ascii="Times New Roman" w:hAnsi="Times New Roman" w:cs="Times New Roman"/>
          <w:b/>
          <w:sz w:val="28"/>
          <w:szCs w:val="28"/>
          <w:lang w:val="ru-RU"/>
        </w:rPr>
        <w:t xml:space="preserve"> </w:t>
      </w:r>
      <w:r w:rsidRPr="004270A0">
        <w:rPr>
          <w:rFonts w:ascii="Times New Roman" w:hAnsi="Times New Roman" w:cs="Times New Roman"/>
          <w:b/>
          <w:sz w:val="28"/>
          <w:szCs w:val="28"/>
        </w:rPr>
        <w:t>Бізнес, адміністрування та право</w:t>
      </w:r>
    </w:p>
    <w:p w14:paraId="6D39C914" w14:textId="23239655" w:rsidR="00CC3652" w:rsidRDefault="00CC3652" w:rsidP="0072040B">
      <w:pPr>
        <w:pStyle w:val="af0"/>
        <w:spacing w:line="360" w:lineRule="auto"/>
        <w:rPr>
          <w:rFonts w:ascii="Times New Roman" w:hAnsi="Times New Roman"/>
          <w:lang w:val="uk-UA"/>
        </w:rPr>
      </w:pPr>
      <w:r w:rsidRPr="00611AA8">
        <w:rPr>
          <w:rFonts w:ascii="Times New Roman" w:hAnsi="Times New Roman"/>
          <w:lang w:val="uk-UA"/>
        </w:rPr>
        <w:t xml:space="preserve">Кваліфікація: </w:t>
      </w:r>
      <w:r w:rsidR="00875063">
        <w:rPr>
          <w:rFonts w:ascii="Times New Roman" w:hAnsi="Times New Roman"/>
          <w:color w:val="000000" w:themeColor="text1"/>
          <w:lang w:val="uk-UA"/>
        </w:rPr>
        <w:t>Магістр міжнародного права</w:t>
      </w:r>
    </w:p>
    <w:p w14:paraId="16AF78AE" w14:textId="274AFCE4" w:rsidR="00CC3652" w:rsidRDefault="00CC3652" w:rsidP="00CB00F0">
      <w:pPr>
        <w:rPr>
          <w:rFonts w:ascii="Times New Roman" w:hAnsi="Times New Roman" w:cs="Times New Roman"/>
          <w:b/>
          <w:color w:val="auto"/>
          <w:sz w:val="28"/>
          <w:szCs w:val="28"/>
        </w:rPr>
      </w:pPr>
    </w:p>
    <w:p w14:paraId="02D491A5" w14:textId="2FE4201D" w:rsidR="00875063" w:rsidRDefault="00875063" w:rsidP="00CB00F0">
      <w:pPr>
        <w:rPr>
          <w:rFonts w:ascii="Times New Roman" w:hAnsi="Times New Roman" w:cs="Times New Roman"/>
          <w:b/>
          <w:color w:val="auto"/>
          <w:sz w:val="28"/>
          <w:szCs w:val="28"/>
        </w:rPr>
      </w:pPr>
    </w:p>
    <w:p w14:paraId="5DB0C2B7" w14:textId="77777777" w:rsidR="00875063" w:rsidRDefault="00875063" w:rsidP="00CB00F0">
      <w:pPr>
        <w:rPr>
          <w:rFonts w:ascii="Times New Roman" w:hAnsi="Times New Roman" w:cs="Times New Roman"/>
          <w:b/>
          <w:color w:val="auto"/>
          <w:sz w:val="28"/>
          <w:szCs w:val="28"/>
        </w:rPr>
      </w:pPr>
    </w:p>
    <w:p w14:paraId="64B56C7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УВЕДЕНО В ДІЮ</w:t>
      </w:r>
    </w:p>
    <w:p w14:paraId="1F0F3FD1"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Наказ ректора </w:t>
      </w:r>
    </w:p>
    <w:p w14:paraId="270FF0F2"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ДВНЗ «Ужгородський </w:t>
      </w:r>
    </w:p>
    <w:p w14:paraId="299B3A5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національний університет»</w:t>
      </w:r>
    </w:p>
    <w:p w14:paraId="431A3848" w14:textId="35E937EB"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_____ 20</w:t>
      </w:r>
      <w:r w:rsidR="00C4159E">
        <w:rPr>
          <w:rFonts w:ascii="Times New Roman" w:hAnsi="Times New Roman" w:cs="Times New Roman"/>
          <w:b/>
          <w:sz w:val="28"/>
          <w:szCs w:val="28"/>
        </w:rPr>
        <w:t>25</w:t>
      </w:r>
      <w:r w:rsidRPr="00611AA8">
        <w:rPr>
          <w:rFonts w:ascii="Times New Roman" w:hAnsi="Times New Roman" w:cs="Times New Roman"/>
          <w:b/>
          <w:sz w:val="28"/>
          <w:szCs w:val="28"/>
        </w:rPr>
        <w:t>р.  № ______</w:t>
      </w:r>
      <w:r w:rsidR="0072040B">
        <w:rPr>
          <w:rFonts w:ascii="Times New Roman" w:hAnsi="Times New Roman" w:cs="Times New Roman"/>
          <w:b/>
          <w:sz w:val="28"/>
          <w:szCs w:val="28"/>
        </w:rPr>
        <w:t>___</w:t>
      </w:r>
    </w:p>
    <w:p w14:paraId="5FEDF4BA" w14:textId="77777777" w:rsidR="00CC3652" w:rsidRPr="00611AA8" w:rsidRDefault="00CC3652" w:rsidP="00CB00F0">
      <w:pPr>
        <w:rPr>
          <w:rFonts w:ascii="Times New Roman" w:hAnsi="Times New Roman" w:cs="Times New Roman"/>
          <w:b/>
          <w:color w:val="auto"/>
          <w:sz w:val="28"/>
          <w:szCs w:val="28"/>
        </w:rPr>
      </w:pPr>
    </w:p>
    <w:p w14:paraId="09F4FBEA" w14:textId="77777777" w:rsidR="00CC3652" w:rsidRPr="00611AA8" w:rsidRDefault="00CC3652" w:rsidP="00CB00F0">
      <w:pPr>
        <w:rPr>
          <w:rFonts w:ascii="Times New Roman" w:hAnsi="Times New Roman" w:cs="Times New Roman"/>
          <w:b/>
          <w:color w:val="auto"/>
          <w:sz w:val="28"/>
          <w:szCs w:val="28"/>
        </w:rPr>
      </w:pPr>
    </w:p>
    <w:p w14:paraId="09502A28" w14:textId="612AD094" w:rsidR="00CC3652" w:rsidRDefault="00CC3652" w:rsidP="00CB00F0">
      <w:pPr>
        <w:rPr>
          <w:rFonts w:ascii="Times New Roman" w:hAnsi="Times New Roman" w:cs="Times New Roman"/>
          <w:color w:val="auto"/>
          <w:sz w:val="28"/>
          <w:szCs w:val="28"/>
        </w:rPr>
      </w:pPr>
    </w:p>
    <w:p w14:paraId="42909F66" w14:textId="413FD988" w:rsidR="00875063" w:rsidRDefault="00875063" w:rsidP="00CB00F0">
      <w:pPr>
        <w:rPr>
          <w:rFonts w:ascii="Times New Roman" w:hAnsi="Times New Roman" w:cs="Times New Roman"/>
          <w:color w:val="auto"/>
          <w:sz w:val="28"/>
          <w:szCs w:val="28"/>
        </w:rPr>
      </w:pPr>
    </w:p>
    <w:p w14:paraId="49890934" w14:textId="2932DEB8" w:rsidR="00875063" w:rsidRDefault="00875063" w:rsidP="00CB00F0">
      <w:pPr>
        <w:rPr>
          <w:rFonts w:ascii="Times New Roman" w:hAnsi="Times New Roman" w:cs="Times New Roman"/>
          <w:color w:val="auto"/>
          <w:sz w:val="28"/>
          <w:szCs w:val="28"/>
        </w:rPr>
      </w:pPr>
    </w:p>
    <w:p w14:paraId="1F96EF9E" w14:textId="7C7351C4" w:rsidR="00875063" w:rsidRDefault="00875063" w:rsidP="00CB00F0">
      <w:pPr>
        <w:rPr>
          <w:rFonts w:ascii="Times New Roman" w:hAnsi="Times New Roman" w:cs="Times New Roman"/>
          <w:color w:val="auto"/>
          <w:sz w:val="28"/>
          <w:szCs w:val="28"/>
        </w:rPr>
      </w:pPr>
    </w:p>
    <w:p w14:paraId="6B23B3BD" w14:textId="3550A5F4" w:rsidR="00C4159E" w:rsidRPr="00611AA8" w:rsidRDefault="00C4159E" w:rsidP="000C00C2">
      <w:pPr>
        <w:tabs>
          <w:tab w:val="left" w:pos="7513"/>
        </w:tabs>
        <w:rPr>
          <w:rFonts w:ascii="Times New Roman" w:hAnsi="Times New Roman" w:cs="Times New Roman"/>
          <w:color w:val="auto"/>
          <w:sz w:val="28"/>
          <w:szCs w:val="28"/>
        </w:rPr>
      </w:pPr>
      <w:bookmarkStart w:id="1" w:name="_GoBack"/>
      <w:bookmarkEnd w:id="1"/>
    </w:p>
    <w:p w14:paraId="0EC904C9" w14:textId="32961653" w:rsidR="00C4159E"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 20</w:t>
      </w:r>
      <w:r w:rsidR="00C4159E">
        <w:rPr>
          <w:rFonts w:ascii="Times New Roman" w:hAnsi="Times New Roman" w:cs="Times New Roman"/>
          <w:b/>
          <w:color w:val="auto"/>
          <w:sz w:val="28"/>
          <w:szCs w:val="28"/>
        </w:rPr>
        <w:t>25</w:t>
      </w:r>
    </w:p>
    <w:p w14:paraId="2BBC1B51" w14:textId="77777777" w:rsidR="00DA4B67" w:rsidRPr="000C00C2" w:rsidRDefault="00C4159E" w:rsidP="00DA4B67">
      <w:pPr>
        <w:widowControl/>
        <w:jc w:val="center"/>
        <w:rPr>
          <w:rFonts w:ascii="Times New Roman" w:hAnsi="Times New Roman"/>
          <w:b/>
          <w:bCs/>
          <w:sz w:val="28"/>
          <w:szCs w:val="28"/>
        </w:rPr>
      </w:pPr>
      <w:r>
        <w:rPr>
          <w:rFonts w:ascii="Times New Roman" w:hAnsi="Times New Roman" w:cs="Times New Roman"/>
          <w:b/>
          <w:color w:val="auto"/>
          <w:sz w:val="28"/>
          <w:szCs w:val="28"/>
        </w:rPr>
        <w:br w:type="page"/>
      </w:r>
      <w:r w:rsidR="00DA4B67" w:rsidRPr="000C00C2">
        <w:rPr>
          <w:rFonts w:ascii="Times New Roman" w:hAnsi="Times New Roman"/>
          <w:b/>
          <w:sz w:val="28"/>
          <w:szCs w:val="28"/>
        </w:rPr>
        <w:lastRenderedPageBreak/>
        <w:t>АРКУШ ПОГОДЖЕННЯ</w:t>
      </w:r>
    </w:p>
    <w:p w14:paraId="6A70AE5E" w14:textId="77777777" w:rsidR="00DA4B67" w:rsidRPr="000C00C2" w:rsidRDefault="00DA4B67" w:rsidP="00DA4B67">
      <w:pPr>
        <w:pStyle w:val="af0"/>
        <w:rPr>
          <w:rFonts w:ascii="Times New Roman" w:hAnsi="Times New Roman"/>
          <w:bCs/>
          <w:szCs w:val="28"/>
        </w:rPr>
      </w:pPr>
      <w:proofErr w:type="spellStart"/>
      <w:r w:rsidRPr="000C00C2">
        <w:rPr>
          <w:rFonts w:ascii="Times New Roman" w:hAnsi="Times New Roman"/>
          <w:szCs w:val="28"/>
        </w:rPr>
        <w:t>освітньо-професійної</w:t>
      </w:r>
      <w:proofErr w:type="spellEnd"/>
      <w:r w:rsidRPr="000C00C2">
        <w:rPr>
          <w:rFonts w:ascii="Times New Roman" w:hAnsi="Times New Roman"/>
          <w:szCs w:val="28"/>
        </w:rPr>
        <w:t xml:space="preserve"> </w:t>
      </w:r>
      <w:proofErr w:type="spellStart"/>
      <w:r w:rsidRPr="000C00C2">
        <w:rPr>
          <w:rFonts w:ascii="Times New Roman" w:hAnsi="Times New Roman"/>
          <w:szCs w:val="28"/>
        </w:rPr>
        <w:t>програми</w:t>
      </w:r>
      <w:proofErr w:type="spellEnd"/>
    </w:p>
    <w:p w14:paraId="7FDE31F9" w14:textId="1CECCAC9" w:rsidR="00DA4B67" w:rsidRPr="000C00C2" w:rsidRDefault="00DA4B67" w:rsidP="00DA4B67">
      <w:pPr>
        <w:autoSpaceDE w:val="0"/>
        <w:autoSpaceDN w:val="0"/>
        <w:adjustRightInd w:val="0"/>
        <w:spacing w:line="360" w:lineRule="auto"/>
        <w:jc w:val="center"/>
        <w:rPr>
          <w:rFonts w:ascii="Times New Roman" w:hAnsi="Times New Roman"/>
          <w:b/>
          <w:sz w:val="28"/>
          <w:szCs w:val="28"/>
        </w:rPr>
      </w:pPr>
      <w:r w:rsidRPr="000C00C2">
        <w:rPr>
          <w:rFonts w:ascii="Times New Roman" w:hAnsi="Times New Roman"/>
          <w:b/>
          <w:sz w:val="28"/>
          <w:szCs w:val="28"/>
        </w:rPr>
        <w:t>«</w:t>
      </w:r>
      <w:r>
        <w:rPr>
          <w:rFonts w:ascii="Times New Roman" w:hAnsi="Times New Roman"/>
          <w:b/>
          <w:sz w:val="28"/>
          <w:szCs w:val="28"/>
        </w:rPr>
        <w:t>Міжнародне право</w:t>
      </w:r>
      <w:r w:rsidRPr="000C00C2">
        <w:rPr>
          <w:rFonts w:ascii="Times New Roman" w:hAnsi="Times New Roman"/>
          <w:b/>
          <w:sz w:val="28"/>
          <w:szCs w:val="28"/>
        </w:rPr>
        <w:t>»</w:t>
      </w:r>
    </w:p>
    <w:p w14:paraId="0A3017E5" w14:textId="77777777" w:rsidR="00DA4B67" w:rsidRDefault="00DA4B67" w:rsidP="00DA4B67">
      <w:pPr>
        <w:pStyle w:val="a7"/>
        <w:autoSpaceDE w:val="0"/>
        <w:autoSpaceDN w:val="0"/>
        <w:adjustRightInd w:val="0"/>
        <w:spacing w:line="360" w:lineRule="auto"/>
        <w:ind w:left="3552" w:firstLine="696"/>
        <w:rPr>
          <w:rFonts w:ascii="Times New Roman" w:hAnsi="Times New Roman"/>
          <w:b/>
          <w:sz w:val="28"/>
          <w:szCs w:val="28"/>
        </w:rPr>
      </w:pPr>
    </w:p>
    <w:p w14:paraId="7211582C" w14:textId="77777777" w:rsidR="00DA4B67" w:rsidRPr="00FD0FD4" w:rsidRDefault="00DA4B67" w:rsidP="00DA4B67">
      <w:pPr>
        <w:pStyle w:val="a7"/>
        <w:autoSpaceDE w:val="0"/>
        <w:autoSpaceDN w:val="0"/>
        <w:adjustRightInd w:val="0"/>
        <w:spacing w:line="360" w:lineRule="auto"/>
        <w:ind w:left="3552" w:firstLine="696"/>
        <w:rPr>
          <w:rFonts w:ascii="Times New Roman" w:hAnsi="Times New Roman"/>
          <w:b/>
          <w:sz w:val="28"/>
          <w:szCs w:val="28"/>
        </w:rPr>
      </w:pPr>
    </w:p>
    <w:p w14:paraId="1E7081BA" w14:textId="77777777" w:rsidR="00DA4B67" w:rsidRPr="006E75BA" w:rsidRDefault="00DA4B67" w:rsidP="00DA4B67">
      <w:pPr>
        <w:pStyle w:val="a7"/>
        <w:numPr>
          <w:ilvl w:val="0"/>
          <w:numId w:val="2"/>
        </w:numPr>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Ректор</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Володимир СМОЛАНКА</w:t>
      </w:r>
    </w:p>
    <w:p w14:paraId="5D2D8C38" w14:textId="77777777" w:rsidR="00DA4B67" w:rsidRPr="006E75BA" w:rsidRDefault="00DA4B67" w:rsidP="00DA4B67">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Pr>
          <w:rFonts w:ascii="Times New Roman" w:hAnsi="Times New Roman"/>
          <w:b/>
          <w:sz w:val="28"/>
          <w:szCs w:val="28"/>
          <w:lang w:val="uk-UA"/>
        </w:rPr>
        <w:t>_______</w:t>
      </w:r>
      <w:r w:rsidRPr="00611AA8">
        <w:rPr>
          <w:rFonts w:ascii="Times New Roman" w:hAnsi="Times New Roman"/>
          <w:b/>
          <w:sz w:val="28"/>
          <w:szCs w:val="28"/>
          <w:lang w:val="uk-UA"/>
        </w:rPr>
        <w:t>20</w:t>
      </w:r>
      <w:r>
        <w:rPr>
          <w:rFonts w:ascii="Times New Roman" w:hAnsi="Times New Roman"/>
          <w:b/>
          <w:sz w:val="28"/>
          <w:szCs w:val="28"/>
          <w:lang w:val="uk-UA"/>
        </w:rPr>
        <w:t>___</w:t>
      </w:r>
      <w:r w:rsidRPr="00611AA8">
        <w:rPr>
          <w:rFonts w:ascii="Times New Roman" w:hAnsi="Times New Roman"/>
          <w:b/>
          <w:sz w:val="28"/>
          <w:szCs w:val="28"/>
          <w:lang w:val="uk-UA"/>
        </w:rPr>
        <w:t>р.</w:t>
      </w:r>
    </w:p>
    <w:p w14:paraId="37691D68" w14:textId="77777777" w:rsidR="00DA4B67" w:rsidRPr="00611AA8" w:rsidRDefault="00DA4B67" w:rsidP="00DA4B67">
      <w:pPr>
        <w:pStyle w:val="a7"/>
        <w:autoSpaceDE w:val="0"/>
        <w:autoSpaceDN w:val="0"/>
        <w:adjustRightInd w:val="0"/>
        <w:jc w:val="both"/>
        <w:rPr>
          <w:rFonts w:ascii="Times New Roman" w:hAnsi="Times New Roman"/>
          <w:b/>
          <w:sz w:val="28"/>
          <w:szCs w:val="28"/>
          <w:lang w:val="uk-UA"/>
        </w:rPr>
      </w:pPr>
    </w:p>
    <w:p w14:paraId="5699E92F" w14:textId="77777777" w:rsidR="00DA4B67" w:rsidRPr="00531F2C" w:rsidRDefault="00DA4B67" w:rsidP="00DA4B67">
      <w:pPr>
        <w:pStyle w:val="a7"/>
        <w:numPr>
          <w:ilvl w:val="0"/>
          <w:numId w:val="2"/>
        </w:numPr>
        <w:autoSpaceDE w:val="0"/>
        <w:autoSpaceDN w:val="0"/>
        <w:adjustRightInd w:val="0"/>
        <w:spacing w:after="0" w:line="240" w:lineRule="auto"/>
        <w:jc w:val="both"/>
        <w:rPr>
          <w:rFonts w:ascii="Times New Roman" w:hAnsi="Times New Roman"/>
          <w:b/>
          <w:sz w:val="28"/>
          <w:szCs w:val="28"/>
          <w:lang w:val="uk-UA"/>
        </w:rPr>
      </w:pPr>
      <w:r w:rsidRPr="00531F2C">
        <w:rPr>
          <w:rFonts w:ascii="Times New Roman" w:hAnsi="Times New Roman"/>
          <w:b/>
          <w:sz w:val="28"/>
          <w:szCs w:val="28"/>
          <w:lang w:val="uk-UA"/>
        </w:rPr>
        <w:t xml:space="preserve">Гарант </w:t>
      </w:r>
    </w:p>
    <w:p w14:paraId="69939813" w14:textId="17A972C0" w:rsidR="00DA4B67" w:rsidRPr="00611AA8" w:rsidRDefault="00DA4B67" w:rsidP="00DA4B67">
      <w:pPr>
        <w:pStyle w:val="a7"/>
        <w:autoSpaceDE w:val="0"/>
        <w:autoSpaceDN w:val="0"/>
        <w:adjustRightInd w:val="0"/>
        <w:spacing w:after="0" w:line="240" w:lineRule="auto"/>
        <w:jc w:val="both"/>
        <w:rPr>
          <w:rFonts w:ascii="Times New Roman" w:hAnsi="Times New Roman"/>
          <w:b/>
          <w:sz w:val="28"/>
          <w:szCs w:val="28"/>
          <w:lang w:val="uk-UA"/>
        </w:rPr>
      </w:pPr>
      <w:r w:rsidRPr="00531F2C">
        <w:rPr>
          <w:rFonts w:ascii="Times New Roman" w:hAnsi="Times New Roman"/>
          <w:b/>
          <w:sz w:val="28"/>
          <w:szCs w:val="28"/>
          <w:lang w:val="uk-UA"/>
        </w:rPr>
        <w:t>освітньо-професійної програми</w:t>
      </w:r>
      <w:r w:rsidRPr="00531F2C">
        <w:rPr>
          <w:rFonts w:ascii="Times New Roman" w:hAnsi="Times New Roman"/>
          <w:b/>
          <w:sz w:val="28"/>
          <w:szCs w:val="28"/>
          <w:lang w:val="uk-UA"/>
        </w:rPr>
        <w:tab/>
      </w:r>
      <w:r w:rsidRPr="00531F2C">
        <w:rPr>
          <w:rFonts w:ascii="Times New Roman" w:hAnsi="Times New Roman"/>
          <w:b/>
          <w:sz w:val="28"/>
          <w:szCs w:val="28"/>
          <w:lang w:val="uk-UA"/>
        </w:rPr>
        <w:tab/>
      </w:r>
      <w:r w:rsidRPr="00531F2C">
        <w:rPr>
          <w:rFonts w:ascii="Times New Roman" w:hAnsi="Times New Roman"/>
          <w:b/>
          <w:sz w:val="28"/>
          <w:szCs w:val="28"/>
          <w:lang w:val="uk-UA"/>
        </w:rPr>
        <w:tab/>
      </w:r>
      <w:r w:rsidR="00531F2C" w:rsidRPr="00531F2C">
        <w:rPr>
          <w:rFonts w:ascii="Times New Roman" w:hAnsi="Times New Roman"/>
          <w:b/>
          <w:sz w:val="28"/>
          <w:szCs w:val="28"/>
          <w:lang w:val="uk-UA"/>
        </w:rPr>
        <w:t>Іван</w:t>
      </w:r>
      <w:r w:rsidR="00531F2C">
        <w:rPr>
          <w:rFonts w:ascii="Times New Roman" w:hAnsi="Times New Roman"/>
          <w:b/>
          <w:sz w:val="28"/>
          <w:szCs w:val="28"/>
          <w:lang w:val="uk-UA"/>
        </w:rPr>
        <w:t xml:space="preserve"> КОЛОТУХА</w:t>
      </w:r>
    </w:p>
    <w:p w14:paraId="5E3DEF3C" w14:textId="77777777" w:rsidR="00DA4B67" w:rsidRPr="006E75BA" w:rsidRDefault="00DA4B67" w:rsidP="00DA4B67">
      <w:pPr>
        <w:autoSpaceDE w:val="0"/>
        <w:autoSpaceDN w:val="0"/>
        <w:adjustRightInd w:val="0"/>
        <w:jc w:val="both"/>
        <w:rPr>
          <w:rFonts w:ascii="Times New Roman" w:hAnsi="Times New Roman"/>
          <w:b/>
          <w:sz w:val="28"/>
          <w:szCs w:val="28"/>
        </w:rPr>
      </w:pPr>
    </w:p>
    <w:p w14:paraId="090FC4F0" w14:textId="77777777" w:rsidR="00DA4B67" w:rsidRPr="006E75BA" w:rsidRDefault="00DA4B67" w:rsidP="00DA4B67">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Pr>
          <w:rFonts w:ascii="Times New Roman" w:hAnsi="Times New Roman"/>
          <w:b/>
          <w:sz w:val="28"/>
          <w:szCs w:val="28"/>
          <w:lang w:val="uk-UA"/>
        </w:rPr>
        <w:t>_______</w:t>
      </w:r>
      <w:r w:rsidRPr="00611AA8">
        <w:rPr>
          <w:rFonts w:ascii="Times New Roman" w:hAnsi="Times New Roman"/>
          <w:b/>
          <w:sz w:val="28"/>
          <w:szCs w:val="28"/>
          <w:lang w:val="uk-UA"/>
        </w:rPr>
        <w:t>20</w:t>
      </w:r>
      <w:r>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3D02F37E" w14:textId="77777777" w:rsidR="00DA4B67" w:rsidRPr="00611AA8" w:rsidRDefault="00DA4B67" w:rsidP="00DA4B67">
      <w:pPr>
        <w:pStyle w:val="a7"/>
        <w:autoSpaceDE w:val="0"/>
        <w:autoSpaceDN w:val="0"/>
        <w:adjustRightInd w:val="0"/>
        <w:jc w:val="both"/>
        <w:rPr>
          <w:rFonts w:ascii="Times New Roman" w:hAnsi="Times New Roman"/>
          <w:b/>
          <w:sz w:val="28"/>
          <w:szCs w:val="28"/>
          <w:lang w:val="uk-UA"/>
        </w:rPr>
      </w:pPr>
    </w:p>
    <w:p w14:paraId="35440D7A" w14:textId="77777777" w:rsidR="00DA4B67" w:rsidRPr="00575277" w:rsidRDefault="00DA4B67" w:rsidP="00DA4B67">
      <w:pPr>
        <w:pStyle w:val="a7"/>
        <w:numPr>
          <w:ilvl w:val="0"/>
          <w:numId w:val="2"/>
        </w:numPr>
        <w:autoSpaceDE w:val="0"/>
        <w:autoSpaceDN w:val="0"/>
        <w:adjustRightInd w:val="0"/>
        <w:spacing w:after="0" w:line="240" w:lineRule="auto"/>
        <w:jc w:val="both"/>
        <w:rPr>
          <w:rFonts w:ascii="Times New Roman" w:hAnsi="Times New Roman"/>
          <w:b/>
          <w:sz w:val="28"/>
          <w:szCs w:val="28"/>
          <w:lang w:val="uk-UA"/>
        </w:rPr>
      </w:pPr>
      <w:r w:rsidRPr="00611AA8">
        <w:rPr>
          <w:rFonts w:ascii="Times New Roman" w:hAnsi="Times New Roman"/>
          <w:b/>
          <w:sz w:val="28"/>
          <w:szCs w:val="28"/>
          <w:lang w:val="uk-UA"/>
        </w:rPr>
        <w:t>Декан</w:t>
      </w:r>
      <w:r>
        <w:rPr>
          <w:rFonts w:ascii="Times New Roman" w:hAnsi="Times New Roman"/>
          <w:b/>
          <w:sz w:val="28"/>
          <w:szCs w:val="28"/>
          <w:lang w:val="uk-UA"/>
        </w:rPr>
        <w:t xml:space="preserve"> юридичного факультету</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Ярослав ЛАЗУР</w:t>
      </w:r>
    </w:p>
    <w:p w14:paraId="0EC5DFF5" w14:textId="77777777" w:rsidR="00DA4B67" w:rsidRPr="00611AA8" w:rsidRDefault="00DA4B67" w:rsidP="00DA4B67">
      <w:pPr>
        <w:pStyle w:val="a7"/>
        <w:autoSpaceDE w:val="0"/>
        <w:autoSpaceDN w:val="0"/>
        <w:adjustRightInd w:val="0"/>
        <w:spacing w:before="200"/>
        <w:jc w:val="both"/>
        <w:rPr>
          <w:rFonts w:ascii="Times New Roman" w:hAnsi="Times New Roman"/>
          <w:b/>
          <w:sz w:val="28"/>
          <w:szCs w:val="28"/>
          <w:lang w:val="uk-UA"/>
        </w:rPr>
      </w:pPr>
      <w:r w:rsidRPr="00611AA8">
        <w:rPr>
          <w:rFonts w:ascii="Times New Roman" w:hAnsi="Times New Roman"/>
          <w:b/>
          <w:sz w:val="28"/>
          <w:szCs w:val="28"/>
          <w:lang w:val="uk-UA"/>
        </w:rPr>
        <w:t>_______</w:t>
      </w:r>
      <w:r>
        <w:rPr>
          <w:rFonts w:ascii="Times New Roman" w:hAnsi="Times New Roman"/>
          <w:b/>
          <w:sz w:val="28"/>
          <w:szCs w:val="28"/>
          <w:lang w:val="uk-UA"/>
        </w:rPr>
        <w:t>_______</w:t>
      </w:r>
      <w:r w:rsidRPr="00611AA8">
        <w:rPr>
          <w:rFonts w:ascii="Times New Roman" w:hAnsi="Times New Roman"/>
          <w:b/>
          <w:sz w:val="28"/>
          <w:szCs w:val="28"/>
          <w:lang w:val="uk-UA"/>
        </w:rPr>
        <w:t>20</w:t>
      </w:r>
      <w:r>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582D7D4A" w14:textId="77777777" w:rsidR="00DA4B67" w:rsidRPr="00611AA8" w:rsidRDefault="00DA4B67" w:rsidP="00DA4B67">
      <w:pPr>
        <w:pStyle w:val="a7"/>
        <w:autoSpaceDE w:val="0"/>
        <w:autoSpaceDN w:val="0"/>
        <w:adjustRightInd w:val="0"/>
        <w:jc w:val="both"/>
        <w:rPr>
          <w:rFonts w:ascii="Times New Roman" w:hAnsi="Times New Roman"/>
          <w:b/>
          <w:sz w:val="28"/>
          <w:szCs w:val="28"/>
          <w:lang w:val="uk-UA"/>
        </w:rPr>
      </w:pPr>
    </w:p>
    <w:p w14:paraId="642C5E11" w14:textId="7BB30690" w:rsidR="00DA4B67" w:rsidRPr="0048776A" w:rsidRDefault="00DA4B67" w:rsidP="00DA4B67">
      <w:pPr>
        <w:pStyle w:val="a7"/>
        <w:numPr>
          <w:ilvl w:val="0"/>
          <w:numId w:val="2"/>
        </w:numPr>
        <w:autoSpaceDE w:val="0"/>
        <w:autoSpaceDN w:val="0"/>
        <w:adjustRightInd w:val="0"/>
        <w:jc w:val="both"/>
        <w:rPr>
          <w:rFonts w:ascii="Times New Roman" w:hAnsi="Times New Roman"/>
          <w:b/>
          <w:sz w:val="28"/>
          <w:szCs w:val="28"/>
          <w:lang w:val="uk-UA"/>
        </w:rPr>
      </w:pPr>
      <w:r w:rsidRPr="0048776A">
        <w:rPr>
          <w:rFonts w:ascii="Times New Roman" w:hAnsi="Times New Roman"/>
          <w:b/>
          <w:sz w:val="28"/>
          <w:szCs w:val="28"/>
          <w:lang w:val="uk-UA"/>
        </w:rPr>
        <w:t>Керівник робочої групи</w:t>
      </w:r>
      <w:r w:rsidRPr="0048776A">
        <w:rPr>
          <w:rFonts w:ascii="Times New Roman" w:hAnsi="Times New Roman"/>
          <w:b/>
          <w:sz w:val="28"/>
          <w:szCs w:val="28"/>
          <w:lang w:val="uk-UA"/>
        </w:rPr>
        <w:tab/>
      </w:r>
      <w:r w:rsidRPr="0048776A">
        <w:rPr>
          <w:rFonts w:ascii="Times New Roman" w:hAnsi="Times New Roman"/>
          <w:b/>
          <w:sz w:val="28"/>
          <w:szCs w:val="28"/>
          <w:lang w:val="uk-UA"/>
        </w:rPr>
        <w:tab/>
      </w:r>
      <w:r w:rsidRPr="0048776A">
        <w:rPr>
          <w:rFonts w:ascii="Times New Roman" w:hAnsi="Times New Roman"/>
          <w:b/>
          <w:sz w:val="28"/>
          <w:szCs w:val="28"/>
          <w:lang w:val="uk-UA"/>
        </w:rPr>
        <w:tab/>
      </w:r>
      <w:r w:rsidRPr="0048776A">
        <w:rPr>
          <w:rFonts w:ascii="Times New Roman" w:hAnsi="Times New Roman"/>
          <w:b/>
          <w:sz w:val="28"/>
          <w:szCs w:val="28"/>
          <w:lang w:val="uk-UA"/>
        </w:rPr>
        <w:tab/>
      </w:r>
      <w:r w:rsidR="00531F2C" w:rsidRPr="0048776A">
        <w:rPr>
          <w:rFonts w:ascii="Times New Roman" w:hAnsi="Times New Roman"/>
          <w:b/>
          <w:sz w:val="28"/>
          <w:szCs w:val="28"/>
          <w:lang w:val="uk-UA"/>
        </w:rPr>
        <w:t>Ольга КОТЛЯР</w:t>
      </w:r>
    </w:p>
    <w:p w14:paraId="15219862" w14:textId="77777777" w:rsidR="00DA4B67" w:rsidRPr="00611AA8" w:rsidRDefault="00DA4B67" w:rsidP="00DA4B67">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_______</w:t>
      </w:r>
      <w:r>
        <w:rPr>
          <w:rFonts w:ascii="Times New Roman" w:hAnsi="Times New Roman"/>
          <w:b/>
          <w:sz w:val="28"/>
          <w:szCs w:val="28"/>
          <w:lang w:val="uk-UA"/>
        </w:rPr>
        <w:t>_______</w:t>
      </w:r>
      <w:r w:rsidRPr="00611AA8">
        <w:rPr>
          <w:rFonts w:ascii="Times New Roman" w:hAnsi="Times New Roman"/>
          <w:b/>
          <w:sz w:val="28"/>
          <w:szCs w:val="28"/>
          <w:lang w:val="uk-UA"/>
        </w:rPr>
        <w:t>20</w:t>
      </w:r>
      <w:r>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44DF91C9" w14:textId="77777777" w:rsidR="00DA4B67" w:rsidRPr="00611AA8" w:rsidRDefault="00DA4B67" w:rsidP="00DA4B67">
      <w:pPr>
        <w:pStyle w:val="a7"/>
        <w:autoSpaceDE w:val="0"/>
        <w:autoSpaceDN w:val="0"/>
        <w:adjustRightInd w:val="0"/>
        <w:jc w:val="both"/>
        <w:rPr>
          <w:rFonts w:ascii="Times New Roman" w:hAnsi="Times New Roman"/>
          <w:b/>
          <w:sz w:val="28"/>
          <w:szCs w:val="28"/>
          <w:lang w:val="uk-UA"/>
        </w:rPr>
      </w:pPr>
    </w:p>
    <w:p w14:paraId="4FE8AFF9" w14:textId="77777777" w:rsidR="00DA4B67" w:rsidRPr="006E75BA" w:rsidRDefault="00DA4B67" w:rsidP="00DA4B67">
      <w:pPr>
        <w:pStyle w:val="a7"/>
        <w:numPr>
          <w:ilvl w:val="0"/>
          <w:numId w:val="2"/>
        </w:numPr>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Начальник навчальн</w:t>
      </w:r>
      <w:r>
        <w:rPr>
          <w:rFonts w:ascii="Times New Roman" w:hAnsi="Times New Roman"/>
          <w:b/>
          <w:sz w:val="28"/>
          <w:szCs w:val="28"/>
          <w:lang w:val="uk-UA"/>
        </w:rPr>
        <w:t>ої частини</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Анатолій ШТИМАК</w:t>
      </w:r>
    </w:p>
    <w:p w14:paraId="2CB3C923" w14:textId="77777777" w:rsidR="00DA4B67" w:rsidRDefault="00DA4B67" w:rsidP="00DA4B67">
      <w:pPr>
        <w:pStyle w:val="a7"/>
        <w:autoSpaceDE w:val="0"/>
        <w:autoSpaceDN w:val="0"/>
        <w:adjustRightInd w:val="0"/>
        <w:jc w:val="both"/>
        <w:rPr>
          <w:rFonts w:ascii="Times New Roman" w:hAnsi="Times New Roman"/>
          <w:b/>
          <w:sz w:val="28"/>
          <w:szCs w:val="28"/>
          <w:lang w:val="uk-UA"/>
        </w:rPr>
      </w:pPr>
      <w:r w:rsidRPr="00611AA8">
        <w:rPr>
          <w:rFonts w:ascii="Times New Roman" w:hAnsi="Times New Roman"/>
          <w:b/>
          <w:sz w:val="28"/>
          <w:szCs w:val="28"/>
          <w:lang w:val="uk-UA"/>
        </w:rPr>
        <w:t>______</w:t>
      </w:r>
      <w:r>
        <w:rPr>
          <w:rFonts w:ascii="Times New Roman" w:hAnsi="Times New Roman"/>
          <w:b/>
          <w:sz w:val="28"/>
          <w:szCs w:val="28"/>
          <w:lang w:val="uk-UA"/>
        </w:rPr>
        <w:t>_________</w:t>
      </w:r>
      <w:r w:rsidRPr="00611AA8">
        <w:rPr>
          <w:rFonts w:ascii="Times New Roman" w:hAnsi="Times New Roman"/>
          <w:b/>
          <w:sz w:val="28"/>
          <w:szCs w:val="28"/>
          <w:lang w:val="uk-UA"/>
        </w:rPr>
        <w:t>20</w:t>
      </w:r>
      <w:r>
        <w:rPr>
          <w:rFonts w:ascii="Times New Roman" w:hAnsi="Times New Roman"/>
          <w:b/>
          <w:sz w:val="28"/>
          <w:szCs w:val="28"/>
          <w:lang w:val="uk-UA"/>
        </w:rPr>
        <w:t xml:space="preserve">___ </w:t>
      </w:r>
      <w:r w:rsidRPr="00611AA8">
        <w:rPr>
          <w:rFonts w:ascii="Times New Roman" w:hAnsi="Times New Roman"/>
          <w:b/>
          <w:sz w:val="28"/>
          <w:szCs w:val="28"/>
          <w:lang w:val="uk-UA"/>
        </w:rPr>
        <w:t>р.</w:t>
      </w:r>
    </w:p>
    <w:p w14:paraId="702AD7EF" w14:textId="638B4F94" w:rsidR="00C4159E" w:rsidRDefault="00C4159E" w:rsidP="00DA4B67">
      <w:pPr>
        <w:widowControl/>
        <w:rPr>
          <w:rFonts w:ascii="Times New Roman" w:eastAsia="Times New Roman" w:hAnsi="Times New Roman" w:cs="Times New Roman"/>
          <w:b/>
          <w:color w:val="auto"/>
          <w:sz w:val="28"/>
          <w:szCs w:val="28"/>
          <w:lang w:eastAsia="en-US"/>
        </w:rPr>
      </w:pPr>
      <w:r>
        <w:rPr>
          <w:rFonts w:ascii="Times New Roman" w:hAnsi="Times New Roman"/>
          <w:b/>
          <w:sz w:val="28"/>
          <w:szCs w:val="28"/>
        </w:rPr>
        <w:br w:type="page"/>
      </w:r>
    </w:p>
    <w:p w14:paraId="1A018B80" w14:textId="414807BC" w:rsidR="008E466E" w:rsidRDefault="00CC3652" w:rsidP="00EF0141">
      <w:pPr>
        <w:pStyle w:val="af0"/>
        <w:spacing w:line="360" w:lineRule="auto"/>
        <w:ind w:left="-142"/>
        <w:rPr>
          <w:rFonts w:ascii="Times New Roman" w:hAnsi="Times New Roman"/>
          <w:color w:val="000000" w:themeColor="text1"/>
          <w:lang w:val="uk-UA"/>
        </w:rPr>
      </w:pPr>
      <w:r w:rsidRPr="007A0BE5">
        <w:rPr>
          <w:rFonts w:ascii="Times New Roman" w:hAnsi="Times New Roman"/>
          <w:color w:val="000000" w:themeColor="text1"/>
        </w:rPr>
        <w:lastRenderedPageBreak/>
        <w:t>ПЕРЕДМОВА</w:t>
      </w:r>
    </w:p>
    <w:p w14:paraId="24C3D986" w14:textId="77777777" w:rsidR="000C00C2" w:rsidRPr="000C00C2" w:rsidRDefault="000C00C2" w:rsidP="00EF0141">
      <w:pPr>
        <w:pStyle w:val="af0"/>
        <w:spacing w:line="360" w:lineRule="auto"/>
        <w:ind w:left="-142"/>
        <w:rPr>
          <w:rFonts w:ascii="Times New Roman" w:hAnsi="Times New Roman"/>
          <w:color w:val="000000" w:themeColor="text1"/>
          <w:lang w:val="uk-UA"/>
        </w:rPr>
      </w:pPr>
    </w:p>
    <w:bookmarkEnd w:id="0"/>
    <w:p w14:paraId="21ABEF3A" w14:textId="295BF019" w:rsidR="0048776A" w:rsidRPr="006C3BEB" w:rsidRDefault="0048776A" w:rsidP="0048776A">
      <w:pPr>
        <w:ind w:firstLine="720"/>
        <w:jc w:val="both"/>
        <w:rPr>
          <w:rFonts w:ascii="Times New Roman" w:hAnsi="Times New Roman" w:cs="Times New Roman"/>
          <w:sz w:val="28"/>
          <w:szCs w:val="28"/>
        </w:rPr>
      </w:pPr>
      <w:r w:rsidRPr="00CE5969">
        <w:rPr>
          <w:rFonts w:ascii="Times New Roman" w:hAnsi="Times New Roman" w:cs="Times New Roman"/>
          <w:sz w:val="28"/>
          <w:szCs w:val="28"/>
        </w:rPr>
        <w:t>Освітня програма «Міжнародне право» підготовки здобувачів</w:t>
      </w:r>
      <w:r>
        <w:rPr>
          <w:rFonts w:ascii="Times New Roman" w:hAnsi="Times New Roman" w:cs="Times New Roman"/>
          <w:sz w:val="28"/>
          <w:szCs w:val="28"/>
        </w:rPr>
        <w:t xml:space="preserve"> </w:t>
      </w:r>
      <w:r w:rsidRPr="00CE5969">
        <w:rPr>
          <w:rFonts w:ascii="Times New Roman" w:hAnsi="Times New Roman" w:cs="Times New Roman"/>
          <w:sz w:val="28"/>
          <w:szCs w:val="28"/>
        </w:rPr>
        <w:t xml:space="preserve">вищої освіти </w:t>
      </w:r>
      <w:r>
        <w:rPr>
          <w:rFonts w:ascii="Times New Roman" w:hAnsi="Times New Roman" w:cs="Times New Roman"/>
          <w:sz w:val="28"/>
          <w:szCs w:val="28"/>
        </w:rPr>
        <w:t>на</w:t>
      </w:r>
      <w:r w:rsidRPr="00CE5969">
        <w:rPr>
          <w:rFonts w:ascii="Times New Roman" w:hAnsi="Times New Roman" w:cs="Times New Roman"/>
          <w:sz w:val="28"/>
          <w:szCs w:val="28"/>
        </w:rPr>
        <w:t xml:space="preserve"> </w:t>
      </w:r>
      <w:r>
        <w:rPr>
          <w:rFonts w:ascii="Times New Roman" w:hAnsi="Times New Roman" w:cs="Times New Roman"/>
          <w:sz w:val="28"/>
          <w:szCs w:val="28"/>
        </w:rPr>
        <w:t>другому</w:t>
      </w:r>
      <w:r w:rsidRPr="00CE5969">
        <w:rPr>
          <w:rFonts w:ascii="Times New Roman" w:hAnsi="Times New Roman" w:cs="Times New Roman"/>
          <w:sz w:val="28"/>
          <w:szCs w:val="28"/>
        </w:rPr>
        <w:t xml:space="preserve"> (</w:t>
      </w:r>
      <w:r>
        <w:rPr>
          <w:rFonts w:ascii="Times New Roman" w:hAnsi="Times New Roman" w:cs="Times New Roman"/>
          <w:sz w:val="28"/>
          <w:szCs w:val="28"/>
        </w:rPr>
        <w:t>магістерському</w:t>
      </w:r>
      <w:r w:rsidRPr="00CE5969">
        <w:rPr>
          <w:rFonts w:ascii="Times New Roman" w:hAnsi="Times New Roman" w:cs="Times New Roman"/>
          <w:sz w:val="28"/>
          <w:szCs w:val="28"/>
        </w:rPr>
        <w:t>) рівн</w:t>
      </w:r>
      <w:r>
        <w:rPr>
          <w:rFonts w:ascii="Times New Roman" w:hAnsi="Times New Roman" w:cs="Times New Roman"/>
          <w:sz w:val="28"/>
          <w:szCs w:val="28"/>
        </w:rPr>
        <w:t>і</w:t>
      </w:r>
      <w:r w:rsidRPr="00CE5969">
        <w:rPr>
          <w:rFonts w:ascii="Times New Roman" w:hAnsi="Times New Roman" w:cs="Times New Roman"/>
          <w:sz w:val="28"/>
          <w:szCs w:val="28"/>
        </w:rPr>
        <w:t xml:space="preserve"> за спеціальністю </w:t>
      </w:r>
      <w:r w:rsidRPr="00BF54F1">
        <w:rPr>
          <w:rFonts w:ascii="Times New Roman" w:hAnsi="Times New Roman" w:cs="Times New Roman"/>
          <w:sz w:val="28"/>
          <w:szCs w:val="28"/>
        </w:rPr>
        <w:t xml:space="preserve">D9 </w:t>
      </w:r>
      <w:r w:rsidRPr="00CE5969">
        <w:rPr>
          <w:rFonts w:ascii="Times New Roman" w:hAnsi="Times New Roman" w:cs="Times New Roman"/>
          <w:sz w:val="28"/>
          <w:szCs w:val="28"/>
        </w:rPr>
        <w:t xml:space="preserve">Міжнародне право галузі знань </w:t>
      </w:r>
      <w:r w:rsidRPr="00BF54F1">
        <w:rPr>
          <w:rFonts w:ascii="Times New Roman" w:hAnsi="Times New Roman" w:cs="Times New Roman"/>
          <w:sz w:val="28"/>
          <w:szCs w:val="28"/>
        </w:rPr>
        <w:t xml:space="preserve">D Бізнес, адміністрування та право </w:t>
      </w:r>
      <w:r w:rsidRPr="00CE5969">
        <w:rPr>
          <w:rFonts w:ascii="Times New Roman" w:hAnsi="Times New Roman" w:cs="Times New Roman"/>
          <w:sz w:val="28"/>
          <w:szCs w:val="28"/>
        </w:rPr>
        <w:t>розроблена згідно з вимогами Закону України «Про вищу освіту» № 1556 – VІІ від 01.07.2014 р. (зі зміна</w:t>
      </w:r>
      <w:r>
        <w:rPr>
          <w:rFonts w:ascii="Times New Roman" w:hAnsi="Times New Roman" w:cs="Times New Roman"/>
          <w:sz w:val="28"/>
          <w:szCs w:val="28"/>
        </w:rPr>
        <w:t>ми від 24.03.2024 р.), Постанов</w:t>
      </w:r>
      <w:r w:rsidRPr="00CE5969">
        <w:rPr>
          <w:rFonts w:ascii="Times New Roman" w:hAnsi="Times New Roman" w:cs="Times New Roman"/>
          <w:sz w:val="28"/>
          <w:szCs w:val="28"/>
        </w:rPr>
        <w:t xml:space="preserve"> Кабінету Міністрів України «Про затвердження Національної рамки кваліфікацій» від 23.11.2011 № 1341 (зі змінами від 02.07.2020 р.), </w:t>
      </w:r>
      <w:r w:rsidRPr="00345C06">
        <w:rPr>
          <w:rFonts w:ascii="Times New Roman" w:hAnsi="Times New Roman" w:cs="Times New Roman"/>
          <w:sz w:val="28"/>
          <w:szCs w:val="28"/>
        </w:rPr>
        <w:t>«Про затвердження Ліцензійних умов провадження освітньої діяльності закладів освіти» від 20.12.2015 № 1187 (зі змінами),</w:t>
      </w:r>
      <w:r>
        <w:rPr>
          <w:rFonts w:ascii="Times New Roman" w:hAnsi="Times New Roman" w:cs="Times New Roman"/>
          <w:sz w:val="28"/>
          <w:szCs w:val="28"/>
        </w:rPr>
        <w:t xml:space="preserve"> </w:t>
      </w:r>
      <w:r w:rsidRPr="00CE5969">
        <w:rPr>
          <w:rFonts w:ascii="Times New Roman" w:hAnsi="Times New Roman" w:cs="Times New Roman"/>
          <w:sz w:val="28"/>
          <w:szCs w:val="28"/>
        </w:rPr>
        <w:t xml:space="preserve">Наказу Міністерства освіти і науки України «Про затвердження стандарту вищої освіти зі спеціальності 293 Міжнародне право для </w:t>
      </w:r>
      <w:r w:rsidR="0061366B">
        <w:rPr>
          <w:rFonts w:ascii="Times New Roman" w:hAnsi="Times New Roman" w:cs="Times New Roman"/>
          <w:sz w:val="28"/>
          <w:szCs w:val="28"/>
        </w:rPr>
        <w:t>другого</w:t>
      </w:r>
      <w:r w:rsidRPr="00CE5969">
        <w:rPr>
          <w:rFonts w:ascii="Times New Roman" w:hAnsi="Times New Roman" w:cs="Times New Roman"/>
          <w:sz w:val="28"/>
          <w:szCs w:val="28"/>
        </w:rPr>
        <w:t xml:space="preserve"> (</w:t>
      </w:r>
      <w:r w:rsidR="0061366B">
        <w:rPr>
          <w:rFonts w:ascii="Times New Roman" w:hAnsi="Times New Roman" w:cs="Times New Roman"/>
          <w:sz w:val="28"/>
          <w:szCs w:val="28"/>
        </w:rPr>
        <w:t>магістерського</w:t>
      </w:r>
      <w:r w:rsidRPr="00CE5969">
        <w:rPr>
          <w:rFonts w:ascii="Times New Roman" w:hAnsi="Times New Roman" w:cs="Times New Roman"/>
          <w:sz w:val="28"/>
          <w:szCs w:val="28"/>
        </w:rPr>
        <w:t xml:space="preserve">) рівня вищої освіти» № </w:t>
      </w:r>
      <w:r w:rsidR="0061366B">
        <w:rPr>
          <w:rFonts w:ascii="Times New Roman" w:hAnsi="Times New Roman" w:cs="Times New Roman"/>
          <w:sz w:val="28"/>
          <w:szCs w:val="28"/>
        </w:rPr>
        <w:t>479</w:t>
      </w:r>
      <w:r w:rsidRPr="00CE5969">
        <w:rPr>
          <w:rFonts w:ascii="Times New Roman" w:hAnsi="Times New Roman" w:cs="Times New Roman"/>
          <w:sz w:val="28"/>
          <w:szCs w:val="28"/>
        </w:rPr>
        <w:t xml:space="preserve"> від 0</w:t>
      </w:r>
      <w:r w:rsidR="0061366B">
        <w:rPr>
          <w:rFonts w:ascii="Times New Roman" w:hAnsi="Times New Roman" w:cs="Times New Roman"/>
          <w:sz w:val="28"/>
          <w:szCs w:val="28"/>
        </w:rPr>
        <w:t>8</w:t>
      </w:r>
      <w:r w:rsidRPr="00CE5969">
        <w:rPr>
          <w:rFonts w:ascii="Times New Roman" w:hAnsi="Times New Roman" w:cs="Times New Roman"/>
          <w:sz w:val="28"/>
          <w:szCs w:val="28"/>
        </w:rPr>
        <w:t>.04.2024 р.</w:t>
      </w:r>
      <w:r>
        <w:rPr>
          <w:rFonts w:ascii="Times New Roman" w:hAnsi="Times New Roman" w:cs="Times New Roman"/>
          <w:sz w:val="28"/>
          <w:szCs w:val="28"/>
        </w:rPr>
        <w:t xml:space="preserve">, а також </w:t>
      </w:r>
      <w:r w:rsidRPr="006C3BEB">
        <w:rPr>
          <w:rFonts w:ascii="Times New Roman" w:hAnsi="Times New Roman" w:cs="Times New Roman"/>
          <w:sz w:val="28"/>
          <w:szCs w:val="28"/>
        </w:rPr>
        <w:t>Постанов</w:t>
      </w:r>
      <w:r>
        <w:rPr>
          <w:rFonts w:ascii="Times New Roman" w:hAnsi="Times New Roman" w:cs="Times New Roman"/>
          <w:sz w:val="28"/>
          <w:szCs w:val="28"/>
        </w:rPr>
        <w:t>и</w:t>
      </w:r>
      <w:r w:rsidRPr="006C3BEB">
        <w:rPr>
          <w:rFonts w:ascii="Times New Roman" w:hAnsi="Times New Roman" w:cs="Times New Roman"/>
          <w:sz w:val="28"/>
          <w:szCs w:val="28"/>
        </w:rPr>
        <w:t xml:space="preserve"> Кабінету Міністрів України</w:t>
      </w:r>
      <w:r>
        <w:rPr>
          <w:rFonts w:ascii="Times New Roman" w:hAnsi="Times New Roman" w:cs="Times New Roman"/>
          <w:sz w:val="28"/>
          <w:szCs w:val="28"/>
        </w:rPr>
        <w:t xml:space="preserve"> «</w:t>
      </w:r>
      <w:r w:rsidRPr="006C3BEB">
        <w:rPr>
          <w:rFonts w:ascii="Times New Roman" w:hAnsi="Times New Roman" w:cs="Times New Roman"/>
          <w:sz w:val="28"/>
          <w:szCs w:val="28"/>
        </w:rPr>
        <w:t xml:space="preserve">Про внесення зміни до переліку галузей знань і спеціальностей, за якими здійснюється підготовка здобувачів вищої та фахової </w:t>
      </w:r>
      <w:proofErr w:type="spellStart"/>
      <w:r w:rsidRPr="006C3BEB">
        <w:rPr>
          <w:rFonts w:ascii="Times New Roman" w:hAnsi="Times New Roman" w:cs="Times New Roman"/>
          <w:sz w:val="28"/>
          <w:szCs w:val="28"/>
        </w:rPr>
        <w:t>передвищої</w:t>
      </w:r>
      <w:proofErr w:type="spellEnd"/>
      <w:r w:rsidRPr="006C3BEB">
        <w:rPr>
          <w:rFonts w:ascii="Times New Roman" w:hAnsi="Times New Roman" w:cs="Times New Roman"/>
          <w:sz w:val="28"/>
          <w:szCs w:val="28"/>
        </w:rPr>
        <w:t xml:space="preserve"> освіти</w:t>
      </w:r>
      <w:r>
        <w:rPr>
          <w:rFonts w:ascii="Times New Roman" w:hAnsi="Times New Roman" w:cs="Times New Roman"/>
          <w:sz w:val="28"/>
          <w:szCs w:val="28"/>
        </w:rPr>
        <w:t>»</w:t>
      </w:r>
      <w:r w:rsidRPr="006C3BEB">
        <w:t xml:space="preserve"> </w:t>
      </w:r>
      <w:r w:rsidRPr="006C3BEB">
        <w:rPr>
          <w:rFonts w:ascii="Times New Roman" w:hAnsi="Times New Roman" w:cs="Times New Roman"/>
          <w:sz w:val="28"/>
          <w:szCs w:val="28"/>
        </w:rPr>
        <w:t>№ 188</w:t>
      </w:r>
      <w:r w:rsidRPr="006C3BEB">
        <w:t xml:space="preserve"> </w:t>
      </w:r>
      <w:r w:rsidRPr="006C3BEB">
        <w:rPr>
          <w:rFonts w:ascii="Times New Roman" w:hAnsi="Times New Roman" w:cs="Times New Roman"/>
          <w:sz w:val="28"/>
          <w:szCs w:val="28"/>
        </w:rPr>
        <w:t>від 21 лютого 2025 р.</w:t>
      </w:r>
    </w:p>
    <w:p w14:paraId="5C055810" w14:textId="77777777" w:rsidR="0048776A" w:rsidRDefault="0048776A" w:rsidP="0048776A">
      <w:pPr>
        <w:jc w:val="both"/>
        <w:rPr>
          <w:rFonts w:ascii="Times New Roman" w:hAnsi="Times New Roman" w:cs="Times New Roman"/>
          <w:sz w:val="28"/>
          <w:szCs w:val="28"/>
        </w:rPr>
      </w:pPr>
    </w:p>
    <w:p w14:paraId="54104F67" w14:textId="77777777" w:rsidR="0048776A" w:rsidRPr="00BF54F1" w:rsidRDefault="0048776A" w:rsidP="0048776A">
      <w:pPr>
        <w:ind w:firstLine="720"/>
        <w:jc w:val="both"/>
        <w:rPr>
          <w:rFonts w:ascii="Times New Roman" w:hAnsi="Times New Roman" w:cs="Times New Roman"/>
          <w:sz w:val="28"/>
          <w:szCs w:val="28"/>
        </w:rPr>
      </w:pPr>
      <w:r w:rsidRPr="00BF54F1">
        <w:rPr>
          <w:rFonts w:ascii="Times New Roman" w:hAnsi="Times New Roman" w:cs="Times New Roman"/>
          <w:sz w:val="28"/>
          <w:szCs w:val="28"/>
        </w:rPr>
        <w:t>Освітньо-професійна програма розроблена робочою групою у складі:</w:t>
      </w:r>
      <w:r w:rsidRPr="00BF54F1">
        <w:rPr>
          <w:rFonts w:ascii="Times New Roman" w:hAnsi="Times New Roman" w:cs="Times New Roman"/>
          <w:b/>
          <w:sz w:val="28"/>
          <w:szCs w:val="28"/>
        </w:rPr>
        <w:t xml:space="preserve">                                          </w:t>
      </w:r>
    </w:p>
    <w:p w14:paraId="6C1AFFAA" w14:textId="77777777" w:rsidR="0048776A" w:rsidRDefault="0048776A" w:rsidP="0048776A">
      <w:pPr>
        <w:pStyle w:val="a7"/>
        <w:numPr>
          <w:ilvl w:val="0"/>
          <w:numId w:val="7"/>
        </w:numPr>
        <w:spacing w:after="160" w:line="259" w:lineRule="auto"/>
        <w:contextualSpacing/>
        <w:jc w:val="both"/>
        <w:rPr>
          <w:rFonts w:ascii="Times New Roman" w:hAnsi="Times New Roman"/>
          <w:sz w:val="28"/>
          <w:szCs w:val="28"/>
          <w:lang w:val="uk-UA"/>
        </w:rPr>
      </w:pPr>
      <w:r>
        <w:rPr>
          <w:rFonts w:ascii="Times New Roman" w:hAnsi="Times New Roman"/>
          <w:sz w:val="28"/>
          <w:szCs w:val="28"/>
          <w:lang w:val="uk-UA"/>
        </w:rPr>
        <w:t>Котляр Ольга Іванівна</w:t>
      </w:r>
      <w:r w:rsidRPr="00CE5969">
        <w:rPr>
          <w:rFonts w:ascii="Times New Roman" w:hAnsi="Times New Roman"/>
          <w:sz w:val="28"/>
          <w:szCs w:val="28"/>
          <w:lang w:val="uk-UA"/>
        </w:rPr>
        <w:t xml:space="preserve">, </w:t>
      </w:r>
      <w:proofErr w:type="spellStart"/>
      <w:r w:rsidRPr="00CE5969">
        <w:rPr>
          <w:rFonts w:ascii="Times New Roman" w:hAnsi="Times New Roman"/>
          <w:sz w:val="28"/>
          <w:szCs w:val="28"/>
          <w:lang w:val="uk-UA"/>
        </w:rPr>
        <w:t>к.ю.н</w:t>
      </w:r>
      <w:proofErr w:type="spellEnd"/>
      <w:r w:rsidRPr="00CE5969">
        <w:rPr>
          <w:rFonts w:ascii="Times New Roman" w:hAnsi="Times New Roman"/>
          <w:sz w:val="28"/>
          <w:szCs w:val="28"/>
          <w:lang w:val="uk-UA"/>
        </w:rPr>
        <w:t>., доцент, завідувач кафедри міжнародного права юридичного факультету ДВНЗ «Ужгородський національний університет»</w:t>
      </w:r>
      <w:r>
        <w:rPr>
          <w:rFonts w:ascii="Times New Roman" w:hAnsi="Times New Roman"/>
          <w:sz w:val="28"/>
          <w:szCs w:val="28"/>
          <w:lang w:val="uk-UA"/>
        </w:rPr>
        <w:t xml:space="preserve"> </w:t>
      </w:r>
      <w:r w:rsidRPr="0048776A">
        <w:rPr>
          <w:rFonts w:ascii="Times New Roman" w:hAnsi="Times New Roman"/>
          <w:sz w:val="28"/>
          <w:szCs w:val="28"/>
          <w:lang w:val="uk-UA"/>
        </w:rPr>
        <w:t>(керівник робочої групи);</w:t>
      </w:r>
    </w:p>
    <w:p w14:paraId="44F3B556" w14:textId="77777777" w:rsidR="0061366B" w:rsidRDefault="0061366B" w:rsidP="0061366B">
      <w:pPr>
        <w:pStyle w:val="a7"/>
        <w:numPr>
          <w:ilvl w:val="0"/>
          <w:numId w:val="7"/>
        </w:numPr>
        <w:spacing w:after="160" w:line="259" w:lineRule="auto"/>
        <w:contextualSpacing/>
        <w:jc w:val="both"/>
        <w:rPr>
          <w:rFonts w:ascii="Times New Roman" w:hAnsi="Times New Roman"/>
          <w:sz w:val="28"/>
          <w:szCs w:val="28"/>
          <w:lang w:val="uk-UA"/>
        </w:rPr>
      </w:pPr>
      <w:r w:rsidRPr="0048776A">
        <w:rPr>
          <w:rFonts w:ascii="Times New Roman" w:hAnsi="Times New Roman"/>
          <w:sz w:val="28"/>
          <w:szCs w:val="28"/>
          <w:lang w:val="uk-UA"/>
        </w:rPr>
        <w:t xml:space="preserve">Колотуха Іван Олексійович, </w:t>
      </w:r>
      <w:proofErr w:type="spellStart"/>
      <w:r w:rsidRPr="0048776A">
        <w:rPr>
          <w:rFonts w:ascii="Times New Roman" w:hAnsi="Times New Roman"/>
          <w:sz w:val="28"/>
          <w:szCs w:val="28"/>
          <w:lang w:val="uk-UA"/>
        </w:rPr>
        <w:t>к.ю.н</w:t>
      </w:r>
      <w:proofErr w:type="spellEnd"/>
      <w:r w:rsidRPr="0048776A">
        <w:rPr>
          <w:rFonts w:ascii="Times New Roman" w:hAnsi="Times New Roman"/>
          <w:sz w:val="28"/>
          <w:szCs w:val="28"/>
          <w:lang w:val="uk-UA"/>
        </w:rPr>
        <w:t>., доцент, доцент кафедри міжнародного права юридичного факультету ДВНЗ «Ужгородський національний університет» (гарант освітньо-професійної програми);</w:t>
      </w:r>
    </w:p>
    <w:p w14:paraId="358A51E1" w14:textId="77777777" w:rsidR="0048776A" w:rsidRDefault="0048776A" w:rsidP="0048776A">
      <w:pPr>
        <w:pStyle w:val="a7"/>
        <w:numPr>
          <w:ilvl w:val="0"/>
          <w:numId w:val="7"/>
        </w:numPr>
        <w:spacing w:after="160" w:line="259" w:lineRule="auto"/>
        <w:contextualSpacing/>
        <w:jc w:val="both"/>
        <w:rPr>
          <w:rFonts w:ascii="Times New Roman" w:hAnsi="Times New Roman"/>
          <w:sz w:val="28"/>
          <w:szCs w:val="28"/>
          <w:lang w:val="uk-UA"/>
        </w:rPr>
      </w:pPr>
      <w:proofErr w:type="spellStart"/>
      <w:r w:rsidRPr="0048776A">
        <w:rPr>
          <w:rFonts w:ascii="Times New Roman" w:hAnsi="Times New Roman"/>
          <w:sz w:val="28"/>
          <w:szCs w:val="28"/>
          <w:lang w:val="uk-UA"/>
        </w:rPr>
        <w:t>Менджул</w:t>
      </w:r>
      <w:proofErr w:type="spellEnd"/>
      <w:r w:rsidRPr="0048776A">
        <w:rPr>
          <w:rFonts w:ascii="Times New Roman" w:hAnsi="Times New Roman"/>
          <w:sz w:val="28"/>
          <w:szCs w:val="28"/>
          <w:lang w:val="uk-UA"/>
        </w:rPr>
        <w:t xml:space="preserve"> Марія Василівна </w:t>
      </w:r>
      <w:proofErr w:type="spellStart"/>
      <w:r w:rsidRPr="0048776A">
        <w:rPr>
          <w:rFonts w:ascii="Times New Roman" w:hAnsi="Times New Roman"/>
          <w:sz w:val="28"/>
          <w:szCs w:val="28"/>
          <w:lang w:val="uk-UA"/>
        </w:rPr>
        <w:t>д.ю.н</w:t>
      </w:r>
      <w:proofErr w:type="spellEnd"/>
      <w:r w:rsidRPr="0048776A">
        <w:rPr>
          <w:rFonts w:ascii="Times New Roman" w:hAnsi="Times New Roman"/>
          <w:sz w:val="28"/>
          <w:szCs w:val="28"/>
          <w:lang w:val="uk-UA"/>
        </w:rPr>
        <w:t xml:space="preserve">.,  професор, </w:t>
      </w:r>
      <w:r>
        <w:rPr>
          <w:rFonts w:ascii="Times New Roman" w:hAnsi="Times New Roman"/>
          <w:sz w:val="28"/>
          <w:szCs w:val="28"/>
          <w:lang w:val="uk-UA"/>
        </w:rPr>
        <w:t>професор кафедри цивільного права та процесу</w:t>
      </w:r>
      <w:r w:rsidRPr="0048776A">
        <w:t xml:space="preserve"> </w:t>
      </w:r>
      <w:r w:rsidRPr="0048776A">
        <w:rPr>
          <w:rFonts w:ascii="Times New Roman" w:hAnsi="Times New Roman"/>
          <w:sz w:val="28"/>
          <w:szCs w:val="28"/>
          <w:lang w:val="uk-UA"/>
        </w:rPr>
        <w:t>юридичного факультету ДВНЗ «Ужгородський національний університет»</w:t>
      </w:r>
    </w:p>
    <w:p w14:paraId="5BEFEDA9" w14:textId="77777777" w:rsidR="0048776A" w:rsidRDefault="0048776A" w:rsidP="0048776A">
      <w:pPr>
        <w:pStyle w:val="a7"/>
        <w:numPr>
          <w:ilvl w:val="0"/>
          <w:numId w:val="7"/>
        </w:numPr>
        <w:spacing w:after="160" w:line="259" w:lineRule="auto"/>
        <w:contextualSpacing/>
        <w:jc w:val="both"/>
        <w:rPr>
          <w:rFonts w:ascii="Times New Roman" w:hAnsi="Times New Roman"/>
          <w:sz w:val="28"/>
          <w:szCs w:val="28"/>
          <w:lang w:val="uk-UA"/>
        </w:rPr>
      </w:pPr>
      <w:proofErr w:type="spellStart"/>
      <w:r w:rsidRPr="0048776A">
        <w:rPr>
          <w:rFonts w:ascii="Times New Roman" w:hAnsi="Times New Roman"/>
          <w:sz w:val="28"/>
          <w:szCs w:val="28"/>
          <w:lang w:val="uk-UA"/>
        </w:rPr>
        <w:t>Савчин</w:t>
      </w:r>
      <w:proofErr w:type="spellEnd"/>
      <w:r w:rsidRPr="0048776A">
        <w:rPr>
          <w:rFonts w:ascii="Times New Roman" w:hAnsi="Times New Roman"/>
          <w:sz w:val="28"/>
          <w:szCs w:val="28"/>
          <w:lang w:val="uk-UA"/>
        </w:rPr>
        <w:t xml:space="preserve"> Михайло Васильович, </w:t>
      </w:r>
      <w:proofErr w:type="spellStart"/>
      <w:r w:rsidRPr="0048776A">
        <w:rPr>
          <w:rFonts w:ascii="Times New Roman" w:hAnsi="Times New Roman"/>
          <w:sz w:val="28"/>
          <w:szCs w:val="28"/>
          <w:lang w:val="uk-UA"/>
        </w:rPr>
        <w:t>д.ю.н</w:t>
      </w:r>
      <w:proofErr w:type="spellEnd"/>
      <w:r w:rsidRPr="0048776A">
        <w:rPr>
          <w:rFonts w:ascii="Times New Roman" w:hAnsi="Times New Roman"/>
          <w:sz w:val="28"/>
          <w:szCs w:val="28"/>
          <w:lang w:val="uk-UA"/>
        </w:rPr>
        <w:t xml:space="preserve">., професор,  директор Науково-дослідного інституту порівняльного публічного права та міжнародного права Ужгородського національного університету; </w:t>
      </w:r>
    </w:p>
    <w:p w14:paraId="077D588A" w14:textId="77777777" w:rsidR="0048776A" w:rsidRDefault="0048776A" w:rsidP="0048776A">
      <w:pPr>
        <w:pStyle w:val="a7"/>
        <w:numPr>
          <w:ilvl w:val="0"/>
          <w:numId w:val="7"/>
        </w:numPr>
        <w:spacing w:after="160" w:line="259" w:lineRule="auto"/>
        <w:contextualSpacing/>
        <w:jc w:val="both"/>
        <w:rPr>
          <w:rFonts w:ascii="Times New Roman" w:hAnsi="Times New Roman"/>
          <w:sz w:val="28"/>
          <w:szCs w:val="28"/>
          <w:lang w:val="uk-UA"/>
        </w:rPr>
      </w:pPr>
      <w:r w:rsidRPr="0048776A">
        <w:rPr>
          <w:rFonts w:ascii="Times New Roman" w:hAnsi="Times New Roman"/>
          <w:sz w:val="28"/>
          <w:szCs w:val="28"/>
          <w:lang w:val="uk-UA"/>
        </w:rPr>
        <w:t xml:space="preserve">Ковальова Марина Вікторівна., </w:t>
      </w:r>
      <w:proofErr w:type="spellStart"/>
      <w:r w:rsidRPr="0048776A">
        <w:rPr>
          <w:rFonts w:ascii="Times New Roman" w:hAnsi="Times New Roman"/>
          <w:sz w:val="28"/>
          <w:szCs w:val="28"/>
          <w:lang w:val="uk-UA"/>
        </w:rPr>
        <w:t>к.ю.н</w:t>
      </w:r>
      <w:proofErr w:type="spellEnd"/>
      <w:r w:rsidRPr="0048776A">
        <w:rPr>
          <w:rFonts w:ascii="Times New Roman" w:hAnsi="Times New Roman"/>
          <w:sz w:val="28"/>
          <w:szCs w:val="28"/>
          <w:lang w:val="uk-UA"/>
        </w:rPr>
        <w:t xml:space="preserve">., доцент кафедри міжнародного права юридичного факультету ДВНЗ  «Ужгородський національний університет» </w:t>
      </w:r>
    </w:p>
    <w:p w14:paraId="455D47AD" w14:textId="54EF9D96" w:rsidR="0048776A" w:rsidRPr="0048776A" w:rsidRDefault="0048776A" w:rsidP="0048776A">
      <w:pPr>
        <w:pStyle w:val="a7"/>
        <w:numPr>
          <w:ilvl w:val="0"/>
          <w:numId w:val="7"/>
        </w:numPr>
        <w:spacing w:after="160" w:line="259" w:lineRule="auto"/>
        <w:contextualSpacing/>
        <w:jc w:val="both"/>
        <w:rPr>
          <w:rFonts w:ascii="Times New Roman" w:hAnsi="Times New Roman"/>
          <w:sz w:val="28"/>
          <w:szCs w:val="28"/>
          <w:lang w:val="uk-UA"/>
        </w:rPr>
      </w:pPr>
      <w:r w:rsidRPr="0048776A">
        <w:rPr>
          <w:rFonts w:ascii="Times New Roman" w:hAnsi="Times New Roman"/>
          <w:sz w:val="28"/>
          <w:szCs w:val="28"/>
          <w:lang w:val="uk-UA"/>
        </w:rPr>
        <w:t>Кузнецова Вероніка Едуардівна</w:t>
      </w:r>
      <w:r w:rsidRPr="0048776A">
        <w:rPr>
          <w:rFonts w:ascii="Times New Roman" w:hAnsi="Times New Roman"/>
          <w:sz w:val="28"/>
          <w:szCs w:val="28"/>
          <w:lang w:val="uk-UA"/>
        </w:rPr>
        <w:t xml:space="preserve">, здобувачка </w:t>
      </w:r>
      <w:r w:rsidRPr="0048776A">
        <w:rPr>
          <w:rFonts w:ascii="Times New Roman" w:hAnsi="Times New Roman"/>
          <w:sz w:val="28"/>
          <w:szCs w:val="28"/>
          <w:lang w:val="uk-UA"/>
        </w:rPr>
        <w:t>другого</w:t>
      </w:r>
      <w:r w:rsidRPr="0048776A">
        <w:rPr>
          <w:rFonts w:ascii="Times New Roman" w:hAnsi="Times New Roman"/>
          <w:sz w:val="28"/>
          <w:szCs w:val="28"/>
          <w:lang w:val="uk-UA"/>
        </w:rPr>
        <w:t xml:space="preserve"> (</w:t>
      </w:r>
      <w:r w:rsidRPr="0048776A">
        <w:rPr>
          <w:rFonts w:ascii="Times New Roman" w:hAnsi="Times New Roman"/>
          <w:sz w:val="28"/>
          <w:szCs w:val="28"/>
          <w:lang w:val="uk-UA"/>
        </w:rPr>
        <w:t>магістерського</w:t>
      </w:r>
      <w:r w:rsidRPr="0048776A">
        <w:rPr>
          <w:rFonts w:ascii="Times New Roman" w:hAnsi="Times New Roman"/>
          <w:sz w:val="28"/>
          <w:szCs w:val="28"/>
          <w:lang w:val="uk-UA"/>
        </w:rPr>
        <w:t>) рівня вищої освіти спеціальності 293 Міжнародне право ДВНЗ «Ужгородський національний університет</w:t>
      </w:r>
    </w:p>
    <w:p w14:paraId="21ABDE31" w14:textId="6354A0F7" w:rsidR="00F44382" w:rsidRPr="00A059D2" w:rsidRDefault="00F44382">
      <w:pPr>
        <w:widowControl/>
        <w:rPr>
          <w:rFonts w:ascii="Times New Roman" w:eastAsia="Times New Roman" w:hAnsi="Times New Roman" w:cs="Times New Roman"/>
          <w:b/>
          <w:color w:val="auto"/>
          <w:sz w:val="28"/>
          <w:szCs w:val="28"/>
          <w:lang w:eastAsia="en-US"/>
        </w:rPr>
      </w:pPr>
      <w:r w:rsidRPr="00A059D2">
        <w:rPr>
          <w:rFonts w:ascii="Times New Roman" w:hAnsi="Times New Roman" w:cs="Times New Roman"/>
          <w:b/>
          <w:sz w:val="28"/>
          <w:szCs w:val="28"/>
        </w:rPr>
        <w:br w:type="page"/>
      </w:r>
    </w:p>
    <w:p w14:paraId="22783A04" w14:textId="27E5459A" w:rsidR="00CC3652" w:rsidRPr="009C27D5" w:rsidRDefault="00CC3652" w:rsidP="00B87853">
      <w:pPr>
        <w:pStyle w:val="a7"/>
        <w:numPr>
          <w:ilvl w:val="0"/>
          <w:numId w:val="3"/>
        </w:numPr>
        <w:autoSpaceDE w:val="0"/>
        <w:autoSpaceDN w:val="0"/>
        <w:adjustRightInd w:val="0"/>
        <w:spacing w:after="0"/>
        <w:ind w:left="0"/>
        <w:jc w:val="center"/>
        <w:rPr>
          <w:rFonts w:ascii="Times New Roman" w:hAnsi="Times New Roman"/>
          <w:b/>
          <w:sz w:val="24"/>
          <w:szCs w:val="24"/>
          <w:lang w:val="uk-UA"/>
        </w:rPr>
      </w:pPr>
      <w:r w:rsidRPr="009C27D5">
        <w:rPr>
          <w:rFonts w:ascii="Times New Roman" w:hAnsi="Times New Roman"/>
          <w:b/>
          <w:sz w:val="24"/>
          <w:szCs w:val="24"/>
          <w:lang w:val="uk-UA"/>
        </w:rPr>
        <w:lastRenderedPageBreak/>
        <w:t xml:space="preserve">Профіль освітньої програми </w:t>
      </w:r>
    </w:p>
    <w:p w14:paraId="067D4C53" w14:textId="0C6F735F" w:rsidR="007A0BE5" w:rsidRPr="009C27D5" w:rsidRDefault="00CC3652" w:rsidP="008F3661">
      <w:pPr>
        <w:pStyle w:val="a7"/>
        <w:autoSpaceDE w:val="0"/>
        <w:autoSpaceDN w:val="0"/>
        <w:adjustRightInd w:val="0"/>
        <w:spacing w:after="0"/>
        <w:ind w:left="0"/>
        <w:jc w:val="center"/>
        <w:rPr>
          <w:rFonts w:ascii="Times New Roman" w:hAnsi="Times New Roman"/>
          <w:b/>
          <w:sz w:val="24"/>
          <w:szCs w:val="24"/>
          <w:lang w:val="uk-UA"/>
        </w:rPr>
      </w:pPr>
      <w:r w:rsidRPr="009C27D5">
        <w:rPr>
          <w:rFonts w:ascii="Times New Roman" w:hAnsi="Times New Roman"/>
          <w:b/>
          <w:sz w:val="24"/>
          <w:szCs w:val="24"/>
          <w:lang w:val="uk-UA"/>
        </w:rPr>
        <w:t>«</w:t>
      </w:r>
      <w:r w:rsidR="009F6CA2" w:rsidRPr="009F6CA2">
        <w:rPr>
          <w:rFonts w:ascii="Times New Roman" w:hAnsi="Times New Roman"/>
          <w:b/>
          <w:sz w:val="24"/>
          <w:szCs w:val="24"/>
          <w:lang w:val="uk-UA"/>
        </w:rPr>
        <w:t>Міжнародне право</w:t>
      </w:r>
      <w:r w:rsidRPr="009F6CA2">
        <w:rPr>
          <w:rFonts w:ascii="Times New Roman" w:hAnsi="Times New Roman"/>
          <w:b/>
          <w:sz w:val="24"/>
          <w:szCs w:val="24"/>
          <w:lang w:val="uk-UA"/>
        </w:rPr>
        <w:t>»</w:t>
      </w:r>
    </w:p>
    <w:p w14:paraId="0555F62A" w14:textId="2C9E3432" w:rsidR="00CC3652" w:rsidRPr="009C27D5" w:rsidRDefault="007A0BE5" w:rsidP="007A0BE5">
      <w:pPr>
        <w:autoSpaceDE w:val="0"/>
        <w:autoSpaceDN w:val="0"/>
        <w:adjustRightInd w:val="0"/>
        <w:jc w:val="center"/>
        <w:rPr>
          <w:rFonts w:ascii="Times New Roman" w:hAnsi="Times New Roman" w:cs="Times New Roman"/>
          <w:b/>
          <w:bCs/>
          <w:color w:val="auto"/>
        </w:rPr>
      </w:pPr>
      <w:r w:rsidRPr="009C27D5">
        <w:rPr>
          <w:rFonts w:ascii="Times New Roman" w:hAnsi="Times New Roman" w:cs="Times New Roman"/>
          <w:b/>
          <w:bCs/>
          <w:color w:val="auto"/>
        </w:rPr>
        <w:t>другого</w:t>
      </w:r>
      <w:r w:rsidR="000C00C2">
        <w:rPr>
          <w:rFonts w:ascii="Times New Roman" w:hAnsi="Times New Roman" w:cs="Times New Roman"/>
          <w:b/>
          <w:bCs/>
          <w:color w:val="auto"/>
        </w:rPr>
        <w:t xml:space="preserve"> </w:t>
      </w:r>
      <w:r w:rsidRPr="009C27D5">
        <w:rPr>
          <w:rFonts w:ascii="Times New Roman" w:hAnsi="Times New Roman" w:cs="Times New Roman"/>
          <w:b/>
          <w:bCs/>
          <w:color w:val="auto"/>
        </w:rPr>
        <w:t>(магістерського</w:t>
      </w:r>
      <w:r w:rsidR="002E739E">
        <w:rPr>
          <w:rFonts w:ascii="Times New Roman" w:hAnsi="Times New Roman" w:cs="Times New Roman"/>
          <w:b/>
          <w:bCs/>
          <w:color w:val="auto"/>
        </w:rPr>
        <w:t xml:space="preserve">) </w:t>
      </w:r>
      <w:r w:rsidR="00CC3652" w:rsidRPr="009C27D5">
        <w:rPr>
          <w:rFonts w:ascii="Times New Roman" w:hAnsi="Times New Roman" w:cs="Times New Roman"/>
          <w:b/>
          <w:bCs/>
          <w:color w:val="auto"/>
        </w:rPr>
        <w:t xml:space="preserve">рівня вищої освіти </w:t>
      </w:r>
    </w:p>
    <w:p w14:paraId="38970BCB" w14:textId="77777777" w:rsidR="009F6CA2" w:rsidRDefault="00CC3652" w:rsidP="009F6CA2">
      <w:pPr>
        <w:autoSpaceDE w:val="0"/>
        <w:autoSpaceDN w:val="0"/>
        <w:adjustRightInd w:val="0"/>
        <w:jc w:val="center"/>
        <w:rPr>
          <w:rFonts w:ascii="Times New Roman" w:hAnsi="Times New Roman" w:cs="Times New Roman"/>
          <w:b/>
          <w:bCs/>
          <w:color w:val="auto"/>
        </w:rPr>
      </w:pPr>
      <w:r w:rsidRPr="009C27D5">
        <w:rPr>
          <w:rFonts w:ascii="Times New Roman" w:hAnsi="Times New Roman" w:cs="Times New Roman"/>
          <w:b/>
          <w:bCs/>
          <w:color w:val="auto"/>
        </w:rPr>
        <w:t xml:space="preserve">за спеціальністю </w:t>
      </w:r>
      <w:r w:rsidR="009F6CA2" w:rsidRPr="009F6CA2">
        <w:rPr>
          <w:rFonts w:ascii="Times New Roman" w:hAnsi="Times New Roman" w:cs="Times New Roman"/>
          <w:b/>
          <w:bCs/>
          <w:color w:val="auto"/>
        </w:rPr>
        <w:t xml:space="preserve">D9 Міжнародне право </w:t>
      </w:r>
    </w:p>
    <w:p w14:paraId="42361C03" w14:textId="0A56784F" w:rsidR="00CC3652" w:rsidRDefault="00CC3652" w:rsidP="009F6CA2">
      <w:pPr>
        <w:autoSpaceDE w:val="0"/>
        <w:autoSpaceDN w:val="0"/>
        <w:adjustRightInd w:val="0"/>
        <w:jc w:val="center"/>
        <w:rPr>
          <w:rFonts w:ascii="Times New Roman" w:hAnsi="Times New Roman" w:cs="Times New Roman"/>
          <w:b/>
          <w:bCs/>
          <w:color w:val="auto"/>
        </w:rPr>
      </w:pPr>
      <w:r w:rsidRPr="009C27D5">
        <w:rPr>
          <w:rFonts w:ascii="Times New Roman" w:hAnsi="Times New Roman" w:cs="Times New Roman"/>
          <w:b/>
          <w:bCs/>
          <w:color w:val="auto"/>
        </w:rPr>
        <w:t>галузі знань</w:t>
      </w:r>
      <w:r w:rsidR="007A0BE5" w:rsidRPr="009C27D5">
        <w:rPr>
          <w:rFonts w:ascii="Times New Roman" w:hAnsi="Times New Roman" w:cs="Times New Roman"/>
          <w:b/>
          <w:bCs/>
          <w:color w:val="auto"/>
        </w:rPr>
        <w:t xml:space="preserve"> </w:t>
      </w:r>
      <w:r w:rsidR="009F6CA2" w:rsidRPr="009F6CA2">
        <w:rPr>
          <w:rFonts w:ascii="Times New Roman" w:hAnsi="Times New Roman" w:cs="Times New Roman"/>
          <w:b/>
          <w:bCs/>
          <w:color w:val="auto"/>
        </w:rPr>
        <w:t>D Бізнес, адміністрування та право</w:t>
      </w:r>
    </w:p>
    <w:p w14:paraId="32521597" w14:textId="77777777" w:rsidR="009F6CA2" w:rsidRPr="000C00C2" w:rsidRDefault="009F6CA2" w:rsidP="009F6CA2">
      <w:pPr>
        <w:autoSpaceDE w:val="0"/>
        <w:autoSpaceDN w:val="0"/>
        <w:adjustRightInd w:val="0"/>
        <w:jc w:val="center"/>
        <w:rPr>
          <w:rFonts w:ascii="Times New Roman" w:hAnsi="Times New Roman" w:cs="Times New Roman"/>
          <w:bCs/>
          <w:color w:val="auto"/>
        </w:rPr>
      </w:pP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CC3652" w:rsidRPr="006E75BA" w14:paraId="3A36027D"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0DD709D"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t xml:space="preserve">1 </w:t>
            </w:r>
            <w:r w:rsidR="00AA4E66" w:rsidRPr="006E75BA">
              <w:rPr>
                <w:rFonts w:ascii="Times New Roman" w:hAnsi="Times New Roman" w:cs="Times New Roman"/>
                <w:b/>
              </w:rPr>
              <w:t>–</w:t>
            </w:r>
            <w:r w:rsidRPr="006E75BA">
              <w:rPr>
                <w:rFonts w:ascii="Times New Roman" w:hAnsi="Times New Roman" w:cs="Times New Roman"/>
                <w:b/>
              </w:rPr>
              <w:t xml:space="preserve"> Загальна</w:t>
            </w:r>
            <w:r w:rsidR="00AA4E66" w:rsidRPr="006E75BA">
              <w:rPr>
                <w:rFonts w:ascii="Times New Roman" w:hAnsi="Times New Roman" w:cs="Times New Roman"/>
                <w:b/>
              </w:rPr>
              <w:t xml:space="preserve"> </w:t>
            </w:r>
            <w:r w:rsidRPr="006E75BA">
              <w:rPr>
                <w:rFonts w:ascii="Times New Roman" w:hAnsi="Times New Roman" w:cs="Times New Roman"/>
                <w:b/>
              </w:rPr>
              <w:t>інформація</w:t>
            </w:r>
          </w:p>
        </w:tc>
      </w:tr>
      <w:tr w:rsidR="00CC3652" w:rsidRPr="006E75BA" w14:paraId="7AA0AEB9" w14:textId="77777777" w:rsidTr="002C2106">
        <w:trPr>
          <w:trHeight w:val="562"/>
        </w:trPr>
        <w:tc>
          <w:tcPr>
            <w:tcW w:w="2608" w:type="dxa"/>
            <w:tcBorders>
              <w:top w:val="single" w:sz="4" w:space="0" w:color="auto"/>
              <w:left w:val="single" w:sz="4" w:space="0" w:color="auto"/>
            </w:tcBorders>
            <w:shd w:val="clear" w:color="auto" w:fill="FFFFFF"/>
          </w:tcPr>
          <w:p w14:paraId="450A4BE1" w14:textId="7AF95F32" w:rsidR="00CC3652" w:rsidRPr="006E75BA" w:rsidRDefault="00CC3652" w:rsidP="00A91549">
            <w:pPr>
              <w:pStyle w:val="TableParagraph"/>
              <w:spacing w:line="268" w:lineRule="exact"/>
              <w:ind w:left="57" w:right="57"/>
              <w:rPr>
                <w:b/>
                <w:sz w:val="24"/>
                <w:szCs w:val="24"/>
                <w:lang w:val="uk-UA"/>
              </w:rPr>
            </w:pPr>
            <w:r w:rsidRPr="006E75BA">
              <w:rPr>
                <w:b/>
                <w:sz w:val="24"/>
                <w:szCs w:val="24"/>
                <w:lang w:val="uk-UA"/>
              </w:rPr>
              <w:t>Повна назва</w:t>
            </w:r>
            <w:r w:rsidR="008F3661" w:rsidRPr="006E75BA">
              <w:rPr>
                <w:b/>
                <w:sz w:val="24"/>
                <w:szCs w:val="24"/>
                <w:lang w:val="uk-UA"/>
              </w:rPr>
              <w:t xml:space="preserve"> закладу вищої освіти </w:t>
            </w:r>
            <w:r w:rsidRPr="006E75BA">
              <w:rPr>
                <w:b/>
                <w:sz w:val="24"/>
                <w:szCs w:val="24"/>
                <w:lang w:val="uk-UA"/>
              </w:rPr>
              <w:t>та структурного підрозділу</w:t>
            </w:r>
          </w:p>
        </w:tc>
        <w:tc>
          <w:tcPr>
            <w:tcW w:w="6835" w:type="dxa"/>
            <w:tcBorders>
              <w:top w:val="single" w:sz="4" w:space="0" w:color="auto"/>
              <w:left w:val="single" w:sz="4" w:space="0" w:color="auto"/>
              <w:right w:val="single" w:sz="4" w:space="0" w:color="auto"/>
            </w:tcBorders>
            <w:shd w:val="clear" w:color="auto" w:fill="FFFFFF"/>
          </w:tcPr>
          <w:p w14:paraId="7D650304" w14:textId="77777777" w:rsidR="00DA4B67" w:rsidRPr="00574513" w:rsidRDefault="00DA4B67" w:rsidP="00DA4B67">
            <w:pPr>
              <w:pStyle w:val="TableParagraph"/>
              <w:ind w:left="57" w:right="57"/>
              <w:rPr>
                <w:sz w:val="24"/>
                <w:szCs w:val="24"/>
                <w:lang w:val="uk-UA"/>
              </w:rPr>
            </w:pPr>
            <w:r w:rsidRPr="00574513">
              <w:rPr>
                <w:sz w:val="24"/>
                <w:szCs w:val="24"/>
                <w:lang w:val="uk-UA"/>
              </w:rPr>
              <w:t>Державний вищий навчальний заклад «Ужгородський національний університет»</w:t>
            </w:r>
            <w:r>
              <w:rPr>
                <w:sz w:val="24"/>
                <w:szCs w:val="24"/>
                <w:lang w:val="uk-UA"/>
              </w:rPr>
              <w:t>,</w:t>
            </w:r>
          </w:p>
          <w:p w14:paraId="25CE690C" w14:textId="2731BDC5" w:rsidR="00CC3652" w:rsidRPr="006E75BA" w:rsidRDefault="00DA4B67" w:rsidP="00DA4B67">
            <w:pPr>
              <w:pStyle w:val="TableParagraph"/>
              <w:ind w:left="57" w:right="57"/>
              <w:rPr>
                <w:sz w:val="24"/>
                <w:szCs w:val="24"/>
                <w:lang w:val="uk-UA"/>
              </w:rPr>
            </w:pPr>
            <w:r w:rsidRPr="00574513">
              <w:rPr>
                <w:sz w:val="24"/>
                <w:szCs w:val="24"/>
                <w:lang w:val="uk-UA"/>
              </w:rPr>
              <w:t>Юридичний факультет</w:t>
            </w:r>
          </w:p>
        </w:tc>
      </w:tr>
      <w:tr w:rsidR="00CC3652" w:rsidRPr="006E75BA" w14:paraId="3D08E75D" w14:textId="77777777" w:rsidTr="008B6878">
        <w:trPr>
          <w:trHeight w:val="1391"/>
        </w:trPr>
        <w:tc>
          <w:tcPr>
            <w:tcW w:w="2608" w:type="dxa"/>
            <w:tcBorders>
              <w:top w:val="single" w:sz="4" w:space="0" w:color="auto"/>
              <w:left w:val="single" w:sz="4" w:space="0" w:color="auto"/>
            </w:tcBorders>
            <w:shd w:val="clear" w:color="auto" w:fill="FFFFFF"/>
          </w:tcPr>
          <w:p w14:paraId="015BE659" w14:textId="24222E54" w:rsidR="00CC3652" w:rsidRPr="005C5596" w:rsidRDefault="005C5596" w:rsidP="00A91549">
            <w:pPr>
              <w:ind w:left="57" w:right="57"/>
              <w:rPr>
                <w:rFonts w:ascii="Times New Roman" w:hAnsi="Times New Roman" w:cs="Times New Roman"/>
                <w:b/>
                <w:bCs/>
              </w:rPr>
            </w:pPr>
            <w:r w:rsidRPr="005C5596">
              <w:rPr>
                <w:rFonts w:ascii="Times New Roman" w:hAnsi="Times New Roman" w:cs="Times New Roman"/>
                <w:b/>
                <w:bCs/>
              </w:rPr>
              <w:t>Ступінь вищої освіти та назва кваліфікації мовою оригіналу</w:t>
            </w:r>
          </w:p>
        </w:tc>
        <w:tc>
          <w:tcPr>
            <w:tcW w:w="6835" w:type="dxa"/>
            <w:tcBorders>
              <w:top w:val="single" w:sz="4" w:space="0" w:color="auto"/>
              <w:left w:val="single" w:sz="4" w:space="0" w:color="auto"/>
              <w:right w:val="single" w:sz="4" w:space="0" w:color="auto"/>
            </w:tcBorders>
            <w:shd w:val="clear" w:color="auto" w:fill="FFFFFF"/>
          </w:tcPr>
          <w:p w14:paraId="3DA0909D" w14:textId="016EC683" w:rsidR="00CC3652" w:rsidRPr="006E75BA" w:rsidRDefault="009F6CA2" w:rsidP="00A91549">
            <w:pPr>
              <w:pStyle w:val="af1"/>
              <w:ind w:left="57" w:right="57"/>
              <w:rPr>
                <w:rFonts w:ascii="Times New Roman" w:hAnsi="Times New Roman" w:cs="Times New Roman"/>
                <w:color w:val="auto"/>
              </w:rPr>
            </w:pPr>
            <w:r>
              <w:rPr>
                <w:rFonts w:ascii="Times New Roman" w:hAnsi="Times New Roman" w:cs="Times New Roman"/>
                <w:color w:val="auto"/>
              </w:rPr>
              <w:t xml:space="preserve">Ступінь вищої освіти: </w:t>
            </w:r>
            <w:r w:rsidR="0030209F" w:rsidRPr="006E75BA">
              <w:rPr>
                <w:rFonts w:ascii="Times New Roman" w:hAnsi="Times New Roman" w:cs="Times New Roman"/>
                <w:color w:val="auto"/>
              </w:rPr>
              <w:t>магістр</w:t>
            </w:r>
          </w:p>
          <w:p w14:paraId="53D8BE49" w14:textId="38961885" w:rsidR="00CC3652" w:rsidRPr="006E75BA" w:rsidRDefault="00A91549" w:rsidP="003525DB">
            <w:pPr>
              <w:pStyle w:val="af0"/>
              <w:ind w:left="57" w:right="57"/>
              <w:jc w:val="both"/>
              <w:rPr>
                <w:rFonts w:ascii="Times New Roman" w:hAnsi="Times New Roman"/>
                <w:bCs/>
                <w:sz w:val="24"/>
                <w:szCs w:val="24"/>
                <w:lang w:val="uk-UA"/>
              </w:rPr>
            </w:pPr>
            <w:r>
              <w:rPr>
                <w:rFonts w:ascii="Times New Roman" w:hAnsi="Times New Roman"/>
                <w:b w:val="0"/>
                <w:bCs/>
                <w:sz w:val="24"/>
                <w:szCs w:val="24"/>
                <w:lang w:val="uk-UA"/>
              </w:rPr>
              <w:t>Освітня к</w:t>
            </w:r>
            <w:r w:rsidR="00CC3652" w:rsidRPr="006E75BA">
              <w:rPr>
                <w:rFonts w:ascii="Times New Roman" w:hAnsi="Times New Roman"/>
                <w:b w:val="0"/>
                <w:bCs/>
                <w:sz w:val="24"/>
                <w:szCs w:val="24"/>
                <w:lang w:val="uk-UA"/>
              </w:rPr>
              <w:t>валіфікація</w:t>
            </w:r>
            <w:r w:rsidR="0030209F" w:rsidRPr="003525DB">
              <w:rPr>
                <w:rFonts w:ascii="Times New Roman" w:hAnsi="Times New Roman"/>
                <w:b w:val="0"/>
                <w:bCs/>
                <w:sz w:val="24"/>
                <w:szCs w:val="24"/>
                <w:lang w:val="uk-UA"/>
              </w:rPr>
              <w:t>:</w:t>
            </w:r>
            <w:r w:rsidR="009F6CA2">
              <w:rPr>
                <w:rFonts w:ascii="Times New Roman" w:hAnsi="Times New Roman"/>
                <w:b w:val="0"/>
                <w:bCs/>
                <w:i/>
                <w:sz w:val="24"/>
                <w:szCs w:val="24"/>
                <w:lang w:val="uk-UA"/>
              </w:rPr>
              <w:t xml:space="preserve"> </w:t>
            </w:r>
            <w:r w:rsidR="003525DB">
              <w:rPr>
                <w:rFonts w:ascii="Times New Roman" w:hAnsi="Times New Roman"/>
                <w:b w:val="0"/>
                <w:bCs/>
                <w:sz w:val="24"/>
                <w:szCs w:val="24"/>
                <w:lang w:val="uk-UA"/>
              </w:rPr>
              <w:t>м</w:t>
            </w:r>
            <w:r w:rsidR="009F6CA2" w:rsidRPr="003525DB">
              <w:rPr>
                <w:rFonts w:ascii="Times New Roman" w:hAnsi="Times New Roman"/>
                <w:b w:val="0"/>
                <w:bCs/>
                <w:sz w:val="24"/>
                <w:szCs w:val="24"/>
                <w:lang w:val="uk-UA"/>
              </w:rPr>
              <w:t>агістр міжнародного права</w:t>
            </w:r>
            <w:r w:rsidR="0030209F" w:rsidRPr="006E75BA">
              <w:rPr>
                <w:rFonts w:ascii="Times New Roman" w:hAnsi="Times New Roman"/>
                <w:b w:val="0"/>
                <w:bCs/>
                <w:sz w:val="24"/>
                <w:szCs w:val="24"/>
                <w:lang w:val="uk-UA"/>
              </w:rPr>
              <w:t xml:space="preserve"> </w:t>
            </w:r>
          </w:p>
        </w:tc>
      </w:tr>
      <w:tr w:rsidR="00CC3652" w:rsidRPr="006E75BA" w14:paraId="6A795BA5" w14:textId="77777777" w:rsidTr="002C2106">
        <w:trPr>
          <w:trHeight w:val="547"/>
        </w:trPr>
        <w:tc>
          <w:tcPr>
            <w:tcW w:w="2608" w:type="dxa"/>
            <w:tcBorders>
              <w:top w:val="single" w:sz="4" w:space="0" w:color="auto"/>
              <w:left w:val="single" w:sz="4" w:space="0" w:color="auto"/>
            </w:tcBorders>
            <w:shd w:val="clear" w:color="auto" w:fill="FFFFFF"/>
          </w:tcPr>
          <w:p w14:paraId="19A0A365"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Офіційна назва освітньої програми</w:t>
            </w:r>
          </w:p>
        </w:tc>
        <w:tc>
          <w:tcPr>
            <w:tcW w:w="6835" w:type="dxa"/>
            <w:tcBorders>
              <w:top w:val="single" w:sz="4" w:space="0" w:color="auto"/>
              <w:left w:val="single" w:sz="4" w:space="0" w:color="auto"/>
              <w:right w:val="single" w:sz="4" w:space="0" w:color="auto"/>
            </w:tcBorders>
            <w:shd w:val="clear" w:color="auto" w:fill="FFFFFF"/>
          </w:tcPr>
          <w:p w14:paraId="42A90D8B" w14:textId="79F04704" w:rsidR="00CC3652" w:rsidRPr="006E75BA" w:rsidRDefault="009F6CA2" w:rsidP="00A91549">
            <w:pPr>
              <w:ind w:left="57" w:right="57"/>
              <w:jc w:val="both"/>
              <w:rPr>
                <w:rFonts w:ascii="Times New Roman" w:hAnsi="Times New Roman" w:cs="Times New Roman"/>
              </w:rPr>
            </w:pPr>
            <w:r w:rsidRPr="009F6CA2">
              <w:rPr>
                <w:rFonts w:ascii="Times New Roman" w:hAnsi="Times New Roman" w:cs="Times New Roman"/>
              </w:rPr>
              <w:t>Міжнародне право</w:t>
            </w:r>
          </w:p>
        </w:tc>
      </w:tr>
      <w:tr w:rsidR="00D35DEB" w:rsidRPr="006E75BA" w14:paraId="769F8E1A" w14:textId="77777777" w:rsidTr="002C2106">
        <w:trPr>
          <w:trHeight w:val="547"/>
        </w:trPr>
        <w:tc>
          <w:tcPr>
            <w:tcW w:w="2608" w:type="dxa"/>
            <w:tcBorders>
              <w:top w:val="single" w:sz="4" w:space="0" w:color="auto"/>
              <w:left w:val="single" w:sz="4" w:space="0" w:color="auto"/>
            </w:tcBorders>
            <w:shd w:val="clear" w:color="auto" w:fill="FFFFFF"/>
          </w:tcPr>
          <w:p w14:paraId="4BAF5315" w14:textId="77777777" w:rsidR="00D35DEB" w:rsidRPr="006E75BA" w:rsidRDefault="00D35DEB" w:rsidP="00A91549">
            <w:pPr>
              <w:ind w:left="57" w:right="57"/>
              <w:rPr>
                <w:rFonts w:ascii="Times New Roman" w:hAnsi="Times New Roman" w:cs="Times New Roman"/>
                <w:b/>
                <w:color w:val="auto"/>
              </w:rPr>
            </w:pPr>
            <w:r w:rsidRPr="006E75BA">
              <w:rPr>
                <w:rFonts w:ascii="Times New Roman" w:hAnsi="Times New Roman" w:cs="Times New Roman"/>
                <w:b/>
                <w:color w:val="auto"/>
              </w:rPr>
              <w:t>Рівень вищої освіти</w:t>
            </w:r>
          </w:p>
          <w:p w14:paraId="790665F5" w14:textId="77777777" w:rsidR="00D35DEB" w:rsidRPr="006E75BA" w:rsidRDefault="00D35DEB" w:rsidP="00A91549">
            <w:pPr>
              <w:ind w:left="57" w:right="57"/>
              <w:rPr>
                <w:rFonts w:ascii="Times New Roman" w:hAnsi="Times New Roman" w:cs="Times New Roman"/>
                <w:b/>
              </w:rPr>
            </w:pPr>
          </w:p>
        </w:tc>
        <w:tc>
          <w:tcPr>
            <w:tcW w:w="6835" w:type="dxa"/>
            <w:tcBorders>
              <w:top w:val="single" w:sz="4" w:space="0" w:color="auto"/>
              <w:left w:val="single" w:sz="4" w:space="0" w:color="auto"/>
              <w:right w:val="single" w:sz="4" w:space="0" w:color="auto"/>
            </w:tcBorders>
            <w:shd w:val="clear" w:color="auto" w:fill="FFFFFF"/>
          </w:tcPr>
          <w:p w14:paraId="05826669" w14:textId="2024D0D4" w:rsidR="00D35DEB" w:rsidRPr="00D35DEB" w:rsidRDefault="009F6CA2" w:rsidP="009F6CA2">
            <w:pPr>
              <w:ind w:right="57"/>
              <w:rPr>
                <w:rFonts w:ascii="Times New Roman" w:hAnsi="Times New Roman" w:cs="Times New Roman"/>
                <w:color w:val="auto"/>
              </w:rPr>
            </w:pPr>
            <w:r>
              <w:rPr>
                <w:rFonts w:ascii="Times New Roman" w:hAnsi="Times New Roman" w:cs="Times New Roman"/>
                <w:color w:val="auto"/>
              </w:rPr>
              <w:t>Д</w:t>
            </w:r>
            <w:r w:rsidR="00D35DEB" w:rsidRPr="006E75BA">
              <w:rPr>
                <w:rFonts w:ascii="Times New Roman" w:hAnsi="Times New Roman" w:cs="Times New Roman"/>
                <w:color w:val="auto"/>
              </w:rPr>
              <w:t xml:space="preserve">ругий (магістерський) рівень </w:t>
            </w:r>
            <w:r w:rsidR="00850B26">
              <w:rPr>
                <w:rFonts w:ascii="Times New Roman" w:hAnsi="Times New Roman" w:cs="Times New Roman"/>
                <w:color w:val="auto"/>
              </w:rPr>
              <w:t>вищої освіти</w:t>
            </w:r>
          </w:p>
        </w:tc>
      </w:tr>
      <w:tr w:rsidR="000C00C2" w:rsidRPr="006E75BA" w14:paraId="01C20859" w14:textId="77777777" w:rsidTr="002C2106">
        <w:trPr>
          <w:trHeight w:val="796"/>
        </w:trPr>
        <w:tc>
          <w:tcPr>
            <w:tcW w:w="2608" w:type="dxa"/>
            <w:tcBorders>
              <w:top w:val="single" w:sz="4" w:space="0" w:color="auto"/>
              <w:left w:val="single" w:sz="4" w:space="0" w:color="auto"/>
            </w:tcBorders>
            <w:shd w:val="clear" w:color="auto" w:fill="FFFFFF"/>
          </w:tcPr>
          <w:p w14:paraId="044CC65E" w14:textId="63DFAB1A" w:rsidR="00676C5E" w:rsidRPr="006E75BA" w:rsidRDefault="00522422" w:rsidP="00A91549">
            <w:pPr>
              <w:ind w:left="57" w:right="57"/>
              <w:rPr>
                <w:rFonts w:ascii="Times New Roman" w:hAnsi="Times New Roman" w:cs="Times New Roman"/>
                <w:b/>
                <w:color w:val="auto"/>
              </w:rPr>
            </w:pPr>
            <w:r w:rsidRPr="006E75BA">
              <w:rPr>
                <w:rFonts w:ascii="Times New Roman" w:hAnsi="Times New Roman" w:cs="Times New Roman"/>
                <w:b/>
                <w:color w:val="auto"/>
              </w:rPr>
              <w:t>Т</w:t>
            </w:r>
            <w:r w:rsidR="00F44382" w:rsidRPr="006E75BA">
              <w:rPr>
                <w:rFonts w:ascii="Times New Roman" w:hAnsi="Times New Roman" w:cs="Times New Roman"/>
                <w:b/>
                <w:color w:val="auto"/>
              </w:rPr>
              <w:t>ип диплому</w:t>
            </w:r>
          </w:p>
          <w:p w14:paraId="4CBDB417" w14:textId="62210F53" w:rsidR="00CC3652" w:rsidRPr="006E75BA" w:rsidRDefault="00D35DEB" w:rsidP="00A91549">
            <w:pPr>
              <w:ind w:left="57" w:right="57"/>
              <w:rPr>
                <w:rFonts w:ascii="Times New Roman" w:hAnsi="Times New Roman" w:cs="Times New Roman"/>
                <w:b/>
                <w:color w:val="auto"/>
              </w:rPr>
            </w:pPr>
            <w:r>
              <w:rPr>
                <w:rFonts w:ascii="Times New Roman" w:hAnsi="Times New Roman" w:cs="Times New Roman"/>
                <w:b/>
                <w:color w:val="auto"/>
              </w:rPr>
              <w:t>та о</w:t>
            </w:r>
            <w:r w:rsidR="00CC3652" w:rsidRPr="006E75BA">
              <w:rPr>
                <w:rFonts w:ascii="Times New Roman" w:hAnsi="Times New Roman" w:cs="Times New Roman"/>
                <w:b/>
                <w:color w:val="auto"/>
              </w:rPr>
              <w:t>бсяг освітньої</w:t>
            </w:r>
            <w:r w:rsidR="00F25FA0" w:rsidRPr="006E75BA">
              <w:rPr>
                <w:rFonts w:ascii="Times New Roman" w:hAnsi="Times New Roman" w:cs="Times New Roman"/>
                <w:b/>
                <w:color w:val="auto"/>
              </w:rPr>
              <w:t xml:space="preserve"> </w:t>
            </w:r>
            <w:r w:rsidR="00CC3652" w:rsidRPr="006E75BA">
              <w:rPr>
                <w:rFonts w:ascii="Times New Roman" w:hAnsi="Times New Roman" w:cs="Times New Roman"/>
                <w:b/>
                <w:color w:val="auto"/>
              </w:rPr>
              <w:t>програми</w:t>
            </w:r>
            <w:r w:rsidR="00B905DB" w:rsidRPr="006E75BA">
              <w:rPr>
                <w:rFonts w:ascii="Times New Roman" w:hAnsi="Times New Roman" w:cs="Times New Roman"/>
                <w:b/>
                <w:color w:val="auto"/>
              </w:rPr>
              <w:t xml:space="preserve"> в кредитах</w:t>
            </w:r>
            <w:r w:rsidR="00676C5E" w:rsidRPr="006E75BA">
              <w:rPr>
                <w:rFonts w:ascii="Times New Roman" w:hAnsi="Times New Roman" w:cs="Times New Roman"/>
                <w:b/>
                <w:color w:val="auto"/>
              </w:rPr>
              <w:t xml:space="preserve"> ЄКТС</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B2C234E" w14:textId="71117F1A" w:rsidR="00F44382" w:rsidRPr="006E75BA" w:rsidRDefault="009F6CA2" w:rsidP="00A91549">
            <w:pPr>
              <w:ind w:left="57" w:right="57"/>
              <w:rPr>
                <w:rFonts w:ascii="Times New Roman" w:hAnsi="Times New Roman" w:cs="Times New Roman"/>
                <w:color w:val="auto"/>
              </w:rPr>
            </w:pPr>
            <w:r>
              <w:rPr>
                <w:rFonts w:ascii="Times New Roman" w:hAnsi="Times New Roman" w:cs="Times New Roman"/>
                <w:color w:val="auto"/>
              </w:rPr>
              <w:t xml:space="preserve">Диплом </w:t>
            </w:r>
            <w:r w:rsidR="00F25FA0" w:rsidRPr="006E75BA">
              <w:rPr>
                <w:rFonts w:ascii="Times New Roman" w:hAnsi="Times New Roman" w:cs="Times New Roman"/>
                <w:color w:val="auto"/>
              </w:rPr>
              <w:t>магістра</w:t>
            </w:r>
            <w:r w:rsidR="00CC3652" w:rsidRPr="006E75BA">
              <w:rPr>
                <w:rFonts w:ascii="Times New Roman" w:hAnsi="Times New Roman" w:cs="Times New Roman"/>
                <w:color w:val="auto"/>
              </w:rPr>
              <w:t xml:space="preserve">, </w:t>
            </w:r>
          </w:p>
          <w:p w14:paraId="0735B51F" w14:textId="165F48E6" w:rsidR="0007447A" w:rsidRDefault="001D2D65" w:rsidP="00A91549">
            <w:pPr>
              <w:ind w:left="57" w:right="57"/>
              <w:rPr>
                <w:rFonts w:ascii="Times New Roman" w:hAnsi="Times New Roman" w:cs="Times New Roman"/>
                <w:color w:val="auto"/>
              </w:rPr>
            </w:pPr>
            <w:r>
              <w:rPr>
                <w:rFonts w:ascii="Times New Roman" w:hAnsi="Times New Roman" w:cs="Times New Roman"/>
                <w:color w:val="auto"/>
              </w:rPr>
              <w:t>О</w:t>
            </w:r>
            <w:r w:rsidR="00CC3652" w:rsidRPr="006E75BA">
              <w:rPr>
                <w:rFonts w:ascii="Times New Roman" w:hAnsi="Times New Roman" w:cs="Times New Roman"/>
                <w:color w:val="auto"/>
              </w:rPr>
              <w:t>диничний,</w:t>
            </w:r>
          </w:p>
          <w:p w14:paraId="607C6875" w14:textId="0E3B8CCC" w:rsidR="009F6CA2" w:rsidRPr="006E75BA" w:rsidRDefault="009F6CA2" w:rsidP="00A91549">
            <w:pPr>
              <w:ind w:left="57" w:right="57"/>
              <w:rPr>
                <w:rFonts w:ascii="Times New Roman" w:hAnsi="Times New Roman" w:cs="Times New Roman"/>
                <w:color w:val="auto"/>
              </w:rPr>
            </w:pPr>
            <w:r>
              <w:rPr>
                <w:rFonts w:ascii="Times New Roman" w:hAnsi="Times New Roman" w:cs="Times New Roman"/>
                <w:color w:val="auto"/>
              </w:rPr>
              <w:t>90 кредитів ЄКТС</w:t>
            </w:r>
          </w:p>
          <w:p w14:paraId="74A890A5" w14:textId="1D952B1A" w:rsidR="00526836" w:rsidRPr="00D35DEB" w:rsidRDefault="00526836" w:rsidP="00A91549">
            <w:pPr>
              <w:ind w:left="57" w:right="57"/>
              <w:rPr>
                <w:rFonts w:ascii="Times New Roman" w:hAnsi="Times New Roman" w:cs="Times New Roman"/>
                <w:color w:val="auto"/>
              </w:rPr>
            </w:pPr>
          </w:p>
        </w:tc>
      </w:tr>
      <w:tr w:rsidR="00D35DEB" w:rsidRPr="006E75BA" w14:paraId="5817388C" w14:textId="77777777" w:rsidTr="002C2106">
        <w:trPr>
          <w:trHeight w:val="796"/>
        </w:trPr>
        <w:tc>
          <w:tcPr>
            <w:tcW w:w="2608" w:type="dxa"/>
            <w:tcBorders>
              <w:top w:val="single" w:sz="4" w:space="0" w:color="auto"/>
              <w:left w:val="single" w:sz="4" w:space="0" w:color="auto"/>
            </w:tcBorders>
            <w:shd w:val="clear" w:color="auto" w:fill="FFFFFF"/>
          </w:tcPr>
          <w:p w14:paraId="656721E4" w14:textId="22220839" w:rsidR="00D35DEB" w:rsidRPr="006E75BA" w:rsidRDefault="00D35DEB" w:rsidP="00A91549">
            <w:pPr>
              <w:ind w:left="57" w:right="57"/>
              <w:rPr>
                <w:rFonts w:ascii="Times New Roman" w:hAnsi="Times New Roman" w:cs="Times New Roman"/>
                <w:b/>
                <w:color w:val="auto"/>
              </w:rPr>
            </w:pPr>
            <w:r w:rsidRPr="006E75BA">
              <w:rPr>
                <w:rFonts w:ascii="Times New Roman" w:hAnsi="Times New Roman" w:cs="Times New Roman"/>
                <w:b/>
                <w:color w:val="auto"/>
              </w:rPr>
              <w:t>Розрахунковий строк виконання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CAD237E" w14:textId="11C8E1E3" w:rsidR="00C544E5" w:rsidRPr="006436A5" w:rsidRDefault="00C544E5" w:rsidP="00C544E5">
            <w:pPr>
              <w:ind w:left="57" w:right="57"/>
              <w:jc w:val="both"/>
              <w:rPr>
                <w:rFonts w:ascii="Times New Roman" w:hAnsi="Times New Roman" w:cs="Times New Roman"/>
                <w:color w:val="auto"/>
              </w:rPr>
            </w:pPr>
            <w:r w:rsidRPr="00C544E5">
              <w:rPr>
                <w:rFonts w:ascii="Times New Roman" w:hAnsi="Times New Roman" w:cs="Times New Roman"/>
                <w:color w:val="auto"/>
              </w:rPr>
              <w:t xml:space="preserve">1 рік 4 місяці </w:t>
            </w:r>
          </w:p>
          <w:p w14:paraId="408C0E8E" w14:textId="1C7F02CD" w:rsidR="00D35DEB" w:rsidRPr="006436A5" w:rsidRDefault="00D35DEB" w:rsidP="00A91549">
            <w:pPr>
              <w:ind w:left="57" w:right="57"/>
              <w:rPr>
                <w:rFonts w:ascii="Times New Roman" w:hAnsi="Times New Roman" w:cs="Times New Roman"/>
                <w:color w:val="auto"/>
              </w:rPr>
            </w:pPr>
          </w:p>
        </w:tc>
      </w:tr>
      <w:tr w:rsidR="00D35DEB" w:rsidRPr="00D35DEB" w14:paraId="3451DE78" w14:textId="77777777" w:rsidTr="00A059D2">
        <w:trPr>
          <w:trHeight w:val="583"/>
        </w:trPr>
        <w:tc>
          <w:tcPr>
            <w:tcW w:w="2608" w:type="dxa"/>
            <w:tcBorders>
              <w:top w:val="single" w:sz="4" w:space="0" w:color="auto"/>
              <w:left w:val="single" w:sz="4" w:space="0" w:color="auto"/>
              <w:bottom w:val="single" w:sz="4" w:space="0" w:color="auto"/>
            </w:tcBorders>
            <w:shd w:val="clear" w:color="auto" w:fill="FFFFFF"/>
          </w:tcPr>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D35DEB" w:rsidRPr="00D35DEB" w14:paraId="30F5634A" w14:textId="77777777" w:rsidTr="00A059D2">
              <w:trPr>
                <w:trHeight w:val="583"/>
              </w:trPr>
              <w:tc>
                <w:tcPr>
                  <w:tcW w:w="2608" w:type="dxa"/>
                  <w:shd w:val="clear" w:color="auto" w:fill="FFFFFF"/>
                </w:tcPr>
                <w:p w14:paraId="498EEC16" w14:textId="34C2EFD2" w:rsidR="00522422" w:rsidRPr="00D35DEB" w:rsidRDefault="00522422" w:rsidP="00A059D2">
                  <w:pPr>
                    <w:ind w:left="57" w:right="57"/>
                    <w:rPr>
                      <w:rFonts w:ascii="Times New Roman" w:hAnsi="Times New Roman" w:cs="Times New Roman"/>
                      <w:b/>
                      <w:color w:val="auto"/>
                    </w:rPr>
                  </w:pPr>
                  <w:r w:rsidRPr="00D35DEB">
                    <w:rPr>
                      <w:rFonts w:ascii="Times New Roman" w:hAnsi="Times New Roman" w:cs="Times New Roman"/>
                      <w:b/>
                      <w:color w:val="auto"/>
                    </w:rPr>
                    <w:t>Форм</w:t>
                  </w:r>
                  <w:r w:rsidR="00D35DEB" w:rsidRPr="00D35DEB">
                    <w:rPr>
                      <w:rFonts w:ascii="Times New Roman" w:hAnsi="Times New Roman" w:cs="Times New Roman"/>
                      <w:b/>
                      <w:color w:val="auto"/>
                    </w:rPr>
                    <w:t>а(и)</w:t>
                  </w:r>
                  <w:r w:rsidRPr="00D35DEB">
                    <w:rPr>
                      <w:rFonts w:ascii="Times New Roman" w:hAnsi="Times New Roman" w:cs="Times New Roman"/>
                      <w:b/>
                      <w:color w:val="auto"/>
                    </w:rPr>
                    <w:t xml:space="preserve"> здобуття освіти</w:t>
                  </w:r>
                </w:p>
              </w:tc>
              <w:tc>
                <w:tcPr>
                  <w:tcW w:w="6835" w:type="dxa"/>
                  <w:tcBorders>
                    <w:top w:val="single" w:sz="4" w:space="0" w:color="auto"/>
                    <w:left w:val="nil"/>
                    <w:bottom w:val="single" w:sz="4" w:space="0" w:color="auto"/>
                    <w:right w:val="single" w:sz="4" w:space="0" w:color="auto"/>
                  </w:tcBorders>
                  <w:shd w:val="clear" w:color="auto" w:fill="FFFFFF"/>
                </w:tcPr>
                <w:p w14:paraId="0B03EF06" w14:textId="77777777" w:rsidR="00522422" w:rsidRPr="00D35DEB" w:rsidRDefault="00522422" w:rsidP="00A91549">
                  <w:pPr>
                    <w:ind w:left="57" w:right="57"/>
                    <w:rPr>
                      <w:rFonts w:ascii="Times New Roman" w:hAnsi="Times New Roman" w:cs="Times New Roman"/>
                      <w:color w:val="auto"/>
                    </w:rPr>
                  </w:pPr>
                  <w:r w:rsidRPr="00D35DEB">
                    <w:rPr>
                      <w:rFonts w:ascii="Times New Roman" w:hAnsi="Times New Roman" w:cs="Times New Roman"/>
                      <w:color w:val="auto"/>
                    </w:rPr>
                    <w:t>Вказати форму здобуття освіти за даною ОП (</w:t>
                  </w:r>
                  <w:r w:rsidRPr="00D35DEB">
                    <w:rPr>
                      <w:rFonts w:ascii="Times New Roman" w:hAnsi="Times New Roman" w:cs="Times New Roman"/>
                      <w:b/>
                      <w:color w:val="auto"/>
                    </w:rPr>
                    <w:t>денна, заочна, дистанційна, дуальна)</w:t>
                  </w:r>
                </w:p>
              </w:tc>
            </w:tr>
          </w:tbl>
          <w:p w14:paraId="50D62613" w14:textId="77777777" w:rsidR="00522422" w:rsidRPr="00D35DEB" w:rsidRDefault="00522422" w:rsidP="00A91549">
            <w:pPr>
              <w:ind w:left="57" w:right="57"/>
              <w:rPr>
                <w:rFonts w:ascii="Times New Roman" w:hAnsi="Times New Roman" w:cs="Times New Roman"/>
                <w:b/>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7F9A5E" w14:textId="1A8FA14C" w:rsidR="00522422" w:rsidRPr="00A059D2" w:rsidRDefault="00C544E5" w:rsidP="00C544E5">
            <w:pPr>
              <w:ind w:right="57"/>
              <w:rPr>
                <w:rFonts w:ascii="Times New Roman" w:hAnsi="Times New Roman" w:cs="Times New Roman"/>
                <w:iCs/>
                <w:color w:val="auto"/>
              </w:rPr>
            </w:pPr>
            <w:r>
              <w:rPr>
                <w:rFonts w:ascii="Times New Roman" w:hAnsi="Times New Roman" w:cs="Times New Roman"/>
                <w:bCs/>
                <w:iCs/>
                <w:color w:val="auto"/>
              </w:rPr>
              <w:t>Д</w:t>
            </w:r>
            <w:r w:rsidR="00522422" w:rsidRPr="00A059D2">
              <w:rPr>
                <w:rFonts w:ascii="Times New Roman" w:hAnsi="Times New Roman" w:cs="Times New Roman"/>
                <w:bCs/>
                <w:iCs/>
                <w:color w:val="auto"/>
              </w:rPr>
              <w:t>енна, заочна</w:t>
            </w:r>
          </w:p>
        </w:tc>
      </w:tr>
      <w:tr w:rsidR="00CC3652" w:rsidRPr="006E75BA" w14:paraId="589DB5AF" w14:textId="77777777" w:rsidTr="00A91549">
        <w:trPr>
          <w:trHeight w:val="419"/>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BC7024C" w14:textId="2C97D53E" w:rsidR="00526836" w:rsidRPr="006E75BA" w:rsidRDefault="00CC3652" w:rsidP="00A91549">
            <w:pPr>
              <w:ind w:left="57" w:right="57"/>
              <w:rPr>
                <w:rFonts w:ascii="Times New Roman" w:hAnsi="Times New Roman" w:cs="Times New Roman"/>
                <w:b/>
              </w:rPr>
            </w:pPr>
            <w:r w:rsidRPr="006E75BA">
              <w:rPr>
                <w:rFonts w:ascii="Times New Roman" w:hAnsi="Times New Roman" w:cs="Times New Roman"/>
                <w:b/>
              </w:rPr>
              <w:t>Наявність акредитації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7E4856C" w14:textId="068D5262" w:rsidR="00526836" w:rsidRPr="006E75BA" w:rsidRDefault="003525DB" w:rsidP="00A91549">
            <w:pPr>
              <w:tabs>
                <w:tab w:val="left" w:pos="360"/>
              </w:tabs>
              <w:ind w:left="57" w:right="57"/>
              <w:jc w:val="both"/>
              <w:rPr>
                <w:rFonts w:ascii="Times New Roman" w:hAnsi="Times New Roman" w:cs="Times New Roman"/>
              </w:rPr>
            </w:pPr>
            <w:r>
              <w:rPr>
                <w:rFonts w:ascii="Times New Roman" w:hAnsi="Times New Roman" w:cs="Times New Roman"/>
              </w:rPr>
              <w:t xml:space="preserve">Національне </w:t>
            </w:r>
            <w:proofErr w:type="spellStart"/>
            <w:r>
              <w:rPr>
                <w:rFonts w:ascii="Times New Roman" w:hAnsi="Times New Roman" w:cs="Times New Roman"/>
              </w:rPr>
              <w:t>агенство</w:t>
            </w:r>
            <w:proofErr w:type="spellEnd"/>
            <w:r>
              <w:rPr>
                <w:rFonts w:ascii="Times New Roman" w:hAnsi="Times New Roman" w:cs="Times New Roman"/>
              </w:rPr>
              <w:t xml:space="preserve"> із забезпечення якості вищої освіти</w:t>
            </w:r>
          </w:p>
          <w:p w14:paraId="70FCF964" w14:textId="20606BA7" w:rsidR="00526836" w:rsidRPr="006E75BA" w:rsidRDefault="00526836" w:rsidP="00A91549">
            <w:pPr>
              <w:tabs>
                <w:tab w:val="left" w:pos="360"/>
              </w:tabs>
              <w:ind w:left="57" w:right="57"/>
              <w:jc w:val="both"/>
              <w:rPr>
                <w:rFonts w:ascii="Times New Roman" w:hAnsi="Times New Roman" w:cs="Times New Roman"/>
              </w:rPr>
            </w:pPr>
            <w:r w:rsidRPr="006E75BA">
              <w:rPr>
                <w:rFonts w:ascii="Times New Roman" w:hAnsi="Times New Roman" w:cs="Times New Roman"/>
              </w:rPr>
              <w:t>Сертифікат про акредитацію: №</w:t>
            </w:r>
            <w:r w:rsidR="00C544E5">
              <w:rPr>
                <w:rFonts w:ascii="Times New Roman" w:hAnsi="Times New Roman" w:cs="Times New Roman"/>
              </w:rPr>
              <w:t>947</w:t>
            </w:r>
          </w:p>
          <w:p w14:paraId="2E825258" w14:textId="19786ECF" w:rsidR="00526836" w:rsidRPr="006E75BA" w:rsidRDefault="00526836" w:rsidP="00A91549">
            <w:pPr>
              <w:tabs>
                <w:tab w:val="left" w:pos="360"/>
              </w:tabs>
              <w:ind w:left="57" w:right="57"/>
              <w:jc w:val="both"/>
              <w:rPr>
                <w:rFonts w:ascii="Times New Roman" w:hAnsi="Times New Roman" w:cs="Times New Roman"/>
              </w:rPr>
            </w:pPr>
            <w:r w:rsidRPr="006E75BA">
              <w:rPr>
                <w:rFonts w:ascii="Times New Roman" w:hAnsi="Times New Roman" w:cs="Times New Roman"/>
              </w:rPr>
              <w:t>Термін дії</w:t>
            </w:r>
            <w:r w:rsidR="00A91549">
              <w:rPr>
                <w:rFonts w:ascii="Times New Roman" w:hAnsi="Times New Roman" w:cs="Times New Roman"/>
              </w:rPr>
              <w:t xml:space="preserve"> сертифікату:</w:t>
            </w:r>
            <w:r w:rsidR="00C544E5">
              <w:rPr>
                <w:rFonts w:ascii="Times New Roman" w:hAnsi="Times New Roman" w:cs="Times New Roman"/>
              </w:rPr>
              <w:t xml:space="preserve"> 01.07.2027 р. </w:t>
            </w:r>
          </w:p>
        </w:tc>
      </w:tr>
      <w:tr w:rsidR="00CC3652" w:rsidRPr="006E75BA" w14:paraId="2421FF54" w14:textId="77777777" w:rsidTr="00A91549">
        <w:trPr>
          <w:trHeight w:val="844"/>
        </w:trPr>
        <w:tc>
          <w:tcPr>
            <w:tcW w:w="2608" w:type="dxa"/>
            <w:tcBorders>
              <w:top w:val="single" w:sz="4" w:space="0" w:color="auto"/>
              <w:left w:val="single" w:sz="4" w:space="0" w:color="auto"/>
            </w:tcBorders>
            <w:shd w:val="clear" w:color="auto" w:fill="FFFFFF"/>
          </w:tcPr>
          <w:p w14:paraId="354FF1DC" w14:textId="646E9C4F" w:rsidR="00CC3652" w:rsidRPr="006E75BA" w:rsidRDefault="00F3554E" w:rsidP="00A91549">
            <w:pPr>
              <w:ind w:left="57" w:right="57"/>
              <w:rPr>
                <w:rFonts w:ascii="Times New Roman" w:hAnsi="Times New Roman" w:cs="Times New Roman"/>
                <w:b/>
              </w:rPr>
            </w:pPr>
            <w:r w:rsidRPr="006E75BA">
              <w:rPr>
                <w:rFonts w:ascii="Times New Roman" w:hAnsi="Times New Roman" w:cs="Times New Roman"/>
                <w:b/>
              </w:rPr>
              <w:t>Р</w:t>
            </w:r>
            <w:r w:rsidR="00CC3652" w:rsidRPr="006E75BA">
              <w:rPr>
                <w:rFonts w:ascii="Times New Roman" w:hAnsi="Times New Roman" w:cs="Times New Roman"/>
                <w:b/>
              </w:rPr>
              <w:t>івень</w:t>
            </w:r>
            <w:r w:rsidRPr="006E75BA">
              <w:rPr>
                <w:rFonts w:ascii="Times New Roman" w:hAnsi="Times New Roman" w:cs="Times New Roman"/>
                <w:b/>
              </w:rPr>
              <w:t xml:space="preserve">/цикл </w:t>
            </w:r>
          </w:p>
        </w:tc>
        <w:tc>
          <w:tcPr>
            <w:tcW w:w="6835" w:type="dxa"/>
            <w:tcBorders>
              <w:top w:val="single" w:sz="4" w:space="0" w:color="auto"/>
              <w:left w:val="single" w:sz="4" w:space="0" w:color="auto"/>
              <w:right w:val="single" w:sz="4" w:space="0" w:color="auto"/>
            </w:tcBorders>
            <w:shd w:val="clear" w:color="auto" w:fill="FFFFFF"/>
          </w:tcPr>
          <w:p w14:paraId="11341953" w14:textId="7FDE7282" w:rsidR="009C27D5" w:rsidRPr="006E75BA" w:rsidRDefault="00CC3652" w:rsidP="00A91549">
            <w:pPr>
              <w:ind w:left="57" w:right="57"/>
              <w:jc w:val="both"/>
              <w:rPr>
                <w:rFonts w:ascii="Times New Roman" w:hAnsi="Times New Roman" w:cs="Times New Roman"/>
              </w:rPr>
            </w:pPr>
            <w:r w:rsidRPr="006E75BA">
              <w:rPr>
                <w:rFonts w:ascii="Times New Roman" w:hAnsi="Times New Roman" w:cs="Times New Roman"/>
              </w:rPr>
              <w:t>Національна рамка кваліфікацій України</w:t>
            </w:r>
            <w:r w:rsidR="00E232C6" w:rsidRPr="006E75BA">
              <w:rPr>
                <w:rFonts w:ascii="Times New Roman" w:hAnsi="Times New Roman" w:cs="Times New Roman"/>
              </w:rPr>
              <w:t>:</w:t>
            </w:r>
          </w:p>
          <w:p w14:paraId="55CF0273" w14:textId="3F20BBAC" w:rsidR="009C27D5" w:rsidRPr="006E75BA" w:rsidRDefault="00CA3D69" w:rsidP="00A91549">
            <w:pPr>
              <w:ind w:left="57" w:right="57"/>
              <w:jc w:val="both"/>
              <w:rPr>
                <w:rFonts w:ascii="Times New Roman" w:hAnsi="Times New Roman" w:cs="Times New Roman"/>
              </w:rPr>
            </w:pPr>
            <w:r w:rsidRPr="006E75BA">
              <w:rPr>
                <w:rFonts w:ascii="Times New Roman" w:hAnsi="Times New Roman" w:cs="Times New Roman"/>
              </w:rPr>
              <w:t>7</w:t>
            </w:r>
            <w:r w:rsidR="00F6053C" w:rsidRPr="006E75BA">
              <w:rPr>
                <w:rFonts w:ascii="Times New Roman" w:hAnsi="Times New Roman" w:cs="Times New Roman"/>
              </w:rPr>
              <w:t xml:space="preserve"> рівень</w:t>
            </w:r>
            <w:r w:rsidR="003525DB">
              <w:rPr>
                <w:rFonts w:ascii="Times New Roman" w:hAnsi="Times New Roman" w:cs="Times New Roman"/>
              </w:rPr>
              <w:t xml:space="preserve"> НРК,</w:t>
            </w:r>
          </w:p>
          <w:p w14:paraId="2179BEBD" w14:textId="13DBDA7E" w:rsidR="009C27D5" w:rsidRPr="006E75BA" w:rsidRDefault="00F3554E" w:rsidP="00A91549">
            <w:pPr>
              <w:ind w:left="57" w:right="57"/>
              <w:jc w:val="both"/>
              <w:rPr>
                <w:rFonts w:ascii="Times New Roman" w:hAnsi="Times New Roman" w:cs="Times New Roman"/>
              </w:rPr>
            </w:pPr>
            <w:r w:rsidRPr="006E75BA">
              <w:rPr>
                <w:rFonts w:ascii="Times New Roman" w:hAnsi="Times New Roman" w:cs="Times New Roman"/>
              </w:rPr>
              <w:t xml:space="preserve">Європейська рамка кваліфікацій </w:t>
            </w:r>
            <w:r w:rsidR="00CC3652" w:rsidRPr="006E75BA">
              <w:rPr>
                <w:rFonts w:ascii="Times New Roman" w:hAnsi="Times New Roman" w:cs="Times New Roman"/>
              </w:rPr>
              <w:t>FQ-EHEA</w:t>
            </w:r>
            <w:r w:rsidR="00E232C6" w:rsidRPr="006E75BA">
              <w:rPr>
                <w:rFonts w:ascii="Times New Roman" w:hAnsi="Times New Roman" w:cs="Times New Roman"/>
              </w:rPr>
              <w:t>:</w:t>
            </w:r>
            <w:r w:rsidR="00CC3652" w:rsidRPr="006E75BA">
              <w:rPr>
                <w:rFonts w:ascii="Times New Roman" w:hAnsi="Times New Roman" w:cs="Times New Roman"/>
              </w:rPr>
              <w:t xml:space="preserve"> </w:t>
            </w:r>
          </w:p>
          <w:p w14:paraId="67BFD052" w14:textId="7E115AE4" w:rsidR="009C27D5" w:rsidRPr="006E75BA" w:rsidRDefault="00CA3D69" w:rsidP="00A91549">
            <w:pPr>
              <w:ind w:left="57" w:right="57"/>
              <w:jc w:val="both"/>
              <w:rPr>
                <w:rFonts w:ascii="Times New Roman" w:hAnsi="Times New Roman" w:cs="Times New Roman"/>
              </w:rPr>
            </w:pPr>
            <w:r w:rsidRPr="006E75BA">
              <w:rPr>
                <w:rFonts w:ascii="Times New Roman" w:hAnsi="Times New Roman" w:cs="Times New Roman"/>
              </w:rPr>
              <w:t>другий</w:t>
            </w:r>
            <w:r w:rsidR="003525DB">
              <w:rPr>
                <w:rFonts w:ascii="Times New Roman" w:hAnsi="Times New Roman" w:cs="Times New Roman"/>
              </w:rPr>
              <w:t xml:space="preserve"> цикл</w:t>
            </w:r>
            <w:r w:rsidRPr="006E75BA">
              <w:rPr>
                <w:rFonts w:ascii="Times New Roman" w:hAnsi="Times New Roman" w:cs="Times New Roman"/>
              </w:rPr>
              <w:t xml:space="preserve">, </w:t>
            </w:r>
          </w:p>
          <w:p w14:paraId="1E45DB08" w14:textId="0C2109B8" w:rsidR="009C27D5" w:rsidRPr="006E75BA" w:rsidRDefault="00CA3D69" w:rsidP="00A91549">
            <w:pPr>
              <w:ind w:left="57" w:right="57"/>
              <w:jc w:val="both"/>
              <w:rPr>
                <w:rFonts w:ascii="Times New Roman" w:hAnsi="Times New Roman" w:cs="Times New Roman"/>
              </w:rPr>
            </w:pPr>
            <w:r w:rsidRPr="006E75BA">
              <w:rPr>
                <w:rFonts w:ascii="Times New Roman" w:hAnsi="Times New Roman" w:cs="Times New Roman"/>
              </w:rPr>
              <w:t>Європейська рамка кваліфікації</w:t>
            </w:r>
            <w:r w:rsidR="00F3554E" w:rsidRPr="006E75BA">
              <w:rPr>
                <w:rFonts w:ascii="Times New Roman" w:hAnsi="Times New Roman" w:cs="Times New Roman"/>
              </w:rPr>
              <w:t xml:space="preserve"> навчання протягом життя</w:t>
            </w:r>
            <w:r w:rsidR="009C27D5" w:rsidRPr="006E75BA">
              <w:rPr>
                <w:rFonts w:ascii="Times New Roman" w:hAnsi="Times New Roman" w:cs="Times New Roman"/>
              </w:rPr>
              <w:t xml:space="preserve"> </w:t>
            </w:r>
            <w:r w:rsidR="00CC3652" w:rsidRPr="006E75BA">
              <w:rPr>
                <w:rFonts w:ascii="Times New Roman" w:hAnsi="Times New Roman" w:cs="Times New Roman"/>
              </w:rPr>
              <w:t>EQF-LLL</w:t>
            </w:r>
            <w:r w:rsidR="005D15BF" w:rsidRPr="006E75BA">
              <w:rPr>
                <w:rFonts w:ascii="Times New Roman" w:hAnsi="Times New Roman" w:cs="Times New Roman"/>
              </w:rPr>
              <w:t>:</w:t>
            </w:r>
          </w:p>
          <w:p w14:paraId="720A1D86" w14:textId="4B3F9CB1" w:rsidR="00CC3652" w:rsidRPr="006E75BA" w:rsidRDefault="003525DB" w:rsidP="00A91549">
            <w:pPr>
              <w:ind w:left="57" w:right="57"/>
              <w:jc w:val="both"/>
              <w:rPr>
                <w:rFonts w:ascii="Times New Roman" w:hAnsi="Times New Roman" w:cs="Times New Roman"/>
              </w:rPr>
            </w:pPr>
            <w:r>
              <w:rPr>
                <w:rFonts w:ascii="Times New Roman" w:hAnsi="Times New Roman" w:cs="Times New Roman"/>
              </w:rPr>
              <w:t>7 рівень</w:t>
            </w:r>
          </w:p>
          <w:p w14:paraId="5A34515B" w14:textId="3A49F839" w:rsidR="00F3554E" w:rsidRPr="006E75BA" w:rsidRDefault="00F3554E" w:rsidP="00A91549">
            <w:pPr>
              <w:ind w:left="57" w:right="57"/>
              <w:jc w:val="both"/>
              <w:rPr>
                <w:rFonts w:ascii="Times New Roman" w:hAnsi="Times New Roman" w:cs="Times New Roman"/>
              </w:rPr>
            </w:pPr>
          </w:p>
        </w:tc>
      </w:tr>
      <w:tr w:rsidR="00D35DEB" w:rsidRPr="00D35DEB" w14:paraId="6C906927" w14:textId="77777777" w:rsidTr="002C2106">
        <w:trPr>
          <w:trHeight w:val="664"/>
        </w:trPr>
        <w:tc>
          <w:tcPr>
            <w:tcW w:w="2608" w:type="dxa"/>
            <w:tcBorders>
              <w:top w:val="single" w:sz="4" w:space="0" w:color="auto"/>
              <w:left w:val="single" w:sz="4" w:space="0" w:color="auto"/>
            </w:tcBorders>
            <w:shd w:val="clear" w:color="auto" w:fill="FFFFFF"/>
          </w:tcPr>
          <w:p w14:paraId="474D093D" w14:textId="77777777" w:rsidR="00CC3652" w:rsidRPr="00D35DEB" w:rsidRDefault="00CC3652" w:rsidP="00A91549">
            <w:pPr>
              <w:ind w:left="57" w:right="57"/>
              <w:rPr>
                <w:rFonts w:ascii="Times New Roman" w:hAnsi="Times New Roman" w:cs="Times New Roman"/>
                <w:b/>
                <w:color w:val="auto"/>
              </w:rPr>
            </w:pPr>
            <w:r w:rsidRPr="00D35DEB">
              <w:rPr>
                <w:rFonts w:ascii="Times New Roman" w:hAnsi="Times New Roman" w:cs="Times New Roman"/>
                <w:b/>
                <w:color w:val="auto"/>
              </w:rPr>
              <w:t>Передумови</w:t>
            </w:r>
          </w:p>
        </w:tc>
        <w:tc>
          <w:tcPr>
            <w:tcW w:w="6835" w:type="dxa"/>
            <w:tcBorders>
              <w:top w:val="single" w:sz="4" w:space="0" w:color="auto"/>
              <w:left w:val="single" w:sz="4" w:space="0" w:color="auto"/>
              <w:right w:val="single" w:sz="4" w:space="0" w:color="auto"/>
            </w:tcBorders>
            <w:shd w:val="clear" w:color="auto" w:fill="FFFFFF"/>
          </w:tcPr>
          <w:p w14:paraId="49661715" w14:textId="71DE7CF9" w:rsidR="00CC3652" w:rsidRPr="00DA4B67" w:rsidRDefault="00DA4B67" w:rsidP="000E68A1">
            <w:pPr>
              <w:ind w:left="57" w:right="57"/>
              <w:jc w:val="both"/>
              <w:rPr>
                <w:rFonts w:ascii="Times New Roman" w:hAnsi="Times New Roman" w:cs="Times New Roman"/>
                <w:iCs/>
                <w:color w:val="auto"/>
              </w:rPr>
            </w:pPr>
            <w:r w:rsidRPr="00DA4B67">
              <w:rPr>
                <w:rFonts w:ascii="Times New Roman" w:hAnsi="Times New Roman" w:cs="Times New Roman"/>
                <w:iCs/>
                <w:color w:val="auto"/>
              </w:rPr>
              <w:t>Прийом на навчання для здобуття вищої освіти за другим (магістерським) рівнем освіти за спеціальністю D9 Міжнародне право</w:t>
            </w:r>
            <w:r w:rsidR="000E68A1">
              <w:rPr>
                <w:rFonts w:ascii="Times New Roman" w:hAnsi="Times New Roman" w:cs="Times New Roman"/>
                <w:iCs/>
                <w:color w:val="auto"/>
              </w:rPr>
              <w:t xml:space="preserve"> здійснюється на базі першого (бакалаврського) ступеня  вищої освіти зі спеціальностей </w:t>
            </w:r>
            <w:r w:rsidR="000E68A1" w:rsidRPr="000E68A1">
              <w:rPr>
                <w:rFonts w:ascii="Times New Roman" w:hAnsi="Times New Roman" w:cs="Times New Roman"/>
                <w:iCs/>
                <w:color w:val="auto"/>
              </w:rPr>
              <w:t>D9 Міжнародне право</w:t>
            </w:r>
            <w:r w:rsidR="000E68A1">
              <w:rPr>
                <w:rFonts w:ascii="Times New Roman" w:hAnsi="Times New Roman" w:cs="Times New Roman"/>
                <w:iCs/>
                <w:color w:val="auto"/>
              </w:rPr>
              <w:t xml:space="preserve"> та </w:t>
            </w:r>
            <w:r w:rsidR="000E68A1" w:rsidRPr="000E68A1">
              <w:rPr>
                <w:rFonts w:ascii="Times New Roman" w:hAnsi="Times New Roman" w:cs="Times New Roman"/>
                <w:iCs/>
                <w:color w:val="auto"/>
              </w:rPr>
              <w:t>D</w:t>
            </w:r>
            <w:r w:rsidR="000E68A1">
              <w:rPr>
                <w:rFonts w:ascii="Times New Roman" w:hAnsi="Times New Roman" w:cs="Times New Roman"/>
                <w:iCs/>
                <w:color w:val="auto"/>
              </w:rPr>
              <w:t>8</w:t>
            </w:r>
            <w:r w:rsidR="000E68A1" w:rsidRPr="000E68A1">
              <w:rPr>
                <w:rFonts w:ascii="Times New Roman" w:hAnsi="Times New Roman" w:cs="Times New Roman"/>
                <w:iCs/>
                <w:color w:val="auto"/>
              </w:rPr>
              <w:t xml:space="preserve"> </w:t>
            </w:r>
            <w:r w:rsidR="000E68A1">
              <w:rPr>
                <w:rFonts w:ascii="Times New Roman" w:hAnsi="Times New Roman" w:cs="Times New Roman"/>
                <w:iCs/>
                <w:color w:val="auto"/>
              </w:rPr>
              <w:t>Право за результатами Єдиного фахового вступного випробування або вступних іспитів, передбачених Порядком прийому на навчання для здобуття вищої освіти на відповідний рік вступу.</w:t>
            </w:r>
          </w:p>
        </w:tc>
      </w:tr>
      <w:tr w:rsidR="00CC3652" w:rsidRPr="006E75BA" w14:paraId="11490AB8" w14:textId="77777777" w:rsidTr="002C2106">
        <w:trPr>
          <w:trHeight w:val="278"/>
        </w:trPr>
        <w:tc>
          <w:tcPr>
            <w:tcW w:w="2608" w:type="dxa"/>
            <w:tcBorders>
              <w:top w:val="single" w:sz="4" w:space="0" w:color="auto"/>
              <w:left w:val="single" w:sz="4" w:space="0" w:color="auto"/>
            </w:tcBorders>
            <w:shd w:val="clear" w:color="auto" w:fill="FFFFFF"/>
          </w:tcPr>
          <w:p w14:paraId="7B1EE5EA"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Мова(и) викладання</w:t>
            </w:r>
          </w:p>
        </w:tc>
        <w:tc>
          <w:tcPr>
            <w:tcW w:w="6835" w:type="dxa"/>
            <w:tcBorders>
              <w:top w:val="single" w:sz="4" w:space="0" w:color="auto"/>
              <w:left w:val="single" w:sz="4" w:space="0" w:color="auto"/>
              <w:right w:val="single" w:sz="4" w:space="0" w:color="auto"/>
            </w:tcBorders>
            <w:shd w:val="clear" w:color="auto" w:fill="FFFFFF"/>
          </w:tcPr>
          <w:p w14:paraId="6B673FCF" w14:textId="376D5DB6" w:rsidR="00CC3652" w:rsidRPr="006E75BA" w:rsidRDefault="000E68A1" w:rsidP="00A91549">
            <w:pPr>
              <w:ind w:left="57" w:right="57"/>
              <w:rPr>
                <w:rFonts w:ascii="Times New Roman" w:hAnsi="Times New Roman" w:cs="Times New Roman"/>
              </w:rPr>
            </w:pPr>
            <w:r>
              <w:rPr>
                <w:rFonts w:ascii="Times New Roman" w:hAnsi="Times New Roman" w:cs="Times New Roman"/>
              </w:rPr>
              <w:t>Українська</w:t>
            </w:r>
          </w:p>
          <w:p w14:paraId="7307E780" w14:textId="77777777" w:rsidR="00CC3652" w:rsidRPr="006E75BA" w:rsidRDefault="00CC3652" w:rsidP="00A91549">
            <w:pPr>
              <w:ind w:left="57" w:right="57"/>
              <w:rPr>
                <w:rFonts w:ascii="Times New Roman" w:hAnsi="Times New Roman" w:cs="Times New Roman"/>
              </w:rPr>
            </w:pPr>
          </w:p>
        </w:tc>
      </w:tr>
      <w:tr w:rsidR="00CC3652" w:rsidRPr="006E75BA" w14:paraId="6C7DC50D" w14:textId="77777777" w:rsidTr="009C27D5">
        <w:trPr>
          <w:trHeight w:val="606"/>
        </w:trPr>
        <w:tc>
          <w:tcPr>
            <w:tcW w:w="2608" w:type="dxa"/>
            <w:tcBorders>
              <w:top w:val="single" w:sz="4" w:space="0" w:color="auto"/>
              <w:left w:val="single" w:sz="4" w:space="0" w:color="auto"/>
              <w:bottom w:val="single" w:sz="4" w:space="0" w:color="auto"/>
            </w:tcBorders>
            <w:shd w:val="clear" w:color="auto" w:fill="FFFFFF"/>
          </w:tcPr>
          <w:p w14:paraId="3A2CFA01"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Термін дії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7FC4F0" w14:textId="0FC7B878" w:rsidR="00CC3652" w:rsidRPr="006E75BA" w:rsidRDefault="00CC3652" w:rsidP="00A91549">
            <w:pPr>
              <w:ind w:left="57" w:right="57"/>
              <w:rPr>
                <w:rFonts w:ascii="Times New Roman" w:hAnsi="Times New Roman" w:cs="Times New Roman"/>
              </w:rPr>
            </w:pPr>
            <w:r w:rsidRPr="006E75BA">
              <w:rPr>
                <w:rFonts w:ascii="Times New Roman" w:hAnsi="Times New Roman" w:cs="Times New Roman"/>
              </w:rPr>
              <w:t>До чергового</w:t>
            </w:r>
            <w:r w:rsidR="0043730C" w:rsidRPr="006E75BA">
              <w:rPr>
                <w:rFonts w:ascii="Times New Roman" w:hAnsi="Times New Roman" w:cs="Times New Roman"/>
                <w:lang w:val="en-US"/>
              </w:rPr>
              <w:t xml:space="preserve"> </w:t>
            </w:r>
            <w:r w:rsidR="0043730C" w:rsidRPr="006E75BA">
              <w:rPr>
                <w:rFonts w:ascii="Times New Roman" w:hAnsi="Times New Roman" w:cs="Times New Roman"/>
              </w:rPr>
              <w:t>оновлення</w:t>
            </w:r>
          </w:p>
          <w:p w14:paraId="42B31D74" w14:textId="77777777" w:rsidR="00CC3652" w:rsidRPr="006E75BA" w:rsidRDefault="00CC3652" w:rsidP="00A91549">
            <w:pPr>
              <w:ind w:left="57" w:right="57"/>
              <w:rPr>
                <w:rFonts w:ascii="Times New Roman" w:hAnsi="Times New Roman" w:cs="Times New Roman"/>
              </w:rPr>
            </w:pPr>
          </w:p>
        </w:tc>
      </w:tr>
      <w:tr w:rsidR="00CC3652" w:rsidRPr="006E75BA" w14:paraId="58B65C93" w14:textId="77777777" w:rsidTr="009C27D5">
        <w:trPr>
          <w:trHeight w:val="816"/>
        </w:trPr>
        <w:tc>
          <w:tcPr>
            <w:tcW w:w="2608" w:type="dxa"/>
            <w:tcBorders>
              <w:top w:val="single" w:sz="4" w:space="0" w:color="auto"/>
              <w:left w:val="single" w:sz="4" w:space="0" w:color="auto"/>
              <w:bottom w:val="single" w:sz="4" w:space="0" w:color="auto"/>
            </w:tcBorders>
            <w:shd w:val="clear" w:color="auto" w:fill="FFFFFF"/>
          </w:tcPr>
          <w:p w14:paraId="2FFD82BA"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lastRenderedPageBreak/>
              <w:t>Інтернет-адреса постійного розміщення опису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B8CEEEA" w14:textId="30A73CE2" w:rsidR="009A36C3" w:rsidRPr="006E75BA" w:rsidRDefault="00D81F2D" w:rsidP="00A91549">
            <w:pPr>
              <w:ind w:left="57" w:right="57"/>
              <w:rPr>
                <w:rFonts w:ascii="Times New Roman" w:hAnsi="Times New Roman" w:cs="Times New Roman"/>
                <w:color w:val="0066CC"/>
                <w:u w:val="single"/>
              </w:rPr>
            </w:pPr>
            <w:r w:rsidRPr="00D81F2D">
              <w:rPr>
                <w:rFonts w:ascii="Times New Roman" w:hAnsi="Times New Roman" w:cs="Times New Roman"/>
              </w:rPr>
              <w:t xml:space="preserve">https://www.uzhnu.edu.ua/uk/infocentre/16422 </w:t>
            </w:r>
          </w:p>
        </w:tc>
      </w:tr>
      <w:tr w:rsidR="00CC3652" w:rsidRPr="006E75BA" w14:paraId="13C0387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70A5DE0"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t xml:space="preserve">2 </w:t>
            </w:r>
            <w:r w:rsidR="00AA4E66" w:rsidRPr="006E75BA">
              <w:rPr>
                <w:rFonts w:ascii="Times New Roman" w:hAnsi="Times New Roman" w:cs="Times New Roman"/>
                <w:b/>
              </w:rPr>
              <w:t>–</w:t>
            </w:r>
            <w:r w:rsidRPr="006E75BA">
              <w:rPr>
                <w:rFonts w:ascii="Times New Roman" w:hAnsi="Times New Roman" w:cs="Times New Roman"/>
                <w:b/>
              </w:rPr>
              <w:t xml:space="preserve"> Мета освітньої програми</w:t>
            </w:r>
          </w:p>
        </w:tc>
      </w:tr>
      <w:tr w:rsidR="00CC3652" w:rsidRPr="006E75BA" w14:paraId="5400BAD3" w14:textId="77777777" w:rsidTr="002C2106">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5043CC48" w14:textId="563C4344" w:rsidR="00CC3652" w:rsidRPr="006E75BA" w:rsidRDefault="0061366B" w:rsidP="00A91549">
            <w:pPr>
              <w:ind w:left="57" w:right="57" w:firstLine="709"/>
              <w:jc w:val="both"/>
              <w:rPr>
                <w:rFonts w:ascii="Times New Roman" w:hAnsi="Times New Roman" w:cs="Times New Roman"/>
                <w:color w:val="auto"/>
              </w:rPr>
            </w:pPr>
            <w:r w:rsidRPr="0061366B">
              <w:rPr>
                <w:rFonts w:ascii="Times New Roman" w:hAnsi="Times New Roman" w:cs="Times New Roman"/>
                <w:color w:val="auto"/>
              </w:rPr>
              <w:t>Підготовка фахівців з міжнародного права, які володіють фундаментальними знаннями і практичними навичками з міжнародного та іноземного права, здатні розв’язувати проблеми та складні задачі у сфері міжнародного права, необхідні для проведення досліджень та/або запровадження інновацій.</w:t>
            </w:r>
          </w:p>
        </w:tc>
      </w:tr>
      <w:tr w:rsidR="00CC3652" w:rsidRPr="006E75BA" w14:paraId="597104A2"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3B0C143C"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t xml:space="preserve">3 </w:t>
            </w:r>
            <w:r w:rsidR="00AA4E66" w:rsidRPr="006E75BA">
              <w:rPr>
                <w:rFonts w:ascii="Times New Roman" w:hAnsi="Times New Roman" w:cs="Times New Roman"/>
                <w:b/>
              </w:rPr>
              <w:t>–</w:t>
            </w:r>
            <w:r w:rsidRPr="006E75BA">
              <w:rPr>
                <w:rFonts w:ascii="Times New Roman" w:hAnsi="Times New Roman" w:cs="Times New Roman"/>
                <w:b/>
              </w:rPr>
              <w:t xml:space="preserve"> Характеристика</w:t>
            </w:r>
            <w:r w:rsidR="00AA4E66" w:rsidRPr="006E75BA">
              <w:rPr>
                <w:rFonts w:ascii="Times New Roman" w:hAnsi="Times New Roman" w:cs="Times New Roman"/>
                <w:b/>
              </w:rPr>
              <w:t xml:space="preserve"> </w:t>
            </w:r>
            <w:r w:rsidRPr="006E75BA">
              <w:rPr>
                <w:rFonts w:ascii="Times New Roman" w:hAnsi="Times New Roman" w:cs="Times New Roman"/>
                <w:b/>
              </w:rPr>
              <w:t>освітньої програми</w:t>
            </w:r>
          </w:p>
        </w:tc>
      </w:tr>
      <w:tr w:rsidR="001D2D65" w:rsidRPr="001D2D65" w14:paraId="00725F63" w14:textId="77777777" w:rsidTr="002C2106">
        <w:trPr>
          <w:trHeight w:val="416"/>
        </w:trPr>
        <w:tc>
          <w:tcPr>
            <w:tcW w:w="2608" w:type="dxa"/>
            <w:tcBorders>
              <w:top w:val="single" w:sz="4" w:space="0" w:color="auto"/>
              <w:left w:val="single" w:sz="4" w:space="0" w:color="auto"/>
              <w:bottom w:val="single" w:sz="4" w:space="0" w:color="auto"/>
            </w:tcBorders>
            <w:shd w:val="clear" w:color="auto" w:fill="FFFFFF"/>
          </w:tcPr>
          <w:p w14:paraId="5FCB9597" w14:textId="51CF13D5" w:rsidR="00CC3652" w:rsidRPr="001D2D65" w:rsidRDefault="00CC3652" w:rsidP="00A91549">
            <w:pPr>
              <w:ind w:left="57" w:right="57"/>
              <w:rPr>
                <w:rFonts w:ascii="Times New Roman" w:hAnsi="Times New Roman" w:cs="Times New Roman"/>
                <w:b/>
                <w:color w:val="auto"/>
              </w:rPr>
            </w:pPr>
            <w:r w:rsidRPr="001D2D65">
              <w:rPr>
                <w:rFonts w:ascii="Times New Roman" w:hAnsi="Times New Roman" w:cs="Times New Roman"/>
                <w:b/>
                <w:color w:val="auto"/>
              </w:rPr>
              <w:t xml:space="preserve">Предметна </w:t>
            </w:r>
            <w:r w:rsidR="00367B7D" w:rsidRPr="001D2D65">
              <w:rPr>
                <w:rFonts w:ascii="Times New Roman" w:hAnsi="Times New Roman" w:cs="Times New Roman"/>
                <w:b/>
                <w:color w:val="auto"/>
              </w:rPr>
              <w:t>область</w:t>
            </w:r>
          </w:p>
          <w:p w14:paraId="20369A6C" w14:textId="2E9C7503" w:rsidR="00CC3652" w:rsidRPr="001D2D65" w:rsidRDefault="00CC3652" w:rsidP="00A91549">
            <w:pPr>
              <w:ind w:left="57" w:right="57"/>
              <w:rPr>
                <w:rFonts w:ascii="Times New Roman" w:hAnsi="Times New Roman" w:cs="Times New Roman"/>
                <w:color w:val="auto"/>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C2DD7E0" w14:textId="77777777" w:rsidR="00136C5B" w:rsidRPr="00E836F9" w:rsidRDefault="00136C5B" w:rsidP="00136C5B">
            <w:pPr>
              <w:pStyle w:val="Default"/>
              <w:ind w:left="57" w:right="57"/>
              <w:jc w:val="both"/>
              <w:rPr>
                <w:rFonts w:ascii="Times New Roman" w:hAnsi="Times New Roman"/>
                <w:iCs/>
                <w:color w:val="auto"/>
              </w:rPr>
            </w:pPr>
            <w:r w:rsidRPr="00E44A85">
              <w:rPr>
                <w:rFonts w:ascii="Times New Roman" w:hAnsi="Times New Roman"/>
                <w:b/>
                <w:iCs/>
                <w:color w:val="auto"/>
              </w:rPr>
              <w:t>Галузь знань:</w:t>
            </w:r>
            <w:r w:rsidRPr="00E836F9">
              <w:rPr>
                <w:rFonts w:ascii="Times New Roman" w:hAnsi="Times New Roman"/>
                <w:iCs/>
                <w:color w:val="auto"/>
              </w:rPr>
              <w:t xml:space="preserve">   D   – «Бізнес, адміністрування та право»; </w:t>
            </w:r>
          </w:p>
          <w:p w14:paraId="65BFA263" w14:textId="6DEFC901" w:rsidR="00136C5B" w:rsidRDefault="00136C5B" w:rsidP="00136C5B">
            <w:pPr>
              <w:pStyle w:val="Default"/>
              <w:ind w:left="57" w:right="57"/>
              <w:jc w:val="both"/>
              <w:rPr>
                <w:rFonts w:ascii="Times New Roman" w:hAnsi="Times New Roman"/>
                <w:iCs/>
                <w:color w:val="auto"/>
              </w:rPr>
            </w:pPr>
            <w:r w:rsidRPr="00E44A85">
              <w:rPr>
                <w:rFonts w:ascii="Times New Roman" w:hAnsi="Times New Roman"/>
                <w:b/>
                <w:iCs/>
                <w:color w:val="auto"/>
              </w:rPr>
              <w:t>Спеціальність:</w:t>
            </w:r>
            <w:r w:rsidRPr="00E836F9">
              <w:rPr>
                <w:rFonts w:ascii="Times New Roman" w:hAnsi="Times New Roman"/>
                <w:iCs/>
                <w:color w:val="auto"/>
              </w:rPr>
              <w:t xml:space="preserve">  D9 – «Міжнародне право»</w:t>
            </w:r>
          </w:p>
          <w:p w14:paraId="22FF1384" w14:textId="77777777" w:rsidR="00E44A85" w:rsidRPr="00E836F9" w:rsidRDefault="00E44A85" w:rsidP="00136C5B">
            <w:pPr>
              <w:pStyle w:val="Default"/>
              <w:ind w:left="57" w:right="57"/>
              <w:jc w:val="both"/>
              <w:rPr>
                <w:rFonts w:ascii="Times New Roman" w:hAnsi="Times New Roman"/>
                <w:iCs/>
                <w:color w:val="auto"/>
              </w:rPr>
            </w:pPr>
          </w:p>
          <w:p w14:paraId="507E68B3" w14:textId="39350967" w:rsidR="005C5596" w:rsidRDefault="005C5596" w:rsidP="003525DB">
            <w:pPr>
              <w:pStyle w:val="Default"/>
              <w:ind w:left="57" w:right="57"/>
              <w:jc w:val="both"/>
              <w:rPr>
                <w:rFonts w:ascii="Times New Roman" w:hAnsi="Times New Roman"/>
                <w:iCs/>
                <w:color w:val="auto"/>
              </w:rPr>
            </w:pPr>
            <w:r w:rsidRPr="003525DB">
              <w:rPr>
                <w:rFonts w:ascii="Times New Roman" w:hAnsi="Times New Roman"/>
                <w:b/>
                <w:iCs/>
                <w:color w:val="auto"/>
              </w:rPr>
              <w:t>Об’єкт вивчення:</w:t>
            </w:r>
            <w:r w:rsidR="003525DB" w:rsidRPr="003525DB">
              <w:t xml:space="preserve"> </w:t>
            </w:r>
            <w:r w:rsidR="003525DB" w:rsidRPr="003525DB">
              <w:rPr>
                <w:rFonts w:ascii="Times New Roman" w:hAnsi="Times New Roman"/>
                <w:iCs/>
                <w:color w:val="auto"/>
              </w:rPr>
              <w:t>вітчизняні та зарубіжні доктринальні підходи до розуміння міжнародного права; проблеми формування та реалізації норм і принципів міжнародного публічного права, міжнародного приватного права, права Європейського Союзу, а також національного права різних держав.</w:t>
            </w:r>
          </w:p>
          <w:p w14:paraId="42B67D40" w14:textId="77777777" w:rsidR="00E44A85" w:rsidRPr="003525DB" w:rsidRDefault="00E44A85" w:rsidP="003525DB">
            <w:pPr>
              <w:pStyle w:val="Default"/>
              <w:ind w:left="57" w:right="57"/>
              <w:jc w:val="both"/>
              <w:rPr>
                <w:rFonts w:ascii="Times New Roman" w:hAnsi="Times New Roman"/>
                <w:iCs/>
                <w:color w:val="auto"/>
              </w:rPr>
            </w:pPr>
          </w:p>
          <w:p w14:paraId="3AD54D27" w14:textId="4BC60ECA" w:rsidR="005C5596" w:rsidRPr="00E44A85" w:rsidRDefault="005C5596" w:rsidP="00E44A85">
            <w:pPr>
              <w:pStyle w:val="Default"/>
              <w:ind w:left="57" w:right="57"/>
              <w:jc w:val="both"/>
              <w:rPr>
                <w:rFonts w:ascii="Times New Roman" w:hAnsi="Times New Roman"/>
                <w:iCs/>
                <w:color w:val="auto"/>
              </w:rPr>
            </w:pPr>
            <w:r w:rsidRPr="00E44A85">
              <w:rPr>
                <w:rFonts w:ascii="Times New Roman" w:hAnsi="Times New Roman"/>
                <w:b/>
                <w:iCs/>
                <w:color w:val="auto"/>
              </w:rPr>
              <w:t>Теоретичний зміст предметної області</w:t>
            </w:r>
            <w:r w:rsidRPr="00E44A85">
              <w:rPr>
                <w:rFonts w:ascii="Times New Roman" w:hAnsi="Times New Roman"/>
                <w:iCs/>
                <w:color w:val="auto"/>
              </w:rPr>
              <w:t>:</w:t>
            </w:r>
            <w:r w:rsidR="00E44A85" w:rsidRPr="00E44A85">
              <w:rPr>
                <w:rFonts w:ascii="Times New Roman" w:hAnsi="Times New Roman"/>
              </w:rPr>
              <w:t xml:space="preserve"> п</w:t>
            </w:r>
            <w:r w:rsidR="00E44A85" w:rsidRPr="00E44A85">
              <w:rPr>
                <w:rFonts w:ascii="Times New Roman" w:hAnsi="Times New Roman"/>
                <w:iCs/>
                <w:color w:val="auto"/>
              </w:rPr>
              <w:t>оняття і концепції міжнародного права як системи юридичних принципів і норм, що регулюють міжнародні відносини, права Європейського Союзу, порівняльного правознавства.</w:t>
            </w:r>
            <w:r w:rsidR="00E44A85" w:rsidRPr="00E44A85">
              <w:rPr>
                <w:rFonts w:ascii="Times New Roman" w:hAnsi="Times New Roman"/>
                <w:iCs/>
                <w:color w:val="auto"/>
              </w:rPr>
              <w:cr/>
            </w:r>
          </w:p>
          <w:p w14:paraId="2F0BC9D7" w14:textId="6DC6B43D" w:rsidR="00F51A8B" w:rsidRPr="00E44A85" w:rsidRDefault="00F51A8B" w:rsidP="00A91549">
            <w:pPr>
              <w:pStyle w:val="Default"/>
              <w:ind w:left="57" w:right="57"/>
              <w:jc w:val="both"/>
              <w:rPr>
                <w:rFonts w:ascii="Times New Roman" w:hAnsi="Times New Roman"/>
                <w:iCs/>
                <w:color w:val="auto"/>
              </w:rPr>
            </w:pPr>
            <w:r w:rsidRPr="00E44A85">
              <w:rPr>
                <w:rFonts w:ascii="Times New Roman" w:hAnsi="Times New Roman"/>
                <w:b/>
                <w:iCs/>
                <w:color w:val="auto"/>
              </w:rPr>
              <w:t>Методи, методики та технології:</w:t>
            </w:r>
            <w:r w:rsidR="00E44A85" w:rsidRPr="00E44A85">
              <w:rPr>
                <w:rFonts w:cs="Courier New"/>
                <w:lang w:eastAsia="uk-UA"/>
              </w:rPr>
              <w:t xml:space="preserve"> </w:t>
            </w:r>
            <w:r w:rsidR="00E44A85" w:rsidRPr="00E44A85">
              <w:rPr>
                <w:rFonts w:ascii="Times New Roman" w:hAnsi="Times New Roman"/>
                <w:iCs/>
                <w:color w:val="auto"/>
              </w:rPr>
              <w:t xml:space="preserve">загальнонаукові методи теоретичного та емпіричного дослідження; формально-юридичний, порівняльно-правовий метод; методики моделювання, </w:t>
            </w:r>
            <w:proofErr w:type="spellStart"/>
            <w:r w:rsidR="00E44A85" w:rsidRPr="00E44A85">
              <w:rPr>
                <w:rFonts w:ascii="Times New Roman" w:hAnsi="Times New Roman"/>
                <w:iCs/>
                <w:color w:val="auto"/>
              </w:rPr>
              <w:t>moot</w:t>
            </w:r>
            <w:proofErr w:type="spellEnd"/>
            <w:r w:rsidR="00E44A85" w:rsidRPr="00E44A85">
              <w:rPr>
                <w:rFonts w:ascii="Times New Roman" w:hAnsi="Times New Roman"/>
                <w:iCs/>
                <w:color w:val="auto"/>
              </w:rPr>
              <w:t xml:space="preserve"> </w:t>
            </w:r>
            <w:proofErr w:type="spellStart"/>
            <w:r w:rsidR="00E44A85" w:rsidRPr="00E44A85">
              <w:rPr>
                <w:rFonts w:ascii="Times New Roman" w:hAnsi="Times New Roman"/>
                <w:iCs/>
                <w:color w:val="auto"/>
              </w:rPr>
              <w:t>court</w:t>
            </w:r>
            <w:proofErr w:type="spellEnd"/>
            <w:r w:rsidR="00E44A85" w:rsidRPr="00E44A85">
              <w:rPr>
                <w:rFonts w:ascii="Times New Roman" w:hAnsi="Times New Roman"/>
                <w:iCs/>
                <w:color w:val="auto"/>
              </w:rPr>
              <w:t xml:space="preserve">, </w:t>
            </w:r>
            <w:proofErr w:type="spellStart"/>
            <w:r w:rsidR="00E44A85" w:rsidRPr="00E44A85">
              <w:rPr>
                <w:rFonts w:ascii="Times New Roman" w:hAnsi="Times New Roman"/>
                <w:iCs/>
                <w:color w:val="auto"/>
              </w:rPr>
              <w:t>case</w:t>
            </w:r>
            <w:proofErr w:type="spellEnd"/>
            <w:r w:rsidR="00E44A85" w:rsidRPr="00E44A85">
              <w:rPr>
                <w:rFonts w:ascii="Times New Roman" w:hAnsi="Times New Roman"/>
                <w:iCs/>
                <w:color w:val="auto"/>
              </w:rPr>
              <w:t xml:space="preserve"> </w:t>
            </w:r>
            <w:proofErr w:type="spellStart"/>
            <w:r w:rsidR="00E44A85" w:rsidRPr="00E44A85">
              <w:rPr>
                <w:rFonts w:ascii="Times New Roman" w:hAnsi="Times New Roman"/>
                <w:iCs/>
                <w:color w:val="auto"/>
              </w:rPr>
              <w:t>study</w:t>
            </w:r>
            <w:proofErr w:type="spellEnd"/>
            <w:r w:rsidR="00E44A85" w:rsidRPr="00E44A85">
              <w:rPr>
                <w:rFonts w:ascii="Times New Roman" w:hAnsi="Times New Roman"/>
                <w:iCs/>
                <w:color w:val="auto"/>
              </w:rPr>
              <w:t>, прогнозування, аналізу даних; технології пошуку й обробки інформації, сучасні цифрові технології.</w:t>
            </w:r>
          </w:p>
          <w:p w14:paraId="741FBBBE" w14:textId="55BFC6A8" w:rsidR="00F51A8B" w:rsidRPr="001D2D65" w:rsidRDefault="00F51A8B" w:rsidP="00A91549">
            <w:pPr>
              <w:pStyle w:val="Default"/>
              <w:ind w:left="57" w:right="57"/>
              <w:jc w:val="both"/>
              <w:rPr>
                <w:rFonts w:ascii="Times New Roman" w:hAnsi="Times New Roman"/>
                <w:color w:val="auto"/>
              </w:rPr>
            </w:pPr>
            <w:r w:rsidRPr="00E44A85">
              <w:rPr>
                <w:rFonts w:ascii="Times New Roman" w:hAnsi="Times New Roman"/>
                <w:b/>
                <w:iCs/>
                <w:color w:val="auto"/>
              </w:rPr>
              <w:t>Інструменти та обладнання:</w:t>
            </w:r>
            <w:r w:rsidR="00E44A85" w:rsidRPr="00E44A85">
              <w:rPr>
                <w:rFonts w:cs="Courier New"/>
                <w:lang w:eastAsia="uk-UA"/>
              </w:rPr>
              <w:t xml:space="preserve"> </w:t>
            </w:r>
            <w:r w:rsidR="00E44A85" w:rsidRPr="00E44A85">
              <w:rPr>
                <w:rFonts w:ascii="Times New Roman" w:hAnsi="Times New Roman"/>
                <w:iCs/>
                <w:color w:val="auto"/>
              </w:rPr>
              <w:t>сучасне інформаційно-комунікаційне обладнання, стандарти, інформаційні ресурси та спеціалізоване програмне забезпечення, що застосовуються в міжнародно-правовій та національно-правовій діяльності.</w:t>
            </w:r>
          </w:p>
        </w:tc>
      </w:tr>
      <w:tr w:rsidR="00CC3652" w:rsidRPr="006E75BA" w14:paraId="42BE1229" w14:textId="77777777" w:rsidTr="003C7E6B">
        <w:trPr>
          <w:trHeight w:val="55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EC21A14"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Орієнтація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6F4530" w14:textId="76B9D089" w:rsidR="00CC3652" w:rsidRPr="006E75BA" w:rsidRDefault="001512BB" w:rsidP="001512BB">
            <w:pPr>
              <w:ind w:left="57" w:right="57"/>
              <w:jc w:val="both"/>
              <w:rPr>
                <w:rFonts w:ascii="Times New Roman" w:hAnsi="Times New Roman" w:cs="Times New Roman"/>
              </w:rPr>
            </w:pPr>
            <w:r w:rsidRPr="001512BB">
              <w:rPr>
                <w:rFonts w:ascii="Times New Roman" w:hAnsi="Times New Roman" w:cs="Times New Roman"/>
              </w:rPr>
              <w:t>Освітньо-професійна програма «Міжнародне право» базується на сучасних наукових знаннях у сфері міжнародного публічного права, міжнародного приватного пр</w:t>
            </w:r>
            <w:r>
              <w:rPr>
                <w:rFonts w:ascii="Times New Roman" w:hAnsi="Times New Roman" w:cs="Times New Roman"/>
              </w:rPr>
              <w:t>ава, права Європейського Союзу</w:t>
            </w:r>
            <w:r w:rsidRPr="001512BB">
              <w:rPr>
                <w:rFonts w:ascii="Times New Roman" w:hAnsi="Times New Roman" w:cs="Times New Roman"/>
              </w:rPr>
              <w:t xml:space="preserve">, національного права та вільному володінні англійською мовою, що сприяє розвитку системи загальних і фахових </w:t>
            </w:r>
            <w:proofErr w:type="spellStart"/>
            <w:r w:rsidRPr="001512BB">
              <w:rPr>
                <w:rFonts w:ascii="Times New Roman" w:hAnsi="Times New Roman" w:cs="Times New Roman"/>
              </w:rPr>
              <w:t>компетентностей</w:t>
            </w:r>
            <w:proofErr w:type="spellEnd"/>
            <w:r w:rsidRPr="001512BB">
              <w:rPr>
                <w:rFonts w:ascii="Times New Roman" w:hAnsi="Times New Roman" w:cs="Times New Roman"/>
              </w:rPr>
              <w:t xml:space="preserve"> майбутніх фахівців для їхньої подальшої професійної кар’єри з урахуванням потреб сучасного ринку праці.</w:t>
            </w:r>
          </w:p>
        </w:tc>
      </w:tr>
      <w:tr w:rsidR="00CC3652" w:rsidRPr="006E75BA" w14:paraId="5577DE3C"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0CB92ED"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Основний фокус освітньої програми та спеціалізації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4AC8C1" w14:textId="77777777" w:rsidR="001512BB" w:rsidRPr="001512BB" w:rsidRDefault="001512BB" w:rsidP="001512BB">
            <w:pPr>
              <w:ind w:left="57" w:right="57"/>
              <w:jc w:val="both"/>
              <w:rPr>
                <w:rFonts w:ascii="Times New Roman" w:hAnsi="Times New Roman" w:cs="Times New Roman"/>
              </w:rPr>
            </w:pPr>
            <w:r w:rsidRPr="001512BB">
              <w:rPr>
                <w:rFonts w:ascii="Times New Roman" w:hAnsi="Times New Roman" w:cs="Times New Roman"/>
              </w:rPr>
              <w:t>Основний фокус програми полягає у фундаментальній теоретичній та практичній підготовці фахівців (з високим рівнем правосвідомості,  інноваційним мисленням, систематизованими знаннями) до професійної діяльності у сфері міжнародного права,  права Європейського Союзу з урахуванням сучасних глобальних викликів як факторів міжнародної та національної безпеки, сталого розвитку,  базових цінностей ЄС, гармонізації національного законодавства у контексті євроінтеграційних процесів.</w:t>
            </w:r>
          </w:p>
          <w:p w14:paraId="707862EC" w14:textId="4B045D78" w:rsidR="00CC3652" w:rsidRPr="006E75BA" w:rsidRDefault="001512BB" w:rsidP="001512BB">
            <w:pPr>
              <w:ind w:left="57" w:right="57"/>
              <w:jc w:val="both"/>
              <w:rPr>
                <w:rFonts w:ascii="Times New Roman" w:hAnsi="Times New Roman" w:cs="Times New Roman"/>
              </w:rPr>
            </w:pPr>
            <w:r w:rsidRPr="001512BB">
              <w:rPr>
                <w:rFonts w:ascii="Times New Roman" w:hAnsi="Times New Roman" w:cs="Times New Roman"/>
              </w:rPr>
              <w:t xml:space="preserve">Ключові слова: міжнародне публічне право, міжнародне </w:t>
            </w:r>
            <w:r w:rsidRPr="001512BB">
              <w:rPr>
                <w:rFonts w:ascii="Times New Roman" w:hAnsi="Times New Roman" w:cs="Times New Roman"/>
              </w:rPr>
              <w:lastRenderedPageBreak/>
              <w:t>приватне право, право Європейського Союзу, порівняльне правознавство, національне законодавство, держава, міжнародне співробітництво, права людини, захист фізичних та юридичних осіб, євроінтеграція.</w:t>
            </w:r>
          </w:p>
        </w:tc>
      </w:tr>
      <w:tr w:rsidR="00CC3652" w:rsidRPr="006E75BA" w14:paraId="408C79E3" w14:textId="77777777" w:rsidTr="005C5596">
        <w:trPr>
          <w:trHeight w:val="36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2959037"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lastRenderedPageBreak/>
              <w:t>Особливості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C91DE3" w14:textId="600D5436" w:rsidR="00CC3652" w:rsidRPr="006E75BA" w:rsidRDefault="00CC3652" w:rsidP="00A91549">
            <w:pPr>
              <w:pStyle w:val="Default"/>
              <w:ind w:left="57" w:right="57"/>
              <w:jc w:val="both"/>
              <w:rPr>
                <w:rFonts w:ascii="Times New Roman" w:hAnsi="Times New Roman"/>
              </w:rPr>
            </w:pPr>
            <w:r w:rsidRPr="006E75BA">
              <w:rPr>
                <w:rStyle w:val="markedcontent"/>
                <w:rFonts w:ascii="Times New Roman" w:hAnsi="Times New Roman"/>
              </w:rPr>
              <w:t xml:space="preserve"> </w:t>
            </w:r>
            <w:r w:rsidR="001512BB" w:rsidRPr="001512BB">
              <w:rPr>
                <w:rFonts w:ascii="Times New Roman" w:hAnsi="Times New Roman"/>
              </w:rPr>
              <w:t xml:space="preserve">Програма орієнтована на набуття професійних (спеціальних) теоретичних та практичних </w:t>
            </w:r>
            <w:proofErr w:type="spellStart"/>
            <w:r w:rsidR="001512BB" w:rsidRPr="001512BB">
              <w:rPr>
                <w:rFonts w:ascii="Times New Roman" w:hAnsi="Times New Roman"/>
              </w:rPr>
              <w:t>компетентностей</w:t>
            </w:r>
            <w:proofErr w:type="spellEnd"/>
            <w:r w:rsidR="001512BB" w:rsidRPr="001512BB">
              <w:rPr>
                <w:rFonts w:ascii="Times New Roman" w:hAnsi="Times New Roman"/>
              </w:rPr>
              <w:t xml:space="preserve"> за рахунок вивчення основних компонентів (обов’язкових дисциплін загальної та професійної підготовки). Вибіркові компоненти циклу професійної підготовки  дають можливість здобувачу освіти вибудовувати власну освітню траєкторію в межах </w:t>
            </w:r>
            <w:proofErr w:type="spellStart"/>
            <w:r w:rsidR="001512BB" w:rsidRPr="001512BB">
              <w:rPr>
                <w:rFonts w:ascii="Times New Roman" w:hAnsi="Times New Roman"/>
              </w:rPr>
              <w:t>студентоцентрованого</w:t>
            </w:r>
            <w:proofErr w:type="spellEnd"/>
            <w:r w:rsidR="001512BB" w:rsidRPr="001512BB">
              <w:rPr>
                <w:rFonts w:ascii="Times New Roman" w:hAnsi="Times New Roman"/>
              </w:rPr>
              <w:t xml:space="preserve"> підходу. Спектр наявних  дисциплін враховує регіональну специфіку, що полягає в особливому розташуванні Закарпатської області, яка по лінії державного кордону межує з 4-ма країнами Європейського Союзу (Словаччина, Угорщина, Румунія, Польща). Завдяки активній міжнародній співпраці здобувачі мають можливість брати участь у міжнародних програмах та проходити стажування.</w:t>
            </w:r>
          </w:p>
        </w:tc>
      </w:tr>
      <w:tr w:rsidR="00CC3652" w:rsidRPr="006E75BA" w14:paraId="19C1B3E0" w14:textId="77777777" w:rsidTr="00CC4EAC">
        <w:trPr>
          <w:trHeight w:val="48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82CCD02" w14:textId="77777777" w:rsidR="00CC3652" w:rsidRPr="006E75BA" w:rsidRDefault="00CC3652" w:rsidP="00A91549">
            <w:pPr>
              <w:ind w:left="57" w:right="57"/>
              <w:jc w:val="center"/>
              <w:rPr>
                <w:rFonts w:ascii="Times New Roman" w:hAnsi="Times New Roman" w:cs="Times New Roman"/>
              </w:rPr>
            </w:pPr>
            <w:r w:rsidRPr="006E75BA">
              <w:rPr>
                <w:rFonts w:ascii="Times New Roman" w:hAnsi="Times New Roman" w:cs="Times New Roman"/>
                <w:b/>
              </w:rPr>
              <w:t xml:space="preserve">4 </w:t>
            </w:r>
            <w:r w:rsidR="00AA4E66" w:rsidRPr="006E75BA">
              <w:rPr>
                <w:rFonts w:ascii="Times New Roman" w:hAnsi="Times New Roman" w:cs="Times New Roman"/>
                <w:b/>
              </w:rPr>
              <w:t>–</w:t>
            </w:r>
            <w:r w:rsidRPr="006E75BA">
              <w:rPr>
                <w:rFonts w:ascii="Times New Roman" w:hAnsi="Times New Roman" w:cs="Times New Roman"/>
                <w:b/>
              </w:rPr>
              <w:t xml:space="preserve"> </w:t>
            </w:r>
            <w:r w:rsidRPr="006E75BA">
              <w:rPr>
                <w:rFonts w:ascii="Times New Roman" w:hAnsi="Times New Roman" w:cs="Times New Roman"/>
                <w:b/>
                <w:shd w:val="clear" w:color="auto" w:fill="D9D9D9"/>
              </w:rPr>
              <w:t>Придатність</w:t>
            </w:r>
            <w:r w:rsidR="00AA4E66" w:rsidRPr="006E75BA">
              <w:rPr>
                <w:rFonts w:ascii="Times New Roman" w:hAnsi="Times New Roman" w:cs="Times New Roman"/>
                <w:b/>
                <w:shd w:val="clear" w:color="auto" w:fill="D9D9D9"/>
              </w:rPr>
              <w:t xml:space="preserve"> </w:t>
            </w:r>
            <w:r w:rsidRPr="006E75BA">
              <w:rPr>
                <w:rFonts w:ascii="Times New Roman" w:hAnsi="Times New Roman" w:cs="Times New Roman"/>
                <w:b/>
                <w:shd w:val="clear" w:color="auto" w:fill="D9D9D9"/>
              </w:rPr>
              <w:t>випускників освітньої програми до працевлаштування</w:t>
            </w:r>
          </w:p>
        </w:tc>
      </w:tr>
      <w:tr w:rsidR="00CC3652" w:rsidRPr="006E75BA" w14:paraId="3EADD7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71E4C4D" w14:textId="77777777" w:rsidR="00CC3652" w:rsidRPr="006E75BA" w:rsidRDefault="00CC3652" w:rsidP="00A91549">
            <w:pPr>
              <w:ind w:left="57" w:right="57"/>
              <w:rPr>
                <w:rFonts w:ascii="Times New Roman" w:hAnsi="Times New Roman" w:cs="Times New Roman"/>
                <w:b/>
                <w:bCs/>
              </w:rPr>
            </w:pPr>
            <w:r w:rsidRPr="006E75BA">
              <w:rPr>
                <w:rFonts w:ascii="Times New Roman" w:hAnsi="Times New Roman" w:cs="Times New Roman"/>
                <w:b/>
                <w:bCs/>
              </w:rPr>
              <w:t>Придатність до працевлаштування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DC750DF" w14:textId="64AD3C32" w:rsidR="001512BB" w:rsidRPr="001512BB" w:rsidRDefault="001512BB" w:rsidP="001512BB">
            <w:pPr>
              <w:ind w:left="57" w:right="57"/>
              <w:jc w:val="both"/>
              <w:rPr>
                <w:rFonts w:ascii="Times New Roman" w:hAnsi="Times New Roman" w:cs="Times New Roman"/>
              </w:rPr>
            </w:pPr>
            <w:r>
              <w:rPr>
                <w:rFonts w:ascii="Times New Roman" w:hAnsi="Times New Roman" w:cs="Times New Roman"/>
              </w:rPr>
              <w:t>Магістр</w:t>
            </w:r>
            <w:r w:rsidRPr="001512BB">
              <w:rPr>
                <w:rFonts w:ascii="Times New Roman" w:hAnsi="Times New Roman" w:cs="Times New Roman"/>
              </w:rPr>
              <w:t xml:space="preserve"> міжнародного права здатний здійснювати професійну діяльність у сфері міжнародного права в органах зовнішніх зносин,  міжнародних організаціях, міжнародних компаніях,   органах державної влади та місцевого самоврядування, арбітражах, на підприємствах, в установах та організаціях, зокрема, в Державній міграційній службі України, Міністерстві закордонних справ та його регіональних відділеннях, Державній прикордонній службі України, Державній митній службі України, Міністерстві юстиції, Міністерстві внутрішніх справ, прокуратурі, Національній поліції, Службі безпеки України, а також здійснювати наукову, експертно-аналітичну та консультативну діяльність у цій сфері згідно з Національною рамкою кваліфікацій. </w:t>
            </w:r>
          </w:p>
          <w:p w14:paraId="5099FDE3" w14:textId="3DCEC276" w:rsidR="00945187" w:rsidRPr="006E75BA" w:rsidRDefault="001512BB" w:rsidP="001512BB">
            <w:pPr>
              <w:ind w:left="57" w:right="57"/>
              <w:jc w:val="both"/>
              <w:rPr>
                <w:rFonts w:ascii="Times New Roman" w:hAnsi="Times New Roman" w:cs="Times New Roman"/>
              </w:rPr>
            </w:pPr>
            <w:r w:rsidRPr="001512BB">
              <w:rPr>
                <w:rFonts w:ascii="Times New Roman" w:hAnsi="Times New Roman" w:cs="Times New Roman"/>
              </w:rPr>
              <w:t xml:space="preserve">Перелік професійної діяльності </w:t>
            </w:r>
            <w:r>
              <w:rPr>
                <w:rFonts w:ascii="Times New Roman" w:hAnsi="Times New Roman" w:cs="Times New Roman"/>
              </w:rPr>
              <w:t>магістра</w:t>
            </w:r>
            <w:r w:rsidRPr="001512BB">
              <w:rPr>
                <w:rFonts w:ascii="Times New Roman" w:hAnsi="Times New Roman" w:cs="Times New Roman"/>
              </w:rPr>
              <w:t xml:space="preserve"> міжнародного права узгоджено з національним класифікатором професій України для  спеціальності міжнародне право.</w:t>
            </w:r>
          </w:p>
        </w:tc>
      </w:tr>
      <w:tr w:rsidR="00CC3652" w:rsidRPr="006E75BA" w14:paraId="7F0FCB4F" w14:textId="77777777" w:rsidTr="00CC4EAC">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E281176"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Подальше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232B9D4" w14:textId="76A9998D" w:rsidR="00CC3652" w:rsidRPr="006E75BA" w:rsidRDefault="00E44A85" w:rsidP="00A91549">
            <w:pPr>
              <w:pStyle w:val="Default"/>
              <w:ind w:left="57" w:right="57"/>
              <w:jc w:val="both"/>
              <w:rPr>
                <w:rFonts w:ascii="Times New Roman" w:hAnsi="Times New Roman"/>
              </w:rPr>
            </w:pPr>
            <w:r w:rsidRPr="00E44A85">
              <w:rPr>
                <w:rFonts w:ascii="Times New Roman" w:hAnsi="Times New Roman"/>
              </w:rPr>
              <w:t>Здобуття вищої освіти на третьому (</w:t>
            </w:r>
            <w:proofErr w:type="spellStart"/>
            <w:r w:rsidRPr="00E44A85">
              <w:rPr>
                <w:rFonts w:ascii="Times New Roman" w:hAnsi="Times New Roman"/>
              </w:rPr>
              <w:t>освітньо</w:t>
            </w:r>
            <w:proofErr w:type="spellEnd"/>
            <w:r w:rsidRPr="00E44A85">
              <w:rPr>
                <w:rFonts w:ascii="Times New Roman" w:hAnsi="Times New Roman"/>
              </w:rPr>
              <w:t>-науковому) рівні вищої освіти. Набуття додаткових кваліфікацій у системі освіти дорослих.</w:t>
            </w:r>
          </w:p>
        </w:tc>
      </w:tr>
      <w:tr w:rsidR="00CC3652" w:rsidRPr="006E75BA" w14:paraId="04B46B4B" w14:textId="77777777" w:rsidTr="00CC4EAC">
        <w:trPr>
          <w:trHeight w:val="41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BF798FA" w14:textId="77777777" w:rsidR="00CC3652" w:rsidRPr="006E75BA" w:rsidRDefault="00CC3652" w:rsidP="00A91549">
            <w:pPr>
              <w:ind w:left="57" w:right="57"/>
              <w:jc w:val="center"/>
              <w:rPr>
                <w:rFonts w:ascii="Times New Roman" w:hAnsi="Times New Roman" w:cs="Times New Roman"/>
                <w:b/>
              </w:rPr>
            </w:pPr>
            <w:r w:rsidRPr="006E75BA">
              <w:rPr>
                <w:rFonts w:ascii="Times New Roman" w:hAnsi="Times New Roman" w:cs="Times New Roman"/>
                <w:b/>
              </w:rPr>
              <w:t>5</w:t>
            </w:r>
            <w:r w:rsidRPr="006E75BA">
              <w:rPr>
                <w:rFonts w:ascii="Times New Roman" w:hAnsi="Times New Roman" w:cs="Times New Roman"/>
              </w:rPr>
              <w:t xml:space="preserve"> </w:t>
            </w:r>
            <w:r w:rsidR="00AA4E66" w:rsidRPr="006E75BA">
              <w:rPr>
                <w:rFonts w:ascii="Times New Roman" w:hAnsi="Times New Roman" w:cs="Times New Roman"/>
              </w:rPr>
              <w:t>–</w:t>
            </w:r>
            <w:r w:rsidRPr="006E75BA">
              <w:rPr>
                <w:rFonts w:ascii="Times New Roman" w:hAnsi="Times New Roman" w:cs="Times New Roman"/>
              </w:rPr>
              <w:t xml:space="preserve"> </w:t>
            </w:r>
            <w:r w:rsidRPr="006E75BA">
              <w:rPr>
                <w:rFonts w:ascii="Times New Roman" w:hAnsi="Times New Roman" w:cs="Times New Roman"/>
                <w:b/>
              </w:rPr>
              <w:t>Викладання</w:t>
            </w:r>
            <w:r w:rsidR="00AA4E66" w:rsidRPr="006E75BA">
              <w:rPr>
                <w:rFonts w:ascii="Times New Roman" w:hAnsi="Times New Roman" w:cs="Times New Roman"/>
                <w:b/>
              </w:rPr>
              <w:t xml:space="preserve"> </w:t>
            </w:r>
            <w:r w:rsidRPr="006E75BA">
              <w:rPr>
                <w:rFonts w:ascii="Times New Roman" w:hAnsi="Times New Roman" w:cs="Times New Roman"/>
                <w:b/>
              </w:rPr>
              <w:t>та оцінювання</w:t>
            </w:r>
          </w:p>
        </w:tc>
      </w:tr>
      <w:tr w:rsidR="00CC3652" w:rsidRPr="006E75BA" w14:paraId="360A1706"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884BFC4"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Викладання та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AE57CDE" w14:textId="2573ECFF" w:rsidR="006A4F3A" w:rsidRPr="006E75BA" w:rsidRDefault="00CC3652" w:rsidP="00920780">
            <w:pPr>
              <w:ind w:left="57" w:right="57"/>
              <w:jc w:val="both"/>
              <w:rPr>
                <w:rFonts w:ascii="Times New Roman" w:hAnsi="Times New Roman" w:cs="Times New Roman"/>
                <w:bCs/>
                <w:color w:val="FF0000"/>
              </w:rPr>
            </w:pPr>
            <w:r w:rsidRPr="006E75BA">
              <w:rPr>
                <w:rStyle w:val="fontstyle01"/>
                <w:rFonts w:ascii="Times New Roman" w:hAnsi="Times New Roman" w:cs="Times New Roman"/>
              </w:rPr>
              <w:t xml:space="preserve"> </w:t>
            </w:r>
            <w:r w:rsidR="00920780" w:rsidRPr="00920780">
              <w:rPr>
                <w:rFonts w:ascii="Times New Roman" w:hAnsi="Times New Roman" w:cs="Times New Roman"/>
                <w:bCs/>
                <w:color w:val="000000" w:themeColor="text1"/>
              </w:rPr>
              <w:t xml:space="preserve">Основними підходами при викладанні та навчанні є системність, технологічність і  дискретність. Проблемно-орієнтоване, </w:t>
            </w:r>
            <w:proofErr w:type="spellStart"/>
            <w:r w:rsidR="00920780" w:rsidRPr="00920780">
              <w:rPr>
                <w:rFonts w:ascii="Times New Roman" w:hAnsi="Times New Roman" w:cs="Times New Roman"/>
                <w:bCs/>
                <w:color w:val="000000" w:themeColor="text1"/>
              </w:rPr>
              <w:t>студенто</w:t>
            </w:r>
            <w:proofErr w:type="spellEnd"/>
            <w:r w:rsidR="00920780" w:rsidRPr="00920780">
              <w:rPr>
                <w:rFonts w:ascii="Times New Roman" w:hAnsi="Times New Roman" w:cs="Times New Roman"/>
                <w:bCs/>
                <w:color w:val="000000" w:themeColor="text1"/>
              </w:rPr>
              <w:t xml:space="preserve">-центроване навчання  спрямоване на розвиток </w:t>
            </w:r>
            <w:proofErr w:type="spellStart"/>
            <w:r w:rsidR="00920780" w:rsidRPr="00920780">
              <w:rPr>
                <w:rFonts w:ascii="Times New Roman" w:hAnsi="Times New Roman" w:cs="Times New Roman"/>
                <w:bCs/>
                <w:color w:val="000000" w:themeColor="text1"/>
              </w:rPr>
              <w:t>hard</w:t>
            </w:r>
            <w:proofErr w:type="spellEnd"/>
            <w:r w:rsidR="00920780" w:rsidRPr="00920780">
              <w:rPr>
                <w:rFonts w:ascii="Times New Roman" w:hAnsi="Times New Roman" w:cs="Times New Roman"/>
                <w:bCs/>
                <w:color w:val="000000" w:themeColor="text1"/>
              </w:rPr>
              <w:t xml:space="preserve"> </w:t>
            </w:r>
            <w:proofErr w:type="spellStart"/>
            <w:r w:rsidR="00920780" w:rsidRPr="00920780">
              <w:rPr>
                <w:rFonts w:ascii="Times New Roman" w:hAnsi="Times New Roman" w:cs="Times New Roman"/>
                <w:bCs/>
                <w:color w:val="000000" w:themeColor="text1"/>
              </w:rPr>
              <w:t>skills</w:t>
            </w:r>
            <w:proofErr w:type="spellEnd"/>
            <w:r w:rsidR="00920780" w:rsidRPr="00920780">
              <w:rPr>
                <w:rFonts w:ascii="Times New Roman" w:hAnsi="Times New Roman" w:cs="Times New Roman"/>
                <w:bCs/>
                <w:color w:val="000000" w:themeColor="text1"/>
              </w:rPr>
              <w:t xml:space="preserve"> та </w:t>
            </w:r>
            <w:proofErr w:type="spellStart"/>
            <w:r w:rsidR="00920780" w:rsidRPr="00920780">
              <w:rPr>
                <w:rFonts w:ascii="Times New Roman" w:hAnsi="Times New Roman" w:cs="Times New Roman"/>
                <w:bCs/>
                <w:color w:val="000000" w:themeColor="text1"/>
              </w:rPr>
              <w:t>soft</w:t>
            </w:r>
            <w:proofErr w:type="spellEnd"/>
            <w:r w:rsidR="00920780" w:rsidRPr="00920780">
              <w:rPr>
                <w:rFonts w:ascii="Times New Roman" w:hAnsi="Times New Roman" w:cs="Times New Roman"/>
                <w:bCs/>
                <w:color w:val="000000" w:themeColor="text1"/>
              </w:rPr>
              <w:t xml:space="preserve"> </w:t>
            </w:r>
            <w:proofErr w:type="spellStart"/>
            <w:r w:rsidR="00920780" w:rsidRPr="00920780">
              <w:rPr>
                <w:rFonts w:ascii="Times New Roman" w:hAnsi="Times New Roman" w:cs="Times New Roman"/>
                <w:bCs/>
                <w:color w:val="000000" w:themeColor="text1"/>
              </w:rPr>
              <w:t>skills</w:t>
            </w:r>
            <w:proofErr w:type="spellEnd"/>
            <w:r w:rsidR="00920780" w:rsidRPr="00920780">
              <w:rPr>
                <w:rFonts w:ascii="Times New Roman" w:hAnsi="Times New Roman" w:cs="Times New Roman"/>
                <w:bCs/>
                <w:color w:val="000000" w:themeColor="text1"/>
              </w:rPr>
              <w:t xml:space="preserve">, які дають випускникам конкурентну превагу на ринку праці. Проводиться у формі лекцій, семінарів, практичних занять, консультацій, самостійного вивчення, виконання творчих завдань, підготовки презентацій, рефератів, доповідей і повідомлень, опублікування тез та наукових статей, проходження виробничої практики. Також проводяться тренінги, </w:t>
            </w:r>
            <w:proofErr w:type="spellStart"/>
            <w:r w:rsidR="00920780" w:rsidRPr="00920780">
              <w:rPr>
                <w:rFonts w:ascii="Times New Roman" w:hAnsi="Times New Roman" w:cs="Times New Roman"/>
                <w:bCs/>
                <w:color w:val="000000" w:themeColor="text1"/>
              </w:rPr>
              <w:t>вебінари</w:t>
            </w:r>
            <w:proofErr w:type="spellEnd"/>
            <w:r w:rsidR="00920780" w:rsidRPr="00920780">
              <w:rPr>
                <w:rFonts w:ascii="Times New Roman" w:hAnsi="Times New Roman" w:cs="Times New Roman"/>
                <w:bCs/>
                <w:color w:val="000000" w:themeColor="text1"/>
              </w:rPr>
              <w:t>, наукові семінари та зустрічі з фахівцями-практиками</w:t>
            </w:r>
          </w:p>
          <w:p w14:paraId="7AE81F6A" w14:textId="20F3F511" w:rsidR="00CC3652" w:rsidRPr="006E75BA" w:rsidRDefault="00CC3652" w:rsidP="00A91549">
            <w:pPr>
              <w:ind w:left="57" w:right="57"/>
              <w:jc w:val="both"/>
              <w:rPr>
                <w:rFonts w:ascii="Times New Roman" w:hAnsi="Times New Roman" w:cs="Times New Roman"/>
              </w:rPr>
            </w:pPr>
          </w:p>
        </w:tc>
      </w:tr>
      <w:tr w:rsidR="00CC3652" w:rsidRPr="006E75BA" w14:paraId="6E7CCA8F"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C222236" w14:textId="272BB1F2"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lastRenderedPageBreak/>
              <w:t>Оцінювання</w:t>
            </w:r>
          </w:p>
          <w:p w14:paraId="04875414" w14:textId="77777777" w:rsidR="00CC3652" w:rsidRPr="006E75BA" w:rsidRDefault="00CC3652" w:rsidP="00A91549">
            <w:pPr>
              <w:ind w:left="57" w:right="57"/>
              <w:rPr>
                <w:rFonts w:ascii="Times New Roman" w:hAnsi="Times New Roman" w:cs="Times New Roman"/>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BE6F28A" w14:textId="77777777" w:rsidR="00920780" w:rsidRPr="00D07442" w:rsidRDefault="00920780" w:rsidP="00920780">
            <w:pPr>
              <w:ind w:left="57" w:right="57" w:firstLine="709"/>
              <w:jc w:val="both"/>
              <w:rPr>
                <w:rFonts w:ascii="Times New Roman" w:hAnsi="Times New Roman" w:cs="Times New Roman"/>
                <w:bCs/>
                <w:color w:val="000000" w:themeColor="text1"/>
              </w:rPr>
            </w:pPr>
            <w:r w:rsidRPr="00D07442">
              <w:rPr>
                <w:rFonts w:ascii="Times New Roman" w:hAnsi="Times New Roman" w:cs="Times New Roman"/>
                <w:bCs/>
                <w:color w:val="000000" w:themeColor="text1"/>
              </w:rPr>
              <w:t xml:space="preserve">Накопичувальна </w:t>
            </w:r>
            <w:proofErr w:type="spellStart"/>
            <w:r w:rsidRPr="00D07442">
              <w:rPr>
                <w:rFonts w:ascii="Times New Roman" w:hAnsi="Times New Roman" w:cs="Times New Roman"/>
                <w:bCs/>
                <w:color w:val="000000" w:themeColor="text1"/>
              </w:rPr>
              <w:t>бально</w:t>
            </w:r>
            <w:proofErr w:type="spellEnd"/>
            <w:r w:rsidRPr="00D07442">
              <w:rPr>
                <w:rFonts w:ascii="Times New Roman" w:hAnsi="Times New Roman" w:cs="Times New Roman"/>
                <w:bCs/>
                <w:color w:val="000000" w:themeColor="text1"/>
              </w:rPr>
              <w:t xml:space="preserve">-рейтингова система, що передбачає оцінювання студентів за усіма видами аудиторної та поза аудиторної навчальної діяльності, спрямовані на опанування навчального навантаження з освітньої програми: поточний, модульний, підсумковий контроль. Усні та письмові екзамени, заліки, курсові роботи, семінарські та практичні заняття, практики, реферати, презентації, есе, тестування здійснюються згідно з затвердженими положеннями в Державному вищому навчальному закладі «Ужгородський національний університет»: </w:t>
            </w:r>
          </w:p>
          <w:p w14:paraId="15F38947" w14:textId="77777777" w:rsidR="00920780" w:rsidRPr="00D07442" w:rsidRDefault="00920780" w:rsidP="00920780">
            <w:pPr>
              <w:ind w:left="57" w:right="57" w:firstLine="709"/>
              <w:jc w:val="both"/>
              <w:rPr>
                <w:rFonts w:ascii="Times New Roman" w:hAnsi="Times New Roman" w:cs="Times New Roman"/>
                <w:bCs/>
                <w:color w:val="000000" w:themeColor="text1"/>
              </w:rPr>
            </w:pPr>
            <w:r w:rsidRPr="00D07442">
              <w:rPr>
                <w:rFonts w:ascii="Times New Roman" w:hAnsi="Times New Roman" w:cs="Times New Roman"/>
                <w:bCs/>
                <w:color w:val="000000" w:themeColor="text1"/>
              </w:rPr>
              <w:t xml:space="preserve">Положенням про організацію освітнього процесу в Державному вищому навчальному закладі «Ужгородський національний університет» </w:t>
            </w:r>
            <w:hyperlink r:id="rId6" w:history="1">
              <w:r w:rsidRPr="00D07442">
                <w:rPr>
                  <w:rStyle w:val="a3"/>
                  <w:rFonts w:ascii="Times New Roman" w:hAnsi="Times New Roman"/>
                  <w:bCs/>
                  <w:color w:val="000000" w:themeColor="text1"/>
                </w:rPr>
                <w:t>https://www.uzhnu.edu.ua/uk/infocentre/get/31357</w:t>
              </w:r>
            </w:hyperlink>
            <w:r w:rsidRPr="00D07442">
              <w:rPr>
                <w:rFonts w:ascii="Times New Roman" w:hAnsi="Times New Roman" w:cs="Times New Roman"/>
                <w:bCs/>
                <w:color w:val="000000" w:themeColor="text1"/>
              </w:rPr>
              <w:t xml:space="preserve"> </w:t>
            </w:r>
          </w:p>
          <w:p w14:paraId="3AE6270F" w14:textId="77777777" w:rsidR="00920780" w:rsidRPr="00D07442" w:rsidRDefault="00920780" w:rsidP="00920780">
            <w:pPr>
              <w:ind w:left="57" w:right="57" w:firstLine="709"/>
              <w:jc w:val="both"/>
              <w:rPr>
                <w:rFonts w:ascii="Times New Roman" w:hAnsi="Times New Roman" w:cs="Times New Roman"/>
                <w:bCs/>
                <w:color w:val="000000" w:themeColor="text1"/>
              </w:rPr>
            </w:pPr>
            <w:r w:rsidRPr="00D07442">
              <w:rPr>
                <w:rFonts w:ascii="Times New Roman" w:hAnsi="Times New Roman" w:cs="Times New Roman"/>
                <w:bCs/>
                <w:color w:val="000000" w:themeColor="text1"/>
              </w:rPr>
              <w:t xml:space="preserve">Положенням про порядок та методику проведення семестрових (курсових) екзаменів і заліків в Ужгородському національному університеті </w:t>
            </w:r>
            <w:hyperlink r:id="rId7" w:history="1">
              <w:r w:rsidRPr="00D07442">
                <w:rPr>
                  <w:rStyle w:val="a3"/>
                  <w:rFonts w:ascii="Times New Roman" w:hAnsi="Times New Roman"/>
                  <w:bCs/>
                  <w:color w:val="000000" w:themeColor="text1"/>
                </w:rPr>
                <w:t>https://www.uzhnu.edu.ua/uk/infocentre/get/5952</w:t>
              </w:r>
            </w:hyperlink>
          </w:p>
          <w:p w14:paraId="2A75421E" w14:textId="77777777" w:rsidR="00920780" w:rsidRPr="00D07442" w:rsidRDefault="00920780" w:rsidP="00920780">
            <w:pPr>
              <w:ind w:left="57" w:right="57" w:firstLine="709"/>
              <w:jc w:val="both"/>
              <w:rPr>
                <w:rFonts w:ascii="Times New Roman" w:hAnsi="Times New Roman" w:cs="Times New Roman"/>
                <w:bCs/>
                <w:color w:val="000000" w:themeColor="text1"/>
              </w:rPr>
            </w:pPr>
            <w:r w:rsidRPr="00D07442">
              <w:rPr>
                <w:rFonts w:ascii="Times New Roman" w:hAnsi="Times New Roman" w:cs="Times New Roman"/>
                <w:bCs/>
                <w:color w:val="000000" w:themeColor="text1"/>
              </w:rPr>
              <w:t xml:space="preserve"> Положенням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8" w:history="1">
              <w:r w:rsidRPr="00D07442">
                <w:rPr>
                  <w:rStyle w:val="a3"/>
                  <w:rFonts w:ascii="Times New Roman" w:hAnsi="Times New Roman"/>
                  <w:bCs/>
                  <w:color w:val="000000" w:themeColor="text1"/>
                </w:rPr>
                <w:t>https://www.uzhnu.edu.ua/uk/infocentre/get/11070</w:t>
              </w:r>
            </w:hyperlink>
          </w:p>
          <w:p w14:paraId="6F76404D" w14:textId="77777777" w:rsidR="00920780" w:rsidRPr="00D07442" w:rsidRDefault="00920780" w:rsidP="00920780">
            <w:pPr>
              <w:ind w:left="57" w:right="57" w:firstLine="709"/>
              <w:jc w:val="both"/>
              <w:rPr>
                <w:rFonts w:ascii="Times New Roman" w:hAnsi="Times New Roman" w:cs="Times New Roman"/>
                <w:bCs/>
                <w:color w:val="000000" w:themeColor="text1"/>
              </w:rPr>
            </w:pPr>
            <w:r w:rsidRPr="00D07442">
              <w:rPr>
                <w:rFonts w:ascii="Times New Roman" w:hAnsi="Times New Roman" w:cs="Times New Roman"/>
                <w:bCs/>
                <w:color w:val="000000" w:themeColor="text1"/>
              </w:rPr>
              <w:t xml:space="preserve"> 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9" w:history="1">
              <w:r w:rsidRPr="00D07442">
                <w:rPr>
                  <w:rStyle w:val="a3"/>
                  <w:rFonts w:ascii="Times New Roman" w:hAnsi="Times New Roman"/>
                  <w:bCs/>
                  <w:color w:val="000000" w:themeColor="text1"/>
                </w:rPr>
                <w:t>https://www.uzhnu.edu.ua/uk/infocentre/get/12223</w:t>
              </w:r>
            </w:hyperlink>
          </w:p>
          <w:p w14:paraId="268DCE26" w14:textId="77777777" w:rsidR="00920780" w:rsidRPr="00D07442" w:rsidRDefault="00920780" w:rsidP="00920780">
            <w:pPr>
              <w:ind w:left="57" w:right="57" w:firstLine="709"/>
              <w:jc w:val="both"/>
              <w:rPr>
                <w:rFonts w:ascii="Times New Roman" w:hAnsi="Times New Roman" w:cs="Times New Roman"/>
                <w:bCs/>
                <w:color w:val="000000" w:themeColor="text1"/>
              </w:rPr>
            </w:pPr>
            <w:proofErr w:type="spellStart"/>
            <w:r w:rsidRPr="00D07442">
              <w:rPr>
                <w:rFonts w:ascii="Times New Roman" w:hAnsi="Times New Roman" w:cs="Times New Roman"/>
                <w:bCs/>
                <w:color w:val="000000" w:themeColor="text1"/>
              </w:rPr>
              <w:t>Перезарахування</w:t>
            </w:r>
            <w:proofErr w:type="spellEnd"/>
            <w:r w:rsidRPr="00D07442">
              <w:rPr>
                <w:rFonts w:ascii="Times New Roman" w:hAnsi="Times New Roman" w:cs="Times New Roman"/>
                <w:bCs/>
                <w:color w:val="000000" w:themeColor="text1"/>
              </w:rPr>
              <w:t xml:space="preserve"> кредитів відбувається на основі Положення про визнання (</w:t>
            </w:r>
            <w:proofErr w:type="spellStart"/>
            <w:r w:rsidRPr="00D07442">
              <w:rPr>
                <w:rFonts w:ascii="Times New Roman" w:hAnsi="Times New Roman" w:cs="Times New Roman"/>
                <w:bCs/>
                <w:color w:val="000000" w:themeColor="text1"/>
              </w:rPr>
              <w:t>перезарахування</w:t>
            </w:r>
            <w:proofErr w:type="spellEnd"/>
            <w:r w:rsidRPr="00D07442">
              <w:rPr>
                <w:rFonts w:ascii="Times New Roman" w:hAnsi="Times New Roman" w:cs="Times New Roman"/>
                <w:bCs/>
                <w:color w:val="000000" w:themeColor="text1"/>
              </w:rPr>
              <w:t xml:space="preserve">)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0" w:history="1">
              <w:r w:rsidRPr="00D07442">
                <w:rPr>
                  <w:rStyle w:val="a3"/>
                  <w:rFonts w:ascii="Times New Roman" w:hAnsi="Times New Roman"/>
                  <w:bCs/>
                  <w:color w:val="000000" w:themeColor="text1"/>
                </w:rPr>
                <w:t>https://www.uzhnu.edu.ua/uk/infocentre/get/20131</w:t>
              </w:r>
            </w:hyperlink>
          </w:p>
          <w:p w14:paraId="292A4B2B" w14:textId="77777777" w:rsidR="00920780" w:rsidRPr="00D07442" w:rsidRDefault="00920780" w:rsidP="00920780">
            <w:pPr>
              <w:ind w:left="57" w:right="57" w:firstLine="709"/>
              <w:jc w:val="both"/>
              <w:rPr>
                <w:rFonts w:ascii="Times New Roman" w:hAnsi="Times New Roman" w:cs="Times New Roman"/>
                <w:bCs/>
                <w:color w:val="000000" w:themeColor="text1"/>
              </w:rPr>
            </w:pPr>
            <w:r w:rsidRPr="00D07442">
              <w:rPr>
                <w:rFonts w:ascii="Times New Roman" w:hAnsi="Times New Roman" w:cs="Times New Roman"/>
                <w:bCs/>
                <w:color w:val="000000" w:themeColor="text1"/>
              </w:rPr>
              <w:t xml:space="preserve">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hyperlink r:id="rId11" w:history="1">
              <w:r w:rsidRPr="00D07442">
                <w:rPr>
                  <w:rStyle w:val="a3"/>
                  <w:rFonts w:ascii="Times New Roman" w:hAnsi="Times New Roman"/>
                  <w:bCs/>
                  <w:color w:val="000000" w:themeColor="text1"/>
                </w:rPr>
                <w:t>https://www.uzhnu.edu.ua/uk/infocentre/get/22966</w:t>
              </w:r>
            </w:hyperlink>
          </w:p>
          <w:p w14:paraId="56926F69" w14:textId="77777777" w:rsidR="00920780" w:rsidRPr="00D07442" w:rsidRDefault="00920780" w:rsidP="00920780">
            <w:pPr>
              <w:ind w:left="57" w:right="57" w:firstLine="709"/>
              <w:jc w:val="both"/>
              <w:rPr>
                <w:rFonts w:ascii="Times New Roman" w:hAnsi="Times New Roman" w:cs="Times New Roman"/>
                <w:bCs/>
                <w:color w:val="000000" w:themeColor="text1"/>
              </w:rPr>
            </w:pPr>
            <w:r w:rsidRPr="00D07442">
              <w:rPr>
                <w:rFonts w:ascii="Times New Roman" w:hAnsi="Times New Roman" w:cs="Times New Roman"/>
                <w:bCs/>
                <w:color w:val="000000" w:themeColor="text1"/>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 </w:t>
            </w:r>
            <w:hyperlink r:id="rId12" w:history="1">
              <w:r w:rsidRPr="00D07442">
                <w:rPr>
                  <w:rStyle w:val="a3"/>
                  <w:rFonts w:ascii="Times New Roman" w:hAnsi="Times New Roman"/>
                  <w:bCs/>
                  <w:color w:val="000000" w:themeColor="text1"/>
                </w:rPr>
                <w:t>https://www.uzhnu.edu.ua/uk/infocentre/get/22964</w:t>
              </w:r>
            </w:hyperlink>
          </w:p>
          <w:p w14:paraId="4AC8F13A" w14:textId="77777777" w:rsidR="00920780" w:rsidRDefault="00920780" w:rsidP="00920780">
            <w:pPr>
              <w:ind w:left="57" w:right="57" w:firstLine="709"/>
              <w:jc w:val="both"/>
              <w:rPr>
                <w:rFonts w:ascii="Times New Roman" w:hAnsi="Times New Roman" w:cs="Times New Roman"/>
                <w:bCs/>
                <w:color w:val="000000" w:themeColor="text1"/>
              </w:rPr>
            </w:pPr>
            <w:r w:rsidRPr="00D07442">
              <w:rPr>
                <w:rFonts w:ascii="Times New Roman" w:hAnsi="Times New Roman" w:cs="Times New Roman"/>
                <w:bCs/>
                <w:color w:val="000000" w:themeColor="text1"/>
              </w:rPr>
              <w:t xml:space="preserve"> 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13" w:history="1">
              <w:r w:rsidRPr="00D07442">
                <w:rPr>
                  <w:rStyle w:val="a3"/>
                  <w:rFonts w:ascii="Times New Roman" w:hAnsi="Times New Roman"/>
                  <w:bCs/>
                  <w:color w:val="000000" w:themeColor="text1"/>
                </w:rPr>
                <w:t>https://www.uzhnu.edu.ua/uk/infocentre/get/22967</w:t>
              </w:r>
            </w:hyperlink>
          </w:p>
          <w:p w14:paraId="5D85BBA6" w14:textId="53326240" w:rsidR="00CC3652" w:rsidRPr="006E75BA" w:rsidRDefault="00CC3652" w:rsidP="00A91549">
            <w:pPr>
              <w:pStyle w:val="af1"/>
              <w:ind w:left="57" w:right="57"/>
              <w:jc w:val="both"/>
              <w:rPr>
                <w:rFonts w:ascii="Times New Roman" w:hAnsi="Times New Roman" w:cs="Times New Roman"/>
              </w:rPr>
            </w:pPr>
          </w:p>
        </w:tc>
      </w:tr>
      <w:tr w:rsidR="00CC3652" w:rsidRPr="006E75BA" w14:paraId="28DD272A" w14:textId="77777777" w:rsidTr="00920780">
        <w:trPr>
          <w:trHeight w:val="70"/>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CC3652" w:rsidRPr="006E75BA" w:rsidRDefault="00CC3652" w:rsidP="00A91549">
            <w:pPr>
              <w:ind w:left="57" w:right="57"/>
              <w:jc w:val="center"/>
              <w:rPr>
                <w:rFonts w:ascii="Times New Roman" w:hAnsi="Times New Roman" w:cs="Times New Roman"/>
              </w:rPr>
            </w:pPr>
            <w:r w:rsidRPr="006E75BA">
              <w:rPr>
                <w:rFonts w:ascii="Times New Roman" w:hAnsi="Times New Roman" w:cs="Times New Roman"/>
                <w:b/>
              </w:rPr>
              <w:t xml:space="preserve">6 </w:t>
            </w:r>
            <w:r w:rsidR="00AA4E66" w:rsidRPr="006E75BA">
              <w:rPr>
                <w:rFonts w:ascii="Times New Roman" w:hAnsi="Times New Roman" w:cs="Times New Roman"/>
                <w:b/>
              </w:rPr>
              <w:t>–</w:t>
            </w:r>
            <w:r w:rsidRPr="006E75BA">
              <w:rPr>
                <w:rFonts w:ascii="Times New Roman" w:hAnsi="Times New Roman" w:cs="Times New Roman"/>
                <w:b/>
              </w:rPr>
              <w:t xml:space="preserve"> Програмні</w:t>
            </w:r>
            <w:r w:rsidR="00AA4E66" w:rsidRPr="006E75BA">
              <w:rPr>
                <w:rFonts w:ascii="Times New Roman" w:hAnsi="Times New Roman" w:cs="Times New Roman"/>
                <w:b/>
              </w:rPr>
              <w:t xml:space="preserve"> </w:t>
            </w:r>
            <w:r w:rsidRPr="006E75BA">
              <w:rPr>
                <w:rFonts w:ascii="Times New Roman" w:hAnsi="Times New Roman" w:cs="Times New Roman"/>
                <w:b/>
              </w:rPr>
              <w:t>компетентності</w:t>
            </w:r>
          </w:p>
        </w:tc>
      </w:tr>
      <w:tr w:rsidR="00CC3652" w:rsidRPr="006E75BA" w14:paraId="09CD61C0"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t>Інтегральна</w:t>
            </w:r>
          </w:p>
          <w:p w14:paraId="3CA95C21" w14:textId="77777777" w:rsidR="00CC3652" w:rsidRPr="006E75BA" w:rsidRDefault="00CC3652" w:rsidP="00A91549">
            <w:pPr>
              <w:ind w:left="57" w:right="57"/>
              <w:rPr>
                <w:rFonts w:ascii="Times New Roman" w:hAnsi="Times New Roman" w:cs="Times New Roman"/>
                <w:b/>
                <w:lang w:val="en-US"/>
              </w:rPr>
            </w:pPr>
            <w:r w:rsidRPr="006E75BA">
              <w:rPr>
                <w:rFonts w:ascii="Times New Roman" w:hAnsi="Times New Roman" w:cs="Times New Roman"/>
                <w:b/>
              </w:rPr>
              <w:t>компетентність</w:t>
            </w:r>
            <w:r w:rsidRPr="006E75BA">
              <w:rPr>
                <w:rFonts w:ascii="Times New Roman" w:hAnsi="Times New Roman" w:cs="Times New Roman"/>
                <w:b/>
                <w:lang w:val="en-US"/>
              </w:rPr>
              <w:t xml:space="preserve"> (</w:t>
            </w:r>
            <w:r w:rsidRPr="006E75BA">
              <w:rPr>
                <w:rFonts w:ascii="Times New Roman" w:hAnsi="Times New Roman" w:cs="Times New Roman"/>
                <w:b/>
              </w:rPr>
              <w:t>ІК</w:t>
            </w:r>
            <w:r w:rsidRPr="006E75BA">
              <w:rPr>
                <w:rFonts w:ascii="Times New Roman" w:hAnsi="Times New Roman" w:cs="Times New Roman"/>
                <w:b/>
                <w:lang w:val="en-US"/>
              </w:rPr>
              <w:t>)</w:t>
            </w:r>
          </w:p>
          <w:p w14:paraId="377F7F7A" w14:textId="0F7C4EAD" w:rsidR="006A4F3A" w:rsidRPr="006E75BA" w:rsidRDefault="006A4F3A" w:rsidP="00A91549">
            <w:pPr>
              <w:ind w:left="57" w:right="57"/>
              <w:rPr>
                <w:rFonts w:ascii="Times New Roman" w:hAnsi="Times New Roman" w:cs="Times New Roman"/>
                <w:lang w:val="en-U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4A4888" w14:textId="40E1378E" w:rsidR="00CC3652" w:rsidRPr="00DC44D8" w:rsidRDefault="00E44A85" w:rsidP="001F4FAF">
            <w:pPr>
              <w:pStyle w:val="Default"/>
              <w:ind w:left="57" w:right="57"/>
              <w:jc w:val="both"/>
              <w:rPr>
                <w:rFonts w:ascii="Times New Roman" w:hAnsi="Times New Roman"/>
                <w:color w:val="000000" w:themeColor="text1"/>
              </w:rPr>
            </w:pPr>
            <w:r w:rsidRPr="00DC44D8">
              <w:rPr>
                <w:rFonts w:ascii="Times New Roman" w:hAnsi="Times New Roman"/>
                <w:bCs/>
                <w:color w:val="000000" w:themeColor="text1"/>
              </w:rPr>
              <w:t>Здатність розв'язувати складні задачі дослідницького та/або інноваційного характеру у сфері міжнародного права.</w:t>
            </w:r>
          </w:p>
        </w:tc>
      </w:tr>
      <w:tr w:rsidR="00CC3652" w:rsidRPr="006E75BA" w14:paraId="27E74E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CC3652" w:rsidRPr="006E75BA" w:rsidRDefault="00CC3652" w:rsidP="00A91549">
            <w:pPr>
              <w:ind w:left="57" w:right="57"/>
              <w:rPr>
                <w:rFonts w:ascii="Times New Roman" w:hAnsi="Times New Roman" w:cs="Times New Roman"/>
                <w:b/>
              </w:rPr>
            </w:pPr>
            <w:r w:rsidRPr="006E75BA">
              <w:rPr>
                <w:rFonts w:ascii="Times New Roman" w:hAnsi="Times New Roman" w:cs="Times New Roman"/>
                <w:b/>
              </w:rPr>
              <w:lastRenderedPageBreak/>
              <w:t>Загальні компетентності (ЗК)</w:t>
            </w:r>
          </w:p>
          <w:p w14:paraId="272BBC26" w14:textId="1DA77921" w:rsidR="006A4F3A" w:rsidRPr="006E75BA" w:rsidRDefault="006A4F3A" w:rsidP="00A91549">
            <w:pPr>
              <w:ind w:left="57" w:right="57"/>
              <w:rPr>
                <w:rFonts w:ascii="Times New Roman" w:hAnsi="Times New Roman" w:cs="Times New Roman"/>
                <w:bC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A45F9F0" w14:textId="77777777" w:rsidR="00E44A85" w:rsidRPr="00DC44D8" w:rsidRDefault="00E44A85" w:rsidP="001F4FAF">
            <w:pPr>
              <w:pStyle w:val="Default"/>
              <w:ind w:left="57" w:right="57"/>
              <w:jc w:val="both"/>
              <w:rPr>
                <w:rFonts w:ascii="Times New Roman" w:hAnsi="Times New Roman"/>
                <w:bCs/>
                <w:color w:val="000000" w:themeColor="text1"/>
              </w:rPr>
            </w:pPr>
            <w:r w:rsidRPr="00DC44D8">
              <w:rPr>
                <w:rFonts w:ascii="Times New Roman" w:hAnsi="Times New Roman"/>
                <w:b/>
                <w:bCs/>
                <w:color w:val="000000" w:themeColor="text1"/>
              </w:rPr>
              <w:t>ЗК 1.</w:t>
            </w:r>
            <w:r w:rsidRPr="00DC44D8">
              <w:rPr>
                <w:rFonts w:ascii="Times New Roman" w:hAnsi="Times New Roman"/>
                <w:bCs/>
                <w:color w:val="000000" w:themeColor="text1"/>
              </w:rPr>
              <w:t xml:space="preserve"> Здатність до критичного мислення, аналізу та синтезу. </w:t>
            </w:r>
          </w:p>
          <w:p w14:paraId="4992C35D" w14:textId="77777777" w:rsidR="00E44A85" w:rsidRPr="00DC44D8" w:rsidRDefault="00E44A85" w:rsidP="001F4FAF">
            <w:pPr>
              <w:pStyle w:val="Default"/>
              <w:ind w:left="57" w:right="57"/>
              <w:jc w:val="both"/>
              <w:rPr>
                <w:rFonts w:ascii="Times New Roman" w:hAnsi="Times New Roman"/>
                <w:bCs/>
                <w:color w:val="000000" w:themeColor="text1"/>
              </w:rPr>
            </w:pPr>
            <w:r w:rsidRPr="00DC44D8">
              <w:rPr>
                <w:rFonts w:ascii="Times New Roman" w:hAnsi="Times New Roman"/>
                <w:b/>
                <w:bCs/>
                <w:color w:val="000000" w:themeColor="text1"/>
              </w:rPr>
              <w:t>ЗК 2.</w:t>
            </w:r>
            <w:r w:rsidRPr="00DC44D8">
              <w:rPr>
                <w:rFonts w:ascii="Times New Roman" w:hAnsi="Times New Roman"/>
                <w:bCs/>
                <w:color w:val="000000" w:themeColor="text1"/>
              </w:rPr>
              <w:t xml:space="preserve"> Здатність виявляти, ставити та вирішувати проблеми. </w:t>
            </w:r>
          </w:p>
          <w:p w14:paraId="0A26FD72" w14:textId="77777777" w:rsidR="00E44A85" w:rsidRPr="00DC44D8" w:rsidRDefault="00E44A85" w:rsidP="001F4FAF">
            <w:pPr>
              <w:pStyle w:val="Default"/>
              <w:ind w:left="57" w:right="57"/>
              <w:jc w:val="both"/>
              <w:rPr>
                <w:rFonts w:ascii="Times New Roman" w:hAnsi="Times New Roman"/>
                <w:bCs/>
                <w:color w:val="000000" w:themeColor="text1"/>
              </w:rPr>
            </w:pPr>
            <w:r w:rsidRPr="00DC44D8">
              <w:rPr>
                <w:rFonts w:ascii="Times New Roman" w:hAnsi="Times New Roman"/>
                <w:b/>
                <w:bCs/>
                <w:color w:val="000000" w:themeColor="text1"/>
              </w:rPr>
              <w:t>ЗК 3.</w:t>
            </w:r>
            <w:r w:rsidRPr="00DC44D8">
              <w:rPr>
                <w:rFonts w:ascii="Times New Roman" w:hAnsi="Times New Roman"/>
                <w:bCs/>
                <w:color w:val="000000" w:themeColor="text1"/>
              </w:rPr>
              <w:t xml:space="preserve"> Здатність до адаптації та дії в новій ситуації. </w:t>
            </w:r>
          </w:p>
          <w:p w14:paraId="6575253B" w14:textId="77777777" w:rsidR="00E44A85" w:rsidRPr="00DC44D8" w:rsidRDefault="00E44A85" w:rsidP="001F4FAF">
            <w:pPr>
              <w:pStyle w:val="Default"/>
              <w:ind w:left="57" w:right="57"/>
              <w:jc w:val="both"/>
              <w:rPr>
                <w:rFonts w:ascii="Times New Roman" w:hAnsi="Times New Roman"/>
                <w:bCs/>
                <w:color w:val="000000" w:themeColor="text1"/>
              </w:rPr>
            </w:pPr>
            <w:r w:rsidRPr="00DC44D8">
              <w:rPr>
                <w:rFonts w:ascii="Times New Roman" w:hAnsi="Times New Roman"/>
                <w:b/>
                <w:bCs/>
                <w:color w:val="000000" w:themeColor="text1"/>
              </w:rPr>
              <w:t>ЗК 4.</w:t>
            </w:r>
            <w:r w:rsidRPr="00DC44D8">
              <w:rPr>
                <w:rFonts w:ascii="Times New Roman" w:hAnsi="Times New Roman"/>
                <w:bCs/>
                <w:color w:val="000000" w:themeColor="text1"/>
              </w:rPr>
              <w:t xml:space="preserve"> Здатність генерувати нові ідеї (креативність). </w:t>
            </w:r>
          </w:p>
          <w:p w14:paraId="6D162BBE" w14:textId="77777777" w:rsidR="00E44A85" w:rsidRPr="00DC44D8" w:rsidRDefault="00E44A85" w:rsidP="001F4FAF">
            <w:pPr>
              <w:pStyle w:val="Default"/>
              <w:ind w:left="57" w:right="57"/>
              <w:jc w:val="both"/>
              <w:rPr>
                <w:rFonts w:ascii="Times New Roman" w:hAnsi="Times New Roman"/>
                <w:bCs/>
                <w:color w:val="000000" w:themeColor="text1"/>
              </w:rPr>
            </w:pPr>
            <w:r w:rsidRPr="00DC44D8">
              <w:rPr>
                <w:rFonts w:ascii="Times New Roman" w:hAnsi="Times New Roman"/>
                <w:b/>
                <w:bCs/>
                <w:color w:val="000000" w:themeColor="text1"/>
              </w:rPr>
              <w:t>ЗК 5.</w:t>
            </w:r>
            <w:r w:rsidRPr="00DC44D8">
              <w:rPr>
                <w:rFonts w:ascii="Times New Roman" w:hAnsi="Times New Roman"/>
                <w:bCs/>
                <w:color w:val="000000" w:themeColor="text1"/>
              </w:rPr>
              <w:t xml:space="preserve"> Здатність розробляти проекти та управляти ними. </w:t>
            </w:r>
          </w:p>
          <w:p w14:paraId="37FBB4FF" w14:textId="77777777" w:rsidR="00E44A85" w:rsidRPr="00DC44D8" w:rsidRDefault="00E44A85" w:rsidP="001F4FAF">
            <w:pPr>
              <w:pStyle w:val="Default"/>
              <w:ind w:left="57" w:right="57"/>
              <w:jc w:val="both"/>
              <w:rPr>
                <w:rFonts w:ascii="Times New Roman" w:hAnsi="Times New Roman"/>
                <w:bCs/>
                <w:color w:val="000000" w:themeColor="text1"/>
              </w:rPr>
            </w:pPr>
            <w:r w:rsidRPr="00DC44D8">
              <w:rPr>
                <w:rFonts w:ascii="Times New Roman" w:hAnsi="Times New Roman"/>
                <w:b/>
                <w:bCs/>
                <w:color w:val="000000" w:themeColor="text1"/>
              </w:rPr>
              <w:t>ЗК 6.</w:t>
            </w:r>
            <w:r w:rsidRPr="00DC44D8">
              <w:rPr>
                <w:rFonts w:ascii="Times New Roman" w:hAnsi="Times New Roman"/>
                <w:bCs/>
                <w:color w:val="000000" w:themeColor="text1"/>
              </w:rPr>
              <w:t xml:space="preserve"> Здатність проводити дослідження на відповідному рівні. </w:t>
            </w:r>
          </w:p>
          <w:p w14:paraId="05E11B77" w14:textId="06990905" w:rsidR="00CC3652" w:rsidRPr="00DC44D8" w:rsidRDefault="00E44A85" w:rsidP="001F4FAF">
            <w:pPr>
              <w:pStyle w:val="Default"/>
              <w:ind w:left="57" w:right="57"/>
              <w:jc w:val="both"/>
              <w:rPr>
                <w:rFonts w:ascii="Times New Roman" w:hAnsi="Times New Roman"/>
                <w:color w:val="000000" w:themeColor="text1"/>
              </w:rPr>
            </w:pPr>
            <w:r w:rsidRPr="00DC44D8">
              <w:rPr>
                <w:rFonts w:ascii="Times New Roman" w:hAnsi="Times New Roman"/>
                <w:b/>
                <w:bCs/>
                <w:color w:val="000000" w:themeColor="text1"/>
              </w:rPr>
              <w:t>ЗК 7.</w:t>
            </w:r>
            <w:r w:rsidRPr="00DC44D8">
              <w:rPr>
                <w:rFonts w:ascii="Times New Roman" w:hAnsi="Times New Roman"/>
                <w:bCs/>
                <w:color w:val="000000" w:themeColor="text1"/>
              </w:rPr>
              <w:t xml:space="preserve"> Здатність вчитися і оволодівати сучасними знаннями.</w:t>
            </w:r>
          </w:p>
        </w:tc>
      </w:tr>
      <w:tr w:rsidR="00DC44D8" w:rsidRPr="006E75BA" w14:paraId="2D30AB68" w14:textId="77777777" w:rsidTr="000E1EE8">
        <w:trPr>
          <w:trHeight w:val="1125"/>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B25CB8" w14:textId="4CDBBBA0" w:rsidR="00DC44D8" w:rsidRPr="006E75BA" w:rsidRDefault="00DC44D8" w:rsidP="00DC44D8">
            <w:pPr>
              <w:ind w:left="57" w:right="57"/>
              <w:rPr>
                <w:rFonts w:ascii="Times New Roman" w:hAnsi="Times New Roman" w:cs="Times New Roman"/>
                <w:b/>
              </w:rPr>
            </w:pPr>
            <w:r>
              <w:rPr>
                <w:rFonts w:ascii="Times New Roman" w:hAnsi="Times New Roman" w:cs="Times New Roman"/>
                <w:b/>
              </w:rPr>
              <w:t xml:space="preserve">Спеціальні (фахові, предметні) </w:t>
            </w:r>
            <w:r w:rsidRPr="006E75BA">
              <w:rPr>
                <w:rFonts w:ascii="Times New Roman" w:hAnsi="Times New Roman" w:cs="Times New Roman"/>
                <w:b/>
              </w:rPr>
              <w:t>компетентності спеціальності (</w:t>
            </w:r>
            <w:r>
              <w:rPr>
                <w:rFonts w:ascii="Times New Roman" w:hAnsi="Times New Roman" w:cs="Times New Roman"/>
                <w:b/>
              </w:rPr>
              <w:t>С</w:t>
            </w:r>
            <w:r w:rsidRPr="006E75BA">
              <w:rPr>
                <w:rFonts w:ascii="Times New Roman" w:hAnsi="Times New Roman" w:cs="Times New Roman"/>
                <w:b/>
              </w:rPr>
              <w:t>К)</w:t>
            </w:r>
          </w:p>
        </w:tc>
        <w:tc>
          <w:tcPr>
            <w:tcW w:w="6835" w:type="dxa"/>
            <w:vMerge w:val="restart"/>
            <w:tcBorders>
              <w:top w:val="single" w:sz="4" w:space="0" w:color="auto"/>
              <w:left w:val="single" w:sz="4" w:space="0" w:color="auto"/>
              <w:right w:val="single" w:sz="4" w:space="0" w:color="auto"/>
            </w:tcBorders>
            <w:shd w:val="clear" w:color="auto" w:fill="FFFFFF"/>
          </w:tcPr>
          <w:p w14:paraId="64CC6D77" w14:textId="77777777" w:rsidR="00DC44D8" w:rsidRPr="00DC44D8" w:rsidRDefault="00DC44D8" w:rsidP="001F4FAF">
            <w:pPr>
              <w:pStyle w:val="Default"/>
              <w:ind w:left="57" w:right="57" w:firstLine="709"/>
              <w:jc w:val="both"/>
              <w:rPr>
                <w:rFonts w:ascii="Times New Roman" w:hAnsi="Times New Roman"/>
                <w:bCs/>
                <w:color w:val="000000" w:themeColor="text1"/>
              </w:rPr>
            </w:pPr>
            <w:r w:rsidRPr="00DC44D8">
              <w:rPr>
                <w:rFonts w:ascii="Times New Roman" w:hAnsi="Times New Roman"/>
                <w:b/>
                <w:bCs/>
                <w:color w:val="000000" w:themeColor="text1"/>
              </w:rPr>
              <w:t>СК 1.</w:t>
            </w:r>
            <w:r w:rsidRPr="00DC44D8">
              <w:rPr>
                <w:rFonts w:ascii="Times New Roman" w:hAnsi="Times New Roman"/>
                <w:bCs/>
                <w:color w:val="000000" w:themeColor="text1"/>
              </w:rPr>
              <w:t xml:space="preserve"> Здатність критично осмислювати проблеми та закономірності функціонування і розвитку міжнародних</w:t>
            </w:r>
            <w:r w:rsidRPr="00DC44D8">
              <w:rPr>
                <w:rFonts w:cs="Courier New"/>
                <w:color w:val="000000" w:themeColor="text1"/>
                <w:lang w:eastAsia="uk-UA"/>
              </w:rPr>
              <w:t xml:space="preserve"> </w:t>
            </w:r>
            <w:r w:rsidRPr="00DC44D8">
              <w:rPr>
                <w:rFonts w:ascii="Times New Roman" w:hAnsi="Times New Roman"/>
                <w:bCs/>
                <w:color w:val="000000" w:themeColor="text1"/>
              </w:rPr>
              <w:t xml:space="preserve">відносин, визначати тенденції розвитку світової політики, оцінювати вплив глобальних політичних процесів на національні правові, політичні та економічні системи. </w:t>
            </w:r>
          </w:p>
          <w:p w14:paraId="1B634B9E" w14:textId="77777777" w:rsidR="00DC44D8" w:rsidRDefault="00DC44D8" w:rsidP="001F4FAF">
            <w:pPr>
              <w:pStyle w:val="Default"/>
              <w:ind w:left="57" w:right="57" w:firstLine="709"/>
              <w:jc w:val="both"/>
              <w:rPr>
                <w:rFonts w:ascii="Times New Roman" w:hAnsi="Times New Roman"/>
                <w:bCs/>
                <w:color w:val="000000" w:themeColor="text1"/>
              </w:rPr>
            </w:pPr>
            <w:r w:rsidRPr="00DC44D8">
              <w:rPr>
                <w:rFonts w:ascii="Times New Roman" w:hAnsi="Times New Roman"/>
                <w:b/>
                <w:bCs/>
                <w:color w:val="000000" w:themeColor="text1"/>
              </w:rPr>
              <w:t>СК 2.</w:t>
            </w:r>
            <w:r w:rsidRPr="00DC44D8">
              <w:rPr>
                <w:rFonts w:ascii="Times New Roman" w:hAnsi="Times New Roman"/>
                <w:bCs/>
                <w:color w:val="000000" w:themeColor="text1"/>
              </w:rPr>
              <w:t xml:space="preserve"> Здатність самостійно забезпечувати юридичне представництво інтересів клієнта та організовувати надання юридичних послуг. </w:t>
            </w:r>
          </w:p>
          <w:p w14:paraId="67CAA4F7" w14:textId="221F845E" w:rsidR="00DC44D8" w:rsidRPr="00DC44D8" w:rsidRDefault="00DC44D8" w:rsidP="001F4FAF">
            <w:pPr>
              <w:pStyle w:val="Default"/>
              <w:ind w:left="57" w:right="57" w:firstLine="709"/>
              <w:jc w:val="both"/>
              <w:rPr>
                <w:rFonts w:ascii="Times New Roman" w:hAnsi="Times New Roman"/>
                <w:bCs/>
                <w:color w:val="000000" w:themeColor="text1"/>
              </w:rPr>
            </w:pPr>
            <w:r w:rsidRPr="00DC44D8">
              <w:rPr>
                <w:rFonts w:ascii="Times New Roman" w:hAnsi="Times New Roman"/>
                <w:b/>
                <w:bCs/>
                <w:color w:val="000000" w:themeColor="text1"/>
              </w:rPr>
              <w:t>СК 3.</w:t>
            </w:r>
            <w:r w:rsidRPr="00DC44D8">
              <w:rPr>
                <w:rFonts w:ascii="Times New Roman" w:hAnsi="Times New Roman"/>
                <w:bCs/>
                <w:color w:val="000000" w:themeColor="text1"/>
              </w:rPr>
              <w:t xml:space="preserve"> Здатність інтегрувати знання та розв'язувати складні задачі міжнародного права, у широких або </w:t>
            </w:r>
            <w:proofErr w:type="spellStart"/>
            <w:r w:rsidRPr="00DC44D8">
              <w:rPr>
                <w:rFonts w:ascii="Times New Roman" w:hAnsi="Times New Roman"/>
                <w:bCs/>
                <w:color w:val="000000" w:themeColor="text1"/>
              </w:rPr>
              <w:t>мультидисциплінарних</w:t>
            </w:r>
            <w:proofErr w:type="spellEnd"/>
            <w:r w:rsidRPr="00DC44D8">
              <w:rPr>
                <w:rFonts w:ascii="Times New Roman" w:hAnsi="Times New Roman"/>
                <w:bCs/>
                <w:color w:val="000000" w:themeColor="text1"/>
              </w:rPr>
              <w:t xml:space="preserve"> контекстах. </w:t>
            </w:r>
          </w:p>
          <w:p w14:paraId="5DD43F4E" w14:textId="77777777" w:rsidR="00DC44D8" w:rsidRPr="00DC44D8" w:rsidRDefault="00DC44D8" w:rsidP="001F4FAF">
            <w:pPr>
              <w:pStyle w:val="Default"/>
              <w:ind w:left="57" w:right="57" w:firstLine="709"/>
              <w:jc w:val="both"/>
              <w:rPr>
                <w:rFonts w:ascii="Times New Roman" w:hAnsi="Times New Roman"/>
                <w:bCs/>
                <w:color w:val="000000" w:themeColor="text1"/>
              </w:rPr>
            </w:pPr>
            <w:r w:rsidRPr="00DC44D8">
              <w:rPr>
                <w:rFonts w:ascii="Times New Roman" w:hAnsi="Times New Roman"/>
                <w:b/>
                <w:bCs/>
                <w:color w:val="000000" w:themeColor="text1"/>
              </w:rPr>
              <w:t>СК 4.</w:t>
            </w:r>
            <w:r w:rsidRPr="00DC44D8">
              <w:rPr>
                <w:rFonts w:ascii="Times New Roman" w:hAnsi="Times New Roman"/>
                <w:bCs/>
                <w:color w:val="000000" w:themeColor="text1"/>
              </w:rPr>
              <w:t xml:space="preserve"> Здатність ефективно забезпечувати адаптацію законодавства України до права ЄС у правотворчому, </w:t>
            </w:r>
            <w:proofErr w:type="spellStart"/>
            <w:r w:rsidRPr="00DC44D8">
              <w:rPr>
                <w:rFonts w:ascii="Times New Roman" w:hAnsi="Times New Roman"/>
                <w:bCs/>
                <w:color w:val="000000" w:themeColor="text1"/>
              </w:rPr>
              <w:t>правоінтерпретаційному</w:t>
            </w:r>
            <w:proofErr w:type="spellEnd"/>
            <w:r w:rsidRPr="00DC44D8">
              <w:rPr>
                <w:rFonts w:ascii="Times New Roman" w:hAnsi="Times New Roman"/>
                <w:bCs/>
                <w:color w:val="000000" w:themeColor="text1"/>
              </w:rPr>
              <w:t xml:space="preserve"> та правозастосовному контекстах, надавати правову підтримку євроінтеграційним та євроатлантичним процесам у різних сферах суспільних відносин. </w:t>
            </w:r>
          </w:p>
          <w:p w14:paraId="7976886D" w14:textId="77777777" w:rsidR="00DC44D8" w:rsidRPr="00DC44D8" w:rsidRDefault="00DC44D8" w:rsidP="001F4FAF">
            <w:pPr>
              <w:pStyle w:val="Default"/>
              <w:ind w:left="57" w:right="57" w:firstLine="709"/>
              <w:jc w:val="both"/>
              <w:rPr>
                <w:rFonts w:ascii="Times New Roman" w:hAnsi="Times New Roman"/>
                <w:bCs/>
                <w:color w:val="000000" w:themeColor="text1"/>
              </w:rPr>
            </w:pPr>
            <w:r w:rsidRPr="00DC44D8">
              <w:rPr>
                <w:rFonts w:ascii="Times New Roman" w:hAnsi="Times New Roman"/>
                <w:b/>
                <w:bCs/>
                <w:color w:val="000000" w:themeColor="text1"/>
              </w:rPr>
              <w:t>СК 5.</w:t>
            </w:r>
            <w:r w:rsidRPr="00DC44D8">
              <w:rPr>
                <w:rFonts w:ascii="Times New Roman" w:hAnsi="Times New Roman"/>
                <w:bCs/>
                <w:color w:val="000000" w:themeColor="text1"/>
              </w:rPr>
              <w:t xml:space="preserve"> Здатність готувати </w:t>
            </w:r>
            <w:proofErr w:type="spellStart"/>
            <w:r w:rsidRPr="00DC44D8">
              <w:rPr>
                <w:rFonts w:ascii="Times New Roman" w:hAnsi="Times New Roman"/>
                <w:bCs/>
                <w:color w:val="000000" w:themeColor="text1"/>
              </w:rPr>
              <w:t>проєкти</w:t>
            </w:r>
            <w:proofErr w:type="spellEnd"/>
            <w:r w:rsidRPr="00DC44D8">
              <w:rPr>
                <w:rFonts w:ascii="Times New Roman" w:hAnsi="Times New Roman"/>
                <w:bCs/>
                <w:color w:val="000000" w:themeColor="text1"/>
              </w:rPr>
              <w:t xml:space="preserve"> національних та міжнародних правових актів, надавати пропозиції з імплементації міжнародних стандартів у національне законодавство, приведення норм вітчизняного законодавства у відповідність до норм міжнародного права. </w:t>
            </w:r>
          </w:p>
          <w:p w14:paraId="277178A7" w14:textId="77777777" w:rsidR="00DC44D8" w:rsidRPr="00DC44D8" w:rsidRDefault="00DC44D8" w:rsidP="001F4FAF">
            <w:pPr>
              <w:pStyle w:val="Default"/>
              <w:ind w:left="57" w:right="57" w:firstLine="709"/>
              <w:jc w:val="both"/>
              <w:rPr>
                <w:rFonts w:ascii="Times New Roman" w:hAnsi="Times New Roman"/>
                <w:bCs/>
                <w:color w:val="000000" w:themeColor="text1"/>
              </w:rPr>
            </w:pPr>
            <w:r w:rsidRPr="00DC44D8">
              <w:rPr>
                <w:rFonts w:ascii="Times New Roman" w:hAnsi="Times New Roman"/>
                <w:b/>
                <w:bCs/>
                <w:color w:val="000000" w:themeColor="text1"/>
              </w:rPr>
              <w:t>СК 6.</w:t>
            </w:r>
            <w:r w:rsidRPr="00DC44D8">
              <w:rPr>
                <w:rFonts w:ascii="Times New Roman" w:hAnsi="Times New Roman"/>
                <w:bCs/>
                <w:color w:val="000000" w:themeColor="text1"/>
              </w:rPr>
              <w:t xml:space="preserve"> Здатність представляти інтереси власної держави або фізичних і юридичних осіб у міжнародних судових установах, арбітражах, національних судах іноземних держав, міжнародних міжурядових організаціях. </w:t>
            </w:r>
          </w:p>
          <w:p w14:paraId="5AFD59FA" w14:textId="77777777" w:rsidR="00DC44D8" w:rsidRPr="00DC44D8" w:rsidRDefault="00DC44D8" w:rsidP="001F4FAF">
            <w:pPr>
              <w:pStyle w:val="Default"/>
              <w:ind w:left="57" w:right="57" w:firstLine="709"/>
              <w:jc w:val="both"/>
              <w:rPr>
                <w:rFonts w:ascii="Times New Roman" w:hAnsi="Times New Roman"/>
                <w:bCs/>
                <w:color w:val="000000" w:themeColor="text1"/>
              </w:rPr>
            </w:pPr>
            <w:r w:rsidRPr="00DC44D8">
              <w:rPr>
                <w:rFonts w:ascii="Times New Roman" w:hAnsi="Times New Roman"/>
                <w:b/>
                <w:bCs/>
                <w:color w:val="000000" w:themeColor="text1"/>
              </w:rPr>
              <w:t>СК 7.</w:t>
            </w:r>
            <w:r w:rsidRPr="00DC44D8">
              <w:rPr>
                <w:rFonts w:ascii="Times New Roman" w:hAnsi="Times New Roman"/>
                <w:bCs/>
                <w:color w:val="000000" w:themeColor="text1"/>
              </w:rPr>
              <w:t xml:space="preserve"> Здатність розв'язувати проблеми міжнародного права, адаптації законодавства України до права ЄС у нових або незнайомих середовищах за наявності неповної або обмеженої інформації з урахуванням аспектів соціальної та етичної відповідальності. </w:t>
            </w:r>
          </w:p>
          <w:p w14:paraId="3520639B" w14:textId="77777777" w:rsidR="00DC44D8" w:rsidRPr="00DC44D8" w:rsidRDefault="00DC44D8" w:rsidP="001F4FAF">
            <w:pPr>
              <w:pStyle w:val="Default"/>
              <w:ind w:left="57" w:right="57" w:firstLine="709"/>
              <w:jc w:val="both"/>
              <w:rPr>
                <w:rFonts w:ascii="Times New Roman" w:hAnsi="Times New Roman"/>
                <w:bCs/>
                <w:color w:val="000000" w:themeColor="text1"/>
              </w:rPr>
            </w:pPr>
            <w:r w:rsidRPr="00DC44D8">
              <w:rPr>
                <w:rFonts w:ascii="Times New Roman" w:hAnsi="Times New Roman"/>
                <w:b/>
                <w:bCs/>
                <w:color w:val="000000" w:themeColor="text1"/>
              </w:rPr>
              <w:t>СК 8.</w:t>
            </w:r>
            <w:r w:rsidRPr="00DC44D8">
              <w:rPr>
                <w:rFonts w:ascii="Times New Roman" w:hAnsi="Times New Roman"/>
                <w:bCs/>
                <w:color w:val="000000" w:themeColor="text1"/>
              </w:rPr>
              <w:t xml:space="preserve"> Здатність управляти складними, непередбачуваними та такими, що потребують нових стратегічних підходів робочими та/або навчальними процесами у професійній сфері. </w:t>
            </w:r>
          </w:p>
          <w:p w14:paraId="59CA1516" w14:textId="3897DDAF" w:rsidR="00DC44D8" w:rsidRPr="00DC44D8" w:rsidRDefault="00DC44D8" w:rsidP="001F4FAF">
            <w:pPr>
              <w:pStyle w:val="Default"/>
              <w:ind w:left="57" w:right="57" w:firstLine="709"/>
              <w:jc w:val="both"/>
              <w:rPr>
                <w:rFonts w:ascii="Times New Roman" w:hAnsi="Times New Roman"/>
                <w:bCs/>
                <w:color w:val="000000" w:themeColor="text1"/>
              </w:rPr>
            </w:pPr>
            <w:r w:rsidRPr="00DC44D8">
              <w:rPr>
                <w:rFonts w:ascii="Times New Roman" w:hAnsi="Times New Roman"/>
                <w:b/>
                <w:bCs/>
                <w:color w:val="000000" w:themeColor="text1"/>
              </w:rPr>
              <w:t>СК 9.</w:t>
            </w:r>
            <w:r w:rsidRPr="00DC44D8">
              <w:rPr>
                <w:rFonts w:ascii="Times New Roman" w:hAnsi="Times New Roman"/>
                <w:bCs/>
                <w:color w:val="000000" w:themeColor="text1"/>
              </w:rPr>
              <w:t xml:space="preserve"> Здатність розробляти і впроваджувати інновації у різних галузях та інститутах міжнародного права, права ЄС за допомогою міжнародно-правових інструментів. </w:t>
            </w:r>
          </w:p>
          <w:p w14:paraId="4FF5139A" w14:textId="77777777" w:rsidR="00DC44D8" w:rsidRPr="00DC44D8" w:rsidRDefault="00DC44D8" w:rsidP="001F4FAF">
            <w:pPr>
              <w:pStyle w:val="Default"/>
              <w:ind w:left="57" w:right="57" w:firstLine="709"/>
              <w:jc w:val="both"/>
              <w:rPr>
                <w:rFonts w:ascii="Times New Roman" w:hAnsi="Times New Roman"/>
                <w:bCs/>
                <w:color w:val="000000" w:themeColor="text1"/>
              </w:rPr>
            </w:pPr>
            <w:r w:rsidRPr="00DC44D8">
              <w:rPr>
                <w:rFonts w:ascii="Times New Roman" w:hAnsi="Times New Roman"/>
                <w:b/>
                <w:bCs/>
                <w:color w:val="000000" w:themeColor="text1"/>
              </w:rPr>
              <w:t>СК.10.</w:t>
            </w:r>
            <w:r w:rsidRPr="00DC44D8">
              <w:rPr>
                <w:rFonts w:ascii="Times New Roman" w:hAnsi="Times New Roman"/>
                <w:bCs/>
                <w:color w:val="000000" w:themeColor="text1"/>
              </w:rPr>
              <w:t xml:space="preserve"> Здатність розв'язувати задачі дослідницького та/або інноваційного характеру у сфері міжнародного права, права ЄС, порівняльного правознавства. </w:t>
            </w:r>
          </w:p>
          <w:p w14:paraId="543916E8" w14:textId="369A13C4" w:rsidR="00DC44D8" w:rsidRPr="00DC44D8" w:rsidRDefault="00DC44D8" w:rsidP="001F4FAF">
            <w:pPr>
              <w:pStyle w:val="Default"/>
              <w:ind w:left="57" w:right="57" w:firstLine="709"/>
              <w:jc w:val="both"/>
              <w:rPr>
                <w:rFonts w:ascii="Times New Roman" w:hAnsi="Times New Roman"/>
                <w:color w:val="000000" w:themeColor="text1"/>
              </w:rPr>
            </w:pPr>
            <w:r w:rsidRPr="00DC44D8">
              <w:rPr>
                <w:rFonts w:ascii="Times New Roman" w:hAnsi="Times New Roman"/>
                <w:b/>
                <w:bCs/>
                <w:color w:val="000000" w:themeColor="text1"/>
              </w:rPr>
              <w:t>СК 11.</w:t>
            </w:r>
            <w:r w:rsidRPr="00DC44D8">
              <w:rPr>
                <w:rFonts w:ascii="Times New Roman" w:hAnsi="Times New Roman"/>
                <w:bCs/>
                <w:color w:val="000000" w:themeColor="text1"/>
              </w:rPr>
              <w:t xml:space="preserve"> Здатність дотримуватися професійної та академічної доброчесності, нести відповідальність за достовірність отриманих результатів наукових досліджень.</w:t>
            </w:r>
          </w:p>
        </w:tc>
      </w:tr>
      <w:tr w:rsidR="00DC44D8" w:rsidRPr="006E75BA" w14:paraId="1ABAD6ED" w14:textId="77777777" w:rsidTr="000E1EE8">
        <w:trPr>
          <w:trHeight w:val="695"/>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F2C888D" w14:textId="7CF2FECC" w:rsidR="00DC44D8" w:rsidRPr="001D2D65" w:rsidRDefault="00DC44D8" w:rsidP="00A91549">
            <w:pPr>
              <w:ind w:left="57" w:right="57"/>
              <w:rPr>
                <w:rFonts w:ascii="Times New Roman" w:hAnsi="Times New Roman" w:cs="Times New Roman"/>
                <w:b/>
              </w:rPr>
            </w:pPr>
          </w:p>
        </w:tc>
        <w:tc>
          <w:tcPr>
            <w:tcW w:w="6835" w:type="dxa"/>
            <w:vMerge/>
            <w:tcBorders>
              <w:left w:val="single" w:sz="4" w:space="0" w:color="auto"/>
              <w:bottom w:val="single" w:sz="4" w:space="0" w:color="auto"/>
              <w:right w:val="single" w:sz="4" w:space="0" w:color="auto"/>
            </w:tcBorders>
            <w:shd w:val="clear" w:color="auto" w:fill="FFFFFF"/>
          </w:tcPr>
          <w:p w14:paraId="7FD49DE8" w14:textId="1125E0C8" w:rsidR="00DC44D8" w:rsidRPr="006E75BA" w:rsidRDefault="00DC44D8" w:rsidP="00A91549">
            <w:pPr>
              <w:widowControl/>
              <w:ind w:left="57" w:right="57"/>
              <w:jc w:val="both"/>
              <w:rPr>
                <w:rFonts w:ascii="Times New Roman" w:hAnsi="Times New Roman" w:cs="Times New Roman"/>
                <w:b/>
              </w:rPr>
            </w:pPr>
          </w:p>
        </w:tc>
      </w:tr>
      <w:tr w:rsidR="0077162C" w:rsidRPr="006E75BA"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77162C" w:rsidRPr="006E75BA" w:rsidRDefault="0077162C" w:rsidP="00A91549">
            <w:pPr>
              <w:ind w:left="57" w:right="57"/>
              <w:jc w:val="center"/>
              <w:rPr>
                <w:rFonts w:ascii="Times New Roman" w:hAnsi="Times New Roman" w:cs="Times New Roman"/>
                <w:b/>
              </w:rPr>
            </w:pPr>
            <w:r w:rsidRPr="006E75BA">
              <w:rPr>
                <w:rFonts w:ascii="Times New Roman" w:hAnsi="Times New Roman" w:cs="Times New Roman"/>
                <w:b/>
              </w:rPr>
              <w:t>7</w:t>
            </w:r>
            <w:r w:rsidRPr="006E75BA">
              <w:rPr>
                <w:rFonts w:ascii="Times New Roman" w:hAnsi="Times New Roman" w:cs="Times New Roman"/>
                <w:b/>
                <w:lang w:val="ru-RU"/>
              </w:rPr>
              <w:t xml:space="preserve"> </w:t>
            </w:r>
            <w:r w:rsidRPr="006E75BA">
              <w:rPr>
                <w:rFonts w:ascii="Times New Roman" w:hAnsi="Times New Roman" w:cs="Times New Roman"/>
                <w:b/>
              </w:rPr>
              <w:t>– Програмні результати навчання</w:t>
            </w:r>
          </w:p>
        </w:tc>
      </w:tr>
      <w:tr w:rsidR="0077162C" w:rsidRPr="006E75BA" w14:paraId="3C0FE7F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7945A0" w14:textId="48C43E3B" w:rsidR="0077162C" w:rsidRPr="006E75BA" w:rsidRDefault="0077162C" w:rsidP="00A91549">
            <w:pPr>
              <w:ind w:left="57" w:right="57"/>
              <w:jc w:val="both"/>
              <w:rPr>
                <w:rFonts w:ascii="Times New Roman" w:hAnsi="Times New Roman" w:cs="Times New Roman"/>
                <w:b/>
              </w:rPr>
            </w:pPr>
            <w:r w:rsidRPr="006E75BA">
              <w:rPr>
                <w:rFonts w:ascii="Times New Roman" w:hAnsi="Times New Roman" w:cs="Times New Roman"/>
                <w:b/>
              </w:rPr>
              <w:lastRenderedPageBreak/>
              <w:t>Програмні результати навчання (РН)</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3F88BB5" w14:textId="77777777" w:rsidR="00DC44D8" w:rsidRPr="001F4FAF" w:rsidRDefault="00DC44D8" w:rsidP="001F4FAF">
            <w:pPr>
              <w:pStyle w:val="Default"/>
              <w:ind w:left="57" w:right="57" w:firstLine="709"/>
              <w:jc w:val="both"/>
              <w:rPr>
                <w:rFonts w:ascii="Times New Roman" w:hAnsi="Times New Roman"/>
                <w:bCs/>
                <w:color w:val="000000" w:themeColor="text1"/>
              </w:rPr>
            </w:pPr>
            <w:r w:rsidRPr="001F4FAF">
              <w:rPr>
                <w:rFonts w:ascii="Times New Roman" w:hAnsi="Times New Roman"/>
                <w:b/>
                <w:bCs/>
                <w:color w:val="000000" w:themeColor="text1"/>
              </w:rPr>
              <w:t>РН 1.</w:t>
            </w:r>
            <w:r w:rsidRPr="001F4FAF">
              <w:rPr>
                <w:rFonts w:ascii="Times New Roman" w:hAnsi="Times New Roman"/>
                <w:bCs/>
                <w:color w:val="000000" w:themeColor="text1"/>
              </w:rPr>
              <w:t xml:space="preserve"> Виявляти, аналізувати та пропонувати шляхи вирішення різноаспектних проблем міжнародно-правового та національно-правового змісту. </w:t>
            </w:r>
          </w:p>
          <w:p w14:paraId="43083A17" w14:textId="77777777" w:rsidR="00DC44D8" w:rsidRPr="001F4FAF" w:rsidRDefault="00DC44D8" w:rsidP="001F4FAF">
            <w:pPr>
              <w:pStyle w:val="Default"/>
              <w:ind w:left="57" w:right="57" w:firstLine="709"/>
              <w:jc w:val="both"/>
              <w:rPr>
                <w:rFonts w:ascii="Times New Roman" w:hAnsi="Times New Roman"/>
                <w:bCs/>
                <w:color w:val="000000" w:themeColor="text1"/>
              </w:rPr>
            </w:pPr>
            <w:r w:rsidRPr="001F4FAF">
              <w:rPr>
                <w:rFonts w:ascii="Times New Roman" w:hAnsi="Times New Roman"/>
                <w:b/>
                <w:bCs/>
                <w:color w:val="000000" w:themeColor="text1"/>
              </w:rPr>
              <w:t>РН 2.</w:t>
            </w:r>
            <w:r w:rsidRPr="001F4FAF">
              <w:rPr>
                <w:rFonts w:ascii="Times New Roman" w:hAnsi="Times New Roman"/>
                <w:bCs/>
                <w:color w:val="000000" w:themeColor="text1"/>
              </w:rPr>
              <w:t xml:space="preserve"> Продукувати нові ідеї для розв'язання практичних завдань зі сфери професійної юридичної діяльності. </w:t>
            </w:r>
          </w:p>
          <w:p w14:paraId="545903CD" w14:textId="77777777" w:rsidR="00DC44D8" w:rsidRPr="001F4FAF" w:rsidRDefault="00DC44D8" w:rsidP="001F4FAF">
            <w:pPr>
              <w:pStyle w:val="Default"/>
              <w:ind w:left="57" w:right="57" w:firstLine="709"/>
              <w:jc w:val="both"/>
              <w:rPr>
                <w:rFonts w:ascii="Times New Roman" w:hAnsi="Times New Roman"/>
                <w:bCs/>
                <w:color w:val="000000" w:themeColor="text1"/>
              </w:rPr>
            </w:pPr>
            <w:r w:rsidRPr="001F4FAF">
              <w:rPr>
                <w:rFonts w:ascii="Times New Roman" w:hAnsi="Times New Roman"/>
                <w:b/>
                <w:bCs/>
                <w:color w:val="000000" w:themeColor="text1"/>
              </w:rPr>
              <w:t>РН 3.</w:t>
            </w:r>
            <w:r w:rsidRPr="001F4FAF">
              <w:rPr>
                <w:rFonts w:ascii="Times New Roman" w:hAnsi="Times New Roman"/>
                <w:bCs/>
                <w:color w:val="000000" w:themeColor="text1"/>
              </w:rPr>
              <w:t xml:space="preserve"> Вільно спілкуватися державною та іноземною мовами усно і письмово для обговорення питань професійної діяльності, результатів досліджень та інновацій, пошуку та аналізу відповідної інформації. </w:t>
            </w:r>
          </w:p>
          <w:p w14:paraId="23174CAE" w14:textId="77777777" w:rsidR="00DC44D8" w:rsidRPr="001F4FAF" w:rsidRDefault="00DC44D8" w:rsidP="001F4FAF">
            <w:pPr>
              <w:pStyle w:val="Default"/>
              <w:ind w:left="57" w:right="57" w:firstLine="709"/>
              <w:jc w:val="both"/>
              <w:rPr>
                <w:rFonts w:ascii="Times New Roman" w:hAnsi="Times New Roman"/>
                <w:bCs/>
                <w:color w:val="000000" w:themeColor="text1"/>
              </w:rPr>
            </w:pPr>
            <w:r w:rsidRPr="001F4FAF">
              <w:rPr>
                <w:rFonts w:ascii="Times New Roman" w:hAnsi="Times New Roman"/>
                <w:b/>
                <w:bCs/>
                <w:color w:val="000000" w:themeColor="text1"/>
              </w:rPr>
              <w:t>РН 4.</w:t>
            </w:r>
            <w:r w:rsidRPr="001F4FAF">
              <w:rPr>
                <w:rFonts w:ascii="Times New Roman" w:hAnsi="Times New Roman"/>
                <w:bCs/>
                <w:color w:val="000000" w:themeColor="text1"/>
              </w:rPr>
              <w:t xml:space="preserve"> Розуміти міжнародно-правову ситуацію, прогнозувати її розвиток, фахово і критично оцінювати події та явища зі сфери міжнародних відносин та світової політики, використовуючи юридичний інструментарій. </w:t>
            </w:r>
          </w:p>
          <w:p w14:paraId="312CA766" w14:textId="77777777" w:rsidR="00DC44D8" w:rsidRPr="001F4FAF" w:rsidRDefault="00DC44D8" w:rsidP="001F4FAF">
            <w:pPr>
              <w:pStyle w:val="Default"/>
              <w:ind w:left="57" w:right="57" w:firstLine="709"/>
              <w:jc w:val="both"/>
              <w:rPr>
                <w:rFonts w:ascii="Times New Roman" w:hAnsi="Times New Roman"/>
                <w:bCs/>
                <w:color w:val="000000" w:themeColor="text1"/>
              </w:rPr>
            </w:pPr>
            <w:r w:rsidRPr="001F4FAF">
              <w:rPr>
                <w:rFonts w:ascii="Times New Roman" w:hAnsi="Times New Roman"/>
                <w:b/>
                <w:bCs/>
                <w:color w:val="000000" w:themeColor="text1"/>
              </w:rPr>
              <w:t>РН 5.</w:t>
            </w:r>
            <w:r w:rsidRPr="001F4FAF">
              <w:rPr>
                <w:rFonts w:ascii="Times New Roman" w:hAnsi="Times New Roman"/>
                <w:bCs/>
                <w:color w:val="000000" w:themeColor="text1"/>
              </w:rPr>
              <w:t xml:space="preserve"> Здійснювати юридичне представництво клієнта в міжнародних судових органах, національних судах, міжнародних комерційних арбітражах, інших міжнародних організаціях, органах державної влади та місцевого самоврядування. </w:t>
            </w:r>
          </w:p>
          <w:p w14:paraId="4D4961D0" w14:textId="77777777" w:rsidR="00DC44D8" w:rsidRPr="001F4FAF" w:rsidRDefault="00DC44D8" w:rsidP="001F4FAF">
            <w:pPr>
              <w:pStyle w:val="Default"/>
              <w:ind w:left="57" w:right="57" w:firstLine="709"/>
              <w:jc w:val="both"/>
              <w:rPr>
                <w:rFonts w:ascii="Times New Roman" w:hAnsi="Times New Roman"/>
                <w:bCs/>
                <w:color w:val="000000" w:themeColor="text1"/>
              </w:rPr>
            </w:pPr>
            <w:r w:rsidRPr="001F4FAF">
              <w:rPr>
                <w:rFonts w:ascii="Times New Roman" w:hAnsi="Times New Roman"/>
                <w:b/>
                <w:bCs/>
                <w:color w:val="000000" w:themeColor="text1"/>
              </w:rPr>
              <w:t>РН 6.</w:t>
            </w:r>
            <w:r w:rsidRPr="001F4FAF">
              <w:rPr>
                <w:rFonts w:ascii="Times New Roman" w:hAnsi="Times New Roman"/>
                <w:bCs/>
                <w:color w:val="000000" w:themeColor="text1"/>
              </w:rPr>
              <w:t xml:space="preserve"> Захищати інтереси держави у національних судах, міжнародних комерційних арбітражах, міжнародних судах та організаціях, зокрема інтеграційних, на міжнародних конференціях. </w:t>
            </w:r>
          </w:p>
          <w:p w14:paraId="3CAABFBF" w14:textId="544ECAD3" w:rsidR="00DC44D8" w:rsidRPr="001F4FAF" w:rsidRDefault="00DC44D8" w:rsidP="001F4FAF">
            <w:pPr>
              <w:pStyle w:val="Default"/>
              <w:ind w:left="57" w:right="57" w:firstLine="709"/>
              <w:jc w:val="both"/>
              <w:rPr>
                <w:rFonts w:ascii="Times New Roman" w:hAnsi="Times New Roman"/>
                <w:bCs/>
                <w:color w:val="000000" w:themeColor="text1"/>
              </w:rPr>
            </w:pPr>
            <w:r w:rsidRPr="001F4FAF">
              <w:rPr>
                <w:rFonts w:ascii="Times New Roman" w:hAnsi="Times New Roman"/>
                <w:b/>
                <w:bCs/>
                <w:color w:val="000000" w:themeColor="text1"/>
              </w:rPr>
              <w:t>РН 7</w:t>
            </w:r>
            <w:r w:rsidR="001F4FAF">
              <w:rPr>
                <w:rFonts w:ascii="Times New Roman" w:hAnsi="Times New Roman"/>
                <w:bCs/>
                <w:color w:val="000000" w:themeColor="text1"/>
              </w:rPr>
              <w:t>.</w:t>
            </w:r>
            <w:r w:rsidRPr="001F4FAF">
              <w:rPr>
                <w:rFonts w:ascii="Times New Roman" w:hAnsi="Times New Roman"/>
                <w:bCs/>
                <w:color w:val="000000" w:themeColor="text1"/>
              </w:rPr>
              <w:t xml:space="preserve"> Ухвалювати </w:t>
            </w:r>
            <w:proofErr w:type="spellStart"/>
            <w:r w:rsidRPr="001F4FAF">
              <w:rPr>
                <w:rFonts w:ascii="Times New Roman" w:hAnsi="Times New Roman"/>
                <w:bCs/>
                <w:color w:val="000000" w:themeColor="text1"/>
              </w:rPr>
              <w:t>обгрунтовані</w:t>
            </w:r>
            <w:proofErr w:type="spellEnd"/>
            <w:r w:rsidRPr="001F4FAF">
              <w:rPr>
                <w:rFonts w:ascii="Times New Roman" w:hAnsi="Times New Roman"/>
                <w:bCs/>
                <w:color w:val="000000" w:themeColor="text1"/>
              </w:rPr>
              <w:t xml:space="preserve"> рішення, у тому числі за умов невизначеності, генерувати та оцінювати альтернативи, усвідомлювати наслідки цих рішень для різних суб'єктів національного і міжнародного права. </w:t>
            </w:r>
          </w:p>
          <w:p w14:paraId="525AB850" w14:textId="77777777" w:rsidR="00DC44D8" w:rsidRPr="001F4FAF" w:rsidRDefault="00DC44D8" w:rsidP="001F4FAF">
            <w:pPr>
              <w:pStyle w:val="Default"/>
              <w:ind w:left="57" w:right="57" w:firstLine="709"/>
              <w:jc w:val="both"/>
              <w:rPr>
                <w:rFonts w:ascii="Times New Roman" w:hAnsi="Times New Roman"/>
                <w:bCs/>
                <w:color w:val="000000" w:themeColor="text1"/>
              </w:rPr>
            </w:pPr>
            <w:r w:rsidRPr="001F4FAF">
              <w:rPr>
                <w:rFonts w:ascii="Times New Roman" w:hAnsi="Times New Roman"/>
                <w:b/>
                <w:bCs/>
                <w:color w:val="000000" w:themeColor="text1"/>
              </w:rPr>
              <w:t>РН 8.</w:t>
            </w:r>
            <w:r w:rsidRPr="001F4FAF">
              <w:rPr>
                <w:rFonts w:ascii="Times New Roman" w:hAnsi="Times New Roman"/>
                <w:bCs/>
                <w:color w:val="000000" w:themeColor="text1"/>
              </w:rPr>
              <w:t xml:space="preserve"> Готувати </w:t>
            </w:r>
            <w:proofErr w:type="spellStart"/>
            <w:r w:rsidRPr="001F4FAF">
              <w:rPr>
                <w:rFonts w:ascii="Times New Roman" w:hAnsi="Times New Roman"/>
                <w:bCs/>
                <w:color w:val="000000" w:themeColor="text1"/>
              </w:rPr>
              <w:t>проєкти</w:t>
            </w:r>
            <w:proofErr w:type="spellEnd"/>
            <w:r w:rsidRPr="001F4FAF">
              <w:rPr>
                <w:rFonts w:ascii="Times New Roman" w:hAnsi="Times New Roman"/>
                <w:bCs/>
                <w:color w:val="000000" w:themeColor="text1"/>
              </w:rPr>
              <w:t xml:space="preserve"> міжнародних договорів та актів національного законодавства, надавати пропозиції з усунення колізій між нормами міжнародного права, а також приведення норм національного права у відповідність до норм міжнародного права. </w:t>
            </w:r>
          </w:p>
          <w:p w14:paraId="0DAFA9BB" w14:textId="77777777" w:rsidR="00DC44D8" w:rsidRPr="001F4FAF" w:rsidRDefault="00DC44D8" w:rsidP="001F4FAF">
            <w:pPr>
              <w:pStyle w:val="Default"/>
              <w:ind w:left="57" w:right="57" w:firstLine="709"/>
              <w:jc w:val="both"/>
              <w:rPr>
                <w:rFonts w:ascii="Times New Roman" w:hAnsi="Times New Roman"/>
                <w:bCs/>
                <w:color w:val="000000" w:themeColor="text1"/>
              </w:rPr>
            </w:pPr>
            <w:r w:rsidRPr="001F4FAF">
              <w:rPr>
                <w:rFonts w:ascii="Times New Roman" w:hAnsi="Times New Roman"/>
                <w:b/>
                <w:bCs/>
                <w:color w:val="000000" w:themeColor="text1"/>
              </w:rPr>
              <w:t>РН 9.</w:t>
            </w:r>
            <w:r w:rsidRPr="001F4FAF">
              <w:rPr>
                <w:rFonts w:ascii="Times New Roman" w:hAnsi="Times New Roman"/>
                <w:bCs/>
                <w:color w:val="000000" w:themeColor="text1"/>
              </w:rPr>
              <w:t xml:space="preserve"> </w:t>
            </w:r>
            <w:proofErr w:type="spellStart"/>
            <w:r w:rsidRPr="001F4FAF">
              <w:rPr>
                <w:rFonts w:ascii="Times New Roman" w:hAnsi="Times New Roman"/>
                <w:bCs/>
                <w:color w:val="000000" w:themeColor="text1"/>
              </w:rPr>
              <w:t>Імплементувати</w:t>
            </w:r>
            <w:proofErr w:type="spellEnd"/>
            <w:r w:rsidRPr="001F4FAF">
              <w:rPr>
                <w:rFonts w:ascii="Times New Roman" w:hAnsi="Times New Roman"/>
                <w:bCs/>
                <w:color w:val="000000" w:themeColor="text1"/>
              </w:rPr>
              <w:t xml:space="preserve"> норми міжнародних договорів, актів міжнародних міжурядових організацій, рішень міжнародних судів у національний правопорядок. </w:t>
            </w:r>
          </w:p>
          <w:p w14:paraId="0C86D75E" w14:textId="77777777" w:rsidR="00DC44D8" w:rsidRPr="001F4FAF" w:rsidRDefault="00DC44D8" w:rsidP="001F4FAF">
            <w:pPr>
              <w:pStyle w:val="Default"/>
              <w:ind w:left="57" w:right="57" w:firstLine="709"/>
              <w:jc w:val="both"/>
              <w:rPr>
                <w:rFonts w:ascii="Times New Roman" w:hAnsi="Times New Roman"/>
                <w:bCs/>
                <w:color w:val="000000" w:themeColor="text1"/>
              </w:rPr>
            </w:pPr>
            <w:r w:rsidRPr="001F4FAF">
              <w:rPr>
                <w:rFonts w:ascii="Times New Roman" w:hAnsi="Times New Roman"/>
                <w:b/>
                <w:bCs/>
                <w:color w:val="000000" w:themeColor="text1"/>
              </w:rPr>
              <w:t>PH 10.</w:t>
            </w:r>
            <w:r w:rsidRPr="001F4FAF">
              <w:rPr>
                <w:rFonts w:ascii="Times New Roman" w:hAnsi="Times New Roman"/>
                <w:bCs/>
                <w:color w:val="000000" w:themeColor="text1"/>
              </w:rPr>
              <w:t xml:space="preserve"> Надавати юридичний супровід процесам адаптації різних галузей законодавства України до права Європейського Союзу. </w:t>
            </w:r>
          </w:p>
          <w:p w14:paraId="3B5AC843" w14:textId="77777777" w:rsidR="0077162C" w:rsidRPr="001F4FAF" w:rsidRDefault="00DC44D8" w:rsidP="001F4FAF">
            <w:pPr>
              <w:pStyle w:val="Default"/>
              <w:ind w:left="57" w:right="57" w:firstLine="709"/>
              <w:jc w:val="both"/>
              <w:rPr>
                <w:rFonts w:ascii="Times New Roman" w:hAnsi="Times New Roman"/>
                <w:bCs/>
                <w:color w:val="000000" w:themeColor="text1"/>
              </w:rPr>
            </w:pPr>
            <w:r w:rsidRPr="001F4FAF">
              <w:rPr>
                <w:rFonts w:ascii="Times New Roman" w:hAnsi="Times New Roman"/>
                <w:b/>
                <w:bCs/>
                <w:color w:val="000000" w:themeColor="text1"/>
              </w:rPr>
              <w:t>PH 11.</w:t>
            </w:r>
            <w:r w:rsidRPr="001F4FAF">
              <w:rPr>
                <w:rFonts w:ascii="Times New Roman" w:hAnsi="Times New Roman"/>
                <w:bCs/>
                <w:color w:val="000000" w:themeColor="text1"/>
              </w:rPr>
              <w:t xml:space="preserve"> Організовувати та вести переговори, забезпечувати ефективну комунікацію з фахівцями на національному і міжнародному рівнях.</w:t>
            </w:r>
          </w:p>
          <w:p w14:paraId="79252675" w14:textId="77777777" w:rsidR="00DC44D8" w:rsidRPr="001F4FAF" w:rsidRDefault="00DC44D8" w:rsidP="001F4FAF">
            <w:pPr>
              <w:pStyle w:val="Default"/>
              <w:ind w:left="57" w:right="57" w:firstLine="709"/>
              <w:jc w:val="both"/>
              <w:rPr>
                <w:rFonts w:ascii="Times New Roman" w:hAnsi="Times New Roman"/>
                <w:color w:val="000000" w:themeColor="text1"/>
              </w:rPr>
            </w:pPr>
            <w:r w:rsidRPr="001F4FAF">
              <w:rPr>
                <w:rFonts w:ascii="Times New Roman" w:hAnsi="Times New Roman"/>
                <w:b/>
                <w:color w:val="000000" w:themeColor="text1"/>
              </w:rPr>
              <w:t>PH 12.</w:t>
            </w:r>
            <w:r w:rsidRPr="001F4FAF">
              <w:rPr>
                <w:rFonts w:ascii="Times New Roman" w:hAnsi="Times New Roman"/>
                <w:color w:val="000000" w:themeColor="text1"/>
              </w:rPr>
              <w:t xml:space="preserve"> Мати лідерські навички, вміти адаптуватись до нових викликів та загроз в сфері міжнародного й національного права, брати відповідальність за ухвалені рішення. </w:t>
            </w:r>
          </w:p>
          <w:p w14:paraId="62EA4C99" w14:textId="77777777" w:rsidR="00DC44D8" w:rsidRPr="001F4FAF" w:rsidRDefault="00DC44D8" w:rsidP="001F4FAF">
            <w:pPr>
              <w:pStyle w:val="Default"/>
              <w:ind w:left="57" w:right="57" w:firstLine="709"/>
              <w:jc w:val="both"/>
              <w:rPr>
                <w:rFonts w:ascii="Times New Roman" w:hAnsi="Times New Roman"/>
                <w:color w:val="000000" w:themeColor="text1"/>
              </w:rPr>
            </w:pPr>
            <w:r w:rsidRPr="001F4FAF">
              <w:rPr>
                <w:rFonts w:ascii="Times New Roman" w:hAnsi="Times New Roman"/>
                <w:b/>
                <w:color w:val="000000" w:themeColor="text1"/>
              </w:rPr>
              <w:t>РН 13.</w:t>
            </w:r>
            <w:r w:rsidRPr="001F4FAF">
              <w:rPr>
                <w:rFonts w:ascii="Times New Roman" w:hAnsi="Times New Roman"/>
                <w:color w:val="000000" w:themeColor="text1"/>
              </w:rPr>
              <w:t xml:space="preserve"> Розробляти та реалізовувати інноваційні та дослідницькі проекти у сфері міжнародного права з урахуванням правових, соціальних, економічних та етичних аспектів. </w:t>
            </w:r>
          </w:p>
          <w:p w14:paraId="23C85D95" w14:textId="318A422B" w:rsidR="00DC44D8" w:rsidRPr="001F4FAF" w:rsidRDefault="001F4FAF" w:rsidP="001F4FAF">
            <w:pPr>
              <w:pStyle w:val="Default"/>
              <w:ind w:left="57" w:right="57" w:firstLine="709"/>
              <w:jc w:val="both"/>
              <w:rPr>
                <w:rFonts w:ascii="Times New Roman" w:hAnsi="Times New Roman"/>
                <w:color w:val="000000" w:themeColor="text1"/>
              </w:rPr>
            </w:pPr>
            <w:r w:rsidRPr="001F4FAF">
              <w:rPr>
                <w:rFonts w:ascii="Times New Roman" w:hAnsi="Times New Roman"/>
                <w:b/>
                <w:color w:val="000000" w:themeColor="text1"/>
              </w:rPr>
              <w:t>РН</w:t>
            </w:r>
            <w:r w:rsidR="00DC44D8" w:rsidRPr="001F4FAF">
              <w:rPr>
                <w:rFonts w:ascii="Times New Roman" w:hAnsi="Times New Roman"/>
                <w:b/>
                <w:color w:val="000000" w:themeColor="text1"/>
              </w:rPr>
              <w:t xml:space="preserve"> 14.</w:t>
            </w:r>
            <w:r w:rsidR="00DC44D8" w:rsidRPr="001F4FAF">
              <w:rPr>
                <w:rFonts w:ascii="Times New Roman" w:hAnsi="Times New Roman"/>
                <w:color w:val="000000" w:themeColor="text1"/>
              </w:rPr>
              <w:t xml:space="preserve"> Зрозуміло і недвозначно доносити власні знання, висновки та аргументи до фахівців і нефахівців. </w:t>
            </w:r>
          </w:p>
          <w:p w14:paraId="02F263E8" w14:textId="77777777" w:rsidR="001F4FAF" w:rsidRPr="001F4FAF" w:rsidRDefault="00DC44D8" w:rsidP="001F4FAF">
            <w:pPr>
              <w:pStyle w:val="Default"/>
              <w:ind w:left="57" w:right="57" w:firstLine="709"/>
              <w:jc w:val="both"/>
              <w:rPr>
                <w:rFonts w:ascii="Times New Roman" w:hAnsi="Times New Roman"/>
                <w:color w:val="000000" w:themeColor="text1"/>
              </w:rPr>
            </w:pPr>
            <w:r w:rsidRPr="001F4FAF">
              <w:rPr>
                <w:rFonts w:ascii="Times New Roman" w:hAnsi="Times New Roman"/>
                <w:b/>
                <w:color w:val="000000" w:themeColor="text1"/>
              </w:rPr>
              <w:t>РН 15.</w:t>
            </w:r>
            <w:r w:rsidRPr="001F4FAF">
              <w:rPr>
                <w:rFonts w:ascii="Times New Roman" w:hAnsi="Times New Roman"/>
                <w:color w:val="000000" w:themeColor="text1"/>
              </w:rPr>
              <w:t xml:space="preserve"> Брати участь у розробці та виконанні наукових </w:t>
            </w:r>
            <w:proofErr w:type="spellStart"/>
            <w:r w:rsidRPr="001F4FAF">
              <w:rPr>
                <w:rFonts w:ascii="Times New Roman" w:hAnsi="Times New Roman"/>
                <w:color w:val="000000" w:themeColor="text1"/>
              </w:rPr>
              <w:t>проєктів</w:t>
            </w:r>
            <w:proofErr w:type="spellEnd"/>
            <w:r w:rsidRPr="001F4FAF">
              <w:rPr>
                <w:rFonts w:ascii="Times New Roman" w:hAnsi="Times New Roman"/>
                <w:color w:val="000000" w:themeColor="text1"/>
              </w:rPr>
              <w:t xml:space="preserve">, у тому числі міжнародних, оцінювати необхідні ресурси та можливі ризики. </w:t>
            </w:r>
          </w:p>
          <w:p w14:paraId="28DD4A1E" w14:textId="77777777" w:rsidR="001F4FAF" w:rsidRPr="001F4FAF" w:rsidRDefault="00DC44D8" w:rsidP="001F4FAF">
            <w:pPr>
              <w:pStyle w:val="Default"/>
              <w:ind w:left="57" w:right="57" w:firstLine="709"/>
              <w:jc w:val="both"/>
              <w:rPr>
                <w:rFonts w:ascii="Times New Roman" w:hAnsi="Times New Roman"/>
                <w:color w:val="000000" w:themeColor="text1"/>
              </w:rPr>
            </w:pPr>
            <w:r w:rsidRPr="001F4FAF">
              <w:rPr>
                <w:rFonts w:ascii="Times New Roman" w:hAnsi="Times New Roman"/>
                <w:b/>
                <w:color w:val="000000" w:themeColor="text1"/>
              </w:rPr>
              <w:t>РН 16.</w:t>
            </w:r>
            <w:r w:rsidRPr="001F4FAF">
              <w:rPr>
                <w:rFonts w:ascii="Times New Roman" w:hAnsi="Times New Roman"/>
                <w:color w:val="000000" w:themeColor="text1"/>
              </w:rPr>
              <w:t xml:space="preserve"> Оцінювати достовірність інформації та надійність джерел, аналізувати її та використовувати для проведення </w:t>
            </w:r>
            <w:r w:rsidRPr="001F4FAF">
              <w:rPr>
                <w:rFonts w:ascii="Times New Roman" w:hAnsi="Times New Roman"/>
                <w:color w:val="000000" w:themeColor="text1"/>
              </w:rPr>
              <w:lastRenderedPageBreak/>
              <w:t xml:space="preserve">наукових досліджень та професійної діяльності у сфері міжнародного права. </w:t>
            </w:r>
          </w:p>
          <w:p w14:paraId="28CC2E10" w14:textId="27EF780D" w:rsidR="00DC44D8" w:rsidRPr="006E75BA" w:rsidRDefault="00DC44D8" w:rsidP="001F4FAF">
            <w:pPr>
              <w:pStyle w:val="Default"/>
              <w:ind w:left="57" w:right="57" w:firstLine="709"/>
              <w:jc w:val="both"/>
              <w:rPr>
                <w:rFonts w:ascii="Times New Roman" w:hAnsi="Times New Roman"/>
                <w:color w:val="auto"/>
              </w:rPr>
            </w:pPr>
            <w:r w:rsidRPr="001F4FAF">
              <w:rPr>
                <w:rFonts w:ascii="Times New Roman" w:hAnsi="Times New Roman"/>
                <w:b/>
                <w:color w:val="000000" w:themeColor="text1"/>
              </w:rPr>
              <w:t>РН 17.</w:t>
            </w:r>
            <w:r w:rsidRPr="001F4FAF">
              <w:rPr>
                <w:rFonts w:ascii="Times New Roman" w:hAnsi="Times New Roman"/>
                <w:color w:val="000000" w:themeColor="text1"/>
              </w:rPr>
              <w:t xml:space="preserve"> Організовувати роботу колективу, забезпечувати професійний розвиток його членів та досягнення поставлених цілей.</w:t>
            </w:r>
          </w:p>
        </w:tc>
      </w:tr>
      <w:tr w:rsidR="0077162C" w:rsidRPr="006E75BA"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77162C" w:rsidRPr="006E75BA" w:rsidRDefault="0077162C" w:rsidP="00A91549">
            <w:pPr>
              <w:ind w:left="57" w:right="57"/>
              <w:jc w:val="center"/>
              <w:rPr>
                <w:rFonts w:ascii="Times New Roman" w:hAnsi="Times New Roman" w:cs="Times New Roman"/>
                <w:b/>
              </w:rPr>
            </w:pPr>
            <w:r w:rsidRPr="006E75BA">
              <w:rPr>
                <w:rFonts w:ascii="Times New Roman" w:hAnsi="Times New Roman" w:cs="Times New Roman"/>
              </w:rPr>
              <w:lastRenderedPageBreak/>
              <w:t xml:space="preserve"> </w:t>
            </w:r>
            <w:r w:rsidRPr="006E75BA">
              <w:rPr>
                <w:rFonts w:ascii="Times New Roman" w:hAnsi="Times New Roman" w:cs="Times New Roman"/>
                <w:b/>
              </w:rPr>
              <w:t xml:space="preserve">8 </w:t>
            </w:r>
            <w:r w:rsidRPr="006E75BA">
              <w:rPr>
                <w:rFonts w:ascii="Times New Roman" w:hAnsi="Times New Roman" w:cs="Times New Roman"/>
              </w:rPr>
              <w:t xml:space="preserve">– </w:t>
            </w:r>
            <w:r w:rsidRPr="006E75BA">
              <w:rPr>
                <w:rFonts w:ascii="Times New Roman" w:hAnsi="Times New Roman" w:cs="Times New Roman"/>
                <w:b/>
              </w:rPr>
              <w:t>Ресурсне забезпечення реалізації програми</w:t>
            </w:r>
          </w:p>
        </w:tc>
      </w:tr>
      <w:tr w:rsidR="0077162C" w:rsidRPr="006E75BA" w14:paraId="2730A30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77162C" w:rsidRPr="006E75BA" w:rsidRDefault="0077162C" w:rsidP="00A91549">
            <w:pPr>
              <w:ind w:left="57" w:right="57"/>
              <w:rPr>
                <w:rFonts w:ascii="Times New Roman" w:hAnsi="Times New Roman" w:cs="Times New Roman"/>
                <w:b/>
              </w:rPr>
            </w:pPr>
            <w:r w:rsidRPr="006E75BA">
              <w:rPr>
                <w:rFonts w:ascii="Times New Roman" w:hAnsi="Times New Roman" w:cs="Times New Roman"/>
                <w:b/>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23EF8F2" w14:textId="77777777" w:rsidR="00920780" w:rsidRPr="00920780" w:rsidRDefault="00920780" w:rsidP="00920780">
            <w:pPr>
              <w:ind w:left="57" w:right="57"/>
              <w:jc w:val="both"/>
              <w:rPr>
                <w:rFonts w:ascii="Times New Roman" w:hAnsi="Times New Roman" w:cs="Times New Roman"/>
                <w:color w:val="000000" w:themeColor="text1"/>
              </w:rPr>
            </w:pPr>
            <w:r w:rsidRPr="00920780">
              <w:rPr>
                <w:rFonts w:ascii="Times New Roman" w:hAnsi="Times New Roman" w:cs="Times New Roman"/>
                <w:color w:val="000000" w:themeColor="text1"/>
              </w:rPr>
              <w:t>Кадрове забезпечення відповідає Ліцензійним умовам провадження освітньої діяльності.</w:t>
            </w:r>
          </w:p>
          <w:p w14:paraId="44E1087F" w14:textId="77777777" w:rsidR="00920780" w:rsidRPr="00920780" w:rsidRDefault="00920780" w:rsidP="00920780">
            <w:pPr>
              <w:ind w:left="57" w:right="57"/>
              <w:jc w:val="both"/>
              <w:rPr>
                <w:rFonts w:ascii="Times New Roman" w:hAnsi="Times New Roman" w:cs="Times New Roman"/>
                <w:color w:val="000000" w:themeColor="text1"/>
              </w:rPr>
            </w:pPr>
            <w:r w:rsidRPr="00920780">
              <w:rPr>
                <w:rFonts w:ascii="Times New Roman" w:hAnsi="Times New Roman" w:cs="Times New Roman"/>
                <w:color w:val="000000" w:themeColor="text1"/>
              </w:rPr>
              <w:t xml:space="preserve">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постійно проходять стажування дотримуючись норм, що прописані в положенні про підвищення кваліфікації та стажування педагогічних та науково-педагогічних працівників ДВНЗ «Ужгородський національний університет» </w:t>
            </w:r>
            <w:hyperlink r:id="rId14" w:history="1">
              <w:r w:rsidRPr="00920780">
                <w:rPr>
                  <w:rStyle w:val="a3"/>
                  <w:rFonts w:ascii="Times New Roman" w:hAnsi="Times New Roman"/>
                </w:rPr>
                <w:t>https://www.uzhnu.edu.ua/uk/infocentre/get/5950</w:t>
              </w:r>
            </w:hyperlink>
          </w:p>
          <w:p w14:paraId="080FCCE7" w14:textId="77777777" w:rsidR="00920780" w:rsidRPr="00920780" w:rsidRDefault="00920780" w:rsidP="00920780">
            <w:pPr>
              <w:ind w:left="57" w:right="57"/>
              <w:jc w:val="both"/>
              <w:rPr>
                <w:rFonts w:ascii="Times New Roman" w:hAnsi="Times New Roman" w:cs="Times New Roman"/>
                <w:color w:val="000000" w:themeColor="text1"/>
              </w:rPr>
            </w:pPr>
            <w:r w:rsidRPr="00920780">
              <w:rPr>
                <w:rFonts w:ascii="Times New Roman" w:hAnsi="Times New Roman" w:cs="Times New Roman"/>
                <w:color w:val="000000" w:themeColor="text1"/>
              </w:rPr>
              <w:t xml:space="preserve">До проведення навчальних занять можуть залучатися фахівці-практики та гостьові лектори. </w:t>
            </w:r>
          </w:p>
          <w:p w14:paraId="4DF410AD" w14:textId="61347F73" w:rsidR="0077162C" w:rsidRPr="00920780" w:rsidRDefault="00920780" w:rsidP="00920780">
            <w:pPr>
              <w:ind w:left="57" w:right="57"/>
              <w:jc w:val="both"/>
              <w:rPr>
                <w:rFonts w:ascii="Times New Roman" w:hAnsi="Times New Roman" w:cs="Times New Roman"/>
                <w:color w:val="000000" w:themeColor="text1"/>
              </w:rPr>
            </w:pPr>
            <w:r w:rsidRPr="00920780">
              <w:rPr>
                <w:rFonts w:ascii="Times New Roman" w:hAnsi="Times New Roman" w:cs="Times New Roman"/>
                <w:color w:val="000000" w:themeColor="text1"/>
              </w:rPr>
              <w:t>Склад робочої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w:t>
            </w:r>
          </w:p>
        </w:tc>
      </w:tr>
      <w:tr w:rsidR="0077162C" w:rsidRPr="006E75BA" w14:paraId="198CB56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77162C" w:rsidRPr="006E75BA" w:rsidRDefault="0077162C" w:rsidP="00A91549">
            <w:pPr>
              <w:ind w:left="57" w:right="57"/>
              <w:rPr>
                <w:rFonts w:ascii="Times New Roman" w:hAnsi="Times New Roman" w:cs="Times New Roman"/>
                <w:b/>
              </w:rPr>
            </w:pPr>
            <w:r w:rsidRPr="006E75BA">
              <w:rPr>
                <w:rFonts w:ascii="Times New Roman" w:hAnsi="Times New Roman" w:cs="Times New Roman"/>
                <w:b/>
              </w:rPr>
              <w:t>Матеріально-технічне</w:t>
            </w:r>
          </w:p>
          <w:p w14:paraId="6AED0D05" w14:textId="77777777" w:rsidR="0077162C" w:rsidRPr="006E75BA" w:rsidRDefault="0077162C" w:rsidP="00A91549">
            <w:pPr>
              <w:ind w:left="57" w:right="57"/>
              <w:rPr>
                <w:rFonts w:ascii="Times New Roman" w:hAnsi="Times New Roman" w:cs="Times New Roman"/>
                <w:b/>
              </w:rPr>
            </w:pPr>
            <w:r w:rsidRPr="006E75BA">
              <w:rPr>
                <w:rFonts w:ascii="Times New Roman" w:hAnsi="Times New Roman" w:cs="Times New Roman"/>
                <w:b/>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F4AF459" w14:textId="72E6A17D" w:rsidR="0077162C" w:rsidRPr="00920780" w:rsidRDefault="00920780" w:rsidP="00920780">
            <w:pPr>
              <w:ind w:left="57" w:right="57"/>
              <w:jc w:val="both"/>
              <w:rPr>
                <w:rFonts w:ascii="Times New Roman" w:hAnsi="Times New Roman" w:cs="Times New Roman"/>
                <w:color w:val="000000" w:themeColor="text1"/>
              </w:rPr>
            </w:pPr>
            <w:r w:rsidRPr="00920780">
              <w:rPr>
                <w:rFonts w:ascii="Times New Roman" w:hAnsi="Times New Roman" w:cs="Times New Roman"/>
                <w:color w:val="000000" w:themeColor="text1"/>
              </w:rPr>
              <w:t xml:space="preserve">Для реалізації освітньо-професійної програми «Міжнародне право»   </w:t>
            </w:r>
            <w:r>
              <w:rPr>
                <w:rFonts w:ascii="Times New Roman" w:hAnsi="Times New Roman" w:cs="Times New Roman"/>
                <w:color w:val="000000" w:themeColor="text1"/>
              </w:rPr>
              <w:t>другого</w:t>
            </w:r>
            <w:r w:rsidRPr="00920780">
              <w:rPr>
                <w:rFonts w:ascii="Times New Roman" w:hAnsi="Times New Roman" w:cs="Times New Roman"/>
                <w:color w:val="000000" w:themeColor="text1"/>
              </w:rPr>
              <w:t xml:space="preserve"> (</w:t>
            </w:r>
            <w:r>
              <w:rPr>
                <w:rFonts w:ascii="Times New Roman" w:hAnsi="Times New Roman" w:cs="Times New Roman"/>
                <w:color w:val="000000" w:themeColor="text1"/>
              </w:rPr>
              <w:t>магістерського</w:t>
            </w:r>
            <w:r w:rsidRPr="00920780">
              <w:rPr>
                <w:rFonts w:ascii="Times New Roman" w:hAnsi="Times New Roman" w:cs="Times New Roman"/>
                <w:color w:val="000000" w:themeColor="text1"/>
              </w:rPr>
              <w:t>) рівня вищої освіти за спеціальністю Міжнародне право університет має навчальні приміщення, обладнані сучасною аудіо та відеотехнікою, мультимедійним забезпеченням, зал судових засідань, криміналістичну лабораторію. Для проведення практичних робіт, інформаційного пошуку та обробки результатів наявні спеціалізовані комп’ютерні авдиторії факультету з необхідним програмним забезпеченням та необмеженим відкритим доступом до «Інтернет-мережі». Є спортивний комплекс та бібліотека. Наявна вся необхідна соціально-побутова інфраструктура.</w:t>
            </w:r>
          </w:p>
        </w:tc>
      </w:tr>
      <w:tr w:rsidR="0077162C" w:rsidRPr="006E75BA" w14:paraId="0CD0A60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61702CF" w14:textId="77777777" w:rsidR="0077162C" w:rsidRPr="006E75BA" w:rsidRDefault="0077162C" w:rsidP="00A91549">
            <w:pPr>
              <w:ind w:left="57" w:right="57"/>
              <w:rPr>
                <w:rFonts w:ascii="Times New Roman" w:hAnsi="Times New Roman" w:cs="Times New Roman"/>
                <w:b/>
              </w:rPr>
            </w:pPr>
            <w:r w:rsidRPr="006E75BA">
              <w:rPr>
                <w:rFonts w:ascii="Times New Roman" w:hAnsi="Times New Roman" w:cs="Times New Roman"/>
                <w:b/>
              </w:rPr>
              <w:t>Інформаційне та навчально-методичне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6330ACB" w14:textId="77777777" w:rsidR="00920780" w:rsidRPr="00920780" w:rsidRDefault="00920780" w:rsidP="00920780">
            <w:pPr>
              <w:pStyle w:val="af1"/>
              <w:numPr>
                <w:ilvl w:val="0"/>
                <w:numId w:val="6"/>
              </w:numPr>
              <w:jc w:val="both"/>
              <w:rPr>
                <w:rFonts w:ascii="Times New Roman" w:hAnsi="Times New Roman" w:cs="Times New Roman"/>
                <w:color w:val="000000" w:themeColor="text1"/>
              </w:rPr>
            </w:pPr>
            <w:r w:rsidRPr="00920780">
              <w:rPr>
                <w:rFonts w:ascii="Times New Roman" w:hAnsi="Times New Roman" w:cs="Times New Roman"/>
                <w:color w:val="000000" w:themeColor="text1"/>
              </w:rPr>
              <w:t xml:space="preserve">офіційний веб-сайт  </w:t>
            </w:r>
            <w:hyperlink r:id="rId15" w:history="1">
              <w:r w:rsidRPr="00920780">
                <w:rPr>
                  <w:rStyle w:val="a3"/>
                  <w:rFonts w:ascii="Times New Roman" w:hAnsi="Times New Roman"/>
                </w:rPr>
                <w:t>https://www.uzhnu.edu.ua</w:t>
              </w:r>
            </w:hyperlink>
            <w:r w:rsidRPr="00920780">
              <w:rPr>
                <w:rFonts w:ascii="Times New Roman" w:hAnsi="Times New Roman" w:cs="Times New Roman"/>
                <w:color w:val="000000" w:themeColor="text1"/>
              </w:rPr>
              <w:t xml:space="preserve"> містить інформацію про освітні програми, навчальну, наукову і виховну діяльність, структурні підрозділи, правила прийому, контакти;</w:t>
            </w:r>
          </w:p>
          <w:p w14:paraId="1F31FEBE" w14:textId="77777777" w:rsidR="00920780" w:rsidRPr="00920780" w:rsidRDefault="00920780" w:rsidP="00920780">
            <w:pPr>
              <w:pStyle w:val="af1"/>
              <w:numPr>
                <w:ilvl w:val="0"/>
                <w:numId w:val="6"/>
              </w:numPr>
              <w:jc w:val="both"/>
              <w:rPr>
                <w:rFonts w:ascii="Times New Roman" w:hAnsi="Times New Roman" w:cs="Times New Roman"/>
                <w:color w:val="000000" w:themeColor="text1"/>
              </w:rPr>
            </w:pPr>
            <w:r w:rsidRPr="00920780">
              <w:rPr>
                <w:rFonts w:ascii="Times New Roman" w:hAnsi="Times New Roman" w:cs="Times New Roman"/>
                <w:color w:val="000000" w:themeColor="text1"/>
              </w:rPr>
              <w:t>необмежений доступ до мережі інтернет;</w:t>
            </w:r>
          </w:p>
          <w:p w14:paraId="5C066F33" w14:textId="77777777" w:rsidR="00920780" w:rsidRPr="00920780" w:rsidRDefault="00920780" w:rsidP="00920780">
            <w:pPr>
              <w:pStyle w:val="af1"/>
              <w:numPr>
                <w:ilvl w:val="0"/>
                <w:numId w:val="6"/>
              </w:numPr>
              <w:jc w:val="both"/>
              <w:rPr>
                <w:rFonts w:ascii="Times New Roman" w:hAnsi="Times New Roman" w:cs="Times New Roman"/>
                <w:color w:val="000000" w:themeColor="text1"/>
              </w:rPr>
            </w:pPr>
            <w:r w:rsidRPr="00920780">
              <w:rPr>
                <w:rFonts w:ascii="Times New Roman" w:hAnsi="Times New Roman" w:cs="Times New Roman"/>
                <w:color w:val="000000" w:themeColor="text1"/>
              </w:rPr>
              <w:t>наукова бібліотека, читальні зали;</w:t>
            </w:r>
          </w:p>
          <w:p w14:paraId="7DE4EFDC" w14:textId="77777777" w:rsidR="00920780" w:rsidRPr="00920780" w:rsidRDefault="00920780" w:rsidP="00920780">
            <w:pPr>
              <w:pStyle w:val="af1"/>
              <w:numPr>
                <w:ilvl w:val="0"/>
                <w:numId w:val="6"/>
              </w:numPr>
              <w:jc w:val="both"/>
              <w:rPr>
                <w:rFonts w:ascii="Times New Roman" w:hAnsi="Times New Roman" w:cs="Times New Roman"/>
                <w:color w:val="000000" w:themeColor="text1"/>
              </w:rPr>
            </w:pPr>
            <w:r w:rsidRPr="00920780">
              <w:rPr>
                <w:rFonts w:ascii="Times New Roman" w:hAnsi="Times New Roman" w:cs="Times New Roman"/>
                <w:color w:val="000000" w:themeColor="text1"/>
              </w:rPr>
              <w:t>використання фонду Національної бібліотеки України ім. В.І. Вернадського;</w:t>
            </w:r>
          </w:p>
          <w:p w14:paraId="52D2C02F" w14:textId="77777777" w:rsidR="00920780" w:rsidRPr="00920780" w:rsidRDefault="00920780" w:rsidP="00920780">
            <w:pPr>
              <w:pStyle w:val="af1"/>
              <w:numPr>
                <w:ilvl w:val="0"/>
                <w:numId w:val="6"/>
              </w:numPr>
              <w:jc w:val="both"/>
              <w:rPr>
                <w:rFonts w:ascii="Times New Roman" w:hAnsi="Times New Roman" w:cs="Times New Roman"/>
                <w:color w:val="000000" w:themeColor="text1"/>
              </w:rPr>
            </w:pPr>
            <w:r w:rsidRPr="00920780">
              <w:rPr>
                <w:rFonts w:ascii="Times New Roman" w:hAnsi="Times New Roman" w:cs="Times New Roman"/>
                <w:color w:val="000000" w:themeColor="text1"/>
              </w:rPr>
              <w:t>авторських розробок науково-педагогічних працівників юридичного факультету ДВНЗ «УжНУ»;</w:t>
            </w:r>
          </w:p>
          <w:p w14:paraId="7A23AF40" w14:textId="77777777" w:rsidR="00920780" w:rsidRPr="00920780" w:rsidRDefault="00920780" w:rsidP="00920780">
            <w:pPr>
              <w:pStyle w:val="af1"/>
              <w:numPr>
                <w:ilvl w:val="0"/>
                <w:numId w:val="6"/>
              </w:numPr>
              <w:jc w:val="both"/>
              <w:rPr>
                <w:rFonts w:ascii="Times New Roman" w:hAnsi="Times New Roman" w:cs="Times New Roman"/>
                <w:color w:val="000000" w:themeColor="text1"/>
              </w:rPr>
            </w:pPr>
            <w:r w:rsidRPr="00920780">
              <w:rPr>
                <w:rFonts w:ascii="Times New Roman" w:hAnsi="Times New Roman" w:cs="Times New Roman"/>
                <w:color w:val="000000" w:themeColor="text1"/>
              </w:rPr>
              <w:t xml:space="preserve">сайт електронного навчання ДВНЗ «УжНУ» на платформі </w:t>
            </w:r>
            <w:proofErr w:type="spellStart"/>
            <w:r w:rsidRPr="00920780">
              <w:rPr>
                <w:rFonts w:ascii="Times New Roman" w:hAnsi="Times New Roman" w:cs="Times New Roman"/>
                <w:color w:val="000000" w:themeColor="text1"/>
              </w:rPr>
              <w:t>Moodle</w:t>
            </w:r>
            <w:proofErr w:type="spellEnd"/>
            <w:r w:rsidRPr="00920780">
              <w:rPr>
                <w:rFonts w:ascii="Times New Roman" w:hAnsi="Times New Roman" w:cs="Times New Roman"/>
                <w:color w:val="000000" w:themeColor="text1"/>
              </w:rPr>
              <w:t>;</w:t>
            </w:r>
          </w:p>
          <w:p w14:paraId="460724D5" w14:textId="77777777" w:rsidR="00920780" w:rsidRPr="00920780" w:rsidRDefault="00920780" w:rsidP="00920780">
            <w:pPr>
              <w:pStyle w:val="af1"/>
              <w:numPr>
                <w:ilvl w:val="0"/>
                <w:numId w:val="6"/>
              </w:numPr>
              <w:jc w:val="both"/>
              <w:rPr>
                <w:rFonts w:ascii="Times New Roman" w:hAnsi="Times New Roman" w:cs="Times New Roman"/>
                <w:color w:val="000000" w:themeColor="text1"/>
              </w:rPr>
            </w:pPr>
            <w:r w:rsidRPr="00920780">
              <w:rPr>
                <w:rFonts w:ascii="Times New Roman" w:hAnsi="Times New Roman" w:cs="Times New Roman"/>
                <w:color w:val="000000" w:themeColor="text1"/>
              </w:rPr>
              <w:t>навчальні і робочі плани;</w:t>
            </w:r>
          </w:p>
          <w:p w14:paraId="1B1CDF84" w14:textId="77777777" w:rsidR="00920780" w:rsidRPr="00920780" w:rsidRDefault="00920780" w:rsidP="00920780">
            <w:pPr>
              <w:pStyle w:val="af1"/>
              <w:numPr>
                <w:ilvl w:val="0"/>
                <w:numId w:val="6"/>
              </w:numPr>
              <w:jc w:val="both"/>
              <w:rPr>
                <w:rFonts w:ascii="Times New Roman" w:hAnsi="Times New Roman" w:cs="Times New Roman"/>
                <w:color w:val="000000" w:themeColor="text1"/>
              </w:rPr>
            </w:pPr>
            <w:r w:rsidRPr="00920780">
              <w:rPr>
                <w:rFonts w:ascii="Times New Roman" w:hAnsi="Times New Roman" w:cs="Times New Roman"/>
                <w:color w:val="000000" w:themeColor="text1"/>
              </w:rPr>
              <w:t>графіки навчального процесу</w:t>
            </w:r>
          </w:p>
          <w:p w14:paraId="3DB78027" w14:textId="77777777" w:rsidR="00920780" w:rsidRPr="00920780" w:rsidRDefault="00920780" w:rsidP="00920780">
            <w:pPr>
              <w:pStyle w:val="af1"/>
              <w:numPr>
                <w:ilvl w:val="0"/>
                <w:numId w:val="6"/>
              </w:numPr>
              <w:jc w:val="both"/>
              <w:rPr>
                <w:rFonts w:ascii="Times New Roman" w:hAnsi="Times New Roman" w:cs="Times New Roman"/>
                <w:color w:val="000000" w:themeColor="text1"/>
              </w:rPr>
            </w:pPr>
            <w:r w:rsidRPr="00920780">
              <w:rPr>
                <w:rFonts w:ascii="Times New Roman" w:hAnsi="Times New Roman" w:cs="Times New Roman"/>
                <w:color w:val="000000" w:themeColor="text1"/>
              </w:rPr>
              <w:t>дидактичні матеріали для самостійної та індивідуальної роботи студентів з дисциплін, програми практик;</w:t>
            </w:r>
          </w:p>
          <w:p w14:paraId="43BC30A9" w14:textId="77777777" w:rsidR="00920780" w:rsidRPr="00920780" w:rsidRDefault="00920780" w:rsidP="00920780">
            <w:pPr>
              <w:pStyle w:val="af1"/>
              <w:numPr>
                <w:ilvl w:val="0"/>
                <w:numId w:val="6"/>
              </w:numPr>
              <w:jc w:val="both"/>
              <w:rPr>
                <w:rFonts w:ascii="Times New Roman" w:hAnsi="Times New Roman" w:cs="Times New Roman"/>
                <w:color w:val="000000" w:themeColor="text1"/>
              </w:rPr>
            </w:pPr>
            <w:r w:rsidRPr="00920780">
              <w:rPr>
                <w:rFonts w:ascii="Times New Roman" w:hAnsi="Times New Roman" w:cs="Times New Roman"/>
                <w:color w:val="000000" w:themeColor="text1"/>
              </w:rPr>
              <w:t xml:space="preserve">методичні вказівки щодо виконання курсових робіт </w:t>
            </w:r>
            <w:r w:rsidRPr="00920780">
              <w:rPr>
                <w:rFonts w:ascii="Times New Roman" w:hAnsi="Times New Roman" w:cs="Times New Roman"/>
                <w:color w:val="000000" w:themeColor="text1"/>
              </w:rPr>
              <w:lastRenderedPageBreak/>
              <w:t>(проектів)</w:t>
            </w:r>
          </w:p>
          <w:p w14:paraId="35C9766B" w14:textId="0C3D3C6E" w:rsidR="0077162C" w:rsidRPr="00920780" w:rsidRDefault="0077162C" w:rsidP="00A91549">
            <w:pPr>
              <w:pStyle w:val="af1"/>
              <w:ind w:left="57" w:right="57"/>
              <w:jc w:val="both"/>
              <w:rPr>
                <w:rFonts w:ascii="Times New Roman" w:hAnsi="Times New Roman" w:cs="Times New Roman"/>
                <w:color w:val="000000" w:themeColor="text1"/>
              </w:rPr>
            </w:pPr>
          </w:p>
        </w:tc>
      </w:tr>
      <w:tr w:rsidR="0077162C" w:rsidRPr="006E75BA"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77162C" w:rsidRPr="00920780" w:rsidRDefault="0077162C" w:rsidP="00A91549">
            <w:pPr>
              <w:ind w:left="57" w:right="57"/>
              <w:jc w:val="center"/>
              <w:rPr>
                <w:rFonts w:ascii="Times New Roman" w:hAnsi="Times New Roman" w:cs="Times New Roman"/>
                <w:b/>
                <w:color w:val="000000" w:themeColor="text1"/>
              </w:rPr>
            </w:pPr>
            <w:r w:rsidRPr="00920780">
              <w:rPr>
                <w:rStyle w:val="fontstyle01"/>
                <w:rFonts w:ascii="Times New Roman" w:hAnsi="Times New Roman" w:cs="Times New Roman"/>
                <w:b/>
                <w:color w:val="000000" w:themeColor="text1"/>
              </w:rPr>
              <w:lastRenderedPageBreak/>
              <w:t>9</w:t>
            </w:r>
            <w:r w:rsidRPr="00920780">
              <w:rPr>
                <w:rStyle w:val="fontstyle01"/>
                <w:rFonts w:ascii="Times New Roman" w:hAnsi="Times New Roman" w:cs="Times New Roman"/>
                <w:color w:val="000000" w:themeColor="text1"/>
              </w:rPr>
              <w:t xml:space="preserve"> </w:t>
            </w:r>
            <w:r w:rsidRPr="00920780">
              <w:rPr>
                <w:rStyle w:val="fontstyle21"/>
                <w:rFonts w:ascii="Times New Roman" w:hAnsi="Times New Roman" w:cs="Times New Roman"/>
                <w:b/>
                <w:color w:val="000000" w:themeColor="text1"/>
                <w:sz w:val="24"/>
              </w:rPr>
              <w:t>– Академічна мобільність</w:t>
            </w:r>
          </w:p>
        </w:tc>
      </w:tr>
      <w:tr w:rsidR="0077162C" w:rsidRPr="006E75BA" w14:paraId="0BA2FAE2"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77162C" w:rsidRPr="006E75BA" w:rsidRDefault="0077162C" w:rsidP="00A91549">
            <w:pPr>
              <w:autoSpaceDE w:val="0"/>
              <w:autoSpaceDN w:val="0"/>
              <w:adjustRightInd w:val="0"/>
              <w:ind w:left="57" w:right="57"/>
              <w:rPr>
                <w:rFonts w:ascii="Times New Roman" w:hAnsi="Times New Roman" w:cs="Times New Roman"/>
              </w:rPr>
            </w:pPr>
            <w:r w:rsidRPr="006E75BA">
              <w:rPr>
                <w:rFonts w:ascii="Times New Roman" w:hAnsi="Times New Roman" w:cs="Times New Roman"/>
                <w:b/>
                <w:bCs/>
              </w:rPr>
              <w:t xml:space="preserve">Національна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E5F5DEB" w14:textId="73795C7B" w:rsidR="0077162C" w:rsidRPr="00920780" w:rsidRDefault="00920780" w:rsidP="00A91549">
            <w:pPr>
              <w:ind w:left="57" w:right="57"/>
              <w:jc w:val="both"/>
              <w:rPr>
                <w:rFonts w:ascii="Times New Roman" w:hAnsi="Times New Roman" w:cs="Times New Roman"/>
                <w:color w:val="000000" w:themeColor="text1"/>
              </w:rPr>
            </w:pPr>
            <w:r w:rsidRPr="00920780">
              <w:rPr>
                <w:rFonts w:ascii="Times New Roman" w:hAnsi="Times New Roman" w:cs="Times New Roman"/>
                <w:color w:val="000000" w:themeColor="text1"/>
              </w:rPr>
              <w:t>Академічна мобільність студентів здійснюється на основі двосторонніх угод, укладеними між ДВНЗ «Ужгородський національний університет» та закладами вищої освіти України. Принципи академічної мобільності визначені в Положенні про академічну мобільність студентів у ДВНЗ «Ужгородський національний університет»</w:t>
            </w:r>
          </w:p>
        </w:tc>
      </w:tr>
      <w:tr w:rsidR="0077162C" w:rsidRPr="006E75BA" w14:paraId="5662F136" w14:textId="77777777" w:rsidTr="002C2106">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77162C" w:rsidRPr="006E75BA" w:rsidRDefault="0077162C" w:rsidP="00A91549">
            <w:pPr>
              <w:autoSpaceDE w:val="0"/>
              <w:autoSpaceDN w:val="0"/>
              <w:adjustRightInd w:val="0"/>
              <w:ind w:left="57" w:right="57"/>
              <w:rPr>
                <w:rFonts w:ascii="Times New Roman" w:hAnsi="Times New Roman" w:cs="Times New Roman"/>
              </w:rPr>
            </w:pPr>
            <w:r w:rsidRPr="006E75BA">
              <w:rPr>
                <w:rFonts w:ascii="Times New Roman" w:hAnsi="Times New Roman" w:cs="Times New Roman"/>
                <w:b/>
                <w:bCs/>
              </w:rPr>
              <w:t xml:space="preserve">Міжнародна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F3D05B" w14:textId="77777777" w:rsidR="00920780" w:rsidRPr="00920780" w:rsidRDefault="00920780" w:rsidP="00920780">
            <w:pPr>
              <w:ind w:left="57" w:right="57"/>
              <w:jc w:val="both"/>
              <w:rPr>
                <w:rFonts w:ascii="Times New Roman" w:hAnsi="Times New Roman" w:cs="Times New Roman"/>
                <w:color w:val="000000" w:themeColor="text1"/>
              </w:rPr>
            </w:pPr>
            <w:r w:rsidRPr="00920780">
              <w:rPr>
                <w:rFonts w:ascii="Times New Roman" w:hAnsi="Times New Roman" w:cs="Times New Roman"/>
                <w:color w:val="000000" w:themeColor="text1"/>
              </w:rPr>
              <w:t xml:space="preserve">Відповідно до Положення про академічну мобільність студентів у ДВНЗ «Ужгородський національний університет» </w:t>
            </w:r>
          </w:p>
          <w:p w14:paraId="1F8D1032" w14:textId="77777777" w:rsidR="00920780" w:rsidRPr="00920780" w:rsidRDefault="00531F2C" w:rsidP="00920780">
            <w:pPr>
              <w:ind w:left="57" w:right="57"/>
              <w:jc w:val="both"/>
              <w:rPr>
                <w:rFonts w:ascii="Times New Roman" w:hAnsi="Times New Roman" w:cs="Times New Roman"/>
                <w:color w:val="000000" w:themeColor="text1"/>
              </w:rPr>
            </w:pPr>
            <w:hyperlink r:id="rId16" w:history="1">
              <w:r w:rsidR="00920780" w:rsidRPr="00920780">
                <w:rPr>
                  <w:rStyle w:val="a3"/>
                  <w:rFonts w:ascii="Times New Roman" w:hAnsi="Times New Roman"/>
                  <w:lang w:val="en-US"/>
                </w:rPr>
                <w:t>https</w:t>
              </w:r>
              <w:r w:rsidR="00920780" w:rsidRPr="00920780">
                <w:rPr>
                  <w:rStyle w:val="a3"/>
                  <w:rFonts w:ascii="Times New Roman" w:hAnsi="Times New Roman"/>
                </w:rPr>
                <w:t>://</w:t>
              </w:r>
              <w:r w:rsidR="00920780" w:rsidRPr="00920780">
                <w:rPr>
                  <w:rStyle w:val="a3"/>
                  <w:rFonts w:ascii="Times New Roman" w:hAnsi="Times New Roman"/>
                  <w:lang w:val="en-US"/>
                </w:rPr>
                <w:t>www</w:t>
              </w:r>
              <w:r w:rsidR="00920780" w:rsidRPr="00920780">
                <w:rPr>
                  <w:rStyle w:val="a3"/>
                  <w:rFonts w:ascii="Times New Roman" w:hAnsi="Times New Roman"/>
                </w:rPr>
                <w:t>.</w:t>
              </w:r>
              <w:proofErr w:type="spellStart"/>
              <w:r w:rsidR="00920780" w:rsidRPr="00920780">
                <w:rPr>
                  <w:rStyle w:val="a3"/>
                  <w:rFonts w:ascii="Times New Roman" w:hAnsi="Times New Roman"/>
                  <w:lang w:val="en-US"/>
                </w:rPr>
                <w:t>uzhnu</w:t>
              </w:r>
              <w:proofErr w:type="spellEnd"/>
              <w:r w:rsidR="00920780" w:rsidRPr="00920780">
                <w:rPr>
                  <w:rStyle w:val="a3"/>
                  <w:rFonts w:ascii="Times New Roman" w:hAnsi="Times New Roman"/>
                </w:rPr>
                <w:t>.</w:t>
              </w:r>
              <w:proofErr w:type="spellStart"/>
              <w:r w:rsidR="00920780" w:rsidRPr="00920780">
                <w:rPr>
                  <w:rStyle w:val="a3"/>
                  <w:rFonts w:ascii="Times New Roman" w:hAnsi="Times New Roman"/>
                  <w:lang w:val="en-US"/>
                </w:rPr>
                <w:t>edu</w:t>
              </w:r>
              <w:proofErr w:type="spellEnd"/>
              <w:r w:rsidR="00920780" w:rsidRPr="00920780">
                <w:rPr>
                  <w:rStyle w:val="a3"/>
                  <w:rFonts w:ascii="Times New Roman" w:hAnsi="Times New Roman"/>
                </w:rPr>
                <w:t>.</w:t>
              </w:r>
              <w:proofErr w:type="spellStart"/>
              <w:r w:rsidR="00920780" w:rsidRPr="00920780">
                <w:rPr>
                  <w:rStyle w:val="a3"/>
                  <w:rFonts w:ascii="Times New Roman" w:hAnsi="Times New Roman"/>
                  <w:lang w:val="en-US"/>
                </w:rPr>
                <w:t>ua</w:t>
              </w:r>
              <w:proofErr w:type="spellEnd"/>
              <w:r w:rsidR="00920780" w:rsidRPr="00920780">
                <w:rPr>
                  <w:rStyle w:val="a3"/>
                  <w:rFonts w:ascii="Times New Roman" w:hAnsi="Times New Roman"/>
                </w:rPr>
                <w:t>/</w:t>
              </w:r>
              <w:proofErr w:type="spellStart"/>
              <w:r w:rsidR="00920780" w:rsidRPr="00920780">
                <w:rPr>
                  <w:rStyle w:val="a3"/>
                  <w:rFonts w:ascii="Times New Roman" w:hAnsi="Times New Roman"/>
                  <w:lang w:val="en-US"/>
                </w:rPr>
                <w:t>uk</w:t>
              </w:r>
              <w:proofErr w:type="spellEnd"/>
              <w:r w:rsidR="00920780" w:rsidRPr="00920780">
                <w:rPr>
                  <w:rStyle w:val="a3"/>
                  <w:rFonts w:ascii="Times New Roman" w:hAnsi="Times New Roman"/>
                </w:rPr>
                <w:t>/</w:t>
              </w:r>
              <w:proofErr w:type="spellStart"/>
              <w:r w:rsidR="00920780" w:rsidRPr="00920780">
                <w:rPr>
                  <w:rStyle w:val="a3"/>
                  <w:rFonts w:ascii="Times New Roman" w:hAnsi="Times New Roman"/>
                  <w:lang w:val="en-US"/>
                </w:rPr>
                <w:t>infocentre</w:t>
              </w:r>
              <w:proofErr w:type="spellEnd"/>
              <w:r w:rsidR="00920780" w:rsidRPr="00920780">
                <w:rPr>
                  <w:rStyle w:val="a3"/>
                  <w:rFonts w:ascii="Times New Roman" w:hAnsi="Times New Roman"/>
                </w:rPr>
                <w:t>/</w:t>
              </w:r>
              <w:r w:rsidR="00920780" w:rsidRPr="00920780">
                <w:rPr>
                  <w:rStyle w:val="a3"/>
                  <w:rFonts w:ascii="Times New Roman" w:hAnsi="Times New Roman"/>
                  <w:lang w:val="en-US"/>
                </w:rPr>
                <w:t>get</w:t>
              </w:r>
              <w:r w:rsidR="00920780" w:rsidRPr="00920780">
                <w:rPr>
                  <w:rStyle w:val="a3"/>
                  <w:rFonts w:ascii="Times New Roman" w:hAnsi="Times New Roman"/>
                </w:rPr>
                <w:t>/21269</w:t>
              </w:r>
            </w:hyperlink>
          </w:p>
          <w:p w14:paraId="5F2CD7E2" w14:textId="01B31F8A" w:rsidR="0077162C" w:rsidRPr="00920780" w:rsidRDefault="00920780" w:rsidP="00920780">
            <w:pPr>
              <w:ind w:left="57" w:right="57"/>
              <w:jc w:val="both"/>
              <w:rPr>
                <w:rFonts w:ascii="Times New Roman" w:hAnsi="Times New Roman" w:cs="Times New Roman"/>
                <w:color w:val="000000" w:themeColor="text1"/>
              </w:rPr>
            </w:pPr>
            <w:r w:rsidRPr="00920780">
              <w:rPr>
                <w:rFonts w:ascii="Times New Roman" w:hAnsi="Times New Roman" w:cs="Times New Roman"/>
                <w:color w:val="000000" w:themeColor="text1"/>
              </w:rPr>
              <w:t>встановлено загальний порядок організації академічної мобільності студентів. Здійснюється згідно програми міжнародної академічної мобільності «</w:t>
            </w:r>
            <w:proofErr w:type="spellStart"/>
            <w:r w:rsidRPr="00920780">
              <w:rPr>
                <w:rFonts w:ascii="Times New Roman" w:hAnsi="Times New Roman" w:cs="Times New Roman"/>
                <w:color w:val="000000" w:themeColor="text1"/>
              </w:rPr>
              <w:t>Еразмус</w:t>
            </w:r>
            <w:proofErr w:type="spellEnd"/>
            <w:r w:rsidRPr="00920780">
              <w:rPr>
                <w:rFonts w:ascii="Times New Roman" w:hAnsi="Times New Roman" w:cs="Times New Roman"/>
                <w:color w:val="000000" w:themeColor="text1"/>
              </w:rPr>
              <w:t xml:space="preserve"> +».</w:t>
            </w:r>
          </w:p>
        </w:tc>
      </w:tr>
      <w:tr w:rsidR="0077162C" w:rsidRPr="006E75BA" w14:paraId="4E555D87" w14:textId="77777777" w:rsidTr="00D35DEB">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77162C" w:rsidRPr="006E75BA" w:rsidRDefault="0077162C" w:rsidP="00A91549">
            <w:pPr>
              <w:autoSpaceDE w:val="0"/>
              <w:autoSpaceDN w:val="0"/>
              <w:adjustRightInd w:val="0"/>
              <w:ind w:left="57" w:right="57"/>
              <w:rPr>
                <w:rFonts w:ascii="Times New Roman" w:hAnsi="Times New Roman" w:cs="Times New Roman"/>
                <w:b/>
                <w:bCs/>
              </w:rPr>
            </w:pPr>
            <w:r w:rsidRPr="006E75BA">
              <w:rPr>
                <w:rFonts w:ascii="Times New Roman" w:hAnsi="Times New Roman" w:cs="Times New Roman"/>
                <w:b/>
                <w:bCs/>
              </w:rPr>
              <w:t xml:space="preserve">Навчання іноземних здобувачів вищої освіти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7F9343A" w14:textId="4271922D" w:rsidR="0077162C" w:rsidRPr="00920780" w:rsidRDefault="0077162C" w:rsidP="00A91549">
            <w:pPr>
              <w:ind w:left="57" w:right="57"/>
              <w:jc w:val="both"/>
              <w:rPr>
                <w:rFonts w:ascii="Times New Roman" w:hAnsi="Times New Roman" w:cs="Times New Roman"/>
                <w:color w:val="000000" w:themeColor="text1"/>
              </w:rPr>
            </w:pPr>
            <w:r w:rsidRPr="00920780">
              <w:rPr>
                <w:rStyle w:val="fontstyle21"/>
                <w:rFonts w:ascii="Times New Roman" w:hAnsi="Times New Roman" w:cs="Times New Roman"/>
                <w:color w:val="000000" w:themeColor="text1"/>
                <w:sz w:val="24"/>
              </w:rPr>
              <w:t xml:space="preserve"> </w:t>
            </w:r>
            <w:r w:rsidR="00920780" w:rsidRPr="00920780">
              <w:rPr>
                <w:rFonts w:ascii="Times New Roman" w:hAnsi="Times New Roman" w:cs="Times New Roman"/>
                <w:color w:val="000000" w:themeColor="text1"/>
              </w:rPr>
              <w:t xml:space="preserve">Можливе навчання іноземних громадян, а також осіб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w:t>
            </w:r>
            <w:hyperlink r:id="rId17" w:history="1">
              <w:r w:rsidR="00920780" w:rsidRPr="00920780">
                <w:rPr>
                  <w:rStyle w:val="a3"/>
                  <w:rFonts w:ascii="Times New Roman" w:hAnsi="Times New Roman"/>
                </w:rPr>
                <w:t>https://www.uzhnu.edu.ua/uk/infocentre/get/9378</w:t>
              </w:r>
            </w:hyperlink>
          </w:p>
        </w:tc>
      </w:tr>
    </w:tbl>
    <w:p w14:paraId="5C5571B5" w14:textId="77777777" w:rsidR="00CC3652" w:rsidRPr="00611AA8" w:rsidRDefault="00CC3652" w:rsidP="000D22E2">
      <w:pPr>
        <w:autoSpaceDE w:val="0"/>
        <w:autoSpaceDN w:val="0"/>
        <w:adjustRightInd w:val="0"/>
        <w:rPr>
          <w:rFonts w:ascii="Times New Roman" w:hAnsi="Times New Roman" w:cs="Times New Roman"/>
          <w:b/>
          <w:bCs/>
          <w:lang w:val="ru-RU"/>
        </w:rPr>
      </w:pPr>
    </w:p>
    <w:p w14:paraId="54F80E4F" w14:textId="1332A5F4" w:rsidR="00CC3652" w:rsidRPr="006E75BA" w:rsidRDefault="00677ADC" w:rsidP="0018723D">
      <w:pPr>
        <w:autoSpaceDE w:val="0"/>
        <w:autoSpaceDN w:val="0"/>
        <w:adjustRightInd w:val="0"/>
        <w:jc w:val="center"/>
        <w:rPr>
          <w:rFonts w:ascii="Times New Roman" w:hAnsi="Times New Roman" w:cs="Times New Roman"/>
        </w:rPr>
      </w:pPr>
      <w:r>
        <w:rPr>
          <w:rFonts w:ascii="Times New Roman" w:hAnsi="Times New Roman" w:cs="Times New Roman"/>
          <w:b/>
          <w:bCs/>
        </w:rPr>
        <w:br w:type="page"/>
      </w:r>
      <w:r w:rsidR="00CC3652" w:rsidRPr="006E75BA">
        <w:rPr>
          <w:rFonts w:ascii="Times New Roman" w:hAnsi="Times New Roman" w:cs="Times New Roman"/>
          <w:b/>
          <w:bCs/>
        </w:rPr>
        <w:lastRenderedPageBreak/>
        <w:t>2. Перелік компонентів освітньої програми та їх логічна послідовність</w:t>
      </w:r>
    </w:p>
    <w:p w14:paraId="4B49D992" w14:textId="77777777" w:rsidR="00CC3652" w:rsidRPr="006E75BA" w:rsidRDefault="00CC3652" w:rsidP="005D15BF">
      <w:pPr>
        <w:pStyle w:val="a7"/>
        <w:ind w:left="0"/>
        <w:jc w:val="center"/>
        <w:rPr>
          <w:rFonts w:ascii="Times New Roman" w:hAnsi="Times New Roman"/>
          <w:b/>
          <w:bCs/>
          <w:color w:val="000000"/>
          <w:sz w:val="24"/>
          <w:szCs w:val="24"/>
          <w:lang w:val="uk-UA" w:eastAsia="uk-UA"/>
        </w:rPr>
      </w:pPr>
      <w:r w:rsidRPr="006E75BA">
        <w:rPr>
          <w:rFonts w:ascii="Times New Roman" w:hAnsi="Times New Roman"/>
          <w:b/>
          <w:bCs/>
          <w:color w:val="000000"/>
          <w:sz w:val="24"/>
          <w:szCs w:val="24"/>
          <w:lang w:val="uk-UA" w:eastAsia="uk-UA"/>
        </w:rPr>
        <w:t>2.1. Компоненти ОП</w:t>
      </w:r>
    </w:p>
    <w:tbl>
      <w:tblPr>
        <w:tblW w:w="9731" w:type="dxa"/>
        <w:tblInd w:w="-8" w:type="dxa"/>
        <w:tblBorders>
          <w:top w:val="single" w:sz="4" w:space="0" w:color="auto"/>
        </w:tblBorders>
        <w:tblLook w:val="00A0" w:firstRow="1" w:lastRow="0" w:firstColumn="1" w:lastColumn="0" w:noHBand="0" w:noVBand="0"/>
      </w:tblPr>
      <w:tblGrid>
        <w:gridCol w:w="936"/>
        <w:gridCol w:w="5382"/>
        <w:gridCol w:w="1208"/>
        <w:gridCol w:w="2193"/>
        <w:gridCol w:w="12"/>
      </w:tblGrid>
      <w:tr w:rsidR="00CC3652" w:rsidRPr="006E75BA" w14:paraId="378154C5" w14:textId="77777777" w:rsidTr="00E81673">
        <w:trPr>
          <w:gridAfter w:val="1"/>
          <w:wAfter w:w="12" w:type="dxa"/>
          <w:trHeight w:val="854"/>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2C8CF4" w14:textId="77777777" w:rsidR="00CC3652" w:rsidRPr="006E75BA" w:rsidRDefault="00CC3652" w:rsidP="00E81673">
            <w:pPr>
              <w:pStyle w:val="a4"/>
              <w:ind w:left="57" w:right="57"/>
              <w:jc w:val="center"/>
              <w:rPr>
                <w:sz w:val="24"/>
                <w:szCs w:val="24"/>
              </w:rPr>
            </w:pPr>
            <w:r w:rsidRPr="006E75BA">
              <w:rPr>
                <w:color w:val="000000"/>
                <w:sz w:val="24"/>
                <w:szCs w:val="24"/>
              </w:rPr>
              <w:t>Код н/д</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286175" w14:textId="2E247AFD" w:rsidR="00CC3652" w:rsidRPr="006E75BA" w:rsidRDefault="00CC3652" w:rsidP="000E1EE8">
            <w:pPr>
              <w:pStyle w:val="a4"/>
              <w:ind w:left="57" w:right="57"/>
              <w:jc w:val="center"/>
              <w:rPr>
                <w:sz w:val="24"/>
                <w:szCs w:val="24"/>
              </w:rPr>
            </w:pPr>
            <w:r w:rsidRPr="006E75BA">
              <w:rPr>
                <w:color w:val="000000"/>
                <w:sz w:val="24"/>
                <w:szCs w:val="24"/>
              </w:rPr>
              <w:t>Компоненти освітньої програми (навчальні дисци</w:t>
            </w:r>
            <w:r w:rsidR="000E1EE8">
              <w:rPr>
                <w:color w:val="000000"/>
                <w:sz w:val="24"/>
                <w:szCs w:val="24"/>
              </w:rPr>
              <w:t>пліни, практики</w:t>
            </w:r>
            <w:r w:rsidRPr="006E75BA">
              <w:rPr>
                <w:color w:val="000000"/>
                <w:sz w:val="24"/>
                <w:szCs w:val="24"/>
              </w:rPr>
              <w:t>)</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2F7FDF" w14:textId="77777777" w:rsidR="00CC3652" w:rsidRPr="006E75BA" w:rsidRDefault="00CC3652" w:rsidP="00E81673">
            <w:pPr>
              <w:pStyle w:val="a4"/>
              <w:ind w:left="57" w:right="57"/>
              <w:jc w:val="center"/>
              <w:rPr>
                <w:sz w:val="24"/>
                <w:szCs w:val="24"/>
              </w:rPr>
            </w:pPr>
            <w:r w:rsidRPr="006E75BA">
              <w:rPr>
                <w:color w:val="000000"/>
                <w:sz w:val="24"/>
                <w:szCs w:val="24"/>
              </w:rPr>
              <w:t>Кількість</w:t>
            </w:r>
          </w:p>
          <w:p w14:paraId="60497AF5" w14:textId="77777777" w:rsidR="00CC3652" w:rsidRPr="006E75BA" w:rsidRDefault="00CC3652" w:rsidP="00E81673">
            <w:pPr>
              <w:pStyle w:val="a4"/>
              <w:ind w:left="57" w:right="57"/>
              <w:jc w:val="center"/>
              <w:rPr>
                <w:sz w:val="24"/>
                <w:szCs w:val="24"/>
              </w:rPr>
            </w:pPr>
            <w:r w:rsidRPr="006E75BA">
              <w:rPr>
                <w:color w:val="000000"/>
                <w:sz w:val="24"/>
                <w:szCs w:val="24"/>
              </w:rPr>
              <w:t>кредитів</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FEE6E3" w14:textId="77777777" w:rsidR="00CC3652" w:rsidRPr="006E75BA" w:rsidRDefault="00CC3652" w:rsidP="00E81673">
            <w:pPr>
              <w:pStyle w:val="a4"/>
              <w:ind w:left="57" w:right="57"/>
              <w:jc w:val="center"/>
              <w:rPr>
                <w:sz w:val="24"/>
                <w:szCs w:val="24"/>
              </w:rPr>
            </w:pPr>
            <w:r w:rsidRPr="006E75BA">
              <w:rPr>
                <w:color w:val="000000"/>
                <w:sz w:val="24"/>
                <w:szCs w:val="24"/>
              </w:rPr>
              <w:t>Форма</w:t>
            </w:r>
          </w:p>
          <w:p w14:paraId="36EC8328" w14:textId="5AD3DA23" w:rsidR="00CC3652" w:rsidRPr="006E75BA" w:rsidRDefault="005D15BF" w:rsidP="00E81673">
            <w:pPr>
              <w:pStyle w:val="a4"/>
              <w:ind w:left="57" w:right="57"/>
              <w:jc w:val="center"/>
              <w:rPr>
                <w:sz w:val="24"/>
                <w:szCs w:val="24"/>
              </w:rPr>
            </w:pPr>
            <w:r w:rsidRPr="006E75BA">
              <w:rPr>
                <w:color w:val="000000"/>
                <w:sz w:val="24"/>
                <w:szCs w:val="24"/>
              </w:rPr>
              <w:t>підсумкового</w:t>
            </w:r>
          </w:p>
          <w:p w14:paraId="2A707691" w14:textId="7EE05781" w:rsidR="00CC3652" w:rsidRPr="006E75BA" w:rsidRDefault="005D15BF" w:rsidP="00E81673">
            <w:pPr>
              <w:pStyle w:val="a4"/>
              <w:ind w:left="57" w:right="57"/>
              <w:jc w:val="center"/>
              <w:rPr>
                <w:sz w:val="24"/>
                <w:szCs w:val="24"/>
              </w:rPr>
            </w:pPr>
            <w:r w:rsidRPr="006E75BA">
              <w:rPr>
                <w:color w:val="000000"/>
                <w:sz w:val="24"/>
                <w:szCs w:val="24"/>
              </w:rPr>
              <w:t>к</w:t>
            </w:r>
            <w:r w:rsidR="00CC3652" w:rsidRPr="006E75BA">
              <w:rPr>
                <w:color w:val="000000"/>
                <w:sz w:val="24"/>
                <w:szCs w:val="24"/>
              </w:rPr>
              <w:t>онтролю</w:t>
            </w:r>
          </w:p>
        </w:tc>
      </w:tr>
      <w:tr w:rsidR="00CC3652" w:rsidRPr="006E75BA" w14:paraId="63710739"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9DD6F7" w14:textId="77777777" w:rsidR="00CC3652" w:rsidRPr="006E75BA" w:rsidRDefault="00CC3652" w:rsidP="00E81673">
            <w:pPr>
              <w:pStyle w:val="a4"/>
              <w:ind w:left="57" w:right="57"/>
              <w:jc w:val="center"/>
              <w:rPr>
                <w:sz w:val="24"/>
                <w:szCs w:val="24"/>
              </w:rPr>
            </w:pPr>
            <w:r w:rsidRPr="006E75BA">
              <w:rPr>
                <w:color w:val="000000"/>
                <w:sz w:val="24"/>
                <w:szCs w:val="24"/>
              </w:rPr>
              <w:t>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4CB3EB" w14:textId="77777777" w:rsidR="00CC3652" w:rsidRPr="006E75BA" w:rsidRDefault="00CC3652" w:rsidP="00E81673">
            <w:pPr>
              <w:pStyle w:val="a4"/>
              <w:ind w:left="57" w:right="57"/>
              <w:jc w:val="center"/>
              <w:rPr>
                <w:sz w:val="24"/>
                <w:szCs w:val="24"/>
              </w:rPr>
            </w:pPr>
            <w:r w:rsidRPr="006E75BA">
              <w:rPr>
                <w:color w:val="000000"/>
                <w:sz w:val="24"/>
                <w:szCs w:val="24"/>
              </w:rPr>
              <w:t>2</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9F37AF" w14:textId="77777777" w:rsidR="00CC3652" w:rsidRPr="006E75BA" w:rsidRDefault="00CC3652" w:rsidP="00E81673">
            <w:pPr>
              <w:pStyle w:val="a4"/>
              <w:ind w:left="57" w:right="57"/>
              <w:jc w:val="center"/>
              <w:rPr>
                <w:sz w:val="24"/>
                <w:szCs w:val="24"/>
              </w:rPr>
            </w:pPr>
            <w:r w:rsidRPr="006E75BA">
              <w:rPr>
                <w:color w:val="000000"/>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27EB0C" w14:textId="77777777" w:rsidR="00CC3652" w:rsidRPr="006E75BA" w:rsidRDefault="00CC3652" w:rsidP="00E81673">
            <w:pPr>
              <w:pStyle w:val="a4"/>
              <w:ind w:left="57" w:right="57"/>
              <w:jc w:val="center"/>
              <w:rPr>
                <w:sz w:val="24"/>
                <w:szCs w:val="24"/>
              </w:rPr>
            </w:pPr>
            <w:r w:rsidRPr="006E75BA">
              <w:rPr>
                <w:color w:val="000000"/>
                <w:sz w:val="24"/>
                <w:szCs w:val="24"/>
              </w:rPr>
              <w:t>4</w:t>
            </w:r>
          </w:p>
        </w:tc>
      </w:tr>
      <w:tr w:rsidR="00CC3652" w:rsidRPr="006E75BA" w14:paraId="5F54EC43" w14:textId="77777777" w:rsidTr="00E81673">
        <w:trPr>
          <w:gridAfter w:val="1"/>
          <w:wAfter w:w="12" w:type="dxa"/>
          <w:trHeight w:val="298"/>
        </w:trPr>
        <w:tc>
          <w:tcPr>
            <w:tcW w:w="9719" w:type="dxa"/>
            <w:gridSpan w:val="4"/>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22EFAB7" w14:textId="77777777" w:rsidR="00CC3652" w:rsidRPr="006E75BA" w:rsidRDefault="00CC3652" w:rsidP="00E81673">
            <w:pPr>
              <w:pStyle w:val="a4"/>
              <w:ind w:left="57" w:right="57"/>
              <w:jc w:val="center"/>
              <w:rPr>
                <w:b/>
                <w:color w:val="000000"/>
                <w:sz w:val="24"/>
                <w:szCs w:val="24"/>
              </w:rPr>
            </w:pPr>
            <w:r w:rsidRPr="006E75BA">
              <w:rPr>
                <w:b/>
                <w:color w:val="000000"/>
                <w:sz w:val="24"/>
                <w:szCs w:val="24"/>
              </w:rPr>
              <w:t>1. Обов’язкові компоненти ОП (ОК)</w:t>
            </w:r>
          </w:p>
        </w:tc>
      </w:tr>
      <w:tr w:rsidR="000328CF" w:rsidRPr="006E75BA" w14:paraId="2061120E" w14:textId="77777777" w:rsidTr="00E81673">
        <w:trPr>
          <w:trHeight w:val="28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7F89F81" w14:textId="77777777" w:rsidR="000328CF" w:rsidRPr="006E75BA" w:rsidRDefault="000328CF" w:rsidP="00E81673">
            <w:pPr>
              <w:pStyle w:val="a4"/>
              <w:ind w:left="57" w:right="57"/>
              <w:jc w:val="center"/>
              <w:rPr>
                <w:sz w:val="24"/>
                <w:szCs w:val="24"/>
              </w:rPr>
            </w:pPr>
            <w:r w:rsidRPr="006E75BA">
              <w:rPr>
                <w:sz w:val="24"/>
                <w:szCs w:val="24"/>
              </w:rPr>
              <w:t>ОК 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0C0E8C" w14:textId="7798C3A3" w:rsidR="000328CF" w:rsidRPr="006E75BA" w:rsidRDefault="00355E9A" w:rsidP="00355E9A">
            <w:pPr>
              <w:pStyle w:val="a4"/>
              <w:ind w:left="57" w:right="57"/>
              <w:jc w:val="left"/>
              <w:rPr>
                <w:sz w:val="24"/>
                <w:szCs w:val="24"/>
              </w:rPr>
            </w:pPr>
            <w:r w:rsidRPr="000454E1">
              <w:rPr>
                <w:sz w:val="24"/>
                <w:szCs w:val="24"/>
              </w:rPr>
              <w:t>Актуальні проблеми теорії та практики міжнародного права</w:t>
            </w:r>
            <w:r w:rsidRPr="000454E1">
              <w:rPr>
                <w:sz w:val="24"/>
                <w:szCs w:val="24"/>
              </w:rPr>
              <w:t xml:space="preserve"> </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970647" w14:textId="61057924" w:rsidR="000328CF" w:rsidRPr="00451DF0" w:rsidRDefault="00451DF0" w:rsidP="00E81673">
            <w:pPr>
              <w:pStyle w:val="a4"/>
              <w:ind w:left="57" w:right="57"/>
              <w:jc w:val="center"/>
              <w:rPr>
                <w:sz w:val="24"/>
                <w:szCs w:val="24"/>
                <w:lang w:val="en-US"/>
              </w:rPr>
            </w:pPr>
            <w:r>
              <w:rPr>
                <w:sz w:val="24"/>
                <w:szCs w:val="24"/>
                <w:lang w:val="en-US"/>
              </w:rPr>
              <w:t>4</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D8772F" w14:textId="4E1675F5" w:rsidR="000328CF" w:rsidRPr="00451DF0" w:rsidRDefault="00451DF0" w:rsidP="00E81673">
            <w:pPr>
              <w:pStyle w:val="a4"/>
              <w:ind w:left="57" w:right="57"/>
              <w:jc w:val="center"/>
              <w:rPr>
                <w:sz w:val="24"/>
                <w:szCs w:val="24"/>
              </w:rPr>
            </w:pPr>
            <w:r>
              <w:rPr>
                <w:sz w:val="24"/>
                <w:szCs w:val="24"/>
              </w:rPr>
              <w:t>Екзамен</w:t>
            </w:r>
          </w:p>
        </w:tc>
      </w:tr>
      <w:tr w:rsidR="00CC3652" w:rsidRPr="006E75BA" w14:paraId="3629ED24" w14:textId="77777777" w:rsidTr="00E81673">
        <w:trPr>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6FE691B" w14:textId="77777777" w:rsidR="00CC3652" w:rsidRPr="006E75BA" w:rsidRDefault="00CC3652" w:rsidP="00E81673">
            <w:pPr>
              <w:pStyle w:val="a4"/>
              <w:ind w:left="57" w:right="57"/>
              <w:jc w:val="center"/>
              <w:rPr>
                <w:sz w:val="24"/>
                <w:szCs w:val="24"/>
              </w:rPr>
            </w:pPr>
            <w:r w:rsidRPr="006E75BA">
              <w:rPr>
                <w:sz w:val="24"/>
                <w:szCs w:val="24"/>
              </w:rPr>
              <w:t>ОК 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1313FA" w14:textId="689A1300" w:rsidR="00CC3652" w:rsidRPr="006E75BA" w:rsidRDefault="00355E9A" w:rsidP="0081444B">
            <w:pPr>
              <w:pStyle w:val="a4"/>
              <w:ind w:left="57" w:right="57"/>
              <w:jc w:val="left"/>
              <w:rPr>
                <w:sz w:val="24"/>
                <w:szCs w:val="24"/>
              </w:rPr>
            </w:pPr>
            <w:proofErr w:type="spellStart"/>
            <w:r w:rsidRPr="006F719C">
              <w:rPr>
                <w:sz w:val="24"/>
                <w:szCs w:val="24"/>
                <w:lang w:val="ru-RU"/>
              </w:rPr>
              <w:t>Міжнародне</w:t>
            </w:r>
            <w:proofErr w:type="spellEnd"/>
            <w:r w:rsidRPr="006F719C">
              <w:rPr>
                <w:sz w:val="24"/>
                <w:szCs w:val="24"/>
                <w:lang w:val="ru-RU"/>
              </w:rPr>
              <w:t xml:space="preserve"> та </w:t>
            </w:r>
            <w:proofErr w:type="spellStart"/>
            <w:r w:rsidRPr="006F719C">
              <w:rPr>
                <w:sz w:val="24"/>
                <w:szCs w:val="24"/>
                <w:lang w:val="ru-RU"/>
              </w:rPr>
              <w:t>європейське</w:t>
            </w:r>
            <w:proofErr w:type="spellEnd"/>
            <w:r w:rsidRPr="006F719C">
              <w:rPr>
                <w:sz w:val="24"/>
                <w:szCs w:val="24"/>
                <w:lang w:val="ru-RU"/>
              </w:rPr>
              <w:t xml:space="preserve"> право </w:t>
            </w:r>
            <w:proofErr w:type="spellStart"/>
            <w:r w:rsidRPr="006F719C">
              <w:rPr>
                <w:sz w:val="24"/>
                <w:szCs w:val="24"/>
                <w:lang w:val="ru-RU"/>
              </w:rPr>
              <w:t>навколишнього</w:t>
            </w:r>
            <w:proofErr w:type="spellEnd"/>
            <w:r w:rsidRPr="006F719C">
              <w:rPr>
                <w:sz w:val="24"/>
                <w:szCs w:val="24"/>
                <w:lang w:val="ru-RU"/>
              </w:rPr>
              <w:t xml:space="preserve"> </w:t>
            </w:r>
            <w:proofErr w:type="spellStart"/>
            <w:r w:rsidRPr="006F719C">
              <w:rPr>
                <w:sz w:val="24"/>
                <w:szCs w:val="24"/>
                <w:lang w:val="ru-RU"/>
              </w:rPr>
              <w:t>середовища</w:t>
            </w:r>
            <w:proofErr w:type="spellEnd"/>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F233D6" w14:textId="2A053A5D" w:rsidR="00CC3652" w:rsidRPr="00355E9A" w:rsidRDefault="00451DF0" w:rsidP="00E81673">
            <w:pPr>
              <w:pStyle w:val="a4"/>
              <w:ind w:left="57" w:right="57"/>
              <w:jc w:val="center"/>
              <w:rPr>
                <w:sz w:val="24"/>
                <w:szCs w:val="24"/>
              </w:rPr>
            </w:pPr>
            <w:r>
              <w:rPr>
                <w:sz w:val="24"/>
                <w:szCs w:val="24"/>
                <w:lang w:val="en-US"/>
              </w:rPr>
              <w:t>4</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5BB86A9" w14:textId="6FE45799" w:rsidR="00CC3652" w:rsidRPr="006E75BA" w:rsidRDefault="00355E9A" w:rsidP="00E81673">
            <w:pPr>
              <w:pStyle w:val="a4"/>
              <w:ind w:left="57" w:right="57"/>
              <w:jc w:val="center"/>
              <w:rPr>
                <w:sz w:val="24"/>
                <w:szCs w:val="24"/>
              </w:rPr>
            </w:pPr>
            <w:r w:rsidRPr="00355E9A">
              <w:rPr>
                <w:sz w:val="24"/>
                <w:szCs w:val="24"/>
              </w:rPr>
              <w:t>Екзамен</w:t>
            </w:r>
          </w:p>
        </w:tc>
      </w:tr>
      <w:tr w:rsidR="00CC3652" w:rsidRPr="006E75BA" w14:paraId="245BACE3" w14:textId="77777777" w:rsidTr="00E81673">
        <w:trPr>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7B5FB7" w14:textId="77777777" w:rsidR="00CC3652" w:rsidRPr="006E75BA" w:rsidRDefault="00CC3652" w:rsidP="00E81673">
            <w:pPr>
              <w:pStyle w:val="a4"/>
              <w:ind w:left="57" w:right="57"/>
              <w:jc w:val="center"/>
              <w:rPr>
                <w:sz w:val="24"/>
                <w:szCs w:val="24"/>
              </w:rPr>
            </w:pPr>
            <w:r w:rsidRPr="006E75BA">
              <w:rPr>
                <w:sz w:val="24"/>
                <w:szCs w:val="24"/>
              </w:rPr>
              <w:t>ОК 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139697" w14:textId="1FD60AFB" w:rsidR="00CC3652" w:rsidRPr="006E75BA" w:rsidRDefault="000454E1" w:rsidP="001F4FAF">
            <w:pPr>
              <w:pStyle w:val="a4"/>
              <w:ind w:left="57" w:right="57"/>
              <w:rPr>
                <w:sz w:val="24"/>
                <w:szCs w:val="24"/>
              </w:rPr>
            </w:pPr>
            <w:r w:rsidRPr="000454E1">
              <w:rPr>
                <w:sz w:val="24"/>
                <w:szCs w:val="24"/>
              </w:rPr>
              <w:t>Міжнародне право прав людини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B851805" w14:textId="3CB3221A" w:rsidR="00CC3652" w:rsidRPr="00451DF0" w:rsidRDefault="00451DF0" w:rsidP="00E81673">
            <w:pPr>
              <w:pStyle w:val="a4"/>
              <w:ind w:left="57" w:right="57"/>
              <w:jc w:val="center"/>
              <w:rPr>
                <w:sz w:val="24"/>
                <w:szCs w:val="24"/>
                <w:lang w:val="en-US"/>
              </w:rPr>
            </w:pPr>
            <w:r w:rsidRPr="00451DF0">
              <w:rPr>
                <w:sz w:val="24"/>
                <w:szCs w:val="24"/>
                <w:lang w:val="en-US"/>
              </w:rPr>
              <w:t>5</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BF72BE5" w14:textId="02A08165" w:rsidR="00CC3652" w:rsidRPr="006E75BA" w:rsidRDefault="00451DF0" w:rsidP="00E81673">
            <w:pPr>
              <w:pStyle w:val="a4"/>
              <w:ind w:left="57" w:right="57"/>
              <w:jc w:val="center"/>
              <w:rPr>
                <w:sz w:val="24"/>
                <w:szCs w:val="24"/>
              </w:rPr>
            </w:pPr>
            <w:r w:rsidRPr="00451DF0">
              <w:rPr>
                <w:sz w:val="24"/>
                <w:szCs w:val="24"/>
              </w:rPr>
              <w:t>Екзамен</w:t>
            </w:r>
          </w:p>
        </w:tc>
      </w:tr>
      <w:tr w:rsidR="00CC3652" w:rsidRPr="006E75BA" w14:paraId="44C313AD"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C0438E2" w14:textId="77777777" w:rsidR="00CC3652" w:rsidRPr="006E75BA" w:rsidRDefault="00CC3652" w:rsidP="00E81673">
            <w:pPr>
              <w:pStyle w:val="a4"/>
              <w:ind w:left="57" w:right="57"/>
              <w:jc w:val="center"/>
              <w:rPr>
                <w:sz w:val="24"/>
                <w:szCs w:val="24"/>
              </w:rPr>
            </w:pPr>
            <w:r w:rsidRPr="006E75BA">
              <w:rPr>
                <w:sz w:val="24"/>
                <w:szCs w:val="24"/>
              </w:rPr>
              <w:t>ОК 4</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072DAF" w14:textId="01A8B0C0" w:rsidR="00CC3652" w:rsidRPr="006E75BA" w:rsidRDefault="006F719C" w:rsidP="00E81673">
            <w:pPr>
              <w:pStyle w:val="a4"/>
              <w:ind w:left="57" w:right="57"/>
              <w:jc w:val="left"/>
              <w:rPr>
                <w:sz w:val="24"/>
                <w:szCs w:val="24"/>
              </w:rPr>
            </w:pPr>
            <w:r w:rsidRPr="006F719C">
              <w:rPr>
                <w:sz w:val="24"/>
                <w:szCs w:val="24"/>
              </w:rPr>
              <w:t>Міграційне право ЄС</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3708EE2" w14:textId="232AC8A1" w:rsidR="00CC3652" w:rsidRPr="00451DF0" w:rsidRDefault="00451DF0" w:rsidP="00E81673">
            <w:pPr>
              <w:pStyle w:val="a4"/>
              <w:ind w:left="57" w:right="57"/>
              <w:jc w:val="center"/>
              <w:rPr>
                <w:sz w:val="24"/>
                <w:szCs w:val="24"/>
                <w:lang w:val="en-US"/>
              </w:rPr>
            </w:pPr>
            <w:r>
              <w:rPr>
                <w:sz w:val="24"/>
                <w:szCs w:val="24"/>
                <w:lang w:val="en-US"/>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02634C4" w14:textId="6967C069" w:rsidR="00CC3652" w:rsidRPr="006E75BA" w:rsidRDefault="00355E9A" w:rsidP="00E81673">
            <w:pPr>
              <w:pStyle w:val="a4"/>
              <w:ind w:left="57" w:right="57"/>
              <w:jc w:val="center"/>
              <w:rPr>
                <w:sz w:val="24"/>
                <w:szCs w:val="24"/>
              </w:rPr>
            </w:pPr>
            <w:r>
              <w:rPr>
                <w:sz w:val="24"/>
                <w:szCs w:val="24"/>
              </w:rPr>
              <w:t>Залік</w:t>
            </w:r>
          </w:p>
        </w:tc>
      </w:tr>
      <w:tr w:rsidR="00CC3652" w:rsidRPr="006E75BA" w14:paraId="7DDD4108"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D6B0D6" w14:textId="77777777" w:rsidR="00CC3652" w:rsidRPr="006E75BA" w:rsidRDefault="00CC3652" w:rsidP="00E81673">
            <w:pPr>
              <w:pStyle w:val="a4"/>
              <w:ind w:left="57" w:right="57"/>
              <w:jc w:val="center"/>
              <w:rPr>
                <w:sz w:val="24"/>
                <w:szCs w:val="24"/>
              </w:rPr>
            </w:pPr>
            <w:r w:rsidRPr="006E75BA">
              <w:rPr>
                <w:sz w:val="24"/>
                <w:szCs w:val="24"/>
              </w:rPr>
              <w:t>ОК 5</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4AC52D" w14:textId="09C0B72D" w:rsidR="00CC3652" w:rsidRPr="000454E1" w:rsidRDefault="00355E9A" w:rsidP="00E81673">
            <w:pPr>
              <w:pStyle w:val="a4"/>
              <w:ind w:left="57" w:right="57"/>
              <w:jc w:val="left"/>
              <w:rPr>
                <w:sz w:val="24"/>
                <w:szCs w:val="24"/>
                <w:lang w:val="ru-RU"/>
              </w:rPr>
            </w:pPr>
            <w:r w:rsidRPr="006F719C">
              <w:rPr>
                <w:sz w:val="24"/>
                <w:szCs w:val="24"/>
                <w:lang w:val="ru-RU"/>
              </w:rPr>
              <w:t xml:space="preserve">Право </w:t>
            </w:r>
            <w:proofErr w:type="spellStart"/>
            <w:r w:rsidRPr="006F719C">
              <w:rPr>
                <w:sz w:val="24"/>
                <w:szCs w:val="24"/>
                <w:lang w:val="ru-RU"/>
              </w:rPr>
              <w:t>міжнародної</w:t>
            </w:r>
            <w:proofErr w:type="spellEnd"/>
            <w:r w:rsidRPr="006F719C">
              <w:rPr>
                <w:sz w:val="24"/>
                <w:szCs w:val="24"/>
                <w:lang w:val="ru-RU"/>
              </w:rPr>
              <w:t xml:space="preserve"> </w:t>
            </w:r>
            <w:proofErr w:type="spellStart"/>
            <w:r w:rsidRPr="006F719C">
              <w:rPr>
                <w:sz w:val="24"/>
                <w:szCs w:val="24"/>
                <w:lang w:val="ru-RU"/>
              </w:rPr>
              <w:t>відповідальності</w:t>
            </w:r>
            <w:proofErr w:type="spellEnd"/>
            <w:r w:rsidRPr="006F719C">
              <w:rPr>
                <w:sz w:val="24"/>
                <w:szCs w:val="24"/>
                <w:lang w:val="ru-RU"/>
              </w:rPr>
              <w:t xml:space="preserve"> та </w:t>
            </w:r>
            <w:proofErr w:type="spellStart"/>
            <w:r w:rsidRPr="006F719C">
              <w:rPr>
                <w:sz w:val="24"/>
                <w:szCs w:val="24"/>
                <w:lang w:val="ru-RU"/>
              </w:rPr>
              <w:t>міжнародне</w:t>
            </w:r>
            <w:proofErr w:type="spellEnd"/>
            <w:r w:rsidRPr="006F719C">
              <w:rPr>
                <w:sz w:val="24"/>
                <w:szCs w:val="24"/>
                <w:lang w:val="ru-RU"/>
              </w:rPr>
              <w:t xml:space="preserve"> </w:t>
            </w:r>
            <w:proofErr w:type="spellStart"/>
            <w:r w:rsidRPr="006F719C">
              <w:rPr>
                <w:sz w:val="24"/>
                <w:szCs w:val="24"/>
                <w:lang w:val="ru-RU"/>
              </w:rPr>
              <w:t>правосуддя</w:t>
            </w:r>
            <w:proofErr w:type="spellEnd"/>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47B3B77" w14:textId="3B5F984A" w:rsidR="00CC3652" w:rsidRPr="00451DF0" w:rsidRDefault="00451DF0" w:rsidP="00E81673">
            <w:pPr>
              <w:pStyle w:val="a4"/>
              <w:ind w:left="57" w:right="57"/>
              <w:jc w:val="center"/>
              <w:rPr>
                <w:sz w:val="24"/>
                <w:szCs w:val="24"/>
                <w:lang w:val="en-US"/>
              </w:rPr>
            </w:pPr>
            <w:r>
              <w:rPr>
                <w:sz w:val="24"/>
                <w:szCs w:val="24"/>
                <w:lang w:val="en-US"/>
              </w:rPr>
              <w:t>4</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6A5488E" w14:textId="5EA4A104" w:rsidR="00CC3652" w:rsidRPr="006E75BA" w:rsidRDefault="00534382" w:rsidP="00E81673">
            <w:pPr>
              <w:pStyle w:val="a4"/>
              <w:ind w:left="57" w:right="57"/>
              <w:jc w:val="center"/>
              <w:rPr>
                <w:sz w:val="24"/>
                <w:szCs w:val="24"/>
                <w:lang w:val="ru-RU"/>
              </w:rPr>
            </w:pPr>
            <w:proofErr w:type="spellStart"/>
            <w:r>
              <w:rPr>
                <w:sz w:val="24"/>
                <w:szCs w:val="24"/>
                <w:lang w:val="ru-RU"/>
              </w:rPr>
              <w:t>Екзамен</w:t>
            </w:r>
            <w:proofErr w:type="spellEnd"/>
            <w:r w:rsidR="00355E9A" w:rsidRPr="00355E9A">
              <w:rPr>
                <w:sz w:val="24"/>
                <w:szCs w:val="24"/>
                <w:lang w:val="ru-RU"/>
              </w:rPr>
              <w:t xml:space="preserve">, </w:t>
            </w:r>
            <w:proofErr w:type="spellStart"/>
            <w:r w:rsidR="00355E9A" w:rsidRPr="00355E9A">
              <w:rPr>
                <w:sz w:val="24"/>
                <w:szCs w:val="24"/>
                <w:lang w:val="ru-RU"/>
              </w:rPr>
              <w:t>екзамен</w:t>
            </w:r>
            <w:proofErr w:type="spellEnd"/>
          </w:p>
        </w:tc>
      </w:tr>
      <w:tr w:rsidR="00CC3652" w:rsidRPr="006E75BA" w14:paraId="541655CC"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14BAC1" w14:textId="2E487B42" w:rsidR="00CC3652" w:rsidRPr="006E75BA" w:rsidRDefault="000E1EE8" w:rsidP="000E1EE8">
            <w:pPr>
              <w:pStyle w:val="a4"/>
              <w:ind w:left="57" w:right="57"/>
              <w:jc w:val="center"/>
              <w:rPr>
                <w:sz w:val="24"/>
                <w:szCs w:val="24"/>
                <w:lang w:val="ru-RU"/>
              </w:rPr>
            </w:pPr>
            <w:r w:rsidRPr="000E1EE8">
              <w:rPr>
                <w:sz w:val="24"/>
                <w:szCs w:val="24"/>
                <w:lang w:val="ru-RU"/>
              </w:rPr>
              <w:t xml:space="preserve">ОК </w:t>
            </w:r>
            <w:r>
              <w:rPr>
                <w:sz w:val="24"/>
                <w:szCs w:val="24"/>
                <w:lang w:val="ru-RU"/>
              </w:rPr>
              <w:t>6</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4D58DA" w14:textId="38C908B3" w:rsidR="00CC3652" w:rsidRPr="006E75BA" w:rsidRDefault="00355E9A" w:rsidP="00E81673">
            <w:pPr>
              <w:pStyle w:val="a4"/>
              <w:ind w:left="57" w:right="57"/>
              <w:jc w:val="left"/>
              <w:rPr>
                <w:sz w:val="24"/>
                <w:szCs w:val="24"/>
                <w:lang w:val="ru-RU"/>
              </w:rPr>
            </w:pPr>
            <w:r w:rsidRPr="006F719C">
              <w:rPr>
                <w:color w:val="000000"/>
                <w:sz w:val="24"/>
                <w:szCs w:val="24"/>
              </w:rPr>
              <w:t>Правове регулювання транскордонного співробітництва в Європі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567BC2" w14:textId="5D621384" w:rsidR="00CC3652" w:rsidRPr="00451DF0" w:rsidRDefault="00451DF0" w:rsidP="00E81673">
            <w:pPr>
              <w:pStyle w:val="a4"/>
              <w:ind w:left="57" w:right="57"/>
              <w:jc w:val="center"/>
              <w:rPr>
                <w:sz w:val="24"/>
                <w:szCs w:val="24"/>
                <w:lang w:val="en-US"/>
              </w:rPr>
            </w:pPr>
            <w:r>
              <w:rPr>
                <w:sz w:val="24"/>
                <w:szCs w:val="24"/>
                <w:lang w:val="en-US"/>
              </w:rPr>
              <w:t>3</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D6B623" w14:textId="4BF6E819" w:rsidR="00CC3652" w:rsidRPr="006E75BA" w:rsidRDefault="00355E9A" w:rsidP="00E81673">
            <w:pPr>
              <w:pStyle w:val="a4"/>
              <w:ind w:left="57" w:right="57"/>
              <w:jc w:val="center"/>
              <w:rPr>
                <w:sz w:val="24"/>
                <w:szCs w:val="24"/>
                <w:lang w:val="ru-RU"/>
              </w:rPr>
            </w:pPr>
            <w:proofErr w:type="spellStart"/>
            <w:r w:rsidRPr="00355E9A">
              <w:rPr>
                <w:sz w:val="24"/>
                <w:szCs w:val="24"/>
                <w:lang w:val="ru-RU"/>
              </w:rPr>
              <w:t>Екзамен</w:t>
            </w:r>
            <w:proofErr w:type="spellEnd"/>
          </w:p>
        </w:tc>
      </w:tr>
      <w:tr w:rsidR="00CC3652" w:rsidRPr="006E75BA" w14:paraId="73A08E3B" w14:textId="77777777" w:rsidTr="00E81673">
        <w:trPr>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E66153" w14:textId="6E3D81BD" w:rsidR="00CC3652" w:rsidRPr="006E75BA" w:rsidRDefault="000E1EE8" w:rsidP="000E1EE8">
            <w:pPr>
              <w:pStyle w:val="a4"/>
              <w:ind w:left="57" w:right="57"/>
              <w:jc w:val="center"/>
              <w:rPr>
                <w:sz w:val="24"/>
                <w:szCs w:val="24"/>
                <w:lang w:val="ru-RU"/>
              </w:rPr>
            </w:pPr>
            <w:r w:rsidRPr="000E1EE8">
              <w:rPr>
                <w:sz w:val="24"/>
                <w:szCs w:val="24"/>
                <w:lang w:val="ru-RU"/>
              </w:rPr>
              <w:t xml:space="preserve">ОК </w:t>
            </w:r>
            <w:r>
              <w:rPr>
                <w:sz w:val="24"/>
                <w:szCs w:val="24"/>
                <w:lang w:val="ru-RU"/>
              </w:rPr>
              <w:t>7</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30B4C5" w14:textId="3A963A14" w:rsidR="00CC3652" w:rsidRPr="006E75BA" w:rsidRDefault="00355E9A" w:rsidP="00E81673">
            <w:pPr>
              <w:pStyle w:val="a4"/>
              <w:ind w:left="57" w:right="57"/>
              <w:jc w:val="left"/>
              <w:rPr>
                <w:sz w:val="24"/>
                <w:szCs w:val="24"/>
                <w:lang w:val="ru-RU"/>
              </w:rPr>
            </w:pPr>
            <w:r w:rsidRPr="000454E1">
              <w:rPr>
                <w:sz w:val="24"/>
                <w:szCs w:val="24"/>
              </w:rPr>
              <w:t>Практикум перекладу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93E113" w14:textId="1693977B" w:rsidR="00CC3652" w:rsidRPr="00451DF0" w:rsidRDefault="00451DF0" w:rsidP="00E81673">
            <w:pPr>
              <w:pStyle w:val="a4"/>
              <w:ind w:left="57" w:right="57"/>
              <w:jc w:val="center"/>
              <w:rPr>
                <w:sz w:val="24"/>
                <w:szCs w:val="24"/>
                <w:lang w:val="en-US"/>
              </w:rPr>
            </w:pPr>
            <w:r>
              <w:rPr>
                <w:sz w:val="24"/>
                <w:szCs w:val="24"/>
                <w:lang w:val="en-US"/>
              </w:rPr>
              <w:t>4</w:t>
            </w:r>
          </w:p>
        </w:tc>
        <w:tc>
          <w:tcPr>
            <w:tcW w:w="2205"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B2E8B3D" w14:textId="74CA61F9" w:rsidR="00CC3652" w:rsidRPr="006E75BA" w:rsidRDefault="00355E9A" w:rsidP="00E81673">
            <w:pPr>
              <w:pStyle w:val="a4"/>
              <w:ind w:left="57" w:right="57"/>
              <w:jc w:val="center"/>
              <w:rPr>
                <w:sz w:val="24"/>
                <w:szCs w:val="24"/>
                <w:lang w:val="ru-RU"/>
              </w:rPr>
            </w:pPr>
            <w:proofErr w:type="spellStart"/>
            <w:r w:rsidRPr="00355E9A">
              <w:rPr>
                <w:sz w:val="24"/>
                <w:szCs w:val="24"/>
                <w:lang w:val="ru-RU"/>
              </w:rPr>
              <w:t>Екзамен</w:t>
            </w:r>
            <w:proofErr w:type="spellEnd"/>
          </w:p>
        </w:tc>
      </w:tr>
      <w:tr w:rsidR="00CC3652" w:rsidRPr="006E75BA" w14:paraId="39E40D27" w14:textId="77777777" w:rsidTr="00E81673">
        <w:trPr>
          <w:gridAfter w:val="1"/>
          <w:wAfter w:w="12" w:type="dxa"/>
          <w:trHeight w:val="293"/>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C10D60" w14:textId="4D23EE3A" w:rsidR="00CC3652" w:rsidRPr="006E75BA" w:rsidRDefault="000E1EE8" w:rsidP="000E1EE8">
            <w:pPr>
              <w:pStyle w:val="a4"/>
              <w:ind w:left="57" w:right="57"/>
              <w:jc w:val="center"/>
              <w:rPr>
                <w:sz w:val="24"/>
                <w:szCs w:val="24"/>
              </w:rPr>
            </w:pPr>
            <w:r w:rsidRPr="000E1EE8">
              <w:rPr>
                <w:sz w:val="24"/>
                <w:szCs w:val="24"/>
              </w:rPr>
              <w:t xml:space="preserve">ОК </w:t>
            </w:r>
            <w:r>
              <w:rPr>
                <w:sz w:val="24"/>
                <w:szCs w:val="24"/>
              </w:rPr>
              <w:t>8</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2AFA83" w14:textId="6C091674" w:rsidR="00CC3652" w:rsidRPr="006E75BA" w:rsidRDefault="00355E9A" w:rsidP="00E81673">
            <w:pPr>
              <w:pStyle w:val="a4"/>
              <w:ind w:left="57" w:right="57"/>
              <w:jc w:val="left"/>
              <w:rPr>
                <w:sz w:val="24"/>
                <w:szCs w:val="24"/>
                <w:lang w:val="ru-RU"/>
              </w:rPr>
            </w:pPr>
            <w:r w:rsidRPr="006F719C">
              <w:rPr>
                <w:color w:val="000000"/>
                <w:sz w:val="24"/>
                <w:szCs w:val="24"/>
              </w:rPr>
              <w:t>Адвокатура в Україні та правових системах інших країн</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D936E0" w14:textId="37270C12" w:rsidR="00CC3652" w:rsidRPr="00451DF0" w:rsidRDefault="00451DF0" w:rsidP="00E81673">
            <w:pPr>
              <w:pStyle w:val="a4"/>
              <w:ind w:left="57" w:right="57"/>
              <w:jc w:val="center"/>
              <w:rPr>
                <w:sz w:val="24"/>
                <w:szCs w:val="24"/>
                <w:lang w:val="en-US"/>
              </w:rPr>
            </w:pPr>
            <w:r>
              <w:rPr>
                <w:sz w:val="24"/>
                <w:szCs w:val="24"/>
                <w:lang w:val="en-US"/>
              </w:rPr>
              <w:t>8</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51B0D8F" w14:textId="529C45D5" w:rsidR="00CC3652" w:rsidRPr="006E75BA" w:rsidRDefault="00355E9A" w:rsidP="00355E9A">
            <w:pPr>
              <w:ind w:left="57" w:right="57"/>
              <w:jc w:val="center"/>
              <w:rPr>
                <w:rFonts w:ascii="Times New Roman" w:hAnsi="Times New Roman" w:cs="Times New Roman"/>
                <w:color w:val="auto"/>
              </w:rPr>
            </w:pPr>
            <w:r>
              <w:rPr>
                <w:rFonts w:ascii="Times New Roman" w:hAnsi="Times New Roman" w:cs="Times New Roman"/>
                <w:color w:val="auto"/>
              </w:rPr>
              <w:t>Екзаме</w:t>
            </w:r>
            <w:r w:rsidR="00C63220" w:rsidRPr="00C63220">
              <w:rPr>
                <w:rFonts w:ascii="Times New Roman" w:hAnsi="Times New Roman" w:cs="Times New Roman"/>
                <w:color w:val="auto"/>
              </w:rPr>
              <w:t>н</w:t>
            </w:r>
          </w:p>
        </w:tc>
      </w:tr>
      <w:tr w:rsidR="00CF5C53" w:rsidRPr="006E75BA" w14:paraId="3C1E0963"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A74642E" w14:textId="4EB29915" w:rsidR="00CF5C53" w:rsidRPr="006E75BA" w:rsidRDefault="000E1EE8" w:rsidP="000E1EE8">
            <w:pPr>
              <w:pStyle w:val="a4"/>
              <w:ind w:left="57" w:right="57"/>
              <w:jc w:val="center"/>
              <w:rPr>
                <w:color w:val="000000"/>
                <w:sz w:val="24"/>
                <w:szCs w:val="24"/>
              </w:rPr>
            </w:pPr>
            <w:r w:rsidRPr="000E1EE8">
              <w:rPr>
                <w:color w:val="000000"/>
                <w:sz w:val="24"/>
                <w:szCs w:val="24"/>
              </w:rPr>
              <w:t xml:space="preserve">ОК </w:t>
            </w:r>
            <w:r>
              <w:rPr>
                <w:color w:val="000000"/>
                <w:sz w:val="24"/>
                <w:szCs w:val="24"/>
              </w:rPr>
              <w:t>9</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3421B0" w14:textId="4ABEED5A" w:rsidR="00CF5C53" w:rsidRPr="006E75BA" w:rsidRDefault="006F719C" w:rsidP="00E81673">
            <w:pPr>
              <w:ind w:left="57" w:right="57"/>
              <w:rPr>
                <w:rFonts w:ascii="Times New Roman" w:hAnsi="Times New Roman" w:cs="Times New Roman"/>
              </w:rPr>
            </w:pPr>
            <w:r w:rsidRPr="006F719C">
              <w:rPr>
                <w:rFonts w:ascii="Times New Roman" w:hAnsi="Times New Roman" w:cs="Times New Roman"/>
              </w:rPr>
              <w:t>Міжнародне гуманітарне право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0FD22C5" w14:textId="7006E5D4" w:rsidR="00CF5C53" w:rsidRPr="00451DF0" w:rsidRDefault="00451DF0" w:rsidP="00E81673">
            <w:pPr>
              <w:pStyle w:val="a4"/>
              <w:ind w:left="57" w:right="57"/>
              <w:jc w:val="center"/>
              <w:rPr>
                <w:sz w:val="24"/>
                <w:szCs w:val="24"/>
                <w:lang w:val="en-US"/>
              </w:rPr>
            </w:pPr>
            <w:r>
              <w:rPr>
                <w:sz w:val="24"/>
                <w:szCs w:val="24"/>
                <w:lang w:val="en-US"/>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A2BC47F" w14:textId="2C29FE4F" w:rsidR="00CF5C53" w:rsidRPr="006E75BA" w:rsidRDefault="00534382" w:rsidP="00E81673">
            <w:pPr>
              <w:ind w:left="57" w:right="57"/>
              <w:jc w:val="center"/>
              <w:rPr>
                <w:rFonts w:ascii="Times New Roman" w:hAnsi="Times New Roman" w:cs="Times New Roman"/>
                <w:color w:val="auto"/>
              </w:rPr>
            </w:pPr>
            <w:r>
              <w:rPr>
                <w:rFonts w:ascii="Times New Roman" w:hAnsi="Times New Roman" w:cs="Times New Roman"/>
                <w:color w:val="auto"/>
              </w:rPr>
              <w:t>Екзамен</w:t>
            </w:r>
          </w:p>
        </w:tc>
      </w:tr>
      <w:tr w:rsidR="00CF5C53" w:rsidRPr="006E75BA" w14:paraId="0429FD2C"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75AFF38" w14:textId="36753E09" w:rsidR="00CF5C53" w:rsidRPr="006E75BA" w:rsidRDefault="000E1EE8" w:rsidP="000E1EE8">
            <w:pPr>
              <w:pStyle w:val="a4"/>
              <w:ind w:left="57" w:right="57"/>
              <w:jc w:val="center"/>
              <w:rPr>
                <w:color w:val="000000"/>
                <w:sz w:val="24"/>
                <w:szCs w:val="24"/>
              </w:rPr>
            </w:pPr>
            <w:r w:rsidRPr="000E1EE8">
              <w:rPr>
                <w:color w:val="000000"/>
                <w:sz w:val="24"/>
                <w:szCs w:val="24"/>
              </w:rPr>
              <w:t xml:space="preserve">ОК </w:t>
            </w:r>
            <w:r>
              <w:rPr>
                <w:color w:val="000000"/>
                <w:sz w:val="24"/>
                <w:szCs w:val="24"/>
              </w:rPr>
              <w:t>10</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FDE289" w14:textId="763314ED" w:rsidR="00CF5C53" w:rsidRPr="006E75BA" w:rsidRDefault="00355E9A" w:rsidP="00E81673">
            <w:pPr>
              <w:pStyle w:val="a4"/>
              <w:ind w:left="57" w:right="57"/>
              <w:jc w:val="left"/>
              <w:rPr>
                <w:color w:val="000000"/>
                <w:sz w:val="24"/>
                <w:szCs w:val="24"/>
              </w:rPr>
            </w:pPr>
            <w:proofErr w:type="spellStart"/>
            <w:r w:rsidRPr="006F719C">
              <w:rPr>
                <w:sz w:val="24"/>
                <w:szCs w:val="24"/>
                <w:lang w:val="ru-RU"/>
              </w:rPr>
              <w:t>Міжнародне</w:t>
            </w:r>
            <w:proofErr w:type="spellEnd"/>
            <w:r w:rsidRPr="006F719C">
              <w:rPr>
                <w:sz w:val="24"/>
                <w:szCs w:val="24"/>
                <w:lang w:val="ru-RU"/>
              </w:rPr>
              <w:t xml:space="preserve"> </w:t>
            </w:r>
            <w:proofErr w:type="spellStart"/>
            <w:r w:rsidRPr="006F719C">
              <w:rPr>
                <w:sz w:val="24"/>
                <w:szCs w:val="24"/>
                <w:lang w:val="ru-RU"/>
              </w:rPr>
              <w:t>митне</w:t>
            </w:r>
            <w:proofErr w:type="spellEnd"/>
            <w:r w:rsidRPr="006F719C">
              <w:rPr>
                <w:sz w:val="24"/>
                <w:szCs w:val="24"/>
                <w:lang w:val="ru-RU"/>
              </w:rPr>
              <w:t xml:space="preserve"> право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E8576B" w14:textId="04D58DC1" w:rsidR="00CF5C53" w:rsidRPr="00451DF0" w:rsidRDefault="00451DF0" w:rsidP="00E81673">
            <w:pPr>
              <w:pStyle w:val="a4"/>
              <w:ind w:left="57" w:right="57"/>
              <w:jc w:val="center"/>
              <w:rPr>
                <w:sz w:val="24"/>
                <w:szCs w:val="24"/>
                <w:lang w:val="en-US"/>
              </w:rPr>
            </w:pPr>
            <w:r>
              <w:rPr>
                <w:sz w:val="24"/>
                <w:szCs w:val="24"/>
                <w:lang w:val="en-US"/>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26E7FCF" w14:textId="0B52DE4C" w:rsidR="00CF5C53" w:rsidRPr="006E75BA" w:rsidRDefault="00534382" w:rsidP="00E81673">
            <w:pPr>
              <w:ind w:left="57" w:right="57"/>
              <w:jc w:val="center"/>
              <w:rPr>
                <w:rFonts w:ascii="Times New Roman" w:hAnsi="Times New Roman" w:cs="Times New Roman"/>
                <w:color w:val="auto"/>
              </w:rPr>
            </w:pPr>
            <w:r>
              <w:rPr>
                <w:rFonts w:ascii="Times New Roman" w:hAnsi="Times New Roman" w:cs="Times New Roman"/>
                <w:color w:val="auto"/>
              </w:rPr>
              <w:t>Залік</w:t>
            </w:r>
          </w:p>
        </w:tc>
      </w:tr>
      <w:tr w:rsidR="001F4FAF" w:rsidRPr="006E75BA" w14:paraId="2EABBAF4"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C1E8141" w14:textId="2D694D81" w:rsidR="001F4FAF" w:rsidRPr="006E75BA" w:rsidRDefault="000E1EE8" w:rsidP="000E1EE8">
            <w:pPr>
              <w:pStyle w:val="a4"/>
              <w:ind w:left="57" w:right="57"/>
              <w:jc w:val="center"/>
              <w:rPr>
                <w:color w:val="000000"/>
                <w:sz w:val="24"/>
                <w:szCs w:val="24"/>
              </w:rPr>
            </w:pPr>
            <w:r w:rsidRPr="000E1EE8">
              <w:rPr>
                <w:color w:val="000000"/>
                <w:sz w:val="24"/>
                <w:szCs w:val="24"/>
              </w:rPr>
              <w:t xml:space="preserve">ОК </w:t>
            </w:r>
            <w:r>
              <w:rPr>
                <w:color w:val="000000"/>
                <w:sz w:val="24"/>
                <w:szCs w:val="24"/>
              </w:rPr>
              <w:t>11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9516BFC" w14:textId="1AA1E0CE" w:rsidR="001F4FAF" w:rsidRPr="006E75BA" w:rsidRDefault="006F719C" w:rsidP="001F4FAF">
            <w:pPr>
              <w:pStyle w:val="a4"/>
              <w:ind w:left="57" w:right="57"/>
              <w:rPr>
                <w:color w:val="000000"/>
                <w:sz w:val="24"/>
                <w:szCs w:val="24"/>
              </w:rPr>
            </w:pPr>
            <w:r w:rsidRPr="006F719C">
              <w:rPr>
                <w:color w:val="000000"/>
                <w:sz w:val="24"/>
                <w:szCs w:val="24"/>
              </w:rPr>
              <w:t>Правозахисна діяльність у міжнародному приватному праві</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3A8866E" w14:textId="53ABE74E" w:rsidR="001F4FAF" w:rsidRPr="00451DF0" w:rsidRDefault="00451DF0" w:rsidP="00E81673">
            <w:pPr>
              <w:pStyle w:val="a4"/>
              <w:ind w:left="57" w:right="57"/>
              <w:jc w:val="center"/>
              <w:rPr>
                <w:sz w:val="24"/>
                <w:szCs w:val="24"/>
                <w:lang w:val="en-US"/>
              </w:rPr>
            </w:pPr>
            <w:r>
              <w:rPr>
                <w:sz w:val="24"/>
                <w:szCs w:val="24"/>
                <w:lang w:val="en-US"/>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339E24F" w14:textId="640E76C2" w:rsidR="001F4FAF" w:rsidRPr="006E75BA" w:rsidRDefault="00355E9A" w:rsidP="00E81673">
            <w:pPr>
              <w:ind w:left="57" w:right="57"/>
              <w:jc w:val="center"/>
              <w:rPr>
                <w:rFonts w:ascii="Times New Roman" w:hAnsi="Times New Roman" w:cs="Times New Roman"/>
                <w:color w:val="auto"/>
              </w:rPr>
            </w:pPr>
            <w:r w:rsidRPr="00355E9A">
              <w:rPr>
                <w:rFonts w:ascii="Times New Roman" w:hAnsi="Times New Roman" w:cs="Times New Roman"/>
                <w:color w:val="auto"/>
              </w:rPr>
              <w:t>Екзамен</w:t>
            </w:r>
          </w:p>
        </w:tc>
      </w:tr>
      <w:tr w:rsidR="001F4FAF" w:rsidRPr="006E75BA" w14:paraId="31B86752"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BD9723A" w14:textId="6F086C5A" w:rsidR="001F4FAF" w:rsidRPr="006E75BA" w:rsidRDefault="000E1EE8" w:rsidP="000E1EE8">
            <w:pPr>
              <w:pStyle w:val="a4"/>
              <w:ind w:left="57" w:right="57"/>
              <w:jc w:val="center"/>
              <w:rPr>
                <w:color w:val="000000"/>
                <w:sz w:val="24"/>
                <w:szCs w:val="24"/>
              </w:rPr>
            </w:pPr>
            <w:r w:rsidRPr="000E1EE8">
              <w:rPr>
                <w:color w:val="000000"/>
                <w:sz w:val="24"/>
                <w:szCs w:val="24"/>
              </w:rPr>
              <w:t xml:space="preserve">ОК </w:t>
            </w:r>
            <w:r>
              <w:rPr>
                <w:color w:val="000000"/>
                <w:sz w:val="24"/>
                <w:szCs w:val="24"/>
              </w:rPr>
              <w:t>12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FFFCFBE" w14:textId="47CCDF1E" w:rsidR="001F4FAF" w:rsidRPr="006E75BA" w:rsidRDefault="006F719C" w:rsidP="00E81673">
            <w:pPr>
              <w:pStyle w:val="a4"/>
              <w:ind w:left="57" w:right="57"/>
              <w:jc w:val="left"/>
              <w:rPr>
                <w:color w:val="000000"/>
                <w:sz w:val="24"/>
                <w:szCs w:val="24"/>
              </w:rPr>
            </w:pPr>
            <w:r w:rsidRPr="006F719C">
              <w:rPr>
                <w:color w:val="000000"/>
                <w:sz w:val="24"/>
                <w:szCs w:val="24"/>
              </w:rPr>
              <w:t>Правові аспекти діяльності Ради Європи</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3D1A077" w14:textId="3F3021D4" w:rsidR="001F4FAF" w:rsidRPr="00451DF0" w:rsidRDefault="00451DF0" w:rsidP="00E81673">
            <w:pPr>
              <w:pStyle w:val="a4"/>
              <w:ind w:left="57" w:right="57"/>
              <w:jc w:val="center"/>
              <w:rPr>
                <w:sz w:val="24"/>
                <w:szCs w:val="24"/>
                <w:lang w:val="en-US"/>
              </w:rPr>
            </w:pPr>
            <w:r>
              <w:rPr>
                <w:sz w:val="24"/>
                <w:szCs w:val="24"/>
                <w:lang w:val="en-US"/>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C05B332" w14:textId="06936CC8" w:rsidR="001F4FAF" w:rsidRPr="006E75BA" w:rsidRDefault="00355E9A" w:rsidP="00E81673">
            <w:pPr>
              <w:ind w:left="57" w:right="57"/>
              <w:jc w:val="center"/>
              <w:rPr>
                <w:rFonts w:ascii="Times New Roman" w:hAnsi="Times New Roman" w:cs="Times New Roman"/>
                <w:color w:val="auto"/>
              </w:rPr>
            </w:pPr>
            <w:r w:rsidRPr="00355E9A">
              <w:rPr>
                <w:rFonts w:ascii="Times New Roman" w:hAnsi="Times New Roman" w:cs="Times New Roman"/>
                <w:color w:val="auto"/>
              </w:rPr>
              <w:t>Залік</w:t>
            </w:r>
          </w:p>
        </w:tc>
      </w:tr>
      <w:tr w:rsidR="001F4FAF" w:rsidRPr="006E75BA" w14:paraId="10175649"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608CD5" w14:textId="34EAFDEE" w:rsidR="001F4FAF" w:rsidRPr="006E75BA" w:rsidRDefault="000E1EE8" w:rsidP="000E1EE8">
            <w:pPr>
              <w:pStyle w:val="a4"/>
              <w:ind w:left="57" w:right="57"/>
              <w:jc w:val="center"/>
              <w:rPr>
                <w:color w:val="000000"/>
                <w:sz w:val="24"/>
                <w:szCs w:val="24"/>
              </w:rPr>
            </w:pPr>
            <w:r w:rsidRPr="000E1EE8">
              <w:rPr>
                <w:color w:val="000000"/>
                <w:sz w:val="24"/>
                <w:szCs w:val="24"/>
              </w:rPr>
              <w:t xml:space="preserve">ОК </w:t>
            </w:r>
            <w:r>
              <w:rPr>
                <w:color w:val="000000"/>
                <w:sz w:val="24"/>
                <w:szCs w:val="24"/>
              </w:rPr>
              <w:t>13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5078B44" w14:textId="474070AF" w:rsidR="001F4FAF" w:rsidRPr="006E75BA" w:rsidRDefault="00355E9A" w:rsidP="00E81673">
            <w:pPr>
              <w:pStyle w:val="a4"/>
              <w:ind w:left="57" w:right="57"/>
              <w:jc w:val="left"/>
              <w:rPr>
                <w:color w:val="000000"/>
                <w:sz w:val="24"/>
                <w:szCs w:val="24"/>
              </w:rPr>
            </w:pPr>
            <w:proofErr w:type="spellStart"/>
            <w:r w:rsidRPr="006F719C">
              <w:rPr>
                <w:sz w:val="24"/>
                <w:szCs w:val="24"/>
                <w:lang w:val="ru-RU"/>
              </w:rPr>
              <w:t>Міжнародне</w:t>
            </w:r>
            <w:proofErr w:type="spellEnd"/>
            <w:r w:rsidRPr="006F719C">
              <w:rPr>
                <w:sz w:val="24"/>
                <w:szCs w:val="24"/>
                <w:lang w:val="ru-RU"/>
              </w:rPr>
              <w:t xml:space="preserve"> </w:t>
            </w:r>
            <w:proofErr w:type="spellStart"/>
            <w:r w:rsidRPr="006F719C">
              <w:rPr>
                <w:sz w:val="24"/>
                <w:szCs w:val="24"/>
                <w:lang w:val="ru-RU"/>
              </w:rPr>
              <w:t>медичне</w:t>
            </w:r>
            <w:proofErr w:type="spellEnd"/>
            <w:r w:rsidRPr="006F719C">
              <w:rPr>
                <w:sz w:val="24"/>
                <w:szCs w:val="24"/>
                <w:lang w:val="ru-RU"/>
              </w:rPr>
              <w:t xml:space="preserve"> право</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7678E8" w14:textId="348E8873" w:rsidR="001F4FAF" w:rsidRPr="00451DF0" w:rsidRDefault="00451DF0" w:rsidP="00E81673">
            <w:pPr>
              <w:pStyle w:val="a4"/>
              <w:ind w:left="57" w:right="57"/>
              <w:jc w:val="center"/>
              <w:rPr>
                <w:sz w:val="24"/>
                <w:szCs w:val="24"/>
                <w:lang w:val="en-US"/>
              </w:rPr>
            </w:pPr>
            <w:r>
              <w:rPr>
                <w:sz w:val="24"/>
                <w:szCs w:val="24"/>
                <w:lang w:val="en-US"/>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50947E1" w14:textId="5A976B99" w:rsidR="001F4FAF" w:rsidRPr="006E75BA" w:rsidRDefault="00355E9A" w:rsidP="00E81673">
            <w:pPr>
              <w:ind w:left="57" w:right="57"/>
              <w:jc w:val="center"/>
              <w:rPr>
                <w:rFonts w:ascii="Times New Roman" w:hAnsi="Times New Roman" w:cs="Times New Roman"/>
                <w:color w:val="auto"/>
              </w:rPr>
            </w:pPr>
            <w:r w:rsidRPr="00355E9A">
              <w:rPr>
                <w:rFonts w:ascii="Times New Roman" w:hAnsi="Times New Roman" w:cs="Times New Roman"/>
                <w:color w:val="auto"/>
              </w:rPr>
              <w:t>Залік</w:t>
            </w:r>
          </w:p>
        </w:tc>
      </w:tr>
      <w:tr w:rsidR="001F4FAF" w:rsidRPr="006E75BA" w14:paraId="2A0365E2"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A55F64C" w14:textId="46A4BBFD" w:rsidR="001F4FAF" w:rsidRPr="006E75BA" w:rsidRDefault="000E1EE8" w:rsidP="000E1EE8">
            <w:pPr>
              <w:pStyle w:val="a4"/>
              <w:ind w:left="57" w:right="57"/>
              <w:jc w:val="center"/>
              <w:rPr>
                <w:color w:val="000000"/>
                <w:sz w:val="24"/>
                <w:szCs w:val="24"/>
              </w:rPr>
            </w:pPr>
            <w:r w:rsidRPr="000E1EE8">
              <w:rPr>
                <w:color w:val="000000"/>
                <w:sz w:val="24"/>
                <w:szCs w:val="24"/>
              </w:rPr>
              <w:t xml:space="preserve">ОК </w:t>
            </w:r>
            <w:r>
              <w:rPr>
                <w:color w:val="000000"/>
                <w:sz w:val="24"/>
                <w:szCs w:val="24"/>
              </w:rPr>
              <w:t>14</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BD55A4" w14:textId="77777777" w:rsidR="006F719C" w:rsidRPr="006F719C" w:rsidRDefault="006F719C" w:rsidP="006F719C">
            <w:pPr>
              <w:pStyle w:val="a4"/>
              <w:ind w:left="57" w:right="57"/>
              <w:rPr>
                <w:color w:val="000000"/>
                <w:sz w:val="24"/>
                <w:szCs w:val="24"/>
              </w:rPr>
            </w:pPr>
            <w:r w:rsidRPr="006F719C">
              <w:rPr>
                <w:color w:val="000000"/>
                <w:sz w:val="24"/>
                <w:szCs w:val="24"/>
              </w:rPr>
              <w:t>Зовнішня політика та дипломатія</w:t>
            </w:r>
          </w:p>
          <w:p w14:paraId="7ED6C242" w14:textId="768B3922" w:rsidR="001F4FAF" w:rsidRPr="006E75BA" w:rsidRDefault="006F719C" w:rsidP="006F719C">
            <w:pPr>
              <w:pStyle w:val="a4"/>
              <w:ind w:left="57" w:right="57"/>
              <w:jc w:val="left"/>
              <w:rPr>
                <w:color w:val="000000"/>
                <w:sz w:val="24"/>
                <w:szCs w:val="24"/>
              </w:rPr>
            </w:pPr>
            <w:r w:rsidRPr="006F719C">
              <w:rPr>
                <w:color w:val="000000"/>
                <w:sz w:val="24"/>
                <w:szCs w:val="24"/>
              </w:rPr>
              <w:t>ЄС</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FE75976" w14:textId="5B1573B9" w:rsidR="001F4FAF" w:rsidRPr="00451DF0" w:rsidRDefault="00451DF0" w:rsidP="00E81673">
            <w:pPr>
              <w:pStyle w:val="a4"/>
              <w:ind w:left="57" w:right="57"/>
              <w:jc w:val="center"/>
              <w:rPr>
                <w:sz w:val="24"/>
                <w:szCs w:val="24"/>
                <w:lang w:val="en-US"/>
              </w:rPr>
            </w:pPr>
            <w:r>
              <w:rPr>
                <w:sz w:val="24"/>
                <w:szCs w:val="24"/>
                <w:lang w:val="en-US"/>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95FC488" w14:textId="2F093BCA" w:rsidR="001F4FAF" w:rsidRPr="006E75BA" w:rsidRDefault="00355E9A" w:rsidP="00E81673">
            <w:pPr>
              <w:ind w:left="57" w:right="57"/>
              <w:jc w:val="center"/>
              <w:rPr>
                <w:rFonts w:ascii="Times New Roman" w:hAnsi="Times New Roman" w:cs="Times New Roman"/>
                <w:color w:val="auto"/>
              </w:rPr>
            </w:pPr>
            <w:r w:rsidRPr="00355E9A">
              <w:rPr>
                <w:rFonts w:ascii="Times New Roman" w:hAnsi="Times New Roman" w:cs="Times New Roman"/>
                <w:color w:val="auto"/>
              </w:rPr>
              <w:t>Залік</w:t>
            </w:r>
          </w:p>
        </w:tc>
      </w:tr>
      <w:tr w:rsidR="001F4FAF" w:rsidRPr="006E75BA" w14:paraId="19F62214"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5C2B1CA" w14:textId="692889BD" w:rsidR="001F4FAF" w:rsidRPr="006E75BA" w:rsidRDefault="000E1EE8" w:rsidP="000E1EE8">
            <w:pPr>
              <w:pStyle w:val="a4"/>
              <w:ind w:left="57" w:right="57"/>
              <w:jc w:val="center"/>
              <w:rPr>
                <w:color w:val="000000"/>
                <w:sz w:val="24"/>
                <w:szCs w:val="24"/>
              </w:rPr>
            </w:pPr>
            <w:r w:rsidRPr="000E1EE8">
              <w:rPr>
                <w:color w:val="000000"/>
                <w:sz w:val="24"/>
                <w:szCs w:val="24"/>
              </w:rPr>
              <w:t xml:space="preserve">ОК </w:t>
            </w:r>
            <w:r>
              <w:rPr>
                <w:color w:val="000000"/>
                <w:sz w:val="24"/>
                <w:szCs w:val="24"/>
              </w:rPr>
              <w:t>15</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2B6CD1" w14:textId="1F930C72" w:rsidR="001F4FAF" w:rsidRPr="006E75BA" w:rsidRDefault="006F719C" w:rsidP="001F4FAF">
            <w:pPr>
              <w:pStyle w:val="a4"/>
              <w:ind w:left="57" w:right="57"/>
              <w:jc w:val="left"/>
              <w:rPr>
                <w:color w:val="000000"/>
                <w:sz w:val="24"/>
                <w:szCs w:val="24"/>
              </w:rPr>
            </w:pPr>
            <w:r w:rsidRPr="006F719C">
              <w:rPr>
                <w:color w:val="000000"/>
                <w:sz w:val="24"/>
                <w:szCs w:val="24"/>
              </w:rPr>
              <w:t>Практика за спеціальності (виробнича)</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1FA9759" w14:textId="16CBBCB8" w:rsidR="001F4FAF" w:rsidRPr="006F719C" w:rsidRDefault="006F719C" w:rsidP="00E81673">
            <w:pPr>
              <w:pStyle w:val="a4"/>
              <w:ind w:left="57" w:right="57"/>
              <w:jc w:val="center"/>
              <w:rPr>
                <w:sz w:val="24"/>
                <w:szCs w:val="24"/>
                <w:lang w:val="en-US"/>
              </w:rPr>
            </w:pPr>
            <w:r>
              <w:rPr>
                <w:sz w:val="24"/>
                <w:szCs w:val="24"/>
                <w:lang w:val="en-US"/>
              </w:rPr>
              <w:t>10</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58CE9E7" w14:textId="1CA928BA" w:rsidR="001F4FAF" w:rsidRPr="006E75BA" w:rsidRDefault="00C63220" w:rsidP="00E81673">
            <w:pPr>
              <w:ind w:left="57" w:right="57"/>
              <w:jc w:val="center"/>
              <w:rPr>
                <w:rFonts w:ascii="Times New Roman" w:hAnsi="Times New Roman" w:cs="Times New Roman"/>
                <w:color w:val="auto"/>
              </w:rPr>
            </w:pPr>
            <w:proofErr w:type="spellStart"/>
            <w:r>
              <w:rPr>
                <w:rFonts w:ascii="Times New Roman" w:hAnsi="Times New Roman" w:cs="Times New Roman"/>
                <w:color w:val="auto"/>
              </w:rPr>
              <w:t>Диф.залік</w:t>
            </w:r>
            <w:proofErr w:type="spellEnd"/>
          </w:p>
        </w:tc>
      </w:tr>
      <w:tr w:rsidR="007E7534" w:rsidRPr="006E75BA" w14:paraId="1C943359" w14:textId="77777777" w:rsidTr="00EC446F">
        <w:trPr>
          <w:gridAfter w:val="1"/>
          <w:wAfter w:w="12" w:type="dxa"/>
          <w:trHeight w:val="298"/>
        </w:trPr>
        <w:tc>
          <w:tcPr>
            <w:tcW w:w="6318"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E6A5D5" w14:textId="0BFDEAD5" w:rsidR="007E7534" w:rsidRPr="006E75BA" w:rsidRDefault="007E7534" w:rsidP="00E81673">
            <w:pPr>
              <w:ind w:left="57" w:right="57"/>
              <w:rPr>
                <w:rFonts w:ascii="Times New Roman" w:hAnsi="Times New Roman" w:cs="Times New Roman"/>
                <w:b/>
              </w:rPr>
            </w:pPr>
            <w:r w:rsidRPr="006E75BA">
              <w:rPr>
                <w:rFonts w:ascii="Times New Roman" w:hAnsi="Times New Roman" w:cs="Times New Roman"/>
                <w:b/>
              </w:rPr>
              <w:t xml:space="preserve">Загальний обсяг </w:t>
            </w:r>
            <w:proofErr w:type="spellStart"/>
            <w:r w:rsidRPr="006E75BA">
              <w:rPr>
                <w:rFonts w:ascii="Times New Roman" w:hAnsi="Times New Roman" w:cs="Times New Roman"/>
                <w:b/>
              </w:rPr>
              <w:t>обов</w:t>
            </w:r>
            <w:proofErr w:type="spellEnd"/>
            <w:r w:rsidRPr="006E75BA">
              <w:rPr>
                <w:rFonts w:ascii="Times New Roman" w:hAnsi="Times New Roman" w:cs="Times New Roman"/>
                <w:b/>
                <w:lang w:val="ru-RU"/>
              </w:rPr>
              <w:t>’</w:t>
            </w:r>
            <w:proofErr w:type="spellStart"/>
            <w:r w:rsidRPr="006E75BA">
              <w:rPr>
                <w:rFonts w:ascii="Times New Roman" w:hAnsi="Times New Roman" w:cs="Times New Roman"/>
                <w:b/>
              </w:rPr>
              <w:t>язкових</w:t>
            </w:r>
            <w:proofErr w:type="spellEnd"/>
            <w:r w:rsidRPr="006E75BA">
              <w:rPr>
                <w:rFonts w:ascii="Times New Roman" w:hAnsi="Times New Roman" w:cs="Times New Roman"/>
                <w:b/>
              </w:rPr>
              <w:t xml:space="preserve"> освітніх компонентів</w:t>
            </w:r>
          </w:p>
        </w:tc>
        <w:tc>
          <w:tcPr>
            <w:tcW w:w="3401"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4DB4FE0" w14:textId="1F114370" w:rsidR="007E7534" w:rsidRPr="007E7534" w:rsidRDefault="007E7534" w:rsidP="00E81673">
            <w:pPr>
              <w:ind w:left="57" w:right="57"/>
              <w:jc w:val="center"/>
              <w:rPr>
                <w:rFonts w:ascii="Times New Roman" w:hAnsi="Times New Roman" w:cs="Times New Roman"/>
                <w:b/>
              </w:rPr>
            </w:pPr>
            <w:r w:rsidRPr="007E7534">
              <w:rPr>
                <w:rFonts w:ascii="Times New Roman" w:hAnsi="Times New Roman" w:cs="Times New Roman"/>
                <w:b/>
              </w:rPr>
              <w:t>15 (67 кредитів ЄКТС)</w:t>
            </w:r>
          </w:p>
        </w:tc>
      </w:tr>
      <w:tr w:rsidR="00CF5C53" w:rsidRPr="006E75BA" w14:paraId="380B6619" w14:textId="77777777" w:rsidTr="00E81673">
        <w:trPr>
          <w:gridAfter w:val="1"/>
          <w:wAfter w:w="12" w:type="dxa"/>
          <w:trHeight w:val="298"/>
        </w:trPr>
        <w:tc>
          <w:tcPr>
            <w:tcW w:w="9719" w:type="dxa"/>
            <w:gridSpan w:val="4"/>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829141" w14:textId="77777777" w:rsidR="00CF5C53" w:rsidRPr="006E75BA" w:rsidRDefault="00CF5C53" w:rsidP="00E81673">
            <w:pPr>
              <w:ind w:left="57" w:right="57"/>
              <w:jc w:val="center"/>
              <w:rPr>
                <w:rFonts w:ascii="Times New Roman" w:hAnsi="Times New Roman" w:cs="Times New Roman"/>
                <w:b/>
              </w:rPr>
            </w:pPr>
            <w:r w:rsidRPr="006E75BA">
              <w:rPr>
                <w:rFonts w:ascii="Times New Roman" w:hAnsi="Times New Roman" w:cs="Times New Roman"/>
                <w:b/>
              </w:rPr>
              <w:t>Вибіркові компоненти ОП (ВК)</w:t>
            </w:r>
          </w:p>
        </w:tc>
      </w:tr>
      <w:tr w:rsidR="00CF5C53" w:rsidRPr="006E75BA" w14:paraId="7C42DD62"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588DBF" w14:textId="0872DC2D" w:rsidR="00CF5C53" w:rsidRPr="006E75BA" w:rsidRDefault="00B57B0F" w:rsidP="00E81673">
            <w:pPr>
              <w:pStyle w:val="a4"/>
              <w:ind w:left="57" w:right="57"/>
              <w:jc w:val="center"/>
              <w:rPr>
                <w:sz w:val="24"/>
                <w:szCs w:val="24"/>
              </w:rPr>
            </w:pPr>
            <w:r w:rsidRPr="006E75BA">
              <w:rPr>
                <w:sz w:val="24"/>
                <w:szCs w:val="24"/>
              </w:rPr>
              <w:t>ВК</w:t>
            </w:r>
            <w:r w:rsidR="00E81673" w:rsidRPr="006E75BA">
              <w:rPr>
                <w:sz w:val="24"/>
                <w:szCs w:val="24"/>
              </w:rPr>
              <w:t xml:space="preserve"> 1</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42A8DC" w14:textId="5A9FCD61" w:rsidR="00CF5C53" w:rsidRPr="006E75BA" w:rsidRDefault="00E81673" w:rsidP="000E1EE8">
            <w:pPr>
              <w:pStyle w:val="a4"/>
              <w:ind w:left="57" w:right="57"/>
              <w:jc w:val="left"/>
              <w:rPr>
                <w:sz w:val="24"/>
                <w:szCs w:val="24"/>
              </w:rPr>
            </w:pPr>
            <w:r w:rsidRPr="006E75BA">
              <w:rPr>
                <w:sz w:val="24"/>
                <w:szCs w:val="24"/>
              </w:rPr>
              <w:t xml:space="preserve">Вибіркова дисципліна із </w:t>
            </w:r>
            <w:proofErr w:type="spellStart"/>
            <w:r w:rsidRPr="006E75BA">
              <w:rPr>
                <w:sz w:val="24"/>
                <w:szCs w:val="24"/>
              </w:rPr>
              <w:t>загальноуніверситетського</w:t>
            </w:r>
            <w:proofErr w:type="spellEnd"/>
            <w:r w:rsidRPr="006E75BA">
              <w:rPr>
                <w:sz w:val="24"/>
                <w:szCs w:val="24"/>
              </w:rPr>
              <w:t xml:space="preserve">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054DCE8" w14:textId="25D342AE" w:rsidR="00CF5C53" w:rsidRPr="006E75BA" w:rsidRDefault="00064CC4" w:rsidP="00E81673">
            <w:pPr>
              <w:pStyle w:val="a4"/>
              <w:ind w:left="57" w:right="57"/>
              <w:jc w:val="center"/>
              <w:rPr>
                <w:sz w:val="24"/>
                <w:szCs w:val="24"/>
              </w:rPr>
            </w:pPr>
            <w:r w:rsidRPr="006E75BA">
              <w:rPr>
                <w:sz w:val="24"/>
                <w:szCs w:val="24"/>
              </w:rPr>
              <w:t>3</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2AB9A15" w14:textId="2F559E4C" w:rsidR="00CF5C53" w:rsidRPr="006E75BA" w:rsidRDefault="000E1EE8" w:rsidP="000E1EE8">
            <w:pPr>
              <w:ind w:left="57" w:right="57"/>
              <w:jc w:val="center"/>
              <w:rPr>
                <w:rFonts w:ascii="Times New Roman" w:hAnsi="Times New Roman" w:cs="Times New Roman"/>
                <w:color w:val="auto"/>
              </w:rPr>
            </w:pPr>
            <w:r>
              <w:rPr>
                <w:rFonts w:ascii="Times New Roman" w:hAnsi="Times New Roman" w:cs="Times New Roman"/>
                <w:color w:val="auto"/>
              </w:rPr>
              <w:t>Залік</w:t>
            </w:r>
          </w:p>
        </w:tc>
      </w:tr>
      <w:tr w:rsidR="00CF5C53" w:rsidRPr="006E75BA" w14:paraId="63C43693" w14:textId="77777777" w:rsidTr="00E81673">
        <w:trPr>
          <w:gridAfter w:val="1"/>
          <w:wAfter w:w="12" w:type="dxa"/>
          <w:trHeight w:val="298"/>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33FCED" w14:textId="39755FC6" w:rsidR="00CF5C53" w:rsidRPr="006E75BA" w:rsidRDefault="00B57B0F" w:rsidP="00E81673">
            <w:pPr>
              <w:pStyle w:val="a4"/>
              <w:ind w:left="57" w:right="57"/>
              <w:jc w:val="center"/>
              <w:rPr>
                <w:sz w:val="24"/>
                <w:szCs w:val="24"/>
              </w:rPr>
            </w:pPr>
            <w:r w:rsidRPr="006E75BA">
              <w:rPr>
                <w:sz w:val="24"/>
                <w:szCs w:val="24"/>
              </w:rPr>
              <w:t>ВК</w:t>
            </w:r>
            <w:r w:rsidR="00E81673" w:rsidRPr="006E75BA">
              <w:rPr>
                <w:sz w:val="24"/>
                <w:szCs w:val="24"/>
              </w:rPr>
              <w:t xml:space="preserve"> 2</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D095E1" w14:textId="77777777" w:rsidR="000E1EE8" w:rsidRPr="000E1EE8" w:rsidRDefault="000E1EE8" w:rsidP="000E1EE8">
            <w:pPr>
              <w:pStyle w:val="a4"/>
              <w:ind w:left="57" w:right="57"/>
              <w:rPr>
                <w:sz w:val="24"/>
                <w:szCs w:val="24"/>
              </w:rPr>
            </w:pPr>
            <w:r w:rsidRPr="000E1EE8">
              <w:rPr>
                <w:sz w:val="24"/>
                <w:szCs w:val="24"/>
              </w:rPr>
              <w:t>Вибіркова навчальна дисципліна</w:t>
            </w:r>
          </w:p>
          <w:p w14:paraId="617AE18B" w14:textId="3DF4F7FD" w:rsidR="00CF5C53" w:rsidRPr="006E75BA" w:rsidRDefault="000E1EE8" w:rsidP="000E1EE8">
            <w:pPr>
              <w:pStyle w:val="a4"/>
              <w:ind w:left="57" w:right="57"/>
              <w:jc w:val="left"/>
              <w:rPr>
                <w:sz w:val="24"/>
                <w:szCs w:val="24"/>
              </w:rPr>
            </w:pPr>
            <w:r>
              <w:rPr>
                <w:sz w:val="24"/>
                <w:szCs w:val="24"/>
              </w:rPr>
              <w:t>кафедрального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2B7C58" w14:textId="52A03714" w:rsidR="00CF5C53" w:rsidRPr="006E75BA" w:rsidRDefault="005D5B11" w:rsidP="00E81673">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4E168F" w14:textId="409551C5" w:rsidR="00CF5C53" w:rsidRPr="006E75BA" w:rsidRDefault="005D5B11" w:rsidP="00E81673">
            <w:pPr>
              <w:ind w:left="57" w:right="57"/>
              <w:jc w:val="center"/>
              <w:rPr>
                <w:rFonts w:ascii="Times New Roman" w:hAnsi="Times New Roman" w:cs="Times New Roman"/>
                <w:color w:val="auto"/>
              </w:rPr>
            </w:pPr>
            <w:r w:rsidRPr="005D5B11">
              <w:rPr>
                <w:rFonts w:ascii="Times New Roman" w:hAnsi="Times New Roman" w:cs="Times New Roman"/>
                <w:color w:val="auto"/>
              </w:rPr>
              <w:t>Залік</w:t>
            </w:r>
          </w:p>
        </w:tc>
      </w:tr>
      <w:tr w:rsidR="00CF5C53" w:rsidRPr="006E75BA" w14:paraId="0A12AEF1" w14:textId="77777777" w:rsidTr="00E81673">
        <w:trPr>
          <w:gridAfter w:val="1"/>
          <w:wAfter w:w="12" w:type="dxa"/>
          <w:trHeight w:val="302"/>
        </w:trPr>
        <w:tc>
          <w:tcPr>
            <w:tcW w:w="936"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6EA24E" w14:textId="3101224F" w:rsidR="00CF5C53" w:rsidRPr="006E75BA" w:rsidRDefault="000E1EE8" w:rsidP="000E1EE8">
            <w:pPr>
              <w:pStyle w:val="a4"/>
              <w:ind w:left="57" w:right="57"/>
              <w:jc w:val="center"/>
              <w:rPr>
                <w:sz w:val="24"/>
                <w:szCs w:val="24"/>
              </w:rPr>
            </w:pPr>
            <w:r w:rsidRPr="000E1EE8">
              <w:rPr>
                <w:sz w:val="24"/>
                <w:szCs w:val="24"/>
              </w:rPr>
              <w:t xml:space="preserve">ВК </w:t>
            </w:r>
            <w:r>
              <w:rPr>
                <w:sz w:val="24"/>
                <w:szCs w:val="24"/>
              </w:rPr>
              <w:t>3</w:t>
            </w:r>
          </w:p>
        </w:tc>
        <w:tc>
          <w:tcPr>
            <w:tcW w:w="5382"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4811E9C" w14:textId="77777777" w:rsidR="000E1EE8" w:rsidRPr="000E1EE8" w:rsidRDefault="000E1EE8" w:rsidP="000E1EE8">
            <w:pPr>
              <w:pStyle w:val="a4"/>
              <w:ind w:left="57" w:right="57"/>
              <w:rPr>
                <w:sz w:val="24"/>
                <w:szCs w:val="24"/>
              </w:rPr>
            </w:pPr>
            <w:r w:rsidRPr="000E1EE8">
              <w:rPr>
                <w:sz w:val="24"/>
                <w:szCs w:val="24"/>
              </w:rPr>
              <w:t>Вибіркова навчальна дисципліна</w:t>
            </w:r>
          </w:p>
          <w:p w14:paraId="245582AC" w14:textId="58800CBB" w:rsidR="00CF5C53" w:rsidRPr="006E75BA" w:rsidRDefault="000E1EE8" w:rsidP="000E1EE8">
            <w:pPr>
              <w:pStyle w:val="a4"/>
              <w:ind w:left="57" w:right="57"/>
              <w:jc w:val="left"/>
              <w:rPr>
                <w:sz w:val="24"/>
                <w:szCs w:val="24"/>
              </w:rPr>
            </w:pPr>
            <w:r w:rsidRPr="000E1EE8">
              <w:rPr>
                <w:sz w:val="24"/>
                <w:szCs w:val="24"/>
              </w:rPr>
              <w:t>кафедрального каталогу</w:t>
            </w:r>
          </w:p>
        </w:tc>
        <w:tc>
          <w:tcPr>
            <w:tcW w:w="1208" w:type="dxa"/>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F82CF88" w14:textId="676DE5EF" w:rsidR="00CF5C53" w:rsidRPr="006E75BA" w:rsidRDefault="005D5B11" w:rsidP="00E81673">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8608672" w14:textId="1718C723" w:rsidR="00CF5C53" w:rsidRPr="006E75BA" w:rsidRDefault="005D5B11" w:rsidP="00E81673">
            <w:pPr>
              <w:pStyle w:val="a4"/>
              <w:ind w:left="57" w:right="57"/>
              <w:jc w:val="center"/>
              <w:rPr>
                <w:sz w:val="24"/>
                <w:szCs w:val="24"/>
              </w:rPr>
            </w:pPr>
            <w:r w:rsidRPr="005D5B11">
              <w:rPr>
                <w:sz w:val="24"/>
                <w:szCs w:val="24"/>
              </w:rPr>
              <w:t>Залік</w:t>
            </w:r>
          </w:p>
        </w:tc>
      </w:tr>
      <w:tr w:rsidR="00CF5C53" w:rsidRPr="006E75BA" w14:paraId="419827A1"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F2C5073" w14:textId="4BD81A90" w:rsidR="00CF5C53" w:rsidRPr="000E1EE8" w:rsidRDefault="000E1EE8" w:rsidP="000E1EE8">
            <w:pPr>
              <w:pStyle w:val="a4"/>
              <w:ind w:left="57" w:right="57"/>
              <w:jc w:val="center"/>
              <w:rPr>
                <w:color w:val="000000" w:themeColor="text1"/>
                <w:sz w:val="24"/>
                <w:szCs w:val="24"/>
              </w:rPr>
            </w:pPr>
            <w:r w:rsidRPr="000E1EE8">
              <w:rPr>
                <w:color w:val="000000" w:themeColor="text1"/>
                <w:sz w:val="24"/>
                <w:szCs w:val="24"/>
              </w:rPr>
              <w:t xml:space="preserve">ВК </w:t>
            </w:r>
            <w:r>
              <w:rPr>
                <w:color w:val="000000" w:themeColor="text1"/>
                <w:sz w:val="24"/>
                <w:szCs w:val="24"/>
              </w:rPr>
              <w:t>4</w:t>
            </w:r>
          </w:p>
        </w:tc>
        <w:tc>
          <w:tcPr>
            <w:tcW w:w="53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0836C3A" w14:textId="77777777" w:rsidR="000E1EE8" w:rsidRPr="000E1EE8" w:rsidRDefault="000E1EE8" w:rsidP="000E1EE8">
            <w:pPr>
              <w:ind w:left="57" w:right="57"/>
              <w:rPr>
                <w:rFonts w:ascii="Times New Roman" w:hAnsi="Times New Roman" w:cs="Times New Roman"/>
                <w:color w:val="auto"/>
              </w:rPr>
            </w:pPr>
            <w:r w:rsidRPr="000E1EE8">
              <w:rPr>
                <w:rFonts w:ascii="Times New Roman" w:hAnsi="Times New Roman" w:cs="Times New Roman"/>
                <w:color w:val="auto"/>
              </w:rPr>
              <w:t>Вибіркова навчальна дисципліна</w:t>
            </w:r>
          </w:p>
          <w:p w14:paraId="321713DC" w14:textId="6CDBA2F1" w:rsidR="00CF5C53" w:rsidRPr="006E75BA" w:rsidRDefault="000E1EE8" w:rsidP="000E1EE8">
            <w:pPr>
              <w:ind w:left="57" w:right="57"/>
              <w:rPr>
                <w:rFonts w:ascii="Times New Roman" w:hAnsi="Times New Roman" w:cs="Times New Roman"/>
                <w:color w:val="auto"/>
              </w:rPr>
            </w:pPr>
            <w:r w:rsidRPr="000E1EE8">
              <w:rPr>
                <w:rFonts w:ascii="Times New Roman" w:hAnsi="Times New Roman" w:cs="Times New Roman"/>
                <w:color w:val="auto"/>
              </w:rPr>
              <w:t>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A61AEB9" w14:textId="7E1B02B3" w:rsidR="00CF5C53" w:rsidRPr="006E75BA" w:rsidRDefault="005D5B11" w:rsidP="00E81673">
            <w:pPr>
              <w:pStyle w:val="a4"/>
              <w:ind w:left="57" w:right="57"/>
              <w:jc w:val="center"/>
              <w:rPr>
                <w:sz w:val="24"/>
                <w:szCs w:val="24"/>
              </w:rPr>
            </w:pPr>
            <w:r>
              <w:rPr>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078B3D7" w14:textId="3C0713F1" w:rsidR="00CF5C53" w:rsidRPr="006E75BA" w:rsidRDefault="005D5B11" w:rsidP="00E81673">
            <w:pPr>
              <w:pStyle w:val="a4"/>
              <w:ind w:left="57" w:right="57"/>
              <w:jc w:val="center"/>
              <w:rPr>
                <w:sz w:val="24"/>
                <w:szCs w:val="24"/>
              </w:rPr>
            </w:pPr>
            <w:r w:rsidRPr="005D5B11">
              <w:rPr>
                <w:sz w:val="24"/>
                <w:szCs w:val="24"/>
              </w:rPr>
              <w:t>Залік</w:t>
            </w:r>
          </w:p>
        </w:tc>
      </w:tr>
      <w:tr w:rsidR="00AA6ECD" w:rsidRPr="006E75BA" w14:paraId="1E43FEB5"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535343E" w14:textId="109ECBA7" w:rsidR="00CF5C53" w:rsidRPr="000E1EE8" w:rsidRDefault="000E1EE8" w:rsidP="000E1EE8">
            <w:pPr>
              <w:pStyle w:val="a4"/>
              <w:ind w:left="57" w:right="57"/>
              <w:jc w:val="center"/>
              <w:rPr>
                <w:bCs/>
                <w:color w:val="000000" w:themeColor="text1"/>
                <w:sz w:val="24"/>
                <w:szCs w:val="24"/>
              </w:rPr>
            </w:pPr>
            <w:r w:rsidRPr="000E1EE8">
              <w:rPr>
                <w:bCs/>
                <w:color w:val="000000" w:themeColor="text1"/>
                <w:sz w:val="24"/>
                <w:szCs w:val="24"/>
              </w:rPr>
              <w:t xml:space="preserve">ВК </w:t>
            </w:r>
            <w:r>
              <w:rPr>
                <w:bCs/>
                <w:color w:val="000000" w:themeColor="text1"/>
                <w:sz w:val="24"/>
                <w:szCs w:val="24"/>
              </w:rPr>
              <w:t>5</w:t>
            </w:r>
          </w:p>
        </w:tc>
        <w:tc>
          <w:tcPr>
            <w:tcW w:w="53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A61F40C" w14:textId="77777777" w:rsidR="000E1EE8" w:rsidRPr="000E1EE8" w:rsidRDefault="000E1EE8" w:rsidP="000E1EE8">
            <w:pPr>
              <w:ind w:left="57" w:right="57"/>
              <w:rPr>
                <w:rFonts w:ascii="Times New Roman" w:hAnsi="Times New Roman" w:cs="Times New Roman"/>
                <w:color w:val="000000" w:themeColor="text1"/>
              </w:rPr>
            </w:pPr>
            <w:r w:rsidRPr="000E1EE8">
              <w:rPr>
                <w:rFonts w:ascii="Times New Roman" w:hAnsi="Times New Roman" w:cs="Times New Roman"/>
                <w:color w:val="000000" w:themeColor="text1"/>
              </w:rPr>
              <w:t>Вибіркова навчальна дисципліна</w:t>
            </w:r>
          </w:p>
          <w:p w14:paraId="6521DF73" w14:textId="1ADC6EB1" w:rsidR="00CF5C53" w:rsidRPr="000E1EE8" w:rsidRDefault="000E1EE8" w:rsidP="000E1EE8">
            <w:pPr>
              <w:ind w:left="57" w:right="57"/>
              <w:rPr>
                <w:rFonts w:ascii="Times New Roman" w:hAnsi="Times New Roman" w:cs="Times New Roman"/>
                <w:color w:val="000000" w:themeColor="text1"/>
              </w:rPr>
            </w:pPr>
            <w:r w:rsidRPr="000E1EE8">
              <w:rPr>
                <w:rFonts w:ascii="Times New Roman" w:hAnsi="Times New Roman" w:cs="Times New Roman"/>
                <w:color w:val="000000" w:themeColor="text1"/>
              </w:rPr>
              <w:t>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F863011" w14:textId="6D43770C" w:rsidR="00CF5C53" w:rsidRPr="005D5B11" w:rsidRDefault="005D5B11" w:rsidP="00E81673">
            <w:pPr>
              <w:pStyle w:val="a4"/>
              <w:ind w:left="57" w:right="57"/>
              <w:jc w:val="center"/>
              <w:rPr>
                <w:color w:val="000000" w:themeColor="text1"/>
                <w:sz w:val="24"/>
                <w:szCs w:val="24"/>
              </w:rPr>
            </w:pPr>
            <w:r w:rsidRPr="005D5B11">
              <w:rPr>
                <w:color w:val="000000" w:themeColor="text1"/>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9EEEE98" w14:textId="14FB0174" w:rsidR="00CF5C53" w:rsidRPr="005D5B11" w:rsidRDefault="005D5B11" w:rsidP="00E81673">
            <w:pPr>
              <w:pStyle w:val="a4"/>
              <w:ind w:left="57" w:right="57"/>
              <w:jc w:val="center"/>
              <w:rPr>
                <w:color w:val="000000" w:themeColor="text1"/>
                <w:sz w:val="24"/>
                <w:szCs w:val="24"/>
              </w:rPr>
            </w:pPr>
            <w:r w:rsidRPr="005D5B11">
              <w:rPr>
                <w:color w:val="000000" w:themeColor="text1"/>
                <w:sz w:val="24"/>
                <w:szCs w:val="24"/>
              </w:rPr>
              <w:t>Залік</w:t>
            </w:r>
          </w:p>
        </w:tc>
      </w:tr>
      <w:tr w:rsidR="000E1EE8" w:rsidRPr="006E75BA" w14:paraId="5072069E" w14:textId="77777777" w:rsidTr="00E81673">
        <w:trPr>
          <w:gridAfter w:val="1"/>
          <w:wAfter w:w="12" w:type="dxa"/>
          <w:trHeight w:val="293"/>
        </w:trPr>
        <w:tc>
          <w:tcPr>
            <w:tcW w:w="936"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FDE3945" w14:textId="51C3B186" w:rsidR="000E1EE8" w:rsidRPr="000E1EE8" w:rsidRDefault="000E1EE8" w:rsidP="000E1EE8">
            <w:pPr>
              <w:pStyle w:val="a4"/>
              <w:ind w:left="57" w:right="57"/>
              <w:jc w:val="center"/>
              <w:rPr>
                <w:bCs/>
                <w:color w:val="000000" w:themeColor="text1"/>
                <w:sz w:val="24"/>
                <w:szCs w:val="24"/>
              </w:rPr>
            </w:pPr>
            <w:r w:rsidRPr="000E1EE8">
              <w:rPr>
                <w:bCs/>
                <w:color w:val="000000" w:themeColor="text1"/>
                <w:sz w:val="24"/>
                <w:szCs w:val="24"/>
              </w:rPr>
              <w:t xml:space="preserve">ВК </w:t>
            </w:r>
            <w:r>
              <w:rPr>
                <w:bCs/>
                <w:color w:val="000000" w:themeColor="text1"/>
                <w:sz w:val="24"/>
                <w:szCs w:val="24"/>
              </w:rPr>
              <w:t>6</w:t>
            </w:r>
          </w:p>
        </w:tc>
        <w:tc>
          <w:tcPr>
            <w:tcW w:w="538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FBAE510" w14:textId="77777777" w:rsidR="000E1EE8" w:rsidRPr="000E1EE8" w:rsidRDefault="000E1EE8" w:rsidP="000E1EE8">
            <w:pPr>
              <w:ind w:left="57" w:right="57"/>
              <w:rPr>
                <w:rFonts w:ascii="Times New Roman" w:hAnsi="Times New Roman" w:cs="Times New Roman"/>
                <w:color w:val="000000" w:themeColor="text1"/>
              </w:rPr>
            </w:pPr>
            <w:r w:rsidRPr="000E1EE8">
              <w:rPr>
                <w:rFonts w:ascii="Times New Roman" w:hAnsi="Times New Roman" w:cs="Times New Roman"/>
                <w:color w:val="000000" w:themeColor="text1"/>
              </w:rPr>
              <w:t>Вибіркова навчальна дисципліна</w:t>
            </w:r>
          </w:p>
          <w:p w14:paraId="6B47F21E" w14:textId="1FF28C27" w:rsidR="000E1EE8" w:rsidRPr="000E1EE8" w:rsidRDefault="000E1EE8" w:rsidP="000E1EE8">
            <w:pPr>
              <w:ind w:left="57" w:right="57"/>
              <w:rPr>
                <w:rFonts w:ascii="Times New Roman" w:hAnsi="Times New Roman" w:cs="Times New Roman"/>
                <w:color w:val="000000" w:themeColor="text1"/>
              </w:rPr>
            </w:pPr>
            <w:r w:rsidRPr="000E1EE8">
              <w:rPr>
                <w:rFonts w:ascii="Times New Roman" w:hAnsi="Times New Roman" w:cs="Times New Roman"/>
                <w:color w:val="000000" w:themeColor="text1"/>
              </w:rPr>
              <w:t>кафедрального каталогу</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22068E0" w14:textId="503B0876" w:rsidR="000E1EE8" w:rsidRPr="005D5B11" w:rsidRDefault="005D5B11" w:rsidP="00E81673">
            <w:pPr>
              <w:pStyle w:val="a4"/>
              <w:ind w:left="57" w:right="57"/>
              <w:jc w:val="center"/>
              <w:rPr>
                <w:color w:val="000000" w:themeColor="text1"/>
                <w:sz w:val="24"/>
                <w:szCs w:val="24"/>
              </w:rPr>
            </w:pPr>
            <w:r w:rsidRPr="005D5B11">
              <w:rPr>
                <w:color w:val="000000" w:themeColor="text1"/>
                <w:sz w:val="24"/>
                <w:szCs w:val="24"/>
              </w:rPr>
              <w:t>4</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0643C81" w14:textId="0DF2A4FE" w:rsidR="000E1EE8" w:rsidRPr="005D5B11" w:rsidRDefault="005D5B11" w:rsidP="00E81673">
            <w:pPr>
              <w:pStyle w:val="a4"/>
              <w:ind w:left="57" w:right="57"/>
              <w:jc w:val="center"/>
              <w:rPr>
                <w:color w:val="000000" w:themeColor="text1"/>
                <w:sz w:val="24"/>
                <w:szCs w:val="24"/>
              </w:rPr>
            </w:pPr>
            <w:r w:rsidRPr="005D5B11">
              <w:rPr>
                <w:color w:val="000000" w:themeColor="text1"/>
                <w:sz w:val="24"/>
                <w:szCs w:val="24"/>
              </w:rPr>
              <w:t>Залік</w:t>
            </w:r>
          </w:p>
        </w:tc>
      </w:tr>
      <w:tr w:rsidR="00534382" w:rsidRPr="006E75BA" w14:paraId="2260C006" w14:textId="77777777" w:rsidTr="00EA03FF">
        <w:trPr>
          <w:gridAfter w:val="1"/>
          <w:wAfter w:w="12" w:type="dxa"/>
          <w:trHeight w:val="293"/>
        </w:trPr>
        <w:tc>
          <w:tcPr>
            <w:tcW w:w="6318"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18F3627" w14:textId="3CD204BD" w:rsidR="00534382" w:rsidRPr="006E75BA" w:rsidRDefault="00534382" w:rsidP="00E81673">
            <w:pPr>
              <w:ind w:left="57" w:right="57"/>
              <w:rPr>
                <w:rFonts w:ascii="Times New Roman" w:hAnsi="Times New Roman" w:cs="Times New Roman"/>
                <w:b/>
              </w:rPr>
            </w:pPr>
            <w:r w:rsidRPr="006E75BA">
              <w:rPr>
                <w:rFonts w:ascii="Times New Roman" w:hAnsi="Times New Roman" w:cs="Times New Roman"/>
                <w:b/>
              </w:rPr>
              <w:t>Загальний обсяг вибіркових освітніх компонентів</w:t>
            </w:r>
          </w:p>
        </w:tc>
        <w:tc>
          <w:tcPr>
            <w:tcW w:w="340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50094FF" w14:textId="6100199B" w:rsidR="00534382" w:rsidRPr="006E75BA" w:rsidRDefault="00534382" w:rsidP="00E81673">
            <w:pPr>
              <w:pStyle w:val="a4"/>
              <w:ind w:left="57" w:right="57"/>
              <w:jc w:val="center"/>
              <w:rPr>
                <w:color w:val="000000"/>
                <w:sz w:val="24"/>
                <w:szCs w:val="24"/>
              </w:rPr>
            </w:pPr>
            <w:r>
              <w:rPr>
                <w:b/>
                <w:color w:val="000000"/>
                <w:sz w:val="24"/>
                <w:szCs w:val="24"/>
              </w:rPr>
              <w:t>6 (23 кредити ЄКТС)</w:t>
            </w:r>
          </w:p>
        </w:tc>
      </w:tr>
      <w:tr w:rsidR="007E7534" w:rsidRPr="006E75BA" w14:paraId="12F050E0" w14:textId="77777777" w:rsidTr="0089061F">
        <w:trPr>
          <w:gridAfter w:val="1"/>
          <w:wAfter w:w="12" w:type="dxa"/>
          <w:trHeight w:val="293"/>
        </w:trPr>
        <w:tc>
          <w:tcPr>
            <w:tcW w:w="971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080D3B" w14:textId="4BB0DD7A" w:rsidR="007E7534" w:rsidRPr="007E7534" w:rsidRDefault="007E7534" w:rsidP="00E81673">
            <w:pPr>
              <w:pStyle w:val="a4"/>
              <w:ind w:left="57" w:right="57"/>
              <w:jc w:val="center"/>
              <w:rPr>
                <w:b/>
                <w:color w:val="000000"/>
                <w:sz w:val="24"/>
                <w:szCs w:val="24"/>
              </w:rPr>
            </w:pPr>
            <w:r w:rsidRPr="007E7534">
              <w:rPr>
                <w:b/>
                <w:color w:val="000000"/>
                <w:sz w:val="24"/>
                <w:szCs w:val="24"/>
              </w:rPr>
              <w:t>Атестація</w:t>
            </w:r>
          </w:p>
        </w:tc>
      </w:tr>
      <w:tr w:rsidR="00CF5C53" w:rsidRPr="006E75BA" w14:paraId="51993090" w14:textId="77777777" w:rsidTr="00E81673">
        <w:trPr>
          <w:gridAfter w:val="1"/>
          <w:wAfter w:w="12" w:type="dxa"/>
          <w:trHeight w:val="293"/>
        </w:trPr>
        <w:tc>
          <w:tcPr>
            <w:tcW w:w="6318"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4B3614C" w14:textId="22433C74" w:rsidR="00CF5C53" w:rsidRPr="00355E9A" w:rsidRDefault="00355E9A" w:rsidP="00355E9A">
            <w:pPr>
              <w:spacing w:before="5"/>
              <w:rPr>
                <w:rFonts w:ascii="Times New Roman" w:hAnsi="Times New Roman" w:cs="Times New Roman"/>
              </w:rPr>
            </w:pPr>
            <w:r w:rsidRPr="000E1EE8">
              <w:rPr>
                <w:rFonts w:ascii="Times New Roman" w:hAnsi="Times New Roman" w:cs="Times New Roman"/>
              </w:rPr>
              <w:t>Єдиний дер</w:t>
            </w:r>
            <w:r>
              <w:rPr>
                <w:rFonts w:ascii="Times New Roman" w:hAnsi="Times New Roman" w:cs="Times New Roman"/>
              </w:rPr>
              <w:t xml:space="preserve">жавний кваліфікаційний іспит за </w:t>
            </w:r>
            <w:r w:rsidRPr="000E1EE8">
              <w:rPr>
                <w:rFonts w:ascii="Times New Roman" w:hAnsi="Times New Roman" w:cs="Times New Roman"/>
              </w:rPr>
              <w:t>спеціальністю</w:t>
            </w:r>
          </w:p>
        </w:tc>
        <w:tc>
          <w:tcPr>
            <w:tcW w:w="1208"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0A88684" w14:textId="7F2C8A48" w:rsidR="00CF5C53" w:rsidRPr="006E75BA" w:rsidRDefault="00CF5C53" w:rsidP="00E81673">
            <w:pPr>
              <w:pStyle w:val="a4"/>
              <w:ind w:left="57" w:right="57"/>
              <w:jc w:val="center"/>
              <w:rPr>
                <w:b/>
                <w:color w:val="000000"/>
                <w:sz w:val="24"/>
                <w:szCs w:val="24"/>
              </w:rPr>
            </w:pP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D2AA0" w14:textId="7DCEB9CB" w:rsidR="00CF5C53" w:rsidRPr="006E75BA" w:rsidRDefault="007E7534" w:rsidP="00E81673">
            <w:pPr>
              <w:pStyle w:val="a4"/>
              <w:ind w:left="57" w:right="57"/>
              <w:jc w:val="center"/>
              <w:rPr>
                <w:color w:val="000000"/>
                <w:sz w:val="24"/>
                <w:szCs w:val="24"/>
              </w:rPr>
            </w:pPr>
            <w:r>
              <w:rPr>
                <w:color w:val="000000"/>
                <w:sz w:val="24"/>
                <w:szCs w:val="24"/>
              </w:rPr>
              <w:t>Екзамен</w:t>
            </w:r>
          </w:p>
        </w:tc>
      </w:tr>
      <w:tr w:rsidR="00BB55C3" w:rsidRPr="006E75BA" w14:paraId="37354AFA" w14:textId="77777777" w:rsidTr="00064CC4">
        <w:trPr>
          <w:gridAfter w:val="1"/>
          <w:wAfter w:w="12" w:type="dxa"/>
          <w:trHeight w:val="293"/>
        </w:trPr>
        <w:tc>
          <w:tcPr>
            <w:tcW w:w="971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BD28B42" w14:textId="5B2D7CD7" w:rsidR="00BB55C3" w:rsidRPr="006E75BA" w:rsidRDefault="00BB55C3" w:rsidP="00E81673">
            <w:pPr>
              <w:pStyle w:val="a4"/>
              <w:ind w:left="57" w:right="57"/>
              <w:jc w:val="center"/>
              <w:rPr>
                <w:color w:val="000000"/>
                <w:sz w:val="24"/>
                <w:szCs w:val="24"/>
              </w:rPr>
            </w:pPr>
          </w:p>
        </w:tc>
      </w:tr>
      <w:tr w:rsidR="007E7534" w:rsidRPr="006E75BA" w14:paraId="7720CEFC" w14:textId="77777777" w:rsidTr="004A7E8E">
        <w:trPr>
          <w:gridAfter w:val="1"/>
          <w:wAfter w:w="12" w:type="dxa"/>
          <w:trHeight w:val="293"/>
        </w:trPr>
        <w:tc>
          <w:tcPr>
            <w:tcW w:w="6318"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9893B76" w14:textId="3754EDE0" w:rsidR="007E7534" w:rsidRPr="006E75BA" w:rsidRDefault="007E7534" w:rsidP="00355E9A">
            <w:pPr>
              <w:spacing w:before="5"/>
              <w:rPr>
                <w:rFonts w:ascii="Times New Roman" w:hAnsi="Times New Roman" w:cs="Times New Roman"/>
                <w:b/>
              </w:rPr>
            </w:pPr>
            <w:r w:rsidRPr="006E75BA">
              <w:rPr>
                <w:rFonts w:ascii="Times New Roman" w:hAnsi="Times New Roman" w:cs="Times New Roman"/>
                <w:b/>
              </w:rPr>
              <w:t xml:space="preserve">ЗАГАЛЬНИЙ ОБСЯГ ОСВІТНЬОЇ ПРОГРАМИ </w:t>
            </w:r>
          </w:p>
          <w:p w14:paraId="09DF9C38" w14:textId="57602D78" w:rsidR="007E7534" w:rsidRPr="006E75BA" w:rsidRDefault="007E7534" w:rsidP="000E1EE8">
            <w:pPr>
              <w:spacing w:before="5"/>
              <w:rPr>
                <w:rFonts w:ascii="Times New Roman" w:hAnsi="Times New Roman" w:cs="Times New Roman"/>
                <w:b/>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AA13FFE" w14:textId="589CFCE2" w:rsidR="007E7534" w:rsidRPr="006E75BA" w:rsidRDefault="007E7534" w:rsidP="00E81673">
            <w:pPr>
              <w:pStyle w:val="a4"/>
              <w:ind w:left="57" w:right="57"/>
              <w:jc w:val="center"/>
              <w:rPr>
                <w:color w:val="000000"/>
                <w:sz w:val="24"/>
                <w:szCs w:val="24"/>
              </w:rPr>
            </w:pPr>
            <w:r>
              <w:rPr>
                <w:color w:val="000000"/>
                <w:sz w:val="24"/>
                <w:szCs w:val="24"/>
              </w:rPr>
              <w:t>90 кредитів ЄКТС</w:t>
            </w:r>
          </w:p>
        </w:tc>
      </w:tr>
    </w:tbl>
    <w:p w14:paraId="20D16130" w14:textId="199E5F11" w:rsidR="005D5B11" w:rsidRDefault="005D5B11" w:rsidP="007E7534">
      <w:pPr>
        <w:pStyle w:val="2"/>
        <w:rPr>
          <w:sz w:val="28"/>
          <w:szCs w:val="28"/>
          <w:lang w:val="uk-UA"/>
        </w:rPr>
      </w:pPr>
    </w:p>
    <w:p w14:paraId="702EA67D" w14:textId="0166F94A" w:rsidR="00CC3652" w:rsidRDefault="007E7534" w:rsidP="00C80E21">
      <w:pPr>
        <w:pStyle w:val="2"/>
        <w:ind w:left="-993"/>
        <w:jc w:val="center"/>
        <w:rPr>
          <w:sz w:val="28"/>
          <w:lang w:val="uk-UA"/>
        </w:rPr>
      </w:pPr>
      <w:r>
        <w:rPr>
          <w:noProof/>
          <w:sz w:val="28"/>
          <w:szCs w:val="28"/>
          <w:lang w:val="en-US" w:eastAsia="en-US"/>
        </w:rPr>
        <mc:AlternateContent>
          <mc:Choice Requires="wps">
            <w:drawing>
              <wp:anchor distT="0" distB="0" distL="114300" distR="114300" simplePos="0" relativeHeight="251659776" behindDoc="0" locked="0" layoutInCell="1" allowOverlap="1" wp14:anchorId="198AA521" wp14:editId="7BBF9159">
                <wp:simplePos x="0" y="0"/>
                <wp:positionH relativeFrom="column">
                  <wp:posOffset>4115</wp:posOffset>
                </wp:positionH>
                <wp:positionV relativeFrom="paragraph">
                  <wp:posOffset>382626</wp:posOffset>
                </wp:positionV>
                <wp:extent cx="1448409" cy="570585"/>
                <wp:effectExtent l="57150" t="38100" r="76200" b="96520"/>
                <wp:wrapNone/>
                <wp:docPr id="1" name="Прямоугольник 1"/>
                <wp:cNvGraphicFramePr/>
                <a:graphic xmlns:a="http://schemas.openxmlformats.org/drawingml/2006/main">
                  <a:graphicData uri="http://schemas.microsoft.com/office/word/2010/wordprocessingShape">
                    <wps:wsp>
                      <wps:cNvSpPr/>
                      <wps:spPr>
                        <a:xfrm>
                          <a:off x="0" y="0"/>
                          <a:ext cx="1448409" cy="57058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02D7A74" w14:textId="657BDAEB" w:rsidR="007E7534" w:rsidRPr="007E7534" w:rsidRDefault="007E7534" w:rsidP="007E7534">
                            <w:pPr>
                              <w:jc w:val="center"/>
                              <w:rPr>
                                <w:rFonts w:ascii="Times New Roman" w:hAnsi="Times New Roman" w:cs="Times New Roman"/>
                                <w:b/>
                                <w:sz w:val="28"/>
                              </w:rPr>
                            </w:pPr>
                            <w:r w:rsidRPr="007E7534">
                              <w:rPr>
                                <w:rFonts w:ascii="Times New Roman" w:hAnsi="Times New Roman" w:cs="Times New Roman"/>
                                <w:b/>
                                <w:sz w:val="28"/>
                              </w:rP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AA521" id="Прямоугольник 1" o:spid="_x0000_s1027" style="position:absolute;left:0;text-align:left;margin-left:.3pt;margin-top:30.15pt;width:114.05pt;height:44.9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" fillcolor="#a5d5e2 [1624]" strokecolor="#40a7c2 [3048]">
                <v:fill color2="#e4f2f6 [504]" rotate="t" angle="180" colors="0 #9eeaff;22938f #bbefff;1 #e4f9ff" focus="100%" type="gradient"/>
                <v:shadow on="t" color="black" opacity="24903f" origin=",.5" offset="0,.55556mm"/>
                <v:textbox>
                  <w:txbxContent>
                    <w:p w14:paraId="502D7A74" w14:textId="657BDAEB" w:rsidR="007E7534" w:rsidRPr="007E7534" w:rsidRDefault="007E7534" w:rsidP="007E7534">
                      <w:pPr>
                        <w:jc w:val="center"/>
                        <w:rPr>
                          <w:rFonts w:ascii="Times New Roman" w:hAnsi="Times New Roman" w:cs="Times New Roman"/>
                          <w:b/>
                          <w:sz w:val="28"/>
                        </w:rPr>
                      </w:pPr>
                      <w:r w:rsidRPr="007E7534">
                        <w:rPr>
                          <w:rFonts w:ascii="Times New Roman" w:hAnsi="Times New Roman" w:cs="Times New Roman"/>
                          <w:b/>
                          <w:sz w:val="28"/>
                        </w:rPr>
                        <w:t>1 семестр</w:t>
                      </w:r>
                    </w:p>
                  </w:txbxContent>
                </v:textbox>
              </v:rect>
            </w:pict>
          </mc:Fallback>
        </mc:AlternateContent>
      </w:r>
      <w:r w:rsidR="00E81673">
        <w:rPr>
          <w:sz w:val="28"/>
          <w:szCs w:val="28"/>
          <w:lang w:val="uk-UA"/>
        </w:rPr>
        <w:t>2</w:t>
      </w:r>
      <w:r w:rsidR="00CC3652" w:rsidRPr="00611AA8">
        <w:rPr>
          <w:sz w:val="28"/>
          <w:szCs w:val="28"/>
          <w:lang w:val="uk-UA"/>
        </w:rPr>
        <w:t xml:space="preserve">.2. </w:t>
      </w:r>
      <w:r w:rsidR="00C80E21">
        <w:rPr>
          <w:sz w:val="28"/>
          <w:lang w:val="uk-UA"/>
        </w:rPr>
        <w:t xml:space="preserve">Структурно-логічна схема </w:t>
      </w:r>
    </w:p>
    <w:p w14:paraId="20A18E85" w14:textId="09DB3F54" w:rsidR="007E7534" w:rsidRDefault="007E7534" w:rsidP="00C80E21">
      <w:pPr>
        <w:pStyle w:val="2"/>
        <w:ind w:left="-993"/>
        <w:jc w:val="center"/>
        <w:rPr>
          <w:sz w:val="28"/>
          <w:lang w:val="uk-UA"/>
        </w:rPr>
      </w:pPr>
      <w:r>
        <w:rPr>
          <w:noProof/>
          <w:sz w:val="28"/>
          <w:szCs w:val="28"/>
          <w:lang w:val="en-US" w:eastAsia="en-US"/>
        </w:rPr>
        <mc:AlternateContent>
          <mc:Choice Requires="wps">
            <w:drawing>
              <wp:anchor distT="0" distB="0" distL="114300" distR="114300" simplePos="0" relativeHeight="251663872" behindDoc="0" locked="0" layoutInCell="1" allowOverlap="1" wp14:anchorId="48C8C763" wp14:editId="598A2330">
                <wp:simplePos x="0" y="0"/>
                <wp:positionH relativeFrom="column">
                  <wp:posOffset>4310253</wp:posOffset>
                </wp:positionH>
                <wp:positionV relativeFrom="paragraph">
                  <wp:posOffset>20345</wp:posOffset>
                </wp:positionV>
                <wp:extent cx="1448409" cy="570585"/>
                <wp:effectExtent l="57150" t="38100" r="76200" b="96520"/>
                <wp:wrapNone/>
                <wp:docPr id="6" name="Прямоугольник 6"/>
                <wp:cNvGraphicFramePr/>
                <a:graphic xmlns:a="http://schemas.openxmlformats.org/drawingml/2006/main">
                  <a:graphicData uri="http://schemas.microsoft.com/office/word/2010/wordprocessingShape">
                    <wps:wsp>
                      <wps:cNvSpPr/>
                      <wps:spPr>
                        <a:xfrm>
                          <a:off x="0" y="0"/>
                          <a:ext cx="1448409" cy="57058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E3B070C" w14:textId="20B4258D" w:rsidR="007E7534" w:rsidRPr="007E7534" w:rsidRDefault="007E7534" w:rsidP="007E7534">
                            <w:pPr>
                              <w:jc w:val="center"/>
                              <w:rPr>
                                <w:rFonts w:ascii="Times New Roman" w:hAnsi="Times New Roman" w:cs="Times New Roman"/>
                                <w:b/>
                                <w:sz w:val="28"/>
                              </w:rPr>
                            </w:pPr>
                            <w:r w:rsidRPr="007E7534">
                              <w:rPr>
                                <w:rFonts w:ascii="Times New Roman" w:hAnsi="Times New Roman" w:cs="Times New Roman"/>
                                <w:b/>
                                <w:sz w:val="28"/>
                              </w:rP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C8C763" id="Прямоугольник 6" o:spid="_x0000_s1028" style="position:absolute;left:0;text-align:left;margin-left:339.4pt;margin-top:1.6pt;width:114.05pt;height:44.9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" fillcolor="#a5d5e2 [1624]" strokecolor="#40a7c2 [3048]">
                <v:fill color2="#e4f2f6 [504]" rotate="t" angle="180" colors="0 #9eeaff;22938f #bbefff;1 #e4f9ff" focus="100%" type="gradient"/>
                <v:shadow on="t" color="black" opacity="24903f" origin=",.5" offset="0,.55556mm"/>
                <v:textbox>
                  <w:txbxContent>
                    <w:p w14:paraId="1E3B070C" w14:textId="20B4258D" w:rsidR="007E7534" w:rsidRPr="007E7534" w:rsidRDefault="007E7534" w:rsidP="007E7534">
                      <w:pPr>
                        <w:jc w:val="center"/>
                        <w:rPr>
                          <w:rFonts w:ascii="Times New Roman" w:hAnsi="Times New Roman" w:cs="Times New Roman"/>
                          <w:b/>
                          <w:sz w:val="28"/>
                        </w:rPr>
                      </w:pPr>
                      <w:r w:rsidRPr="007E7534">
                        <w:rPr>
                          <w:rFonts w:ascii="Times New Roman" w:hAnsi="Times New Roman" w:cs="Times New Roman"/>
                          <w:b/>
                          <w:sz w:val="28"/>
                        </w:rPr>
                        <w:t>3 семестр</w:t>
                      </w:r>
                    </w:p>
                  </w:txbxContent>
                </v:textbox>
              </v:rect>
            </w:pict>
          </mc:Fallback>
        </mc:AlternateContent>
      </w:r>
      <w:r>
        <w:rPr>
          <w:noProof/>
          <w:sz w:val="28"/>
          <w:szCs w:val="28"/>
          <w:lang w:val="en-US" w:eastAsia="en-US"/>
        </w:rPr>
        <mc:AlternateContent>
          <mc:Choice Requires="wps">
            <w:drawing>
              <wp:anchor distT="0" distB="0" distL="114300" distR="114300" simplePos="0" relativeHeight="251661824" behindDoc="0" locked="0" layoutInCell="1" allowOverlap="1" wp14:anchorId="38D56DE9" wp14:editId="26CC0AD7">
                <wp:simplePos x="0" y="0"/>
                <wp:positionH relativeFrom="column">
                  <wp:posOffset>2167255</wp:posOffset>
                </wp:positionH>
                <wp:positionV relativeFrom="paragraph">
                  <wp:posOffset>5080</wp:posOffset>
                </wp:positionV>
                <wp:extent cx="1447800" cy="570230"/>
                <wp:effectExtent l="57150" t="38100" r="76200" b="96520"/>
                <wp:wrapNone/>
                <wp:docPr id="5" name="Прямоугольник 5"/>
                <wp:cNvGraphicFramePr/>
                <a:graphic xmlns:a="http://schemas.openxmlformats.org/drawingml/2006/main">
                  <a:graphicData uri="http://schemas.microsoft.com/office/word/2010/wordprocessingShape">
                    <wps:wsp>
                      <wps:cNvSpPr/>
                      <wps:spPr>
                        <a:xfrm>
                          <a:off x="0" y="0"/>
                          <a:ext cx="1447800" cy="57023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6500491" w14:textId="4116A004" w:rsidR="007E7534" w:rsidRPr="007E7534" w:rsidRDefault="007E7534" w:rsidP="007E7534">
                            <w:pPr>
                              <w:jc w:val="center"/>
                              <w:rPr>
                                <w:rFonts w:ascii="Times New Roman" w:hAnsi="Times New Roman" w:cs="Times New Roman"/>
                                <w:b/>
                                <w:sz w:val="28"/>
                              </w:rPr>
                            </w:pPr>
                            <w:r w:rsidRPr="007E7534">
                              <w:rPr>
                                <w:rFonts w:ascii="Times New Roman" w:hAnsi="Times New Roman" w:cs="Times New Roman"/>
                                <w:b/>
                                <w:sz w:val="28"/>
                              </w:rP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56DE9" id="Прямоугольник 5" o:spid="_x0000_s1029" style="position:absolute;left:0;text-align:left;margin-left:170.65pt;margin-top:.4pt;width:114pt;height:44.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" fillcolor="#a5d5e2 [1624]" strokecolor="#40a7c2 [3048]">
                <v:fill color2="#e4f2f6 [504]" rotate="t" angle="180" colors="0 #9eeaff;22938f #bbefff;1 #e4f9ff" focus="100%" type="gradient"/>
                <v:shadow on="t" color="black" opacity="24903f" origin=",.5" offset="0,.55556mm"/>
                <v:textbox>
                  <w:txbxContent>
                    <w:p w14:paraId="66500491" w14:textId="4116A004" w:rsidR="007E7534" w:rsidRPr="007E7534" w:rsidRDefault="007E7534" w:rsidP="007E7534">
                      <w:pPr>
                        <w:jc w:val="center"/>
                        <w:rPr>
                          <w:rFonts w:ascii="Times New Roman" w:hAnsi="Times New Roman" w:cs="Times New Roman"/>
                          <w:b/>
                          <w:sz w:val="28"/>
                        </w:rPr>
                      </w:pPr>
                      <w:r w:rsidRPr="007E7534">
                        <w:rPr>
                          <w:rFonts w:ascii="Times New Roman" w:hAnsi="Times New Roman" w:cs="Times New Roman"/>
                          <w:b/>
                          <w:sz w:val="28"/>
                        </w:rPr>
                        <w:t>2 семестр</w:t>
                      </w:r>
                    </w:p>
                  </w:txbxContent>
                </v:textbox>
              </v:rect>
            </w:pict>
          </mc:Fallback>
        </mc:AlternateContent>
      </w:r>
    </w:p>
    <w:p w14:paraId="48B5F8FA" w14:textId="402B8F21" w:rsidR="00CC3652" w:rsidRPr="00611AA8" w:rsidRDefault="009A67EC" w:rsidP="006B0888">
      <w:pPr>
        <w:pStyle w:val="1"/>
        <w:ind w:left="709"/>
        <w:jc w:val="center"/>
        <w:rPr>
          <w:rFonts w:ascii="Times New Roman" w:hAnsi="Times New Roman"/>
          <w:b w:val="0"/>
        </w:rPr>
        <w:sectPr w:rsidR="00CC3652" w:rsidRPr="00611AA8" w:rsidSect="005D5B11">
          <w:pgSz w:w="11909" w:h="16834"/>
          <w:pgMar w:top="1134" w:right="1134" w:bottom="1134" w:left="1134" w:header="0" w:footer="6" w:gutter="0"/>
          <w:cols w:space="720"/>
          <w:noEndnote/>
          <w:docGrid w:linePitch="360"/>
        </w:sectPr>
      </w:pPr>
      <w:r>
        <w:rPr>
          <w:rFonts w:ascii="Times New Roman" w:hAnsi="Times New Roman"/>
          <w:noProof/>
          <w:lang w:val="en-US" w:eastAsia="en-US"/>
        </w:rPr>
        <mc:AlternateContent>
          <mc:Choice Requires="wps">
            <w:drawing>
              <wp:anchor distT="0" distB="0" distL="114300" distR="114300" simplePos="0" relativeHeight="251708928" behindDoc="0" locked="0" layoutInCell="1" allowOverlap="1" wp14:anchorId="621EB9E1" wp14:editId="674EABDF">
                <wp:simplePos x="0" y="0"/>
                <wp:positionH relativeFrom="column">
                  <wp:posOffset>1525676</wp:posOffset>
                </wp:positionH>
                <wp:positionV relativeFrom="paragraph">
                  <wp:posOffset>4065245</wp:posOffset>
                </wp:positionV>
                <wp:extent cx="2984602" cy="7797"/>
                <wp:effectExtent l="0" t="57150" r="44450" b="125730"/>
                <wp:wrapNone/>
                <wp:docPr id="36" name="Прямая со стрелкой 36"/>
                <wp:cNvGraphicFramePr/>
                <a:graphic xmlns:a="http://schemas.openxmlformats.org/drawingml/2006/main">
                  <a:graphicData uri="http://schemas.microsoft.com/office/word/2010/wordprocessingShape">
                    <wps:wsp>
                      <wps:cNvCnPr/>
                      <wps:spPr>
                        <a:xfrm>
                          <a:off x="0" y="0"/>
                          <a:ext cx="2984602" cy="7797"/>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type w14:anchorId="6296102F" id="_x0000_t32" coordsize="21600,21600" o:spt="32" o:oned="t" path="m,l21600,21600e" filled="f">
                <v:path arrowok="t" fillok="f" o:connecttype="none"/>
                <o:lock v:ext="edit" shapetype="t"/>
              </v:shapetype>
              <v:shape id="Прямая со стрелкой 36" o:spid="_x0000_s1026" type="#_x0000_t32" style="position:absolute;margin-left:120.15pt;margin-top:320.1pt;width:235pt;height:.6pt;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" strokecolor="#4bacc6 [3208]" strokeweight="2pt">
                <v:stroke endarrow="block"/>
                <v:shadow on="t" color="black" opacity="24903f" origin=",.5" offset="0,.55556mm"/>
              </v:shape>
            </w:pict>
          </mc:Fallback>
        </mc:AlternateContent>
      </w:r>
      <w:r>
        <w:rPr>
          <w:rFonts w:ascii="Times New Roman" w:hAnsi="Times New Roman"/>
          <w:noProof/>
          <w:lang w:val="en-US" w:eastAsia="en-US"/>
        </w:rPr>
        <mc:AlternateContent>
          <mc:Choice Requires="wps">
            <w:drawing>
              <wp:anchor distT="0" distB="0" distL="114300" distR="114300" simplePos="0" relativeHeight="251707904" behindDoc="0" locked="0" layoutInCell="1" allowOverlap="1" wp14:anchorId="04A8661E" wp14:editId="356A2AD4">
                <wp:simplePos x="0" y="0"/>
                <wp:positionH relativeFrom="column">
                  <wp:posOffset>1320851</wp:posOffset>
                </wp:positionH>
                <wp:positionV relativeFrom="paragraph">
                  <wp:posOffset>1593189</wp:posOffset>
                </wp:positionV>
                <wp:extent cx="299923" cy="2472537"/>
                <wp:effectExtent l="38100" t="38100" r="62230" b="80645"/>
                <wp:wrapNone/>
                <wp:docPr id="35" name="Соединительная линия уступом 35"/>
                <wp:cNvGraphicFramePr/>
                <a:graphic xmlns:a="http://schemas.openxmlformats.org/drawingml/2006/main">
                  <a:graphicData uri="http://schemas.microsoft.com/office/word/2010/wordprocessingShape">
                    <wps:wsp>
                      <wps:cNvCnPr/>
                      <wps:spPr>
                        <a:xfrm>
                          <a:off x="0" y="0"/>
                          <a:ext cx="299923" cy="2472537"/>
                        </a:xfrm>
                        <a:prstGeom prst="bentConnector3">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type w14:anchorId="32408EA8"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5" o:spid="_x0000_s1026" type="#_x0000_t34" style="position:absolute;margin-left:104pt;margin-top:125.45pt;width:23.6pt;height:194.7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" strokecolor="#4bacc6 [3208]" strokeweight="2pt">
                <v:shadow on="t" color="black" opacity="24903f" origin=",.5" offset="0,.55556mm"/>
              </v:shape>
            </w:pict>
          </mc:Fallback>
        </mc:AlternateContent>
      </w:r>
      <w:r>
        <w:rPr>
          <w:rFonts w:ascii="Times New Roman" w:hAnsi="Times New Roman"/>
          <w:noProof/>
          <w:lang w:val="en-US" w:eastAsia="en-US"/>
        </w:rPr>
        <mc:AlternateContent>
          <mc:Choice Requires="wps">
            <w:drawing>
              <wp:anchor distT="0" distB="0" distL="114300" distR="114300" simplePos="0" relativeHeight="251706880" behindDoc="0" locked="0" layoutInCell="1" allowOverlap="1" wp14:anchorId="09C3FE35" wp14:editId="6F8B6CEB">
                <wp:simplePos x="0" y="0"/>
                <wp:positionH relativeFrom="column">
                  <wp:posOffset>3478834</wp:posOffset>
                </wp:positionH>
                <wp:positionV relativeFrom="paragraph">
                  <wp:posOffset>729996</wp:posOffset>
                </wp:positionV>
                <wp:extent cx="980237" cy="14630"/>
                <wp:effectExtent l="38100" t="76200" r="29845" b="118745"/>
                <wp:wrapNone/>
                <wp:docPr id="34" name="Прямая со стрелкой 34"/>
                <wp:cNvGraphicFramePr/>
                <a:graphic xmlns:a="http://schemas.openxmlformats.org/drawingml/2006/main">
                  <a:graphicData uri="http://schemas.microsoft.com/office/word/2010/wordprocessingShape">
                    <wps:wsp>
                      <wps:cNvCnPr/>
                      <wps:spPr>
                        <a:xfrm flipV="1">
                          <a:off x="0" y="0"/>
                          <a:ext cx="980237" cy="1463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A8CF23E" id="Прямая со стрелкой 34" o:spid="_x0000_s1026" type="#_x0000_t32" style="position:absolute;margin-left:273.9pt;margin-top:57.5pt;width:77.2pt;height:1.15pt;flip:y;z-index:25170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" strokecolor="#4f81bd [3204]" strokeweight="2pt">
                <v:stroke endarrow="block"/>
                <v:shadow on="t" color="black" opacity="24903f" origin=",.5" offset="0,.55556mm"/>
              </v:shape>
            </w:pict>
          </mc:Fallback>
        </mc:AlternateContent>
      </w:r>
      <w:r>
        <w:rPr>
          <w:rFonts w:ascii="Times New Roman" w:hAnsi="Times New Roman"/>
          <w:noProof/>
          <w:lang w:val="en-US" w:eastAsia="en-US"/>
        </w:rPr>
        <mc:AlternateContent>
          <mc:Choice Requires="wps">
            <w:drawing>
              <wp:anchor distT="0" distB="0" distL="114300" distR="114300" simplePos="0" relativeHeight="251705856" behindDoc="0" locked="0" layoutInCell="1" allowOverlap="1" wp14:anchorId="6C423527" wp14:editId="5C796A67">
                <wp:simplePos x="0" y="0"/>
                <wp:positionH relativeFrom="column">
                  <wp:posOffset>3493464</wp:posOffset>
                </wp:positionH>
                <wp:positionV relativeFrom="paragraph">
                  <wp:posOffset>737310</wp:posOffset>
                </wp:positionV>
                <wp:extent cx="1002005" cy="4176979"/>
                <wp:effectExtent l="38100" t="38100" r="84455" b="128905"/>
                <wp:wrapNone/>
                <wp:docPr id="33" name="Соединительная линия уступом 33"/>
                <wp:cNvGraphicFramePr/>
                <a:graphic xmlns:a="http://schemas.openxmlformats.org/drawingml/2006/main">
                  <a:graphicData uri="http://schemas.microsoft.com/office/word/2010/wordprocessingShape">
                    <wps:wsp>
                      <wps:cNvCnPr/>
                      <wps:spPr>
                        <a:xfrm>
                          <a:off x="0" y="0"/>
                          <a:ext cx="1002005" cy="4176979"/>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45C6D8F" id="Соединительная линия уступом 33" o:spid="_x0000_s1026" type="#_x0000_t34" style="position:absolute;margin-left:275.1pt;margin-top:58.05pt;width:78.9pt;height:328.9pt;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" strokecolor="#4f81bd [3204]" strokeweight="2pt">
                <v:stroke endarrow="block"/>
                <v:shadow on="t" color="black" opacity="24903f" origin=",.5" offset="0,.55556mm"/>
              </v:shape>
            </w:pict>
          </mc:Fallback>
        </mc:AlternateContent>
      </w:r>
      <w:r>
        <w:rPr>
          <w:rFonts w:ascii="Times New Roman" w:hAnsi="Times New Roman"/>
          <w:noProof/>
          <w:lang w:val="en-US" w:eastAsia="en-US"/>
        </w:rPr>
        <mc:AlternateContent>
          <mc:Choice Requires="wps">
            <w:drawing>
              <wp:anchor distT="0" distB="0" distL="114300" distR="114300" simplePos="0" relativeHeight="251704832" behindDoc="0" locked="0" layoutInCell="1" allowOverlap="1" wp14:anchorId="5D0ECF19" wp14:editId="306B8D04">
                <wp:simplePos x="0" y="0"/>
                <wp:positionH relativeFrom="column">
                  <wp:posOffset>3976268</wp:posOffset>
                </wp:positionH>
                <wp:positionV relativeFrom="paragraph">
                  <wp:posOffset>2573426</wp:posOffset>
                </wp:positionV>
                <wp:extent cx="497434" cy="7316"/>
                <wp:effectExtent l="38100" t="76200" r="36195" b="126365"/>
                <wp:wrapNone/>
                <wp:docPr id="32" name="Прямая со стрелкой 32"/>
                <wp:cNvGraphicFramePr/>
                <a:graphic xmlns:a="http://schemas.openxmlformats.org/drawingml/2006/main">
                  <a:graphicData uri="http://schemas.microsoft.com/office/word/2010/wordprocessingShape">
                    <wps:wsp>
                      <wps:cNvCnPr/>
                      <wps:spPr>
                        <a:xfrm flipV="1">
                          <a:off x="0" y="0"/>
                          <a:ext cx="497434" cy="7316"/>
                        </a:xfrm>
                        <a:prstGeom prst="straightConnector1">
                          <a:avLst/>
                        </a:prstGeom>
                        <a:ln>
                          <a:tailEnd type="triangle"/>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shape w14:anchorId="61624AEF" id="Прямая со стрелкой 32" o:spid="_x0000_s1026" type="#_x0000_t32" style="position:absolute;margin-left:313.1pt;margin-top:202.65pt;width:39.15pt;height:.6pt;flip:y;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" strokecolor="#8064a2 [3207]" strokeweight="2pt">
                <v:stroke endarrow="block"/>
                <v:shadow on="t" color="black" opacity="24903f" origin=",.5" offset="0,.55556mm"/>
              </v:shape>
            </w:pict>
          </mc:Fallback>
        </mc:AlternateContent>
      </w:r>
      <w:r w:rsidR="006725C6">
        <w:rPr>
          <w:rFonts w:ascii="Times New Roman" w:hAnsi="Times New Roman"/>
          <w:noProof/>
          <w:lang w:val="en-US" w:eastAsia="en-US"/>
        </w:rPr>
        <mc:AlternateContent>
          <mc:Choice Requires="wps">
            <w:drawing>
              <wp:anchor distT="0" distB="0" distL="114300" distR="114300" simplePos="0" relativeHeight="251703808" behindDoc="0" locked="0" layoutInCell="1" allowOverlap="1" wp14:anchorId="6E737456" wp14:editId="36AC0616">
                <wp:simplePos x="0" y="0"/>
                <wp:positionH relativeFrom="column">
                  <wp:posOffset>3493465</wp:posOffset>
                </wp:positionH>
                <wp:positionV relativeFrom="paragraph">
                  <wp:posOffset>1578559</wp:posOffset>
                </wp:positionV>
                <wp:extent cx="972922" cy="7315"/>
                <wp:effectExtent l="0" t="57150" r="36830" b="126365"/>
                <wp:wrapNone/>
                <wp:docPr id="31" name="Прямая со стрелкой 31"/>
                <wp:cNvGraphicFramePr/>
                <a:graphic xmlns:a="http://schemas.openxmlformats.org/drawingml/2006/main">
                  <a:graphicData uri="http://schemas.microsoft.com/office/word/2010/wordprocessingShape">
                    <wps:wsp>
                      <wps:cNvCnPr/>
                      <wps:spPr>
                        <a:xfrm>
                          <a:off x="0" y="0"/>
                          <a:ext cx="972922" cy="7315"/>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2B147DEB" id="Прямая со стрелкой 31" o:spid="_x0000_s1026" type="#_x0000_t32" style="position:absolute;margin-left:275.1pt;margin-top:124.3pt;width:76.6pt;height:.6pt;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" strokecolor="#4bacc6 [3208]" strokeweight="2pt">
                <v:stroke endarrow="block"/>
                <v:shadow on="t" color="black" opacity="24903f" origin=",.5" offset="0,.55556mm"/>
              </v:shape>
            </w:pict>
          </mc:Fallback>
        </mc:AlternateContent>
      </w:r>
      <w:r w:rsidR="006725C6">
        <w:rPr>
          <w:rFonts w:ascii="Times New Roman" w:hAnsi="Times New Roman"/>
          <w:noProof/>
          <w:lang w:val="en-US" w:eastAsia="en-US"/>
        </w:rPr>
        <mc:AlternateContent>
          <mc:Choice Requires="wps">
            <w:drawing>
              <wp:anchor distT="0" distB="0" distL="114300" distR="114300" simplePos="0" relativeHeight="251702784" behindDoc="0" locked="0" layoutInCell="1" allowOverlap="1" wp14:anchorId="40BDBBB9" wp14:editId="24A356F8">
                <wp:simplePos x="0" y="0"/>
                <wp:positionH relativeFrom="column">
                  <wp:posOffset>3478834</wp:posOffset>
                </wp:positionH>
                <wp:positionV relativeFrom="paragraph">
                  <wp:posOffset>3304743</wp:posOffset>
                </wp:positionV>
                <wp:extent cx="1016813" cy="7519"/>
                <wp:effectExtent l="38100" t="76200" r="31115" b="126365"/>
                <wp:wrapNone/>
                <wp:docPr id="30" name="Прямая со стрелкой 30"/>
                <wp:cNvGraphicFramePr/>
                <a:graphic xmlns:a="http://schemas.openxmlformats.org/drawingml/2006/main">
                  <a:graphicData uri="http://schemas.microsoft.com/office/word/2010/wordprocessingShape">
                    <wps:wsp>
                      <wps:cNvCnPr/>
                      <wps:spPr>
                        <a:xfrm flipV="1">
                          <a:off x="0" y="0"/>
                          <a:ext cx="1016813" cy="7519"/>
                        </a:xfrm>
                        <a:prstGeom prst="straightConnector1">
                          <a:avLst/>
                        </a:prstGeom>
                        <a:ln>
                          <a:tailEnd type="triangle"/>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shape w14:anchorId="4AD86595" id="Прямая со стрелкой 30" o:spid="_x0000_s1026" type="#_x0000_t32" style="position:absolute;margin-left:273.9pt;margin-top:260.2pt;width:80.05pt;height:.6pt;flip:y;z-index:2517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" strokecolor="#8064a2 [3207]" strokeweight="2pt">
                <v:stroke endarrow="block"/>
                <v:shadow on="t" color="black" opacity="24903f" origin=",.5" offset="0,.55556mm"/>
              </v:shape>
            </w:pict>
          </mc:Fallback>
        </mc:AlternateContent>
      </w:r>
      <w:r w:rsidR="006725C6">
        <w:rPr>
          <w:rFonts w:ascii="Times New Roman" w:hAnsi="Times New Roman"/>
          <w:noProof/>
          <w:lang w:val="en-US" w:eastAsia="en-US"/>
        </w:rPr>
        <mc:AlternateContent>
          <mc:Choice Requires="wps">
            <w:drawing>
              <wp:anchor distT="0" distB="0" distL="114300" distR="114300" simplePos="0" relativeHeight="251701760" behindDoc="0" locked="0" layoutInCell="1" allowOverlap="1" wp14:anchorId="76690CC9" wp14:editId="52A46DE7">
                <wp:simplePos x="0" y="0"/>
                <wp:positionH relativeFrom="column">
                  <wp:posOffset>3492956</wp:posOffset>
                </wp:positionH>
                <wp:positionV relativeFrom="paragraph">
                  <wp:posOffset>1724863</wp:posOffset>
                </wp:positionV>
                <wp:extent cx="958799" cy="1580083"/>
                <wp:effectExtent l="38100" t="76200" r="0" b="96520"/>
                <wp:wrapNone/>
                <wp:docPr id="29" name="Соединительная линия уступом 29"/>
                <wp:cNvGraphicFramePr/>
                <a:graphic xmlns:a="http://schemas.openxmlformats.org/drawingml/2006/main">
                  <a:graphicData uri="http://schemas.microsoft.com/office/word/2010/wordprocessingShape">
                    <wps:wsp>
                      <wps:cNvCnPr/>
                      <wps:spPr>
                        <a:xfrm flipV="1">
                          <a:off x="0" y="0"/>
                          <a:ext cx="958799" cy="1580083"/>
                        </a:xfrm>
                        <a:prstGeom prst="bentConnector3">
                          <a:avLst/>
                        </a:prstGeom>
                        <a:ln>
                          <a:tailEnd type="triangle"/>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shape w14:anchorId="5F0928BC" id="Соединительная линия уступом 29" o:spid="_x0000_s1026" type="#_x0000_t34" style="position:absolute;margin-left:275.05pt;margin-top:135.8pt;width:75.5pt;height:124.4pt;flip:y;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" strokecolor="#8064a2 [3207]" strokeweight="2pt">
                <v:stroke endarrow="block"/>
                <v:shadow on="t" color="black" opacity="24903f" origin=",.5" offset="0,.55556mm"/>
              </v:shape>
            </w:pict>
          </mc:Fallback>
        </mc:AlternateContent>
      </w:r>
      <w:r w:rsidR="006725C6">
        <w:rPr>
          <w:rFonts w:ascii="Times New Roman" w:hAnsi="Times New Roman"/>
          <w:noProof/>
          <w:lang w:val="en-US" w:eastAsia="en-US"/>
        </w:rPr>
        <mc:AlternateContent>
          <mc:Choice Requires="wps">
            <w:drawing>
              <wp:anchor distT="0" distB="0" distL="114300" distR="114300" simplePos="0" relativeHeight="251694592" behindDoc="0" locked="0" layoutInCell="1" allowOverlap="1" wp14:anchorId="46D8587E" wp14:editId="02837EE5">
                <wp:simplePos x="0" y="0"/>
                <wp:positionH relativeFrom="column">
                  <wp:posOffset>1306220</wp:posOffset>
                </wp:positionH>
                <wp:positionV relativeFrom="paragraph">
                  <wp:posOffset>3324734</wp:posOffset>
                </wp:positionV>
                <wp:extent cx="965302" cy="45719"/>
                <wp:effectExtent l="57150" t="76200" r="82550" b="126365"/>
                <wp:wrapNone/>
                <wp:docPr id="22" name="Прямая со стрелкой 22"/>
                <wp:cNvGraphicFramePr/>
                <a:graphic xmlns:a="http://schemas.openxmlformats.org/drawingml/2006/main">
                  <a:graphicData uri="http://schemas.microsoft.com/office/word/2010/wordprocessingShape">
                    <wps:wsp>
                      <wps:cNvCnPr/>
                      <wps:spPr>
                        <a:xfrm>
                          <a:off x="0" y="0"/>
                          <a:ext cx="965302" cy="45719"/>
                        </a:xfrm>
                        <a:prstGeom prst="straightConnector1">
                          <a:avLst/>
                        </a:prstGeom>
                        <a:ln>
                          <a:headEnd type="triangle"/>
                          <a:tailEnd type="triangle"/>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84A1F1" id="Прямая со стрелкой 22" o:spid="_x0000_s1026" type="#_x0000_t32" style="position:absolute;margin-left:102.85pt;margin-top:261.8pt;width:76pt;height: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" strokecolor="#8064a2 [3207]" strokeweight="2pt">
                <v:stroke startarrow="block" endarrow="block"/>
                <v:shadow on="t" color="black" opacity="24903f" origin=",.5" offset="0,.55556mm"/>
              </v:shape>
            </w:pict>
          </mc:Fallback>
        </mc:AlternateContent>
      </w:r>
      <w:r w:rsidR="006725C6">
        <w:rPr>
          <w:rFonts w:ascii="Times New Roman" w:hAnsi="Times New Roman"/>
          <w:noProof/>
          <w:lang w:val="en-US" w:eastAsia="en-US"/>
        </w:rPr>
        <mc:AlternateContent>
          <mc:Choice Requires="wps">
            <w:drawing>
              <wp:anchor distT="0" distB="0" distL="114300" distR="114300" simplePos="0" relativeHeight="251700736" behindDoc="0" locked="0" layoutInCell="1" allowOverlap="1" wp14:anchorId="5AC85BF4" wp14:editId="24417449">
                <wp:simplePos x="0" y="0"/>
                <wp:positionH relativeFrom="column">
                  <wp:posOffset>1320851</wp:posOffset>
                </wp:positionH>
                <wp:positionV relativeFrom="paragraph">
                  <wp:posOffset>1673657</wp:posOffset>
                </wp:positionV>
                <wp:extent cx="973150" cy="1543202"/>
                <wp:effectExtent l="38100" t="76200" r="0" b="95250"/>
                <wp:wrapNone/>
                <wp:docPr id="28" name="Соединительная линия уступом 28"/>
                <wp:cNvGraphicFramePr/>
                <a:graphic xmlns:a="http://schemas.openxmlformats.org/drawingml/2006/main">
                  <a:graphicData uri="http://schemas.microsoft.com/office/word/2010/wordprocessingShape">
                    <wps:wsp>
                      <wps:cNvCnPr/>
                      <wps:spPr>
                        <a:xfrm flipV="1">
                          <a:off x="0" y="0"/>
                          <a:ext cx="973150" cy="1543202"/>
                        </a:xfrm>
                        <a:prstGeom prst="bentConnector3">
                          <a:avLst/>
                        </a:prstGeom>
                        <a:ln>
                          <a:tailEnd type="triangle"/>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shape w14:anchorId="71168EF5" id="Соединительная линия уступом 28" o:spid="_x0000_s1026" type="#_x0000_t34" style="position:absolute;margin-left:104pt;margin-top:131.8pt;width:76.65pt;height:121.5pt;flip:y;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" strokecolor="#8064a2 [3207]" strokeweight="2pt">
                <v:stroke endarrow="block"/>
                <v:shadow on="t" color="black" opacity="24903f" origin=",.5" offset="0,.55556mm"/>
              </v:shape>
            </w:pict>
          </mc:Fallback>
        </mc:AlternateContent>
      </w:r>
      <w:r w:rsidR="006725C6">
        <w:rPr>
          <w:rFonts w:ascii="Times New Roman" w:hAnsi="Times New Roman"/>
          <w:noProof/>
          <w:lang w:val="en-US" w:eastAsia="en-US"/>
        </w:rPr>
        <mc:AlternateContent>
          <mc:Choice Requires="wps">
            <w:drawing>
              <wp:anchor distT="0" distB="0" distL="114300" distR="114300" simplePos="0" relativeHeight="251699712" behindDoc="0" locked="0" layoutInCell="1" allowOverlap="1" wp14:anchorId="63681576" wp14:editId="15422B8B">
                <wp:simplePos x="0" y="0"/>
                <wp:positionH relativeFrom="column">
                  <wp:posOffset>1328166</wp:posOffset>
                </wp:positionH>
                <wp:positionV relativeFrom="paragraph">
                  <wp:posOffset>3567963</wp:posOffset>
                </wp:positionV>
                <wp:extent cx="950976" cy="753796"/>
                <wp:effectExtent l="38100" t="76200" r="0" b="84455"/>
                <wp:wrapNone/>
                <wp:docPr id="27" name="Соединительная линия уступом 27"/>
                <wp:cNvGraphicFramePr/>
                <a:graphic xmlns:a="http://schemas.openxmlformats.org/drawingml/2006/main">
                  <a:graphicData uri="http://schemas.microsoft.com/office/word/2010/wordprocessingShape">
                    <wps:wsp>
                      <wps:cNvCnPr/>
                      <wps:spPr>
                        <a:xfrm flipV="1">
                          <a:off x="0" y="0"/>
                          <a:ext cx="950976" cy="753796"/>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94ED7D5" id="Соединительная линия уступом 27" o:spid="_x0000_s1026" type="#_x0000_t34" style="position:absolute;margin-left:104.6pt;margin-top:280.95pt;width:74.9pt;height:59.35pt;flip:y;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" strokecolor="#4f81bd [3204]" strokeweight="2pt">
                <v:stroke endarrow="block"/>
                <v:shadow on="t" color="black" opacity="24903f" origin=",.5" offset="0,.55556mm"/>
              </v:shape>
            </w:pict>
          </mc:Fallback>
        </mc:AlternateContent>
      </w:r>
      <w:r w:rsidR="006725C6">
        <w:rPr>
          <w:rFonts w:ascii="Times New Roman" w:hAnsi="Times New Roman"/>
          <w:noProof/>
          <w:lang w:val="en-US" w:eastAsia="en-US"/>
        </w:rPr>
        <mc:AlternateContent>
          <mc:Choice Requires="wps">
            <w:drawing>
              <wp:anchor distT="0" distB="0" distL="114300" distR="114300" simplePos="0" relativeHeight="251698688" behindDoc="0" locked="0" layoutInCell="1" allowOverlap="1" wp14:anchorId="22812FE5" wp14:editId="1AECDBBD">
                <wp:simplePos x="0" y="0"/>
                <wp:positionH relativeFrom="column">
                  <wp:posOffset>1327658</wp:posOffset>
                </wp:positionH>
                <wp:positionV relativeFrom="paragraph">
                  <wp:posOffset>1029919</wp:posOffset>
                </wp:positionV>
                <wp:extent cx="966114" cy="3291840"/>
                <wp:effectExtent l="38100" t="76200" r="0" b="80010"/>
                <wp:wrapNone/>
                <wp:docPr id="26" name="Соединительная линия уступом 26"/>
                <wp:cNvGraphicFramePr/>
                <a:graphic xmlns:a="http://schemas.openxmlformats.org/drawingml/2006/main">
                  <a:graphicData uri="http://schemas.microsoft.com/office/word/2010/wordprocessingShape">
                    <wps:wsp>
                      <wps:cNvCnPr/>
                      <wps:spPr>
                        <a:xfrm flipV="1">
                          <a:off x="0" y="0"/>
                          <a:ext cx="966114" cy="3291840"/>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1545666" id="Соединительная линия уступом 26" o:spid="_x0000_s1026" type="#_x0000_t34" style="position:absolute;margin-left:104.55pt;margin-top:81.1pt;width:76.05pt;height:259.2pt;flip:y;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" strokecolor="#4f81bd [3204]" strokeweight="2pt">
                <v:stroke endarrow="block"/>
                <v:shadow on="t" color="black" opacity="24903f" origin=",.5" offset="0,.55556mm"/>
              </v:shape>
            </w:pict>
          </mc:Fallback>
        </mc:AlternateContent>
      </w:r>
      <w:r w:rsidR="006725C6">
        <w:rPr>
          <w:rFonts w:ascii="Times New Roman" w:hAnsi="Times New Roman"/>
          <w:noProof/>
          <w:lang w:val="en-US" w:eastAsia="en-US"/>
        </w:rPr>
        <mc:AlternateContent>
          <mc:Choice Requires="wps">
            <w:drawing>
              <wp:anchor distT="0" distB="0" distL="114300" distR="114300" simplePos="0" relativeHeight="251697664" behindDoc="0" locked="0" layoutInCell="1" allowOverlap="1" wp14:anchorId="4033D7BD" wp14:editId="15B5E84A">
                <wp:simplePos x="0" y="0"/>
                <wp:positionH relativeFrom="column">
                  <wp:posOffset>1306220</wp:posOffset>
                </wp:positionH>
                <wp:positionV relativeFrom="paragraph">
                  <wp:posOffset>664158</wp:posOffset>
                </wp:positionV>
                <wp:extent cx="936346" cy="2553005"/>
                <wp:effectExtent l="38100" t="38100" r="73660" b="133350"/>
                <wp:wrapNone/>
                <wp:docPr id="25" name="Соединительная линия уступом 25"/>
                <wp:cNvGraphicFramePr/>
                <a:graphic xmlns:a="http://schemas.openxmlformats.org/drawingml/2006/main">
                  <a:graphicData uri="http://schemas.microsoft.com/office/word/2010/wordprocessingShape">
                    <wps:wsp>
                      <wps:cNvCnPr/>
                      <wps:spPr>
                        <a:xfrm>
                          <a:off x="0" y="0"/>
                          <a:ext cx="936346" cy="2553005"/>
                        </a:xfrm>
                        <a:prstGeom prst="bentConnector3">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939DAB" id="Соединительная линия уступом 25" o:spid="_x0000_s1026" type="#_x0000_t34" style="position:absolute;margin-left:102.85pt;margin-top:52.3pt;width:73.75pt;height:20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" strokecolor="#4bacc6 [3208]" strokeweight="2pt">
                <v:stroke endarrow="block"/>
                <v:shadow on="t" color="black" opacity="24903f" origin=",.5" offset="0,.55556mm"/>
              </v:shape>
            </w:pict>
          </mc:Fallback>
        </mc:AlternateContent>
      </w:r>
      <w:r w:rsidR="00B25DDA">
        <w:rPr>
          <w:rFonts w:ascii="Times New Roman" w:hAnsi="Times New Roman"/>
          <w:noProof/>
          <w:lang w:val="en-US" w:eastAsia="en-US"/>
        </w:rPr>
        <mc:AlternateContent>
          <mc:Choice Requires="wps">
            <w:drawing>
              <wp:anchor distT="0" distB="0" distL="114300" distR="114300" simplePos="0" relativeHeight="251696640" behindDoc="0" locked="0" layoutInCell="1" allowOverlap="1" wp14:anchorId="43CE9F7D" wp14:editId="5CDCCB21">
                <wp:simplePos x="0" y="0"/>
                <wp:positionH relativeFrom="column">
                  <wp:posOffset>1320342</wp:posOffset>
                </wp:positionH>
                <wp:positionV relativeFrom="paragraph">
                  <wp:posOffset>678790</wp:posOffset>
                </wp:positionV>
                <wp:extent cx="951179" cy="0"/>
                <wp:effectExtent l="38100" t="76200" r="40005" b="133350"/>
                <wp:wrapNone/>
                <wp:docPr id="24" name="Прямая со стрелкой 24"/>
                <wp:cNvGraphicFramePr/>
                <a:graphic xmlns:a="http://schemas.openxmlformats.org/drawingml/2006/main">
                  <a:graphicData uri="http://schemas.microsoft.com/office/word/2010/wordprocessingShape">
                    <wps:wsp>
                      <wps:cNvCnPr/>
                      <wps:spPr>
                        <a:xfrm>
                          <a:off x="0" y="0"/>
                          <a:ext cx="951179" cy="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78115311" id="Прямая со стрелкой 24" o:spid="_x0000_s1026" type="#_x0000_t32" style="position:absolute;margin-left:103.95pt;margin-top:53.45pt;width:74.9pt;height:0;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" strokecolor="#4bacc6 [3208]" strokeweight="2pt">
                <v:stroke endarrow="block"/>
                <v:shadow on="t" color="black" opacity="24903f" origin=",.5" offset="0,.55556mm"/>
              </v:shape>
            </w:pict>
          </mc:Fallback>
        </mc:AlternateContent>
      </w:r>
      <w:r w:rsidR="00B25DDA">
        <w:rPr>
          <w:rFonts w:ascii="Times New Roman" w:hAnsi="Times New Roman"/>
          <w:noProof/>
          <w:lang w:val="en-US" w:eastAsia="en-US"/>
        </w:rPr>
        <mc:AlternateContent>
          <mc:Choice Requires="wps">
            <w:drawing>
              <wp:anchor distT="0" distB="0" distL="114300" distR="114300" simplePos="0" relativeHeight="251695616" behindDoc="0" locked="0" layoutInCell="1" allowOverlap="1" wp14:anchorId="5E494A63" wp14:editId="2803AEB1">
                <wp:simplePos x="0" y="0"/>
                <wp:positionH relativeFrom="column">
                  <wp:posOffset>1305712</wp:posOffset>
                </wp:positionH>
                <wp:positionV relativeFrom="paragraph">
                  <wp:posOffset>678789</wp:posOffset>
                </wp:positionV>
                <wp:extent cx="951484" cy="1192377"/>
                <wp:effectExtent l="38100" t="38100" r="96520" b="122555"/>
                <wp:wrapNone/>
                <wp:docPr id="23" name="Соединительная линия уступом 23"/>
                <wp:cNvGraphicFramePr/>
                <a:graphic xmlns:a="http://schemas.openxmlformats.org/drawingml/2006/main">
                  <a:graphicData uri="http://schemas.microsoft.com/office/word/2010/wordprocessingShape">
                    <wps:wsp>
                      <wps:cNvCnPr/>
                      <wps:spPr>
                        <a:xfrm>
                          <a:off x="0" y="0"/>
                          <a:ext cx="951484" cy="1192377"/>
                        </a:xfrm>
                        <a:prstGeom prst="bentConnector3">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0FD83C5C" id="Соединительная линия уступом 23" o:spid="_x0000_s1026" type="#_x0000_t34" style="position:absolute;margin-left:102.8pt;margin-top:53.45pt;width:74.9pt;height:93.9pt;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" strokecolor="#4bacc6 [3208]" strokeweight="2pt">
                <v:stroke endarrow="block"/>
                <v:shadow on="t" color="black" opacity="24903f" origin=",.5" offset="0,.55556mm"/>
              </v:shape>
            </w:pict>
          </mc:Fallback>
        </mc:AlternateContent>
      </w:r>
      <w:r w:rsidR="00B25DDA">
        <w:rPr>
          <w:rFonts w:ascii="Times New Roman" w:hAnsi="Times New Roman"/>
          <w:noProof/>
          <w:lang w:val="en-US" w:eastAsia="en-US"/>
        </w:rPr>
        <mc:AlternateContent>
          <mc:Choice Requires="wps">
            <w:drawing>
              <wp:anchor distT="0" distB="0" distL="114300" distR="114300" simplePos="0" relativeHeight="251683328" behindDoc="0" locked="0" layoutInCell="1" allowOverlap="1" wp14:anchorId="52559EFE" wp14:editId="53E6E186">
                <wp:simplePos x="0" y="0"/>
                <wp:positionH relativeFrom="column">
                  <wp:posOffset>4501007</wp:posOffset>
                </wp:positionH>
                <wp:positionV relativeFrom="paragraph">
                  <wp:posOffset>4561104</wp:posOffset>
                </wp:positionV>
                <wp:extent cx="1207008" cy="555955"/>
                <wp:effectExtent l="0" t="0" r="0" b="0"/>
                <wp:wrapNone/>
                <wp:docPr id="16" name="Прямоугольник 16"/>
                <wp:cNvGraphicFramePr/>
                <a:graphic xmlns:a="http://schemas.openxmlformats.org/drawingml/2006/main">
                  <a:graphicData uri="http://schemas.microsoft.com/office/word/2010/wordprocessingShape">
                    <wps:wsp>
                      <wps:cNvSpPr/>
                      <wps:spPr>
                        <a:xfrm>
                          <a:off x="0" y="0"/>
                          <a:ext cx="1207008" cy="55595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B66C285" w14:textId="77777777" w:rsidR="00B25DDA" w:rsidRPr="00B25DDA" w:rsidRDefault="00B25DDA" w:rsidP="00B25DDA">
                            <w:pPr>
                              <w:jc w:val="center"/>
                              <w:rPr>
                                <w:rFonts w:ascii="Times New Roman" w:hAnsi="Times New Roman" w:cs="Times New Roman"/>
                                <w:sz w:val="18"/>
                              </w:rPr>
                            </w:pPr>
                            <w:r w:rsidRPr="00B25DDA">
                              <w:rPr>
                                <w:rFonts w:ascii="Times New Roman" w:hAnsi="Times New Roman" w:cs="Times New Roman"/>
                                <w:sz w:val="18"/>
                              </w:rPr>
                              <w:t>Зовнішня політика та дипломатія</w:t>
                            </w:r>
                          </w:p>
                          <w:p w14:paraId="4341F1D2" w14:textId="1041574A" w:rsidR="00B25DDA" w:rsidRPr="00B25DDA" w:rsidRDefault="00B25DDA" w:rsidP="00B25DDA">
                            <w:pPr>
                              <w:jc w:val="center"/>
                              <w:rPr>
                                <w:rFonts w:ascii="Times New Roman" w:hAnsi="Times New Roman" w:cs="Times New Roman"/>
                                <w:sz w:val="18"/>
                              </w:rPr>
                            </w:pPr>
                            <w:r w:rsidRPr="00B25DDA">
                              <w:rPr>
                                <w:rFonts w:ascii="Times New Roman" w:hAnsi="Times New Roman" w:cs="Times New Roman"/>
                                <w:sz w:val="18"/>
                              </w:rPr>
                              <w:t>ЄС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59EFE" id="Прямоугольник 16" o:spid="_x0000_s1030" style="position:absolute;left:0;text-align:left;margin-left:354.4pt;margin-top:359.15pt;width:95.05pt;height:43.8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" fillcolor="#4bacc6 [3208]" stroked="f">
                <v:fill opacity="32896f"/>
                <v:textbox>
                  <w:txbxContent>
                    <w:p w14:paraId="5B66C285" w14:textId="77777777" w:rsidR="00B25DDA" w:rsidRPr="00B25DDA" w:rsidRDefault="00B25DDA" w:rsidP="00B25DDA">
                      <w:pPr>
                        <w:jc w:val="center"/>
                        <w:rPr>
                          <w:rFonts w:ascii="Times New Roman" w:hAnsi="Times New Roman" w:cs="Times New Roman"/>
                          <w:sz w:val="18"/>
                        </w:rPr>
                      </w:pPr>
                      <w:r w:rsidRPr="00B25DDA">
                        <w:rPr>
                          <w:rFonts w:ascii="Times New Roman" w:hAnsi="Times New Roman" w:cs="Times New Roman"/>
                          <w:sz w:val="18"/>
                        </w:rPr>
                        <w:t>Зовнішня політика та дипломатія</w:t>
                      </w:r>
                    </w:p>
                    <w:p w14:paraId="4341F1D2" w14:textId="1041574A" w:rsidR="00B25DDA" w:rsidRPr="00B25DDA" w:rsidRDefault="00B25DDA" w:rsidP="00B25DDA">
                      <w:pPr>
                        <w:jc w:val="center"/>
                        <w:rPr>
                          <w:rFonts w:ascii="Times New Roman" w:hAnsi="Times New Roman" w:cs="Times New Roman"/>
                          <w:sz w:val="18"/>
                        </w:rPr>
                      </w:pPr>
                      <w:r w:rsidRPr="00B25DDA">
                        <w:rPr>
                          <w:rFonts w:ascii="Times New Roman" w:hAnsi="Times New Roman" w:cs="Times New Roman"/>
                          <w:sz w:val="18"/>
                        </w:rPr>
                        <w:t>ЄС</w:t>
                      </w:r>
                    </w:p>
                  </w:txbxContent>
                </v:textbox>
              </v:rect>
            </w:pict>
          </mc:Fallback>
        </mc:AlternateContent>
      </w:r>
      <w:r w:rsidR="00B25DDA">
        <w:rPr>
          <w:rFonts w:ascii="Times New Roman" w:hAnsi="Times New Roman"/>
          <w:noProof/>
          <w:lang w:val="en-US" w:eastAsia="en-US"/>
        </w:rPr>
        <mc:AlternateContent>
          <mc:Choice Requires="wps">
            <w:drawing>
              <wp:anchor distT="0" distB="0" distL="114300" distR="114300" simplePos="0" relativeHeight="251685376" behindDoc="0" locked="0" layoutInCell="1" allowOverlap="1" wp14:anchorId="4D56ABCC" wp14:editId="354AF014">
                <wp:simplePos x="0" y="0"/>
                <wp:positionH relativeFrom="column">
                  <wp:posOffset>4479417</wp:posOffset>
                </wp:positionH>
                <wp:positionV relativeFrom="paragraph">
                  <wp:posOffset>3778910</wp:posOffset>
                </wp:positionV>
                <wp:extent cx="1207008" cy="555955"/>
                <wp:effectExtent l="0" t="0" r="0" b="0"/>
                <wp:wrapNone/>
                <wp:docPr id="17" name="Прямоугольник 17"/>
                <wp:cNvGraphicFramePr/>
                <a:graphic xmlns:a="http://schemas.openxmlformats.org/drawingml/2006/main">
                  <a:graphicData uri="http://schemas.microsoft.com/office/word/2010/wordprocessingShape">
                    <wps:wsp>
                      <wps:cNvSpPr/>
                      <wps:spPr>
                        <a:xfrm>
                          <a:off x="0" y="0"/>
                          <a:ext cx="1207008" cy="55595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487B582" w14:textId="16E8FD6B" w:rsidR="00B25DDA" w:rsidRPr="00B25DDA" w:rsidRDefault="00B25DDA" w:rsidP="00B25DDA">
                            <w:pPr>
                              <w:jc w:val="center"/>
                              <w:rPr>
                                <w:rFonts w:ascii="Times New Roman" w:hAnsi="Times New Roman" w:cs="Times New Roman"/>
                                <w:sz w:val="18"/>
                                <w:szCs w:val="18"/>
                              </w:rPr>
                            </w:pPr>
                            <w:r w:rsidRPr="00B25DDA">
                              <w:rPr>
                                <w:rFonts w:ascii="Times New Roman" w:hAnsi="Times New Roman" w:cs="Times New Roman"/>
                                <w:sz w:val="18"/>
                                <w:szCs w:val="18"/>
                              </w:rPr>
                              <w:t>Міжнародне медичне право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6ABCC" id="Прямоугольник 17" o:spid="_x0000_s1031" style="position:absolute;left:0;text-align:left;margin-left:352.7pt;margin-top:297.55pt;width:95.05pt;height:43.8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" fillcolor="#4bacc6 [3208]" stroked="f">
                <v:fill opacity="32896f"/>
                <v:textbox>
                  <w:txbxContent>
                    <w:p w14:paraId="1487B582" w14:textId="16E8FD6B" w:rsidR="00B25DDA" w:rsidRPr="00B25DDA" w:rsidRDefault="00B25DDA" w:rsidP="00B25DDA">
                      <w:pPr>
                        <w:jc w:val="center"/>
                        <w:rPr>
                          <w:rFonts w:ascii="Times New Roman" w:hAnsi="Times New Roman" w:cs="Times New Roman"/>
                          <w:sz w:val="18"/>
                          <w:szCs w:val="18"/>
                        </w:rPr>
                      </w:pPr>
                      <w:r w:rsidRPr="00B25DDA">
                        <w:rPr>
                          <w:rFonts w:ascii="Times New Roman" w:hAnsi="Times New Roman" w:cs="Times New Roman"/>
                          <w:sz w:val="18"/>
                          <w:szCs w:val="18"/>
                        </w:rPr>
                        <w:t>Міжнародне медичне право</w:t>
                      </w:r>
                    </w:p>
                  </w:txbxContent>
                </v:textbox>
              </v:rect>
            </w:pict>
          </mc:Fallback>
        </mc:AlternateContent>
      </w:r>
      <w:r w:rsidR="00B25DDA">
        <w:rPr>
          <w:rFonts w:ascii="Times New Roman" w:hAnsi="Times New Roman"/>
          <w:noProof/>
          <w:lang w:val="en-US" w:eastAsia="en-US"/>
        </w:rPr>
        <mc:AlternateContent>
          <mc:Choice Requires="wps">
            <w:drawing>
              <wp:anchor distT="0" distB="0" distL="114300" distR="114300" simplePos="0" relativeHeight="251687424" behindDoc="0" locked="0" layoutInCell="1" allowOverlap="1" wp14:anchorId="441FC365" wp14:editId="5DC8C41E">
                <wp:simplePos x="0" y="0"/>
                <wp:positionH relativeFrom="column">
                  <wp:posOffset>4464838</wp:posOffset>
                </wp:positionH>
                <wp:positionV relativeFrom="paragraph">
                  <wp:posOffset>3010941</wp:posOffset>
                </wp:positionV>
                <wp:extent cx="1207008" cy="555955"/>
                <wp:effectExtent l="0" t="0" r="0" b="0"/>
                <wp:wrapNone/>
                <wp:docPr id="18" name="Прямоугольник 18"/>
                <wp:cNvGraphicFramePr/>
                <a:graphic xmlns:a="http://schemas.openxmlformats.org/drawingml/2006/main">
                  <a:graphicData uri="http://schemas.microsoft.com/office/word/2010/wordprocessingShape">
                    <wps:wsp>
                      <wps:cNvSpPr/>
                      <wps:spPr>
                        <a:xfrm>
                          <a:off x="0" y="0"/>
                          <a:ext cx="1207008" cy="55595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3474478" w14:textId="46E3244E" w:rsidR="00B25DDA" w:rsidRPr="00B25DDA" w:rsidRDefault="00B25DDA" w:rsidP="00B25DDA">
                            <w:pPr>
                              <w:jc w:val="center"/>
                              <w:rPr>
                                <w:rFonts w:ascii="Times New Roman" w:hAnsi="Times New Roman" w:cs="Times New Roman"/>
                                <w:sz w:val="18"/>
                              </w:rPr>
                            </w:pPr>
                            <w:r w:rsidRPr="00B25DDA">
                              <w:rPr>
                                <w:rFonts w:ascii="Times New Roman" w:hAnsi="Times New Roman" w:cs="Times New Roman"/>
                                <w:sz w:val="18"/>
                              </w:rPr>
                              <w:t>Міжнародне гуманітарне право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FC365" id="Прямоугольник 18" o:spid="_x0000_s1032" style="position:absolute;left:0;text-align:left;margin-left:351.55pt;margin-top:237.1pt;width:95.05pt;height:43.8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" fillcolor="#4bacc6 [3208]" stroked="f">
                <v:fill opacity="32896f"/>
                <v:textbox>
                  <w:txbxContent>
                    <w:p w14:paraId="53474478" w14:textId="46E3244E" w:rsidR="00B25DDA" w:rsidRPr="00B25DDA" w:rsidRDefault="00B25DDA" w:rsidP="00B25DDA">
                      <w:pPr>
                        <w:jc w:val="center"/>
                        <w:rPr>
                          <w:rFonts w:ascii="Times New Roman" w:hAnsi="Times New Roman" w:cs="Times New Roman"/>
                          <w:sz w:val="18"/>
                        </w:rPr>
                      </w:pPr>
                      <w:r w:rsidRPr="00B25DDA">
                        <w:rPr>
                          <w:rFonts w:ascii="Times New Roman" w:hAnsi="Times New Roman" w:cs="Times New Roman"/>
                          <w:sz w:val="18"/>
                        </w:rPr>
                        <w:t>Міжнародне гуманітарне право</w:t>
                      </w:r>
                    </w:p>
                  </w:txbxContent>
                </v:textbox>
              </v:rect>
            </w:pict>
          </mc:Fallback>
        </mc:AlternateContent>
      </w:r>
      <w:r w:rsidR="00B25DDA">
        <w:rPr>
          <w:rFonts w:ascii="Times New Roman" w:hAnsi="Times New Roman"/>
          <w:noProof/>
          <w:lang w:val="en-US" w:eastAsia="en-US"/>
        </w:rPr>
        <mc:AlternateContent>
          <mc:Choice Requires="wps">
            <w:drawing>
              <wp:anchor distT="0" distB="0" distL="114300" distR="114300" simplePos="0" relativeHeight="251689472" behindDoc="0" locked="0" layoutInCell="1" allowOverlap="1" wp14:anchorId="04480F4A" wp14:editId="169F0D36">
                <wp:simplePos x="0" y="0"/>
                <wp:positionH relativeFrom="column">
                  <wp:posOffset>4464914</wp:posOffset>
                </wp:positionH>
                <wp:positionV relativeFrom="paragraph">
                  <wp:posOffset>2250287</wp:posOffset>
                </wp:positionV>
                <wp:extent cx="1207008" cy="555955"/>
                <wp:effectExtent l="0" t="0" r="0" b="0"/>
                <wp:wrapNone/>
                <wp:docPr id="19" name="Прямоугольник 19"/>
                <wp:cNvGraphicFramePr/>
                <a:graphic xmlns:a="http://schemas.openxmlformats.org/drawingml/2006/main">
                  <a:graphicData uri="http://schemas.microsoft.com/office/word/2010/wordprocessingShape">
                    <wps:wsp>
                      <wps:cNvSpPr/>
                      <wps:spPr>
                        <a:xfrm>
                          <a:off x="0" y="0"/>
                          <a:ext cx="1207008" cy="55595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7294DEB" w14:textId="6ECA861D" w:rsidR="00B25DDA" w:rsidRPr="00B25DDA" w:rsidRDefault="00B25DDA" w:rsidP="00B25DDA">
                            <w:pPr>
                              <w:jc w:val="center"/>
                              <w:rPr>
                                <w:rFonts w:ascii="Times New Roman" w:hAnsi="Times New Roman" w:cs="Times New Roman"/>
                                <w:sz w:val="18"/>
                              </w:rPr>
                            </w:pPr>
                            <w:r w:rsidRPr="00B25DDA">
                              <w:rPr>
                                <w:rFonts w:ascii="Times New Roman" w:hAnsi="Times New Roman" w:cs="Times New Roman"/>
                                <w:sz w:val="18"/>
                              </w:rPr>
                              <w:t>Правові аспекти діяльності Ради Європи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80F4A" id="Прямоугольник 19" o:spid="_x0000_s1033" style="position:absolute;left:0;text-align:left;margin-left:351.55pt;margin-top:177.2pt;width:95.05pt;height:43.8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" fillcolor="#4bacc6 [3208]" stroked="f">
                <v:fill opacity="32896f"/>
                <v:textbox>
                  <w:txbxContent>
                    <w:p w14:paraId="47294DEB" w14:textId="6ECA861D" w:rsidR="00B25DDA" w:rsidRPr="00B25DDA" w:rsidRDefault="00B25DDA" w:rsidP="00B25DDA">
                      <w:pPr>
                        <w:jc w:val="center"/>
                        <w:rPr>
                          <w:rFonts w:ascii="Times New Roman" w:hAnsi="Times New Roman" w:cs="Times New Roman"/>
                          <w:sz w:val="18"/>
                        </w:rPr>
                      </w:pPr>
                      <w:r w:rsidRPr="00B25DDA">
                        <w:rPr>
                          <w:rFonts w:ascii="Times New Roman" w:hAnsi="Times New Roman" w:cs="Times New Roman"/>
                          <w:sz w:val="18"/>
                        </w:rPr>
                        <w:t>Правові аспекти діяльності Ради Європи</w:t>
                      </w:r>
                    </w:p>
                  </w:txbxContent>
                </v:textbox>
              </v:rect>
            </w:pict>
          </mc:Fallback>
        </mc:AlternateContent>
      </w:r>
      <w:r w:rsidR="00B25DDA">
        <w:rPr>
          <w:rFonts w:ascii="Times New Roman" w:hAnsi="Times New Roman"/>
          <w:noProof/>
          <w:lang w:val="en-US" w:eastAsia="en-US"/>
        </w:rPr>
        <mc:AlternateContent>
          <mc:Choice Requires="wps">
            <w:drawing>
              <wp:anchor distT="0" distB="0" distL="114300" distR="114300" simplePos="0" relativeHeight="251691520" behindDoc="0" locked="0" layoutInCell="1" allowOverlap="1" wp14:anchorId="5E3DD82E" wp14:editId="1912AE27">
                <wp:simplePos x="0" y="0"/>
                <wp:positionH relativeFrom="column">
                  <wp:posOffset>4458614</wp:posOffset>
                </wp:positionH>
                <wp:positionV relativeFrom="paragraph">
                  <wp:posOffset>1350670</wp:posOffset>
                </wp:positionV>
                <wp:extent cx="1206500" cy="665683"/>
                <wp:effectExtent l="0" t="0" r="0" b="1270"/>
                <wp:wrapNone/>
                <wp:docPr id="20" name="Прямоугольник 20"/>
                <wp:cNvGraphicFramePr/>
                <a:graphic xmlns:a="http://schemas.openxmlformats.org/drawingml/2006/main">
                  <a:graphicData uri="http://schemas.microsoft.com/office/word/2010/wordprocessingShape">
                    <wps:wsp>
                      <wps:cNvSpPr/>
                      <wps:spPr>
                        <a:xfrm>
                          <a:off x="0" y="0"/>
                          <a:ext cx="1206500" cy="665683"/>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A42FB53" w14:textId="3E0FA387" w:rsidR="00B25DDA" w:rsidRPr="00B25DDA" w:rsidRDefault="00B25DDA" w:rsidP="00B25DDA">
                            <w:pPr>
                              <w:jc w:val="center"/>
                              <w:rPr>
                                <w:rFonts w:ascii="Times New Roman" w:hAnsi="Times New Roman" w:cs="Times New Roman"/>
                                <w:sz w:val="18"/>
                                <w:szCs w:val="18"/>
                              </w:rPr>
                            </w:pPr>
                            <w:r w:rsidRPr="00B25DDA">
                              <w:rPr>
                                <w:rFonts w:ascii="Times New Roman" w:hAnsi="Times New Roman" w:cs="Times New Roman"/>
                                <w:sz w:val="18"/>
                                <w:szCs w:val="18"/>
                              </w:rPr>
                              <w:t>Правозахисна діяльність у міжнародному приватному праві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3DD82E" id="Прямоугольник 20" o:spid="_x0000_s1034" style="position:absolute;left:0;text-align:left;margin-left:351.05pt;margin-top:106.35pt;width:95pt;height:52.4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" fillcolor="#4bacc6 [3208]" stroked="f">
                <v:fill opacity="32896f"/>
                <v:textbox>
                  <w:txbxContent>
                    <w:p w14:paraId="4A42FB53" w14:textId="3E0FA387" w:rsidR="00B25DDA" w:rsidRPr="00B25DDA" w:rsidRDefault="00B25DDA" w:rsidP="00B25DDA">
                      <w:pPr>
                        <w:jc w:val="center"/>
                        <w:rPr>
                          <w:rFonts w:ascii="Times New Roman" w:hAnsi="Times New Roman" w:cs="Times New Roman"/>
                          <w:sz w:val="18"/>
                          <w:szCs w:val="18"/>
                        </w:rPr>
                      </w:pPr>
                      <w:r w:rsidRPr="00B25DDA">
                        <w:rPr>
                          <w:rFonts w:ascii="Times New Roman" w:hAnsi="Times New Roman" w:cs="Times New Roman"/>
                          <w:sz w:val="18"/>
                          <w:szCs w:val="18"/>
                        </w:rPr>
                        <w:t>Правозахисна діяльність у міжнародному приватному праві</w:t>
                      </w:r>
                    </w:p>
                  </w:txbxContent>
                </v:textbox>
              </v:rect>
            </w:pict>
          </mc:Fallback>
        </mc:AlternateContent>
      </w:r>
      <w:r w:rsidR="006A47BE">
        <w:rPr>
          <w:rFonts w:ascii="Times New Roman" w:hAnsi="Times New Roman"/>
          <w:noProof/>
          <w:lang w:val="en-US" w:eastAsia="en-US"/>
        </w:rPr>
        <mc:AlternateContent>
          <mc:Choice Requires="wps">
            <w:drawing>
              <wp:anchor distT="0" distB="0" distL="114300" distR="114300" simplePos="0" relativeHeight="251677184" behindDoc="0" locked="0" layoutInCell="1" allowOverlap="1" wp14:anchorId="1FE4FA3A" wp14:editId="6633F21B">
                <wp:simplePos x="0" y="0"/>
                <wp:positionH relativeFrom="column">
                  <wp:posOffset>2284095</wp:posOffset>
                </wp:positionH>
                <wp:positionV relativeFrom="paragraph">
                  <wp:posOffset>2293392</wp:posOffset>
                </wp:positionV>
                <wp:extent cx="1207008" cy="555955"/>
                <wp:effectExtent l="0" t="0" r="0" b="0"/>
                <wp:wrapNone/>
                <wp:docPr id="13" name="Прямоугольник 13"/>
                <wp:cNvGraphicFramePr/>
                <a:graphic xmlns:a="http://schemas.openxmlformats.org/drawingml/2006/main">
                  <a:graphicData uri="http://schemas.microsoft.com/office/word/2010/wordprocessingShape">
                    <wps:wsp>
                      <wps:cNvSpPr/>
                      <wps:spPr>
                        <a:xfrm>
                          <a:off x="0" y="0"/>
                          <a:ext cx="1207008" cy="55595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712B1A1" w14:textId="7AAE3956"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Практикум перекладу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4FA3A" id="Прямоугольник 13" o:spid="_x0000_s1035" style="position:absolute;left:0;text-align:left;margin-left:179.85pt;margin-top:180.6pt;width:95.05pt;height:43.8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" fillcolor="#4bacc6 [3208]" stroked="f">
                <v:fill opacity="32896f"/>
                <v:textbox>
                  <w:txbxContent>
                    <w:p w14:paraId="2712B1A1" w14:textId="7AAE3956"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Практикум перекладу</w:t>
                      </w:r>
                    </w:p>
                  </w:txbxContent>
                </v:textbox>
              </v:rect>
            </w:pict>
          </mc:Fallback>
        </mc:AlternateContent>
      </w:r>
      <w:r w:rsidR="006A47BE">
        <w:rPr>
          <w:rFonts w:ascii="Times New Roman" w:hAnsi="Times New Roman"/>
          <w:noProof/>
          <w:lang w:val="en-US" w:eastAsia="en-US"/>
        </w:rPr>
        <mc:AlternateContent>
          <mc:Choice Requires="wps">
            <w:drawing>
              <wp:anchor distT="0" distB="0" distL="114300" distR="114300" simplePos="0" relativeHeight="251675136" behindDoc="0" locked="0" layoutInCell="1" allowOverlap="1" wp14:anchorId="6CAD6931" wp14:editId="01E2CD40">
                <wp:simplePos x="0" y="0"/>
                <wp:positionH relativeFrom="column">
                  <wp:posOffset>2286254</wp:posOffset>
                </wp:positionH>
                <wp:positionV relativeFrom="paragraph">
                  <wp:posOffset>3063519</wp:posOffset>
                </wp:positionV>
                <wp:extent cx="1206500" cy="665683"/>
                <wp:effectExtent l="0" t="0" r="0" b="1270"/>
                <wp:wrapNone/>
                <wp:docPr id="12" name="Прямоугольник 12"/>
                <wp:cNvGraphicFramePr/>
                <a:graphic xmlns:a="http://schemas.openxmlformats.org/drawingml/2006/main">
                  <a:graphicData uri="http://schemas.microsoft.com/office/word/2010/wordprocessingShape">
                    <wps:wsp>
                      <wps:cNvSpPr/>
                      <wps:spPr>
                        <a:xfrm>
                          <a:off x="0" y="0"/>
                          <a:ext cx="1206500" cy="665683"/>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75FADC0" w14:textId="76A5AB2C"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Право міжнародної відповідальності та міжнародне правосуддя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AD6931" id="Прямоугольник 12" o:spid="_x0000_s1036" style="position:absolute;left:0;text-align:left;margin-left:180pt;margin-top:241.2pt;width:95pt;height:52.4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" fillcolor="#4bacc6 [3208]" stroked="f">
                <v:fill opacity="32896f"/>
                <v:textbox>
                  <w:txbxContent>
                    <w:p w14:paraId="575FADC0" w14:textId="76A5AB2C"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Право міжнародної відповідальності та міжнародне правосуддя</w:t>
                      </w:r>
                    </w:p>
                  </w:txbxContent>
                </v:textbox>
              </v:rect>
            </w:pict>
          </mc:Fallback>
        </mc:AlternateContent>
      </w:r>
      <w:r w:rsidR="006A47BE">
        <w:rPr>
          <w:rFonts w:ascii="Times New Roman" w:hAnsi="Times New Roman"/>
          <w:noProof/>
          <w:lang w:val="en-US" w:eastAsia="en-US"/>
        </w:rPr>
        <mc:AlternateContent>
          <mc:Choice Requires="wps">
            <w:drawing>
              <wp:anchor distT="0" distB="0" distL="114300" distR="114300" simplePos="0" relativeHeight="251679232" behindDoc="0" locked="0" layoutInCell="1" allowOverlap="1" wp14:anchorId="148C74A5" wp14:editId="2B402442">
                <wp:simplePos x="0" y="0"/>
                <wp:positionH relativeFrom="column">
                  <wp:posOffset>2286457</wp:posOffset>
                </wp:positionH>
                <wp:positionV relativeFrom="paragraph">
                  <wp:posOffset>1461516</wp:posOffset>
                </wp:positionV>
                <wp:extent cx="1207008" cy="636422"/>
                <wp:effectExtent l="0" t="0" r="0" b="0"/>
                <wp:wrapNone/>
                <wp:docPr id="14" name="Прямоугольник 14"/>
                <wp:cNvGraphicFramePr/>
                <a:graphic xmlns:a="http://schemas.openxmlformats.org/drawingml/2006/main">
                  <a:graphicData uri="http://schemas.microsoft.com/office/word/2010/wordprocessingShape">
                    <wps:wsp>
                      <wps:cNvSpPr/>
                      <wps:spPr>
                        <a:xfrm>
                          <a:off x="0" y="0"/>
                          <a:ext cx="1207008" cy="636422"/>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C6736CE" w14:textId="2CC7EFFE"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Адвокатура в Україні та правових системах інших країн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8C74A5" id="Прямоугольник 14" o:spid="_x0000_s1037" style="position:absolute;left:0;text-align:left;margin-left:180.05pt;margin-top:115.1pt;width:95.05pt;height:50.1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" fillcolor="#4bacc6 [3208]" stroked="f">
                <v:fill opacity="32896f"/>
                <v:textbox>
                  <w:txbxContent>
                    <w:p w14:paraId="0C6736CE" w14:textId="2CC7EFFE"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Адвокатура в Україні та правових системах інших країн</w:t>
                      </w:r>
                    </w:p>
                  </w:txbxContent>
                </v:textbox>
              </v:rect>
            </w:pict>
          </mc:Fallback>
        </mc:AlternateContent>
      </w:r>
      <w:r w:rsidR="006A47BE">
        <w:rPr>
          <w:rFonts w:ascii="Times New Roman" w:hAnsi="Times New Roman"/>
          <w:noProof/>
          <w:lang w:val="en-US" w:eastAsia="en-US"/>
        </w:rPr>
        <mc:AlternateContent>
          <mc:Choice Requires="wps">
            <w:drawing>
              <wp:anchor distT="0" distB="0" distL="114300" distR="114300" simplePos="0" relativeHeight="251681280" behindDoc="0" locked="0" layoutInCell="1" allowOverlap="1" wp14:anchorId="52D33322" wp14:editId="18F8E8C2">
                <wp:simplePos x="0" y="0"/>
                <wp:positionH relativeFrom="column">
                  <wp:posOffset>2286457</wp:posOffset>
                </wp:positionH>
                <wp:positionV relativeFrom="paragraph">
                  <wp:posOffset>503225</wp:posOffset>
                </wp:positionV>
                <wp:extent cx="1206500" cy="746150"/>
                <wp:effectExtent l="0" t="0" r="0" b="0"/>
                <wp:wrapNone/>
                <wp:docPr id="15" name="Прямоугольник 15"/>
                <wp:cNvGraphicFramePr/>
                <a:graphic xmlns:a="http://schemas.openxmlformats.org/drawingml/2006/main">
                  <a:graphicData uri="http://schemas.microsoft.com/office/word/2010/wordprocessingShape">
                    <wps:wsp>
                      <wps:cNvSpPr/>
                      <wps:spPr>
                        <a:xfrm>
                          <a:off x="0" y="0"/>
                          <a:ext cx="1206500" cy="746150"/>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772ECFC" w14:textId="27EA5E1E"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Правове регулювання транскордонного співробітництва в Європі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D33322" id="Прямоугольник 15" o:spid="_x0000_s1038" style="position:absolute;left:0;text-align:left;margin-left:180.05pt;margin-top:39.6pt;width:95pt;height:58.7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" fillcolor="#4bacc6 [3208]" stroked="f">
                <v:fill opacity="32896f"/>
                <v:textbox>
                  <w:txbxContent>
                    <w:p w14:paraId="6772ECFC" w14:textId="27EA5E1E"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Правове регулювання транскордонного співробітництва в Європі</w:t>
                      </w:r>
                    </w:p>
                  </w:txbxContent>
                </v:textbox>
              </v:rect>
            </w:pict>
          </mc:Fallback>
        </mc:AlternateContent>
      </w:r>
      <w:r w:rsidR="006A47BE">
        <w:rPr>
          <w:rFonts w:ascii="Times New Roman" w:hAnsi="Times New Roman"/>
          <w:noProof/>
          <w:lang w:val="en-US" w:eastAsia="en-US"/>
        </w:rPr>
        <mc:AlternateContent>
          <mc:Choice Requires="wps">
            <w:drawing>
              <wp:anchor distT="0" distB="0" distL="114300" distR="114300" simplePos="0" relativeHeight="251671040" behindDoc="0" locked="0" layoutInCell="1" allowOverlap="1" wp14:anchorId="570580CA" wp14:editId="4483B0B0">
                <wp:simplePos x="0" y="0"/>
                <wp:positionH relativeFrom="column">
                  <wp:posOffset>111176</wp:posOffset>
                </wp:positionH>
                <wp:positionV relativeFrom="paragraph">
                  <wp:posOffset>4004360</wp:posOffset>
                </wp:positionV>
                <wp:extent cx="1207008" cy="555955"/>
                <wp:effectExtent l="0" t="0" r="0" b="0"/>
                <wp:wrapNone/>
                <wp:docPr id="10" name="Прямоугольник 10"/>
                <wp:cNvGraphicFramePr/>
                <a:graphic xmlns:a="http://schemas.openxmlformats.org/drawingml/2006/main">
                  <a:graphicData uri="http://schemas.microsoft.com/office/word/2010/wordprocessingShape">
                    <wps:wsp>
                      <wps:cNvSpPr/>
                      <wps:spPr>
                        <a:xfrm>
                          <a:off x="0" y="0"/>
                          <a:ext cx="1207008" cy="55595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EAFB838" w14:textId="3F8D6BC3"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Міграційне право ЄС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580CA" id="Прямоугольник 10" o:spid="_x0000_s1039" style="position:absolute;left:0;text-align:left;margin-left:8.75pt;margin-top:315.3pt;width:95.05pt;height:43.8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" fillcolor="#4bacc6 [3208]" stroked="f">
                <v:fill opacity="32896f"/>
                <v:textbox>
                  <w:txbxContent>
                    <w:p w14:paraId="2EAFB838" w14:textId="3F8D6BC3"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Міграційне право ЄС</w:t>
                      </w:r>
                    </w:p>
                  </w:txbxContent>
                </v:textbox>
              </v:rect>
            </w:pict>
          </mc:Fallback>
        </mc:AlternateContent>
      </w:r>
      <w:r w:rsidR="006A47BE">
        <w:rPr>
          <w:rFonts w:ascii="Times New Roman" w:hAnsi="Times New Roman"/>
          <w:noProof/>
          <w:lang w:val="en-US" w:eastAsia="en-US"/>
        </w:rPr>
        <mc:AlternateContent>
          <mc:Choice Requires="wps">
            <w:drawing>
              <wp:anchor distT="0" distB="0" distL="114300" distR="114300" simplePos="0" relativeHeight="251673088" behindDoc="0" locked="0" layoutInCell="1" allowOverlap="1" wp14:anchorId="55EB60E0" wp14:editId="6A644D5B">
                <wp:simplePos x="0" y="0"/>
                <wp:positionH relativeFrom="column">
                  <wp:posOffset>120879</wp:posOffset>
                </wp:positionH>
                <wp:positionV relativeFrom="paragraph">
                  <wp:posOffset>3048584</wp:posOffset>
                </wp:positionV>
                <wp:extent cx="1206500" cy="680314"/>
                <wp:effectExtent l="0" t="0" r="0" b="5715"/>
                <wp:wrapNone/>
                <wp:docPr id="11" name="Прямоугольник 11"/>
                <wp:cNvGraphicFramePr/>
                <a:graphic xmlns:a="http://schemas.openxmlformats.org/drawingml/2006/main">
                  <a:graphicData uri="http://schemas.microsoft.com/office/word/2010/wordprocessingShape">
                    <wps:wsp>
                      <wps:cNvSpPr/>
                      <wps:spPr>
                        <a:xfrm>
                          <a:off x="0" y="0"/>
                          <a:ext cx="1206500" cy="680314"/>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71D2E97" w14:textId="4BF50622"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Право міжнародної відповідальності та міжнародне правосуддя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EB60E0" id="Прямоугольник 11" o:spid="_x0000_s1040" style="position:absolute;left:0;text-align:left;margin-left:9.5pt;margin-top:240.05pt;width:95pt;height:53.5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" fillcolor="#4bacc6 [3208]" stroked="f">
                <v:fill opacity="32896f"/>
                <v:textbox>
                  <w:txbxContent>
                    <w:p w14:paraId="271D2E97" w14:textId="4BF50622"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Право міжнародної відповідальності та міжнародне правосуддя</w:t>
                      </w:r>
                    </w:p>
                  </w:txbxContent>
                </v:textbox>
              </v:rect>
            </w:pict>
          </mc:Fallback>
        </mc:AlternateContent>
      </w:r>
      <w:r w:rsidR="006A47BE">
        <w:rPr>
          <w:rFonts w:ascii="Times New Roman" w:hAnsi="Times New Roman"/>
          <w:noProof/>
          <w:lang w:val="en-US" w:eastAsia="en-US"/>
        </w:rPr>
        <mc:AlternateContent>
          <mc:Choice Requires="wps">
            <w:drawing>
              <wp:anchor distT="0" distB="0" distL="114300" distR="114300" simplePos="0" relativeHeight="251668992" behindDoc="0" locked="0" layoutInCell="1" allowOverlap="1" wp14:anchorId="64EC877D" wp14:editId="270B5C9C">
                <wp:simplePos x="0" y="0"/>
                <wp:positionH relativeFrom="column">
                  <wp:posOffset>133960</wp:posOffset>
                </wp:positionH>
                <wp:positionV relativeFrom="paragraph">
                  <wp:posOffset>2264029</wp:posOffset>
                </wp:positionV>
                <wp:extent cx="1207008" cy="555955"/>
                <wp:effectExtent l="0" t="0" r="0" b="0"/>
                <wp:wrapNone/>
                <wp:docPr id="9" name="Прямоугольник 9"/>
                <wp:cNvGraphicFramePr/>
                <a:graphic xmlns:a="http://schemas.openxmlformats.org/drawingml/2006/main">
                  <a:graphicData uri="http://schemas.microsoft.com/office/word/2010/wordprocessingShape">
                    <wps:wsp>
                      <wps:cNvSpPr/>
                      <wps:spPr>
                        <a:xfrm>
                          <a:off x="0" y="0"/>
                          <a:ext cx="1207008" cy="55595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D42CEFC" w14:textId="79EC95F3"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Міжнародне право прав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C877D" id="Прямоугольник 9" o:spid="_x0000_s1041" style="position:absolute;left:0;text-align:left;margin-left:10.55pt;margin-top:178.25pt;width:95.05pt;height:43.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" fillcolor="#4bacc6 [3208]" stroked="f">
                <v:fill opacity="32896f"/>
                <v:textbox>
                  <w:txbxContent>
                    <w:p w14:paraId="1D42CEFC" w14:textId="79EC95F3" w:rsidR="006A47BE" w:rsidRPr="006A47BE" w:rsidRDefault="006A47BE" w:rsidP="006A47BE">
                      <w:pPr>
                        <w:jc w:val="center"/>
                        <w:rPr>
                          <w:rFonts w:ascii="Times New Roman" w:hAnsi="Times New Roman" w:cs="Times New Roman"/>
                          <w:sz w:val="18"/>
                        </w:rPr>
                      </w:pPr>
                      <w:r w:rsidRPr="006A47BE">
                        <w:rPr>
                          <w:rFonts w:ascii="Times New Roman" w:hAnsi="Times New Roman" w:cs="Times New Roman"/>
                          <w:sz w:val="18"/>
                        </w:rPr>
                        <w:t>Міжнародне право прав людини</w:t>
                      </w:r>
                    </w:p>
                  </w:txbxContent>
                </v:textbox>
              </v:rect>
            </w:pict>
          </mc:Fallback>
        </mc:AlternateContent>
      </w:r>
      <w:r w:rsidR="006A47BE">
        <w:rPr>
          <w:rFonts w:ascii="Times New Roman" w:hAnsi="Times New Roman"/>
          <w:noProof/>
          <w:lang w:val="en-US" w:eastAsia="en-US"/>
        </w:rPr>
        <mc:AlternateContent>
          <mc:Choice Requires="wps">
            <w:drawing>
              <wp:anchor distT="0" distB="0" distL="114300" distR="114300" simplePos="0" relativeHeight="251666944" behindDoc="0" locked="0" layoutInCell="1" allowOverlap="1" wp14:anchorId="6BB71BCC" wp14:editId="1F7AC5F2">
                <wp:simplePos x="0" y="0"/>
                <wp:positionH relativeFrom="column">
                  <wp:posOffset>121158</wp:posOffset>
                </wp:positionH>
                <wp:positionV relativeFrom="paragraph">
                  <wp:posOffset>1293266</wp:posOffset>
                </wp:positionV>
                <wp:extent cx="1206500" cy="723875"/>
                <wp:effectExtent l="0" t="0" r="0" b="635"/>
                <wp:wrapNone/>
                <wp:docPr id="8" name="Прямоугольник 8"/>
                <wp:cNvGraphicFramePr/>
                <a:graphic xmlns:a="http://schemas.openxmlformats.org/drawingml/2006/main">
                  <a:graphicData uri="http://schemas.microsoft.com/office/word/2010/wordprocessingShape">
                    <wps:wsp>
                      <wps:cNvSpPr/>
                      <wps:spPr>
                        <a:xfrm>
                          <a:off x="0" y="0"/>
                          <a:ext cx="1206500" cy="72387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7EB99F0" w14:textId="156D3E02" w:rsidR="002F0B0B" w:rsidRPr="002F0B0B" w:rsidRDefault="002F0B0B" w:rsidP="002F0B0B">
                            <w:pPr>
                              <w:jc w:val="center"/>
                              <w:rPr>
                                <w:rFonts w:ascii="Times New Roman" w:hAnsi="Times New Roman" w:cs="Times New Roman"/>
                              </w:rPr>
                            </w:pPr>
                            <w:proofErr w:type="spellStart"/>
                            <w:r w:rsidRPr="002F0B0B">
                              <w:rPr>
                                <w:rFonts w:ascii="Times New Roman" w:hAnsi="Times New Roman" w:cs="Times New Roman"/>
                                <w:sz w:val="18"/>
                                <w:lang w:val="ru-RU"/>
                              </w:rPr>
                              <w:t>Міжнародне</w:t>
                            </w:r>
                            <w:proofErr w:type="spellEnd"/>
                            <w:r w:rsidRPr="002F0B0B">
                              <w:rPr>
                                <w:rFonts w:ascii="Times New Roman" w:hAnsi="Times New Roman" w:cs="Times New Roman"/>
                                <w:sz w:val="18"/>
                                <w:lang w:val="ru-RU"/>
                              </w:rPr>
                              <w:t xml:space="preserve"> та </w:t>
                            </w:r>
                            <w:proofErr w:type="spellStart"/>
                            <w:r w:rsidRPr="002F0B0B">
                              <w:rPr>
                                <w:rFonts w:ascii="Times New Roman" w:hAnsi="Times New Roman" w:cs="Times New Roman"/>
                                <w:sz w:val="18"/>
                                <w:lang w:val="ru-RU"/>
                              </w:rPr>
                              <w:t>європейське</w:t>
                            </w:r>
                            <w:proofErr w:type="spellEnd"/>
                            <w:r w:rsidRPr="002F0B0B">
                              <w:rPr>
                                <w:rFonts w:ascii="Times New Roman" w:hAnsi="Times New Roman" w:cs="Times New Roman"/>
                                <w:sz w:val="18"/>
                                <w:lang w:val="ru-RU"/>
                              </w:rPr>
                              <w:t xml:space="preserve"> право </w:t>
                            </w:r>
                            <w:proofErr w:type="spellStart"/>
                            <w:r w:rsidRPr="002F0B0B">
                              <w:rPr>
                                <w:rFonts w:ascii="Times New Roman" w:hAnsi="Times New Roman" w:cs="Times New Roman"/>
                                <w:sz w:val="18"/>
                                <w:lang w:val="ru-RU"/>
                              </w:rPr>
                              <w:t>навколишнього</w:t>
                            </w:r>
                            <w:proofErr w:type="spellEnd"/>
                            <w:r w:rsidRPr="002F0B0B">
                              <w:rPr>
                                <w:sz w:val="18"/>
                                <w:lang w:val="ru-RU"/>
                              </w:rPr>
                              <w:t xml:space="preserve"> </w:t>
                            </w:r>
                            <w:proofErr w:type="spellStart"/>
                            <w:r w:rsidRPr="006A47BE">
                              <w:rPr>
                                <w:rFonts w:ascii="Times New Roman" w:hAnsi="Times New Roman" w:cs="Times New Roman"/>
                                <w:sz w:val="18"/>
                                <w:lang w:val="ru-RU"/>
                              </w:rPr>
                              <w:t>середовища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B71BCC" id="Прямоугольник 8" o:spid="_x0000_s1042" style="position:absolute;left:0;text-align:left;margin-left:9.55pt;margin-top:101.85pt;width:95pt;height:57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" fillcolor="#4bacc6 [3208]" stroked="f">
                <v:fill opacity="32896f"/>
                <v:textbox>
                  <w:txbxContent>
                    <w:p w14:paraId="17EB99F0" w14:textId="156D3E02" w:rsidR="002F0B0B" w:rsidRPr="002F0B0B" w:rsidRDefault="002F0B0B" w:rsidP="002F0B0B">
                      <w:pPr>
                        <w:jc w:val="center"/>
                        <w:rPr>
                          <w:rFonts w:ascii="Times New Roman" w:hAnsi="Times New Roman" w:cs="Times New Roman"/>
                        </w:rPr>
                      </w:pPr>
                      <w:proofErr w:type="spellStart"/>
                      <w:r w:rsidRPr="002F0B0B">
                        <w:rPr>
                          <w:rFonts w:ascii="Times New Roman" w:hAnsi="Times New Roman" w:cs="Times New Roman"/>
                          <w:sz w:val="18"/>
                          <w:lang w:val="ru-RU"/>
                        </w:rPr>
                        <w:t>Міжнародне</w:t>
                      </w:r>
                      <w:proofErr w:type="spellEnd"/>
                      <w:r w:rsidRPr="002F0B0B">
                        <w:rPr>
                          <w:rFonts w:ascii="Times New Roman" w:hAnsi="Times New Roman" w:cs="Times New Roman"/>
                          <w:sz w:val="18"/>
                          <w:lang w:val="ru-RU"/>
                        </w:rPr>
                        <w:t xml:space="preserve"> та </w:t>
                      </w:r>
                      <w:proofErr w:type="spellStart"/>
                      <w:r w:rsidRPr="002F0B0B">
                        <w:rPr>
                          <w:rFonts w:ascii="Times New Roman" w:hAnsi="Times New Roman" w:cs="Times New Roman"/>
                          <w:sz w:val="18"/>
                          <w:lang w:val="ru-RU"/>
                        </w:rPr>
                        <w:t>європейське</w:t>
                      </w:r>
                      <w:proofErr w:type="spellEnd"/>
                      <w:r w:rsidRPr="002F0B0B">
                        <w:rPr>
                          <w:rFonts w:ascii="Times New Roman" w:hAnsi="Times New Roman" w:cs="Times New Roman"/>
                          <w:sz w:val="18"/>
                          <w:lang w:val="ru-RU"/>
                        </w:rPr>
                        <w:t xml:space="preserve"> право </w:t>
                      </w:r>
                      <w:proofErr w:type="spellStart"/>
                      <w:r w:rsidRPr="002F0B0B">
                        <w:rPr>
                          <w:rFonts w:ascii="Times New Roman" w:hAnsi="Times New Roman" w:cs="Times New Roman"/>
                          <w:sz w:val="18"/>
                          <w:lang w:val="ru-RU"/>
                        </w:rPr>
                        <w:t>навколишнього</w:t>
                      </w:r>
                      <w:proofErr w:type="spellEnd"/>
                      <w:r w:rsidRPr="002F0B0B">
                        <w:rPr>
                          <w:sz w:val="18"/>
                          <w:lang w:val="ru-RU"/>
                        </w:rPr>
                        <w:t xml:space="preserve"> </w:t>
                      </w:r>
                      <w:proofErr w:type="spellStart"/>
                      <w:r w:rsidRPr="006A47BE">
                        <w:rPr>
                          <w:rFonts w:ascii="Times New Roman" w:hAnsi="Times New Roman" w:cs="Times New Roman"/>
                          <w:sz w:val="18"/>
                          <w:lang w:val="ru-RU"/>
                        </w:rPr>
                        <w:t>середовища</w:t>
                      </w:r>
                      <w:proofErr w:type="spellEnd"/>
                    </w:p>
                  </w:txbxContent>
                </v:textbox>
              </v:rect>
            </w:pict>
          </mc:Fallback>
        </mc:AlternateContent>
      </w:r>
      <w:r w:rsidR="002F0B0B">
        <w:rPr>
          <w:rFonts w:ascii="Times New Roman" w:hAnsi="Times New Roman"/>
          <w:noProof/>
          <w:lang w:val="en-US" w:eastAsia="en-US"/>
        </w:rPr>
        <mc:AlternateContent>
          <mc:Choice Requires="wps">
            <w:drawing>
              <wp:anchor distT="0" distB="0" distL="114300" distR="114300" simplePos="0" relativeHeight="251664896" behindDoc="0" locked="0" layoutInCell="1" allowOverlap="1" wp14:anchorId="7EDE61BC" wp14:editId="00E9D67D">
                <wp:simplePos x="0" y="0"/>
                <wp:positionH relativeFrom="column">
                  <wp:posOffset>99212</wp:posOffset>
                </wp:positionH>
                <wp:positionV relativeFrom="paragraph">
                  <wp:posOffset>466649</wp:posOffset>
                </wp:positionV>
                <wp:extent cx="1206500" cy="555955"/>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1206500" cy="55595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CB20EED" w14:textId="2654F6A4" w:rsidR="002F0B0B" w:rsidRPr="002F0B0B" w:rsidRDefault="002F0B0B" w:rsidP="002F0B0B">
                            <w:pPr>
                              <w:jc w:val="center"/>
                              <w:rPr>
                                <w:rFonts w:ascii="Times New Roman" w:hAnsi="Times New Roman" w:cs="Times New Roman"/>
                                <w:sz w:val="18"/>
                              </w:rPr>
                            </w:pPr>
                            <w:r w:rsidRPr="002F0B0B">
                              <w:rPr>
                                <w:rFonts w:ascii="Times New Roman" w:hAnsi="Times New Roman" w:cs="Times New Roman"/>
                                <w:sz w:val="18"/>
                              </w:rPr>
                              <w:t>Актуальні проблеми теорії та практики міжнародного права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DE61BC" id="Прямоугольник 7" o:spid="_x0000_s1043" style="position:absolute;left:0;text-align:left;margin-left:7.8pt;margin-top:36.75pt;width:95pt;height:43.8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" fillcolor="#4bacc6 [3208]" stroked="f">
                <v:fill opacity="32896f"/>
                <v:textbox>
                  <w:txbxContent>
                    <w:p w14:paraId="2CB20EED" w14:textId="2654F6A4" w:rsidR="002F0B0B" w:rsidRPr="002F0B0B" w:rsidRDefault="002F0B0B" w:rsidP="002F0B0B">
                      <w:pPr>
                        <w:jc w:val="center"/>
                        <w:rPr>
                          <w:rFonts w:ascii="Times New Roman" w:hAnsi="Times New Roman" w:cs="Times New Roman"/>
                          <w:sz w:val="18"/>
                        </w:rPr>
                      </w:pPr>
                      <w:r w:rsidRPr="002F0B0B">
                        <w:rPr>
                          <w:rFonts w:ascii="Times New Roman" w:hAnsi="Times New Roman" w:cs="Times New Roman"/>
                          <w:sz w:val="18"/>
                        </w:rPr>
                        <w:t>Актуальні проблеми теорії та практики міжнародного права</w:t>
                      </w:r>
                    </w:p>
                  </w:txbxContent>
                </v:textbox>
              </v:rect>
            </w:pict>
          </mc:Fallback>
        </mc:AlternateContent>
      </w:r>
      <w:r w:rsidR="002F0B0B">
        <w:rPr>
          <w:rFonts w:ascii="Times New Roman" w:hAnsi="Times New Roman"/>
          <w:noProof/>
          <w:lang w:val="en-US" w:eastAsia="en-US"/>
        </w:rPr>
        <mc:AlternateContent>
          <mc:Choice Requires="wps">
            <w:drawing>
              <wp:anchor distT="0" distB="0" distL="114300" distR="114300" simplePos="0" relativeHeight="251693568" behindDoc="0" locked="0" layoutInCell="1" allowOverlap="1" wp14:anchorId="0106E7EF" wp14:editId="60972901">
                <wp:simplePos x="0" y="0"/>
                <wp:positionH relativeFrom="column">
                  <wp:posOffset>4450410</wp:posOffset>
                </wp:positionH>
                <wp:positionV relativeFrom="paragraph">
                  <wp:posOffset>589254</wp:posOffset>
                </wp:positionV>
                <wp:extent cx="1207008" cy="555955"/>
                <wp:effectExtent l="0" t="0" r="0" b="0"/>
                <wp:wrapNone/>
                <wp:docPr id="21" name="Прямоугольник 21"/>
                <wp:cNvGraphicFramePr/>
                <a:graphic xmlns:a="http://schemas.openxmlformats.org/drawingml/2006/main">
                  <a:graphicData uri="http://schemas.microsoft.com/office/word/2010/wordprocessingShape">
                    <wps:wsp>
                      <wps:cNvSpPr/>
                      <wps:spPr>
                        <a:xfrm>
                          <a:off x="0" y="0"/>
                          <a:ext cx="1207008" cy="55595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5704F19" w14:textId="220CEAAD" w:rsidR="00B25DDA" w:rsidRPr="00B25DDA" w:rsidRDefault="00B25DDA" w:rsidP="00B25DDA">
                            <w:pPr>
                              <w:jc w:val="center"/>
                              <w:rPr>
                                <w:rFonts w:ascii="Times New Roman" w:hAnsi="Times New Roman" w:cs="Times New Roman"/>
                                <w:sz w:val="18"/>
                              </w:rPr>
                            </w:pPr>
                            <w:r w:rsidRPr="00B25DDA">
                              <w:rPr>
                                <w:rFonts w:ascii="Times New Roman" w:hAnsi="Times New Roman" w:cs="Times New Roman"/>
                                <w:sz w:val="18"/>
                              </w:rPr>
                              <w:t>Міжнародне митне право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06E7EF" id="Прямоугольник 21" o:spid="_x0000_s1044" style="position:absolute;left:0;text-align:left;margin-left:350.45pt;margin-top:46.4pt;width:95.05pt;height:43.8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" fillcolor="#4bacc6 [3208]" stroked="f">
                <v:fill opacity="32896f"/>
                <v:textbox>
                  <w:txbxContent>
                    <w:p w14:paraId="25704F19" w14:textId="220CEAAD" w:rsidR="00B25DDA" w:rsidRPr="00B25DDA" w:rsidRDefault="00B25DDA" w:rsidP="00B25DDA">
                      <w:pPr>
                        <w:jc w:val="center"/>
                        <w:rPr>
                          <w:rFonts w:ascii="Times New Roman" w:hAnsi="Times New Roman" w:cs="Times New Roman"/>
                          <w:sz w:val="18"/>
                        </w:rPr>
                      </w:pPr>
                      <w:r w:rsidRPr="00B25DDA">
                        <w:rPr>
                          <w:rFonts w:ascii="Times New Roman" w:hAnsi="Times New Roman" w:cs="Times New Roman"/>
                          <w:sz w:val="18"/>
                        </w:rPr>
                        <w:t>Міжнародне митне право</w:t>
                      </w:r>
                    </w:p>
                  </w:txbxContent>
                </v:textbox>
              </v:rect>
            </w:pict>
          </mc:Fallback>
        </mc:AlternateContent>
      </w:r>
      <w:r w:rsidR="00691AB6">
        <w:rPr>
          <w:rFonts w:ascii="Times New Roman" w:hAnsi="Times New Roman"/>
          <w:noProof/>
          <w:lang w:val="en-US" w:eastAsia="en-US"/>
        </w:rPr>
        <mc:AlternateContent>
          <mc:Choice Requires="wps">
            <w:drawing>
              <wp:anchor distT="0" distB="0" distL="114300" distR="114300" simplePos="0" relativeHeight="251656704" behindDoc="0" locked="0" layoutInCell="1" allowOverlap="1" wp14:anchorId="0D24CFAB" wp14:editId="193C7843">
                <wp:simplePos x="0" y="0"/>
                <wp:positionH relativeFrom="column">
                  <wp:posOffset>-3398520</wp:posOffset>
                </wp:positionH>
                <wp:positionV relativeFrom="paragraph">
                  <wp:posOffset>499745</wp:posOffset>
                </wp:positionV>
                <wp:extent cx="1323340" cy="3578225"/>
                <wp:effectExtent l="11430" t="13970" r="8255" b="8255"/>
                <wp:wrapNone/>
                <wp:docPr id="3"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3578225"/>
                        </a:xfrm>
                        <a:prstGeom prst="flowChartAlternateProcess">
                          <a:avLst/>
                        </a:prstGeom>
                        <a:solidFill>
                          <a:srgbClr val="B4C6E7"/>
                        </a:solidFill>
                        <a:ln w="9525">
                          <a:solidFill>
                            <a:srgbClr val="1F4D78"/>
                          </a:solidFill>
                          <a:miter lim="800000"/>
                          <a:headEnd/>
                          <a:tailEnd/>
                        </a:ln>
                      </wps:spPr>
                      <wps:txbx>
                        <w:txbxContent>
                          <w:p w14:paraId="63B99941" w14:textId="77777777" w:rsidR="00531F2C" w:rsidRPr="009424F1" w:rsidRDefault="00531F2C"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531F2C" w:rsidRPr="00057742" w:rsidRDefault="00531F2C"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531F2C" w:rsidRPr="00057742" w:rsidRDefault="00531F2C"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531F2C" w:rsidRPr="00D25596" w:rsidRDefault="00531F2C"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CFAB" id="Блок-схема: альтернативный процесс 45" o:spid="_x0000_s1045" type="#_x0000_t176" style="position:absolute;left:0;text-align:left;margin-left:-267.6pt;margin-top:39.35pt;width:104.2pt;height:2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" fillcolor="#b4c6e7" strokecolor="#1f4d78">
                <v:textbox>
                  <w:txbxContent>
                    <w:p w14:paraId="63B99941" w14:textId="77777777" w:rsidR="00531F2C" w:rsidRPr="009424F1" w:rsidRDefault="00531F2C"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531F2C" w:rsidRPr="00057742" w:rsidRDefault="00531F2C"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531F2C" w:rsidRPr="00057742" w:rsidRDefault="00531F2C"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531F2C" w:rsidRPr="00057742" w:rsidRDefault="00531F2C"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531F2C" w:rsidRPr="00D25596" w:rsidRDefault="00531F2C"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v:textbox>
              </v:shape>
            </w:pict>
          </mc:Fallback>
        </mc:AlternateContent>
      </w:r>
      <w:r w:rsidR="00691AB6">
        <w:rPr>
          <w:rFonts w:ascii="Times New Roman" w:hAnsi="Times New Roman"/>
          <w:noProof/>
          <w:lang w:val="en-US" w:eastAsia="en-US"/>
        </w:rPr>
        <mc:AlternateContent>
          <mc:Choice Requires="wps">
            <w:drawing>
              <wp:anchor distT="0" distB="0" distL="114300" distR="114300" simplePos="0" relativeHeight="251658752" behindDoc="0" locked="0" layoutInCell="1" allowOverlap="1" wp14:anchorId="583F9761" wp14:editId="0977CDF0">
                <wp:simplePos x="0" y="0"/>
                <wp:positionH relativeFrom="column">
                  <wp:posOffset>-2245995</wp:posOffset>
                </wp:positionH>
                <wp:positionV relativeFrom="paragraph">
                  <wp:posOffset>310515</wp:posOffset>
                </wp:positionV>
                <wp:extent cx="773430" cy="189230"/>
                <wp:effectExtent l="30480" t="5715" r="5715" b="62230"/>
                <wp:wrapNone/>
                <wp:docPr id="2"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343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5FE476C" id="_x0000_t32" coordsize="21600,21600" o:spt="32" o:oned="t" path="m,l21600,21600e" filled="f">
                <v:path arrowok="t" fillok="f" o:connecttype="none"/>
                <o:lock v:ext="edit" shapetype="t"/>
              </v:shapetype>
              <v:shape id="Прямая со стрелкой 44" o:spid="_x0000_s1026" type="#_x0000_t32" style="position:absolute;margin-left:-176.85pt;margin-top:24.45pt;width:60.9pt;height:14.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">
                <v:stroke endarrow="block"/>
              </v:shape>
            </w:pict>
          </mc:Fallback>
        </mc:AlternateContent>
      </w:r>
    </w:p>
    <w:p w14:paraId="42A89316" w14:textId="3B5E39DA" w:rsidR="00CC3652" w:rsidRPr="006E75BA" w:rsidRDefault="00CC3652" w:rsidP="000D22E2">
      <w:pPr>
        <w:pStyle w:val="a7"/>
        <w:ind w:left="1428" w:hanging="1428"/>
        <w:jc w:val="center"/>
        <w:rPr>
          <w:rFonts w:ascii="Times New Roman" w:hAnsi="Times New Roman"/>
          <w:b/>
          <w:sz w:val="24"/>
          <w:szCs w:val="24"/>
          <w:lang w:val="uk-UA"/>
        </w:rPr>
      </w:pPr>
      <w:r w:rsidRPr="006E75BA">
        <w:rPr>
          <w:rFonts w:ascii="Times New Roman" w:hAnsi="Times New Roman"/>
          <w:b/>
          <w:sz w:val="24"/>
          <w:szCs w:val="24"/>
          <w:lang w:val="uk-UA"/>
        </w:rPr>
        <w:lastRenderedPageBreak/>
        <w:t>Форма атестації здобувачів вищої освіти</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6819"/>
      </w:tblGrid>
      <w:tr w:rsidR="009A67EC" w:rsidRPr="003C27DA" w14:paraId="5AFE7D9F" w14:textId="77777777" w:rsidTr="00231B75">
        <w:trPr>
          <w:trHeight w:val="2023"/>
        </w:trPr>
        <w:tc>
          <w:tcPr>
            <w:tcW w:w="2406" w:type="dxa"/>
          </w:tcPr>
          <w:p w14:paraId="7B30A67A" w14:textId="77777777" w:rsidR="009A67EC" w:rsidRPr="00231B75" w:rsidRDefault="009A67EC" w:rsidP="008C09DE">
            <w:pPr>
              <w:pStyle w:val="TableParagraph"/>
              <w:spacing w:line="237" w:lineRule="auto"/>
              <w:ind w:left="74" w:right="384"/>
              <w:rPr>
                <w:b/>
                <w:sz w:val="24"/>
                <w:szCs w:val="24"/>
                <w:lang w:val="ru-RU"/>
              </w:rPr>
            </w:pPr>
            <w:proofErr w:type="spellStart"/>
            <w:r w:rsidRPr="00231B75">
              <w:rPr>
                <w:b/>
                <w:sz w:val="24"/>
                <w:szCs w:val="24"/>
                <w:lang w:val="ru-RU"/>
              </w:rPr>
              <w:t>Форми</w:t>
            </w:r>
            <w:proofErr w:type="spellEnd"/>
            <w:r w:rsidRPr="00231B75">
              <w:rPr>
                <w:b/>
                <w:sz w:val="24"/>
                <w:szCs w:val="24"/>
                <w:lang w:val="ru-RU"/>
              </w:rPr>
              <w:t xml:space="preserve"> </w:t>
            </w:r>
            <w:proofErr w:type="spellStart"/>
            <w:r w:rsidRPr="00231B75">
              <w:rPr>
                <w:b/>
                <w:sz w:val="24"/>
                <w:szCs w:val="24"/>
                <w:lang w:val="ru-RU"/>
              </w:rPr>
              <w:t>атестації</w:t>
            </w:r>
            <w:proofErr w:type="spellEnd"/>
            <w:r w:rsidRPr="00231B75">
              <w:rPr>
                <w:b/>
                <w:sz w:val="24"/>
                <w:szCs w:val="24"/>
                <w:lang w:val="ru-RU"/>
              </w:rPr>
              <w:t xml:space="preserve"> </w:t>
            </w:r>
            <w:proofErr w:type="spellStart"/>
            <w:r w:rsidRPr="00231B75">
              <w:rPr>
                <w:b/>
                <w:spacing w:val="-2"/>
                <w:sz w:val="24"/>
                <w:szCs w:val="24"/>
                <w:lang w:val="ru-RU"/>
              </w:rPr>
              <w:t>здобувачів</w:t>
            </w:r>
            <w:proofErr w:type="spellEnd"/>
            <w:r w:rsidRPr="00231B75">
              <w:rPr>
                <w:b/>
                <w:spacing w:val="-11"/>
                <w:sz w:val="24"/>
                <w:szCs w:val="24"/>
                <w:lang w:val="ru-RU"/>
              </w:rPr>
              <w:t xml:space="preserve"> </w:t>
            </w:r>
            <w:proofErr w:type="spellStart"/>
            <w:r w:rsidRPr="00231B75">
              <w:rPr>
                <w:b/>
                <w:spacing w:val="-2"/>
                <w:sz w:val="24"/>
                <w:szCs w:val="24"/>
                <w:lang w:val="ru-RU"/>
              </w:rPr>
              <w:t>вищої</w:t>
            </w:r>
            <w:proofErr w:type="spellEnd"/>
            <w:r w:rsidRPr="00231B75">
              <w:rPr>
                <w:b/>
                <w:spacing w:val="-2"/>
                <w:sz w:val="24"/>
                <w:szCs w:val="24"/>
                <w:lang w:val="ru-RU"/>
              </w:rPr>
              <w:t xml:space="preserve"> </w:t>
            </w:r>
            <w:proofErr w:type="spellStart"/>
            <w:r w:rsidRPr="00231B75">
              <w:rPr>
                <w:b/>
                <w:spacing w:val="-2"/>
                <w:sz w:val="24"/>
                <w:szCs w:val="24"/>
                <w:lang w:val="ru-RU"/>
              </w:rPr>
              <w:t>освіти</w:t>
            </w:r>
            <w:proofErr w:type="spellEnd"/>
          </w:p>
        </w:tc>
        <w:tc>
          <w:tcPr>
            <w:tcW w:w="6819" w:type="dxa"/>
          </w:tcPr>
          <w:p w14:paraId="16816807" w14:textId="2DB01E14" w:rsidR="00231B75" w:rsidRPr="00231B75" w:rsidRDefault="009A67EC" w:rsidP="00231B75">
            <w:pPr>
              <w:pStyle w:val="TableParagraph"/>
              <w:spacing w:line="237" w:lineRule="auto"/>
              <w:ind w:left="74"/>
              <w:jc w:val="both"/>
              <w:rPr>
                <w:sz w:val="24"/>
                <w:szCs w:val="24"/>
                <w:lang w:val="ru-RU"/>
              </w:rPr>
            </w:pPr>
            <w:proofErr w:type="spellStart"/>
            <w:r w:rsidRPr="00231B75">
              <w:rPr>
                <w:sz w:val="24"/>
                <w:szCs w:val="24"/>
                <w:lang w:val="ru-RU"/>
              </w:rPr>
              <w:t>Атестація</w:t>
            </w:r>
            <w:proofErr w:type="spellEnd"/>
            <w:r w:rsidRPr="00231B75">
              <w:rPr>
                <w:spacing w:val="-13"/>
                <w:sz w:val="24"/>
                <w:szCs w:val="24"/>
                <w:lang w:val="ru-RU"/>
              </w:rPr>
              <w:t xml:space="preserve"> </w:t>
            </w:r>
            <w:proofErr w:type="spellStart"/>
            <w:r w:rsidRPr="00231B75">
              <w:rPr>
                <w:sz w:val="24"/>
                <w:szCs w:val="24"/>
                <w:lang w:val="ru-RU"/>
              </w:rPr>
              <w:t>здобувачів</w:t>
            </w:r>
            <w:proofErr w:type="spellEnd"/>
            <w:r w:rsidRPr="00231B75">
              <w:rPr>
                <w:spacing w:val="-12"/>
                <w:sz w:val="24"/>
                <w:szCs w:val="24"/>
                <w:lang w:val="ru-RU"/>
              </w:rPr>
              <w:t xml:space="preserve"> </w:t>
            </w:r>
            <w:proofErr w:type="spellStart"/>
            <w:r w:rsidRPr="00231B75">
              <w:rPr>
                <w:sz w:val="24"/>
                <w:szCs w:val="24"/>
                <w:lang w:val="ru-RU"/>
              </w:rPr>
              <w:t>вищої</w:t>
            </w:r>
            <w:proofErr w:type="spellEnd"/>
            <w:r w:rsidRPr="00231B75">
              <w:rPr>
                <w:spacing w:val="-13"/>
                <w:sz w:val="24"/>
                <w:szCs w:val="24"/>
                <w:lang w:val="ru-RU"/>
              </w:rPr>
              <w:t xml:space="preserve"> </w:t>
            </w:r>
            <w:proofErr w:type="spellStart"/>
            <w:r w:rsidRPr="00231B75">
              <w:rPr>
                <w:sz w:val="24"/>
                <w:szCs w:val="24"/>
                <w:lang w:val="ru-RU"/>
              </w:rPr>
              <w:t>освіти</w:t>
            </w:r>
            <w:proofErr w:type="spellEnd"/>
            <w:r w:rsidRPr="00231B75">
              <w:rPr>
                <w:spacing w:val="-12"/>
                <w:sz w:val="24"/>
                <w:szCs w:val="24"/>
                <w:lang w:val="ru-RU"/>
              </w:rPr>
              <w:t xml:space="preserve"> </w:t>
            </w:r>
            <w:proofErr w:type="spellStart"/>
            <w:r w:rsidRPr="00231B75">
              <w:rPr>
                <w:sz w:val="24"/>
                <w:szCs w:val="24"/>
                <w:lang w:val="ru-RU"/>
              </w:rPr>
              <w:t>здійснюється</w:t>
            </w:r>
            <w:proofErr w:type="spellEnd"/>
            <w:r w:rsidRPr="00231B75">
              <w:rPr>
                <w:spacing w:val="-13"/>
                <w:sz w:val="24"/>
                <w:szCs w:val="24"/>
                <w:lang w:val="ru-RU"/>
              </w:rPr>
              <w:t xml:space="preserve"> </w:t>
            </w:r>
            <w:r w:rsidRPr="00231B75">
              <w:rPr>
                <w:sz w:val="24"/>
                <w:szCs w:val="24"/>
                <w:lang w:val="ru-RU"/>
              </w:rPr>
              <w:t>у</w:t>
            </w:r>
            <w:r w:rsidRPr="00231B75">
              <w:rPr>
                <w:spacing w:val="-12"/>
                <w:sz w:val="24"/>
                <w:szCs w:val="24"/>
                <w:lang w:val="ru-RU"/>
              </w:rPr>
              <w:t xml:space="preserve"> </w:t>
            </w:r>
            <w:proofErr w:type="spellStart"/>
            <w:r w:rsidRPr="00231B75">
              <w:rPr>
                <w:sz w:val="24"/>
                <w:szCs w:val="24"/>
                <w:lang w:val="ru-RU"/>
              </w:rPr>
              <w:t>формі</w:t>
            </w:r>
            <w:proofErr w:type="spellEnd"/>
            <w:r w:rsidRPr="00231B75">
              <w:rPr>
                <w:spacing w:val="-13"/>
                <w:sz w:val="24"/>
                <w:szCs w:val="24"/>
                <w:lang w:val="ru-RU"/>
              </w:rPr>
              <w:t xml:space="preserve"> </w:t>
            </w:r>
            <w:proofErr w:type="spellStart"/>
            <w:r w:rsidR="00231B75" w:rsidRPr="00231B75">
              <w:rPr>
                <w:sz w:val="24"/>
                <w:szCs w:val="24"/>
                <w:lang w:val="ru-RU"/>
              </w:rPr>
              <w:t>Єдин</w:t>
            </w:r>
            <w:r w:rsidR="00231B75" w:rsidRPr="00231B75">
              <w:rPr>
                <w:sz w:val="24"/>
                <w:szCs w:val="24"/>
                <w:lang w:val="ru-RU"/>
              </w:rPr>
              <w:t>ого</w:t>
            </w:r>
            <w:proofErr w:type="spellEnd"/>
            <w:r w:rsidR="00231B75" w:rsidRPr="00231B75">
              <w:rPr>
                <w:sz w:val="24"/>
                <w:szCs w:val="24"/>
                <w:lang w:val="ru-RU"/>
              </w:rPr>
              <w:t xml:space="preserve"> державн</w:t>
            </w:r>
            <w:r w:rsidR="00231B75" w:rsidRPr="00231B75">
              <w:rPr>
                <w:sz w:val="24"/>
                <w:szCs w:val="24"/>
                <w:lang w:val="ru-RU"/>
              </w:rPr>
              <w:t>ого</w:t>
            </w:r>
            <w:r w:rsidR="00231B75" w:rsidRPr="00231B75">
              <w:rPr>
                <w:sz w:val="24"/>
                <w:szCs w:val="24"/>
                <w:lang w:val="ru-RU"/>
              </w:rPr>
              <w:t xml:space="preserve"> </w:t>
            </w:r>
            <w:proofErr w:type="spellStart"/>
            <w:r w:rsidR="00231B75" w:rsidRPr="00231B75">
              <w:rPr>
                <w:sz w:val="24"/>
                <w:szCs w:val="24"/>
                <w:lang w:val="ru-RU"/>
              </w:rPr>
              <w:t>кваліфікаційн</w:t>
            </w:r>
            <w:r w:rsidR="00231B75" w:rsidRPr="00231B75">
              <w:rPr>
                <w:sz w:val="24"/>
                <w:szCs w:val="24"/>
                <w:lang w:val="ru-RU"/>
              </w:rPr>
              <w:t>ого</w:t>
            </w:r>
            <w:proofErr w:type="spellEnd"/>
            <w:r w:rsidR="00231B75" w:rsidRPr="00231B75">
              <w:rPr>
                <w:sz w:val="24"/>
                <w:szCs w:val="24"/>
                <w:lang w:val="ru-RU"/>
              </w:rPr>
              <w:t xml:space="preserve"> </w:t>
            </w:r>
            <w:proofErr w:type="spellStart"/>
            <w:r w:rsidR="00231B75" w:rsidRPr="00231B75">
              <w:rPr>
                <w:sz w:val="24"/>
                <w:szCs w:val="24"/>
                <w:lang w:val="ru-RU"/>
              </w:rPr>
              <w:t>іспит</w:t>
            </w:r>
            <w:r w:rsidR="00231B75" w:rsidRPr="00231B75">
              <w:rPr>
                <w:sz w:val="24"/>
                <w:szCs w:val="24"/>
                <w:lang w:val="ru-RU"/>
              </w:rPr>
              <w:t>у</w:t>
            </w:r>
            <w:proofErr w:type="spellEnd"/>
            <w:r w:rsidR="00231B75" w:rsidRPr="00231B75">
              <w:rPr>
                <w:sz w:val="24"/>
                <w:szCs w:val="24"/>
                <w:lang w:val="ru-RU"/>
              </w:rPr>
              <w:t xml:space="preserve">. </w:t>
            </w:r>
            <w:proofErr w:type="spellStart"/>
            <w:r w:rsidR="00231B75" w:rsidRPr="00231B75">
              <w:rPr>
                <w:sz w:val="24"/>
                <w:szCs w:val="24"/>
                <w:lang w:val="ru-RU"/>
              </w:rPr>
              <w:t>Атестація</w:t>
            </w:r>
            <w:proofErr w:type="spellEnd"/>
            <w:r w:rsidR="00231B75" w:rsidRPr="00231B75">
              <w:rPr>
                <w:sz w:val="24"/>
                <w:szCs w:val="24"/>
                <w:lang w:val="ru-RU"/>
              </w:rPr>
              <w:t xml:space="preserve"> </w:t>
            </w:r>
            <w:proofErr w:type="spellStart"/>
            <w:r w:rsidR="00231B75" w:rsidRPr="00231B75">
              <w:rPr>
                <w:sz w:val="24"/>
                <w:szCs w:val="24"/>
                <w:lang w:val="ru-RU"/>
              </w:rPr>
              <w:t>зд</w:t>
            </w:r>
            <w:r w:rsidR="00231B75" w:rsidRPr="00231B75">
              <w:rPr>
                <w:sz w:val="24"/>
                <w:szCs w:val="24"/>
                <w:lang w:val="ru-RU"/>
              </w:rPr>
              <w:t>ійснюється</w:t>
            </w:r>
            <w:proofErr w:type="spellEnd"/>
            <w:r w:rsidR="00231B75" w:rsidRPr="00231B75">
              <w:rPr>
                <w:sz w:val="24"/>
                <w:szCs w:val="24"/>
                <w:lang w:val="ru-RU"/>
              </w:rPr>
              <w:t xml:space="preserve"> </w:t>
            </w:r>
            <w:proofErr w:type="spellStart"/>
            <w:r w:rsidR="00231B75" w:rsidRPr="00231B75">
              <w:rPr>
                <w:sz w:val="24"/>
                <w:szCs w:val="24"/>
                <w:lang w:val="ru-RU"/>
              </w:rPr>
              <w:t>відкрито</w:t>
            </w:r>
            <w:proofErr w:type="spellEnd"/>
            <w:r w:rsidR="00231B75" w:rsidRPr="00231B75">
              <w:rPr>
                <w:sz w:val="24"/>
                <w:szCs w:val="24"/>
                <w:lang w:val="ru-RU"/>
              </w:rPr>
              <w:t xml:space="preserve"> і </w:t>
            </w:r>
            <w:proofErr w:type="spellStart"/>
            <w:r w:rsidR="00231B75" w:rsidRPr="00231B75">
              <w:rPr>
                <w:sz w:val="24"/>
                <w:szCs w:val="24"/>
                <w:lang w:val="ru-RU"/>
              </w:rPr>
              <w:t>публічно</w:t>
            </w:r>
            <w:proofErr w:type="spellEnd"/>
            <w:r w:rsidR="00231B75" w:rsidRPr="00231B75">
              <w:rPr>
                <w:sz w:val="24"/>
                <w:szCs w:val="24"/>
                <w:lang w:val="ru-RU"/>
              </w:rPr>
              <w:t>.</w:t>
            </w:r>
          </w:p>
          <w:p w14:paraId="146F928E" w14:textId="42D86FEB" w:rsidR="009A67EC" w:rsidRPr="00231B75" w:rsidRDefault="009A67EC" w:rsidP="00231B75">
            <w:pPr>
              <w:pStyle w:val="TableParagraph"/>
              <w:spacing w:line="237" w:lineRule="auto"/>
              <w:ind w:left="74"/>
              <w:jc w:val="both"/>
              <w:rPr>
                <w:sz w:val="24"/>
                <w:szCs w:val="24"/>
                <w:lang w:val="ru-RU"/>
              </w:rPr>
            </w:pPr>
            <w:r w:rsidRPr="00231B75">
              <w:rPr>
                <w:sz w:val="24"/>
                <w:szCs w:val="24"/>
                <w:lang w:val="ru-RU"/>
              </w:rPr>
              <w:t xml:space="preserve">За </w:t>
            </w:r>
            <w:proofErr w:type="spellStart"/>
            <w:r w:rsidRPr="00231B75">
              <w:rPr>
                <w:sz w:val="24"/>
                <w:szCs w:val="24"/>
                <w:lang w:val="ru-RU"/>
              </w:rPr>
              <w:t>умови</w:t>
            </w:r>
            <w:proofErr w:type="spellEnd"/>
            <w:r w:rsidRPr="00231B75">
              <w:rPr>
                <w:sz w:val="24"/>
                <w:szCs w:val="24"/>
                <w:lang w:val="ru-RU"/>
              </w:rPr>
              <w:t xml:space="preserve"> </w:t>
            </w:r>
            <w:proofErr w:type="spellStart"/>
            <w:r w:rsidRPr="00231B75">
              <w:rPr>
                <w:sz w:val="24"/>
                <w:szCs w:val="24"/>
                <w:lang w:val="ru-RU"/>
              </w:rPr>
              <w:t>успішного</w:t>
            </w:r>
            <w:proofErr w:type="spellEnd"/>
            <w:r w:rsidRPr="00231B75">
              <w:rPr>
                <w:sz w:val="24"/>
                <w:szCs w:val="24"/>
                <w:lang w:val="ru-RU"/>
              </w:rPr>
              <w:t xml:space="preserve"> </w:t>
            </w:r>
            <w:proofErr w:type="spellStart"/>
            <w:r w:rsidRPr="00231B75">
              <w:rPr>
                <w:sz w:val="24"/>
                <w:szCs w:val="24"/>
                <w:lang w:val="ru-RU"/>
              </w:rPr>
              <w:t>проходження</w:t>
            </w:r>
            <w:proofErr w:type="spellEnd"/>
            <w:r w:rsidRPr="00231B75">
              <w:rPr>
                <w:sz w:val="24"/>
                <w:szCs w:val="24"/>
                <w:lang w:val="ru-RU"/>
              </w:rPr>
              <w:t xml:space="preserve"> </w:t>
            </w:r>
            <w:proofErr w:type="spellStart"/>
            <w:r w:rsidRPr="00231B75">
              <w:rPr>
                <w:sz w:val="24"/>
                <w:szCs w:val="24"/>
                <w:lang w:val="ru-RU"/>
              </w:rPr>
              <w:t>атестації</w:t>
            </w:r>
            <w:proofErr w:type="spellEnd"/>
          </w:p>
          <w:p w14:paraId="17560B5C" w14:textId="0EF55686" w:rsidR="009A67EC" w:rsidRPr="009A67EC" w:rsidRDefault="009A67EC" w:rsidP="00231B75">
            <w:pPr>
              <w:pStyle w:val="TableParagraph"/>
              <w:spacing w:line="228" w:lineRule="exact"/>
              <w:ind w:left="74"/>
              <w:jc w:val="both"/>
              <w:rPr>
                <w:sz w:val="24"/>
                <w:szCs w:val="24"/>
                <w:lang w:val="ru-RU"/>
              </w:rPr>
            </w:pPr>
            <w:proofErr w:type="spellStart"/>
            <w:r w:rsidRPr="00231B75">
              <w:rPr>
                <w:sz w:val="24"/>
                <w:szCs w:val="24"/>
                <w:lang w:val="ru-RU"/>
              </w:rPr>
              <w:t>університет</w:t>
            </w:r>
            <w:proofErr w:type="spellEnd"/>
            <w:r w:rsidRPr="00231B75">
              <w:rPr>
                <w:spacing w:val="-13"/>
                <w:sz w:val="24"/>
                <w:szCs w:val="24"/>
                <w:lang w:val="ru-RU"/>
              </w:rPr>
              <w:t xml:space="preserve"> </w:t>
            </w:r>
            <w:proofErr w:type="spellStart"/>
            <w:r w:rsidRPr="00231B75">
              <w:rPr>
                <w:sz w:val="24"/>
                <w:szCs w:val="24"/>
                <w:lang w:val="ru-RU"/>
              </w:rPr>
              <w:t>видає</w:t>
            </w:r>
            <w:proofErr w:type="spellEnd"/>
            <w:r w:rsidRPr="00231B75">
              <w:rPr>
                <w:spacing w:val="-12"/>
                <w:sz w:val="24"/>
                <w:szCs w:val="24"/>
                <w:lang w:val="ru-RU"/>
              </w:rPr>
              <w:t xml:space="preserve"> </w:t>
            </w:r>
            <w:r w:rsidRPr="00231B75">
              <w:rPr>
                <w:sz w:val="24"/>
                <w:szCs w:val="24"/>
                <w:lang w:val="ru-RU"/>
              </w:rPr>
              <w:t>документ</w:t>
            </w:r>
            <w:r w:rsidRPr="00231B75">
              <w:rPr>
                <w:spacing w:val="-13"/>
                <w:sz w:val="24"/>
                <w:szCs w:val="24"/>
                <w:lang w:val="ru-RU"/>
              </w:rPr>
              <w:t xml:space="preserve"> </w:t>
            </w:r>
            <w:proofErr w:type="spellStart"/>
            <w:r w:rsidRPr="00231B75">
              <w:rPr>
                <w:sz w:val="24"/>
                <w:szCs w:val="24"/>
                <w:lang w:val="ru-RU"/>
              </w:rPr>
              <w:t>встановленого</w:t>
            </w:r>
            <w:proofErr w:type="spellEnd"/>
            <w:r w:rsidRPr="00231B75">
              <w:rPr>
                <w:spacing w:val="-12"/>
                <w:sz w:val="24"/>
                <w:szCs w:val="24"/>
                <w:lang w:val="ru-RU"/>
              </w:rPr>
              <w:t xml:space="preserve"> </w:t>
            </w:r>
            <w:proofErr w:type="spellStart"/>
            <w:r w:rsidRPr="00231B75">
              <w:rPr>
                <w:sz w:val="24"/>
                <w:szCs w:val="24"/>
                <w:lang w:val="ru-RU"/>
              </w:rPr>
              <w:t>зразка</w:t>
            </w:r>
            <w:proofErr w:type="spellEnd"/>
            <w:r w:rsidRPr="00231B75">
              <w:rPr>
                <w:spacing w:val="-13"/>
                <w:sz w:val="24"/>
                <w:szCs w:val="24"/>
                <w:lang w:val="ru-RU"/>
              </w:rPr>
              <w:t xml:space="preserve"> </w:t>
            </w:r>
            <w:r w:rsidRPr="00231B75">
              <w:rPr>
                <w:sz w:val="24"/>
                <w:szCs w:val="24"/>
                <w:lang w:val="ru-RU"/>
              </w:rPr>
              <w:t>про</w:t>
            </w:r>
            <w:r w:rsidRPr="00231B75">
              <w:rPr>
                <w:spacing w:val="-12"/>
                <w:sz w:val="24"/>
                <w:szCs w:val="24"/>
                <w:lang w:val="ru-RU"/>
              </w:rPr>
              <w:t xml:space="preserve"> </w:t>
            </w:r>
            <w:proofErr w:type="spellStart"/>
            <w:r w:rsidRPr="00231B75">
              <w:rPr>
                <w:sz w:val="24"/>
                <w:szCs w:val="24"/>
                <w:lang w:val="ru-RU"/>
              </w:rPr>
              <w:t>присудження</w:t>
            </w:r>
            <w:proofErr w:type="spellEnd"/>
            <w:r w:rsidRPr="00231B75">
              <w:rPr>
                <w:spacing w:val="-13"/>
                <w:sz w:val="24"/>
                <w:szCs w:val="24"/>
                <w:lang w:val="ru-RU"/>
              </w:rPr>
              <w:t xml:space="preserve"> </w:t>
            </w:r>
            <w:proofErr w:type="spellStart"/>
            <w:r w:rsidRPr="00231B75">
              <w:rPr>
                <w:sz w:val="24"/>
                <w:szCs w:val="24"/>
                <w:lang w:val="ru-RU"/>
              </w:rPr>
              <w:t>ступеня</w:t>
            </w:r>
            <w:proofErr w:type="spellEnd"/>
            <w:r w:rsidRPr="00231B75">
              <w:rPr>
                <w:sz w:val="24"/>
                <w:szCs w:val="24"/>
                <w:lang w:val="ru-RU"/>
              </w:rPr>
              <w:t xml:space="preserve"> </w:t>
            </w:r>
            <w:proofErr w:type="spellStart"/>
            <w:r w:rsidR="00231B75" w:rsidRPr="00231B75">
              <w:rPr>
                <w:sz w:val="24"/>
                <w:szCs w:val="24"/>
                <w:lang w:val="ru-RU"/>
              </w:rPr>
              <w:t>магістр</w:t>
            </w:r>
            <w:proofErr w:type="spellEnd"/>
            <w:r w:rsidRPr="00231B75">
              <w:rPr>
                <w:sz w:val="24"/>
                <w:szCs w:val="24"/>
                <w:lang w:val="ru-RU"/>
              </w:rPr>
              <w:t xml:space="preserve"> з </w:t>
            </w:r>
            <w:proofErr w:type="spellStart"/>
            <w:r w:rsidRPr="00231B75">
              <w:rPr>
                <w:sz w:val="24"/>
                <w:szCs w:val="24"/>
                <w:lang w:val="ru-RU"/>
              </w:rPr>
              <w:t>присвоєнням</w:t>
            </w:r>
            <w:proofErr w:type="spellEnd"/>
            <w:r w:rsidRPr="00231B75">
              <w:rPr>
                <w:sz w:val="24"/>
                <w:szCs w:val="24"/>
                <w:lang w:val="ru-RU"/>
              </w:rPr>
              <w:t xml:space="preserve"> </w:t>
            </w:r>
            <w:proofErr w:type="spellStart"/>
            <w:r w:rsidRPr="00231B75">
              <w:rPr>
                <w:sz w:val="24"/>
                <w:szCs w:val="24"/>
                <w:lang w:val="ru-RU"/>
              </w:rPr>
              <w:t>кваліфікації</w:t>
            </w:r>
            <w:proofErr w:type="spellEnd"/>
            <w:r w:rsidRPr="00231B75">
              <w:rPr>
                <w:sz w:val="24"/>
                <w:szCs w:val="24"/>
                <w:lang w:val="ru-RU"/>
              </w:rPr>
              <w:t xml:space="preserve">: </w:t>
            </w:r>
            <w:proofErr w:type="spellStart"/>
            <w:r w:rsidR="00231B75" w:rsidRPr="00231B75">
              <w:rPr>
                <w:sz w:val="24"/>
                <w:szCs w:val="24"/>
                <w:lang w:val="ru-RU"/>
              </w:rPr>
              <w:t>магістр</w:t>
            </w:r>
            <w:proofErr w:type="spellEnd"/>
            <w:r w:rsidRPr="00231B75">
              <w:rPr>
                <w:sz w:val="24"/>
                <w:szCs w:val="24"/>
                <w:lang w:val="ru-RU"/>
              </w:rPr>
              <w:t xml:space="preserve"> </w:t>
            </w:r>
            <w:proofErr w:type="spellStart"/>
            <w:r w:rsidRPr="00231B75">
              <w:rPr>
                <w:sz w:val="24"/>
                <w:szCs w:val="24"/>
                <w:lang w:val="ru-RU"/>
              </w:rPr>
              <w:t>міжнародного</w:t>
            </w:r>
            <w:proofErr w:type="spellEnd"/>
            <w:r w:rsidRPr="00231B75">
              <w:rPr>
                <w:sz w:val="24"/>
                <w:szCs w:val="24"/>
                <w:lang w:val="ru-RU"/>
              </w:rPr>
              <w:t xml:space="preserve"> права.</w:t>
            </w:r>
          </w:p>
        </w:tc>
      </w:tr>
    </w:tbl>
    <w:p w14:paraId="4FC40941" w14:textId="48F7DE4B" w:rsidR="00CB78D7" w:rsidRPr="00CB78D7" w:rsidRDefault="00CB78D7" w:rsidP="00CB78D7">
      <w:pPr>
        <w:pStyle w:val="1"/>
        <w:shd w:val="clear" w:color="auto" w:fill="FFFFFF"/>
        <w:spacing w:before="0"/>
        <w:ind w:firstLine="142"/>
        <w:jc w:val="both"/>
        <w:textAlignment w:val="baseline"/>
        <w:rPr>
          <w:rFonts w:ascii="Times New Roman" w:hAnsi="Times New Roman"/>
          <w:b w:val="0"/>
          <w:bCs w:val="0"/>
          <w:color w:val="auto"/>
          <w:sz w:val="24"/>
          <w:szCs w:val="24"/>
        </w:rPr>
      </w:pPr>
    </w:p>
    <w:p w14:paraId="2314E1B7" w14:textId="77777777" w:rsidR="00CC3652" w:rsidRPr="00CB78D7" w:rsidRDefault="00CC3652" w:rsidP="00D65B19">
      <w:pPr>
        <w:spacing w:line="276" w:lineRule="auto"/>
        <w:ind w:firstLine="708"/>
        <w:jc w:val="both"/>
        <w:rPr>
          <w:rFonts w:ascii="Times New Roman" w:hAnsi="Times New Roman" w:cs="Times New Roman"/>
          <w:color w:val="FF0000"/>
        </w:rPr>
      </w:pPr>
    </w:p>
    <w:p w14:paraId="7323E9C4" w14:textId="77777777" w:rsidR="00CC3652" w:rsidRPr="00611AA8" w:rsidRDefault="00CC3652" w:rsidP="00D65B19">
      <w:pPr>
        <w:spacing w:line="276" w:lineRule="auto"/>
        <w:ind w:firstLine="708"/>
        <w:jc w:val="both"/>
        <w:rPr>
          <w:rFonts w:ascii="Times New Roman" w:hAnsi="Times New Roman" w:cs="Times New Roman"/>
          <w:color w:val="FF0000"/>
          <w:sz w:val="28"/>
          <w:szCs w:val="28"/>
        </w:rPr>
      </w:pPr>
    </w:p>
    <w:p w14:paraId="43CBFE90" w14:textId="77777777" w:rsidR="00CC3652" w:rsidRPr="00611AA8" w:rsidRDefault="00CC3652" w:rsidP="00D65B19">
      <w:pPr>
        <w:spacing w:line="276" w:lineRule="auto"/>
        <w:ind w:firstLine="708"/>
        <w:jc w:val="both"/>
        <w:rPr>
          <w:rFonts w:ascii="Times New Roman" w:hAnsi="Times New Roman" w:cs="Times New Roman"/>
          <w:color w:val="FF0000"/>
          <w:sz w:val="28"/>
          <w:szCs w:val="28"/>
        </w:rPr>
      </w:pPr>
    </w:p>
    <w:p w14:paraId="03F1A59F" w14:textId="77777777" w:rsidR="00CC3652" w:rsidRPr="00611AA8" w:rsidRDefault="00CC3652" w:rsidP="007219A1">
      <w:pPr>
        <w:spacing w:line="276" w:lineRule="auto"/>
        <w:jc w:val="both"/>
        <w:rPr>
          <w:rFonts w:ascii="Times New Roman" w:hAnsi="Times New Roman" w:cs="Times New Roman"/>
          <w:color w:val="FF0000"/>
          <w:sz w:val="28"/>
          <w:szCs w:val="28"/>
        </w:rPr>
        <w:sectPr w:rsidR="00CC3652" w:rsidRPr="00611AA8" w:rsidSect="00C4159E">
          <w:pgSz w:w="11906" w:h="16838"/>
          <w:pgMar w:top="1134" w:right="1134" w:bottom="1134" w:left="1134" w:header="708" w:footer="708" w:gutter="0"/>
          <w:cols w:space="708"/>
          <w:docGrid w:linePitch="360"/>
        </w:sectPr>
      </w:pPr>
    </w:p>
    <w:p w14:paraId="686B66ED" w14:textId="77777777" w:rsidR="00CC3652" w:rsidRPr="00611AA8" w:rsidRDefault="00CC3652" w:rsidP="00B87853">
      <w:pPr>
        <w:pStyle w:val="1"/>
        <w:numPr>
          <w:ilvl w:val="0"/>
          <w:numId w:val="1"/>
        </w:numPr>
        <w:jc w:val="center"/>
        <w:rPr>
          <w:rFonts w:ascii="Times New Roman" w:hAnsi="Times New Roman"/>
          <w:color w:val="auto"/>
        </w:rPr>
      </w:pPr>
      <w:r w:rsidRPr="00611AA8">
        <w:rPr>
          <w:rFonts w:ascii="Times New Roman" w:hAnsi="Times New Roman"/>
          <w:color w:val="auto"/>
        </w:rPr>
        <w:lastRenderedPageBreak/>
        <w:t xml:space="preserve">Матриця відповідності програмних </w:t>
      </w:r>
      <w:proofErr w:type="spellStart"/>
      <w:r w:rsidRPr="00611AA8">
        <w:rPr>
          <w:rFonts w:ascii="Times New Roman" w:hAnsi="Times New Roman"/>
          <w:color w:val="auto"/>
        </w:rPr>
        <w:t>компетентностей</w:t>
      </w:r>
      <w:proofErr w:type="spellEnd"/>
      <w:r w:rsidRPr="00611AA8">
        <w:rPr>
          <w:rFonts w:ascii="Times New Roman" w:hAnsi="Times New Roman"/>
          <w:color w:val="auto"/>
        </w:rPr>
        <w:t xml:space="preserve"> компонентам освітньої програми</w:t>
      </w:r>
    </w:p>
    <w:p w14:paraId="0EF47107" w14:textId="77777777" w:rsidR="00CC3652" w:rsidRPr="00611AA8" w:rsidRDefault="00CC3652" w:rsidP="00CB00F0">
      <w:pPr>
        <w:rPr>
          <w:rFonts w:ascii="Times New Roman" w:hAnsi="Times New Roman" w:cs="Times New Roman"/>
          <w:sz w:val="16"/>
          <w:szCs w:val="16"/>
        </w:rPr>
      </w:pPr>
    </w:p>
    <w:tbl>
      <w:tblPr>
        <w:tblW w:w="7569" w:type="dxa"/>
        <w:tblInd w:w="1030" w:type="dxa"/>
        <w:tblLayout w:type="fixed"/>
        <w:tblCellMar>
          <w:left w:w="115" w:type="dxa"/>
          <w:right w:w="115" w:type="dxa"/>
        </w:tblCellMar>
        <w:tblLook w:val="0000" w:firstRow="0" w:lastRow="0" w:firstColumn="0" w:lastColumn="0" w:noHBand="0" w:noVBand="0"/>
      </w:tblPr>
      <w:tblGrid>
        <w:gridCol w:w="993"/>
        <w:gridCol w:w="438"/>
        <w:gridCol w:w="438"/>
        <w:gridCol w:w="439"/>
        <w:gridCol w:w="438"/>
        <w:gridCol w:w="439"/>
        <w:gridCol w:w="438"/>
        <w:gridCol w:w="438"/>
        <w:gridCol w:w="439"/>
        <w:gridCol w:w="438"/>
        <w:gridCol w:w="439"/>
        <w:gridCol w:w="438"/>
        <w:gridCol w:w="438"/>
        <w:gridCol w:w="439"/>
        <w:gridCol w:w="438"/>
        <w:gridCol w:w="439"/>
      </w:tblGrid>
      <w:tr w:rsidR="00231B75" w:rsidRPr="00611AA8" w14:paraId="4E88F1DB" w14:textId="77777777" w:rsidTr="00FC799A">
        <w:trPr>
          <w:cantSplit/>
          <w:trHeight w:val="876"/>
        </w:trPr>
        <w:tc>
          <w:tcPr>
            <w:tcW w:w="993" w:type="dxa"/>
            <w:tcBorders>
              <w:top w:val="single" w:sz="4" w:space="0" w:color="000000"/>
              <w:left w:val="single" w:sz="4" w:space="0" w:color="000000"/>
              <w:bottom w:val="single" w:sz="4" w:space="0" w:color="000000"/>
              <w:right w:val="single" w:sz="4" w:space="0" w:color="000000"/>
            </w:tcBorders>
            <w:vAlign w:val="center"/>
          </w:tcPr>
          <w:p w14:paraId="52A0DE1A" w14:textId="77777777" w:rsidR="00231B75" w:rsidRPr="00FC799A" w:rsidRDefault="00231B75" w:rsidP="005D5B11">
            <w:pPr>
              <w:ind w:left="57" w:right="57"/>
              <w:rPr>
                <w:rFonts w:ascii="Times New Roman" w:hAnsi="Times New Roman" w:cs="Times New Roman"/>
                <w:b/>
                <w:szCs w:val="20"/>
              </w:rPr>
            </w:pPr>
            <w:r w:rsidRPr="00FC799A">
              <w:rPr>
                <w:rFonts w:ascii="Times New Roman" w:hAnsi="Times New Roman" w:cs="Times New Roman"/>
                <w:b/>
                <w:szCs w:val="20"/>
              </w:rPr>
              <w:t> </w:t>
            </w:r>
          </w:p>
        </w:tc>
        <w:tc>
          <w:tcPr>
            <w:tcW w:w="438" w:type="dxa"/>
            <w:tcBorders>
              <w:top w:val="single" w:sz="4" w:space="0" w:color="000000"/>
              <w:left w:val="nil"/>
              <w:bottom w:val="single" w:sz="4" w:space="0" w:color="000000"/>
              <w:right w:val="single" w:sz="4" w:space="0" w:color="000000"/>
            </w:tcBorders>
            <w:textDirection w:val="btLr"/>
          </w:tcPr>
          <w:p w14:paraId="00756D02" w14:textId="7E65D5B9"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w:t>
            </w:r>
            <w:r w:rsidRPr="00FC799A">
              <w:rPr>
                <w:rFonts w:ascii="Times New Roman" w:hAnsi="Times New Roman" w:cs="Times New Roman"/>
                <w:b/>
                <w:color w:val="auto"/>
                <w:lang w:val="en-US"/>
              </w:rPr>
              <w:t xml:space="preserve"> </w:t>
            </w:r>
            <w:r w:rsidRPr="00FC799A">
              <w:rPr>
                <w:rFonts w:ascii="Times New Roman" w:hAnsi="Times New Roman" w:cs="Times New Roman"/>
                <w:b/>
                <w:color w:val="auto"/>
              </w:rPr>
              <w:t>1</w:t>
            </w:r>
          </w:p>
        </w:tc>
        <w:tc>
          <w:tcPr>
            <w:tcW w:w="438" w:type="dxa"/>
            <w:tcBorders>
              <w:top w:val="single" w:sz="4" w:space="0" w:color="000000"/>
              <w:left w:val="nil"/>
              <w:bottom w:val="single" w:sz="4" w:space="0" w:color="000000"/>
              <w:right w:val="single" w:sz="4" w:space="0" w:color="000000"/>
            </w:tcBorders>
            <w:textDirection w:val="btLr"/>
          </w:tcPr>
          <w:p w14:paraId="33E385DF" w14:textId="5C7615C0"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w:t>
            </w:r>
            <w:r w:rsidRPr="00FC799A">
              <w:rPr>
                <w:rFonts w:ascii="Times New Roman" w:hAnsi="Times New Roman" w:cs="Times New Roman"/>
                <w:b/>
                <w:color w:val="auto"/>
                <w:lang w:val="en-US"/>
              </w:rPr>
              <w:t xml:space="preserve"> </w:t>
            </w:r>
            <w:r w:rsidRPr="00FC799A">
              <w:rPr>
                <w:rFonts w:ascii="Times New Roman" w:hAnsi="Times New Roman" w:cs="Times New Roman"/>
                <w:b/>
                <w:color w:val="auto"/>
              </w:rPr>
              <w:t>2</w:t>
            </w:r>
          </w:p>
        </w:tc>
        <w:tc>
          <w:tcPr>
            <w:tcW w:w="439" w:type="dxa"/>
            <w:tcBorders>
              <w:top w:val="single" w:sz="4" w:space="0" w:color="000000"/>
              <w:left w:val="nil"/>
              <w:bottom w:val="single" w:sz="4" w:space="0" w:color="000000"/>
              <w:right w:val="single" w:sz="4" w:space="0" w:color="000000"/>
            </w:tcBorders>
            <w:textDirection w:val="btLr"/>
          </w:tcPr>
          <w:p w14:paraId="3A9392EE" w14:textId="174D5B74"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w:t>
            </w:r>
            <w:r w:rsidRPr="00FC799A">
              <w:rPr>
                <w:rFonts w:ascii="Times New Roman" w:hAnsi="Times New Roman" w:cs="Times New Roman"/>
                <w:b/>
                <w:color w:val="auto"/>
                <w:lang w:val="en-US"/>
              </w:rPr>
              <w:t xml:space="preserve"> </w:t>
            </w:r>
            <w:r w:rsidRPr="00FC799A">
              <w:rPr>
                <w:rFonts w:ascii="Times New Roman" w:hAnsi="Times New Roman" w:cs="Times New Roman"/>
                <w:b/>
                <w:color w:val="auto"/>
              </w:rPr>
              <w:t>3</w:t>
            </w:r>
          </w:p>
        </w:tc>
        <w:tc>
          <w:tcPr>
            <w:tcW w:w="438" w:type="dxa"/>
            <w:tcBorders>
              <w:top w:val="single" w:sz="4" w:space="0" w:color="000000"/>
              <w:left w:val="nil"/>
              <w:bottom w:val="single" w:sz="4" w:space="0" w:color="000000"/>
              <w:right w:val="single" w:sz="4" w:space="0" w:color="000000"/>
            </w:tcBorders>
            <w:textDirection w:val="btLr"/>
          </w:tcPr>
          <w:p w14:paraId="4A788E69" w14:textId="3B68D88F"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w:t>
            </w:r>
            <w:r w:rsidRPr="00FC799A">
              <w:rPr>
                <w:rFonts w:ascii="Times New Roman" w:hAnsi="Times New Roman" w:cs="Times New Roman"/>
                <w:b/>
                <w:color w:val="auto"/>
                <w:lang w:val="en-US"/>
              </w:rPr>
              <w:t xml:space="preserve"> </w:t>
            </w:r>
            <w:r w:rsidRPr="00FC799A">
              <w:rPr>
                <w:rFonts w:ascii="Times New Roman" w:hAnsi="Times New Roman" w:cs="Times New Roman"/>
                <w:b/>
                <w:color w:val="auto"/>
              </w:rPr>
              <w:t>4</w:t>
            </w:r>
          </w:p>
        </w:tc>
        <w:tc>
          <w:tcPr>
            <w:tcW w:w="439" w:type="dxa"/>
            <w:tcBorders>
              <w:top w:val="single" w:sz="4" w:space="0" w:color="000000"/>
              <w:left w:val="nil"/>
              <w:bottom w:val="single" w:sz="4" w:space="0" w:color="000000"/>
              <w:right w:val="single" w:sz="4" w:space="0" w:color="000000"/>
            </w:tcBorders>
            <w:textDirection w:val="btLr"/>
          </w:tcPr>
          <w:p w14:paraId="0DFC417E" w14:textId="41C19C41" w:rsidR="00231B75" w:rsidRPr="00FC799A" w:rsidRDefault="00231B75" w:rsidP="005D5B11">
            <w:pPr>
              <w:pStyle w:val="af1"/>
              <w:spacing w:before="100" w:beforeAutospacing="1"/>
              <w:ind w:left="57" w:right="57"/>
              <w:rPr>
                <w:rFonts w:ascii="Times New Roman" w:hAnsi="Times New Roman" w:cs="Times New Roman"/>
                <w:b/>
                <w:szCs w:val="20"/>
                <w:lang w:val="ru-RU"/>
              </w:rPr>
            </w:pPr>
            <w:r w:rsidRPr="00FC799A">
              <w:rPr>
                <w:rFonts w:ascii="Times New Roman" w:hAnsi="Times New Roman" w:cs="Times New Roman"/>
                <w:b/>
                <w:color w:val="auto"/>
              </w:rPr>
              <w:t>ОК 5</w:t>
            </w:r>
          </w:p>
        </w:tc>
        <w:tc>
          <w:tcPr>
            <w:tcW w:w="438" w:type="dxa"/>
            <w:tcBorders>
              <w:top w:val="single" w:sz="4" w:space="0" w:color="000000"/>
              <w:left w:val="nil"/>
              <w:bottom w:val="single" w:sz="4" w:space="0" w:color="000000"/>
              <w:right w:val="single" w:sz="4" w:space="0" w:color="000000"/>
            </w:tcBorders>
            <w:textDirection w:val="btLr"/>
          </w:tcPr>
          <w:p w14:paraId="21692F1B" w14:textId="40DB7719"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 6</w:t>
            </w:r>
          </w:p>
        </w:tc>
        <w:tc>
          <w:tcPr>
            <w:tcW w:w="438" w:type="dxa"/>
            <w:tcBorders>
              <w:top w:val="single" w:sz="4" w:space="0" w:color="000000"/>
              <w:left w:val="nil"/>
              <w:bottom w:val="single" w:sz="4" w:space="0" w:color="000000"/>
              <w:right w:val="single" w:sz="4" w:space="0" w:color="000000"/>
            </w:tcBorders>
            <w:textDirection w:val="btLr"/>
          </w:tcPr>
          <w:p w14:paraId="5B40D85A" w14:textId="240F699B"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 7</w:t>
            </w:r>
          </w:p>
        </w:tc>
        <w:tc>
          <w:tcPr>
            <w:tcW w:w="439" w:type="dxa"/>
            <w:tcBorders>
              <w:top w:val="single" w:sz="4" w:space="0" w:color="000000"/>
              <w:left w:val="nil"/>
              <w:bottom w:val="single" w:sz="4" w:space="0" w:color="000000"/>
              <w:right w:val="single" w:sz="4" w:space="0" w:color="000000"/>
            </w:tcBorders>
            <w:textDirection w:val="btLr"/>
          </w:tcPr>
          <w:p w14:paraId="61B8E1B7" w14:textId="560CC348"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 8</w:t>
            </w:r>
          </w:p>
        </w:tc>
        <w:tc>
          <w:tcPr>
            <w:tcW w:w="438" w:type="dxa"/>
            <w:tcBorders>
              <w:top w:val="single" w:sz="4" w:space="0" w:color="000000"/>
              <w:left w:val="nil"/>
              <w:bottom w:val="single" w:sz="4" w:space="0" w:color="000000"/>
              <w:right w:val="single" w:sz="4" w:space="0" w:color="000000"/>
            </w:tcBorders>
            <w:textDirection w:val="btLr"/>
          </w:tcPr>
          <w:p w14:paraId="0CB80E56" w14:textId="42AC8FFA"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 9</w:t>
            </w:r>
          </w:p>
        </w:tc>
        <w:tc>
          <w:tcPr>
            <w:tcW w:w="439" w:type="dxa"/>
            <w:tcBorders>
              <w:top w:val="single" w:sz="4" w:space="0" w:color="000000"/>
              <w:left w:val="nil"/>
              <w:bottom w:val="single" w:sz="4" w:space="0" w:color="000000"/>
              <w:right w:val="single" w:sz="4" w:space="0" w:color="000000"/>
            </w:tcBorders>
            <w:textDirection w:val="btLr"/>
          </w:tcPr>
          <w:p w14:paraId="0C0ABF74" w14:textId="711C3618"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 10</w:t>
            </w:r>
          </w:p>
        </w:tc>
        <w:tc>
          <w:tcPr>
            <w:tcW w:w="438" w:type="dxa"/>
            <w:tcBorders>
              <w:top w:val="single" w:sz="4" w:space="0" w:color="000000"/>
              <w:left w:val="nil"/>
              <w:bottom w:val="single" w:sz="4" w:space="0" w:color="000000"/>
              <w:right w:val="single" w:sz="4" w:space="0" w:color="000000"/>
            </w:tcBorders>
            <w:textDirection w:val="btLr"/>
          </w:tcPr>
          <w:p w14:paraId="135F8030" w14:textId="62543379"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 11</w:t>
            </w:r>
          </w:p>
        </w:tc>
        <w:tc>
          <w:tcPr>
            <w:tcW w:w="438" w:type="dxa"/>
            <w:tcBorders>
              <w:top w:val="single" w:sz="4" w:space="0" w:color="000000"/>
              <w:left w:val="nil"/>
              <w:bottom w:val="single" w:sz="4" w:space="0" w:color="000000"/>
              <w:right w:val="single" w:sz="4" w:space="0" w:color="000000"/>
            </w:tcBorders>
            <w:textDirection w:val="btLr"/>
          </w:tcPr>
          <w:p w14:paraId="51C56A02" w14:textId="5347936E"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 12</w:t>
            </w:r>
          </w:p>
        </w:tc>
        <w:tc>
          <w:tcPr>
            <w:tcW w:w="439" w:type="dxa"/>
            <w:tcBorders>
              <w:top w:val="single" w:sz="4" w:space="0" w:color="000000"/>
              <w:left w:val="nil"/>
              <w:bottom w:val="single" w:sz="4" w:space="0" w:color="000000"/>
              <w:right w:val="single" w:sz="4" w:space="0" w:color="000000"/>
            </w:tcBorders>
            <w:textDirection w:val="btLr"/>
          </w:tcPr>
          <w:p w14:paraId="1D80ADE3" w14:textId="7BEFC111"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 13</w:t>
            </w:r>
          </w:p>
        </w:tc>
        <w:tc>
          <w:tcPr>
            <w:tcW w:w="438" w:type="dxa"/>
            <w:tcBorders>
              <w:top w:val="single" w:sz="4" w:space="0" w:color="000000"/>
              <w:left w:val="nil"/>
              <w:bottom w:val="single" w:sz="4" w:space="0" w:color="000000"/>
              <w:right w:val="single" w:sz="4" w:space="0" w:color="000000"/>
            </w:tcBorders>
            <w:textDirection w:val="btLr"/>
          </w:tcPr>
          <w:p w14:paraId="6C9BAB2A" w14:textId="37CEAEC6"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 14</w:t>
            </w:r>
          </w:p>
        </w:tc>
        <w:tc>
          <w:tcPr>
            <w:tcW w:w="439" w:type="dxa"/>
            <w:tcBorders>
              <w:top w:val="single" w:sz="4" w:space="0" w:color="000000"/>
              <w:left w:val="nil"/>
              <w:bottom w:val="single" w:sz="4" w:space="0" w:color="000000"/>
              <w:right w:val="single" w:sz="4" w:space="0" w:color="000000"/>
            </w:tcBorders>
            <w:textDirection w:val="btLr"/>
          </w:tcPr>
          <w:p w14:paraId="2B0251F6" w14:textId="0F13B6AD" w:rsidR="00231B75" w:rsidRPr="00FC799A" w:rsidRDefault="00231B75" w:rsidP="005D5B11">
            <w:pPr>
              <w:pStyle w:val="af1"/>
              <w:spacing w:before="100" w:beforeAutospacing="1"/>
              <w:ind w:left="57" w:right="57"/>
              <w:rPr>
                <w:rFonts w:ascii="Times New Roman" w:hAnsi="Times New Roman" w:cs="Times New Roman"/>
                <w:b/>
                <w:szCs w:val="20"/>
              </w:rPr>
            </w:pPr>
            <w:r w:rsidRPr="00FC799A">
              <w:rPr>
                <w:rFonts w:ascii="Times New Roman" w:hAnsi="Times New Roman" w:cs="Times New Roman"/>
                <w:b/>
                <w:color w:val="auto"/>
              </w:rPr>
              <w:t>ОК 15</w:t>
            </w:r>
          </w:p>
        </w:tc>
      </w:tr>
      <w:tr w:rsidR="00231B75" w:rsidRPr="00611AA8" w14:paraId="64AED957"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250DC5F9" w14:textId="77777777" w:rsidR="00231B75" w:rsidRPr="00FC799A" w:rsidRDefault="00231B75" w:rsidP="00A40AFC">
            <w:pPr>
              <w:ind w:left="57" w:right="57"/>
              <w:jc w:val="center"/>
              <w:rPr>
                <w:rFonts w:ascii="Times New Roman" w:hAnsi="Times New Roman" w:cs="Times New Roman"/>
                <w:b/>
                <w:szCs w:val="20"/>
              </w:rPr>
            </w:pPr>
            <w:r w:rsidRPr="00FC799A">
              <w:rPr>
                <w:rFonts w:ascii="Times New Roman" w:hAnsi="Times New Roman" w:cs="Times New Roman"/>
                <w:b/>
                <w:szCs w:val="20"/>
              </w:rPr>
              <w:t>ЗК1</w:t>
            </w:r>
          </w:p>
        </w:tc>
        <w:tc>
          <w:tcPr>
            <w:tcW w:w="438" w:type="dxa"/>
            <w:tcBorders>
              <w:top w:val="nil"/>
              <w:left w:val="nil"/>
              <w:bottom w:val="single" w:sz="4" w:space="0" w:color="000000"/>
              <w:right w:val="single" w:sz="4" w:space="0" w:color="000000"/>
            </w:tcBorders>
            <w:vAlign w:val="center"/>
          </w:tcPr>
          <w:p w14:paraId="1C70A50B" w14:textId="3981CF3D" w:rsidR="00231B75" w:rsidRPr="00FC799A" w:rsidRDefault="00231B75"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28786AB1"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2EA1DE05"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12CF37DE" w14:textId="1ADDE1AA"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329EEF27" w14:textId="67FFC041"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16498B27"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1E6C24CC"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35CC607B" w14:textId="49F29173"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7C9E1543" w14:textId="5C85319C"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57A2AF96" w14:textId="2B293DD5"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1736FE43" w14:textId="7EE916A3"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33C511FA" w14:textId="3F4B80D3"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2A4F8228" w14:textId="65A7B7F4"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4741064F" w14:textId="41079BEA"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249BCD02" w14:textId="214EE8C4"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7C855701"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22D4C3E9" w14:textId="77777777" w:rsidR="00231B75" w:rsidRPr="00FC799A" w:rsidRDefault="00231B75" w:rsidP="00A40AFC">
            <w:pPr>
              <w:ind w:left="57" w:right="57"/>
              <w:jc w:val="center"/>
              <w:rPr>
                <w:rFonts w:ascii="Times New Roman" w:hAnsi="Times New Roman" w:cs="Times New Roman"/>
                <w:b/>
                <w:szCs w:val="20"/>
              </w:rPr>
            </w:pPr>
            <w:r w:rsidRPr="00FC799A">
              <w:rPr>
                <w:rFonts w:ascii="Times New Roman" w:hAnsi="Times New Roman" w:cs="Times New Roman"/>
                <w:b/>
                <w:szCs w:val="20"/>
              </w:rPr>
              <w:t>ЗК2</w:t>
            </w:r>
          </w:p>
        </w:tc>
        <w:tc>
          <w:tcPr>
            <w:tcW w:w="438" w:type="dxa"/>
            <w:tcBorders>
              <w:top w:val="nil"/>
              <w:left w:val="nil"/>
              <w:bottom w:val="single" w:sz="4" w:space="0" w:color="000000"/>
              <w:right w:val="single" w:sz="4" w:space="0" w:color="000000"/>
            </w:tcBorders>
            <w:vAlign w:val="center"/>
          </w:tcPr>
          <w:p w14:paraId="576C8B4C" w14:textId="43F81C52" w:rsidR="00231B75" w:rsidRPr="00FC799A" w:rsidRDefault="00231B75"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7A28D1A6" w14:textId="437D5018"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0AFFD4DB" w14:textId="20437F26"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1395794D" w14:textId="4D26F399"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685B4B19" w14:textId="597F6E4E"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115CECE7" w14:textId="5C639387"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34F92632" w14:textId="2A5453D2"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553B228E" w14:textId="79C2B56D"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58A98BFC" w14:textId="7CCD0AA8"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7B6C19AF" w14:textId="6835D7D0"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7D22584A" w14:textId="4F165457"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29A209B1" w14:textId="718DC05F"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485A9A0D" w14:textId="6E48FF67"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56D4BAE4" w14:textId="5BF52C49"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3A129252" w14:textId="6B4463F8"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6B5D4F14"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2267C40A" w14:textId="77777777" w:rsidR="00231B75" w:rsidRPr="00FC799A" w:rsidRDefault="00231B75" w:rsidP="00A40AFC">
            <w:pPr>
              <w:ind w:left="57" w:right="57"/>
              <w:jc w:val="center"/>
              <w:rPr>
                <w:rFonts w:ascii="Times New Roman" w:hAnsi="Times New Roman" w:cs="Times New Roman"/>
                <w:b/>
                <w:szCs w:val="20"/>
              </w:rPr>
            </w:pPr>
            <w:r w:rsidRPr="00FC799A">
              <w:rPr>
                <w:rFonts w:ascii="Times New Roman" w:hAnsi="Times New Roman" w:cs="Times New Roman"/>
                <w:b/>
                <w:szCs w:val="20"/>
              </w:rPr>
              <w:t>ЗК3</w:t>
            </w:r>
          </w:p>
        </w:tc>
        <w:tc>
          <w:tcPr>
            <w:tcW w:w="438" w:type="dxa"/>
            <w:tcBorders>
              <w:top w:val="nil"/>
              <w:left w:val="nil"/>
              <w:bottom w:val="single" w:sz="4" w:space="0" w:color="000000"/>
              <w:right w:val="single" w:sz="4" w:space="0" w:color="000000"/>
            </w:tcBorders>
            <w:vAlign w:val="center"/>
          </w:tcPr>
          <w:p w14:paraId="01D88516" w14:textId="44929420"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6A763B1C" w14:textId="39767106"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54C6A220"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63468741" w14:textId="6A5C214D"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23BFBC74" w14:textId="08B7875F"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DAD80F1" w14:textId="731F89E4"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54384603"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0DE2BE3B" w14:textId="3DB70FD5"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4EA88871" w14:textId="611EB8D4"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32873AEE" w14:textId="74A532AE"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8EC9B2D" w14:textId="26AE6174"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7809B13C" w14:textId="4685322C"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26E14B3A" w14:textId="017B049D"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2C0FB06F" w14:textId="67B0C2E9"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70F06D49" w14:textId="39BC06D9"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798D5F71"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75AF9D2F" w14:textId="77777777" w:rsidR="00231B75" w:rsidRPr="00FC799A" w:rsidRDefault="00231B75" w:rsidP="00A40AFC">
            <w:pPr>
              <w:ind w:left="57" w:right="57"/>
              <w:jc w:val="center"/>
              <w:rPr>
                <w:rFonts w:ascii="Times New Roman" w:hAnsi="Times New Roman" w:cs="Times New Roman"/>
                <w:b/>
                <w:szCs w:val="20"/>
              </w:rPr>
            </w:pPr>
            <w:r w:rsidRPr="00FC799A">
              <w:rPr>
                <w:rFonts w:ascii="Times New Roman" w:hAnsi="Times New Roman" w:cs="Times New Roman"/>
                <w:b/>
                <w:szCs w:val="20"/>
              </w:rPr>
              <w:t>ЗК4</w:t>
            </w:r>
          </w:p>
        </w:tc>
        <w:tc>
          <w:tcPr>
            <w:tcW w:w="438" w:type="dxa"/>
            <w:tcBorders>
              <w:top w:val="nil"/>
              <w:left w:val="nil"/>
              <w:bottom w:val="single" w:sz="4" w:space="0" w:color="000000"/>
              <w:right w:val="single" w:sz="4" w:space="0" w:color="000000"/>
            </w:tcBorders>
            <w:vAlign w:val="center"/>
          </w:tcPr>
          <w:p w14:paraId="6D2E1C11" w14:textId="464974EE"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1CF7AC18" w14:textId="0FDAD7E3"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6491C831"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47B9F7D6"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4465A622" w14:textId="03D1039C"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AA33495" w14:textId="1BF9E698"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3224DD85"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4B53034B" w14:textId="32E73453"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4AB23521" w14:textId="72A58922"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31AD0782" w14:textId="0096418A"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5605DBDE" w14:textId="0ADD5C6F"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39D0C517"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1925DD59" w14:textId="676CA79E"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5CA95893" w14:textId="03324F0C"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67B7F6E9" w14:textId="7D5F8014"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7C832892"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3F935DA6" w14:textId="340EB253" w:rsidR="00231B75" w:rsidRPr="00FC799A" w:rsidRDefault="00231B75" w:rsidP="00A40AFC">
            <w:pPr>
              <w:ind w:left="57" w:right="57"/>
              <w:jc w:val="center"/>
              <w:rPr>
                <w:rFonts w:ascii="Times New Roman" w:hAnsi="Times New Roman" w:cs="Times New Roman"/>
                <w:b/>
                <w:szCs w:val="20"/>
              </w:rPr>
            </w:pPr>
            <w:r w:rsidRPr="00FC799A">
              <w:rPr>
                <w:rFonts w:ascii="Times New Roman" w:hAnsi="Times New Roman" w:cs="Times New Roman"/>
                <w:b/>
                <w:szCs w:val="20"/>
              </w:rPr>
              <w:t>ЗК5</w:t>
            </w:r>
          </w:p>
        </w:tc>
        <w:tc>
          <w:tcPr>
            <w:tcW w:w="438" w:type="dxa"/>
            <w:tcBorders>
              <w:top w:val="nil"/>
              <w:left w:val="nil"/>
              <w:bottom w:val="single" w:sz="4" w:space="0" w:color="000000"/>
              <w:right w:val="single" w:sz="4" w:space="0" w:color="000000"/>
            </w:tcBorders>
            <w:vAlign w:val="center"/>
          </w:tcPr>
          <w:p w14:paraId="137C7CDA" w14:textId="0B17981E"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29CE7EFA" w14:textId="5998D7BC"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71EA171B"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3C85624A" w14:textId="68DFC9B4" w:rsidR="00231B75" w:rsidRPr="00FC799A" w:rsidRDefault="00231B75" w:rsidP="00A40AFC">
            <w:pPr>
              <w:spacing w:before="100" w:beforeAutospacing="1"/>
              <w:ind w:left="57" w:right="57"/>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641897E8" w14:textId="04841EB7"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1E88961F" w14:textId="5D1004F2"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78F3D9E2" w14:textId="00206F8B"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3DFA9CE7" w14:textId="6ACF14BD"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52620FAD" w14:textId="538AE1AD"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17003DD0" w14:textId="1F5CF638"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7F4FFF7E" w14:textId="692FD820"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3B09880C"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77B51730"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79477CAD" w14:textId="3C0F3023"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4686FCF2" w14:textId="53C189E2"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794DDB52"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4EB85BE7" w14:textId="4F110846" w:rsidR="00231B75" w:rsidRPr="00FC799A" w:rsidRDefault="00231B75" w:rsidP="00A40AFC">
            <w:pPr>
              <w:ind w:left="57" w:right="57"/>
              <w:jc w:val="center"/>
              <w:rPr>
                <w:rFonts w:ascii="Times New Roman" w:hAnsi="Times New Roman" w:cs="Times New Roman"/>
                <w:b/>
                <w:szCs w:val="20"/>
              </w:rPr>
            </w:pPr>
            <w:r w:rsidRPr="00FC799A">
              <w:rPr>
                <w:rFonts w:ascii="Times New Roman" w:hAnsi="Times New Roman" w:cs="Times New Roman"/>
                <w:b/>
                <w:szCs w:val="20"/>
              </w:rPr>
              <w:t>ЗК6</w:t>
            </w:r>
          </w:p>
        </w:tc>
        <w:tc>
          <w:tcPr>
            <w:tcW w:w="438" w:type="dxa"/>
            <w:tcBorders>
              <w:top w:val="nil"/>
              <w:left w:val="nil"/>
              <w:bottom w:val="single" w:sz="4" w:space="0" w:color="000000"/>
              <w:right w:val="single" w:sz="4" w:space="0" w:color="000000"/>
            </w:tcBorders>
            <w:vAlign w:val="center"/>
          </w:tcPr>
          <w:p w14:paraId="11AA984B" w14:textId="23337F95"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58A133E3" w14:textId="579930F2"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3B505F9C" w14:textId="7D13A859"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1570BCD7" w14:textId="6B767650"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21093D6E" w14:textId="6A5A85B0"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7A8656B6" w14:textId="4A9AACCD"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EB97556" w14:textId="7763C936"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7BD72966" w14:textId="255B8688"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85C2100"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516AA2B0" w14:textId="4C5E86D4"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2F021CB" w14:textId="6B83409A"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514D12C8"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14D658AE"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7E14C367" w14:textId="2DB69213"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7D994F75" w14:textId="42D37E70"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765FF9A5"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2CABDF95" w14:textId="38A587F8" w:rsidR="00231B75" w:rsidRPr="00FC799A" w:rsidRDefault="00231B75" w:rsidP="00A40AFC">
            <w:pPr>
              <w:ind w:left="57" w:right="57"/>
              <w:jc w:val="center"/>
              <w:rPr>
                <w:rFonts w:ascii="Times New Roman" w:hAnsi="Times New Roman" w:cs="Times New Roman"/>
                <w:b/>
                <w:szCs w:val="20"/>
              </w:rPr>
            </w:pPr>
            <w:r w:rsidRPr="00FC799A">
              <w:rPr>
                <w:rFonts w:ascii="Times New Roman" w:hAnsi="Times New Roman" w:cs="Times New Roman"/>
                <w:b/>
                <w:szCs w:val="20"/>
              </w:rPr>
              <w:t>ЗК7</w:t>
            </w:r>
          </w:p>
        </w:tc>
        <w:tc>
          <w:tcPr>
            <w:tcW w:w="438" w:type="dxa"/>
            <w:tcBorders>
              <w:top w:val="nil"/>
              <w:left w:val="nil"/>
              <w:bottom w:val="single" w:sz="4" w:space="0" w:color="000000"/>
              <w:right w:val="single" w:sz="4" w:space="0" w:color="000000"/>
            </w:tcBorders>
            <w:vAlign w:val="center"/>
          </w:tcPr>
          <w:p w14:paraId="58AD2222" w14:textId="09B231F4"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5034560" w14:textId="2AF7921A"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6989313D" w14:textId="762E5970"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4F32E84C" w14:textId="3AA5D81E"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6F067E1A" w14:textId="5B9AF7F1"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6720AB1F" w14:textId="2AE41C1A"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6B51B1E1" w14:textId="4A2B12C8"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3821FAFA" w14:textId="4344CA3A"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AA61494" w14:textId="12007B4C"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20701762" w14:textId="6167591B"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73DC520" w14:textId="25525340"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67C00AC7" w14:textId="4E99F80B"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4D6A704C" w14:textId="4E673529"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763050E" w14:textId="500EA7D6"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7CC59DB5" w14:textId="46A678A3"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2CD33CB7"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5AF9136B" w14:textId="509BB684" w:rsidR="00231B75" w:rsidRPr="00FC799A" w:rsidRDefault="00231B75" w:rsidP="00A40AFC">
            <w:pPr>
              <w:ind w:left="57" w:right="57"/>
              <w:jc w:val="center"/>
              <w:rPr>
                <w:rFonts w:ascii="Times New Roman" w:hAnsi="Times New Roman" w:cs="Times New Roman"/>
                <w:b/>
                <w:szCs w:val="20"/>
              </w:rPr>
            </w:pPr>
            <w:r w:rsidRPr="00FC799A">
              <w:rPr>
                <w:rFonts w:ascii="Times New Roman" w:hAnsi="Times New Roman" w:cs="Times New Roman"/>
                <w:b/>
                <w:szCs w:val="20"/>
              </w:rPr>
              <w:t>СК1</w:t>
            </w:r>
          </w:p>
        </w:tc>
        <w:tc>
          <w:tcPr>
            <w:tcW w:w="438" w:type="dxa"/>
            <w:tcBorders>
              <w:top w:val="nil"/>
              <w:left w:val="nil"/>
              <w:bottom w:val="single" w:sz="4" w:space="0" w:color="000000"/>
              <w:right w:val="single" w:sz="4" w:space="0" w:color="000000"/>
            </w:tcBorders>
            <w:vAlign w:val="center"/>
          </w:tcPr>
          <w:p w14:paraId="206AE00A" w14:textId="1433014F"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3F21B640" w14:textId="10CDD21C"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0B598E32" w14:textId="660CB6CD"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05B0B895" w14:textId="0760D6E3"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67A5EA3E" w14:textId="0A93E033"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63183C9D" w14:textId="0C16CCF1"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33DA490C" w14:textId="419FC8F5"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58312E6B" w14:textId="12CC45D5"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71CEAFA3" w14:textId="4786A09B"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2134E838" w14:textId="54D23A1F"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5BD6452" w14:textId="0566C6FA"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4DBE4533" w14:textId="03CD8C3A"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1771A433"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7DB4F6DD" w14:textId="5D499AC7"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226F8149" w14:textId="7B6ED8E8"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79EE3F5F"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3ECD0522" w14:textId="5740E3C8" w:rsidR="00231B75" w:rsidRPr="00FC799A" w:rsidRDefault="00231B75" w:rsidP="00A40AFC">
            <w:pPr>
              <w:ind w:left="57" w:right="57"/>
              <w:jc w:val="center"/>
              <w:rPr>
                <w:rFonts w:ascii="Times New Roman" w:hAnsi="Times New Roman" w:cs="Times New Roman"/>
                <w:b/>
                <w:szCs w:val="20"/>
              </w:rPr>
            </w:pPr>
            <w:r w:rsidRPr="00FC799A">
              <w:rPr>
                <w:rFonts w:ascii="Times New Roman" w:hAnsi="Times New Roman" w:cs="Times New Roman"/>
                <w:b/>
                <w:szCs w:val="20"/>
              </w:rPr>
              <w:t>СК2</w:t>
            </w:r>
          </w:p>
        </w:tc>
        <w:tc>
          <w:tcPr>
            <w:tcW w:w="438" w:type="dxa"/>
            <w:tcBorders>
              <w:top w:val="nil"/>
              <w:left w:val="nil"/>
              <w:bottom w:val="single" w:sz="4" w:space="0" w:color="000000"/>
              <w:right w:val="single" w:sz="4" w:space="0" w:color="000000"/>
            </w:tcBorders>
            <w:vAlign w:val="center"/>
          </w:tcPr>
          <w:p w14:paraId="5A4ABC39"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0023AC81"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739D8383"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7CCB30B3" w14:textId="74F330C9"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1A1831D9" w14:textId="6326D1DC"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2D3D1E2F"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1CBBCE70"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6BEB5E99" w14:textId="410EDD1A"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3F991176" w14:textId="3786D718"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6E3FBBB3"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1E10A815" w14:textId="4C8B37CD"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000CF065"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0B6F001A"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3C639BC5"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545BB026" w14:textId="6684385C"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32868792"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44021DEA" w14:textId="1A2178C2" w:rsidR="00231B75" w:rsidRPr="00FC799A" w:rsidRDefault="00231B75" w:rsidP="00A40AFC">
            <w:pPr>
              <w:ind w:left="57" w:right="57"/>
              <w:jc w:val="center"/>
              <w:rPr>
                <w:rFonts w:ascii="Times New Roman" w:hAnsi="Times New Roman" w:cs="Times New Roman"/>
                <w:b/>
                <w:szCs w:val="20"/>
              </w:rPr>
            </w:pPr>
            <w:r w:rsidRPr="00FC799A">
              <w:rPr>
                <w:rFonts w:ascii="Times New Roman" w:hAnsi="Times New Roman" w:cs="Times New Roman"/>
                <w:b/>
                <w:szCs w:val="20"/>
              </w:rPr>
              <w:t>СК3</w:t>
            </w:r>
          </w:p>
        </w:tc>
        <w:tc>
          <w:tcPr>
            <w:tcW w:w="438" w:type="dxa"/>
            <w:tcBorders>
              <w:top w:val="nil"/>
              <w:left w:val="nil"/>
              <w:bottom w:val="single" w:sz="4" w:space="0" w:color="000000"/>
              <w:right w:val="single" w:sz="4" w:space="0" w:color="000000"/>
            </w:tcBorders>
            <w:vAlign w:val="center"/>
          </w:tcPr>
          <w:p w14:paraId="20428455" w14:textId="03C5F8DD"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32DB810E" w14:textId="76ACAF48"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29F2B733" w14:textId="6B2A084F"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5F6AF372" w14:textId="292069BB"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250A470A" w14:textId="634DC1AE"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16541052" w14:textId="61C0F591"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3202CA6B"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301C404A" w14:textId="7244F39A"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46DB336B" w14:textId="4AF68E4F"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62507639" w14:textId="200CA4E2"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43D44731" w14:textId="6250891A"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41BBFE83" w14:textId="7F893275"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641FCE04" w14:textId="686F4640"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332F54E8" w14:textId="6BC39C8E"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39D91FE0" w14:textId="797319D4"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651F5B99"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6E0BB52B" w14:textId="18ECC43B" w:rsidR="00231B75" w:rsidRPr="00FC799A" w:rsidRDefault="00231B75" w:rsidP="0096215D">
            <w:pPr>
              <w:ind w:left="57" w:right="57"/>
              <w:jc w:val="center"/>
              <w:rPr>
                <w:rFonts w:ascii="Times New Roman" w:hAnsi="Times New Roman" w:cs="Times New Roman"/>
                <w:b/>
                <w:szCs w:val="20"/>
              </w:rPr>
            </w:pPr>
            <w:r w:rsidRPr="00FC799A">
              <w:rPr>
                <w:rFonts w:ascii="Times New Roman" w:hAnsi="Times New Roman" w:cs="Times New Roman"/>
                <w:b/>
                <w:szCs w:val="20"/>
              </w:rPr>
              <w:t>СК4</w:t>
            </w:r>
          </w:p>
        </w:tc>
        <w:tc>
          <w:tcPr>
            <w:tcW w:w="438" w:type="dxa"/>
            <w:tcBorders>
              <w:top w:val="nil"/>
              <w:left w:val="nil"/>
              <w:bottom w:val="single" w:sz="4" w:space="0" w:color="000000"/>
              <w:right w:val="single" w:sz="4" w:space="0" w:color="000000"/>
            </w:tcBorders>
            <w:vAlign w:val="center"/>
          </w:tcPr>
          <w:p w14:paraId="52321740"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66B2C9FD"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73FBE3A5"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215930FF"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75B96A72" w14:textId="390C2B78"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65358003" w14:textId="4299A879"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507CE2CF"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6215F25E" w14:textId="5A424DE2"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7EFFF1D0" w14:textId="6FBE3753"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3BECA775"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00E106C1" w14:textId="13E88380"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53CCC605"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71D59896"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2A4BB7F1" w14:textId="65C9E9C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35DC5F5C" w14:textId="4FB2D63F"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58EF09E5"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7F09F1FE" w14:textId="410FCBAF" w:rsidR="00231B75" w:rsidRPr="00FC799A" w:rsidRDefault="00231B75" w:rsidP="0096215D">
            <w:pPr>
              <w:ind w:left="57" w:right="57"/>
              <w:jc w:val="center"/>
              <w:rPr>
                <w:rFonts w:ascii="Times New Roman" w:hAnsi="Times New Roman" w:cs="Times New Roman"/>
                <w:b/>
                <w:szCs w:val="20"/>
              </w:rPr>
            </w:pPr>
            <w:r w:rsidRPr="00FC799A">
              <w:rPr>
                <w:rFonts w:ascii="Times New Roman" w:hAnsi="Times New Roman" w:cs="Times New Roman"/>
                <w:b/>
                <w:szCs w:val="20"/>
              </w:rPr>
              <w:t>СК5</w:t>
            </w:r>
          </w:p>
        </w:tc>
        <w:tc>
          <w:tcPr>
            <w:tcW w:w="438" w:type="dxa"/>
            <w:tcBorders>
              <w:top w:val="nil"/>
              <w:left w:val="nil"/>
              <w:bottom w:val="single" w:sz="4" w:space="0" w:color="000000"/>
              <w:right w:val="single" w:sz="4" w:space="0" w:color="000000"/>
            </w:tcBorders>
            <w:vAlign w:val="center"/>
          </w:tcPr>
          <w:p w14:paraId="3B958F51" w14:textId="22EC6CB8"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73A7DB95"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099FD613"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53E43C97"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75F554B4"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5FBF7426"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4ED7D243"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48AA22DD" w14:textId="3CB2C985"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42085FE9"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56544F80"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7B7AC3E1" w14:textId="46A895E4"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2FB97B89"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79C506B7"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169F936B" w14:textId="44151C93"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02E729F2" w14:textId="1AD20F06"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56B72DCB"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655B83E2" w14:textId="797CD1A2" w:rsidR="00231B75" w:rsidRPr="00FC799A" w:rsidRDefault="00231B75" w:rsidP="0096215D">
            <w:pPr>
              <w:ind w:left="57" w:right="57"/>
              <w:jc w:val="center"/>
              <w:rPr>
                <w:rFonts w:ascii="Times New Roman" w:hAnsi="Times New Roman" w:cs="Times New Roman"/>
                <w:b/>
                <w:szCs w:val="20"/>
              </w:rPr>
            </w:pPr>
            <w:r w:rsidRPr="00FC799A">
              <w:rPr>
                <w:rFonts w:ascii="Times New Roman" w:hAnsi="Times New Roman" w:cs="Times New Roman"/>
                <w:b/>
                <w:szCs w:val="20"/>
              </w:rPr>
              <w:t>СК6</w:t>
            </w:r>
          </w:p>
        </w:tc>
        <w:tc>
          <w:tcPr>
            <w:tcW w:w="438" w:type="dxa"/>
            <w:tcBorders>
              <w:top w:val="nil"/>
              <w:left w:val="nil"/>
              <w:bottom w:val="single" w:sz="4" w:space="0" w:color="000000"/>
              <w:right w:val="single" w:sz="4" w:space="0" w:color="000000"/>
            </w:tcBorders>
            <w:vAlign w:val="center"/>
          </w:tcPr>
          <w:p w14:paraId="02DF7250"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5131082E"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6113B17D"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4B8D0504"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7C0646E9" w14:textId="63138551"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17DB5E65"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55C10502"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68EA0008" w14:textId="31E9B4CE"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741018BB" w14:textId="6F5D680E"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2891B85E" w14:textId="48091942"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795AC07E" w14:textId="71017399"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29979384" w14:textId="54868780"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3702FE9A" w14:textId="4BB4073D"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08EE3703"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35C11222" w14:textId="07970E62"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611AA8" w14:paraId="4F05DF68"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4C64A40E" w14:textId="0B487A73" w:rsidR="00231B75" w:rsidRPr="00FC799A" w:rsidRDefault="00231B75" w:rsidP="0096215D">
            <w:pPr>
              <w:ind w:left="57" w:right="57"/>
              <w:jc w:val="center"/>
              <w:rPr>
                <w:rFonts w:ascii="Times New Roman" w:hAnsi="Times New Roman" w:cs="Times New Roman"/>
                <w:b/>
                <w:szCs w:val="20"/>
              </w:rPr>
            </w:pPr>
            <w:r w:rsidRPr="00FC799A">
              <w:rPr>
                <w:rFonts w:ascii="Times New Roman" w:hAnsi="Times New Roman" w:cs="Times New Roman"/>
                <w:b/>
                <w:szCs w:val="20"/>
              </w:rPr>
              <w:t>СК7</w:t>
            </w:r>
          </w:p>
        </w:tc>
        <w:tc>
          <w:tcPr>
            <w:tcW w:w="438" w:type="dxa"/>
            <w:tcBorders>
              <w:top w:val="nil"/>
              <w:left w:val="nil"/>
              <w:bottom w:val="single" w:sz="4" w:space="0" w:color="000000"/>
              <w:right w:val="single" w:sz="4" w:space="0" w:color="000000"/>
            </w:tcBorders>
            <w:vAlign w:val="center"/>
          </w:tcPr>
          <w:p w14:paraId="4BF688B9" w14:textId="5CE8DC7F"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4BE800AA" w14:textId="59CD5411" w:rsidR="00231B75" w:rsidRPr="00FC799A" w:rsidRDefault="00C510E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1E6E6356"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0BE58B19" w14:textId="5B84E54D"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0016020C" w14:textId="7EEE5049" w:rsidR="00231B75" w:rsidRPr="00FC799A" w:rsidRDefault="00614CA4"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6759302B" w14:textId="1BE0F9E8" w:rsidR="00231B75" w:rsidRPr="00FC799A" w:rsidRDefault="00D406B1"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6399C919"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1DC4A5A4"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1C134B17" w14:textId="6D6DD97E"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2B3461E9" w14:textId="201E41FA" w:rsidR="00231B75" w:rsidRPr="00FC799A" w:rsidRDefault="000E4CD2"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8" w:type="dxa"/>
            <w:tcBorders>
              <w:top w:val="nil"/>
              <w:left w:val="nil"/>
              <w:bottom w:val="single" w:sz="4" w:space="0" w:color="000000"/>
              <w:right w:val="single" w:sz="4" w:space="0" w:color="000000"/>
            </w:tcBorders>
            <w:vAlign w:val="center"/>
          </w:tcPr>
          <w:p w14:paraId="139CF619"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0799D761"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9" w:type="dxa"/>
            <w:tcBorders>
              <w:top w:val="nil"/>
              <w:left w:val="nil"/>
              <w:bottom w:val="single" w:sz="4" w:space="0" w:color="000000"/>
              <w:right w:val="single" w:sz="4" w:space="0" w:color="000000"/>
            </w:tcBorders>
            <w:vAlign w:val="center"/>
          </w:tcPr>
          <w:p w14:paraId="33E863DA" w14:textId="77777777" w:rsidR="00231B75" w:rsidRPr="00FC799A" w:rsidRDefault="00231B75" w:rsidP="00A40AFC">
            <w:pPr>
              <w:spacing w:before="100" w:beforeAutospacing="1"/>
              <w:ind w:left="57" w:right="57"/>
              <w:jc w:val="center"/>
              <w:rPr>
                <w:rFonts w:ascii="Times New Roman" w:hAnsi="Times New Roman" w:cs="Times New Roman"/>
                <w:b/>
                <w:szCs w:val="20"/>
              </w:rPr>
            </w:pPr>
          </w:p>
        </w:tc>
        <w:tc>
          <w:tcPr>
            <w:tcW w:w="438" w:type="dxa"/>
            <w:tcBorders>
              <w:top w:val="nil"/>
              <w:left w:val="nil"/>
              <w:bottom w:val="single" w:sz="4" w:space="0" w:color="000000"/>
              <w:right w:val="single" w:sz="4" w:space="0" w:color="000000"/>
            </w:tcBorders>
            <w:vAlign w:val="center"/>
          </w:tcPr>
          <w:p w14:paraId="754B8433" w14:textId="50030D90"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c>
          <w:tcPr>
            <w:tcW w:w="439" w:type="dxa"/>
            <w:tcBorders>
              <w:top w:val="nil"/>
              <w:left w:val="nil"/>
              <w:bottom w:val="single" w:sz="4" w:space="0" w:color="000000"/>
              <w:right w:val="single" w:sz="4" w:space="0" w:color="000000"/>
            </w:tcBorders>
            <w:vAlign w:val="center"/>
          </w:tcPr>
          <w:p w14:paraId="6D1B88D8" w14:textId="490F77BA" w:rsidR="00231B75" w:rsidRPr="00FC799A" w:rsidRDefault="00FC799A" w:rsidP="00A40AFC">
            <w:pPr>
              <w:spacing w:before="100" w:beforeAutospacing="1"/>
              <w:ind w:left="57" w:right="57"/>
              <w:jc w:val="center"/>
              <w:rPr>
                <w:rFonts w:ascii="Times New Roman" w:hAnsi="Times New Roman" w:cs="Times New Roman"/>
                <w:b/>
                <w:szCs w:val="20"/>
              </w:rPr>
            </w:pPr>
            <w:r w:rsidRPr="00FC799A">
              <w:rPr>
                <w:rFonts w:ascii="Times New Roman" w:hAnsi="Times New Roman" w:cs="Times New Roman"/>
                <w:b/>
                <w:szCs w:val="20"/>
              </w:rPr>
              <w:t>+</w:t>
            </w:r>
          </w:p>
        </w:tc>
      </w:tr>
      <w:tr w:rsidR="00231B75" w:rsidRPr="0096215D" w14:paraId="176FF881" w14:textId="77777777" w:rsidTr="00FC799A">
        <w:trPr>
          <w:trHeight w:val="176"/>
        </w:trPr>
        <w:tc>
          <w:tcPr>
            <w:tcW w:w="993" w:type="dxa"/>
            <w:tcBorders>
              <w:top w:val="nil"/>
              <w:left w:val="single" w:sz="4" w:space="0" w:color="000000"/>
              <w:bottom w:val="single" w:sz="4" w:space="0" w:color="000000"/>
              <w:right w:val="single" w:sz="4" w:space="0" w:color="000000"/>
            </w:tcBorders>
            <w:vAlign w:val="center"/>
          </w:tcPr>
          <w:p w14:paraId="2F586882" w14:textId="4DB18685" w:rsidR="00231B75" w:rsidRPr="00FC799A" w:rsidRDefault="00231B75" w:rsidP="0096215D">
            <w:pPr>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СК8</w:t>
            </w:r>
          </w:p>
        </w:tc>
        <w:tc>
          <w:tcPr>
            <w:tcW w:w="438" w:type="dxa"/>
            <w:tcBorders>
              <w:top w:val="nil"/>
              <w:left w:val="nil"/>
              <w:bottom w:val="single" w:sz="4" w:space="0" w:color="000000"/>
              <w:right w:val="single" w:sz="4" w:space="0" w:color="000000"/>
            </w:tcBorders>
            <w:vAlign w:val="center"/>
          </w:tcPr>
          <w:p w14:paraId="6DAE00E4" w14:textId="6C5FE666" w:rsidR="00231B75" w:rsidRPr="00FC799A" w:rsidRDefault="00C510E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47651779" w14:textId="351EF435" w:rsidR="00231B75" w:rsidRPr="00FC799A" w:rsidRDefault="00C510E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000000"/>
              <w:right w:val="single" w:sz="4" w:space="0" w:color="000000"/>
            </w:tcBorders>
            <w:vAlign w:val="center"/>
          </w:tcPr>
          <w:p w14:paraId="0C42657C" w14:textId="468DAAD2" w:rsidR="00231B75" w:rsidRPr="00FC799A" w:rsidRDefault="00614CA4"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6A3C086E"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000000"/>
              <w:right w:val="single" w:sz="4" w:space="0" w:color="000000"/>
            </w:tcBorders>
            <w:vAlign w:val="center"/>
          </w:tcPr>
          <w:p w14:paraId="1C1C619E" w14:textId="178AF4E3" w:rsidR="00231B75" w:rsidRPr="00FC799A" w:rsidRDefault="00614CA4"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07D9B555" w14:textId="20E00BDB" w:rsidR="00231B75" w:rsidRPr="00FC799A" w:rsidRDefault="00D406B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460E2391" w14:textId="7DF8394B"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000000"/>
              <w:right w:val="single" w:sz="4" w:space="0" w:color="000000"/>
            </w:tcBorders>
            <w:vAlign w:val="center"/>
          </w:tcPr>
          <w:p w14:paraId="27775987" w14:textId="6DCA133B" w:rsidR="00231B75" w:rsidRPr="00FC799A" w:rsidRDefault="00D406B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28B26071" w14:textId="2A3DB315" w:rsidR="00231B75" w:rsidRPr="00FC799A" w:rsidRDefault="000E4CD2"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000000"/>
              <w:right w:val="single" w:sz="4" w:space="0" w:color="000000"/>
            </w:tcBorders>
            <w:vAlign w:val="center"/>
          </w:tcPr>
          <w:p w14:paraId="5E2AA511"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000000"/>
              <w:right w:val="single" w:sz="4" w:space="0" w:color="000000"/>
            </w:tcBorders>
            <w:vAlign w:val="center"/>
          </w:tcPr>
          <w:p w14:paraId="250B6B19" w14:textId="5FBCA7AC" w:rsidR="00231B75" w:rsidRPr="00FC799A" w:rsidRDefault="000E4CD2"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42186377" w14:textId="4D61A4D8" w:rsidR="00231B75" w:rsidRPr="00FC799A" w:rsidRDefault="000E4CD2"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000000"/>
              <w:right w:val="single" w:sz="4" w:space="0" w:color="000000"/>
            </w:tcBorders>
            <w:vAlign w:val="center"/>
          </w:tcPr>
          <w:p w14:paraId="3CACADB6"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000000"/>
              <w:right w:val="single" w:sz="4" w:space="0" w:color="000000"/>
            </w:tcBorders>
            <w:vAlign w:val="center"/>
          </w:tcPr>
          <w:p w14:paraId="47910505" w14:textId="202C21C2" w:rsidR="00231B75" w:rsidRPr="00FC799A" w:rsidRDefault="00FC799A"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000000"/>
              <w:right w:val="single" w:sz="4" w:space="0" w:color="000000"/>
            </w:tcBorders>
            <w:vAlign w:val="center"/>
          </w:tcPr>
          <w:p w14:paraId="217A6BDB" w14:textId="71710843" w:rsidR="00231B75" w:rsidRPr="00FC799A" w:rsidRDefault="00FC799A"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r>
      <w:tr w:rsidR="00231B75" w:rsidRPr="0096215D" w14:paraId="440D54DB"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3D9D37F1" w14:textId="619384D1" w:rsidR="00231B75" w:rsidRPr="00FC799A" w:rsidRDefault="00231B75" w:rsidP="0096215D">
            <w:pPr>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СК9</w:t>
            </w:r>
          </w:p>
        </w:tc>
        <w:tc>
          <w:tcPr>
            <w:tcW w:w="438" w:type="dxa"/>
            <w:tcBorders>
              <w:top w:val="nil"/>
              <w:left w:val="nil"/>
              <w:bottom w:val="single" w:sz="4" w:space="0" w:color="000000"/>
              <w:right w:val="single" w:sz="4" w:space="0" w:color="000000"/>
            </w:tcBorders>
            <w:vAlign w:val="center"/>
          </w:tcPr>
          <w:p w14:paraId="5377F28A" w14:textId="3616D755" w:rsidR="00231B75" w:rsidRPr="00FC799A" w:rsidRDefault="00C510E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3BA077BE"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000000"/>
              <w:right w:val="single" w:sz="4" w:space="0" w:color="000000"/>
            </w:tcBorders>
            <w:vAlign w:val="center"/>
          </w:tcPr>
          <w:p w14:paraId="161E852C" w14:textId="43DF1853" w:rsidR="00231B75" w:rsidRPr="00FC799A" w:rsidRDefault="00614CA4"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2BE7B7F6" w14:textId="145DA7EC" w:rsidR="00231B75" w:rsidRPr="00FC799A" w:rsidRDefault="00614CA4"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000000"/>
              <w:right w:val="single" w:sz="4" w:space="0" w:color="000000"/>
            </w:tcBorders>
            <w:vAlign w:val="center"/>
          </w:tcPr>
          <w:p w14:paraId="73891D13" w14:textId="48E15F63" w:rsidR="00231B75" w:rsidRPr="00FC799A" w:rsidRDefault="00614CA4"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6E2D5165"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000000"/>
              <w:right w:val="single" w:sz="4" w:space="0" w:color="000000"/>
            </w:tcBorders>
            <w:vAlign w:val="center"/>
          </w:tcPr>
          <w:p w14:paraId="5B987452"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000000"/>
              <w:right w:val="single" w:sz="4" w:space="0" w:color="000000"/>
            </w:tcBorders>
            <w:vAlign w:val="center"/>
          </w:tcPr>
          <w:p w14:paraId="02B34589"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000000"/>
              <w:right w:val="single" w:sz="4" w:space="0" w:color="000000"/>
            </w:tcBorders>
            <w:vAlign w:val="center"/>
          </w:tcPr>
          <w:p w14:paraId="327F40C8" w14:textId="1C0BED4B" w:rsidR="00231B75" w:rsidRPr="00FC799A" w:rsidRDefault="000E4CD2"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000000"/>
              <w:right w:val="single" w:sz="4" w:space="0" w:color="000000"/>
            </w:tcBorders>
            <w:vAlign w:val="center"/>
          </w:tcPr>
          <w:p w14:paraId="56E51259" w14:textId="43D5DF6C" w:rsidR="00231B75" w:rsidRPr="00FC799A" w:rsidRDefault="000E4CD2"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2CFDBB12" w14:textId="16463832"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000000"/>
              <w:right w:val="single" w:sz="4" w:space="0" w:color="000000"/>
            </w:tcBorders>
            <w:vAlign w:val="center"/>
          </w:tcPr>
          <w:p w14:paraId="1CFE7A1B" w14:textId="35FDD380" w:rsidR="00231B75" w:rsidRPr="00FC799A" w:rsidRDefault="000E4CD2"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000000"/>
              <w:right w:val="single" w:sz="4" w:space="0" w:color="000000"/>
            </w:tcBorders>
            <w:vAlign w:val="center"/>
          </w:tcPr>
          <w:p w14:paraId="699F2C1B" w14:textId="0FE6F5B8" w:rsidR="00231B75" w:rsidRPr="00FC799A" w:rsidRDefault="000E4CD2"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1A6C00E5" w14:textId="5817DE26" w:rsidR="00231B75" w:rsidRPr="00FC799A" w:rsidRDefault="00FC799A"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000000"/>
              <w:right w:val="single" w:sz="4" w:space="0" w:color="000000"/>
            </w:tcBorders>
            <w:vAlign w:val="center"/>
          </w:tcPr>
          <w:p w14:paraId="3C6B190C" w14:textId="1856EF8C" w:rsidR="00231B75" w:rsidRPr="00FC799A" w:rsidRDefault="00FC799A"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r>
      <w:tr w:rsidR="00231B75" w:rsidRPr="0096215D" w14:paraId="7D5AA411" w14:textId="77777777" w:rsidTr="00FC799A">
        <w:trPr>
          <w:trHeight w:val="239"/>
        </w:trPr>
        <w:tc>
          <w:tcPr>
            <w:tcW w:w="993" w:type="dxa"/>
            <w:tcBorders>
              <w:top w:val="nil"/>
              <w:left w:val="single" w:sz="4" w:space="0" w:color="000000"/>
              <w:bottom w:val="single" w:sz="4" w:space="0" w:color="000000"/>
              <w:right w:val="single" w:sz="4" w:space="0" w:color="000000"/>
            </w:tcBorders>
            <w:vAlign w:val="center"/>
          </w:tcPr>
          <w:p w14:paraId="4E7D3611" w14:textId="786E136E" w:rsidR="00231B75" w:rsidRPr="00FC799A" w:rsidRDefault="00231B75" w:rsidP="0096215D">
            <w:pPr>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СК10</w:t>
            </w:r>
          </w:p>
        </w:tc>
        <w:tc>
          <w:tcPr>
            <w:tcW w:w="438" w:type="dxa"/>
            <w:tcBorders>
              <w:top w:val="nil"/>
              <w:left w:val="nil"/>
              <w:bottom w:val="single" w:sz="4" w:space="0" w:color="000000"/>
              <w:right w:val="single" w:sz="4" w:space="0" w:color="000000"/>
            </w:tcBorders>
            <w:vAlign w:val="center"/>
          </w:tcPr>
          <w:p w14:paraId="34900238" w14:textId="254FB085" w:rsidR="00231B75" w:rsidRPr="00FC799A" w:rsidRDefault="00C510E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13B1E23B" w14:textId="7F8B5B88" w:rsidR="00231B75" w:rsidRPr="00FC799A" w:rsidRDefault="00C510E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000000"/>
              <w:right w:val="single" w:sz="4" w:space="0" w:color="000000"/>
            </w:tcBorders>
            <w:vAlign w:val="center"/>
          </w:tcPr>
          <w:p w14:paraId="2A40BAA4" w14:textId="60B5006B" w:rsidR="00231B75" w:rsidRPr="00FC799A" w:rsidRDefault="00614CA4"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1044EAD1"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000000"/>
              <w:right w:val="single" w:sz="4" w:space="0" w:color="000000"/>
            </w:tcBorders>
            <w:vAlign w:val="center"/>
          </w:tcPr>
          <w:p w14:paraId="3EF1011C" w14:textId="527B39C1" w:rsidR="00231B75" w:rsidRPr="00FC799A" w:rsidRDefault="00D406B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3EC456F4" w14:textId="4E338A7A" w:rsidR="00231B75" w:rsidRPr="00FC799A" w:rsidRDefault="00D406B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0D48A8EF"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000000"/>
              <w:right w:val="single" w:sz="4" w:space="0" w:color="000000"/>
            </w:tcBorders>
            <w:vAlign w:val="center"/>
          </w:tcPr>
          <w:p w14:paraId="37858795" w14:textId="7C50BAD0" w:rsidR="00231B75" w:rsidRPr="00FC799A" w:rsidRDefault="00D406B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18AF1FCB" w14:textId="109B26B9" w:rsidR="00231B75" w:rsidRPr="00FC799A" w:rsidRDefault="000E4CD2"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000000"/>
              <w:right w:val="single" w:sz="4" w:space="0" w:color="000000"/>
            </w:tcBorders>
            <w:vAlign w:val="center"/>
          </w:tcPr>
          <w:p w14:paraId="11637F39"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000000"/>
              <w:right w:val="single" w:sz="4" w:space="0" w:color="000000"/>
            </w:tcBorders>
            <w:vAlign w:val="center"/>
          </w:tcPr>
          <w:p w14:paraId="31146455" w14:textId="63794B52" w:rsidR="00231B75" w:rsidRPr="00FC799A" w:rsidRDefault="000E4CD2"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7659D450"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000000"/>
              <w:right w:val="single" w:sz="4" w:space="0" w:color="000000"/>
            </w:tcBorders>
            <w:vAlign w:val="center"/>
          </w:tcPr>
          <w:p w14:paraId="6F32ED2E" w14:textId="2A6D5FF9" w:rsidR="00231B75" w:rsidRPr="00FC799A" w:rsidRDefault="000E4CD2"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000000"/>
              <w:right w:val="single" w:sz="4" w:space="0" w:color="000000"/>
            </w:tcBorders>
            <w:vAlign w:val="center"/>
          </w:tcPr>
          <w:p w14:paraId="0FC2021D" w14:textId="26B24D5E" w:rsidR="00231B75" w:rsidRPr="00FC799A" w:rsidRDefault="00FC799A"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000000"/>
              <w:right w:val="single" w:sz="4" w:space="0" w:color="000000"/>
            </w:tcBorders>
            <w:vAlign w:val="center"/>
          </w:tcPr>
          <w:p w14:paraId="20D7C484" w14:textId="5A30956A" w:rsidR="00231B75" w:rsidRPr="00FC799A" w:rsidRDefault="00FC799A"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r>
      <w:tr w:rsidR="00231B75" w:rsidRPr="0096215D" w14:paraId="1AE8DF72" w14:textId="77777777" w:rsidTr="00FC799A">
        <w:trPr>
          <w:trHeight w:val="239"/>
        </w:trPr>
        <w:tc>
          <w:tcPr>
            <w:tcW w:w="993" w:type="dxa"/>
            <w:tcBorders>
              <w:top w:val="nil"/>
              <w:left w:val="single" w:sz="4" w:space="0" w:color="000000"/>
              <w:bottom w:val="single" w:sz="4" w:space="0" w:color="auto"/>
              <w:right w:val="single" w:sz="4" w:space="0" w:color="000000"/>
            </w:tcBorders>
            <w:vAlign w:val="center"/>
          </w:tcPr>
          <w:p w14:paraId="19550DE0" w14:textId="4E61C629" w:rsidR="00231B75" w:rsidRPr="00FC799A" w:rsidRDefault="00231B75" w:rsidP="0096215D">
            <w:pPr>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СК11</w:t>
            </w:r>
          </w:p>
        </w:tc>
        <w:tc>
          <w:tcPr>
            <w:tcW w:w="438" w:type="dxa"/>
            <w:tcBorders>
              <w:top w:val="nil"/>
              <w:left w:val="nil"/>
              <w:bottom w:val="single" w:sz="4" w:space="0" w:color="auto"/>
              <w:right w:val="single" w:sz="4" w:space="0" w:color="000000"/>
            </w:tcBorders>
            <w:vAlign w:val="center"/>
          </w:tcPr>
          <w:p w14:paraId="6F01FADA" w14:textId="7D33B395" w:rsidR="00231B75" w:rsidRPr="00FC799A" w:rsidRDefault="00C510E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8" w:type="dxa"/>
            <w:tcBorders>
              <w:top w:val="nil"/>
              <w:left w:val="nil"/>
              <w:bottom w:val="single" w:sz="4" w:space="0" w:color="auto"/>
              <w:right w:val="single" w:sz="4" w:space="0" w:color="000000"/>
            </w:tcBorders>
            <w:vAlign w:val="center"/>
          </w:tcPr>
          <w:p w14:paraId="3A016B0A"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auto"/>
              <w:right w:val="single" w:sz="4" w:space="0" w:color="000000"/>
            </w:tcBorders>
            <w:vAlign w:val="center"/>
          </w:tcPr>
          <w:p w14:paraId="6374438F"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auto"/>
              <w:right w:val="single" w:sz="4" w:space="0" w:color="000000"/>
            </w:tcBorders>
            <w:vAlign w:val="center"/>
          </w:tcPr>
          <w:p w14:paraId="7E50B87C"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auto"/>
              <w:right w:val="single" w:sz="4" w:space="0" w:color="000000"/>
            </w:tcBorders>
            <w:vAlign w:val="center"/>
          </w:tcPr>
          <w:p w14:paraId="79C270B1"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auto"/>
              <w:right w:val="single" w:sz="4" w:space="0" w:color="000000"/>
            </w:tcBorders>
            <w:vAlign w:val="center"/>
          </w:tcPr>
          <w:p w14:paraId="336A3C0D"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auto"/>
              <w:right w:val="single" w:sz="4" w:space="0" w:color="000000"/>
            </w:tcBorders>
            <w:vAlign w:val="center"/>
          </w:tcPr>
          <w:p w14:paraId="0D8E7B0B" w14:textId="717C55C0" w:rsidR="00231B75" w:rsidRPr="00FC799A" w:rsidRDefault="00D406B1"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c>
          <w:tcPr>
            <w:tcW w:w="439" w:type="dxa"/>
            <w:tcBorders>
              <w:top w:val="nil"/>
              <w:left w:val="nil"/>
              <w:bottom w:val="single" w:sz="4" w:space="0" w:color="auto"/>
              <w:right w:val="single" w:sz="4" w:space="0" w:color="000000"/>
            </w:tcBorders>
            <w:vAlign w:val="center"/>
          </w:tcPr>
          <w:p w14:paraId="2E1310F1"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auto"/>
              <w:right w:val="single" w:sz="4" w:space="0" w:color="000000"/>
            </w:tcBorders>
            <w:vAlign w:val="center"/>
          </w:tcPr>
          <w:p w14:paraId="2C7DAD04" w14:textId="2DA47FA9"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auto"/>
              <w:right w:val="single" w:sz="4" w:space="0" w:color="000000"/>
            </w:tcBorders>
            <w:vAlign w:val="center"/>
          </w:tcPr>
          <w:p w14:paraId="6C634685"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auto"/>
              <w:right w:val="single" w:sz="4" w:space="0" w:color="000000"/>
            </w:tcBorders>
            <w:vAlign w:val="center"/>
          </w:tcPr>
          <w:p w14:paraId="379554E0"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auto"/>
              <w:right w:val="single" w:sz="4" w:space="0" w:color="000000"/>
            </w:tcBorders>
            <w:vAlign w:val="center"/>
          </w:tcPr>
          <w:p w14:paraId="76E5F940" w14:textId="1DE9CE85"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auto"/>
              <w:right w:val="single" w:sz="4" w:space="0" w:color="000000"/>
            </w:tcBorders>
            <w:vAlign w:val="center"/>
          </w:tcPr>
          <w:p w14:paraId="6F981152"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8" w:type="dxa"/>
            <w:tcBorders>
              <w:top w:val="nil"/>
              <w:left w:val="nil"/>
              <w:bottom w:val="single" w:sz="4" w:space="0" w:color="auto"/>
              <w:right w:val="single" w:sz="4" w:space="0" w:color="000000"/>
            </w:tcBorders>
            <w:vAlign w:val="center"/>
          </w:tcPr>
          <w:p w14:paraId="37DD6768" w14:textId="77777777" w:rsidR="00231B75" w:rsidRPr="00FC799A" w:rsidRDefault="00231B75" w:rsidP="00A40AFC">
            <w:pPr>
              <w:spacing w:before="100" w:beforeAutospacing="1"/>
              <w:ind w:left="57" w:right="57"/>
              <w:jc w:val="center"/>
              <w:rPr>
                <w:rFonts w:ascii="Times New Roman" w:hAnsi="Times New Roman" w:cs="Times New Roman"/>
                <w:b/>
                <w:color w:val="000000" w:themeColor="text1"/>
                <w:szCs w:val="20"/>
              </w:rPr>
            </w:pPr>
          </w:p>
        </w:tc>
        <w:tc>
          <w:tcPr>
            <w:tcW w:w="439" w:type="dxa"/>
            <w:tcBorders>
              <w:top w:val="nil"/>
              <w:left w:val="nil"/>
              <w:bottom w:val="single" w:sz="4" w:space="0" w:color="auto"/>
              <w:right w:val="single" w:sz="4" w:space="0" w:color="000000"/>
            </w:tcBorders>
            <w:vAlign w:val="center"/>
          </w:tcPr>
          <w:p w14:paraId="43D4DAEC" w14:textId="14E0EF42" w:rsidR="00231B75" w:rsidRPr="00FC799A" w:rsidRDefault="00FC799A" w:rsidP="00A40AFC">
            <w:pPr>
              <w:spacing w:before="100" w:beforeAutospacing="1"/>
              <w:ind w:left="57" w:right="57"/>
              <w:jc w:val="center"/>
              <w:rPr>
                <w:rFonts w:ascii="Times New Roman" w:hAnsi="Times New Roman" w:cs="Times New Roman"/>
                <w:b/>
                <w:color w:val="000000" w:themeColor="text1"/>
                <w:szCs w:val="20"/>
              </w:rPr>
            </w:pPr>
            <w:r w:rsidRPr="00FC799A">
              <w:rPr>
                <w:rFonts w:ascii="Times New Roman" w:hAnsi="Times New Roman" w:cs="Times New Roman"/>
                <w:b/>
                <w:color w:val="000000" w:themeColor="text1"/>
                <w:szCs w:val="20"/>
              </w:rPr>
              <w:t>+</w:t>
            </w:r>
          </w:p>
        </w:tc>
      </w:tr>
    </w:tbl>
    <w:p w14:paraId="1CB84E3F" w14:textId="77777777" w:rsidR="00CC3652" w:rsidRPr="0096215D" w:rsidRDefault="00CC3652" w:rsidP="00CB00F0">
      <w:pPr>
        <w:rPr>
          <w:rFonts w:ascii="Times New Roman" w:hAnsi="Times New Roman" w:cs="Times New Roman"/>
          <w:color w:val="000000" w:themeColor="text1"/>
        </w:rPr>
      </w:pPr>
    </w:p>
    <w:p w14:paraId="659E9961" w14:textId="168F4B42" w:rsidR="00CC3652" w:rsidRDefault="00CC3652" w:rsidP="00CB00F0">
      <w:pPr>
        <w:rPr>
          <w:rFonts w:ascii="Times New Roman" w:hAnsi="Times New Roman" w:cs="Times New Roman"/>
        </w:rPr>
      </w:pPr>
    </w:p>
    <w:p w14:paraId="1246D64E" w14:textId="42983212" w:rsidR="00B57B0F" w:rsidRDefault="00B57B0F" w:rsidP="00CB00F0">
      <w:pPr>
        <w:rPr>
          <w:rFonts w:ascii="Times New Roman" w:hAnsi="Times New Roman" w:cs="Times New Roman"/>
        </w:rPr>
      </w:pPr>
    </w:p>
    <w:p w14:paraId="63C5BE2B" w14:textId="341D6B76" w:rsidR="00B57B0F" w:rsidRDefault="00B57B0F" w:rsidP="00CB00F0">
      <w:pPr>
        <w:rPr>
          <w:rFonts w:ascii="Times New Roman" w:hAnsi="Times New Roman" w:cs="Times New Roman"/>
        </w:rPr>
      </w:pPr>
    </w:p>
    <w:p w14:paraId="67B060A9" w14:textId="74792894" w:rsidR="00B57B0F" w:rsidRDefault="00B57B0F" w:rsidP="00CB00F0">
      <w:pPr>
        <w:rPr>
          <w:rFonts w:ascii="Times New Roman" w:hAnsi="Times New Roman" w:cs="Times New Roman"/>
        </w:rPr>
      </w:pPr>
    </w:p>
    <w:p w14:paraId="6716B943" w14:textId="296A3892" w:rsidR="00B57B0F" w:rsidRDefault="00B57B0F" w:rsidP="00CB00F0">
      <w:pPr>
        <w:rPr>
          <w:rFonts w:ascii="Times New Roman" w:hAnsi="Times New Roman" w:cs="Times New Roman"/>
        </w:rPr>
      </w:pPr>
    </w:p>
    <w:p w14:paraId="6B08F6B4" w14:textId="51ED4409" w:rsidR="0096215D" w:rsidRDefault="0096215D" w:rsidP="00CB00F0">
      <w:pPr>
        <w:rPr>
          <w:rFonts w:ascii="Times New Roman" w:hAnsi="Times New Roman" w:cs="Times New Roman"/>
        </w:rPr>
      </w:pPr>
    </w:p>
    <w:p w14:paraId="1657F5CC" w14:textId="477D557F" w:rsidR="0096215D" w:rsidRDefault="0096215D" w:rsidP="00CB00F0">
      <w:pPr>
        <w:rPr>
          <w:rFonts w:ascii="Times New Roman" w:hAnsi="Times New Roman" w:cs="Times New Roman"/>
        </w:rPr>
      </w:pPr>
    </w:p>
    <w:p w14:paraId="2E45C06E" w14:textId="44F406E4" w:rsidR="0096215D" w:rsidRDefault="0096215D" w:rsidP="00CB00F0">
      <w:pPr>
        <w:rPr>
          <w:rFonts w:ascii="Times New Roman" w:hAnsi="Times New Roman" w:cs="Times New Roman"/>
        </w:rPr>
      </w:pPr>
    </w:p>
    <w:p w14:paraId="60B924E1" w14:textId="39C8B397" w:rsidR="0096215D" w:rsidRDefault="0096215D" w:rsidP="00CB00F0">
      <w:pPr>
        <w:rPr>
          <w:rFonts w:ascii="Times New Roman" w:hAnsi="Times New Roman" w:cs="Times New Roman"/>
        </w:rPr>
      </w:pPr>
    </w:p>
    <w:p w14:paraId="639E7840" w14:textId="51782BA1" w:rsidR="0096215D" w:rsidRDefault="0096215D" w:rsidP="00CB00F0">
      <w:pPr>
        <w:rPr>
          <w:rFonts w:ascii="Times New Roman" w:hAnsi="Times New Roman" w:cs="Times New Roman"/>
        </w:rPr>
      </w:pPr>
    </w:p>
    <w:p w14:paraId="0A2EAD69" w14:textId="3BBF5A87" w:rsidR="0096215D" w:rsidRDefault="0096215D" w:rsidP="00CB00F0">
      <w:pPr>
        <w:rPr>
          <w:rFonts w:ascii="Times New Roman" w:hAnsi="Times New Roman" w:cs="Times New Roman"/>
        </w:rPr>
      </w:pPr>
    </w:p>
    <w:p w14:paraId="3700CE87" w14:textId="34FFD095" w:rsidR="0096215D" w:rsidRDefault="0096215D" w:rsidP="00CB00F0">
      <w:pPr>
        <w:rPr>
          <w:rFonts w:ascii="Times New Roman" w:hAnsi="Times New Roman" w:cs="Times New Roman"/>
        </w:rPr>
      </w:pPr>
    </w:p>
    <w:p w14:paraId="54F1BF2A" w14:textId="593FA2B2" w:rsidR="0096215D" w:rsidRDefault="0096215D" w:rsidP="00CB00F0">
      <w:pPr>
        <w:rPr>
          <w:rFonts w:ascii="Times New Roman" w:hAnsi="Times New Roman" w:cs="Times New Roman"/>
        </w:rPr>
      </w:pPr>
    </w:p>
    <w:p w14:paraId="79516AD7" w14:textId="437CB4B0" w:rsidR="0096215D" w:rsidRDefault="0096215D" w:rsidP="00CB00F0">
      <w:pPr>
        <w:rPr>
          <w:rFonts w:ascii="Times New Roman" w:hAnsi="Times New Roman" w:cs="Times New Roman"/>
        </w:rPr>
      </w:pPr>
    </w:p>
    <w:p w14:paraId="222CA413" w14:textId="259F221A" w:rsidR="0096215D" w:rsidRDefault="0096215D" w:rsidP="00CB00F0">
      <w:pPr>
        <w:rPr>
          <w:rFonts w:ascii="Times New Roman" w:hAnsi="Times New Roman" w:cs="Times New Roman"/>
        </w:rPr>
      </w:pPr>
    </w:p>
    <w:p w14:paraId="64EC17EF" w14:textId="505F1985" w:rsidR="0096215D" w:rsidRDefault="0096215D" w:rsidP="00CB00F0">
      <w:pPr>
        <w:rPr>
          <w:rFonts w:ascii="Times New Roman" w:hAnsi="Times New Roman" w:cs="Times New Roman"/>
        </w:rPr>
      </w:pPr>
    </w:p>
    <w:p w14:paraId="6B62DA28" w14:textId="4A581E60" w:rsidR="0096215D" w:rsidRDefault="0096215D" w:rsidP="00CB00F0">
      <w:pPr>
        <w:rPr>
          <w:rFonts w:ascii="Times New Roman" w:hAnsi="Times New Roman" w:cs="Times New Roman"/>
        </w:rPr>
      </w:pPr>
    </w:p>
    <w:p w14:paraId="31922DCE" w14:textId="4FF40503" w:rsidR="0096215D" w:rsidRDefault="0096215D" w:rsidP="00CB00F0">
      <w:pPr>
        <w:rPr>
          <w:rFonts w:ascii="Times New Roman" w:hAnsi="Times New Roman" w:cs="Times New Roman"/>
        </w:rPr>
      </w:pPr>
    </w:p>
    <w:p w14:paraId="5F712160" w14:textId="77777777" w:rsidR="0096215D" w:rsidRDefault="0096215D" w:rsidP="00CB00F0">
      <w:pPr>
        <w:rPr>
          <w:rFonts w:ascii="Times New Roman" w:hAnsi="Times New Roman" w:cs="Times New Roman"/>
        </w:rPr>
      </w:pPr>
    </w:p>
    <w:p w14:paraId="1B2697A8" w14:textId="3294BC68" w:rsidR="00B57B0F" w:rsidRDefault="00B57B0F" w:rsidP="00CB00F0">
      <w:pPr>
        <w:rPr>
          <w:rFonts w:ascii="Times New Roman" w:hAnsi="Times New Roman" w:cs="Times New Roman"/>
        </w:rPr>
      </w:pPr>
    </w:p>
    <w:p w14:paraId="0F0CBA5A" w14:textId="7DE873D5" w:rsidR="00B57B0F" w:rsidRDefault="00B57B0F" w:rsidP="00CB00F0">
      <w:pPr>
        <w:rPr>
          <w:rFonts w:ascii="Times New Roman" w:hAnsi="Times New Roman" w:cs="Times New Roman"/>
        </w:rPr>
      </w:pPr>
    </w:p>
    <w:p w14:paraId="59B0BB7F" w14:textId="6C15E08F" w:rsidR="00FC799A" w:rsidRDefault="00FC799A" w:rsidP="00CB00F0">
      <w:pPr>
        <w:rPr>
          <w:rFonts w:ascii="Times New Roman" w:hAnsi="Times New Roman" w:cs="Times New Roman"/>
        </w:rPr>
      </w:pPr>
    </w:p>
    <w:p w14:paraId="1E54BD98" w14:textId="33FA3C92" w:rsidR="00FC799A" w:rsidRDefault="00FC799A" w:rsidP="00CB00F0">
      <w:pPr>
        <w:rPr>
          <w:rFonts w:ascii="Times New Roman" w:hAnsi="Times New Roman" w:cs="Times New Roman"/>
        </w:rPr>
      </w:pPr>
    </w:p>
    <w:p w14:paraId="21F28A67" w14:textId="77777777" w:rsidR="00FC799A" w:rsidRPr="00611AA8" w:rsidRDefault="00FC799A" w:rsidP="00CB00F0">
      <w:pPr>
        <w:rPr>
          <w:rFonts w:ascii="Times New Roman" w:hAnsi="Times New Roman" w:cs="Times New Roman"/>
        </w:rPr>
      </w:pPr>
    </w:p>
    <w:p w14:paraId="106F1DEB" w14:textId="3FE99B37" w:rsidR="00CC3652" w:rsidRPr="00611AA8" w:rsidRDefault="00CC3652" w:rsidP="00A40AFC">
      <w:pPr>
        <w:pStyle w:val="1"/>
        <w:jc w:val="center"/>
        <w:rPr>
          <w:rFonts w:ascii="Times New Roman" w:hAnsi="Times New Roman"/>
          <w:color w:val="auto"/>
        </w:rPr>
      </w:pPr>
      <w:r w:rsidRPr="00611AA8">
        <w:rPr>
          <w:rFonts w:ascii="Times New Roman" w:hAnsi="Times New Roman"/>
          <w:color w:val="auto"/>
        </w:rPr>
        <w:lastRenderedPageBreak/>
        <w:t>5. Матриця забезпечення програмних результатів навчання (</w:t>
      </w:r>
      <w:r w:rsidR="00B57B0F">
        <w:rPr>
          <w:rFonts w:ascii="Times New Roman" w:hAnsi="Times New Roman"/>
          <w:color w:val="auto"/>
        </w:rPr>
        <w:t>П</w:t>
      </w:r>
      <w:r w:rsidRPr="00611AA8">
        <w:rPr>
          <w:rFonts w:ascii="Times New Roman" w:hAnsi="Times New Roman"/>
          <w:color w:val="auto"/>
        </w:rPr>
        <w:t>РН)</w:t>
      </w:r>
      <w:r w:rsidR="00B57B0F">
        <w:rPr>
          <w:rFonts w:ascii="Times New Roman" w:hAnsi="Times New Roman"/>
          <w:color w:val="auto"/>
        </w:rPr>
        <w:t>, або (РН)</w:t>
      </w:r>
      <w:r w:rsidRPr="00611AA8">
        <w:rPr>
          <w:rFonts w:ascii="Times New Roman" w:hAnsi="Times New Roman"/>
          <w:color w:val="auto"/>
        </w:rPr>
        <w:t xml:space="preserve"> відповідними компонентами освітньої програми</w:t>
      </w:r>
    </w:p>
    <w:p w14:paraId="11DB87A2" w14:textId="77777777" w:rsidR="00CC3652" w:rsidRPr="00611AA8" w:rsidRDefault="00CC3652" w:rsidP="00CB00F0">
      <w:pPr>
        <w:rPr>
          <w:rFonts w:ascii="Times New Roman" w:hAnsi="Times New Roman" w:cs="Times New Roman"/>
        </w:rPr>
      </w:pPr>
    </w:p>
    <w:p w14:paraId="2DEEFB5D" w14:textId="1DC6298C" w:rsidR="00CC3652" w:rsidRPr="00E431BD" w:rsidRDefault="00CC3652" w:rsidP="00CB00F0">
      <w:pPr>
        <w:rPr>
          <w:rFonts w:ascii="Times New Roman" w:hAnsi="Times New Roman" w:cs="Times New Roman"/>
          <w:color w:val="FF0000"/>
          <w:sz w:val="20"/>
          <w:szCs w:val="20"/>
        </w:rPr>
      </w:pPr>
    </w:p>
    <w:tbl>
      <w:tblPr>
        <w:tblW w:w="7696" w:type="dxa"/>
        <w:jc w:val="center"/>
        <w:tblLayout w:type="fixed"/>
        <w:tblCellMar>
          <w:left w:w="115" w:type="dxa"/>
          <w:right w:w="115" w:type="dxa"/>
        </w:tblCellMar>
        <w:tblLook w:val="0000" w:firstRow="0" w:lastRow="0" w:firstColumn="0" w:lastColumn="0" w:noHBand="0" w:noVBand="0"/>
      </w:tblPr>
      <w:tblGrid>
        <w:gridCol w:w="988"/>
        <w:gridCol w:w="447"/>
        <w:gridCol w:w="447"/>
        <w:gridCol w:w="447"/>
        <w:gridCol w:w="447"/>
        <w:gridCol w:w="448"/>
        <w:gridCol w:w="447"/>
        <w:gridCol w:w="447"/>
        <w:gridCol w:w="447"/>
        <w:gridCol w:w="448"/>
        <w:gridCol w:w="447"/>
        <w:gridCol w:w="447"/>
        <w:gridCol w:w="447"/>
        <w:gridCol w:w="448"/>
        <w:gridCol w:w="447"/>
        <w:gridCol w:w="447"/>
      </w:tblGrid>
      <w:tr w:rsidR="00FC799A" w:rsidRPr="00A40AFC" w14:paraId="2791D91F" w14:textId="77777777" w:rsidTr="00FC799A">
        <w:trPr>
          <w:cantSplit/>
          <w:trHeight w:val="827"/>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42DEA63" w14:textId="77777777" w:rsidR="00FC799A" w:rsidRPr="00A40AFC" w:rsidRDefault="00FC799A" w:rsidP="00A40AFC">
            <w:pPr>
              <w:ind w:left="57" w:right="57"/>
              <w:jc w:val="center"/>
              <w:rPr>
                <w:rFonts w:ascii="Times New Roman" w:hAnsi="Times New Roman" w:cs="Times New Roman"/>
                <w:color w:val="auto"/>
                <w:lang w:val="ru-RU"/>
              </w:rPr>
            </w:pPr>
            <w:r w:rsidRPr="00A40AFC">
              <w:rPr>
                <w:rFonts w:ascii="Times New Roman" w:hAnsi="Times New Roman" w:cs="Times New Roman"/>
                <w:color w:val="auto"/>
              </w:rPr>
              <w:t> </w:t>
            </w:r>
            <w:r w:rsidRPr="00A40AFC">
              <w:rPr>
                <w:rFonts w:ascii="Times New Roman" w:hAnsi="Times New Roman" w:cs="Times New Roman"/>
                <w:color w:val="auto"/>
                <w:lang w:val="ru-RU"/>
              </w:rPr>
              <w:t xml:space="preserve"> </w:t>
            </w:r>
          </w:p>
        </w:tc>
        <w:tc>
          <w:tcPr>
            <w:tcW w:w="447" w:type="dxa"/>
            <w:tcBorders>
              <w:top w:val="single" w:sz="4" w:space="0" w:color="000000"/>
              <w:left w:val="nil"/>
              <w:bottom w:val="single" w:sz="4" w:space="0" w:color="000000"/>
              <w:right w:val="single" w:sz="4" w:space="0" w:color="000000"/>
            </w:tcBorders>
            <w:textDirection w:val="btLr"/>
          </w:tcPr>
          <w:p w14:paraId="3085BC5F" w14:textId="40ADC24B" w:rsidR="00FC799A" w:rsidRPr="00A40AFC" w:rsidRDefault="00FC799A" w:rsidP="00A40AFC">
            <w:pPr>
              <w:pStyle w:val="af1"/>
              <w:ind w:left="57" w:right="57"/>
              <w:rPr>
                <w:rFonts w:ascii="Times New Roman" w:hAnsi="Times New Roman" w:cs="Times New Roman"/>
                <w:b/>
                <w:color w:val="auto"/>
              </w:rPr>
            </w:pPr>
            <w:r w:rsidRPr="00A40AFC">
              <w:rPr>
                <w:rFonts w:ascii="Times New Roman" w:hAnsi="Times New Roman" w:cs="Times New Roman"/>
                <w:b/>
                <w:color w:val="auto"/>
              </w:rPr>
              <w:t>ОК</w:t>
            </w:r>
            <w:r w:rsidRPr="00A40AFC">
              <w:rPr>
                <w:rFonts w:ascii="Times New Roman" w:hAnsi="Times New Roman" w:cs="Times New Roman"/>
                <w:b/>
                <w:color w:val="auto"/>
                <w:lang w:val="en-US"/>
              </w:rPr>
              <w:t xml:space="preserve"> </w:t>
            </w:r>
            <w:r w:rsidRPr="00A40AFC">
              <w:rPr>
                <w:rFonts w:ascii="Times New Roman" w:hAnsi="Times New Roman" w:cs="Times New Roman"/>
                <w:b/>
                <w:color w:val="auto"/>
              </w:rPr>
              <w:t>1</w:t>
            </w:r>
          </w:p>
        </w:tc>
        <w:tc>
          <w:tcPr>
            <w:tcW w:w="447" w:type="dxa"/>
            <w:tcBorders>
              <w:top w:val="single" w:sz="4" w:space="0" w:color="000000"/>
              <w:left w:val="nil"/>
              <w:bottom w:val="single" w:sz="4" w:space="0" w:color="000000"/>
              <w:right w:val="single" w:sz="4" w:space="0" w:color="000000"/>
            </w:tcBorders>
            <w:textDirection w:val="btLr"/>
          </w:tcPr>
          <w:p w14:paraId="15984B47" w14:textId="65038DF0" w:rsidR="00FC799A" w:rsidRPr="00A40AFC" w:rsidRDefault="00FC799A" w:rsidP="00A40AFC">
            <w:pPr>
              <w:pStyle w:val="af1"/>
              <w:ind w:left="57" w:right="57"/>
              <w:rPr>
                <w:rFonts w:ascii="Times New Roman" w:hAnsi="Times New Roman" w:cs="Times New Roman"/>
                <w:b/>
                <w:color w:val="auto"/>
              </w:rPr>
            </w:pPr>
            <w:r w:rsidRPr="00A40AFC">
              <w:rPr>
                <w:rFonts w:ascii="Times New Roman" w:hAnsi="Times New Roman" w:cs="Times New Roman"/>
                <w:b/>
                <w:color w:val="auto"/>
              </w:rPr>
              <w:t>ОК</w:t>
            </w:r>
            <w:r w:rsidRPr="00A40AFC">
              <w:rPr>
                <w:rFonts w:ascii="Times New Roman" w:hAnsi="Times New Roman" w:cs="Times New Roman"/>
                <w:b/>
                <w:color w:val="auto"/>
                <w:lang w:val="en-US"/>
              </w:rPr>
              <w:t xml:space="preserve"> </w:t>
            </w:r>
            <w:r w:rsidRPr="00A40AFC">
              <w:rPr>
                <w:rFonts w:ascii="Times New Roman" w:hAnsi="Times New Roman" w:cs="Times New Roman"/>
                <w:b/>
                <w:color w:val="auto"/>
              </w:rPr>
              <w:t>2</w:t>
            </w:r>
          </w:p>
        </w:tc>
        <w:tc>
          <w:tcPr>
            <w:tcW w:w="447" w:type="dxa"/>
            <w:tcBorders>
              <w:top w:val="single" w:sz="4" w:space="0" w:color="000000"/>
              <w:left w:val="nil"/>
              <w:bottom w:val="single" w:sz="4" w:space="0" w:color="000000"/>
              <w:right w:val="single" w:sz="4" w:space="0" w:color="000000"/>
            </w:tcBorders>
            <w:textDirection w:val="btLr"/>
          </w:tcPr>
          <w:p w14:paraId="0E8C9034" w14:textId="54691018" w:rsidR="00FC799A" w:rsidRPr="00A40AFC" w:rsidRDefault="00FC799A" w:rsidP="00A40AFC">
            <w:pPr>
              <w:pStyle w:val="af1"/>
              <w:ind w:left="57" w:right="57"/>
              <w:rPr>
                <w:rFonts w:ascii="Times New Roman" w:hAnsi="Times New Roman" w:cs="Times New Roman"/>
                <w:b/>
                <w:color w:val="auto"/>
              </w:rPr>
            </w:pPr>
            <w:r w:rsidRPr="00A40AFC">
              <w:rPr>
                <w:rFonts w:ascii="Times New Roman" w:hAnsi="Times New Roman" w:cs="Times New Roman"/>
                <w:b/>
                <w:color w:val="auto"/>
              </w:rPr>
              <w:t>ОК</w:t>
            </w:r>
            <w:r w:rsidRPr="00A40AFC">
              <w:rPr>
                <w:rFonts w:ascii="Times New Roman" w:hAnsi="Times New Roman" w:cs="Times New Roman"/>
                <w:b/>
                <w:color w:val="auto"/>
                <w:lang w:val="en-US"/>
              </w:rPr>
              <w:t xml:space="preserve"> </w:t>
            </w:r>
            <w:r w:rsidRPr="00A40AFC">
              <w:rPr>
                <w:rFonts w:ascii="Times New Roman" w:hAnsi="Times New Roman" w:cs="Times New Roman"/>
                <w:b/>
                <w:color w:val="auto"/>
              </w:rPr>
              <w:t>3</w:t>
            </w:r>
          </w:p>
        </w:tc>
        <w:tc>
          <w:tcPr>
            <w:tcW w:w="447" w:type="dxa"/>
            <w:tcBorders>
              <w:top w:val="single" w:sz="4" w:space="0" w:color="000000"/>
              <w:left w:val="nil"/>
              <w:bottom w:val="single" w:sz="4" w:space="0" w:color="000000"/>
              <w:right w:val="single" w:sz="4" w:space="0" w:color="000000"/>
            </w:tcBorders>
            <w:textDirection w:val="btLr"/>
          </w:tcPr>
          <w:p w14:paraId="4184D137" w14:textId="5D9B55BD" w:rsidR="00FC799A" w:rsidRPr="00A40AFC" w:rsidRDefault="00FC799A" w:rsidP="00A40AFC">
            <w:pPr>
              <w:pStyle w:val="af1"/>
              <w:ind w:left="57" w:right="57"/>
              <w:rPr>
                <w:rFonts w:ascii="Times New Roman" w:hAnsi="Times New Roman" w:cs="Times New Roman"/>
                <w:b/>
                <w:color w:val="auto"/>
              </w:rPr>
            </w:pPr>
            <w:r w:rsidRPr="00A40AFC">
              <w:rPr>
                <w:rFonts w:ascii="Times New Roman" w:hAnsi="Times New Roman" w:cs="Times New Roman"/>
                <w:b/>
                <w:color w:val="auto"/>
              </w:rPr>
              <w:t>ОК</w:t>
            </w:r>
            <w:r w:rsidRPr="00A40AFC">
              <w:rPr>
                <w:rFonts w:ascii="Times New Roman" w:hAnsi="Times New Roman" w:cs="Times New Roman"/>
                <w:b/>
                <w:color w:val="auto"/>
                <w:lang w:val="en-US"/>
              </w:rPr>
              <w:t xml:space="preserve"> </w:t>
            </w:r>
            <w:r w:rsidRPr="00A40AFC">
              <w:rPr>
                <w:rFonts w:ascii="Times New Roman" w:hAnsi="Times New Roman" w:cs="Times New Roman"/>
                <w:b/>
                <w:color w:val="auto"/>
              </w:rPr>
              <w:t>4</w:t>
            </w:r>
          </w:p>
        </w:tc>
        <w:tc>
          <w:tcPr>
            <w:tcW w:w="448" w:type="dxa"/>
            <w:tcBorders>
              <w:top w:val="single" w:sz="4" w:space="0" w:color="000000"/>
              <w:left w:val="nil"/>
              <w:bottom w:val="single" w:sz="4" w:space="0" w:color="000000"/>
              <w:right w:val="single" w:sz="4" w:space="0" w:color="000000"/>
            </w:tcBorders>
            <w:textDirection w:val="btLr"/>
          </w:tcPr>
          <w:p w14:paraId="1F5AF8E9" w14:textId="2B5C5B4A" w:rsidR="00FC799A" w:rsidRPr="005D5B11" w:rsidRDefault="00FC799A" w:rsidP="00A40AFC">
            <w:pPr>
              <w:pStyle w:val="af1"/>
              <w:ind w:left="57" w:right="57"/>
              <w:rPr>
                <w:rFonts w:ascii="Times New Roman" w:hAnsi="Times New Roman" w:cs="Times New Roman"/>
                <w:b/>
                <w:color w:val="auto"/>
              </w:rPr>
            </w:pPr>
            <w:r>
              <w:rPr>
                <w:rFonts w:ascii="Times New Roman" w:hAnsi="Times New Roman" w:cs="Times New Roman"/>
                <w:b/>
                <w:color w:val="auto"/>
              </w:rPr>
              <w:t>ОК 5</w:t>
            </w:r>
          </w:p>
        </w:tc>
        <w:tc>
          <w:tcPr>
            <w:tcW w:w="447" w:type="dxa"/>
            <w:tcBorders>
              <w:top w:val="single" w:sz="4" w:space="0" w:color="000000"/>
              <w:left w:val="nil"/>
              <w:bottom w:val="single" w:sz="4" w:space="0" w:color="000000"/>
              <w:right w:val="single" w:sz="4" w:space="0" w:color="000000"/>
            </w:tcBorders>
            <w:textDirection w:val="btLr"/>
          </w:tcPr>
          <w:p w14:paraId="000BB287" w14:textId="49AEFEE0" w:rsidR="00FC799A" w:rsidRPr="00A40AFC" w:rsidRDefault="00FC799A" w:rsidP="00A40AFC">
            <w:pPr>
              <w:pStyle w:val="af1"/>
              <w:ind w:left="57" w:right="57"/>
              <w:rPr>
                <w:rFonts w:ascii="Times New Roman" w:hAnsi="Times New Roman" w:cs="Times New Roman"/>
                <w:b/>
                <w:color w:val="auto"/>
              </w:rPr>
            </w:pPr>
            <w:r>
              <w:rPr>
                <w:rFonts w:ascii="Times New Roman" w:hAnsi="Times New Roman" w:cs="Times New Roman"/>
                <w:b/>
                <w:color w:val="auto"/>
              </w:rPr>
              <w:t>ОК 6</w:t>
            </w:r>
          </w:p>
        </w:tc>
        <w:tc>
          <w:tcPr>
            <w:tcW w:w="447" w:type="dxa"/>
            <w:tcBorders>
              <w:top w:val="single" w:sz="4" w:space="0" w:color="000000"/>
              <w:left w:val="nil"/>
              <w:bottom w:val="single" w:sz="4" w:space="0" w:color="000000"/>
              <w:right w:val="single" w:sz="4" w:space="0" w:color="000000"/>
            </w:tcBorders>
            <w:textDirection w:val="btLr"/>
          </w:tcPr>
          <w:p w14:paraId="5BCC9B24" w14:textId="49AEEF77" w:rsidR="00FC799A" w:rsidRPr="00A40AFC" w:rsidRDefault="00FC799A" w:rsidP="00A40AFC">
            <w:pPr>
              <w:pStyle w:val="af1"/>
              <w:ind w:left="57" w:right="57"/>
              <w:rPr>
                <w:rFonts w:ascii="Times New Roman" w:hAnsi="Times New Roman" w:cs="Times New Roman"/>
                <w:b/>
                <w:color w:val="auto"/>
              </w:rPr>
            </w:pPr>
            <w:r>
              <w:rPr>
                <w:rFonts w:ascii="Times New Roman" w:hAnsi="Times New Roman" w:cs="Times New Roman"/>
                <w:b/>
                <w:color w:val="auto"/>
              </w:rPr>
              <w:t>ОК 7</w:t>
            </w:r>
          </w:p>
        </w:tc>
        <w:tc>
          <w:tcPr>
            <w:tcW w:w="447" w:type="dxa"/>
            <w:tcBorders>
              <w:top w:val="single" w:sz="4" w:space="0" w:color="000000"/>
              <w:left w:val="nil"/>
              <w:bottom w:val="single" w:sz="4" w:space="0" w:color="000000"/>
              <w:right w:val="single" w:sz="4" w:space="0" w:color="000000"/>
            </w:tcBorders>
            <w:textDirection w:val="btLr"/>
          </w:tcPr>
          <w:p w14:paraId="53689376" w14:textId="2DB72AFC" w:rsidR="00FC799A" w:rsidRPr="00A40AFC" w:rsidRDefault="00FC799A" w:rsidP="00A40AFC">
            <w:pPr>
              <w:pStyle w:val="af1"/>
              <w:ind w:left="57" w:right="57"/>
              <w:rPr>
                <w:rFonts w:ascii="Times New Roman" w:hAnsi="Times New Roman" w:cs="Times New Roman"/>
                <w:b/>
                <w:color w:val="auto"/>
              </w:rPr>
            </w:pPr>
            <w:r>
              <w:rPr>
                <w:rFonts w:ascii="Times New Roman" w:hAnsi="Times New Roman" w:cs="Times New Roman"/>
                <w:b/>
                <w:color w:val="auto"/>
              </w:rPr>
              <w:t>ОК 8</w:t>
            </w:r>
          </w:p>
        </w:tc>
        <w:tc>
          <w:tcPr>
            <w:tcW w:w="448" w:type="dxa"/>
            <w:tcBorders>
              <w:top w:val="single" w:sz="4" w:space="0" w:color="000000"/>
              <w:left w:val="nil"/>
              <w:bottom w:val="single" w:sz="4" w:space="0" w:color="000000"/>
              <w:right w:val="single" w:sz="4" w:space="0" w:color="000000"/>
            </w:tcBorders>
            <w:textDirection w:val="btLr"/>
          </w:tcPr>
          <w:p w14:paraId="6DEE061B" w14:textId="7F02901B" w:rsidR="00FC799A" w:rsidRPr="00A40AFC" w:rsidRDefault="00FC799A" w:rsidP="00A40AFC">
            <w:pPr>
              <w:pStyle w:val="af1"/>
              <w:ind w:left="57" w:right="57"/>
              <w:rPr>
                <w:rFonts w:ascii="Times New Roman" w:hAnsi="Times New Roman" w:cs="Times New Roman"/>
                <w:b/>
                <w:color w:val="auto"/>
              </w:rPr>
            </w:pPr>
            <w:r>
              <w:rPr>
                <w:rFonts w:ascii="Times New Roman" w:hAnsi="Times New Roman" w:cs="Times New Roman"/>
                <w:b/>
                <w:color w:val="auto"/>
              </w:rPr>
              <w:t>ОК 9</w:t>
            </w:r>
          </w:p>
        </w:tc>
        <w:tc>
          <w:tcPr>
            <w:tcW w:w="447" w:type="dxa"/>
            <w:tcBorders>
              <w:top w:val="single" w:sz="4" w:space="0" w:color="000000"/>
              <w:left w:val="nil"/>
              <w:bottom w:val="single" w:sz="4" w:space="0" w:color="000000"/>
              <w:right w:val="single" w:sz="4" w:space="0" w:color="000000"/>
            </w:tcBorders>
            <w:textDirection w:val="btLr"/>
          </w:tcPr>
          <w:p w14:paraId="5F6D3DC1" w14:textId="24A9B48B" w:rsidR="00FC799A" w:rsidRPr="00A40AFC" w:rsidRDefault="00FC799A" w:rsidP="00A40AFC">
            <w:pPr>
              <w:pStyle w:val="af1"/>
              <w:ind w:left="57" w:right="57"/>
              <w:rPr>
                <w:rFonts w:ascii="Times New Roman" w:hAnsi="Times New Roman" w:cs="Times New Roman"/>
                <w:b/>
                <w:color w:val="auto"/>
              </w:rPr>
            </w:pPr>
            <w:r>
              <w:rPr>
                <w:rFonts w:ascii="Times New Roman" w:hAnsi="Times New Roman" w:cs="Times New Roman"/>
                <w:b/>
                <w:color w:val="auto"/>
              </w:rPr>
              <w:t>ОК 10</w:t>
            </w:r>
          </w:p>
        </w:tc>
        <w:tc>
          <w:tcPr>
            <w:tcW w:w="447" w:type="dxa"/>
            <w:tcBorders>
              <w:top w:val="single" w:sz="4" w:space="0" w:color="000000"/>
              <w:left w:val="nil"/>
              <w:bottom w:val="single" w:sz="4" w:space="0" w:color="000000"/>
              <w:right w:val="single" w:sz="4" w:space="0" w:color="000000"/>
            </w:tcBorders>
            <w:textDirection w:val="btLr"/>
          </w:tcPr>
          <w:p w14:paraId="7CE7105E" w14:textId="1CDE0D49" w:rsidR="00FC799A" w:rsidRPr="00A40AFC" w:rsidRDefault="00FC799A" w:rsidP="00A40AFC">
            <w:pPr>
              <w:pStyle w:val="af1"/>
              <w:ind w:left="57" w:right="57"/>
              <w:rPr>
                <w:rFonts w:ascii="Times New Roman" w:hAnsi="Times New Roman" w:cs="Times New Roman"/>
                <w:b/>
                <w:color w:val="auto"/>
              </w:rPr>
            </w:pPr>
            <w:r>
              <w:rPr>
                <w:rFonts w:ascii="Times New Roman" w:hAnsi="Times New Roman" w:cs="Times New Roman"/>
                <w:b/>
                <w:color w:val="auto"/>
              </w:rPr>
              <w:t>ОК 11</w:t>
            </w:r>
          </w:p>
        </w:tc>
        <w:tc>
          <w:tcPr>
            <w:tcW w:w="447" w:type="dxa"/>
            <w:tcBorders>
              <w:top w:val="single" w:sz="4" w:space="0" w:color="000000"/>
              <w:left w:val="nil"/>
              <w:bottom w:val="single" w:sz="4" w:space="0" w:color="000000"/>
              <w:right w:val="single" w:sz="4" w:space="0" w:color="000000"/>
            </w:tcBorders>
            <w:textDirection w:val="btLr"/>
          </w:tcPr>
          <w:p w14:paraId="476BDEA2" w14:textId="30790D36" w:rsidR="00FC799A" w:rsidRPr="00A40AFC" w:rsidRDefault="00FC799A" w:rsidP="00A40AFC">
            <w:pPr>
              <w:pStyle w:val="af1"/>
              <w:ind w:left="57" w:right="57"/>
              <w:rPr>
                <w:rFonts w:ascii="Times New Roman" w:hAnsi="Times New Roman" w:cs="Times New Roman"/>
                <w:b/>
                <w:color w:val="auto"/>
              </w:rPr>
            </w:pPr>
            <w:r>
              <w:rPr>
                <w:rFonts w:ascii="Times New Roman" w:hAnsi="Times New Roman" w:cs="Times New Roman"/>
                <w:b/>
                <w:color w:val="auto"/>
              </w:rPr>
              <w:t>ОК 12</w:t>
            </w:r>
          </w:p>
        </w:tc>
        <w:tc>
          <w:tcPr>
            <w:tcW w:w="448" w:type="dxa"/>
            <w:tcBorders>
              <w:top w:val="single" w:sz="4" w:space="0" w:color="000000"/>
              <w:left w:val="nil"/>
              <w:bottom w:val="single" w:sz="4" w:space="0" w:color="000000"/>
              <w:right w:val="single" w:sz="4" w:space="0" w:color="000000"/>
            </w:tcBorders>
            <w:textDirection w:val="btLr"/>
          </w:tcPr>
          <w:p w14:paraId="1048C9B1" w14:textId="507271CE" w:rsidR="00FC799A" w:rsidRPr="00A40AFC" w:rsidRDefault="00FC799A" w:rsidP="00A40AFC">
            <w:pPr>
              <w:pStyle w:val="af1"/>
              <w:ind w:left="57" w:right="57"/>
              <w:rPr>
                <w:rFonts w:ascii="Times New Roman" w:hAnsi="Times New Roman" w:cs="Times New Roman"/>
                <w:b/>
                <w:color w:val="auto"/>
              </w:rPr>
            </w:pPr>
            <w:r>
              <w:rPr>
                <w:rFonts w:ascii="Times New Roman" w:hAnsi="Times New Roman" w:cs="Times New Roman"/>
                <w:b/>
                <w:color w:val="auto"/>
              </w:rPr>
              <w:t>ОК 13</w:t>
            </w:r>
          </w:p>
        </w:tc>
        <w:tc>
          <w:tcPr>
            <w:tcW w:w="447" w:type="dxa"/>
            <w:tcBorders>
              <w:top w:val="single" w:sz="4" w:space="0" w:color="000000"/>
              <w:left w:val="nil"/>
              <w:bottom w:val="single" w:sz="4" w:space="0" w:color="000000"/>
              <w:right w:val="single" w:sz="4" w:space="0" w:color="auto"/>
            </w:tcBorders>
            <w:textDirection w:val="btLr"/>
          </w:tcPr>
          <w:p w14:paraId="536E40CC" w14:textId="54B45086" w:rsidR="00FC799A" w:rsidRPr="00A40AFC" w:rsidRDefault="00FC799A" w:rsidP="00A40AFC">
            <w:pPr>
              <w:pStyle w:val="af1"/>
              <w:ind w:left="57" w:right="57"/>
              <w:rPr>
                <w:rFonts w:ascii="Times New Roman" w:hAnsi="Times New Roman" w:cs="Times New Roman"/>
                <w:b/>
                <w:color w:val="auto"/>
              </w:rPr>
            </w:pPr>
            <w:r>
              <w:rPr>
                <w:rFonts w:ascii="Times New Roman" w:hAnsi="Times New Roman" w:cs="Times New Roman"/>
                <w:b/>
                <w:color w:val="auto"/>
              </w:rPr>
              <w:t>ОК 14</w:t>
            </w:r>
          </w:p>
        </w:tc>
        <w:tc>
          <w:tcPr>
            <w:tcW w:w="447" w:type="dxa"/>
            <w:tcBorders>
              <w:top w:val="single" w:sz="4" w:space="0" w:color="auto"/>
              <w:left w:val="single" w:sz="4" w:space="0" w:color="auto"/>
              <w:bottom w:val="single" w:sz="4" w:space="0" w:color="auto"/>
              <w:right w:val="single" w:sz="4" w:space="0" w:color="auto"/>
            </w:tcBorders>
            <w:textDirection w:val="btLr"/>
          </w:tcPr>
          <w:p w14:paraId="1141174A" w14:textId="6610CD22" w:rsidR="00FC799A" w:rsidRPr="00A40AFC" w:rsidRDefault="00FC799A" w:rsidP="00A40AFC">
            <w:pPr>
              <w:pStyle w:val="af1"/>
              <w:ind w:left="57" w:right="57"/>
              <w:rPr>
                <w:rFonts w:ascii="Times New Roman" w:hAnsi="Times New Roman" w:cs="Times New Roman"/>
                <w:b/>
                <w:color w:val="auto"/>
              </w:rPr>
            </w:pPr>
            <w:r>
              <w:rPr>
                <w:rFonts w:ascii="Times New Roman" w:hAnsi="Times New Roman" w:cs="Times New Roman"/>
                <w:b/>
                <w:color w:val="auto"/>
              </w:rPr>
              <w:t>ОК 15</w:t>
            </w:r>
          </w:p>
        </w:tc>
      </w:tr>
      <w:tr w:rsidR="00FC799A" w:rsidRPr="00A40AFC" w14:paraId="0E87FC15" w14:textId="77777777" w:rsidTr="00FC799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2143371B" w14:textId="77777777" w:rsidR="00FC799A" w:rsidRPr="00A40AFC" w:rsidRDefault="00FC799A"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1</w:t>
            </w:r>
          </w:p>
        </w:tc>
        <w:tc>
          <w:tcPr>
            <w:tcW w:w="447" w:type="dxa"/>
            <w:tcBorders>
              <w:top w:val="nil"/>
              <w:left w:val="nil"/>
              <w:bottom w:val="single" w:sz="4" w:space="0" w:color="000000"/>
              <w:right w:val="single" w:sz="4" w:space="0" w:color="000000"/>
            </w:tcBorders>
            <w:vAlign w:val="center"/>
          </w:tcPr>
          <w:p w14:paraId="2AA5CD2B" w14:textId="23C9327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35BCB39A" w14:textId="70791D27"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2342F1A4"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A3CDA1F" w14:textId="29379DA2"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6B88C448" w14:textId="00E69EF3"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78DEE302" w14:textId="1F2B1C89"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9B7B073" w14:textId="35892DF3"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36F8F4D5" w14:textId="2071BD55"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07D56D0B" w14:textId="639E207A"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21C4F46C" w14:textId="67FB90CD"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BE19A45" w14:textId="469987E6"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38E80409" w14:textId="66F428B1"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37EFA53C" w14:textId="6FF729F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auto"/>
            </w:tcBorders>
            <w:vAlign w:val="center"/>
          </w:tcPr>
          <w:p w14:paraId="7FA2D213" w14:textId="5C7A4A45"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tcPr>
          <w:p w14:paraId="415D633A" w14:textId="43E49B1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1CE9A452" w14:textId="77777777" w:rsidTr="00FC799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11DE5A2B" w14:textId="77777777" w:rsidR="00FC799A" w:rsidRPr="00A40AFC" w:rsidRDefault="00FC799A"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2</w:t>
            </w:r>
          </w:p>
        </w:tc>
        <w:tc>
          <w:tcPr>
            <w:tcW w:w="447" w:type="dxa"/>
            <w:tcBorders>
              <w:top w:val="nil"/>
              <w:left w:val="nil"/>
              <w:bottom w:val="single" w:sz="4" w:space="0" w:color="000000"/>
              <w:right w:val="single" w:sz="4" w:space="0" w:color="000000"/>
            </w:tcBorders>
            <w:vAlign w:val="center"/>
          </w:tcPr>
          <w:p w14:paraId="1A35E15D"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0137A0A" w14:textId="716042CC"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263D8F87"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2B7E2DF"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03873AAA" w14:textId="2A6C8ED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75E24154"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3F12EDA"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69F1412"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FD1DD31"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211F74CC" w14:textId="38EEF9D7"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4ED08156" w14:textId="0AFF5521"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2FFEA82B"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578650FD"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6DDCBCE" w14:textId="5A800F9C"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nil"/>
              <w:bottom w:val="single" w:sz="4" w:space="0" w:color="000000"/>
              <w:right w:val="single" w:sz="4" w:space="0" w:color="auto"/>
            </w:tcBorders>
          </w:tcPr>
          <w:p w14:paraId="4627D679" w14:textId="341E26E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19E9A981" w14:textId="77777777" w:rsidTr="00FC799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4A519A8E" w14:textId="77777777" w:rsidR="00FC799A" w:rsidRPr="00A40AFC" w:rsidRDefault="00FC799A"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3</w:t>
            </w:r>
          </w:p>
        </w:tc>
        <w:tc>
          <w:tcPr>
            <w:tcW w:w="447" w:type="dxa"/>
            <w:tcBorders>
              <w:top w:val="nil"/>
              <w:left w:val="nil"/>
              <w:bottom w:val="single" w:sz="4" w:space="0" w:color="000000"/>
              <w:right w:val="single" w:sz="4" w:space="0" w:color="000000"/>
            </w:tcBorders>
            <w:vAlign w:val="center"/>
          </w:tcPr>
          <w:p w14:paraId="37A31F57" w14:textId="78A1E189"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07F619B6" w14:textId="14EF8007"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07450B13"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EC694F7"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234DC95C" w14:textId="21B0C1A6"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7A328B2F" w14:textId="53F271F6" w:rsidR="00FC799A" w:rsidRPr="00A40AFC" w:rsidRDefault="00FC799A" w:rsidP="00A40AFC">
            <w:pPr>
              <w:ind w:left="57" w:right="57"/>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00129632"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418A30D" w14:textId="11DA22A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20340DFB"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80918A6" w14:textId="42F38020"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60035033"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A28A1B2" w14:textId="3FCA0DFB"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03D01C75"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1E07278" w14:textId="7DE3B407"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auto"/>
            </w:tcBorders>
          </w:tcPr>
          <w:p w14:paraId="34CBB19D" w14:textId="03C7678E"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2D192D14" w14:textId="77777777" w:rsidTr="00FC799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4187B20" w14:textId="77777777" w:rsidR="00FC799A" w:rsidRPr="00A40AFC" w:rsidRDefault="00FC799A"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4</w:t>
            </w:r>
          </w:p>
        </w:tc>
        <w:tc>
          <w:tcPr>
            <w:tcW w:w="447" w:type="dxa"/>
            <w:tcBorders>
              <w:top w:val="nil"/>
              <w:left w:val="nil"/>
              <w:bottom w:val="single" w:sz="4" w:space="0" w:color="000000"/>
              <w:right w:val="single" w:sz="4" w:space="0" w:color="000000"/>
            </w:tcBorders>
            <w:vAlign w:val="center"/>
          </w:tcPr>
          <w:p w14:paraId="2A385C7C" w14:textId="75562A9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4F40BD10"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1A1FB9D"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E3E5F9F"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79E72955" w14:textId="1501BFBB"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34298DA0"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92B14C2"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44C823F4" w14:textId="78704EF6"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4D181A70"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0BB0983"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268C3BB" w14:textId="00718CE9"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582987F1"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C510C6E" w14:textId="78116BA6"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5C56B6AB" w14:textId="237E6103"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auto"/>
            </w:tcBorders>
          </w:tcPr>
          <w:p w14:paraId="40072128" w14:textId="13DC5AD3"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44EC7FCD" w14:textId="77777777" w:rsidTr="00FC799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9E33554" w14:textId="77777777" w:rsidR="00FC799A" w:rsidRPr="00A40AFC" w:rsidRDefault="00FC799A"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5</w:t>
            </w:r>
          </w:p>
        </w:tc>
        <w:tc>
          <w:tcPr>
            <w:tcW w:w="447" w:type="dxa"/>
            <w:tcBorders>
              <w:top w:val="nil"/>
              <w:left w:val="nil"/>
              <w:bottom w:val="single" w:sz="4" w:space="0" w:color="000000"/>
              <w:right w:val="single" w:sz="4" w:space="0" w:color="000000"/>
            </w:tcBorders>
            <w:vAlign w:val="center"/>
          </w:tcPr>
          <w:p w14:paraId="5C81A1EB"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42D9C5E" w14:textId="430F4005"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4D4C6D9" w14:textId="5E77B8A1"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41DD40AF" w14:textId="55A72412"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600748D9" w14:textId="7F253086"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2828D6B" w14:textId="43BA0634"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577FA85" w14:textId="6AB4A37C"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56D28014" w14:textId="7A57E2C2"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4886F35" w14:textId="7847ECE4"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11F2C54" w14:textId="26CF42F1"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03F477D3" w14:textId="7B8134B0"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54A57CF1" w14:textId="6C75BA83"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6BB71898" w14:textId="21343F86"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6A376066" w14:textId="425C7C4B"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auto"/>
            </w:tcBorders>
          </w:tcPr>
          <w:p w14:paraId="62E71714" w14:textId="079518E3"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6E69F2A4" w14:textId="77777777" w:rsidTr="00FC799A">
        <w:trPr>
          <w:trHeight w:val="243"/>
          <w:jc w:val="center"/>
        </w:trPr>
        <w:tc>
          <w:tcPr>
            <w:tcW w:w="988" w:type="dxa"/>
            <w:tcBorders>
              <w:top w:val="nil"/>
              <w:left w:val="single" w:sz="4" w:space="0" w:color="000000"/>
              <w:bottom w:val="single" w:sz="4" w:space="0" w:color="000000"/>
              <w:right w:val="single" w:sz="4" w:space="0" w:color="000000"/>
            </w:tcBorders>
            <w:vAlign w:val="center"/>
          </w:tcPr>
          <w:p w14:paraId="3FEFABF2" w14:textId="77777777" w:rsidR="00FC799A" w:rsidRPr="00A40AFC" w:rsidRDefault="00FC799A" w:rsidP="00A40AFC">
            <w:pPr>
              <w:ind w:left="57" w:right="57"/>
              <w:jc w:val="center"/>
              <w:rPr>
                <w:rFonts w:ascii="Times New Roman" w:hAnsi="Times New Roman" w:cs="Times New Roman"/>
                <w:b/>
                <w:bCs/>
                <w:color w:val="auto"/>
              </w:rPr>
            </w:pPr>
            <w:r w:rsidRPr="00A40AFC">
              <w:rPr>
                <w:rFonts w:ascii="Times New Roman" w:hAnsi="Times New Roman" w:cs="Times New Roman"/>
                <w:b/>
                <w:bCs/>
                <w:color w:val="auto"/>
              </w:rPr>
              <w:t>РН 6</w:t>
            </w:r>
          </w:p>
        </w:tc>
        <w:tc>
          <w:tcPr>
            <w:tcW w:w="447" w:type="dxa"/>
            <w:tcBorders>
              <w:top w:val="nil"/>
              <w:left w:val="nil"/>
              <w:bottom w:val="single" w:sz="4" w:space="0" w:color="000000"/>
              <w:right w:val="single" w:sz="4" w:space="0" w:color="000000"/>
            </w:tcBorders>
            <w:vAlign w:val="center"/>
          </w:tcPr>
          <w:p w14:paraId="68A43FE6" w14:textId="05AD03BB"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0034445C" w14:textId="3B17D17D"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702F1CD0" w14:textId="31F2F339"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5A715BE3" w14:textId="4702F9C2"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9DEF326" w14:textId="50C38717"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0922D0ED"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17B5B897"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1773DF1"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000000"/>
              <w:right w:val="single" w:sz="4" w:space="0" w:color="000000"/>
            </w:tcBorders>
            <w:vAlign w:val="center"/>
          </w:tcPr>
          <w:p w14:paraId="46900C29" w14:textId="4450C2FC"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F2F50EC"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754020E8"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000000"/>
              <w:right w:val="single" w:sz="4" w:space="0" w:color="000000"/>
            </w:tcBorders>
            <w:vAlign w:val="center"/>
          </w:tcPr>
          <w:p w14:paraId="383B66CF" w14:textId="45871D71"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nil"/>
              <w:left w:val="nil"/>
              <w:bottom w:val="single" w:sz="4" w:space="0" w:color="000000"/>
              <w:right w:val="single" w:sz="4" w:space="0" w:color="000000"/>
            </w:tcBorders>
            <w:vAlign w:val="center"/>
          </w:tcPr>
          <w:p w14:paraId="59E3D6DC" w14:textId="4F5BC2CE"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000000"/>
            </w:tcBorders>
            <w:vAlign w:val="center"/>
          </w:tcPr>
          <w:p w14:paraId="14B69097" w14:textId="6CA6D86B"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000000"/>
              <w:right w:val="single" w:sz="4" w:space="0" w:color="auto"/>
            </w:tcBorders>
          </w:tcPr>
          <w:p w14:paraId="3B9F05FE" w14:textId="70B4515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0412049D" w14:textId="77777777" w:rsidTr="00FC799A">
        <w:trPr>
          <w:trHeight w:val="243"/>
          <w:jc w:val="center"/>
        </w:trPr>
        <w:tc>
          <w:tcPr>
            <w:tcW w:w="988" w:type="dxa"/>
            <w:tcBorders>
              <w:top w:val="nil"/>
              <w:left w:val="single" w:sz="4" w:space="0" w:color="000000"/>
              <w:bottom w:val="single" w:sz="4" w:space="0" w:color="auto"/>
              <w:right w:val="single" w:sz="4" w:space="0" w:color="000000"/>
            </w:tcBorders>
            <w:vAlign w:val="center"/>
          </w:tcPr>
          <w:p w14:paraId="718E6DE5" w14:textId="5E422404" w:rsidR="00FC799A" w:rsidRPr="00A40AFC" w:rsidRDefault="00FC799A" w:rsidP="0096215D">
            <w:pPr>
              <w:ind w:left="57" w:right="57"/>
              <w:jc w:val="center"/>
              <w:rPr>
                <w:rFonts w:ascii="Times New Roman" w:hAnsi="Times New Roman" w:cs="Times New Roman"/>
                <w:b/>
                <w:bCs/>
                <w:color w:val="auto"/>
              </w:rPr>
            </w:pPr>
            <w:r w:rsidRPr="0096215D">
              <w:rPr>
                <w:rFonts w:ascii="Times New Roman" w:hAnsi="Times New Roman" w:cs="Times New Roman"/>
                <w:b/>
                <w:bCs/>
                <w:color w:val="auto"/>
              </w:rPr>
              <w:t xml:space="preserve">РН </w:t>
            </w:r>
            <w:r>
              <w:rPr>
                <w:rFonts w:ascii="Times New Roman" w:hAnsi="Times New Roman" w:cs="Times New Roman"/>
                <w:b/>
                <w:bCs/>
                <w:color w:val="auto"/>
              </w:rPr>
              <w:t>7</w:t>
            </w:r>
          </w:p>
        </w:tc>
        <w:tc>
          <w:tcPr>
            <w:tcW w:w="447" w:type="dxa"/>
            <w:tcBorders>
              <w:top w:val="nil"/>
              <w:left w:val="nil"/>
              <w:bottom w:val="single" w:sz="4" w:space="0" w:color="auto"/>
              <w:right w:val="single" w:sz="4" w:space="0" w:color="000000"/>
            </w:tcBorders>
            <w:vAlign w:val="center"/>
          </w:tcPr>
          <w:p w14:paraId="001ACED3"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auto"/>
              <w:right w:val="single" w:sz="4" w:space="0" w:color="000000"/>
            </w:tcBorders>
            <w:vAlign w:val="center"/>
          </w:tcPr>
          <w:p w14:paraId="1F7D2608"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auto"/>
              <w:right w:val="single" w:sz="4" w:space="0" w:color="000000"/>
            </w:tcBorders>
            <w:vAlign w:val="center"/>
          </w:tcPr>
          <w:p w14:paraId="1F28CF49" w14:textId="5069996A"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auto"/>
              <w:right w:val="single" w:sz="4" w:space="0" w:color="000000"/>
            </w:tcBorders>
            <w:vAlign w:val="center"/>
          </w:tcPr>
          <w:p w14:paraId="7BA4E53A" w14:textId="383C36D9"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auto"/>
              <w:right w:val="single" w:sz="4" w:space="0" w:color="000000"/>
            </w:tcBorders>
            <w:vAlign w:val="center"/>
          </w:tcPr>
          <w:p w14:paraId="7FFAEDBC"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auto"/>
              <w:right w:val="single" w:sz="4" w:space="0" w:color="000000"/>
            </w:tcBorders>
            <w:vAlign w:val="center"/>
          </w:tcPr>
          <w:p w14:paraId="587F3550"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auto"/>
              <w:right w:val="single" w:sz="4" w:space="0" w:color="000000"/>
            </w:tcBorders>
            <w:vAlign w:val="center"/>
          </w:tcPr>
          <w:p w14:paraId="232D2D2F" w14:textId="2EF0AE9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auto"/>
              <w:right w:val="single" w:sz="4" w:space="0" w:color="000000"/>
            </w:tcBorders>
            <w:vAlign w:val="center"/>
          </w:tcPr>
          <w:p w14:paraId="172B25DD"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auto"/>
              <w:right w:val="single" w:sz="4" w:space="0" w:color="000000"/>
            </w:tcBorders>
            <w:vAlign w:val="center"/>
          </w:tcPr>
          <w:p w14:paraId="6D585531" w14:textId="6C133745"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auto"/>
              <w:right w:val="single" w:sz="4" w:space="0" w:color="000000"/>
            </w:tcBorders>
            <w:vAlign w:val="center"/>
          </w:tcPr>
          <w:p w14:paraId="70C924B2" w14:textId="12872F5C"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auto"/>
              <w:right w:val="single" w:sz="4" w:space="0" w:color="000000"/>
            </w:tcBorders>
            <w:vAlign w:val="center"/>
          </w:tcPr>
          <w:p w14:paraId="6F91B014" w14:textId="1F3789C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nil"/>
              <w:left w:val="nil"/>
              <w:bottom w:val="single" w:sz="4" w:space="0" w:color="auto"/>
              <w:right w:val="single" w:sz="4" w:space="0" w:color="000000"/>
            </w:tcBorders>
            <w:vAlign w:val="center"/>
          </w:tcPr>
          <w:p w14:paraId="431CF35D"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nil"/>
              <w:left w:val="nil"/>
              <w:bottom w:val="single" w:sz="4" w:space="0" w:color="auto"/>
              <w:right w:val="single" w:sz="4" w:space="0" w:color="000000"/>
            </w:tcBorders>
            <w:vAlign w:val="center"/>
          </w:tcPr>
          <w:p w14:paraId="48B1199E"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auto"/>
              <w:right w:val="single" w:sz="4" w:space="0" w:color="000000"/>
            </w:tcBorders>
            <w:vAlign w:val="center"/>
          </w:tcPr>
          <w:p w14:paraId="4D308C47"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nil"/>
              <w:left w:val="nil"/>
              <w:bottom w:val="single" w:sz="4" w:space="0" w:color="auto"/>
              <w:right w:val="single" w:sz="4" w:space="0" w:color="auto"/>
            </w:tcBorders>
          </w:tcPr>
          <w:p w14:paraId="7A657566" w14:textId="50A10165"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51DE1523" w14:textId="77777777" w:rsidTr="00FC799A">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tcPr>
          <w:p w14:paraId="42479CAE" w14:textId="23F8F29B" w:rsidR="00FC799A" w:rsidRPr="00A40AFC" w:rsidRDefault="00FC799A" w:rsidP="0096215D">
            <w:pPr>
              <w:ind w:left="57" w:right="57"/>
              <w:jc w:val="center"/>
              <w:rPr>
                <w:rFonts w:ascii="Times New Roman" w:hAnsi="Times New Roman" w:cs="Times New Roman"/>
                <w:b/>
                <w:bCs/>
                <w:color w:val="auto"/>
              </w:rPr>
            </w:pPr>
            <w:r w:rsidRPr="0096215D">
              <w:rPr>
                <w:rFonts w:ascii="Times New Roman" w:hAnsi="Times New Roman" w:cs="Times New Roman"/>
                <w:b/>
                <w:bCs/>
                <w:color w:val="auto"/>
              </w:rPr>
              <w:t xml:space="preserve">РН </w:t>
            </w:r>
            <w:r>
              <w:rPr>
                <w:rFonts w:ascii="Times New Roman" w:hAnsi="Times New Roman" w:cs="Times New Roman"/>
                <w:b/>
                <w:bCs/>
                <w:color w:val="auto"/>
              </w:rPr>
              <w:t>8</w:t>
            </w:r>
          </w:p>
        </w:tc>
        <w:tc>
          <w:tcPr>
            <w:tcW w:w="447" w:type="dxa"/>
            <w:tcBorders>
              <w:top w:val="single" w:sz="4" w:space="0" w:color="auto"/>
              <w:left w:val="single" w:sz="4" w:space="0" w:color="auto"/>
              <w:bottom w:val="single" w:sz="4" w:space="0" w:color="auto"/>
              <w:right w:val="single" w:sz="4" w:space="0" w:color="auto"/>
            </w:tcBorders>
            <w:vAlign w:val="center"/>
          </w:tcPr>
          <w:p w14:paraId="5052880A"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939D6C1" w14:textId="1BCC81CD"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0AF06BE7" w14:textId="4C832457"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446842D3" w14:textId="081FA6AD"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single" w:sz="4" w:space="0" w:color="auto"/>
              <w:left w:val="single" w:sz="4" w:space="0" w:color="auto"/>
              <w:bottom w:val="single" w:sz="4" w:space="0" w:color="auto"/>
              <w:right w:val="single" w:sz="4" w:space="0" w:color="auto"/>
            </w:tcBorders>
            <w:vAlign w:val="center"/>
          </w:tcPr>
          <w:p w14:paraId="6ED8848C"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361DE48"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C992787"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A8E48CC" w14:textId="339E575E"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single" w:sz="4" w:space="0" w:color="auto"/>
              <w:left w:val="single" w:sz="4" w:space="0" w:color="auto"/>
              <w:bottom w:val="single" w:sz="4" w:space="0" w:color="auto"/>
              <w:right w:val="single" w:sz="4" w:space="0" w:color="auto"/>
            </w:tcBorders>
            <w:vAlign w:val="center"/>
          </w:tcPr>
          <w:p w14:paraId="3F8BA362"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B07C861"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49F3304" w14:textId="30AD8DE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0A74EB03"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42687B4D" w14:textId="0E4D2A49"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3D4F0F11" w14:textId="57C96ECA"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tcPr>
          <w:p w14:paraId="6FD33F09" w14:textId="4BBF5F86"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0369E6FE" w14:textId="77777777" w:rsidTr="00FC799A">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tcPr>
          <w:p w14:paraId="3EA392CA" w14:textId="656EB5B4" w:rsidR="00FC799A" w:rsidRPr="00A40AFC" w:rsidRDefault="00FC799A" w:rsidP="0096215D">
            <w:pPr>
              <w:ind w:left="57" w:right="57"/>
              <w:jc w:val="center"/>
              <w:rPr>
                <w:rFonts w:ascii="Times New Roman" w:hAnsi="Times New Roman" w:cs="Times New Roman"/>
                <w:b/>
                <w:bCs/>
                <w:color w:val="auto"/>
              </w:rPr>
            </w:pPr>
            <w:r w:rsidRPr="0096215D">
              <w:rPr>
                <w:rFonts w:ascii="Times New Roman" w:hAnsi="Times New Roman" w:cs="Times New Roman"/>
                <w:b/>
                <w:bCs/>
                <w:color w:val="auto"/>
              </w:rPr>
              <w:t xml:space="preserve">РН </w:t>
            </w:r>
            <w:r>
              <w:rPr>
                <w:rFonts w:ascii="Times New Roman" w:hAnsi="Times New Roman" w:cs="Times New Roman"/>
                <w:b/>
                <w:bCs/>
                <w:color w:val="auto"/>
              </w:rPr>
              <w:t>9</w:t>
            </w:r>
          </w:p>
        </w:tc>
        <w:tc>
          <w:tcPr>
            <w:tcW w:w="447" w:type="dxa"/>
            <w:tcBorders>
              <w:top w:val="single" w:sz="4" w:space="0" w:color="auto"/>
              <w:left w:val="single" w:sz="4" w:space="0" w:color="auto"/>
              <w:bottom w:val="single" w:sz="4" w:space="0" w:color="auto"/>
              <w:right w:val="single" w:sz="4" w:space="0" w:color="auto"/>
            </w:tcBorders>
            <w:vAlign w:val="center"/>
          </w:tcPr>
          <w:p w14:paraId="24431F2F" w14:textId="5974CFCF"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3E1012B5" w14:textId="0F9C63B3"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09AA9248"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FBA968A" w14:textId="4149F00C"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single" w:sz="4" w:space="0" w:color="auto"/>
              <w:left w:val="single" w:sz="4" w:space="0" w:color="auto"/>
              <w:bottom w:val="single" w:sz="4" w:space="0" w:color="auto"/>
              <w:right w:val="single" w:sz="4" w:space="0" w:color="auto"/>
            </w:tcBorders>
            <w:vAlign w:val="center"/>
          </w:tcPr>
          <w:p w14:paraId="642E29C9"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A05F563" w14:textId="170ABB11"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31A3A9FD"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EBD0C46"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658CD090" w14:textId="69550F2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662A1D52"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8B3BA0A" w14:textId="0D29D0DE"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21F4F703"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4DB4FEC9" w14:textId="415BF701"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339F56E9" w14:textId="65AC273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tcPr>
          <w:p w14:paraId="02D60616" w14:textId="07C07DBC"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0DD41588" w14:textId="77777777" w:rsidTr="00FC799A">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tcPr>
          <w:p w14:paraId="10CF48C3" w14:textId="34F45D87" w:rsidR="00FC799A" w:rsidRPr="00A40AFC" w:rsidRDefault="00FC799A" w:rsidP="0096215D">
            <w:pPr>
              <w:ind w:left="57" w:right="57"/>
              <w:jc w:val="center"/>
              <w:rPr>
                <w:rFonts w:ascii="Times New Roman" w:hAnsi="Times New Roman" w:cs="Times New Roman"/>
                <w:b/>
                <w:bCs/>
                <w:color w:val="auto"/>
              </w:rPr>
            </w:pPr>
            <w:r w:rsidRPr="0096215D">
              <w:rPr>
                <w:rFonts w:ascii="Times New Roman" w:hAnsi="Times New Roman" w:cs="Times New Roman"/>
                <w:b/>
                <w:bCs/>
                <w:color w:val="auto"/>
              </w:rPr>
              <w:t xml:space="preserve">РН </w:t>
            </w:r>
            <w:r>
              <w:rPr>
                <w:rFonts w:ascii="Times New Roman" w:hAnsi="Times New Roman" w:cs="Times New Roman"/>
                <w:b/>
                <w:bCs/>
                <w:color w:val="auto"/>
              </w:rPr>
              <w:t>10</w:t>
            </w:r>
          </w:p>
        </w:tc>
        <w:tc>
          <w:tcPr>
            <w:tcW w:w="447" w:type="dxa"/>
            <w:tcBorders>
              <w:top w:val="single" w:sz="4" w:space="0" w:color="auto"/>
              <w:left w:val="single" w:sz="4" w:space="0" w:color="auto"/>
              <w:bottom w:val="single" w:sz="4" w:space="0" w:color="auto"/>
              <w:right w:val="single" w:sz="4" w:space="0" w:color="auto"/>
            </w:tcBorders>
            <w:vAlign w:val="center"/>
          </w:tcPr>
          <w:p w14:paraId="7B2713F0" w14:textId="71551ED9"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2534D9BF" w14:textId="7DA995C7"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77923C17"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4018380A" w14:textId="4C8AD4D9"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single" w:sz="4" w:space="0" w:color="auto"/>
              <w:left w:val="single" w:sz="4" w:space="0" w:color="auto"/>
              <w:bottom w:val="single" w:sz="4" w:space="0" w:color="auto"/>
              <w:right w:val="single" w:sz="4" w:space="0" w:color="auto"/>
            </w:tcBorders>
            <w:vAlign w:val="center"/>
          </w:tcPr>
          <w:p w14:paraId="7C2AB0DE" w14:textId="78227011"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0CD041AB"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C73EAE7"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6077914" w14:textId="5C8A7675"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single" w:sz="4" w:space="0" w:color="auto"/>
              <w:left w:val="single" w:sz="4" w:space="0" w:color="auto"/>
              <w:bottom w:val="single" w:sz="4" w:space="0" w:color="auto"/>
              <w:right w:val="single" w:sz="4" w:space="0" w:color="auto"/>
            </w:tcBorders>
            <w:vAlign w:val="center"/>
          </w:tcPr>
          <w:p w14:paraId="17BCFA51"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47DBA741"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0AC3A6F" w14:textId="183E8CBC"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7A4A9BA6"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1B421BA7"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22BA252" w14:textId="1868DE5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tcPr>
          <w:p w14:paraId="6EFEF6A8" w14:textId="7EA457E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2B7638BF" w14:textId="77777777" w:rsidTr="00FC799A">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tcPr>
          <w:p w14:paraId="1C4AB4C3" w14:textId="65ECBCD2" w:rsidR="00FC799A" w:rsidRPr="00A40AFC" w:rsidRDefault="00FC799A" w:rsidP="0096215D">
            <w:pPr>
              <w:ind w:left="57" w:right="57"/>
              <w:jc w:val="center"/>
              <w:rPr>
                <w:rFonts w:ascii="Times New Roman" w:hAnsi="Times New Roman" w:cs="Times New Roman"/>
                <w:b/>
                <w:bCs/>
                <w:color w:val="auto"/>
              </w:rPr>
            </w:pPr>
            <w:r w:rsidRPr="0096215D">
              <w:rPr>
                <w:rFonts w:ascii="Times New Roman" w:hAnsi="Times New Roman" w:cs="Times New Roman"/>
                <w:b/>
                <w:bCs/>
                <w:color w:val="auto"/>
              </w:rPr>
              <w:t xml:space="preserve">РН </w:t>
            </w:r>
            <w:r>
              <w:rPr>
                <w:rFonts w:ascii="Times New Roman" w:hAnsi="Times New Roman" w:cs="Times New Roman"/>
                <w:b/>
                <w:bCs/>
                <w:color w:val="auto"/>
              </w:rPr>
              <w:t>11</w:t>
            </w:r>
          </w:p>
        </w:tc>
        <w:tc>
          <w:tcPr>
            <w:tcW w:w="447" w:type="dxa"/>
            <w:tcBorders>
              <w:top w:val="single" w:sz="4" w:space="0" w:color="auto"/>
              <w:left w:val="single" w:sz="4" w:space="0" w:color="auto"/>
              <w:bottom w:val="single" w:sz="4" w:space="0" w:color="auto"/>
              <w:right w:val="single" w:sz="4" w:space="0" w:color="auto"/>
            </w:tcBorders>
            <w:vAlign w:val="center"/>
          </w:tcPr>
          <w:p w14:paraId="790552B6" w14:textId="698D6530"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5C4300F5"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1188A620" w14:textId="5E15F8A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4259DB6A"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0C43376B"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9B1C968"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48863D7"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F6AE666"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4315D935"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383A8D5D"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394DEAB9"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D328F0C" w14:textId="59B11AB3"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single" w:sz="4" w:space="0" w:color="auto"/>
              <w:left w:val="single" w:sz="4" w:space="0" w:color="auto"/>
              <w:bottom w:val="single" w:sz="4" w:space="0" w:color="auto"/>
              <w:right w:val="single" w:sz="4" w:space="0" w:color="auto"/>
            </w:tcBorders>
            <w:vAlign w:val="center"/>
          </w:tcPr>
          <w:p w14:paraId="17A6C961"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4885831"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tcPr>
          <w:p w14:paraId="2DAC345B" w14:textId="01CD4B7B"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5B8BE0AD" w14:textId="77777777" w:rsidTr="00FC799A">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tcPr>
          <w:p w14:paraId="716BCC94" w14:textId="6157B252" w:rsidR="00FC799A" w:rsidRPr="00A40AFC" w:rsidRDefault="00FC799A" w:rsidP="0096215D">
            <w:pPr>
              <w:ind w:left="57" w:right="57"/>
              <w:jc w:val="center"/>
              <w:rPr>
                <w:rFonts w:ascii="Times New Roman" w:hAnsi="Times New Roman" w:cs="Times New Roman"/>
                <w:b/>
                <w:bCs/>
                <w:color w:val="auto"/>
              </w:rPr>
            </w:pPr>
            <w:r w:rsidRPr="0096215D">
              <w:rPr>
                <w:rFonts w:ascii="Times New Roman" w:hAnsi="Times New Roman" w:cs="Times New Roman"/>
                <w:b/>
                <w:bCs/>
                <w:color w:val="auto"/>
              </w:rPr>
              <w:t xml:space="preserve">РН </w:t>
            </w:r>
            <w:r>
              <w:rPr>
                <w:rFonts w:ascii="Times New Roman" w:hAnsi="Times New Roman" w:cs="Times New Roman"/>
                <w:b/>
                <w:bCs/>
                <w:color w:val="auto"/>
              </w:rPr>
              <w:t>12</w:t>
            </w:r>
          </w:p>
        </w:tc>
        <w:tc>
          <w:tcPr>
            <w:tcW w:w="447" w:type="dxa"/>
            <w:tcBorders>
              <w:top w:val="single" w:sz="4" w:space="0" w:color="auto"/>
              <w:left w:val="single" w:sz="4" w:space="0" w:color="auto"/>
              <w:bottom w:val="single" w:sz="4" w:space="0" w:color="auto"/>
              <w:right w:val="single" w:sz="4" w:space="0" w:color="auto"/>
            </w:tcBorders>
            <w:vAlign w:val="center"/>
          </w:tcPr>
          <w:p w14:paraId="4F9437C2" w14:textId="706FD41A"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042C0032"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710352A"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33D44C2C"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727B0B7F"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5750D55"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68D5C02" w14:textId="3C4BA8D3"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180F8262"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2609B249" w14:textId="7F32D0DC"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5D095556"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4A1BB4A2"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3ED9660" w14:textId="6B8147EC"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single" w:sz="4" w:space="0" w:color="auto"/>
              <w:left w:val="single" w:sz="4" w:space="0" w:color="auto"/>
              <w:bottom w:val="single" w:sz="4" w:space="0" w:color="auto"/>
              <w:right w:val="single" w:sz="4" w:space="0" w:color="auto"/>
            </w:tcBorders>
            <w:vAlign w:val="center"/>
          </w:tcPr>
          <w:p w14:paraId="6CAEAD73"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441070C" w14:textId="0A26916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tcPr>
          <w:p w14:paraId="4DB80AFC" w14:textId="3BD56C40"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19283C46" w14:textId="77777777" w:rsidTr="00FC799A">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tcPr>
          <w:p w14:paraId="20374230" w14:textId="6F19FB50" w:rsidR="00FC799A" w:rsidRPr="00A40AFC" w:rsidRDefault="00FC799A" w:rsidP="0096215D">
            <w:pPr>
              <w:ind w:left="57" w:right="57"/>
              <w:jc w:val="center"/>
              <w:rPr>
                <w:rFonts w:ascii="Times New Roman" w:hAnsi="Times New Roman" w:cs="Times New Roman"/>
                <w:b/>
                <w:bCs/>
                <w:color w:val="auto"/>
              </w:rPr>
            </w:pPr>
            <w:r w:rsidRPr="0096215D">
              <w:rPr>
                <w:rFonts w:ascii="Times New Roman" w:hAnsi="Times New Roman" w:cs="Times New Roman"/>
                <w:b/>
                <w:bCs/>
                <w:color w:val="auto"/>
              </w:rPr>
              <w:t xml:space="preserve">РН </w:t>
            </w:r>
            <w:r>
              <w:rPr>
                <w:rFonts w:ascii="Times New Roman" w:hAnsi="Times New Roman" w:cs="Times New Roman"/>
                <w:b/>
                <w:bCs/>
                <w:color w:val="auto"/>
              </w:rPr>
              <w:t>13</w:t>
            </w:r>
          </w:p>
        </w:tc>
        <w:tc>
          <w:tcPr>
            <w:tcW w:w="447" w:type="dxa"/>
            <w:tcBorders>
              <w:top w:val="single" w:sz="4" w:space="0" w:color="auto"/>
              <w:left w:val="single" w:sz="4" w:space="0" w:color="auto"/>
              <w:bottom w:val="single" w:sz="4" w:space="0" w:color="auto"/>
              <w:right w:val="single" w:sz="4" w:space="0" w:color="auto"/>
            </w:tcBorders>
            <w:vAlign w:val="center"/>
          </w:tcPr>
          <w:p w14:paraId="02F2F027" w14:textId="0D28D85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3CF3AAEF" w14:textId="6DE3E5A2"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6AF17774"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4C808BCF" w14:textId="0514768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single" w:sz="4" w:space="0" w:color="auto"/>
              <w:left w:val="single" w:sz="4" w:space="0" w:color="auto"/>
              <w:bottom w:val="single" w:sz="4" w:space="0" w:color="auto"/>
              <w:right w:val="single" w:sz="4" w:space="0" w:color="auto"/>
            </w:tcBorders>
            <w:vAlign w:val="center"/>
          </w:tcPr>
          <w:p w14:paraId="7A8068F9" w14:textId="002BC2A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2B48246D" w14:textId="11B746B5"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09AA28C4"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FEA9F66"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46F1EEBC"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4A60849A"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3CBEDC5" w14:textId="32A9CD58"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716D98FF"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14936759"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5F08CC8"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tcPr>
          <w:p w14:paraId="2855D17D" w14:textId="05A6A06F"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52C81032" w14:textId="77777777" w:rsidTr="00FC799A">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tcPr>
          <w:p w14:paraId="379CFEB4" w14:textId="31E95F1D" w:rsidR="00FC799A" w:rsidRPr="00A40AFC" w:rsidRDefault="00FC799A" w:rsidP="0096215D">
            <w:pPr>
              <w:ind w:left="57" w:right="57"/>
              <w:jc w:val="center"/>
              <w:rPr>
                <w:rFonts w:ascii="Times New Roman" w:hAnsi="Times New Roman" w:cs="Times New Roman"/>
                <w:b/>
                <w:bCs/>
                <w:color w:val="auto"/>
              </w:rPr>
            </w:pPr>
            <w:r w:rsidRPr="0096215D">
              <w:rPr>
                <w:rFonts w:ascii="Times New Roman" w:hAnsi="Times New Roman" w:cs="Times New Roman"/>
                <w:b/>
                <w:bCs/>
                <w:color w:val="auto"/>
              </w:rPr>
              <w:t xml:space="preserve">РН </w:t>
            </w:r>
            <w:r>
              <w:rPr>
                <w:rFonts w:ascii="Times New Roman" w:hAnsi="Times New Roman" w:cs="Times New Roman"/>
                <w:b/>
                <w:bCs/>
                <w:color w:val="auto"/>
              </w:rPr>
              <w:t>14</w:t>
            </w:r>
          </w:p>
        </w:tc>
        <w:tc>
          <w:tcPr>
            <w:tcW w:w="447" w:type="dxa"/>
            <w:tcBorders>
              <w:top w:val="single" w:sz="4" w:space="0" w:color="auto"/>
              <w:left w:val="single" w:sz="4" w:space="0" w:color="auto"/>
              <w:bottom w:val="single" w:sz="4" w:space="0" w:color="auto"/>
              <w:right w:val="single" w:sz="4" w:space="0" w:color="auto"/>
            </w:tcBorders>
            <w:vAlign w:val="center"/>
          </w:tcPr>
          <w:p w14:paraId="1CE41EDA"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6805467" w14:textId="5AED58E2"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3432F100"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15450F6"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3AB2BD8B"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61E3E9B" w14:textId="3F2044D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0154BA99"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A871D7B" w14:textId="46EF410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single" w:sz="4" w:space="0" w:color="auto"/>
              <w:left w:val="single" w:sz="4" w:space="0" w:color="auto"/>
              <w:bottom w:val="single" w:sz="4" w:space="0" w:color="auto"/>
              <w:right w:val="single" w:sz="4" w:space="0" w:color="auto"/>
            </w:tcBorders>
            <w:vAlign w:val="center"/>
          </w:tcPr>
          <w:p w14:paraId="1C82BD5F"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EA7A1A4" w14:textId="673086D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5FF0F4A5"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39E63ADA"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506CA006"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243F66B" w14:textId="04A45E62"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tcPr>
          <w:p w14:paraId="34516AD2" w14:textId="646569E2"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5A6C7E2F" w14:textId="77777777" w:rsidTr="00FC799A">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tcPr>
          <w:p w14:paraId="60222B00" w14:textId="3D7891C7" w:rsidR="00FC799A" w:rsidRPr="00A40AFC" w:rsidRDefault="00FC799A" w:rsidP="0096215D">
            <w:pPr>
              <w:ind w:left="57" w:right="57"/>
              <w:jc w:val="center"/>
              <w:rPr>
                <w:rFonts w:ascii="Times New Roman" w:hAnsi="Times New Roman" w:cs="Times New Roman"/>
                <w:b/>
                <w:bCs/>
                <w:color w:val="auto"/>
              </w:rPr>
            </w:pPr>
            <w:r w:rsidRPr="0096215D">
              <w:rPr>
                <w:rFonts w:ascii="Times New Roman" w:hAnsi="Times New Roman" w:cs="Times New Roman"/>
                <w:b/>
                <w:bCs/>
                <w:color w:val="auto"/>
              </w:rPr>
              <w:t xml:space="preserve">РН </w:t>
            </w:r>
            <w:r>
              <w:rPr>
                <w:rFonts w:ascii="Times New Roman" w:hAnsi="Times New Roman" w:cs="Times New Roman"/>
                <w:b/>
                <w:bCs/>
                <w:color w:val="auto"/>
              </w:rPr>
              <w:t>15</w:t>
            </w:r>
          </w:p>
        </w:tc>
        <w:tc>
          <w:tcPr>
            <w:tcW w:w="447" w:type="dxa"/>
            <w:tcBorders>
              <w:top w:val="single" w:sz="4" w:space="0" w:color="auto"/>
              <w:left w:val="single" w:sz="4" w:space="0" w:color="auto"/>
              <w:bottom w:val="single" w:sz="4" w:space="0" w:color="auto"/>
              <w:right w:val="single" w:sz="4" w:space="0" w:color="auto"/>
            </w:tcBorders>
            <w:vAlign w:val="center"/>
          </w:tcPr>
          <w:p w14:paraId="19D87ADD" w14:textId="730054D9"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20EE3E4A"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ED853BA"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C110545"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34042E44" w14:textId="29D6BECF"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1F6FA678"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1952132D" w14:textId="77777777" w:rsidR="00FC799A" w:rsidRPr="00A40AFC" w:rsidRDefault="00FC799A" w:rsidP="00FC799A">
            <w:pPr>
              <w:ind w:left="57" w:right="57"/>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CB6670E"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7C9C8FC0" w14:textId="5B8380A1"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1D43A8C5" w14:textId="4BB16BE0"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47AE5652"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6326FF1"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57FD3675"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81F1267" w14:textId="30C579CB"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tcPr>
          <w:p w14:paraId="4B11C279" w14:textId="219BFFB6"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14634039" w14:textId="77777777" w:rsidTr="00FC799A">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tcPr>
          <w:p w14:paraId="6B57FC9D" w14:textId="557D56A9" w:rsidR="00FC799A" w:rsidRPr="00A40AFC" w:rsidRDefault="00FC799A" w:rsidP="00A40AFC">
            <w:pPr>
              <w:ind w:left="57" w:right="57"/>
              <w:jc w:val="center"/>
              <w:rPr>
                <w:rFonts w:ascii="Times New Roman" w:hAnsi="Times New Roman" w:cs="Times New Roman"/>
                <w:b/>
                <w:bCs/>
                <w:color w:val="auto"/>
              </w:rPr>
            </w:pPr>
            <w:r w:rsidRPr="0096215D">
              <w:rPr>
                <w:rFonts w:ascii="Times New Roman" w:hAnsi="Times New Roman" w:cs="Times New Roman"/>
                <w:b/>
                <w:bCs/>
                <w:color w:val="auto"/>
              </w:rPr>
              <w:t xml:space="preserve">РН </w:t>
            </w:r>
            <w:r>
              <w:rPr>
                <w:rFonts w:ascii="Times New Roman" w:hAnsi="Times New Roman" w:cs="Times New Roman"/>
                <w:b/>
                <w:bCs/>
                <w:color w:val="auto"/>
              </w:rPr>
              <w:t>1</w:t>
            </w:r>
            <w:r w:rsidRPr="0096215D">
              <w:rPr>
                <w:rFonts w:ascii="Times New Roman" w:hAnsi="Times New Roman" w:cs="Times New Roman"/>
                <w:b/>
                <w:bCs/>
                <w:color w:val="auto"/>
              </w:rPr>
              <w:t>6</w:t>
            </w:r>
          </w:p>
        </w:tc>
        <w:tc>
          <w:tcPr>
            <w:tcW w:w="447" w:type="dxa"/>
            <w:tcBorders>
              <w:top w:val="single" w:sz="4" w:space="0" w:color="auto"/>
              <w:left w:val="single" w:sz="4" w:space="0" w:color="auto"/>
              <w:bottom w:val="single" w:sz="4" w:space="0" w:color="auto"/>
              <w:right w:val="single" w:sz="4" w:space="0" w:color="auto"/>
            </w:tcBorders>
            <w:vAlign w:val="center"/>
          </w:tcPr>
          <w:p w14:paraId="2982FDF6"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15581A3"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85B17B0" w14:textId="0BF0A005"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09A8B41A" w14:textId="7D13EFE2"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single" w:sz="4" w:space="0" w:color="auto"/>
              <w:left w:val="single" w:sz="4" w:space="0" w:color="auto"/>
              <w:bottom w:val="single" w:sz="4" w:space="0" w:color="auto"/>
              <w:right w:val="single" w:sz="4" w:space="0" w:color="auto"/>
            </w:tcBorders>
            <w:vAlign w:val="center"/>
          </w:tcPr>
          <w:p w14:paraId="2811F1E9"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37A2E6B" w14:textId="53FD3FE6"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1153903F" w14:textId="3D988D4E"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4DD17E67"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78EB1420"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D70003D"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CC624A9" w14:textId="37377E47"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58795503" w14:textId="7A5A2981"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top w:val="single" w:sz="4" w:space="0" w:color="auto"/>
              <w:left w:val="single" w:sz="4" w:space="0" w:color="auto"/>
              <w:bottom w:val="single" w:sz="4" w:space="0" w:color="auto"/>
              <w:right w:val="single" w:sz="4" w:space="0" w:color="auto"/>
            </w:tcBorders>
            <w:vAlign w:val="center"/>
          </w:tcPr>
          <w:p w14:paraId="41BF4A67"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29623FD"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tcPr>
          <w:p w14:paraId="34EF8132" w14:textId="78AD9F36"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r w:rsidR="00FC799A" w:rsidRPr="00A40AFC" w14:paraId="0F6486C7" w14:textId="77777777" w:rsidTr="00FC799A">
        <w:trPr>
          <w:trHeight w:val="243"/>
          <w:jc w:val="center"/>
        </w:trPr>
        <w:tc>
          <w:tcPr>
            <w:tcW w:w="988" w:type="dxa"/>
            <w:tcBorders>
              <w:top w:val="single" w:sz="4" w:space="0" w:color="auto"/>
              <w:left w:val="single" w:sz="4" w:space="0" w:color="auto"/>
              <w:bottom w:val="single" w:sz="4" w:space="0" w:color="auto"/>
              <w:right w:val="single" w:sz="4" w:space="0" w:color="auto"/>
            </w:tcBorders>
            <w:vAlign w:val="center"/>
          </w:tcPr>
          <w:p w14:paraId="353B3901" w14:textId="02554F0C" w:rsidR="00FC799A" w:rsidRPr="0096215D" w:rsidRDefault="00FC799A" w:rsidP="00B646F3">
            <w:pPr>
              <w:ind w:left="57" w:right="57"/>
              <w:jc w:val="center"/>
              <w:rPr>
                <w:rFonts w:ascii="Times New Roman" w:hAnsi="Times New Roman" w:cs="Times New Roman"/>
                <w:b/>
                <w:bCs/>
                <w:color w:val="auto"/>
              </w:rPr>
            </w:pPr>
            <w:r w:rsidRPr="00B646F3">
              <w:rPr>
                <w:rFonts w:ascii="Times New Roman" w:hAnsi="Times New Roman" w:cs="Times New Roman"/>
                <w:b/>
                <w:bCs/>
                <w:color w:val="auto"/>
              </w:rPr>
              <w:t xml:space="preserve">РН </w:t>
            </w:r>
            <w:r>
              <w:rPr>
                <w:rFonts w:ascii="Times New Roman" w:hAnsi="Times New Roman" w:cs="Times New Roman"/>
                <w:b/>
                <w:bCs/>
                <w:color w:val="auto"/>
              </w:rPr>
              <w:t>17</w:t>
            </w:r>
          </w:p>
        </w:tc>
        <w:tc>
          <w:tcPr>
            <w:tcW w:w="447" w:type="dxa"/>
            <w:tcBorders>
              <w:top w:val="single" w:sz="4" w:space="0" w:color="auto"/>
              <w:left w:val="single" w:sz="4" w:space="0" w:color="auto"/>
              <w:bottom w:val="single" w:sz="4" w:space="0" w:color="auto"/>
              <w:right w:val="single" w:sz="4" w:space="0" w:color="auto"/>
            </w:tcBorders>
            <w:vAlign w:val="center"/>
          </w:tcPr>
          <w:p w14:paraId="3C06BDD2" w14:textId="6EC40177"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69ACEEB0"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2A4DC821"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05036CF0"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6F76E995" w14:textId="2E62CBA4"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3FEBF463"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5A0B4C29"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7E75A4B2"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023C3EC6" w14:textId="5EEA924E"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5C40DA04"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3EF8AC1D" w14:textId="77777777" w:rsidR="00FC799A" w:rsidRPr="00A40AFC" w:rsidRDefault="00FC799A" w:rsidP="00A40AFC">
            <w:pPr>
              <w:ind w:left="57" w:right="57"/>
              <w:jc w:val="center"/>
              <w:rPr>
                <w:rFonts w:ascii="Times New Roman" w:hAnsi="Times New Roman" w:cs="Times New Roman"/>
                <w:color w:val="auto"/>
              </w:rPr>
            </w:pPr>
          </w:p>
        </w:tc>
        <w:tc>
          <w:tcPr>
            <w:tcW w:w="447" w:type="dxa"/>
            <w:tcBorders>
              <w:top w:val="single" w:sz="4" w:space="0" w:color="auto"/>
              <w:left w:val="single" w:sz="4" w:space="0" w:color="auto"/>
              <w:bottom w:val="single" w:sz="4" w:space="0" w:color="auto"/>
              <w:right w:val="single" w:sz="4" w:space="0" w:color="auto"/>
            </w:tcBorders>
            <w:vAlign w:val="center"/>
          </w:tcPr>
          <w:p w14:paraId="64EFAB26" w14:textId="77777777" w:rsidR="00FC799A" w:rsidRPr="00A40AFC" w:rsidRDefault="00FC799A" w:rsidP="00A40AFC">
            <w:pPr>
              <w:ind w:left="57" w:right="57"/>
              <w:jc w:val="center"/>
              <w:rPr>
                <w:rFonts w:ascii="Times New Roman" w:hAnsi="Times New Roman" w:cs="Times New Roman"/>
                <w:color w:val="auto"/>
              </w:rPr>
            </w:pPr>
          </w:p>
        </w:tc>
        <w:tc>
          <w:tcPr>
            <w:tcW w:w="448" w:type="dxa"/>
            <w:tcBorders>
              <w:top w:val="single" w:sz="4" w:space="0" w:color="auto"/>
              <w:left w:val="single" w:sz="4" w:space="0" w:color="auto"/>
              <w:bottom w:val="single" w:sz="4" w:space="0" w:color="auto"/>
              <w:right w:val="single" w:sz="4" w:space="0" w:color="auto"/>
            </w:tcBorders>
            <w:vAlign w:val="center"/>
          </w:tcPr>
          <w:p w14:paraId="5985D01B" w14:textId="001FBBF5"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vAlign w:val="center"/>
          </w:tcPr>
          <w:p w14:paraId="7D8D8CF2" w14:textId="22DE3052"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top w:val="single" w:sz="4" w:space="0" w:color="auto"/>
              <w:left w:val="single" w:sz="4" w:space="0" w:color="auto"/>
              <w:bottom w:val="single" w:sz="4" w:space="0" w:color="auto"/>
              <w:right w:val="single" w:sz="4" w:space="0" w:color="auto"/>
            </w:tcBorders>
          </w:tcPr>
          <w:p w14:paraId="3A652AC2" w14:textId="37C1E05D" w:rsidR="00FC799A" w:rsidRPr="00A40AFC" w:rsidRDefault="00FC799A" w:rsidP="00A40AFC">
            <w:pPr>
              <w:ind w:left="57" w:right="57"/>
              <w:jc w:val="center"/>
              <w:rPr>
                <w:rFonts w:ascii="Times New Roman" w:hAnsi="Times New Roman" w:cs="Times New Roman"/>
                <w:color w:val="auto"/>
              </w:rPr>
            </w:pPr>
            <w:r>
              <w:rPr>
                <w:rFonts w:ascii="Times New Roman" w:hAnsi="Times New Roman" w:cs="Times New Roman"/>
                <w:color w:val="auto"/>
              </w:rPr>
              <w:t>+</w:t>
            </w:r>
          </w:p>
        </w:tc>
      </w:tr>
    </w:tbl>
    <w:p w14:paraId="71C0CC3D" w14:textId="77777777" w:rsidR="00CC3652" w:rsidRPr="00611AA8" w:rsidRDefault="00CC3652" w:rsidP="00A40AFC">
      <w:pPr>
        <w:autoSpaceDE w:val="0"/>
        <w:autoSpaceDN w:val="0"/>
        <w:adjustRightInd w:val="0"/>
        <w:rPr>
          <w:rFonts w:ascii="Times New Roman" w:hAnsi="Times New Roman" w:cs="Times New Roman"/>
          <w:b/>
          <w:bCs/>
          <w:sz w:val="26"/>
          <w:szCs w:val="26"/>
        </w:rPr>
      </w:pPr>
    </w:p>
    <w:sectPr w:rsidR="00CC3652" w:rsidRPr="00611AA8" w:rsidSect="00C4159E">
      <w:pgSz w:w="11909" w:h="16834"/>
      <w:pgMar w:top="1134" w:right="1134" w:bottom="1134"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3A8"/>
    <w:multiLevelType w:val="hybridMultilevel"/>
    <w:tmpl w:val="306600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3" w15:restartNumberingAfterBreak="0">
    <w:nsid w:val="27146145"/>
    <w:multiLevelType w:val="hybridMultilevel"/>
    <w:tmpl w:val="C0669040"/>
    <w:lvl w:ilvl="0" w:tplc="AC329554">
      <w:start w:val="1"/>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4BE1E1D"/>
    <w:multiLevelType w:val="hybridMultilevel"/>
    <w:tmpl w:val="D6120D16"/>
    <w:lvl w:ilvl="0" w:tplc="F24E319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6E323402"/>
    <w:multiLevelType w:val="hybridMultilevel"/>
    <w:tmpl w:val="C128B8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8B"/>
    <w:rsid w:val="00001A42"/>
    <w:rsid w:val="00001EFD"/>
    <w:rsid w:val="000071B1"/>
    <w:rsid w:val="00012D88"/>
    <w:rsid w:val="00013089"/>
    <w:rsid w:val="00013392"/>
    <w:rsid w:val="0001758E"/>
    <w:rsid w:val="00021AB7"/>
    <w:rsid w:val="00021E1A"/>
    <w:rsid w:val="0002249E"/>
    <w:rsid w:val="00023CA6"/>
    <w:rsid w:val="0002458C"/>
    <w:rsid w:val="000328CF"/>
    <w:rsid w:val="00032BCC"/>
    <w:rsid w:val="00035682"/>
    <w:rsid w:val="00035C83"/>
    <w:rsid w:val="00037186"/>
    <w:rsid w:val="000426BE"/>
    <w:rsid w:val="00043855"/>
    <w:rsid w:val="00043F1A"/>
    <w:rsid w:val="000454E1"/>
    <w:rsid w:val="00045AC1"/>
    <w:rsid w:val="00051095"/>
    <w:rsid w:val="00053327"/>
    <w:rsid w:val="00053AF3"/>
    <w:rsid w:val="0005433E"/>
    <w:rsid w:val="00057742"/>
    <w:rsid w:val="00057CAE"/>
    <w:rsid w:val="00060E91"/>
    <w:rsid w:val="00062E81"/>
    <w:rsid w:val="00064CC4"/>
    <w:rsid w:val="000662A2"/>
    <w:rsid w:val="0007447A"/>
    <w:rsid w:val="000755C0"/>
    <w:rsid w:val="00082A5C"/>
    <w:rsid w:val="00082DAC"/>
    <w:rsid w:val="0008393A"/>
    <w:rsid w:val="00086B28"/>
    <w:rsid w:val="00086D4B"/>
    <w:rsid w:val="00090090"/>
    <w:rsid w:val="00090AAA"/>
    <w:rsid w:val="00091C3A"/>
    <w:rsid w:val="000928E1"/>
    <w:rsid w:val="000945D7"/>
    <w:rsid w:val="00094CAF"/>
    <w:rsid w:val="000961AC"/>
    <w:rsid w:val="000A011C"/>
    <w:rsid w:val="000A126F"/>
    <w:rsid w:val="000B2B8D"/>
    <w:rsid w:val="000B302C"/>
    <w:rsid w:val="000C00C2"/>
    <w:rsid w:val="000C4371"/>
    <w:rsid w:val="000D210E"/>
    <w:rsid w:val="000D22E2"/>
    <w:rsid w:val="000D3A04"/>
    <w:rsid w:val="000D3E43"/>
    <w:rsid w:val="000D6CE7"/>
    <w:rsid w:val="000E1EE8"/>
    <w:rsid w:val="000E4CD2"/>
    <w:rsid w:val="000E68A1"/>
    <w:rsid w:val="000F1D1F"/>
    <w:rsid w:val="000F1D8A"/>
    <w:rsid w:val="000F35E4"/>
    <w:rsid w:val="000F5963"/>
    <w:rsid w:val="00110BF1"/>
    <w:rsid w:val="00112C5E"/>
    <w:rsid w:val="00114942"/>
    <w:rsid w:val="00117960"/>
    <w:rsid w:val="00126B2C"/>
    <w:rsid w:val="0012757F"/>
    <w:rsid w:val="00131CDC"/>
    <w:rsid w:val="00136C5B"/>
    <w:rsid w:val="00144AF9"/>
    <w:rsid w:val="00146A00"/>
    <w:rsid w:val="00150760"/>
    <w:rsid w:val="00150DA6"/>
    <w:rsid w:val="001512BB"/>
    <w:rsid w:val="00151984"/>
    <w:rsid w:val="00151E00"/>
    <w:rsid w:val="00161C52"/>
    <w:rsid w:val="00162108"/>
    <w:rsid w:val="00162857"/>
    <w:rsid w:val="001664EF"/>
    <w:rsid w:val="0017041A"/>
    <w:rsid w:val="001713AC"/>
    <w:rsid w:val="00173159"/>
    <w:rsid w:val="00184D33"/>
    <w:rsid w:val="00185E04"/>
    <w:rsid w:val="0018723D"/>
    <w:rsid w:val="001972C0"/>
    <w:rsid w:val="00197699"/>
    <w:rsid w:val="001977DB"/>
    <w:rsid w:val="00197D16"/>
    <w:rsid w:val="00197D3F"/>
    <w:rsid w:val="001A1C79"/>
    <w:rsid w:val="001A230D"/>
    <w:rsid w:val="001A4C98"/>
    <w:rsid w:val="001A67CA"/>
    <w:rsid w:val="001A6AB2"/>
    <w:rsid w:val="001B0945"/>
    <w:rsid w:val="001B5077"/>
    <w:rsid w:val="001C0084"/>
    <w:rsid w:val="001C07F2"/>
    <w:rsid w:val="001C1B78"/>
    <w:rsid w:val="001C479E"/>
    <w:rsid w:val="001D1047"/>
    <w:rsid w:val="001D1373"/>
    <w:rsid w:val="001D29FF"/>
    <w:rsid w:val="001D2D65"/>
    <w:rsid w:val="001D3AC7"/>
    <w:rsid w:val="001E1A73"/>
    <w:rsid w:val="001E348C"/>
    <w:rsid w:val="001E34F1"/>
    <w:rsid w:val="001E3DD6"/>
    <w:rsid w:val="001F1C02"/>
    <w:rsid w:val="001F4140"/>
    <w:rsid w:val="001F4FAF"/>
    <w:rsid w:val="001F5190"/>
    <w:rsid w:val="001F537A"/>
    <w:rsid w:val="001F7B43"/>
    <w:rsid w:val="00205658"/>
    <w:rsid w:val="002067BE"/>
    <w:rsid w:val="00207A2D"/>
    <w:rsid w:val="00211DB1"/>
    <w:rsid w:val="00211F7A"/>
    <w:rsid w:val="0021401F"/>
    <w:rsid w:val="002206E2"/>
    <w:rsid w:val="002213F1"/>
    <w:rsid w:val="0022181F"/>
    <w:rsid w:val="00221F7A"/>
    <w:rsid w:val="002240B9"/>
    <w:rsid w:val="00227E94"/>
    <w:rsid w:val="00231B75"/>
    <w:rsid w:val="002334A6"/>
    <w:rsid w:val="002445CB"/>
    <w:rsid w:val="00244B2D"/>
    <w:rsid w:val="00245D10"/>
    <w:rsid w:val="00246469"/>
    <w:rsid w:val="00252F16"/>
    <w:rsid w:val="00253728"/>
    <w:rsid w:val="00256351"/>
    <w:rsid w:val="002576D3"/>
    <w:rsid w:val="002624DA"/>
    <w:rsid w:val="00262EEA"/>
    <w:rsid w:val="00270DEF"/>
    <w:rsid w:val="00272560"/>
    <w:rsid w:val="002726C0"/>
    <w:rsid w:val="00275108"/>
    <w:rsid w:val="00277CFD"/>
    <w:rsid w:val="00277DC5"/>
    <w:rsid w:val="00281606"/>
    <w:rsid w:val="00283287"/>
    <w:rsid w:val="00283D92"/>
    <w:rsid w:val="00285C4C"/>
    <w:rsid w:val="0028656B"/>
    <w:rsid w:val="00291231"/>
    <w:rsid w:val="002937DF"/>
    <w:rsid w:val="00294680"/>
    <w:rsid w:val="00296229"/>
    <w:rsid w:val="002A3E2B"/>
    <w:rsid w:val="002A543B"/>
    <w:rsid w:val="002A5D62"/>
    <w:rsid w:val="002A7EE7"/>
    <w:rsid w:val="002B261C"/>
    <w:rsid w:val="002B325E"/>
    <w:rsid w:val="002C2106"/>
    <w:rsid w:val="002C58D0"/>
    <w:rsid w:val="002C78E1"/>
    <w:rsid w:val="002C79EB"/>
    <w:rsid w:val="002D3E95"/>
    <w:rsid w:val="002D5248"/>
    <w:rsid w:val="002E0FF7"/>
    <w:rsid w:val="002E42C2"/>
    <w:rsid w:val="002E47EB"/>
    <w:rsid w:val="002E4A86"/>
    <w:rsid w:val="002E72D8"/>
    <w:rsid w:val="002E739E"/>
    <w:rsid w:val="002E74D5"/>
    <w:rsid w:val="002F0B0B"/>
    <w:rsid w:val="002F23AC"/>
    <w:rsid w:val="002F2451"/>
    <w:rsid w:val="0030209F"/>
    <w:rsid w:val="0030321B"/>
    <w:rsid w:val="00305D6E"/>
    <w:rsid w:val="00307315"/>
    <w:rsid w:val="003118A7"/>
    <w:rsid w:val="00311B99"/>
    <w:rsid w:val="00314634"/>
    <w:rsid w:val="00314EF8"/>
    <w:rsid w:val="003162DC"/>
    <w:rsid w:val="00317E05"/>
    <w:rsid w:val="00325E15"/>
    <w:rsid w:val="00327105"/>
    <w:rsid w:val="003307C5"/>
    <w:rsid w:val="003314ED"/>
    <w:rsid w:val="00334536"/>
    <w:rsid w:val="0033773C"/>
    <w:rsid w:val="003405A6"/>
    <w:rsid w:val="00344260"/>
    <w:rsid w:val="00347516"/>
    <w:rsid w:val="00347CA5"/>
    <w:rsid w:val="00351489"/>
    <w:rsid w:val="003525DB"/>
    <w:rsid w:val="00353EF5"/>
    <w:rsid w:val="00355E9A"/>
    <w:rsid w:val="003562B7"/>
    <w:rsid w:val="003573CB"/>
    <w:rsid w:val="003578DB"/>
    <w:rsid w:val="0035799C"/>
    <w:rsid w:val="00360A97"/>
    <w:rsid w:val="00361C84"/>
    <w:rsid w:val="0036435E"/>
    <w:rsid w:val="00367418"/>
    <w:rsid w:val="00367B7D"/>
    <w:rsid w:val="00373056"/>
    <w:rsid w:val="0038176C"/>
    <w:rsid w:val="00381AE5"/>
    <w:rsid w:val="00382636"/>
    <w:rsid w:val="00382CCD"/>
    <w:rsid w:val="003835DE"/>
    <w:rsid w:val="00383F66"/>
    <w:rsid w:val="0038537D"/>
    <w:rsid w:val="00387AAE"/>
    <w:rsid w:val="00394188"/>
    <w:rsid w:val="003A063F"/>
    <w:rsid w:val="003A1509"/>
    <w:rsid w:val="003A4EE2"/>
    <w:rsid w:val="003A5536"/>
    <w:rsid w:val="003A7AAB"/>
    <w:rsid w:val="003B0450"/>
    <w:rsid w:val="003B43DE"/>
    <w:rsid w:val="003B5336"/>
    <w:rsid w:val="003B55F7"/>
    <w:rsid w:val="003B7A0E"/>
    <w:rsid w:val="003C3053"/>
    <w:rsid w:val="003C4190"/>
    <w:rsid w:val="003C4828"/>
    <w:rsid w:val="003C5D4F"/>
    <w:rsid w:val="003C5D75"/>
    <w:rsid w:val="003C776E"/>
    <w:rsid w:val="003C7E6B"/>
    <w:rsid w:val="003D3E24"/>
    <w:rsid w:val="003D587E"/>
    <w:rsid w:val="003E4211"/>
    <w:rsid w:val="003E54C0"/>
    <w:rsid w:val="003E6946"/>
    <w:rsid w:val="003E73B2"/>
    <w:rsid w:val="003E7999"/>
    <w:rsid w:val="003F15EE"/>
    <w:rsid w:val="003F172B"/>
    <w:rsid w:val="003F1D9A"/>
    <w:rsid w:val="003F20CE"/>
    <w:rsid w:val="003F320A"/>
    <w:rsid w:val="0040055D"/>
    <w:rsid w:val="00400FF7"/>
    <w:rsid w:val="00405984"/>
    <w:rsid w:val="00410AA5"/>
    <w:rsid w:val="00417199"/>
    <w:rsid w:val="004174C0"/>
    <w:rsid w:val="004179F8"/>
    <w:rsid w:val="0042148A"/>
    <w:rsid w:val="004244D2"/>
    <w:rsid w:val="00424FC7"/>
    <w:rsid w:val="00430DE8"/>
    <w:rsid w:val="00432401"/>
    <w:rsid w:val="0043730C"/>
    <w:rsid w:val="00440BD7"/>
    <w:rsid w:val="00440DA4"/>
    <w:rsid w:val="00441DB0"/>
    <w:rsid w:val="00444DA1"/>
    <w:rsid w:val="00445E71"/>
    <w:rsid w:val="00451A57"/>
    <w:rsid w:val="00451DF0"/>
    <w:rsid w:val="004521CC"/>
    <w:rsid w:val="00456DCE"/>
    <w:rsid w:val="00460225"/>
    <w:rsid w:val="00460EC4"/>
    <w:rsid w:val="00467755"/>
    <w:rsid w:val="0047052B"/>
    <w:rsid w:val="00473999"/>
    <w:rsid w:val="00474A18"/>
    <w:rsid w:val="00475345"/>
    <w:rsid w:val="00481851"/>
    <w:rsid w:val="004839CE"/>
    <w:rsid w:val="00484E73"/>
    <w:rsid w:val="004860F9"/>
    <w:rsid w:val="00487492"/>
    <w:rsid w:val="0048776A"/>
    <w:rsid w:val="00490669"/>
    <w:rsid w:val="00490D7F"/>
    <w:rsid w:val="004A06C8"/>
    <w:rsid w:val="004A4A1A"/>
    <w:rsid w:val="004A57DA"/>
    <w:rsid w:val="004B36A3"/>
    <w:rsid w:val="004B457F"/>
    <w:rsid w:val="004B74C7"/>
    <w:rsid w:val="004C0F9F"/>
    <w:rsid w:val="004C168F"/>
    <w:rsid w:val="004C248A"/>
    <w:rsid w:val="004C684B"/>
    <w:rsid w:val="004C7429"/>
    <w:rsid w:val="004D0031"/>
    <w:rsid w:val="004D1AFB"/>
    <w:rsid w:val="004D1EA6"/>
    <w:rsid w:val="004D256A"/>
    <w:rsid w:val="004D618B"/>
    <w:rsid w:val="004E3BC6"/>
    <w:rsid w:val="004E55E7"/>
    <w:rsid w:val="004F3344"/>
    <w:rsid w:val="004F698F"/>
    <w:rsid w:val="0050167D"/>
    <w:rsid w:val="005023C4"/>
    <w:rsid w:val="005032ED"/>
    <w:rsid w:val="00503837"/>
    <w:rsid w:val="0051196D"/>
    <w:rsid w:val="005121D6"/>
    <w:rsid w:val="0051746B"/>
    <w:rsid w:val="00517B2A"/>
    <w:rsid w:val="00520D71"/>
    <w:rsid w:val="00522422"/>
    <w:rsid w:val="005258FF"/>
    <w:rsid w:val="00526836"/>
    <w:rsid w:val="00526E0E"/>
    <w:rsid w:val="0052768F"/>
    <w:rsid w:val="00531F2C"/>
    <w:rsid w:val="00534382"/>
    <w:rsid w:val="00535956"/>
    <w:rsid w:val="00536147"/>
    <w:rsid w:val="00536D25"/>
    <w:rsid w:val="00536DC5"/>
    <w:rsid w:val="00544BFA"/>
    <w:rsid w:val="005509B8"/>
    <w:rsid w:val="00551192"/>
    <w:rsid w:val="00554062"/>
    <w:rsid w:val="0056037E"/>
    <w:rsid w:val="0056676A"/>
    <w:rsid w:val="005672E8"/>
    <w:rsid w:val="005675D4"/>
    <w:rsid w:val="005736A4"/>
    <w:rsid w:val="0057494D"/>
    <w:rsid w:val="00575277"/>
    <w:rsid w:val="00575F89"/>
    <w:rsid w:val="00576A76"/>
    <w:rsid w:val="005778EC"/>
    <w:rsid w:val="00580BD3"/>
    <w:rsid w:val="005829AE"/>
    <w:rsid w:val="0058430C"/>
    <w:rsid w:val="00585914"/>
    <w:rsid w:val="00587016"/>
    <w:rsid w:val="005950D3"/>
    <w:rsid w:val="00596232"/>
    <w:rsid w:val="005A09E7"/>
    <w:rsid w:val="005A2F4E"/>
    <w:rsid w:val="005A3D37"/>
    <w:rsid w:val="005A49C5"/>
    <w:rsid w:val="005B0581"/>
    <w:rsid w:val="005B082F"/>
    <w:rsid w:val="005B41ED"/>
    <w:rsid w:val="005B5ECF"/>
    <w:rsid w:val="005B648D"/>
    <w:rsid w:val="005B6586"/>
    <w:rsid w:val="005B674C"/>
    <w:rsid w:val="005C0016"/>
    <w:rsid w:val="005C4D06"/>
    <w:rsid w:val="005C5596"/>
    <w:rsid w:val="005C7EE6"/>
    <w:rsid w:val="005D1501"/>
    <w:rsid w:val="005D15BF"/>
    <w:rsid w:val="005D1CBA"/>
    <w:rsid w:val="005D3963"/>
    <w:rsid w:val="005D560C"/>
    <w:rsid w:val="005D5B11"/>
    <w:rsid w:val="005D60D0"/>
    <w:rsid w:val="005D7EBD"/>
    <w:rsid w:val="005E057E"/>
    <w:rsid w:val="005F0AAC"/>
    <w:rsid w:val="005F1036"/>
    <w:rsid w:val="005F1D34"/>
    <w:rsid w:val="005F2177"/>
    <w:rsid w:val="005F4D19"/>
    <w:rsid w:val="00601999"/>
    <w:rsid w:val="0060370F"/>
    <w:rsid w:val="00610B05"/>
    <w:rsid w:val="00611AA8"/>
    <w:rsid w:val="0061366B"/>
    <w:rsid w:val="00614628"/>
    <w:rsid w:val="00614CA4"/>
    <w:rsid w:val="006153BB"/>
    <w:rsid w:val="006216EE"/>
    <w:rsid w:val="00622DAE"/>
    <w:rsid w:val="00631475"/>
    <w:rsid w:val="006314FA"/>
    <w:rsid w:val="006342B8"/>
    <w:rsid w:val="006361D3"/>
    <w:rsid w:val="00642E38"/>
    <w:rsid w:val="006436A5"/>
    <w:rsid w:val="00643EB1"/>
    <w:rsid w:val="00650FE9"/>
    <w:rsid w:val="00651D3D"/>
    <w:rsid w:val="006522B0"/>
    <w:rsid w:val="00653999"/>
    <w:rsid w:val="0065484A"/>
    <w:rsid w:val="00657C49"/>
    <w:rsid w:val="00661D9F"/>
    <w:rsid w:val="0066782B"/>
    <w:rsid w:val="00667AED"/>
    <w:rsid w:val="0067049F"/>
    <w:rsid w:val="006725C6"/>
    <w:rsid w:val="00676C5E"/>
    <w:rsid w:val="00677ADC"/>
    <w:rsid w:val="00691AB6"/>
    <w:rsid w:val="006934B8"/>
    <w:rsid w:val="006937F2"/>
    <w:rsid w:val="006952F9"/>
    <w:rsid w:val="00695B39"/>
    <w:rsid w:val="006A47BE"/>
    <w:rsid w:val="006A4F3A"/>
    <w:rsid w:val="006A7786"/>
    <w:rsid w:val="006B0888"/>
    <w:rsid w:val="006B0D73"/>
    <w:rsid w:val="006B2BFC"/>
    <w:rsid w:val="006B3E6F"/>
    <w:rsid w:val="006B42D1"/>
    <w:rsid w:val="006B636F"/>
    <w:rsid w:val="006B7C9F"/>
    <w:rsid w:val="006C1743"/>
    <w:rsid w:val="006C3CE3"/>
    <w:rsid w:val="006D02C4"/>
    <w:rsid w:val="006D0C7D"/>
    <w:rsid w:val="006D0E61"/>
    <w:rsid w:val="006D38A6"/>
    <w:rsid w:val="006D5912"/>
    <w:rsid w:val="006E0C39"/>
    <w:rsid w:val="006E0DC6"/>
    <w:rsid w:val="006E157E"/>
    <w:rsid w:val="006E4628"/>
    <w:rsid w:val="006E6DD1"/>
    <w:rsid w:val="006E75BA"/>
    <w:rsid w:val="006F0B6E"/>
    <w:rsid w:val="006F15CF"/>
    <w:rsid w:val="006F4BA6"/>
    <w:rsid w:val="006F719C"/>
    <w:rsid w:val="006F74F5"/>
    <w:rsid w:val="00703631"/>
    <w:rsid w:val="00705D3A"/>
    <w:rsid w:val="00707448"/>
    <w:rsid w:val="00710DAC"/>
    <w:rsid w:val="00712C8D"/>
    <w:rsid w:val="00714017"/>
    <w:rsid w:val="00714B42"/>
    <w:rsid w:val="00716B8E"/>
    <w:rsid w:val="0072040B"/>
    <w:rsid w:val="007219A1"/>
    <w:rsid w:val="00722D34"/>
    <w:rsid w:val="00723561"/>
    <w:rsid w:val="007239BD"/>
    <w:rsid w:val="00725F06"/>
    <w:rsid w:val="00726651"/>
    <w:rsid w:val="0072682B"/>
    <w:rsid w:val="00730390"/>
    <w:rsid w:val="0073500B"/>
    <w:rsid w:val="00742644"/>
    <w:rsid w:val="00744216"/>
    <w:rsid w:val="007474E2"/>
    <w:rsid w:val="0076234A"/>
    <w:rsid w:val="00764BD7"/>
    <w:rsid w:val="00766EE6"/>
    <w:rsid w:val="0077065A"/>
    <w:rsid w:val="007708DC"/>
    <w:rsid w:val="0077162C"/>
    <w:rsid w:val="007769CA"/>
    <w:rsid w:val="00781AFD"/>
    <w:rsid w:val="00781B4F"/>
    <w:rsid w:val="00783BFA"/>
    <w:rsid w:val="00785845"/>
    <w:rsid w:val="00792814"/>
    <w:rsid w:val="00792F39"/>
    <w:rsid w:val="00793824"/>
    <w:rsid w:val="0079479B"/>
    <w:rsid w:val="007A0BE5"/>
    <w:rsid w:val="007A0CE8"/>
    <w:rsid w:val="007A1A89"/>
    <w:rsid w:val="007A1C1E"/>
    <w:rsid w:val="007A26BB"/>
    <w:rsid w:val="007A2C1A"/>
    <w:rsid w:val="007A6FD8"/>
    <w:rsid w:val="007B6060"/>
    <w:rsid w:val="007C0CB2"/>
    <w:rsid w:val="007C1429"/>
    <w:rsid w:val="007C23D0"/>
    <w:rsid w:val="007C2A2F"/>
    <w:rsid w:val="007C5F6E"/>
    <w:rsid w:val="007C6029"/>
    <w:rsid w:val="007D1F3C"/>
    <w:rsid w:val="007D39BA"/>
    <w:rsid w:val="007D53D0"/>
    <w:rsid w:val="007E0938"/>
    <w:rsid w:val="007E093C"/>
    <w:rsid w:val="007E1D84"/>
    <w:rsid w:val="007E2C32"/>
    <w:rsid w:val="007E5AEB"/>
    <w:rsid w:val="007E7534"/>
    <w:rsid w:val="007E7B5B"/>
    <w:rsid w:val="007F572A"/>
    <w:rsid w:val="007F5C10"/>
    <w:rsid w:val="007F7304"/>
    <w:rsid w:val="00801959"/>
    <w:rsid w:val="00802038"/>
    <w:rsid w:val="00803072"/>
    <w:rsid w:val="0080319D"/>
    <w:rsid w:val="008039B6"/>
    <w:rsid w:val="0080409D"/>
    <w:rsid w:val="00804353"/>
    <w:rsid w:val="00804D54"/>
    <w:rsid w:val="0080592D"/>
    <w:rsid w:val="00805B99"/>
    <w:rsid w:val="00807D57"/>
    <w:rsid w:val="0081096C"/>
    <w:rsid w:val="0081209C"/>
    <w:rsid w:val="00812810"/>
    <w:rsid w:val="00812884"/>
    <w:rsid w:val="00813BDA"/>
    <w:rsid w:val="0081444B"/>
    <w:rsid w:val="00815A5D"/>
    <w:rsid w:val="00816B54"/>
    <w:rsid w:val="00816D02"/>
    <w:rsid w:val="00817DEF"/>
    <w:rsid w:val="0082115D"/>
    <w:rsid w:val="00824580"/>
    <w:rsid w:val="008251C8"/>
    <w:rsid w:val="00833608"/>
    <w:rsid w:val="008363E7"/>
    <w:rsid w:val="0083728C"/>
    <w:rsid w:val="0083776E"/>
    <w:rsid w:val="00842847"/>
    <w:rsid w:val="0084435A"/>
    <w:rsid w:val="00844CDE"/>
    <w:rsid w:val="00845054"/>
    <w:rsid w:val="00846194"/>
    <w:rsid w:val="008462ED"/>
    <w:rsid w:val="008478E9"/>
    <w:rsid w:val="00850B26"/>
    <w:rsid w:val="0085289C"/>
    <w:rsid w:val="00852DDA"/>
    <w:rsid w:val="008546D2"/>
    <w:rsid w:val="008560A4"/>
    <w:rsid w:val="0085767E"/>
    <w:rsid w:val="008636DC"/>
    <w:rsid w:val="00870DB2"/>
    <w:rsid w:val="008724E5"/>
    <w:rsid w:val="008739B2"/>
    <w:rsid w:val="0087498B"/>
    <w:rsid w:val="00875063"/>
    <w:rsid w:val="0087615B"/>
    <w:rsid w:val="00881878"/>
    <w:rsid w:val="00884A18"/>
    <w:rsid w:val="008850A8"/>
    <w:rsid w:val="00885401"/>
    <w:rsid w:val="00886065"/>
    <w:rsid w:val="0088764A"/>
    <w:rsid w:val="008925A3"/>
    <w:rsid w:val="008A0158"/>
    <w:rsid w:val="008A4D13"/>
    <w:rsid w:val="008B1555"/>
    <w:rsid w:val="008B3D20"/>
    <w:rsid w:val="008B4F44"/>
    <w:rsid w:val="008B5385"/>
    <w:rsid w:val="008B5CAB"/>
    <w:rsid w:val="008B5EDC"/>
    <w:rsid w:val="008B5F6D"/>
    <w:rsid w:val="008B6878"/>
    <w:rsid w:val="008C32F2"/>
    <w:rsid w:val="008C5967"/>
    <w:rsid w:val="008C7237"/>
    <w:rsid w:val="008D5F74"/>
    <w:rsid w:val="008D6C83"/>
    <w:rsid w:val="008E466E"/>
    <w:rsid w:val="008E526F"/>
    <w:rsid w:val="008E5B3C"/>
    <w:rsid w:val="008F073B"/>
    <w:rsid w:val="008F0C26"/>
    <w:rsid w:val="008F0F41"/>
    <w:rsid w:val="008F10FE"/>
    <w:rsid w:val="008F1249"/>
    <w:rsid w:val="008F15A5"/>
    <w:rsid w:val="008F24B0"/>
    <w:rsid w:val="008F3661"/>
    <w:rsid w:val="00900A95"/>
    <w:rsid w:val="00901CDC"/>
    <w:rsid w:val="00905607"/>
    <w:rsid w:val="0090595B"/>
    <w:rsid w:val="00906AC5"/>
    <w:rsid w:val="00906D1A"/>
    <w:rsid w:val="00913D12"/>
    <w:rsid w:val="00914E38"/>
    <w:rsid w:val="00914E85"/>
    <w:rsid w:val="00917D73"/>
    <w:rsid w:val="00920780"/>
    <w:rsid w:val="009235DF"/>
    <w:rsid w:val="00924891"/>
    <w:rsid w:val="00932351"/>
    <w:rsid w:val="00932700"/>
    <w:rsid w:val="00932A89"/>
    <w:rsid w:val="009424F1"/>
    <w:rsid w:val="00945187"/>
    <w:rsid w:val="009469CB"/>
    <w:rsid w:val="00961FBC"/>
    <w:rsid w:val="0096215D"/>
    <w:rsid w:val="0096375A"/>
    <w:rsid w:val="00967449"/>
    <w:rsid w:val="00970B80"/>
    <w:rsid w:val="009719A7"/>
    <w:rsid w:val="009724BE"/>
    <w:rsid w:val="0098047F"/>
    <w:rsid w:val="009817FE"/>
    <w:rsid w:val="00987CE6"/>
    <w:rsid w:val="00993D7A"/>
    <w:rsid w:val="009A11F1"/>
    <w:rsid w:val="009A17B3"/>
    <w:rsid w:val="009A36C3"/>
    <w:rsid w:val="009A620D"/>
    <w:rsid w:val="009A67EC"/>
    <w:rsid w:val="009A728D"/>
    <w:rsid w:val="009A77D1"/>
    <w:rsid w:val="009B0123"/>
    <w:rsid w:val="009B4807"/>
    <w:rsid w:val="009B7A38"/>
    <w:rsid w:val="009C1794"/>
    <w:rsid w:val="009C27D5"/>
    <w:rsid w:val="009C5326"/>
    <w:rsid w:val="009C57C0"/>
    <w:rsid w:val="009C7574"/>
    <w:rsid w:val="009D10B8"/>
    <w:rsid w:val="009D7FEA"/>
    <w:rsid w:val="009E0514"/>
    <w:rsid w:val="009E0702"/>
    <w:rsid w:val="009E57EC"/>
    <w:rsid w:val="009E6432"/>
    <w:rsid w:val="009E6876"/>
    <w:rsid w:val="009E6FFE"/>
    <w:rsid w:val="009F3B0B"/>
    <w:rsid w:val="009F43AB"/>
    <w:rsid w:val="009F61E4"/>
    <w:rsid w:val="009F6CA2"/>
    <w:rsid w:val="00A003D9"/>
    <w:rsid w:val="00A059D2"/>
    <w:rsid w:val="00A1187E"/>
    <w:rsid w:val="00A160AA"/>
    <w:rsid w:val="00A174F0"/>
    <w:rsid w:val="00A17F46"/>
    <w:rsid w:val="00A23EE3"/>
    <w:rsid w:val="00A26B61"/>
    <w:rsid w:val="00A32FD1"/>
    <w:rsid w:val="00A33129"/>
    <w:rsid w:val="00A40AFC"/>
    <w:rsid w:val="00A40DEE"/>
    <w:rsid w:val="00A5024A"/>
    <w:rsid w:val="00A53EE7"/>
    <w:rsid w:val="00A56CAC"/>
    <w:rsid w:val="00A637E7"/>
    <w:rsid w:val="00A70C32"/>
    <w:rsid w:val="00A72FD1"/>
    <w:rsid w:val="00A74843"/>
    <w:rsid w:val="00A756E8"/>
    <w:rsid w:val="00A75CD2"/>
    <w:rsid w:val="00A8008C"/>
    <w:rsid w:val="00A83284"/>
    <w:rsid w:val="00A85535"/>
    <w:rsid w:val="00A873A3"/>
    <w:rsid w:val="00A90098"/>
    <w:rsid w:val="00A91549"/>
    <w:rsid w:val="00AA0359"/>
    <w:rsid w:val="00AA1DE3"/>
    <w:rsid w:val="00AA2132"/>
    <w:rsid w:val="00AA2A79"/>
    <w:rsid w:val="00AA46F2"/>
    <w:rsid w:val="00AA4E66"/>
    <w:rsid w:val="00AA6ECD"/>
    <w:rsid w:val="00AB1FDA"/>
    <w:rsid w:val="00AB3254"/>
    <w:rsid w:val="00AB4A95"/>
    <w:rsid w:val="00AB6919"/>
    <w:rsid w:val="00AC31F2"/>
    <w:rsid w:val="00AC3526"/>
    <w:rsid w:val="00AC3DAD"/>
    <w:rsid w:val="00AD0941"/>
    <w:rsid w:val="00AD2EF9"/>
    <w:rsid w:val="00AD4898"/>
    <w:rsid w:val="00AD4BD4"/>
    <w:rsid w:val="00AD4EA3"/>
    <w:rsid w:val="00AD73F0"/>
    <w:rsid w:val="00AD772F"/>
    <w:rsid w:val="00AE43E1"/>
    <w:rsid w:val="00AE4A41"/>
    <w:rsid w:val="00AE4A93"/>
    <w:rsid w:val="00AE7103"/>
    <w:rsid w:val="00AE7840"/>
    <w:rsid w:val="00AE793A"/>
    <w:rsid w:val="00AF0DF8"/>
    <w:rsid w:val="00AF129C"/>
    <w:rsid w:val="00AF3431"/>
    <w:rsid w:val="00AF3C2C"/>
    <w:rsid w:val="00AF6092"/>
    <w:rsid w:val="00B0195F"/>
    <w:rsid w:val="00B02FA2"/>
    <w:rsid w:val="00B063F4"/>
    <w:rsid w:val="00B06E15"/>
    <w:rsid w:val="00B10A59"/>
    <w:rsid w:val="00B119D6"/>
    <w:rsid w:val="00B13FC5"/>
    <w:rsid w:val="00B1402C"/>
    <w:rsid w:val="00B17B6E"/>
    <w:rsid w:val="00B235FB"/>
    <w:rsid w:val="00B24672"/>
    <w:rsid w:val="00B25241"/>
    <w:rsid w:val="00B25DDA"/>
    <w:rsid w:val="00B27395"/>
    <w:rsid w:val="00B30F7C"/>
    <w:rsid w:val="00B31960"/>
    <w:rsid w:val="00B34E52"/>
    <w:rsid w:val="00B35E4D"/>
    <w:rsid w:val="00B41804"/>
    <w:rsid w:val="00B421F0"/>
    <w:rsid w:val="00B424DD"/>
    <w:rsid w:val="00B42F93"/>
    <w:rsid w:val="00B44D6C"/>
    <w:rsid w:val="00B4569D"/>
    <w:rsid w:val="00B52E88"/>
    <w:rsid w:val="00B534E4"/>
    <w:rsid w:val="00B5482F"/>
    <w:rsid w:val="00B57B0F"/>
    <w:rsid w:val="00B626A9"/>
    <w:rsid w:val="00B646F3"/>
    <w:rsid w:val="00B64877"/>
    <w:rsid w:val="00B6493C"/>
    <w:rsid w:val="00B702B8"/>
    <w:rsid w:val="00B70AA6"/>
    <w:rsid w:val="00B74836"/>
    <w:rsid w:val="00B8208C"/>
    <w:rsid w:val="00B8486F"/>
    <w:rsid w:val="00B85035"/>
    <w:rsid w:val="00B86360"/>
    <w:rsid w:val="00B871E9"/>
    <w:rsid w:val="00B87853"/>
    <w:rsid w:val="00B87D6C"/>
    <w:rsid w:val="00B905DB"/>
    <w:rsid w:val="00B912E7"/>
    <w:rsid w:val="00B95863"/>
    <w:rsid w:val="00B95925"/>
    <w:rsid w:val="00B96612"/>
    <w:rsid w:val="00B96864"/>
    <w:rsid w:val="00B97B11"/>
    <w:rsid w:val="00BA0A61"/>
    <w:rsid w:val="00BA14E5"/>
    <w:rsid w:val="00BA5A2E"/>
    <w:rsid w:val="00BA6A52"/>
    <w:rsid w:val="00BB000B"/>
    <w:rsid w:val="00BB0536"/>
    <w:rsid w:val="00BB0FC0"/>
    <w:rsid w:val="00BB127D"/>
    <w:rsid w:val="00BB26FE"/>
    <w:rsid w:val="00BB45F1"/>
    <w:rsid w:val="00BB55C3"/>
    <w:rsid w:val="00BC2109"/>
    <w:rsid w:val="00BC241C"/>
    <w:rsid w:val="00BC2CC8"/>
    <w:rsid w:val="00BC3D2E"/>
    <w:rsid w:val="00BC6AB8"/>
    <w:rsid w:val="00BD6D14"/>
    <w:rsid w:val="00BE2C02"/>
    <w:rsid w:val="00BE6822"/>
    <w:rsid w:val="00BE74DE"/>
    <w:rsid w:val="00BF1B74"/>
    <w:rsid w:val="00BF1B96"/>
    <w:rsid w:val="00BF538C"/>
    <w:rsid w:val="00BF5DED"/>
    <w:rsid w:val="00BF6380"/>
    <w:rsid w:val="00BF6AF3"/>
    <w:rsid w:val="00C03523"/>
    <w:rsid w:val="00C0366D"/>
    <w:rsid w:val="00C061A5"/>
    <w:rsid w:val="00C0695C"/>
    <w:rsid w:val="00C06A5B"/>
    <w:rsid w:val="00C12C56"/>
    <w:rsid w:val="00C1626C"/>
    <w:rsid w:val="00C20171"/>
    <w:rsid w:val="00C31D05"/>
    <w:rsid w:val="00C3614C"/>
    <w:rsid w:val="00C4159E"/>
    <w:rsid w:val="00C4253F"/>
    <w:rsid w:val="00C43B76"/>
    <w:rsid w:val="00C44038"/>
    <w:rsid w:val="00C44B89"/>
    <w:rsid w:val="00C453B9"/>
    <w:rsid w:val="00C510E1"/>
    <w:rsid w:val="00C53A08"/>
    <w:rsid w:val="00C544E5"/>
    <w:rsid w:val="00C57172"/>
    <w:rsid w:val="00C612DE"/>
    <w:rsid w:val="00C61EEF"/>
    <w:rsid w:val="00C622DA"/>
    <w:rsid w:val="00C63220"/>
    <w:rsid w:val="00C65EAD"/>
    <w:rsid w:val="00C6615F"/>
    <w:rsid w:val="00C7692C"/>
    <w:rsid w:val="00C80E21"/>
    <w:rsid w:val="00C82657"/>
    <w:rsid w:val="00C8362C"/>
    <w:rsid w:val="00C83DA2"/>
    <w:rsid w:val="00C94153"/>
    <w:rsid w:val="00CA054A"/>
    <w:rsid w:val="00CA3D69"/>
    <w:rsid w:val="00CA4BFE"/>
    <w:rsid w:val="00CA7B09"/>
    <w:rsid w:val="00CB00F0"/>
    <w:rsid w:val="00CB15CB"/>
    <w:rsid w:val="00CB3920"/>
    <w:rsid w:val="00CB78D7"/>
    <w:rsid w:val="00CC339B"/>
    <w:rsid w:val="00CC3652"/>
    <w:rsid w:val="00CC4013"/>
    <w:rsid w:val="00CC4EAC"/>
    <w:rsid w:val="00CD0D53"/>
    <w:rsid w:val="00CD1A7A"/>
    <w:rsid w:val="00CD2283"/>
    <w:rsid w:val="00CD2AFD"/>
    <w:rsid w:val="00CD36AA"/>
    <w:rsid w:val="00CE0429"/>
    <w:rsid w:val="00CE2917"/>
    <w:rsid w:val="00CF3559"/>
    <w:rsid w:val="00CF3C71"/>
    <w:rsid w:val="00CF5869"/>
    <w:rsid w:val="00CF5C53"/>
    <w:rsid w:val="00D01AA6"/>
    <w:rsid w:val="00D02065"/>
    <w:rsid w:val="00D0253D"/>
    <w:rsid w:val="00D0268F"/>
    <w:rsid w:val="00D033EB"/>
    <w:rsid w:val="00D0430C"/>
    <w:rsid w:val="00D078BB"/>
    <w:rsid w:val="00D113D2"/>
    <w:rsid w:val="00D11A51"/>
    <w:rsid w:val="00D1333B"/>
    <w:rsid w:val="00D164C9"/>
    <w:rsid w:val="00D17504"/>
    <w:rsid w:val="00D217F2"/>
    <w:rsid w:val="00D238D4"/>
    <w:rsid w:val="00D25596"/>
    <w:rsid w:val="00D256E5"/>
    <w:rsid w:val="00D26686"/>
    <w:rsid w:val="00D32564"/>
    <w:rsid w:val="00D3313E"/>
    <w:rsid w:val="00D34F30"/>
    <w:rsid w:val="00D35DEB"/>
    <w:rsid w:val="00D37720"/>
    <w:rsid w:val="00D37D53"/>
    <w:rsid w:val="00D403A8"/>
    <w:rsid w:val="00D406B1"/>
    <w:rsid w:val="00D42BA2"/>
    <w:rsid w:val="00D4303C"/>
    <w:rsid w:val="00D434A9"/>
    <w:rsid w:val="00D44642"/>
    <w:rsid w:val="00D53FA0"/>
    <w:rsid w:val="00D5552A"/>
    <w:rsid w:val="00D565C4"/>
    <w:rsid w:val="00D5760C"/>
    <w:rsid w:val="00D57876"/>
    <w:rsid w:val="00D61FFA"/>
    <w:rsid w:val="00D65B19"/>
    <w:rsid w:val="00D67B56"/>
    <w:rsid w:val="00D816EC"/>
    <w:rsid w:val="00D81F2D"/>
    <w:rsid w:val="00D91D68"/>
    <w:rsid w:val="00D97D28"/>
    <w:rsid w:val="00DA1C1D"/>
    <w:rsid w:val="00DA4B67"/>
    <w:rsid w:val="00DA674D"/>
    <w:rsid w:val="00DA765F"/>
    <w:rsid w:val="00DB4FA2"/>
    <w:rsid w:val="00DC44D8"/>
    <w:rsid w:val="00DC5465"/>
    <w:rsid w:val="00DD0243"/>
    <w:rsid w:val="00DD0E11"/>
    <w:rsid w:val="00DD321A"/>
    <w:rsid w:val="00DD370C"/>
    <w:rsid w:val="00DD448F"/>
    <w:rsid w:val="00DD456B"/>
    <w:rsid w:val="00DD675A"/>
    <w:rsid w:val="00DD7DC5"/>
    <w:rsid w:val="00DE2B24"/>
    <w:rsid w:val="00DE5A8A"/>
    <w:rsid w:val="00DE71A1"/>
    <w:rsid w:val="00DE7B50"/>
    <w:rsid w:val="00DF0AC0"/>
    <w:rsid w:val="00DF172E"/>
    <w:rsid w:val="00DF4F77"/>
    <w:rsid w:val="00E01B1A"/>
    <w:rsid w:val="00E079F5"/>
    <w:rsid w:val="00E10EE9"/>
    <w:rsid w:val="00E14719"/>
    <w:rsid w:val="00E14C23"/>
    <w:rsid w:val="00E150C5"/>
    <w:rsid w:val="00E16C3D"/>
    <w:rsid w:val="00E218A2"/>
    <w:rsid w:val="00E232C6"/>
    <w:rsid w:val="00E23A9F"/>
    <w:rsid w:val="00E274C7"/>
    <w:rsid w:val="00E33BDE"/>
    <w:rsid w:val="00E35F12"/>
    <w:rsid w:val="00E425BF"/>
    <w:rsid w:val="00E431BD"/>
    <w:rsid w:val="00E44A85"/>
    <w:rsid w:val="00E44E17"/>
    <w:rsid w:val="00E45FDD"/>
    <w:rsid w:val="00E51928"/>
    <w:rsid w:val="00E519AE"/>
    <w:rsid w:val="00E54239"/>
    <w:rsid w:val="00E57412"/>
    <w:rsid w:val="00E6062E"/>
    <w:rsid w:val="00E62D61"/>
    <w:rsid w:val="00E63DEC"/>
    <w:rsid w:val="00E64506"/>
    <w:rsid w:val="00E66C92"/>
    <w:rsid w:val="00E6765E"/>
    <w:rsid w:val="00E70EBA"/>
    <w:rsid w:val="00E7124A"/>
    <w:rsid w:val="00E72C3A"/>
    <w:rsid w:val="00E742DB"/>
    <w:rsid w:val="00E74FBA"/>
    <w:rsid w:val="00E81673"/>
    <w:rsid w:val="00E83B4B"/>
    <w:rsid w:val="00E905A6"/>
    <w:rsid w:val="00E9492E"/>
    <w:rsid w:val="00E96067"/>
    <w:rsid w:val="00E96D2C"/>
    <w:rsid w:val="00EA4666"/>
    <w:rsid w:val="00EA4919"/>
    <w:rsid w:val="00EA49FC"/>
    <w:rsid w:val="00EA5362"/>
    <w:rsid w:val="00EA7BDB"/>
    <w:rsid w:val="00EA7FDB"/>
    <w:rsid w:val="00EB12F8"/>
    <w:rsid w:val="00EB2C18"/>
    <w:rsid w:val="00EB5DCF"/>
    <w:rsid w:val="00EB5E3F"/>
    <w:rsid w:val="00EB7A62"/>
    <w:rsid w:val="00EC06A5"/>
    <w:rsid w:val="00EC06E1"/>
    <w:rsid w:val="00EC0AD1"/>
    <w:rsid w:val="00EC1173"/>
    <w:rsid w:val="00EC126F"/>
    <w:rsid w:val="00EC331B"/>
    <w:rsid w:val="00ED20DB"/>
    <w:rsid w:val="00ED5E17"/>
    <w:rsid w:val="00ED7D4B"/>
    <w:rsid w:val="00EE1D35"/>
    <w:rsid w:val="00EE3D8A"/>
    <w:rsid w:val="00EE403C"/>
    <w:rsid w:val="00EE6C8B"/>
    <w:rsid w:val="00EE78D7"/>
    <w:rsid w:val="00EF0141"/>
    <w:rsid w:val="00EF0EF6"/>
    <w:rsid w:val="00EF2B45"/>
    <w:rsid w:val="00EF5F39"/>
    <w:rsid w:val="00EF684F"/>
    <w:rsid w:val="00F135C2"/>
    <w:rsid w:val="00F2132F"/>
    <w:rsid w:val="00F230AB"/>
    <w:rsid w:val="00F25FA0"/>
    <w:rsid w:val="00F317C5"/>
    <w:rsid w:val="00F33904"/>
    <w:rsid w:val="00F341F6"/>
    <w:rsid w:val="00F3554E"/>
    <w:rsid w:val="00F358C1"/>
    <w:rsid w:val="00F36BC8"/>
    <w:rsid w:val="00F37D62"/>
    <w:rsid w:val="00F37F0A"/>
    <w:rsid w:val="00F43755"/>
    <w:rsid w:val="00F44382"/>
    <w:rsid w:val="00F44BED"/>
    <w:rsid w:val="00F455A5"/>
    <w:rsid w:val="00F510FB"/>
    <w:rsid w:val="00F51A8B"/>
    <w:rsid w:val="00F54B3F"/>
    <w:rsid w:val="00F55C9A"/>
    <w:rsid w:val="00F6053C"/>
    <w:rsid w:val="00F637AE"/>
    <w:rsid w:val="00F639F0"/>
    <w:rsid w:val="00F63EE9"/>
    <w:rsid w:val="00F65DF9"/>
    <w:rsid w:val="00F6728E"/>
    <w:rsid w:val="00F7082A"/>
    <w:rsid w:val="00F7434F"/>
    <w:rsid w:val="00F86AA1"/>
    <w:rsid w:val="00F90415"/>
    <w:rsid w:val="00F92657"/>
    <w:rsid w:val="00F972C6"/>
    <w:rsid w:val="00FA1C2D"/>
    <w:rsid w:val="00FB0ADC"/>
    <w:rsid w:val="00FB1EA6"/>
    <w:rsid w:val="00FB243F"/>
    <w:rsid w:val="00FB5055"/>
    <w:rsid w:val="00FB6DB6"/>
    <w:rsid w:val="00FB713E"/>
    <w:rsid w:val="00FC22D4"/>
    <w:rsid w:val="00FC3462"/>
    <w:rsid w:val="00FC3CF4"/>
    <w:rsid w:val="00FC52DA"/>
    <w:rsid w:val="00FC55DA"/>
    <w:rsid w:val="00FC59B3"/>
    <w:rsid w:val="00FC799A"/>
    <w:rsid w:val="00FD0FD4"/>
    <w:rsid w:val="00FD2AF7"/>
    <w:rsid w:val="00FE02DD"/>
    <w:rsid w:val="00FE4416"/>
    <w:rsid w:val="00FE557A"/>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15:docId w15:val="{2BC54190-9239-43AB-9EB1-E86E28E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uiPriority w:val="99"/>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uiPriority w:val="99"/>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uiPriority w:val="99"/>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ой текст Знак"/>
    <w:link w:val="a4"/>
    <w:uiPriority w:val="99"/>
    <w:locked/>
    <w:rsid w:val="00CB00F0"/>
    <w:rPr>
      <w:rFonts w:ascii="Times New Roman" w:hAnsi="Times New Roman" w:cs="Times New Roman"/>
      <w:sz w:val="28"/>
      <w:szCs w:val="28"/>
      <w:lang w:val="uk-UA" w:eastAsia="ru-RU"/>
    </w:rPr>
  </w:style>
  <w:style w:type="paragraph" w:styleId="a6">
    <w:name w:val="Normal (Web)"/>
    <w:basedOn w:val="a"/>
    <w:uiPriority w:val="99"/>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CB00F0"/>
  </w:style>
  <w:style w:type="paragraph" w:styleId="a7">
    <w:name w:val="List Paragraph"/>
    <w:basedOn w:val="a"/>
    <w:uiPriority w:val="34"/>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uiPriority w:val="99"/>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ий колонтитул Знак"/>
    <w:link w:val="a9"/>
    <w:uiPriority w:val="99"/>
    <w:locked/>
    <w:rsid w:val="00CB00F0"/>
    <w:rPr>
      <w:rFonts w:ascii="Times New Roman" w:eastAsia="SimSun" w:hAnsi="Times New Roman" w:cs="Times New Roman"/>
      <w:sz w:val="24"/>
      <w:szCs w:val="24"/>
      <w:lang w:eastAsia="zh-CN"/>
    </w:rPr>
  </w:style>
  <w:style w:type="paragraph" w:styleId="ab">
    <w:name w:val="header"/>
    <w:basedOn w:val="a"/>
    <w:link w:val="ac"/>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ий колонтитул Знак"/>
    <w:link w:val="ab"/>
    <w:uiPriority w:val="99"/>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uiPriority w:val="9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uiPriority w:val="1"/>
    <w:qFormat/>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semiHidden/>
    <w:rsid w:val="00CB00F0"/>
    <w:rPr>
      <w:rFonts w:ascii="Tahoma" w:hAnsi="Tahoma" w:cs="Tahoma"/>
      <w:sz w:val="16"/>
      <w:szCs w:val="16"/>
    </w:rPr>
  </w:style>
  <w:style w:type="character" w:customStyle="1" w:styleId="ae">
    <w:name w:val="Текст выноски Знак"/>
    <w:link w:val="ad"/>
    <w:uiPriority w:val="99"/>
    <w:locked/>
    <w:rsid w:val="00CB00F0"/>
    <w:rPr>
      <w:rFonts w:ascii="Tahoma" w:hAnsi="Tahoma" w:cs="Tahoma"/>
      <w:color w:val="000000"/>
      <w:sz w:val="16"/>
      <w:szCs w:val="16"/>
      <w:lang w:val="uk-UA" w:eastAsia="uk-UA"/>
    </w:rPr>
  </w:style>
  <w:style w:type="character" w:customStyle="1" w:styleId="af">
    <w:name w:val="Заголовок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
    <w:uiPriority w:val="99"/>
    <w:rsid w:val="00CB00F0"/>
    <w:rPr>
      <w:b/>
      <w:i/>
      <w:sz w:val="28"/>
    </w:rPr>
  </w:style>
  <w:style w:type="paragraph" w:styleId="af1">
    <w:name w:val="No Spacing"/>
    <w:uiPriority w:val="99"/>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ой текст с отступом Знак"/>
    <w:link w:val="af3"/>
    <w:uiPriority w:val="99"/>
    <w:semiHidden/>
    <w:locked/>
    <w:rsid w:val="00CB00F0"/>
    <w:rPr>
      <w:rFonts w:ascii="Calibri" w:hAnsi="Calibri"/>
      <w:b/>
      <w:i/>
      <w:lang w:eastAsia="ru-RU"/>
    </w:rPr>
  </w:style>
  <w:style w:type="paragraph" w:styleId="af3">
    <w:name w:val="Body Text Indent"/>
    <w:basedOn w:val="a"/>
    <w:link w:val="af2"/>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о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uiPriority w:val="99"/>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uiPriority w:val="99"/>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uiPriority w:val="99"/>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uiPriority w:val="99"/>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uiPriority w:val="99"/>
    <w:locked/>
    <w:rsid w:val="00CB00F0"/>
    <w:rPr>
      <w:noProof/>
      <w:shd w:val="clear" w:color="auto" w:fill="FFFFFF"/>
    </w:rPr>
  </w:style>
  <w:style w:type="character" w:customStyle="1" w:styleId="af5">
    <w:name w:val="Колонтитул"/>
    <w:uiPriority w:val="99"/>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uiPriority w:val="99"/>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
    <w:uiPriority w:val="99"/>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uiPriority w:val="99"/>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о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 w:type="table" w:customStyle="1" w:styleId="TableNormal">
    <w:name w:val="Table Normal"/>
    <w:uiPriority w:val="2"/>
    <w:semiHidden/>
    <w:unhideWhenUsed/>
    <w:qFormat/>
    <w:rsid w:val="009A67E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11070" TargetMode="External"/><Relationship Id="rId13" Type="http://schemas.openxmlformats.org/officeDocument/2006/relationships/hyperlink" Target="https://www.uzhnu.edu.ua/uk/infocentre/get/2296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zhnu.edu.ua/uk/infocentre/get/5952" TargetMode="External"/><Relationship Id="rId12" Type="http://schemas.openxmlformats.org/officeDocument/2006/relationships/hyperlink" Target="https://www.uzhnu.edu.ua/uk/infocentre/get/22964" TargetMode="External"/><Relationship Id="rId17" Type="http://schemas.openxmlformats.org/officeDocument/2006/relationships/hyperlink" Target="https://www.uzhnu.edu.ua/uk/infocentre/get/9378" TargetMode="External"/><Relationship Id="rId2" Type="http://schemas.openxmlformats.org/officeDocument/2006/relationships/styles" Target="styles.xml"/><Relationship Id="rId16" Type="http://schemas.openxmlformats.org/officeDocument/2006/relationships/hyperlink" Target="https://www.uzhnu.edu.ua/uk/infocentre/get/21269" TargetMode="External"/><Relationship Id="rId1" Type="http://schemas.openxmlformats.org/officeDocument/2006/relationships/numbering" Target="numbering.xml"/><Relationship Id="rId6" Type="http://schemas.openxmlformats.org/officeDocument/2006/relationships/hyperlink" Target="https://www.uzhnu.edu.ua/uk/infocentre/get/31357" TargetMode="External"/><Relationship Id="rId11" Type="http://schemas.openxmlformats.org/officeDocument/2006/relationships/hyperlink" Target="https://www.uzhnu.edu.ua/uk/infocentre/get/22966" TargetMode="External"/><Relationship Id="rId5" Type="http://schemas.openxmlformats.org/officeDocument/2006/relationships/hyperlink" Target="mailto:kaf-mp@uzhnu.edu.ua" TargetMode="External"/><Relationship Id="rId15" Type="http://schemas.openxmlformats.org/officeDocument/2006/relationships/hyperlink" Target="https://www.uzhnu.edu.ua" TargetMode="External"/><Relationship Id="rId10" Type="http://schemas.openxmlformats.org/officeDocument/2006/relationships/hyperlink" Target="https://www.uzhnu.edu.ua/uk/infocentre/get/201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zhnu.edu.ua/uk/infocentre/get/12223" TargetMode="External"/><Relationship Id="rId14" Type="http://schemas.openxmlformats.org/officeDocument/2006/relationships/hyperlink" Target="https://www.uzhnu.edu.ua/uk/infocentre/get/5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16</Pages>
  <Words>3931</Words>
  <Characters>22413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cp:lastPrinted>2025-06-09T17:58:00Z</cp:lastPrinted>
  <dcterms:created xsi:type="dcterms:W3CDTF">2025-05-19T14:19:00Z</dcterms:created>
  <dcterms:modified xsi:type="dcterms:W3CDTF">2025-06-09T18:21:00Z</dcterms:modified>
</cp:coreProperties>
</file>