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B777E" w:rsidRPr="000F26D3" w:rsidRDefault="002B777E" w:rsidP="002B777E">
      <w:pPr>
        <w:tabs>
          <w:tab w:val="left" w:pos="5782"/>
        </w:tabs>
        <w:spacing w:before="78"/>
        <w:ind w:left="321"/>
        <w:rPr>
          <w:lang w:val="ru-RU" w:eastAsia="en-US"/>
        </w:rPr>
      </w:pPr>
      <w:r w:rsidRPr="000F26D3">
        <w:rPr>
          <w:spacing w:val="-2"/>
          <w:lang w:val="ru-RU"/>
        </w:rPr>
        <w:t>«ЗАТВЕРДЖЕНО»</w:t>
      </w:r>
      <w:r w:rsidRPr="000F26D3">
        <w:rPr>
          <w:lang w:val="ru-RU"/>
        </w:rPr>
        <w:tab/>
      </w:r>
      <w:r w:rsidRPr="000F26D3">
        <w:rPr>
          <w:spacing w:val="-2"/>
          <w:lang w:val="ru-RU"/>
        </w:rPr>
        <w:t>«ЗАТВЕРДЖЕНО»</w:t>
      </w:r>
    </w:p>
    <w:p w:rsidR="002B777E" w:rsidRPr="000F26D3" w:rsidRDefault="002B777E" w:rsidP="002B777E">
      <w:pPr>
        <w:tabs>
          <w:tab w:val="left" w:pos="5757"/>
        </w:tabs>
        <w:spacing w:before="41"/>
        <w:ind w:left="321"/>
        <w:rPr>
          <w:lang w:val="ru-RU"/>
        </w:rPr>
      </w:pPr>
      <w:r w:rsidRPr="000F26D3">
        <w:rPr>
          <w:lang w:val="ru-RU"/>
        </w:rPr>
        <w:t>на</w:t>
      </w:r>
      <w:r w:rsidRPr="000F26D3">
        <w:rPr>
          <w:spacing w:val="-4"/>
          <w:lang w:val="ru-RU"/>
        </w:rPr>
        <w:t xml:space="preserve"> </w:t>
      </w:r>
      <w:proofErr w:type="spellStart"/>
      <w:r w:rsidRPr="000F26D3">
        <w:rPr>
          <w:lang w:val="ru-RU"/>
        </w:rPr>
        <w:t>засіданні</w:t>
      </w:r>
      <w:bookmarkStart w:id="0" w:name="_GoBack"/>
      <w:bookmarkEnd w:id="0"/>
      <w:proofErr w:type="spellEnd"/>
      <w:r w:rsidRPr="000F26D3">
        <w:rPr>
          <w:spacing w:val="-2"/>
          <w:lang w:val="ru-RU"/>
        </w:rPr>
        <w:t xml:space="preserve"> </w:t>
      </w:r>
      <w:proofErr w:type="spellStart"/>
      <w:r w:rsidRPr="000F26D3">
        <w:rPr>
          <w:spacing w:val="-2"/>
          <w:lang w:val="ru-RU"/>
        </w:rPr>
        <w:t>кафедри</w:t>
      </w:r>
      <w:proofErr w:type="spellEnd"/>
      <w:r w:rsidRPr="000F26D3">
        <w:rPr>
          <w:lang w:val="ru-RU"/>
        </w:rPr>
        <w:tab/>
        <w:t>на</w:t>
      </w:r>
      <w:r w:rsidRPr="000F26D3">
        <w:rPr>
          <w:spacing w:val="-6"/>
          <w:lang w:val="ru-RU"/>
        </w:rPr>
        <w:t xml:space="preserve"> </w:t>
      </w:r>
      <w:proofErr w:type="spellStart"/>
      <w:r w:rsidRPr="000F26D3">
        <w:rPr>
          <w:lang w:val="ru-RU"/>
        </w:rPr>
        <w:t>засіданні</w:t>
      </w:r>
      <w:proofErr w:type="spellEnd"/>
      <w:r w:rsidRPr="000F26D3">
        <w:rPr>
          <w:spacing w:val="-3"/>
          <w:lang w:val="ru-RU"/>
        </w:rPr>
        <w:t xml:space="preserve"> </w:t>
      </w:r>
      <w:proofErr w:type="spellStart"/>
      <w:r w:rsidRPr="000F26D3">
        <w:rPr>
          <w:lang w:val="ru-RU"/>
        </w:rPr>
        <w:t>Вченої</w:t>
      </w:r>
      <w:proofErr w:type="spellEnd"/>
      <w:r w:rsidRPr="000F26D3">
        <w:rPr>
          <w:spacing w:val="-3"/>
          <w:lang w:val="ru-RU"/>
        </w:rPr>
        <w:t xml:space="preserve"> </w:t>
      </w:r>
      <w:r w:rsidRPr="000F26D3">
        <w:rPr>
          <w:spacing w:val="-4"/>
          <w:lang w:val="ru-RU"/>
        </w:rPr>
        <w:t>ради</w:t>
      </w:r>
    </w:p>
    <w:p w:rsidR="002B777E" w:rsidRPr="000F26D3" w:rsidRDefault="002B777E" w:rsidP="002B777E">
      <w:pPr>
        <w:tabs>
          <w:tab w:val="left" w:pos="5722"/>
        </w:tabs>
        <w:spacing w:before="41"/>
        <w:ind w:left="321"/>
        <w:rPr>
          <w:lang w:val="ru-RU"/>
        </w:rPr>
      </w:pPr>
      <w:proofErr w:type="spellStart"/>
      <w:r w:rsidRPr="000F26D3">
        <w:rPr>
          <w:lang w:val="ru-RU"/>
        </w:rPr>
        <w:t>хірургічної</w:t>
      </w:r>
      <w:proofErr w:type="spellEnd"/>
      <w:r w:rsidRPr="000F26D3">
        <w:rPr>
          <w:spacing w:val="-5"/>
          <w:lang w:val="ru-RU"/>
        </w:rPr>
        <w:t xml:space="preserve"> </w:t>
      </w:r>
      <w:proofErr w:type="spellStart"/>
      <w:r w:rsidRPr="000F26D3">
        <w:rPr>
          <w:spacing w:val="-2"/>
          <w:lang w:val="ru-RU"/>
        </w:rPr>
        <w:t>стоматології</w:t>
      </w:r>
      <w:proofErr w:type="spellEnd"/>
      <w:r w:rsidRPr="000F26D3">
        <w:rPr>
          <w:spacing w:val="-2"/>
          <w:lang w:val="ru-RU"/>
        </w:rPr>
        <w:t xml:space="preserve"> та </w:t>
      </w:r>
      <w:proofErr w:type="spellStart"/>
      <w:r w:rsidRPr="000F26D3">
        <w:rPr>
          <w:spacing w:val="-2"/>
          <w:lang w:val="ru-RU"/>
        </w:rPr>
        <w:t>клінічних</w:t>
      </w:r>
      <w:proofErr w:type="spellEnd"/>
      <w:r w:rsidRPr="000F26D3">
        <w:rPr>
          <w:spacing w:val="-2"/>
          <w:lang w:val="ru-RU"/>
        </w:rPr>
        <w:t xml:space="preserve"> </w:t>
      </w:r>
      <w:proofErr w:type="spellStart"/>
      <w:r w:rsidRPr="000F26D3">
        <w:rPr>
          <w:spacing w:val="-2"/>
          <w:lang w:val="ru-RU"/>
        </w:rPr>
        <w:t>дисциплін</w:t>
      </w:r>
      <w:proofErr w:type="spellEnd"/>
      <w:r w:rsidRPr="000F26D3">
        <w:rPr>
          <w:lang w:val="ru-RU"/>
        </w:rPr>
        <w:tab/>
      </w:r>
      <w:proofErr w:type="spellStart"/>
      <w:r w:rsidRPr="000F26D3">
        <w:rPr>
          <w:lang w:val="ru-RU"/>
        </w:rPr>
        <w:t>стоматологічного</w:t>
      </w:r>
      <w:proofErr w:type="spellEnd"/>
      <w:r w:rsidRPr="000F26D3">
        <w:rPr>
          <w:spacing w:val="-6"/>
          <w:lang w:val="ru-RU"/>
        </w:rPr>
        <w:t xml:space="preserve"> </w:t>
      </w:r>
      <w:r w:rsidRPr="000F26D3">
        <w:rPr>
          <w:spacing w:val="-2"/>
          <w:lang w:val="ru-RU"/>
        </w:rPr>
        <w:t>факультету</w:t>
      </w:r>
    </w:p>
    <w:p w:rsidR="002B777E" w:rsidRPr="000F26D3" w:rsidRDefault="002B777E" w:rsidP="002B777E">
      <w:pPr>
        <w:tabs>
          <w:tab w:val="left" w:pos="5722"/>
        </w:tabs>
        <w:spacing w:before="43"/>
        <w:ind w:left="321"/>
        <w:rPr>
          <w:lang w:val="ru-RU"/>
        </w:rPr>
      </w:pPr>
      <w:r w:rsidRPr="000F26D3">
        <w:rPr>
          <w:lang w:val="ru-RU"/>
        </w:rPr>
        <w:t>Протокол</w:t>
      </w:r>
      <w:r w:rsidRPr="000F26D3">
        <w:rPr>
          <w:spacing w:val="-1"/>
          <w:lang w:val="ru-RU"/>
        </w:rPr>
        <w:t xml:space="preserve"> </w:t>
      </w:r>
      <w:r w:rsidRPr="000F26D3">
        <w:rPr>
          <w:lang w:val="ru-RU"/>
        </w:rPr>
        <w:t>№</w:t>
      </w:r>
      <w:r>
        <w:rPr>
          <w:lang w:val="ru-RU"/>
        </w:rPr>
        <w:t xml:space="preserve"> 6</w:t>
      </w:r>
      <w:r>
        <w:rPr>
          <w:spacing w:val="-1"/>
          <w:lang w:val="ru-RU"/>
        </w:rPr>
        <w:t xml:space="preserve"> </w:t>
      </w:r>
      <w:proofErr w:type="spellStart"/>
      <w:r w:rsidRPr="000F26D3">
        <w:rPr>
          <w:lang w:val="ru-RU"/>
        </w:rPr>
        <w:t>від</w:t>
      </w:r>
      <w:proofErr w:type="spellEnd"/>
      <w:r>
        <w:rPr>
          <w:lang w:val="ru-RU"/>
        </w:rPr>
        <w:t xml:space="preserve"> </w:t>
      </w:r>
      <w:r>
        <w:rPr>
          <w:spacing w:val="60"/>
          <w:lang w:val="ru-RU"/>
        </w:rPr>
        <w:t>9</w:t>
      </w:r>
      <w:r w:rsidRPr="000F26D3">
        <w:rPr>
          <w:lang w:val="ru-RU"/>
        </w:rPr>
        <w:t>квітня</w:t>
      </w:r>
      <w:r w:rsidRPr="000F26D3">
        <w:rPr>
          <w:spacing w:val="60"/>
          <w:lang w:val="ru-RU"/>
        </w:rPr>
        <w:t xml:space="preserve"> </w:t>
      </w:r>
      <w:r w:rsidRPr="000F26D3">
        <w:rPr>
          <w:lang w:val="ru-RU"/>
        </w:rPr>
        <w:t xml:space="preserve">2025 </w:t>
      </w:r>
      <w:r w:rsidRPr="000F26D3">
        <w:rPr>
          <w:spacing w:val="-5"/>
          <w:lang w:val="ru-RU"/>
        </w:rPr>
        <w:t>р.</w:t>
      </w:r>
      <w:r w:rsidRPr="000F26D3">
        <w:rPr>
          <w:lang w:val="ru-RU"/>
        </w:rPr>
        <w:tab/>
        <w:t>Протокол</w:t>
      </w:r>
      <w:r w:rsidRPr="000F26D3">
        <w:rPr>
          <w:spacing w:val="-1"/>
          <w:lang w:val="ru-RU"/>
        </w:rPr>
        <w:t xml:space="preserve"> </w:t>
      </w:r>
      <w:r w:rsidRPr="000F26D3">
        <w:rPr>
          <w:lang w:val="ru-RU"/>
        </w:rPr>
        <w:t>№</w:t>
      </w:r>
      <w:r w:rsidRPr="000F26D3">
        <w:rPr>
          <w:spacing w:val="-1"/>
          <w:lang w:val="ru-RU"/>
        </w:rPr>
        <w:t xml:space="preserve"> </w:t>
      </w:r>
      <w:r w:rsidRPr="000F26D3">
        <w:rPr>
          <w:lang w:val="ru-RU"/>
        </w:rPr>
        <w:t>3</w:t>
      </w:r>
      <w:r w:rsidRPr="000F26D3">
        <w:rPr>
          <w:spacing w:val="-1"/>
          <w:lang w:val="ru-RU"/>
        </w:rPr>
        <w:t xml:space="preserve"> </w:t>
      </w:r>
      <w:proofErr w:type="spellStart"/>
      <w:r w:rsidRPr="000F26D3">
        <w:rPr>
          <w:lang w:val="ru-RU"/>
        </w:rPr>
        <w:t>від</w:t>
      </w:r>
      <w:proofErr w:type="spellEnd"/>
      <w:r w:rsidRPr="000F26D3">
        <w:rPr>
          <w:lang w:val="ru-RU"/>
        </w:rPr>
        <w:t xml:space="preserve"> 30</w:t>
      </w:r>
      <w:r w:rsidRPr="000F26D3">
        <w:rPr>
          <w:spacing w:val="-1"/>
          <w:lang w:val="ru-RU"/>
        </w:rPr>
        <w:t xml:space="preserve"> </w:t>
      </w:r>
      <w:proofErr w:type="spellStart"/>
      <w:r w:rsidRPr="000F26D3">
        <w:rPr>
          <w:lang w:val="ru-RU"/>
        </w:rPr>
        <w:t>квітня</w:t>
      </w:r>
      <w:proofErr w:type="spellEnd"/>
      <w:r w:rsidRPr="000F26D3">
        <w:rPr>
          <w:lang w:val="ru-RU"/>
        </w:rPr>
        <w:t xml:space="preserve"> 2025 </w:t>
      </w:r>
      <w:r w:rsidRPr="000F26D3">
        <w:rPr>
          <w:spacing w:val="-5"/>
          <w:lang w:val="ru-RU"/>
        </w:rPr>
        <w:t>р.</w:t>
      </w:r>
    </w:p>
    <w:p w:rsidR="002B777E" w:rsidRPr="000F26D3" w:rsidRDefault="002B777E" w:rsidP="002B777E">
      <w:pPr>
        <w:tabs>
          <w:tab w:val="left" w:pos="5722"/>
        </w:tabs>
        <w:spacing w:before="41"/>
        <w:ind w:left="321"/>
        <w:rPr>
          <w:lang w:val="ru-RU"/>
        </w:rPr>
      </w:pPr>
      <w:proofErr w:type="spellStart"/>
      <w:r w:rsidRPr="000F26D3">
        <w:rPr>
          <w:lang w:val="ru-RU"/>
        </w:rPr>
        <w:t>Завідувач</w:t>
      </w:r>
      <w:proofErr w:type="spellEnd"/>
      <w:r w:rsidRPr="000F26D3">
        <w:rPr>
          <w:spacing w:val="-5"/>
          <w:lang w:val="ru-RU"/>
        </w:rPr>
        <w:t xml:space="preserve"> </w:t>
      </w:r>
      <w:proofErr w:type="spellStart"/>
      <w:r w:rsidRPr="000F26D3">
        <w:rPr>
          <w:spacing w:val="-2"/>
          <w:lang w:val="ru-RU"/>
        </w:rPr>
        <w:t>кафедри</w:t>
      </w:r>
      <w:proofErr w:type="spellEnd"/>
      <w:r w:rsidRPr="000F26D3">
        <w:rPr>
          <w:lang w:val="ru-RU"/>
        </w:rPr>
        <w:tab/>
        <w:t>Голова</w:t>
      </w:r>
      <w:r w:rsidRPr="000F26D3">
        <w:rPr>
          <w:spacing w:val="-5"/>
          <w:lang w:val="ru-RU"/>
        </w:rPr>
        <w:t xml:space="preserve"> </w:t>
      </w:r>
      <w:proofErr w:type="spellStart"/>
      <w:r w:rsidRPr="000F26D3">
        <w:rPr>
          <w:lang w:val="ru-RU"/>
        </w:rPr>
        <w:t>Вченої</w:t>
      </w:r>
      <w:proofErr w:type="spellEnd"/>
      <w:r w:rsidRPr="000F26D3">
        <w:rPr>
          <w:spacing w:val="-2"/>
          <w:lang w:val="ru-RU"/>
        </w:rPr>
        <w:t xml:space="preserve"> </w:t>
      </w:r>
      <w:r w:rsidRPr="000F26D3">
        <w:rPr>
          <w:lang w:val="ru-RU"/>
        </w:rPr>
        <w:t>ради</w:t>
      </w:r>
      <w:r w:rsidRPr="000F26D3">
        <w:rPr>
          <w:spacing w:val="-2"/>
          <w:lang w:val="ru-RU"/>
        </w:rPr>
        <w:t xml:space="preserve"> </w:t>
      </w:r>
      <w:proofErr w:type="spellStart"/>
      <w:proofErr w:type="gramStart"/>
      <w:r w:rsidRPr="000F26D3">
        <w:rPr>
          <w:lang w:val="ru-RU"/>
        </w:rPr>
        <w:t>стомат.ф</w:t>
      </w:r>
      <w:proofErr w:type="spellEnd"/>
      <w:proofErr w:type="gramEnd"/>
      <w:r w:rsidRPr="000F26D3">
        <w:rPr>
          <w:lang w:val="ru-RU"/>
        </w:rPr>
        <w:t>-</w:t>
      </w:r>
      <w:r w:rsidRPr="000F26D3">
        <w:rPr>
          <w:spacing w:val="-5"/>
          <w:lang w:val="ru-RU"/>
        </w:rPr>
        <w:t>ту</w:t>
      </w:r>
    </w:p>
    <w:p w:rsidR="002B777E" w:rsidRPr="000F26D3" w:rsidRDefault="002B777E" w:rsidP="002B777E">
      <w:pPr>
        <w:tabs>
          <w:tab w:val="left" w:pos="5722"/>
        </w:tabs>
        <w:spacing w:before="41"/>
        <w:ind w:left="321"/>
        <w:rPr>
          <w:lang w:val="ru-RU"/>
        </w:rPr>
      </w:pPr>
      <w:proofErr w:type="spellStart"/>
      <w:r w:rsidRPr="000F26D3">
        <w:rPr>
          <w:lang w:val="ru-RU"/>
        </w:rPr>
        <w:t>к.мед.н</w:t>
      </w:r>
      <w:proofErr w:type="spellEnd"/>
      <w:r w:rsidRPr="000F26D3">
        <w:rPr>
          <w:lang w:val="ru-RU"/>
        </w:rPr>
        <w:t xml:space="preserve">., доц. </w:t>
      </w:r>
      <w:proofErr w:type="spellStart"/>
      <w:r w:rsidRPr="000F26D3">
        <w:rPr>
          <w:lang w:val="ru-RU"/>
        </w:rPr>
        <w:t>Гема-Багина</w:t>
      </w:r>
      <w:proofErr w:type="spellEnd"/>
      <w:r w:rsidRPr="000F26D3">
        <w:rPr>
          <w:lang w:val="ru-RU"/>
        </w:rPr>
        <w:t xml:space="preserve"> Н.М.</w:t>
      </w:r>
      <w:r w:rsidRPr="000F26D3">
        <w:rPr>
          <w:lang w:val="ru-RU"/>
        </w:rPr>
        <w:tab/>
      </w:r>
      <w:proofErr w:type="spellStart"/>
      <w:r w:rsidRPr="000F26D3">
        <w:rPr>
          <w:lang w:val="ru-RU"/>
        </w:rPr>
        <w:t>д.мед.н</w:t>
      </w:r>
      <w:proofErr w:type="spellEnd"/>
      <w:r w:rsidRPr="000F26D3">
        <w:rPr>
          <w:lang w:val="ru-RU"/>
        </w:rPr>
        <w:t>.,</w:t>
      </w:r>
      <w:r w:rsidRPr="000F26D3">
        <w:rPr>
          <w:spacing w:val="-5"/>
          <w:lang w:val="ru-RU"/>
        </w:rPr>
        <w:t xml:space="preserve"> </w:t>
      </w:r>
      <w:r w:rsidRPr="000F26D3">
        <w:rPr>
          <w:lang w:val="ru-RU"/>
        </w:rPr>
        <w:t>проф.</w:t>
      </w:r>
      <w:r w:rsidRPr="000F26D3">
        <w:rPr>
          <w:spacing w:val="-2"/>
          <w:lang w:val="ru-RU"/>
        </w:rPr>
        <w:t xml:space="preserve"> </w:t>
      </w:r>
      <w:r w:rsidRPr="000F26D3">
        <w:rPr>
          <w:lang w:val="ru-RU"/>
        </w:rPr>
        <w:t>Костенко</w:t>
      </w:r>
      <w:r w:rsidRPr="000F26D3">
        <w:rPr>
          <w:spacing w:val="-2"/>
          <w:lang w:val="ru-RU"/>
        </w:rPr>
        <w:t xml:space="preserve"> </w:t>
      </w:r>
      <w:r w:rsidRPr="000F26D3">
        <w:rPr>
          <w:spacing w:val="-4"/>
          <w:lang w:val="ru-RU"/>
        </w:rPr>
        <w:t>Є.Я.</w:t>
      </w:r>
    </w:p>
    <w:p w:rsidR="002B777E" w:rsidRDefault="002B777E" w:rsidP="002B777E">
      <w:pPr>
        <w:pStyle w:val="a3"/>
        <w:spacing w:before="58"/>
        <w:rPr>
          <w:sz w:val="24"/>
          <w:szCs w:val="24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5B0C00C6" wp14:editId="7686980C">
                <wp:simplePos x="0" y="0"/>
                <wp:positionH relativeFrom="page">
                  <wp:posOffset>1013460</wp:posOffset>
                </wp:positionH>
                <wp:positionV relativeFrom="paragraph">
                  <wp:posOffset>198120</wp:posOffset>
                </wp:positionV>
                <wp:extent cx="1752600" cy="1270"/>
                <wp:effectExtent l="0" t="0" r="0" b="0"/>
                <wp:wrapTopAndBottom/>
                <wp:docPr id="4" name="Полилиния: фигура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52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52600">
                              <a:moveTo>
                                <a:pt x="0" y="0"/>
                              </a:moveTo>
                              <a:lnTo>
                                <a:pt x="1752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77379A" id="Полилиния: фигура 4" o:spid="_x0000_s1026" style="position:absolute;margin-left:79.8pt;margin-top:15.6pt;width:138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52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" path="m,l17526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248408AF" wp14:editId="784DF305">
                <wp:simplePos x="0" y="0"/>
                <wp:positionH relativeFrom="page">
                  <wp:posOffset>4443095</wp:posOffset>
                </wp:positionH>
                <wp:positionV relativeFrom="paragraph">
                  <wp:posOffset>198120</wp:posOffset>
                </wp:positionV>
                <wp:extent cx="1752600" cy="1270"/>
                <wp:effectExtent l="0" t="0" r="0" b="0"/>
                <wp:wrapTopAndBottom/>
                <wp:docPr id="3" name="Полилиния: фигура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52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52600">
                              <a:moveTo>
                                <a:pt x="0" y="0"/>
                              </a:moveTo>
                              <a:lnTo>
                                <a:pt x="1752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2D74CF" id="Полилиния: фигура 3" o:spid="_x0000_s1026" style="position:absolute;margin-left:349.85pt;margin-top:15.6pt;width:138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52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" path="m,l17526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2B777E" w:rsidRDefault="002B777E" w:rsidP="002B777E">
      <w:pPr>
        <w:pStyle w:val="a3"/>
      </w:pPr>
    </w:p>
    <w:p w:rsidR="002B777E" w:rsidRDefault="002B777E" w:rsidP="002B777E">
      <w:pPr>
        <w:pStyle w:val="a3"/>
        <w:spacing w:before="173"/>
      </w:pPr>
    </w:p>
    <w:p w:rsidR="002B777E" w:rsidRPr="00E4741F" w:rsidRDefault="002B777E" w:rsidP="002B777E">
      <w:pPr>
        <w:ind w:left="2"/>
        <w:jc w:val="center"/>
        <w:rPr>
          <w:b/>
          <w:sz w:val="28"/>
          <w:lang w:val="ru-RU"/>
        </w:rPr>
      </w:pPr>
      <w:r w:rsidRPr="00E4741F">
        <w:rPr>
          <w:b/>
          <w:sz w:val="28"/>
          <w:lang w:val="ru-RU"/>
        </w:rPr>
        <w:t>ДВНЗ</w:t>
      </w:r>
      <w:r w:rsidRPr="00E4741F">
        <w:rPr>
          <w:b/>
          <w:spacing w:val="-9"/>
          <w:sz w:val="28"/>
          <w:lang w:val="ru-RU"/>
        </w:rPr>
        <w:t xml:space="preserve"> </w:t>
      </w:r>
      <w:r w:rsidRPr="00E4741F">
        <w:rPr>
          <w:b/>
          <w:sz w:val="28"/>
          <w:lang w:val="ru-RU"/>
        </w:rPr>
        <w:t>«УЖГОРОДСЬКИЙ</w:t>
      </w:r>
      <w:r w:rsidRPr="00E4741F">
        <w:rPr>
          <w:b/>
          <w:spacing w:val="-13"/>
          <w:sz w:val="28"/>
          <w:lang w:val="ru-RU"/>
        </w:rPr>
        <w:t xml:space="preserve"> </w:t>
      </w:r>
      <w:r w:rsidRPr="00E4741F">
        <w:rPr>
          <w:b/>
          <w:sz w:val="28"/>
          <w:lang w:val="ru-RU"/>
        </w:rPr>
        <w:t>НАЦІОНАЛЬНИЙ</w:t>
      </w:r>
      <w:r w:rsidRPr="00E4741F">
        <w:rPr>
          <w:b/>
          <w:spacing w:val="-12"/>
          <w:sz w:val="28"/>
          <w:lang w:val="ru-RU"/>
        </w:rPr>
        <w:t xml:space="preserve"> </w:t>
      </w:r>
      <w:r w:rsidRPr="00E4741F">
        <w:rPr>
          <w:b/>
          <w:sz w:val="28"/>
          <w:lang w:val="ru-RU"/>
        </w:rPr>
        <w:t>УНІВЕРСИТЕТ» СТОМАТОЛОГІЧНИЙ ФАКУЛЬТЕТ</w:t>
      </w:r>
    </w:p>
    <w:p w:rsidR="002B777E" w:rsidRDefault="002B777E" w:rsidP="002B777E">
      <w:pPr>
        <w:pStyle w:val="a3"/>
        <w:spacing w:before="2"/>
        <w:rPr>
          <w:b/>
        </w:rPr>
      </w:pPr>
    </w:p>
    <w:p w:rsidR="002B777E" w:rsidRPr="00E4741F" w:rsidRDefault="002B777E" w:rsidP="002B777E">
      <w:pPr>
        <w:ind w:left="314" w:right="315"/>
        <w:jc w:val="center"/>
        <w:rPr>
          <w:b/>
          <w:sz w:val="28"/>
          <w:lang w:val="ru-RU"/>
        </w:rPr>
      </w:pPr>
      <w:r w:rsidRPr="00E4741F">
        <w:rPr>
          <w:b/>
          <w:sz w:val="28"/>
          <w:lang w:val="ru-RU"/>
        </w:rPr>
        <w:t>ОБ’ЄКТИВНИЙ</w:t>
      </w:r>
      <w:r w:rsidRPr="00E4741F">
        <w:rPr>
          <w:b/>
          <w:spacing w:val="-9"/>
          <w:sz w:val="28"/>
          <w:lang w:val="ru-RU"/>
        </w:rPr>
        <w:t xml:space="preserve"> </w:t>
      </w:r>
      <w:r w:rsidRPr="00E4741F">
        <w:rPr>
          <w:b/>
          <w:sz w:val="28"/>
          <w:lang w:val="ru-RU"/>
        </w:rPr>
        <w:t>СТРУКТУРОВАНИЙ</w:t>
      </w:r>
      <w:r w:rsidRPr="00E4741F">
        <w:rPr>
          <w:b/>
          <w:spacing w:val="-10"/>
          <w:sz w:val="28"/>
          <w:lang w:val="ru-RU"/>
        </w:rPr>
        <w:t xml:space="preserve"> </w:t>
      </w:r>
      <w:r w:rsidRPr="00E4741F">
        <w:rPr>
          <w:b/>
          <w:sz w:val="28"/>
          <w:lang w:val="ru-RU"/>
        </w:rPr>
        <w:t>ПРАКТИЧНИЙ</w:t>
      </w:r>
      <w:r w:rsidRPr="00E4741F">
        <w:rPr>
          <w:b/>
          <w:spacing w:val="-12"/>
          <w:sz w:val="28"/>
          <w:lang w:val="ru-RU"/>
        </w:rPr>
        <w:t xml:space="preserve"> </w:t>
      </w:r>
      <w:r w:rsidRPr="00E4741F">
        <w:rPr>
          <w:b/>
          <w:sz w:val="28"/>
          <w:lang w:val="ru-RU"/>
        </w:rPr>
        <w:t>(КЛІНІЧНИЙ) ІСПИТ ДЛЯ ЗДОБУВАЧІВ ВИЩОЇ ОСВІТИ ДРУГОГО</w:t>
      </w:r>
    </w:p>
    <w:p w:rsidR="002B777E" w:rsidRPr="00E4741F" w:rsidRDefault="002B777E" w:rsidP="002B777E">
      <w:pPr>
        <w:ind w:left="2123" w:right="2127" w:firstLine="2"/>
        <w:jc w:val="center"/>
        <w:rPr>
          <w:b/>
          <w:sz w:val="28"/>
          <w:lang w:val="ru-RU"/>
        </w:rPr>
      </w:pPr>
      <w:r w:rsidRPr="00E4741F">
        <w:rPr>
          <w:b/>
          <w:sz w:val="28"/>
          <w:lang w:val="ru-RU"/>
        </w:rPr>
        <w:t>(МАГІСТЕРСЬКОГО) РІВНЯ ОСВІТИ ГАЛУЗІ</w:t>
      </w:r>
      <w:r w:rsidRPr="00E4741F">
        <w:rPr>
          <w:b/>
          <w:spacing w:val="-6"/>
          <w:sz w:val="28"/>
          <w:lang w:val="ru-RU"/>
        </w:rPr>
        <w:t xml:space="preserve"> </w:t>
      </w:r>
      <w:r w:rsidRPr="00E4741F">
        <w:rPr>
          <w:b/>
          <w:sz w:val="28"/>
          <w:lang w:val="ru-RU"/>
        </w:rPr>
        <w:t>ЗНАНЬ</w:t>
      </w:r>
      <w:r w:rsidRPr="00E4741F">
        <w:rPr>
          <w:b/>
          <w:spacing w:val="-10"/>
          <w:sz w:val="28"/>
          <w:lang w:val="ru-RU"/>
        </w:rPr>
        <w:t xml:space="preserve"> </w:t>
      </w:r>
      <w:r w:rsidRPr="00E4741F">
        <w:rPr>
          <w:b/>
          <w:sz w:val="28"/>
          <w:lang w:val="ru-RU"/>
        </w:rPr>
        <w:t>22</w:t>
      </w:r>
      <w:r w:rsidRPr="00E4741F">
        <w:rPr>
          <w:b/>
          <w:spacing w:val="-7"/>
          <w:sz w:val="28"/>
          <w:lang w:val="ru-RU"/>
        </w:rPr>
        <w:t xml:space="preserve"> </w:t>
      </w:r>
      <w:r w:rsidRPr="00E4741F">
        <w:rPr>
          <w:b/>
          <w:sz w:val="28"/>
          <w:lang w:val="ru-RU"/>
        </w:rPr>
        <w:t>–</w:t>
      </w:r>
      <w:r w:rsidRPr="00E4741F">
        <w:rPr>
          <w:b/>
          <w:spacing w:val="-6"/>
          <w:sz w:val="28"/>
          <w:lang w:val="ru-RU"/>
        </w:rPr>
        <w:t xml:space="preserve"> </w:t>
      </w:r>
      <w:r w:rsidRPr="00E4741F">
        <w:rPr>
          <w:b/>
          <w:sz w:val="28"/>
          <w:lang w:val="ru-RU"/>
        </w:rPr>
        <w:t>ОХОРОНА</w:t>
      </w:r>
      <w:r w:rsidRPr="00E4741F">
        <w:rPr>
          <w:b/>
          <w:spacing w:val="-6"/>
          <w:sz w:val="28"/>
          <w:lang w:val="ru-RU"/>
        </w:rPr>
        <w:t xml:space="preserve"> </w:t>
      </w:r>
      <w:r w:rsidRPr="00E4741F">
        <w:rPr>
          <w:b/>
          <w:sz w:val="28"/>
          <w:lang w:val="ru-RU"/>
        </w:rPr>
        <w:t>ЗДОРОВ’Я</w:t>
      </w:r>
    </w:p>
    <w:p w:rsidR="002B777E" w:rsidRPr="00E4741F" w:rsidRDefault="002B777E" w:rsidP="002B777E">
      <w:pPr>
        <w:spacing w:line="242" w:lineRule="auto"/>
        <w:ind w:left="314" w:right="321"/>
        <w:jc w:val="center"/>
        <w:rPr>
          <w:b/>
          <w:sz w:val="28"/>
          <w:lang w:val="ru-RU"/>
        </w:rPr>
      </w:pPr>
      <w:r w:rsidRPr="00E4741F">
        <w:rPr>
          <w:b/>
          <w:sz w:val="28"/>
          <w:lang w:val="ru-RU"/>
        </w:rPr>
        <w:t>(І</w:t>
      </w:r>
      <w:r w:rsidRPr="00E4741F">
        <w:rPr>
          <w:b/>
          <w:spacing w:val="-8"/>
          <w:sz w:val="28"/>
          <w:lang w:val="ru-RU"/>
        </w:rPr>
        <w:t xml:space="preserve"> </w:t>
      </w:r>
      <w:r w:rsidRPr="00E4741F">
        <w:rPr>
          <w:b/>
          <w:sz w:val="28"/>
          <w:lang w:val="ru-RU"/>
        </w:rPr>
        <w:t>-ОХОРОНА</w:t>
      </w:r>
      <w:r w:rsidRPr="00E4741F">
        <w:rPr>
          <w:b/>
          <w:spacing w:val="-7"/>
          <w:sz w:val="28"/>
          <w:lang w:val="ru-RU"/>
        </w:rPr>
        <w:t xml:space="preserve"> </w:t>
      </w:r>
      <w:r w:rsidRPr="00E4741F">
        <w:rPr>
          <w:b/>
          <w:sz w:val="28"/>
          <w:lang w:val="ru-RU"/>
        </w:rPr>
        <w:t>ЗДОРОВ’Я</w:t>
      </w:r>
      <w:r w:rsidRPr="00E4741F">
        <w:rPr>
          <w:b/>
          <w:spacing w:val="-7"/>
          <w:sz w:val="28"/>
          <w:lang w:val="ru-RU"/>
        </w:rPr>
        <w:t xml:space="preserve"> </w:t>
      </w:r>
      <w:r w:rsidRPr="00E4741F">
        <w:rPr>
          <w:b/>
          <w:sz w:val="28"/>
          <w:lang w:val="ru-RU"/>
        </w:rPr>
        <w:t>ТА</w:t>
      </w:r>
      <w:r w:rsidRPr="00E4741F">
        <w:rPr>
          <w:b/>
          <w:spacing w:val="-7"/>
          <w:sz w:val="28"/>
          <w:lang w:val="ru-RU"/>
        </w:rPr>
        <w:t xml:space="preserve"> </w:t>
      </w:r>
      <w:r w:rsidRPr="00E4741F">
        <w:rPr>
          <w:b/>
          <w:sz w:val="28"/>
          <w:lang w:val="ru-RU"/>
        </w:rPr>
        <w:t>СОЦІАЛЬНЕ</w:t>
      </w:r>
      <w:r w:rsidRPr="00E4741F">
        <w:rPr>
          <w:b/>
          <w:spacing w:val="-8"/>
          <w:sz w:val="28"/>
          <w:lang w:val="ru-RU"/>
        </w:rPr>
        <w:t xml:space="preserve"> </w:t>
      </w:r>
      <w:r w:rsidRPr="00E4741F">
        <w:rPr>
          <w:b/>
          <w:sz w:val="28"/>
          <w:lang w:val="ru-RU"/>
        </w:rPr>
        <w:t>ЗАБЕЗПЕЧЕННЯ) СПЕЦІАЛЬНОСТІ 221 – СТОМАТОЛОГІЯ (І1)</w:t>
      </w:r>
    </w:p>
    <w:p w:rsidR="002B777E" w:rsidRDefault="002B777E" w:rsidP="002B777E">
      <w:pPr>
        <w:pStyle w:val="a3"/>
        <w:spacing w:before="315"/>
        <w:rPr>
          <w:b/>
        </w:rPr>
      </w:pPr>
    </w:p>
    <w:p w:rsidR="002B777E" w:rsidRPr="00E4741F" w:rsidRDefault="002B777E" w:rsidP="002B777E">
      <w:pPr>
        <w:ind w:left="314" w:right="315"/>
        <w:jc w:val="center"/>
        <w:rPr>
          <w:b/>
          <w:bCs/>
          <w:sz w:val="28"/>
          <w:szCs w:val="28"/>
          <w:lang w:val="ru-RU"/>
        </w:rPr>
      </w:pPr>
      <w:r w:rsidRPr="00E4741F">
        <w:rPr>
          <w:b/>
          <w:sz w:val="28"/>
          <w:lang w:val="ru-RU"/>
        </w:rPr>
        <w:t>НАЗВА</w:t>
      </w:r>
      <w:r w:rsidRPr="00E4741F">
        <w:rPr>
          <w:b/>
          <w:spacing w:val="-10"/>
          <w:sz w:val="28"/>
          <w:lang w:val="ru-RU"/>
        </w:rPr>
        <w:t xml:space="preserve"> </w:t>
      </w:r>
      <w:r w:rsidRPr="00E4741F">
        <w:rPr>
          <w:b/>
          <w:sz w:val="28"/>
          <w:lang w:val="ru-RU"/>
        </w:rPr>
        <w:t>СТАНЦІЇ</w:t>
      </w:r>
      <w:r w:rsidRPr="00E4741F">
        <w:rPr>
          <w:b/>
          <w:spacing w:val="-6"/>
          <w:sz w:val="28"/>
          <w:lang w:val="ru-RU"/>
        </w:rPr>
        <w:t xml:space="preserve"> </w:t>
      </w:r>
      <w:r w:rsidRPr="00E4741F">
        <w:rPr>
          <w:b/>
          <w:sz w:val="28"/>
          <w:lang w:val="ru-RU"/>
        </w:rPr>
        <w:t>–</w:t>
      </w:r>
      <w:r w:rsidRPr="00E4741F">
        <w:rPr>
          <w:b/>
          <w:spacing w:val="-7"/>
          <w:sz w:val="28"/>
          <w:lang w:val="ru-RU"/>
        </w:rPr>
        <w:t xml:space="preserve"> </w:t>
      </w:r>
      <w:r w:rsidRPr="00E4741F">
        <w:rPr>
          <w:b/>
          <w:sz w:val="28"/>
          <w:lang w:val="ru-RU"/>
        </w:rPr>
        <w:t>«</w:t>
      </w:r>
      <w:r w:rsidRPr="00E4741F">
        <w:rPr>
          <w:b/>
          <w:bCs/>
          <w:sz w:val="28"/>
          <w:szCs w:val="28"/>
          <w:lang w:val="ru-RU"/>
        </w:rPr>
        <w:t>ХІРУРГІЧНА СТОМАТОЛОГІЯ</w:t>
      </w:r>
      <w:r>
        <w:rPr>
          <w:b/>
          <w:bCs/>
          <w:sz w:val="28"/>
          <w:szCs w:val="28"/>
          <w:lang w:val="ru-RU"/>
        </w:rPr>
        <w:t xml:space="preserve"> - 1</w:t>
      </w:r>
      <w:r w:rsidRPr="00E4741F">
        <w:rPr>
          <w:b/>
          <w:bCs/>
          <w:sz w:val="28"/>
          <w:szCs w:val="28"/>
          <w:lang w:val="ru-RU"/>
        </w:rPr>
        <w:t xml:space="preserve">» </w:t>
      </w:r>
    </w:p>
    <w:p w:rsidR="002B777E" w:rsidRPr="002042A5" w:rsidRDefault="002B777E" w:rsidP="002B777E">
      <w:pPr>
        <w:ind w:left="314" w:right="315"/>
        <w:jc w:val="center"/>
        <w:rPr>
          <w:b/>
          <w:sz w:val="28"/>
          <w:lang w:val="uk-UA"/>
        </w:rPr>
      </w:pPr>
      <w:r w:rsidRPr="00E4741F">
        <w:rPr>
          <w:b/>
          <w:sz w:val="28"/>
          <w:lang w:val="ru-RU"/>
        </w:rPr>
        <w:t>КЛІНІЧНИЙ СЦЕНАРІЙ №1</w:t>
      </w:r>
      <w:r>
        <w:rPr>
          <w:b/>
          <w:sz w:val="28"/>
          <w:lang w:val="uk-UA"/>
        </w:rPr>
        <w:t>6</w:t>
      </w:r>
    </w:p>
    <w:p w:rsidR="002B777E" w:rsidRDefault="002B777E" w:rsidP="002B777E">
      <w:pPr>
        <w:pStyle w:val="1"/>
        <w:ind w:left="314" w:right="317"/>
        <w:jc w:val="center"/>
        <w:rPr>
          <w:color w:val="222222"/>
          <w:shd w:val="clear" w:color="auto" w:fill="FFFFFF"/>
          <w:lang w:eastAsia="uk-UA"/>
        </w:rPr>
      </w:pPr>
      <w:r w:rsidRPr="002042A5">
        <w:t>«</w:t>
      </w:r>
      <w:r w:rsidRPr="00C41EBB">
        <w:rPr>
          <w:color w:val="222222"/>
          <w:shd w:val="clear" w:color="auto" w:fill="FFFFFF"/>
          <w:lang w:eastAsia="uk-UA"/>
        </w:rPr>
        <w:t xml:space="preserve">Пізня </w:t>
      </w:r>
      <w:proofErr w:type="spellStart"/>
      <w:r w:rsidRPr="00C41EBB">
        <w:rPr>
          <w:color w:val="222222"/>
          <w:shd w:val="clear" w:color="auto" w:fill="FFFFFF"/>
          <w:lang w:eastAsia="uk-UA"/>
        </w:rPr>
        <w:t>постекстракційна</w:t>
      </w:r>
      <w:proofErr w:type="spellEnd"/>
      <w:r w:rsidRPr="00C41EBB">
        <w:rPr>
          <w:color w:val="222222"/>
          <w:shd w:val="clear" w:color="auto" w:fill="FFFFFF"/>
          <w:lang w:eastAsia="uk-UA"/>
        </w:rPr>
        <w:t xml:space="preserve"> кровотеча після видалення 46 зуба у пацієнта 45 років</w:t>
      </w:r>
      <w:r>
        <w:rPr>
          <w:color w:val="222222"/>
          <w:shd w:val="clear" w:color="auto" w:fill="FFFFFF"/>
          <w:lang w:eastAsia="uk-UA"/>
        </w:rPr>
        <w:t>»</w:t>
      </w:r>
    </w:p>
    <w:p w:rsidR="002B777E" w:rsidRPr="002042A5" w:rsidRDefault="002B777E" w:rsidP="002B777E">
      <w:pPr>
        <w:pStyle w:val="1"/>
        <w:ind w:left="314" w:right="317"/>
        <w:jc w:val="center"/>
      </w:pPr>
    </w:p>
    <w:p w:rsidR="002B777E" w:rsidRPr="002B777E" w:rsidRDefault="002B777E" w:rsidP="002B777E">
      <w:pPr>
        <w:ind w:firstLine="314"/>
        <w:rPr>
          <w:sz w:val="28"/>
          <w:lang w:val="ru-RU"/>
        </w:rPr>
      </w:pPr>
      <w:r w:rsidRPr="002B777E">
        <w:rPr>
          <w:sz w:val="28"/>
          <w:lang w:val="ru-RU"/>
        </w:rPr>
        <w:t xml:space="preserve">В </w:t>
      </w:r>
      <w:proofErr w:type="spellStart"/>
      <w:r w:rsidRPr="002B777E">
        <w:rPr>
          <w:sz w:val="28"/>
          <w:lang w:val="ru-RU"/>
        </w:rPr>
        <w:t>ході</w:t>
      </w:r>
      <w:proofErr w:type="spellEnd"/>
      <w:r w:rsidRPr="002B777E">
        <w:rPr>
          <w:sz w:val="28"/>
          <w:lang w:val="ru-RU"/>
        </w:rPr>
        <w:t xml:space="preserve"> </w:t>
      </w:r>
      <w:proofErr w:type="spellStart"/>
      <w:r w:rsidRPr="002B777E">
        <w:rPr>
          <w:sz w:val="28"/>
          <w:lang w:val="ru-RU"/>
        </w:rPr>
        <w:t>роботи</w:t>
      </w:r>
      <w:proofErr w:type="spellEnd"/>
      <w:r w:rsidRPr="002B777E">
        <w:rPr>
          <w:sz w:val="28"/>
          <w:lang w:val="ru-RU"/>
        </w:rPr>
        <w:t xml:space="preserve"> над </w:t>
      </w:r>
      <w:proofErr w:type="spellStart"/>
      <w:r w:rsidRPr="002B777E">
        <w:rPr>
          <w:sz w:val="28"/>
          <w:lang w:val="ru-RU"/>
        </w:rPr>
        <w:t>клінічними</w:t>
      </w:r>
      <w:proofErr w:type="spellEnd"/>
      <w:r w:rsidRPr="002B777E">
        <w:rPr>
          <w:sz w:val="28"/>
          <w:lang w:val="ru-RU"/>
        </w:rPr>
        <w:t xml:space="preserve"> </w:t>
      </w:r>
      <w:proofErr w:type="spellStart"/>
      <w:r w:rsidRPr="002B777E">
        <w:rPr>
          <w:sz w:val="28"/>
          <w:lang w:val="ru-RU"/>
        </w:rPr>
        <w:t>сценарієм</w:t>
      </w:r>
      <w:proofErr w:type="spellEnd"/>
      <w:r w:rsidRPr="002B777E">
        <w:rPr>
          <w:sz w:val="28"/>
          <w:lang w:val="ru-RU"/>
        </w:rPr>
        <w:t xml:space="preserve"> Вам </w:t>
      </w:r>
      <w:proofErr w:type="spellStart"/>
      <w:r w:rsidRPr="002B777E">
        <w:rPr>
          <w:sz w:val="28"/>
          <w:lang w:val="ru-RU"/>
        </w:rPr>
        <w:t>будуть</w:t>
      </w:r>
      <w:proofErr w:type="spellEnd"/>
      <w:r w:rsidRPr="002B777E">
        <w:rPr>
          <w:sz w:val="28"/>
          <w:lang w:val="ru-RU"/>
        </w:rPr>
        <w:t xml:space="preserve"> </w:t>
      </w:r>
      <w:proofErr w:type="spellStart"/>
      <w:r w:rsidRPr="002B777E">
        <w:rPr>
          <w:sz w:val="28"/>
          <w:lang w:val="ru-RU"/>
        </w:rPr>
        <w:t>поставлені</w:t>
      </w:r>
      <w:proofErr w:type="spellEnd"/>
      <w:r w:rsidRPr="002B777E">
        <w:rPr>
          <w:sz w:val="28"/>
          <w:lang w:val="ru-RU"/>
        </w:rPr>
        <w:t xml:space="preserve"> </w:t>
      </w:r>
      <w:proofErr w:type="spellStart"/>
      <w:r w:rsidRPr="002B777E">
        <w:rPr>
          <w:sz w:val="28"/>
          <w:lang w:val="ru-RU"/>
        </w:rPr>
        <w:t>завдання</w:t>
      </w:r>
      <w:proofErr w:type="spellEnd"/>
      <w:r w:rsidRPr="002B777E">
        <w:rPr>
          <w:sz w:val="28"/>
          <w:lang w:val="ru-RU"/>
        </w:rPr>
        <w:t xml:space="preserve">, </w:t>
      </w:r>
      <w:proofErr w:type="spellStart"/>
      <w:r w:rsidRPr="002B777E">
        <w:rPr>
          <w:sz w:val="28"/>
          <w:lang w:val="ru-RU"/>
        </w:rPr>
        <w:t>які</w:t>
      </w:r>
      <w:proofErr w:type="spellEnd"/>
      <w:r w:rsidRPr="002B777E">
        <w:rPr>
          <w:sz w:val="28"/>
          <w:lang w:val="ru-RU"/>
        </w:rPr>
        <w:t xml:space="preserve"> </w:t>
      </w:r>
      <w:proofErr w:type="spellStart"/>
      <w:r w:rsidRPr="002B777E">
        <w:rPr>
          <w:sz w:val="28"/>
          <w:lang w:val="ru-RU"/>
        </w:rPr>
        <w:t>потребують</w:t>
      </w:r>
      <w:proofErr w:type="spellEnd"/>
      <w:r w:rsidRPr="002B777E">
        <w:rPr>
          <w:sz w:val="28"/>
          <w:lang w:val="ru-RU"/>
        </w:rPr>
        <w:t xml:space="preserve"> </w:t>
      </w:r>
      <w:proofErr w:type="spellStart"/>
      <w:r w:rsidRPr="002B777E">
        <w:rPr>
          <w:sz w:val="28"/>
          <w:lang w:val="ru-RU"/>
        </w:rPr>
        <w:t>клінічної</w:t>
      </w:r>
      <w:proofErr w:type="spellEnd"/>
      <w:r w:rsidRPr="002B777E">
        <w:rPr>
          <w:sz w:val="28"/>
          <w:lang w:val="ru-RU"/>
        </w:rPr>
        <w:t xml:space="preserve"> </w:t>
      </w:r>
      <w:proofErr w:type="spellStart"/>
      <w:r w:rsidRPr="002B777E">
        <w:rPr>
          <w:sz w:val="28"/>
          <w:lang w:val="ru-RU"/>
        </w:rPr>
        <w:t>аргументації</w:t>
      </w:r>
      <w:proofErr w:type="spellEnd"/>
      <w:r w:rsidRPr="002B777E">
        <w:rPr>
          <w:sz w:val="28"/>
          <w:lang w:val="ru-RU"/>
        </w:rPr>
        <w:t xml:space="preserve"> та/</w:t>
      </w:r>
      <w:proofErr w:type="spellStart"/>
      <w:r w:rsidRPr="002B777E">
        <w:rPr>
          <w:sz w:val="28"/>
          <w:lang w:val="ru-RU"/>
        </w:rPr>
        <w:t>або</w:t>
      </w:r>
      <w:proofErr w:type="spellEnd"/>
      <w:r w:rsidRPr="002B777E">
        <w:rPr>
          <w:sz w:val="28"/>
          <w:lang w:val="ru-RU"/>
        </w:rPr>
        <w:t xml:space="preserve"> практичного </w:t>
      </w:r>
      <w:proofErr w:type="spellStart"/>
      <w:r w:rsidRPr="002B777E">
        <w:rPr>
          <w:sz w:val="28"/>
          <w:lang w:val="ru-RU"/>
        </w:rPr>
        <w:t>вирішення</w:t>
      </w:r>
      <w:proofErr w:type="spellEnd"/>
      <w:r w:rsidRPr="002B777E">
        <w:rPr>
          <w:sz w:val="28"/>
          <w:lang w:val="ru-RU"/>
        </w:rPr>
        <w:t xml:space="preserve"> (постановка </w:t>
      </w:r>
      <w:proofErr w:type="spellStart"/>
      <w:r w:rsidRPr="002B777E">
        <w:rPr>
          <w:sz w:val="28"/>
          <w:lang w:val="ru-RU"/>
        </w:rPr>
        <w:t>діагнозу</w:t>
      </w:r>
      <w:proofErr w:type="spellEnd"/>
      <w:r w:rsidRPr="002B777E">
        <w:rPr>
          <w:sz w:val="28"/>
          <w:lang w:val="ru-RU"/>
        </w:rPr>
        <w:t xml:space="preserve">, </w:t>
      </w:r>
      <w:proofErr w:type="spellStart"/>
      <w:r w:rsidRPr="002B777E">
        <w:rPr>
          <w:sz w:val="28"/>
          <w:lang w:val="ru-RU"/>
        </w:rPr>
        <w:t>визначення</w:t>
      </w:r>
      <w:proofErr w:type="spellEnd"/>
      <w:r w:rsidRPr="002B777E">
        <w:rPr>
          <w:sz w:val="28"/>
          <w:lang w:val="ru-RU"/>
        </w:rPr>
        <w:t xml:space="preserve"> тактики </w:t>
      </w:r>
      <w:proofErr w:type="spellStart"/>
      <w:r w:rsidRPr="002B777E">
        <w:rPr>
          <w:sz w:val="28"/>
          <w:lang w:val="ru-RU"/>
        </w:rPr>
        <w:t>ведення</w:t>
      </w:r>
      <w:proofErr w:type="spellEnd"/>
      <w:r w:rsidRPr="002B777E">
        <w:rPr>
          <w:sz w:val="28"/>
          <w:lang w:val="ru-RU"/>
        </w:rPr>
        <w:t xml:space="preserve"> та </w:t>
      </w:r>
      <w:proofErr w:type="spellStart"/>
      <w:r w:rsidRPr="002B777E">
        <w:rPr>
          <w:sz w:val="28"/>
          <w:lang w:val="ru-RU"/>
        </w:rPr>
        <w:t>лікування</w:t>
      </w:r>
      <w:proofErr w:type="spellEnd"/>
      <w:r w:rsidRPr="002B777E">
        <w:rPr>
          <w:sz w:val="28"/>
          <w:lang w:val="ru-RU"/>
        </w:rPr>
        <w:t xml:space="preserve">, </w:t>
      </w:r>
      <w:proofErr w:type="spellStart"/>
      <w:r w:rsidRPr="002B777E">
        <w:rPr>
          <w:sz w:val="28"/>
          <w:lang w:val="ru-RU"/>
        </w:rPr>
        <w:t>реалізація</w:t>
      </w:r>
      <w:proofErr w:type="spellEnd"/>
      <w:r w:rsidRPr="002B777E">
        <w:rPr>
          <w:sz w:val="28"/>
          <w:lang w:val="ru-RU"/>
        </w:rPr>
        <w:t xml:space="preserve"> </w:t>
      </w:r>
      <w:proofErr w:type="spellStart"/>
      <w:r w:rsidRPr="002B777E">
        <w:rPr>
          <w:sz w:val="28"/>
          <w:lang w:val="ru-RU"/>
        </w:rPr>
        <w:t>практичних</w:t>
      </w:r>
      <w:proofErr w:type="spellEnd"/>
      <w:r w:rsidRPr="002B777E">
        <w:rPr>
          <w:sz w:val="28"/>
          <w:lang w:val="ru-RU"/>
        </w:rPr>
        <w:t xml:space="preserve"> </w:t>
      </w:r>
      <w:proofErr w:type="spellStart"/>
      <w:r w:rsidRPr="002B777E">
        <w:rPr>
          <w:sz w:val="28"/>
          <w:lang w:val="ru-RU"/>
        </w:rPr>
        <w:t>навичок</w:t>
      </w:r>
      <w:proofErr w:type="spellEnd"/>
      <w:r w:rsidRPr="002B777E">
        <w:rPr>
          <w:sz w:val="28"/>
          <w:lang w:val="ru-RU"/>
        </w:rPr>
        <w:t xml:space="preserve">). </w:t>
      </w:r>
    </w:p>
    <w:p w:rsidR="002B777E" w:rsidRDefault="002B777E" w:rsidP="002B777E">
      <w:pPr>
        <w:ind w:firstLine="314"/>
        <w:rPr>
          <w:sz w:val="28"/>
          <w:lang w:val="ru-RU"/>
        </w:rPr>
      </w:pPr>
      <w:proofErr w:type="spellStart"/>
      <w:r w:rsidRPr="002B777E">
        <w:rPr>
          <w:sz w:val="28"/>
          <w:lang w:val="ru-RU"/>
        </w:rPr>
        <w:t>Зміст</w:t>
      </w:r>
      <w:proofErr w:type="spellEnd"/>
      <w:r w:rsidRPr="002B777E">
        <w:rPr>
          <w:sz w:val="28"/>
          <w:lang w:val="ru-RU"/>
        </w:rPr>
        <w:t xml:space="preserve"> </w:t>
      </w:r>
      <w:proofErr w:type="spellStart"/>
      <w:r w:rsidRPr="002B777E">
        <w:rPr>
          <w:sz w:val="28"/>
          <w:lang w:val="ru-RU"/>
        </w:rPr>
        <w:t>клінічного</w:t>
      </w:r>
      <w:proofErr w:type="spellEnd"/>
      <w:r w:rsidRPr="002B777E">
        <w:rPr>
          <w:sz w:val="28"/>
          <w:lang w:val="ru-RU"/>
        </w:rPr>
        <w:t xml:space="preserve"> </w:t>
      </w:r>
      <w:proofErr w:type="spellStart"/>
      <w:r w:rsidRPr="002B777E">
        <w:rPr>
          <w:sz w:val="28"/>
          <w:lang w:val="ru-RU"/>
        </w:rPr>
        <w:t>сценарію</w:t>
      </w:r>
      <w:proofErr w:type="spellEnd"/>
      <w:r w:rsidRPr="002B777E">
        <w:rPr>
          <w:sz w:val="28"/>
          <w:lang w:val="ru-RU"/>
        </w:rPr>
        <w:t xml:space="preserve">, </w:t>
      </w:r>
      <w:proofErr w:type="spellStart"/>
      <w:r w:rsidRPr="002B777E">
        <w:rPr>
          <w:sz w:val="28"/>
          <w:lang w:val="ru-RU"/>
        </w:rPr>
        <w:t>котрий</w:t>
      </w:r>
      <w:proofErr w:type="spellEnd"/>
      <w:r w:rsidRPr="002B777E">
        <w:rPr>
          <w:sz w:val="28"/>
          <w:lang w:val="ru-RU"/>
        </w:rPr>
        <w:t xml:space="preserve"> </w:t>
      </w:r>
      <w:proofErr w:type="spellStart"/>
      <w:r w:rsidRPr="002B777E">
        <w:rPr>
          <w:sz w:val="28"/>
          <w:lang w:val="ru-RU"/>
        </w:rPr>
        <w:t>стосується</w:t>
      </w:r>
      <w:proofErr w:type="spellEnd"/>
      <w:r w:rsidRPr="002B777E">
        <w:rPr>
          <w:sz w:val="28"/>
          <w:lang w:val="ru-RU"/>
        </w:rPr>
        <w:t xml:space="preserve"> </w:t>
      </w:r>
      <w:proofErr w:type="spellStart"/>
      <w:r w:rsidRPr="002B777E">
        <w:rPr>
          <w:sz w:val="28"/>
          <w:lang w:val="ru-RU"/>
        </w:rPr>
        <w:t>виконання</w:t>
      </w:r>
      <w:proofErr w:type="spellEnd"/>
      <w:r w:rsidRPr="002B777E">
        <w:rPr>
          <w:sz w:val="28"/>
          <w:lang w:val="ru-RU"/>
        </w:rPr>
        <w:t xml:space="preserve"> </w:t>
      </w:r>
      <w:proofErr w:type="spellStart"/>
      <w:r w:rsidRPr="002B777E">
        <w:rPr>
          <w:sz w:val="28"/>
          <w:lang w:val="ru-RU"/>
        </w:rPr>
        <w:t>практичної</w:t>
      </w:r>
      <w:proofErr w:type="spellEnd"/>
      <w:r w:rsidRPr="002B777E">
        <w:rPr>
          <w:sz w:val="28"/>
          <w:lang w:val="ru-RU"/>
        </w:rPr>
        <w:t xml:space="preserve"> </w:t>
      </w:r>
      <w:proofErr w:type="spellStart"/>
      <w:r w:rsidRPr="002B777E">
        <w:rPr>
          <w:sz w:val="28"/>
          <w:lang w:val="ru-RU"/>
        </w:rPr>
        <w:t>навички</w:t>
      </w:r>
      <w:proofErr w:type="spellEnd"/>
      <w:r w:rsidRPr="002B777E">
        <w:rPr>
          <w:sz w:val="28"/>
          <w:lang w:val="ru-RU"/>
        </w:rPr>
        <w:t xml:space="preserve"> </w:t>
      </w:r>
      <w:r w:rsidRPr="002B777E">
        <w:rPr>
          <w:b/>
          <w:bCs/>
          <w:sz w:val="28"/>
          <w:lang w:val="ru-RU"/>
        </w:rPr>
        <w:t>«</w:t>
      </w:r>
      <w:proofErr w:type="spellStart"/>
      <w:r w:rsidR="006848E8" w:rsidRPr="006848E8">
        <w:rPr>
          <w:b/>
          <w:color w:val="222222"/>
          <w:sz w:val="28"/>
          <w:szCs w:val="28"/>
          <w:shd w:val="clear" w:color="auto" w:fill="FFFFFF"/>
          <w:lang w:val="ru-RU" w:eastAsia="uk-UA"/>
        </w:rPr>
        <w:t>Пізня</w:t>
      </w:r>
      <w:proofErr w:type="spellEnd"/>
      <w:r w:rsidR="006848E8" w:rsidRPr="006848E8">
        <w:rPr>
          <w:b/>
          <w:color w:val="222222"/>
          <w:sz w:val="28"/>
          <w:szCs w:val="28"/>
          <w:shd w:val="clear" w:color="auto" w:fill="FFFFFF"/>
          <w:lang w:val="ru-RU" w:eastAsia="uk-UA"/>
        </w:rPr>
        <w:t xml:space="preserve"> </w:t>
      </w:r>
      <w:proofErr w:type="spellStart"/>
      <w:r w:rsidR="006848E8" w:rsidRPr="006848E8">
        <w:rPr>
          <w:b/>
          <w:color w:val="222222"/>
          <w:sz w:val="28"/>
          <w:szCs w:val="28"/>
          <w:shd w:val="clear" w:color="auto" w:fill="FFFFFF"/>
          <w:lang w:val="ru-RU" w:eastAsia="uk-UA"/>
        </w:rPr>
        <w:t>постекстракційна</w:t>
      </w:r>
      <w:proofErr w:type="spellEnd"/>
      <w:r w:rsidR="006848E8" w:rsidRPr="006848E8">
        <w:rPr>
          <w:b/>
          <w:color w:val="222222"/>
          <w:sz w:val="28"/>
          <w:szCs w:val="28"/>
          <w:shd w:val="clear" w:color="auto" w:fill="FFFFFF"/>
          <w:lang w:val="ru-RU" w:eastAsia="uk-UA"/>
        </w:rPr>
        <w:t xml:space="preserve"> </w:t>
      </w:r>
      <w:proofErr w:type="spellStart"/>
      <w:r w:rsidR="006848E8" w:rsidRPr="006848E8">
        <w:rPr>
          <w:b/>
          <w:color w:val="222222"/>
          <w:sz w:val="28"/>
          <w:szCs w:val="28"/>
          <w:shd w:val="clear" w:color="auto" w:fill="FFFFFF"/>
          <w:lang w:val="ru-RU" w:eastAsia="uk-UA"/>
        </w:rPr>
        <w:t>кровотеча</w:t>
      </w:r>
      <w:proofErr w:type="spellEnd"/>
      <w:r w:rsidR="006848E8" w:rsidRPr="006848E8">
        <w:rPr>
          <w:b/>
          <w:color w:val="222222"/>
          <w:sz w:val="28"/>
          <w:szCs w:val="28"/>
          <w:shd w:val="clear" w:color="auto" w:fill="FFFFFF"/>
          <w:lang w:val="ru-RU" w:eastAsia="uk-UA"/>
        </w:rPr>
        <w:t xml:space="preserve"> </w:t>
      </w:r>
      <w:proofErr w:type="spellStart"/>
      <w:r w:rsidR="006848E8" w:rsidRPr="006848E8">
        <w:rPr>
          <w:b/>
          <w:color w:val="222222"/>
          <w:sz w:val="28"/>
          <w:szCs w:val="28"/>
          <w:shd w:val="clear" w:color="auto" w:fill="FFFFFF"/>
          <w:lang w:val="ru-RU" w:eastAsia="uk-UA"/>
        </w:rPr>
        <w:t>після</w:t>
      </w:r>
      <w:proofErr w:type="spellEnd"/>
      <w:r w:rsidR="006848E8" w:rsidRPr="006848E8">
        <w:rPr>
          <w:b/>
          <w:color w:val="222222"/>
          <w:sz w:val="28"/>
          <w:szCs w:val="28"/>
          <w:shd w:val="clear" w:color="auto" w:fill="FFFFFF"/>
          <w:lang w:val="ru-RU" w:eastAsia="uk-UA"/>
        </w:rPr>
        <w:t xml:space="preserve"> </w:t>
      </w:r>
      <w:proofErr w:type="spellStart"/>
      <w:r w:rsidR="006848E8" w:rsidRPr="006848E8">
        <w:rPr>
          <w:b/>
          <w:color w:val="222222"/>
          <w:sz w:val="28"/>
          <w:szCs w:val="28"/>
          <w:shd w:val="clear" w:color="auto" w:fill="FFFFFF"/>
          <w:lang w:val="ru-RU" w:eastAsia="uk-UA"/>
        </w:rPr>
        <w:t>видалення</w:t>
      </w:r>
      <w:proofErr w:type="spellEnd"/>
      <w:r w:rsidR="006848E8" w:rsidRPr="006848E8">
        <w:rPr>
          <w:b/>
          <w:color w:val="222222"/>
          <w:sz w:val="28"/>
          <w:szCs w:val="28"/>
          <w:shd w:val="clear" w:color="auto" w:fill="FFFFFF"/>
          <w:lang w:val="ru-RU" w:eastAsia="uk-UA"/>
        </w:rPr>
        <w:t xml:space="preserve"> 46 зуба у </w:t>
      </w:r>
      <w:proofErr w:type="spellStart"/>
      <w:r w:rsidR="006848E8" w:rsidRPr="006848E8">
        <w:rPr>
          <w:b/>
          <w:color w:val="222222"/>
          <w:sz w:val="28"/>
          <w:szCs w:val="28"/>
          <w:shd w:val="clear" w:color="auto" w:fill="FFFFFF"/>
          <w:lang w:val="ru-RU" w:eastAsia="uk-UA"/>
        </w:rPr>
        <w:t>пацієнта</w:t>
      </w:r>
      <w:proofErr w:type="spellEnd"/>
      <w:r w:rsidR="006848E8" w:rsidRPr="006848E8">
        <w:rPr>
          <w:b/>
          <w:color w:val="222222"/>
          <w:sz w:val="28"/>
          <w:szCs w:val="28"/>
          <w:shd w:val="clear" w:color="auto" w:fill="FFFFFF"/>
          <w:lang w:val="ru-RU" w:eastAsia="uk-UA"/>
        </w:rPr>
        <w:t xml:space="preserve"> 45 </w:t>
      </w:r>
      <w:proofErr w:type="spellStart"/>
      <w:r w:rsidR="006848E8" w:rsidRPr="006848E8">
        <w:rPr>
          <w:b/>
          <w:color w:val="222222"/>
          <w:sz w:val="28"/>
          <w:szCs w:val="28"/>
          <w:shd w:val="clear" w:color="auto" w:fill="FFFFFF"/>
          <w:lang w:val="ru-RU" w:eastAsia="uk-UA"/>
        </w:rPr>
        <w:t>років</w:t>
      </w:r>
      <w:proofErr w:type="spellEnd"/>
      <w:r w:rsidRPr="002B777E">
        <w:rPr>
          <w:b/>
          <w:bCs/>
          <w:sz w:val="28"/>
          <w:lang w:val="ru-RU"/>
        </w:rPr>
        <w:t xml:space="preserve">», </w:t>
      </w:r>
      <w:proofErr w:type="spellStart"/>
      <w:r w:rsidRPr="002B777E">
        <w:rPr>
          <w:sz w:val="28"/>
          <w:lang w:val="ru-RU"/>
        </w:rPr>
        <w:t>передбачає</w:t>
      </w:r>
      <w:proofErr w:type="spellEnd"/>
      <w:r w:rsidRPr="002B777E">
        <w:rPr>
          <w:sz w:val="28"/>
          <w:lang w:val="ru-RU"/>
        </w:rPr>
        <w:t xml:space="preserve"> </w:t>
      </w:r>
      <w:proofErr w:type="spellStart"/>
      <w:r w:rsidRPr="002B777E">
        <w:rPr>
          <w:sz w:val="28"/>
          <w:lang w:val="ru-RU"/>
        </w:rPr>
        <w:t>вирішення</w:t>
      </w:r>
      <w:proofErr w:type="spellEnd"/>
      <w:r w:rsidRPr="002B777E">
        <w:rPr>
          <w:sz w:val="28"/>
          <w:lang w:val="ru-RU"/>
        </w:rPr>
        <w:t xml:space="preserve"> </w:t>
      </w:r>
      <w:proofErr w:type="spellStart"/>
      <w:r w:rsidRPr="002B777E">
        <w:rPr>
          <w:sz w:val="28"/>
          <w:lang w:val="ru-RU"/>
        </w:rPr>
        <w:t>клінічного</w:t>
      </w:r>
      <w:proofErr w:type="spellEnd"/>
      <w:r w:rsidRPr="002B777E">
        <w:rPr>
          <w:sz w:val="28"/>
          <w:lang w:val="ru-RU"/>
        </w:rPr>
        <w:t xml:space="preserve"> </w:t>
      </w:r>
      <w:proofErr w:type="spellStart"/>
      <w:r w:rsidRPr="002B777E">
        <w:rPr>
          <w:sz w:val="28"/>
          <w:lang w:val="ru-RU"/>
        </w:rPr>
        <w:t>завдання</w:t>
      </w:r>
      <w:proofErr w:type="spellEnd"/>
      <w:r w:rsidRPr="002B777E">
        <w:rPr>
          <w:sz w:val="28"/>
          <w:lang w:val="ru-RU"/>
        </w:rPr>
        <w:t xml:space="preserve"> з </w:t>
      </w:r>
      <w:proofErr w:type="spellStart"/>
      <w:r w:rsidRPr="002B777E">
        <w:rPr>
          <w:sz w:val="28"/>
          <w:lang w:val="ru-RU"/>
        </w:rPr>
        <w:t>виконанням</w:t>
      </w:r>
      <w:proofErr w:type="spellEnd"/>
      <w:r w:rsidRPr="002B777E">
        <w:rPr>
          <w:sz w:val="28"/>
          <w:lang w:val="ru-RU"/>
        </w:rPr>
        <w:t xml:space="preserve"> </w:t>
      </w:r>
      <w:proofErr w:type="spellStart"/>
      <w:r w:rsidRPr="002B777E">
        <w:rPr>
          <w:sz w:val="28"/>
          <w:lang w:val="ru-RU"/>
        </w:rPr>
        <w:t>практичних</w:t>
      </w:r>
      <w:proofErr w:type="spellEnd"/>
      <w:r w:rsidRPr="002B777E">
        <w:rPr>
          <w:sz w:val="28"/>
          <w:lang w:val="ru-RU"/>
        </w:rPr>
        <w:t xml:space="preserve"> </w:t>
      </w:r>
      <w:proofErr w:type="spellStart"/>
      <w:r w:rsidRPr="002B777E">
        <w:rPr>
          <w:sz w:val="28"/>
          <w:lang w:val="ru-RU"/>
        </w:rPr>
        <w:t>навичок</w:t>
      </w:r>
      <w:proofErr w:type="spellEnd"/>
      <w:r w:rsidRPr="002B777E">
        <w:rPr>
          <w:sz w:val="28"/>
          <w:lang w:val="ru-RU"/>
        </w:rPr>
        <w:t xml:space="preserve">, алгоритм </w:t>
      </w:r>
      <w:proofErr w:type="spellStart"/>
      <w:r w:rsidRPr="002B777E">
        <w:rPr>
          <w:sz w:val="28"/>
          <w:lang w:val="ru-RU"/>
        </w:rPr>
        <w:t>котрих</w:t>
      </w:r>
      <w:proofErr w:type="spellEnd"/>
      <w:r w:rsidRPr="002B777E">
        <w:rPr>
          <w:sz w:val="28"/>
          <w:lang w:val="ru-RU"/>
        </w:rPr>
        <w:t xml:space="preserve"> представлений </w:t>
      </w:r>
      <w:proofErr w:type="spellStart"/>
      <w:r w:rsidRPr="002B777E">
        <w:rPr>
          <w:sz w:val="28"/>
          <w:lang w:val="ru-RU"/>
        </w:rPr>
        <w:t>нижче</w:t>
      </w:r>
      <w:proofErr w:type="spellEnd"/>
      <w:r w:rsidRPr="002B777E">
        <w:rPr>
          <w:sz w:val="28"/>
          <w:lang w:val="ru-RU"/>
        </w:rPr>
        <w:t>.</w:t>
      </w:r>
    </w:p>
    <w:p w:rsidR="002B777E" w:rsidRDefault="002B777E" w:rsidP="002B777E">
      <w:pPr>
        <w:ind w:firstLine="314"/>
        <w:rPr>
          <w:sz w:val="28"/>
          <w:lang w:val="ru-RU"/>
        </w:rPr>
      </w:pPr>
    </w:p>
    <w:p w:rsidR="002B777E" w:rsidRPr="002B777E" w:rsidRDefault="002B777E" w:rsidP="002B777E">
      <w:pPr>
        <w:ind w:firstLine="314"/>
        <w:rPr>
          <w:sz w:val="28"/>
          <w:lang w:val="ru-RU"/>
        </w:rPr>
      </w:pPr>
    </w:p>
    <w:p w:rsidR="002B777E" w:rsidRPr="00B72BA7" w:rsidRDefault="002B777E" w:rsidP="002B777E">
      <w:pPr>
        <w:spacing w:before="1"/>
        <w:ind w:left="141"/>
        <w:rPr>
          <w:i/>
          <w:iCs/>
          <w:sz w:val="28"/>
          <w:lang w:val="uk-UA"/>
        </w:rPr>
      </w:pPr>
      <w:r w:rsidRPr="00E4741F">
        <w:rPr>
          <w:i/>
          <w:sz w:val="28"/>
          <w:lang w:val="ru-RU"/>
        </w:rPr>
        <w:t>Алгоритм</w:t>
      </w:r>
      <w:r w:rsidRPr="00E4741F">
        <w:rPr>
          <w:i/>
          <w:spacing w:val="-4"/>
          <w:sz w:val="28"/>
          <w:lang w:val="ru-RU"/>
        </w:rPr>
        <w:t xml:space="preserve"> </w:t>
      </w:r>
      <w:proofErr w:type="spellStart"/>
      <w:r w:rsidRPr="00E4741F">
        <w:rPr>
          <w:i/>
          <w:sz w:val="28"/>
          <w:lang w:val="ru-RU"/>
        </w:rPr>
        <w:t>роботи</w:t>
      </w:r>
      <w:proofErr w:type="spellEnd"/>
      <w:r w:rsidRPr="00E4741F">
        <w:rPr>
          <w:i/>
          <w:spacing w:val="-3"/>
          <w:sz w:val="28"/>
          <w:lang w:val="ru-RU"/>
        </w:rPr>
        <w:t xml:space="preserve"> </w:t>
      </w:r>
      <w:r w:rsidRPr="00E4741F">
        <w:rPr>
          <w:i/>
          <w:sz w:val="28"/>
          <w:lang w:val="ru-RU"/>
        </w:rPr>
        <w:t>на</w:t>
      </w:r>
      <w:r w:rsidRPr="00E4741F">
        <w:rPr>
          <w:i/>
          <w:spacing w:val="-3"/>
          <w:sz w:val="28"/>
          <w:lang w:val="ru-RU"/>
        </w:rPr>
        <w:t xml:space="preserve"> </w:t>
      </w:r>
      <w:proofErr w:type="spellStart"/>
      <w:r w:rsidRPr="00E4741F">
        <w:rPr>
          <w:i/>
          <w:sz w:val="28"/>
          <w:lang w:val="ru-RU"/>
        </w:rPr>
        <w:t>станції</w:t>
      </w:r>
      <w:proofErr w:type="spellEnd"/>
      <w:r w:rsidRPr="00E4741F">
        <w:rPr>
          <w:i/>
          <w:spacing w:val="-6"/>
          <w:sz w:val="28"/>
          <w:lang w:val="ru-RU"/>
        </w:rPr>
        <w:t xml:space="preserve"> </w:t>
      </w:r>
      <w:r w:rsidRPr="00E4741F">
        <w:rPr>
          <w:i/>
          <w:sz w:val="28"/>
          <w:lang w:val="ru-RU"/>
        </w:rPr>
        <w:t>при</w:t>
      </w:r>
      <w:r w:rsidRPr="00E4741F">
        <w:rPr>
          <w:i/>
          <w:spacing w:val="-3"/>
          <w:sz w:val="28"/>
          <w:lang w:val="ru-RU"/>
        </w:rPr>
        <w:t xml:space="preserve"> </w:t>
      </w:r>
      <w:r w:rsidRPr="00B72BA7">
        <w:rPr>
          <w:i/>
          <w:iCs/>
          <w:color w:val="222222"/>
          <w:sz w:val="28"/>
          <w:szCs w:val="28"/>
          <w:shd w:val="clear" w:color="auto" w:fill="FFFFFF"/>
          <w:lang w:val="uk-UA" w:eastAsia="uk-UA"/>
        </w:rPr>
        <w:t>у</w:t>
      </w:r>
      <w:proofErr w:type="spellStart"/>
      <w:r w:rsidRPr="00E4741F">
        <w:rPr>
          <w:i/>
          <w:iCs/>
          <w:color w:val="222222"/>
          <w:sz w:val="28"/>
          <w:szCs w:val="28"/>
          <w:shd w:val="clear" w:color="auto" w:fill="FFFFFF"/>
          <w:lang w:val="ru-RU" w:eastAsia="uk-UA"/>
        </w:rPr>
        <w:t>суненн</w:t>
      </w:r>
      <w:proofErr w:type="spellEnd"/>
      <w:r w:rsidRPr="00B72BA7">
        <w:rPr>
          <w:i/>
          <w:iCs/>
          <w:color w:val="222222"/>
          <w:sz w:val="28"/>
          <w:szCs w:val="28"/>
          <w:shd w:val="clear" w:color="auto" w:fill="FFFFFF"/>
          <w:lang w:val="uk-UA" w:eastAsia="uk-UA"/>
        </w:rPr>
        <w:t>і</w:t>
      </w:r>
      <w:r w:rsidRPr="00E4741F">
        <w:rPr>
          <w:i/>
          <w:iCs/>
          <w:color w:val="222222"/>
          <w:sz w:val="28"/>
          <w:szCs w:val="28"/>
          <w:shd w:val="clear" w:color="auto" w:fill="FFFFFF"/>
          <w:lang w:val="ru-RU" w:eastAsia="uk-UA"/>
        </w:rPr>
        <w:t xml:space="preserve"> </w:t>
      </w:r>
      <w:proofErr w:type="spellStart"/>
      <w:r w:rsidRPr="00E4741F">
        <w:rPr>
          <w:i/>
          <w:iCs/>
          <w:color w:val="222222"/>
          <w:sz w:val="28"/>
          <w:szCs w:val="28"/>
          <w:shd w:val="clear" w:color="auto" w:fill="FFFFFF"/>
          <w:lang w:val="ru-RU" w:eastAsia="uk-UA"/>
        </w:rPr>
        <w:t>ускладнень</w:t>
      </w:r>
      <w:proofErr w:type="spellEnd"/>
      <w:r w:rsidRPr="00E4741F">
        <w:rPr>
          <w:i/>
          <w:iCs/>
          <w:color w:val="222222"/>
          <w:sz w:val="28"/>
          <w:szCs w:val="28"/>
          <w:shd w:val="clear" w:color="auto" w:fill="FFFFFF"/>
          <w:lang w:val="ru-RU" w:eastAsia="uk-UA"/>
        </w:rPr>
        <w:t xml:space="preserve"> </w:t>
      </w:r>
      <w:proofErr w:type="spellStart"/>
      <w:r w:rsidRPr="00E4741F">
        <w:rPr>
          <w:i/>
          <w:iCs/>
          <w:color w:val="222222"/>
          <w:sz w:val="28"/>
          <w:szCs w:val="28"/>
          <w:shd w:val="clear" w:color="auto" w:fill="FFFFFF"/>
          <w:lang w:val="ru-RU" w:eastAsia="uk-UA"/>
        </w:rPr>
        <w:t>після</w:t>
      </w:r>
      <w:proofErr w:type="spellEnd"/>
      <w:r w:rsidRPr="00E4741F">
        <w:rPr>
          <w:i/>
          <w:iCs/>
          <w:color w:val="222222"/>
          <w:sz w:val="28"/>
          <w:szCs w:val="28"/>
          <w:shd w:val="clear" w:color="auto" w:fill="FFFFFF"/>
          <w:lang w:val="ru-RU" w:eastAsia="uk-UA"/>
        </w:rPr>
        <w:t xml:space="preserve"> </w:t>
      </w:r>
      <w:proofErr w:type="spellStart"/>
      <w:r w:rsidRPr="00E4741F">
        <w:rPr>
          <w:i/>
          <w:iCs/>
          <w:color w:val="222222"/>
          <w:sz w:val="28"/>
          <w:szCs w:val="28"/>
          <w:shd w:val="clear" w:color="auto" w:fill="FFFFFF"/>
          <w:lang w:val="ru-RU" w:eastAsia="uk-UA"/>
        </w:rPr>
        <w:t>видалення</w:t>
      </w:r>
      <w:proofErr w:type="spellEnd"/>
      <w:r w:rsidRPr="00E4741F">
        <w:rPr>
          <w:i/>
          <w:iCs/>
          <w:color w:val="222222"/>
          <w:sz w:val="28"/>
          <w:szCs w:val="28"/>
          <w:shd w:val="clear" w:color="auto" w:fill="FFFFFF"/>
          <w:lang w:val="ru-RU" w:eastAsia="uk-UA"/>
        </w:rPr>
        <w:t xml:space="preserve"> </w:t>
      </w:r>
      <w:proofErr w:type="spellStart"/>
      <w:r w:rsidRPr="00E4741F">
        <w:rPr>
          <w:i/>
          <w:iCs/>
          <w:color w:val="222222"/>
          <w:sz w:val="28"/>
          <w:szCs w:val="28"/>
          <w:shd w:val="clear" w:color="auto" w:fill="FFFFFF"/>
          <w:lang w:val="ru-RU" w:eastAsia="uk-UA"/>
        </w:rPr>
        <w:t>зубів</w:t>
      </w:r>
      <w:proofErr w:type="spellEnd"/>
      <w:r w:rsidRPr="00E4741F">
        <w:rPr>
          <w:i/>
          <w:iCs/>
          <w:color w:val="222222"/>
          <w:sz w:val="28"/>
          <w:szCs w:val="28"/>
          <w:shd w:val="clear" w:color="auto" w:fill="FFFFFF"/>
          <w:lang w:val="ru-RU" w:eastAsia="uk-UA"/>
        </w:rPr>
        <w:t xml:space="preserve"> (</w:t>
      </w:r>
      <w:proofErr w:type="spellStart"/>
      <w:r w:rsidRPr="00E4741F">
        <w:rPr>
          <w:i/>
          <w:iCs/>
          <w:color w:val="222222"/>
          <w:sz w:val="28"/>
          <w:szCs w:val="28"/>
          <w:shd w:val="clear" w:color="auto" w:fill="FFFFFF"/>
          <w:lang w:val="ru-RU" w:eastAsia="uk-UA"/>
        </w:rPr>
        <w:t>кровотеча</w:t>
      </w:r>
      <w:proofErr w:type="spellEnd"/>
      <w:r w:rsidRPr="00E4741F">
        <w:rPr>
          <w:i/>
          <w:iCs/>
          <w:color w:val="222222"/>
          <w:sz w:val="28"/>
          <w:szCs w:val="28"/>
          <w:shd w:val="clear" w:color="auto" w:fill="FFFFFF"/>
          <w:lang w:val="ru-RU" w:eastAsia="uk-UA"/>
        </w:rPr>
        <w:t xml:space="preserve">, </w:t>
      </w:r>
      <w:proofErr w:type="spellStart"/>
      <w:r w:rsidRPr="00E4741F">
        <w:rPr>
          <w:i/>
          <w:iCs/>
          <w:color w:val="222222"/>
          <w:sz w:val="28"/>
          <w:szCs w:val="28"/>
          <w:shd w:val="clear" w:color="auto" w:fill="FFFFFF"/>
          <w:lang w:val="ru-RU" w:eastAsia="uk-UA"/>
        </w:rPr>
        <w:t>альвеоліт</w:t>
      </w:r>
      <w:proofErr w:type="spellEnd"/>
      <w:r w:rsidRPr="00B72BA7">
        <w:rPr>
          <w:i/>
          <w:iCs/>
          <w:color w:val="222222"/>
          <w:sz w:val="28"/>
          <w:szCs w:val="28"/>
          <w:shd w:val="clear" w:color="auto" w:fill="FFFFFF"/>
          <w:lang w:val="uk-UA" w:eastAsia="uk-UA"/>
        </w:rPr>
        <w:t>)</w:t>
      </w:r>
    </w:p>
    <w:tbl>
      <w:tblPr>
        <w:tblW w:w="0" w:type="auto"/>
        <w:tblInd w:w="2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7"/>
        <w:gridCol w:w="4731"/>
        <w:gridCol w:w="3826"/>
      </w:tblGrid>
      <w:tr w:rsidR="002B777E" w:rsidTr="00D3428C">
        <w:trPr>
          <w:trHeight w:val="1077"/>
        </w:trPr>
        <w:tc>
          <w:tcPr>
            <w:tcW w:w="907" w:type="dxa"/>
          </w:tcPr>
          <w:p w:rsidR="002B777E" w:rsidRDefault="002B777E" w:rsidP="00D3428C">
            <w:pPr>
              <w:pStyle w:val="TableParagraph"/>
              <w:spacing w:before="57"/>
              <w:ind w:left="0"/>
              <w:rPr>
                <w:i/>
                <w:sz w:val="28"/>
              </w:rPr>
            </w:pPr>
          </w:p>
          <w:p w:rsidR="002B777E" w:rsidRDefault="002B777E" w:rsidP="00D3428C">
            <w:pPr>
              <w:pStyle w:val="TableParagraph"/>
              <w:ind w:left="8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№</w:t>
            </w:r>
          </w:p>
        </w:tc>
        <w:tc>
          <w:tcPr>
            <w:tcW w:w="4731" w:type="dxa"/>
          </w:tcPr>
          <w:p w:rsidR="002B777E" w:rsidRDefault="002B777E" w:rsidP="00D3428C">
            <w:pPr>
              <w:pStyle w:val="TableParagraph"/>
              <w:spacing w:before="57"/>
              <w:ind w:left="0"/>
              <w:rPr>
                <w:i/>
                <w:sz w:val="28"/>
              </w:rPr>
            </w:pPr>
          </w:p>
          <w:p w:rsidR="002B777E" w:rsidRDefault="002B777E" w:rsidP="00D3428C">
            <w:pPr>
              <w:pStyle w:val="TableParagraph"/>
              <w:ind w:left="1238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Послідовність</w:t>
            </w:r>
            <w:r>
              <w:rPr>
                <w:b/>
                <w:i/>
                <w:spacing w:val="-8"/>
                <w:sz w:val="28"/>
              </w:rPr>
              <w:t xml:space="preserve"> </w:t>
            </w:r>
            <w:r>
              <w:rPr>
                <w:b/>
                <w:i/>
                <w:spacing w:val="-5"/>
                <w:sz w:val="28"/>
              </w:rPr>
              <w:t>дій</w:t>
            </w:r>
          </w:p>
        </w:tc>
        <w:tc>
          <w:tcPr>
            <w:tcW w:w="3826" w:type="dxa"/>
          </w:tcPr>
          <w:p w:rsidR="002B777E" w:rsidRDefault="002B777E" w:rsidP="00D3428C">
            <w:pPr>
              <w:pStyle w:val="TableParagraph"/>
              <w:spacing w:before="218"/>
              <w:ind w:left="458" w:right="94" w:firstLine="216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Критерії контролю правильного</w:t>
            </w:r>
            <w:r>
              <w:rPr>
                <w:b/>
                <w:i/>
                <w:spacing w:val="-18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виконання</w:t>
            </w:r>
          </w:p>
        </w:tc>
      </w:tr>
      <w:tr w:rsidR="002B777E" w:rsidRPr="006848E8" w:rsidTr="00D3428C">
        <w:trPr>
          <w:trHeight w:val="967"/>
        </w:trPr>
        <w:tc>
          <w:tcPr>
            <w:tcW w:w="907" w:type="dxa"/>
          </w:tcPr>
          <w:p w:rsidR="002B777E" w:rsidRDefault="002B777E" w:rsidP="00D3428C">
            <w:pPr>
              <w:pStyle w:val="TableParagraph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4731" w:type="dxa"/>
          </w:tcPr>
          <w:p w:rsidR="002B777E" w:rsidRDefault="002B777E" w:rsidP="00D3428C">
            <w:pPr>
              <w:pStyle w:val="TableParagraph"/>
              <w:tabs>
                <w:tab w:val="left" w:pos="3707"/>
              </w:tabs>
              <w:spacing w:line="242" w:lineRule="auto"/>
              <w:ind w:left="107" w:right="98"/>
              <w:rPr>
                <w:sz w:val="28"/>
              </w:rPr>
            </w:pPr>
            <w:r>
              <w:rPr>
                <w:spacing w:val="-2"/>
                <w:sz w:val="28"/>
              </w:rPr>
              <w:t>Привітатися,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назвати </w:t>
            </w:r>
            <w:r>
              <w:rPr>
                <w:sz w:val="28"/>
              </w:rPr>
              <w:t>(ідентифікувати) себе</w:t>
            </w:r>
          </w:p>
        </w:tc>
        <w:tc>
          <w:tcPr>
            <w:tcW w:w="3826" w:type="dxa"/>
          </w:tcPr>
          <w:p w:rsidR="002B777E" w:rsidRDefault="002B777E" w:rsidP="00D3428C">
            <w:pPr>
              <w:pStyle w:val="TableParagraph"/>
              <w:tabs>
                <w:tab w:val="left" w:pos="1643"/>
                <w:tab w:val="left" w:pos="3471"/>
              </w:tabs>
              <w:spacing w:line="242" w:lineRule="auto"/>
              <w:ind w:right="94"/>
              <w:rPr>
                <w:sz w:val="28"/>
              </w:rPr>
            </w:pPr>
            <w:r>
              <w:rPr>
                <w:spacing w:val="-2"/>
                <w:sz w:val="28"/>
              </w:rPr>
              <w:t>Студент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привітався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та </w:t>
            </w:r>
            <w:r>
              <w:rPr>
                <w:sz w:val="28"/>
              </w:rPr>
              <w:t>ідентифікував себе</w:t>
            </w:r>
          </w:p>
        </w:tc>
      </w:tr>
      <w:tr w:rsidR="002B777E" w:rsidRPr="006848E8" w:rsidTr="00D3428C">
        <w:trPr>
          <w:trHeight w:val="966"/>
        </w:trPr>
        <w:tc>
          <w:tcPr>
            <w:tcW w:w="907" w:type="dxa"/>
          </w:tcPr>
          <w:p w:rsidR="002B777E" w:rsidRDefault="002B777E" w:rsidP="00D3428C">
            <w:pPr>
              <w:pStyle w:val="TableParagraph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2.</w:t>
            </w:r>
          </w:p>
        </w:tc>
        <w:tc>
          <w:tcPr>
            <w:tcW w:w="4731" w:type="dxa"/>
          </w:tcPr>
          <w:p w:rsidR="002B777E" w:rsidRDefault="002B777E" w:rsidP="00D3428C">
            <w:pPr>
              <w:pStyle w:val="TableParagraph"/>
              <w:tabs>
                <w:tab w:val="left" w:pos="1954"/>
                <w:tab w:val="left" w:pos="3741"/>
              </w:tabs>
              <w:ind w:left="107" w:right="98"/>
              <w:rPr>
                <w:sz w:val="28"/>
              </w:rPr>
            </w:pPr>
            <w:r>
              <w:rPr>
                <w:spacing w:val="-2"/>
                <w:sz w:val="28"/>
              </w:rPr>
              <w:t>Отримати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завдання,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уважно </w:t>
            </w:r>
            <w:r>
              <w:rPr>
                <w:sz w:val="28"/>
              </w:rPr>
              <w:t>прочитати його</w:t>
            </w:r>
          </w:p>
        </w:tc>
        <w:tc>
          <w:tcPr>
            <w:tcW w:w="3826" w:type="dxa"/>
          </w:tcPr>
          <w:p w:rsidR="002B777E" w:rsidRDefault="002B777E" w:rsidP="00D3428C">
            <w:pPr>
              <w:pStyle w:val="TableParagraph"/>
              <w:ind w:right="94"/>
              <w:rPr>
                <w:sz w:val="28"/>
              </w:rPr>
            </w:pPr>
            <w:r>
              <w:rPr>
                <w:sz w:val="28"/>
              </w:rPr>
              <w:t>Студент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обрав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завдання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та уважно його прочитав</w:t>
            </w:r>
          </w:p>
        </w:tc>
      </w:tr>
      <w:tr w:rsidR="002B777E" w:rsidTr="00D3428C">
        <w:trPr>
          <w:trHeight w:val="321"/>
        </w:trPr>
        <w:tc>
          <w:tcPr>
            <w:tcW w:w="907" w:type="dxa"/>
          </w:tcPr>
          <w:p w:rsidR="002B777E" w:rsidRDefault="002B777E" w:rsidP="00D3428C">
            <w:pPr>
              <w:pStyle w:val="TableParagraph"/>
              <w:spacing w:line="301" w:lineRule="exact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4731" w:type="dxa"/>
          </w:tcPr>
          <w:p w:rsidR="002B777E" w:rsidRDefault="002B777E" w:rsidP="00D3428C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Помити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і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висушити</w:t>
            </w:r>
            <w:r>
              <w:rPr>
                <w:spacing w:val="-7"/>
                <w:w w:val="105"/>
                <w:sz w:val="28"/>
              </w:rPr>
              <w:t xml:space="preserve"> </w:t>
            </w:r>
            <w:r>
              <w:rPr>
                <w:spacing w:val="-4"/>
                <w:w w:val="105"/>
                <w:sz w:val="28"/>
              </w:rPr>
              <w:t>руки</w:t>
            </w:r>
          </w:p>
        </w:tc>
        <w:tc>
          <w:tcPr>
            <w:tcW w:w="3826" w:type="dxa"/>
          </w:tcPr>
          <w:p w:rsidR="002B777E" w:rsidRDefault="002B777E" w:rsidP="00D3428C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Руки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помито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і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висушено</w:t>
            </w:r>
          </w:p>
        </w:tc>
      </w:tr>
      <w:tr w:rsidR="002B777E" w:rsidTr="00D3428C">
        <w:trPr>
          <w:trHeight w:val="321"/>
        </w:trPr>
        <w:tc>
          <w:tcPr>
            <w:tcW w:w="907" w:type="dxa"/>
          </w:tcPr>
          <w:p w:rsidR="002B777E" w:rsidRDefault="002B777E" w:rsidP="00D3428C">
            <w:pPr>
              <w:pStyle w:val="TableParagraph"/>
              <w:spacing w:line="301" w:lineRule="exact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4731" w:type="dxa"/>
          </w:tcPr>
          <w:p w:rsidR="002B777E" w:rsidRDefault="002B777E" w:rsidP="00D3428C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Одягти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медичну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маску</w:t>
            </w:r>
          </w:p>
        </w:tc>
        <w:tc>
          <w:tcPr>
            <w:tcW w:w="3826" w:type="dxa"/>
          </w:tcPr>
          <w:p w:rsidR="002B777E" w:rsidRDefault="002B777E" w:rsidP="00D3428C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Медичну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маску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одягнуто</w:t>
            </w:r>
          </w:p>
        </w:tc>
      </w:tr>
      <w:tr w:rsidR="002B777E" w:rsidTr="00D3428C">
        <w:trPr>
          <w:trHeight w:val="323"/>
        </w:trPr>
        <w:tc>
          <w:tcPr>
            <w:tcW w:w="907" w:type="dxa"/>
          </w:tcPr>
          <w:p w:rsidR="002B777E" w:rsidRDefault="002B777E" w:rsidP="00D3428C">
            <w:pPr>
              <w:pStyle w:val="TableParagraph"/>
              <w:spacing w:line="304" w:lineRule="exact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4731" w:type="dxa"/>
          </w:tcPr>
          <w:p w:rsidR="002B777E" w:rsidRDefault="002B777E" w:rsidP="00D3428C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Одягти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медичні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рукавички</w:t>
            </w:r>
          </w:p>
        </w:tc>
        <w:tc>
          <w:tcPr>
            <w:tcW w:w="3826" w:type="dxa"/>
          </w:tcPr>
          <w:p w:rsidR="002B777E" w:rsidRDefault="002B777E" w:rsidP="00D3428C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Медичні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рукавички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одягнуто</w:t>
            </w:r>
          </w:p>
        </w:tc>
      </w:tr>
      <w:tr w:rsidR="002B777E" w:rsidTr="00D3428C">
        <w:trPr>
          <w:trHeight w:val="642"/>
        </w:trPr>
        <w:tc>
          <w:tcPr>
            <w:tcW w:w="907" w:type="dxa"/>
          </w:tcPr>
          <w:p w:rsidR="002B777E" w:rsidRDefault="002B777E" w:rsidP="00D3428C">
            <w:pPr>
              <w:pStyle w:val="TableParagraph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6.</w:t>
            </w:r>
          </w:p>
        </w:tc>
        <w:tc>
          <w:tcPr>
            <w:tcW w:w="4731" w:type="dxa"/>
          </w:tcPr>
          <w:p w:rsidR="002B777E" w:rsidRDefault="002B777E" w:rsidP="00D3428C">
            <w:pPr>
              <w:pStyle w:val="TableParagraph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Обробити</w:t>
            </w:r>
            <w:r>
              <w:rPr>
                <w:spacing w:val="-9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руки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антисептиком</w:t>
            </w:r>
          </w:p>
        </w:tc>
        <w:tc>
          <w:tcPr>
            <w:tcW w:w="3826" w:type="dxa"/>
          </w:tcPr>
          <w:p w:rsidR="002B777E" w:rsidRDefault="002B777E" w:rsidP="00D3428C">
            <w:pPr>
              <w:pStyle w:val="TableParagraph"/>
              <w:spacing w:line="322" w:lineRule="exact"/>
              <w:ind w:right="651"/>
              <w:rPr>
                <w:sz w:val="28"/>
              </w:rPr>
            </w:pPr>
            <w:r>
              <w:rPr>
                <w:sz w:val="28"/>
              </w:rPr>
              <w:t>Руки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оброблено </w:t>
            </w:r>
            <w:r>
              <w:rPr>
                <w:spacing w:val="-2"/>
                <w:sz w:val="28"/>
              </w:rPr>
              <w:t>антисептиком</w:t>
            </w:r>
          </w:p>
        </w:tc>
      </w:tr>
      <w:tr w:rsidR="002B777E" w:rsidRPr="006848E8" w:rsidTr="00D3428C">
        <w:trPr>
          <w:trHeight w:val="966"/>
        </w:trPr>
        <w:tc>
          <w:tcPr>
            <w:tcW w:w="907" w:type="dxa"/>
          </w:tcPr>
          <w:p w:rsidR="002B777E" w:rsidRDefault="002B777E" w:rsidP="00D3428C">
            <w:pPr>
              <w:pStyle w:val="TableParagraph"/>
              <w:spacing w:line="321" w:lineRule="exact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7.</w:t>
            </w:r>
          </w:p>
        </w:tc>
        <w:tc>
          <w:tcPr>
            <w:tcW w:w="4731" w:type="dxa"/>
          </w:tcPr>
          <w:p w:rsidR="002B777E" w:rsidRDefault="002B777E" w:rsidP="00D3428C">
            <w:pPr>
              <w:pStyle w:val="TableParagraph"/>
              <w:spacing w:line="321" w:lineRule="exact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Розпочати</w:t>
            </w:r>
            <w:r>
              <w:rPr>
                <w:spacing w:val="-10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комунікацію</w:t>
            </w:r>
            <w:r>
              <w:rPr>
                <w:spacing w:val="-9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з</w:t>
            </w:r>
            <w:r>
              <w:rPr>
                <w:spacing w:val="-10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пацієнтом</w:t>
            </w:r>
          </w:p>
        </w:tc>
        <w:tc>
          <w:tcPr>
            <w:tcW w:w="3826" w:type="dxa"/>
          </w:tcPr>
          <w:p w:rsidR="002B777E" w:rsidRDefault="002B777E" w:rsidP="00D3428C">
            <w:pPr>
              <w:pStyle w:val="TableParagraph"/>
              <w:ind w:right="94"/>
              <w:rPr>
                <w:sz w:val="28"/>
              </w:rPr>
            </w:pPr>
            <w:r>
              <w:rPr>
                <w:sz w:val="28"/>
              </w:rPr>
              <w:t>Студент ініціював процес комунікації, дотримуючись</w:t>
            </w:r>
          </w:p>
          <w:p w:rsidR="002B777E" w:rsidRDefault="002B777E" w:rsidP="00D3428C">
            <w:pPr>
              <w:pStyle w:val="TableParagraph"/>
              <w:spacing w:before="1" w:line="301" w:lineRule="exact"/>
              <w:rPr>
                <w:sz w:val="28"/>
              </w:rPr>
            </w:pPr>
            <w:r>
              <w:rPr>
                <w:w w:val="105"/>
                <w:sz w:val="28"/>
              </w:rPr>
              <w:t>коректної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форми</w:t>
            </w:r>
            <w:r>
              <w:rPr>
                <w:spacing w:val="-9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діалогу</w:t>
            </w:r>
          </w:p>
        </w:tc>
      </w:tr>
      <w:tr w:rsidR="002B777E" w:rsidTr="00D3428C">
        <w:trPr>
          <w:trHeight w:val="1931"/>
        </w:trPr>
        <w:tc>
          <w:tcPr>
            <w:tcW w:w="907" w:type="dxa"/>
          </w:tcPr>
          <w:p w:rsidR="002B777E" w:rsidRDefault="002B777E" w:rsidP="00D3428C">
            <w:pPr>
              <w:pStyle w:val="TableParagraph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8.</w:t>
            </w:r>
          </w:p>
        </w:tc>
        <w:tc>
          <w:tcPr>
            <w:tcW w:w="4731" w:type="dxa"/>
          </w:tcPr>
          <w:p w:rsidR="002B777E" w:rsidRDefault="002B777E" w:rsidP="00D3428C">
            <w:pPr>
              <w:pStyle w:val="TableParagraph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Зібрати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у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пацієнта</w:t>
            </w:r>
            <w:r>
              <w:rPr>
                <w:spacing w:val="-10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наявні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скарги</w:t>
            </w:r>
            <w:r>
              <w:rPr>
                <w:spacing w:val="-6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та анамнез, уточнити їх у</w:t>
            </w:r>
          </w:p>
          <w:p w:rsidR="002B777E" w:rsidRDefault="002B777E" w:rsidP="00D3428C">
            <w:pPr>
              <w:pStyle w:val="TableParagraph"/>
              <w:ind w:left="107" w:right="205"/>
              <w:rPr>
                <w:sz w:val="28"/>
              </w:rPr>
            </w:pPr>
            <w:r>
              <w:rPr>
                <w:w w:val="105"/>
                <w:sz w:val="28"/>
              </w:rPr>
              <w:t>відповідності</w:t>
            </w:r>
            <w:r>
              <w:rPr>
                <w:spacing w:val="-13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до</w:t>
            </w:r>
            <w:r>
              <w:rPr>
                <w:spacing w:val="-11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даних,</w:t>
            </w:r>
            <w:r>
              <w:rPr>
                <w:spacing w:val="-15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наведених у описі клінічного сценарію</w:t>
            </w:r>
          </w:p>
        </w:tc>
        <w:tc>
          <w:tcPr>
            <w:tcW w:w="3826" w:type="dxa"/>
          </w:tcPr>
          <w:p w:rsidR="002B777E" w:rsidRDefault="002B777E" w:rsidP="00D3428C">
            <w:pPr>
              <w:pStyle w:val="TableParagraph"/>
              <w:ind w:right="94"/>
              <w:rPr>
                <w:sz w:val="28"/>
              </w:rPr>
            </w:pPr>
            <w:r>
              <w:rPr>
                <w:sz w:val="28"/>
              </w:rPr>
              <w:t>Студент зібрав увесь необхідний анамнез та уточнив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скарги,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задав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усі додаткові питання,</w:t>
            </w:r>
          </w:p>
          <w:p w:rsidR="002B777E" w:rsidRDefault="002B777E" w:rsidP="00D3428C">
            <w:pPr>
              <w:pStyle w:val="TableParagraph"/>
              <w:spacing w:line="324" w:lineRule="exact"/>
              <w:ind w:right="94"/>
              <w:rPr>
                <w:sz w:val="28"/>
              </w:rPr>
            </w:pPr>
            <w:r>
              <w:rPr>
                <w:sz w:val="28"/>
              </w:rPr>
              <w:t>передбачені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умовами клінічного сценарію</w:t>
            </w:r>
          </w:p>
        </w:tc>
      </w:tr>
      <w:tr w:rsidR="002B777E" w:rsidTr="00D3428C">
        <w:trPr>
          <w:trHeight w:val="3214"/>
        </w:trPr>
        <w:tc>
          <w:tcPr>
            <w:tcW w:w="907" w:type="dxa"/>
          </w:tcPr>
          <w:p w:rsidR="002B777E" w:rsidRDefault="002B777E" w:rsidP="00D3428C">
            <w:pPr>
              <w:pStyle w:val="TableParagraph"/>
              <w:spacing w:line="318" w:lineRule="exact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9.</w:t>
            </w:r>
          </w:p>
        </w:tc>
        <w:tc>
          <w:tcPr>
            <w:tcW w:w="4731" w:type="dxa"/>
          </w:tcPr>
          <w:p w:rsidR="002B777E" w:rsidRDefault="002B777E" w:rsidP="00D3428C">
            <w:pPr>
              <w:pStyle w:val="TableParagraph"/>
              <w:spacing w:line="318" w:lineRule="exact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Провести</w:t>
            </w:r>
            <w:r>
              <w:rPr>
                <w:spacing w:val="-11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клінічний</w:t>
            </w:r>
            <w:r>
              <w:rPr>
                <w:spacing w:val="-14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огляд,</w:t>
            </w:r>
          </w:p>
          <w:p w:rsidR="002B777E" w:rsidRDefault="002B777E" w:rsidP="00D3428C">
            <w:pPr>
              <w:pStyle w:val="TableParagraph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визначити</w:t>
            </w:r>
            <w:r>
              <w:rPr>
                <w:spacing w:val="-19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необхідність</w:t>
            </w:r>
            <w:r>
              <w:rPr>
                <w:spacing w:val="-1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проведення додаткових обстежень</w:t>
            </w:r>
          </w:p>
        </w:tc>
        <w:tc>
          <w:tcPr>
            <w:tcW w:w="3826" w:type="dxa"/>
          </w:tcPr>
          <w:p w:rsidR="002B777E" w:rsidRDefault="002B777E" w:rsidP="00D3428C">
            <w:pPr>
              <w:pStyle w:val="TableParagraph"/>
              <w:ind w:right="94"/>
              <w:rPr>
                <w:sz w:val="28"/>
              </w:rPr>
            </w:pPr>
            <w:r>
              <w:rPr>
                <w:sz w:val="28"/>
              </w:rPr>
              <w:t>Студент коректно використовує оглядові інструменти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проведення огляду, дотримується</w:t>
            </w:r>
          </w:p>
          <w:p w:rsidR="002B777E" w:rsidRDefault="002B777E" w:rsidP="00D3428C">
            <w:pPr>
              <w:pStyle w:val="TableParagraph"/>
              <w:ind w:right="94"/>
              <w:rPr>
                <w:sz w:val="28"/>
              </w:rPr>
            </w:pPr>
            <w:r>
              <w:rPr>
                <w:sz w:val="28"/>
              </w:rPr>
              <w:t>належного позиціонування пацієнт, інформує пацієнта про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особливості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проведення огляду, належним чином</w:t>
            </w:r>
          </w:p>
          <w:p w:rsidR="002B777E" w:rsidRDefault="002B777E" w:rsidP="00D3428C">
            <w:pPr>
              <w:pStyle w:val="TableParagraph"/>
              <w:spacing w:line="322" w:lineRule="exact"/>
              <w:ind w:right="651"/>
              <w:rPr>
                <w:sz w:val="28"/>
              </w:rPr>
            </w:pPr>
            <w:r>
              <w:rPr>
                <w:sz w:val="28"/>
              </w:rPr>
              <w:t>безпосередньо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проводить клінічний огляд</w:t>
            </w:r>
          </w:p>
        </w:tc>
      </w:tr>
      <w:tr w:rsidR="002B777E" w:rsidRPr="006848E8" w:rsidTr="00D3428C">
        <w:trPr>
          <w:trHeight w:val="1283"/>
        </w:trPr>
        <w:tc>
          <w:tcPr>
            <w:tcW w:w="907" w:type="dxa"/>
          </w:tcPr>
          <w:p w:rsidR="002B777E" w:rsidRDefault="002B777E" w:rsidP="00D3428C">
            <w:pPr>
              <w:pStyle w:val="TableParagraph"/>
              <w:spacing w:line="319" w:lineRule="exact"/>
              <w:ind w:lef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10.</w:t>
            </w:r>
          </w:p>
        </w:tc>
        <w:tc>
          <w:tcPr>
            <w:tcW w:w="4731" w:type="dxa"/>
          </w:tcPr>
          <w:p w:rsidR="002B777E" w:rsidRDefault="002B777E" w:rsidP="00D3428C">
            <w:pPr>
              <w:pStyle w:val="TableParagraph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Визначити</w:t>
            </w:r>
            <w:r>
              <w:rPr>
                <w:spacing w:val="-14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тактику</w:t>
            </w:r>
            <w:r>
              <w:rPr>
                <w:spacing w:val="-13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ведення</w:t>
            </w:r>
            <w:r>
              <w:rPr>
                <w:spacing w:val="-15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 xml:space="preserve">та </w:t>
            </w:r>
            <w:r>
              <w:rPr>
                <w:spacing w:val="-2"/>
                <w:w w:val="105"/>
                <w:sz w:val="28"/>
              </w:rPr>
              <w:t>лікування</w:t>
            </w:r>
          </w:p>
        </w:tc>
        <w:tc>
          <w:tcPr>
            <w:tcW w:w="3826" w:type="dxa"/>
          </w:tcPr>
          <w:p w:rsidR="002B777E" w:rsidRDefault="002B777E" w:rsidP="00D3428C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Студент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коректно</w:t>
            </w:r>
          </w:p>
          <w:p w:rsidR="002B777E" w:rsidRDefault="002B777E" w:rsidP="00D3428C">
            <w:pPr>
              <w:pStyle w:val="TableParagraph"/>
              <w:spacing w:line="322" w:lineRule="exact"/>
              <w:ind w:right="94"/>
              <w:rPr>
                <w:sz w:val="28"/>
              </w:rPr>
            </w:pPr>
            <w:r>
              <w:rPr>
                <w:sz w:val="28"/>
              </w:rPr>
              <w:t>сформулював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попередній діагноз та визначив необхідний комплекс</w:t>
            </w:r>
          </w:p>
        </w:tc>
      </w:tr>
    </w:tbl>
    <w:p w:rsidR="002B777E" w:rsidRDefault="002B777E" w:rsidP="002B777E">
      <w:pPr>
        <w:pStyle w:val="TableParagraph"/>
        <w:spacing w:line="322" w:lineRule="exact"/>
        <w:rPr>
          <w:sz w:val="28"/>
        </w:rPr>
        <w:sectPr w:rsidR="002B777E">
          <w:pgSz w:w="11910" w:h="16840"/>
          <w:pgMar w:top="760" w:right="708" w:bottom="969" w:left="1275" w:header="720" w:footer="720" w:gutter="0"/>
          <w:cols w:space="720"/>
        </w:sectPr>
      </w:pPr>
    </w:p>
    <w:tbl>
      <w:tblPr>
        <w:tblW w:w="9464" w:type="dxa"/>
        <w:tblInd w:w="2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7"/>
        <w:gridCol w:w="4731"/>
        <w:gridCol w:w="3826"/>
      </w:tblGrid>
      <w:tr w:rsidR="002B777E" w:rsidTr="002B777E">
        <w:trPr>
          <w:trHeight w:val="645"/>
        </w:trPr>
        <w:tc>
          <w:tcPr>
            <w:tcW w:w="907" w:type="dxa"/>
          </w:tcPr>
          <w:p w:rsidR="002B777E" w:rsidRDefault="002B777E" w:rsidP="00D3428C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731" w:type="dxa"/>
          </w:tcPr>
          <w:p w:rsidR="002B777E" w:rsidRDefault="002B777E" w:rsidP="00D3428C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826" w:type="dxa"/>
          </w:tcPr>
          <w:p w:rsidR="002B777E" w:rsidRDefault="002B777E" w:rsidP="00D3428C">
            <w:pPr>
              <w:pStyle w:val="TableParagraph"/>
              <w:spacing w:line="322" w:lineRule="exact"/>
              <w:ind w:right="94"/>
              <w:rPr>
                <w:sz w:val="28"/>
              </w:rPr>
            </w:pPr>
            <w:r>
              <w:rPr>
                <w:spacing w:val="-2"/>
                <w:sz w:val="28"/>
              </w:rPr>
              <w:t>лікувально-профілактичних заходів</w:t>
            </w:r>
          </w:p>
        </w:tc>
      </w:tr>
      <w:tr w:rsidR="002B777E" w:rsidRPr="006848E8" w:rsidTr="002B777E">
        <w:trPr>
          <w:trHeight w:val="1286"/>
        </w:trPr>
        <w:tc>
          <w:tcPr>
            <w:tcW w:w="907" w:type="dxa"/>
          </w:tcPr>
          <w:p w:rsidR="002B777E" w:rsidRDefault="002B777E" w:rsidP="00D3428C">
            <w:pPr>
              <w:pStyle w:val="TableParagraph"/>
              <w:ind w:lef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11.</w:t>
            </w:r>
          </w:p>
        </w:tc>
        <w:tc>
          <w:tcPr>
            <w:tcW w:w="4731" w:type="dxa"/>
          </w:tcPr>
          <w:p w:rsidR="002B777E" w:rsidRDefault="002B777E" w:rsidP="00D3428C">
            <w:pPr>
              <w:pStyle w:val="TableParagraph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Провести</w:t>
            </w:r>
            <w:r>
              <w:rPr>
                <w:spacing w:val="-11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технічні</w:t>
            </w:r>
            <w:r>
              <w:rPr>
                <w:spacing w:val="-15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навички</w:t>
            </w:r>
            <w:r>
              <w:rPr>
                <w:spacing w:val="-13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у відповідності із завданням,</w:t>
            </w:r>
          </w:p>
          <w:p w:rsidR="002B777E" w:rsidRDefault="002B777E" w:rsidP="00D3428C">
            <w:pPr>
              <w:pStyle w:val="TableParagraph"/>
              <w:spacing w:line="321" w:lineRule="exact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наведеним</w:t>
            </w:r>
            <w:r>
              <w:rPr>
                <w:spacing w:val="-11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у</w:t>
            </w:r>
            <w:r>
              <w:rPr>
                <w:spacing w:val="-6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клінічному</w:t>
            </w:r>
            <w:r>
              <w:rPr>
                <w:spacing w:val="-9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сценарії</w:t>
            </w:r>
          </w:p>
        </w:tc>
        <w:tc>
          <w:tcPr>
            <w:tcW w:w="3826" w:type="dxa"/>
          </w:tcPr>
          <w:p w:rsidR="002B777E" w:rsidRDefault="002B777E" w:rsidP="00D3428C">
            <w:pPr>
              <w:pStyle w:val="TableParagraph"/>
              <w:spacing w:line="322" w:lineRule="exact"/>
              <w:ind w:right="94"/>
              <w:rPr>
                <w:sz w:val="28"/>
              </w:rPr>
            </w:pPr>
            <w:r>
              <w:rPr>
                <w:sz w:val="28"/>
              </w:rPr>
              <w:t>Студент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коректно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проводить технічні навички у відповідності до цільового практичного завдання</w:t>
            </w:r>
          </w:p>
        </w:tc>
      </w:tr>
      <w:tr w:rsidR="002B777E" w:rsidRPr="006848E8" w:rsidTr="002B777E">
        <w:trPr>
          <w:trHeight w:val="1246"/>
        </w:trPr>
        <w:tc>
          <w:tcPr>
            <w:tcW w:w="907" w:type="dxa"/>
          </w:tcPr>
          <w:p w:rsidR="002B777E" w:rsidRPr="00B72BA7" w:rsidRDefault="002B777E" w:rsidP="00D3428C">
            <w:pPr>
              <w:pStyle w:val="TableParagraph"/>
              <w:ind w:left="14" w:right="131"/>
              <w:jc w:val="center"/>
              <w:rPr>
                <w:sz w:val="28"/>
                <w:szCs w:val="28"/>
              </w:rPr>
            </w:pPr>
            <w:r w:rsidRPr="00B72BA7">
              <w:rPr>
                <w:spacing w:val="-2"/>
                <w:sz w:val="28"/>
                <w:szCs w:val="28"/>
              </w:rPr>
              <w:t>11.1.</w:t>
            </w:r>
          </w:p>
        </w:tc>
        <w:tc>
          <w:tcPr>
            <w:tcW w:w="4731" w:type="dxa"/>
          </w:tcPr>
          <w:p w:rsidR="002B777E" w:rsidRPr="00B72BA7" w:rsidRDefault="002B777E" w:rsidP="00D3428C">
            <w:pPr>
              <w:pStyle w:val="TableParagraph"/>
              <w:ind w:left="107"/>
              <w:rPr>
                <w:sz w:val="28"/>
                <w:szCs w:val="28"/>
              </w:rPr>
            </w:pPr>
            <w:r w:rsidRPr="00B72BA7">
              <w:rPr>
                <w:color w:val="000000"/>
                <w:sz w:val="28"/>
                <w:szCs w:val="28"/>
              </w:rPr>
              <w:t>Підготовка до маніпуляції</w:t>
            </w:r>
          </w:p>
        </w:tc>
        <w:tc>
          <w:tcPr>
            <w:tcW w:w="3826" w:type="dxa"/>
          </w:tcPr>
          <w:p w:rsidR="002B777E" w:rsidRPr="00B72BA7" w:rsidRDefault="002B777E" w:rsidP="00D3428C">
            <w:pPr>
              <w:pStyle w:val="TableParagraph"/>
              <w:ind w:right="162"/>
              <w:rPr>
                <w:sz w:val="28"/>
                <w:szCs w:val="28"/>
              </w:rPr>
            </w:pPr>
            <w:r w:rsidRPr="00B72BA7">
              <w:rPr>
                <w:color w:val="000000"/>
                <w:sz w:val="28"/>
                <w:szCs w:val="28"/>
              </w:rPr>
              <w:t xml:space="preserve">Студентом проведено гігієнічну обробку рук, </w:t>
            </w:r>
            <w:proofErr w:type="spellStart"/>
            <w:r w:rsidRPr="00B72BA7">
              <w:rPr>
                <w:color w:val="000000"/>
                <w:sz w:val="28"/>
                <w:szCs w:val="28"/>
              </w:rPr>
              <w:t>одягнено</w:t>
            </w:r>
            <w:proofErr w:type="spellEnd"/>
            <w:r w:rsidRPr="00B72BA7">
              <w:rPr>
                <w:color w:val="000000"/>
                <w:sz w:val="28"/>
                <w:szCs w:val="28"/>
              </w:rPr>
              <w:t xml:space="preserve"> ЗІЗ, підготовлено необхідний інструментарій: дзеркало, пінцет, шприц для іригації, </w:t>
            </w:r>
            <w:proofErr w:type="spellStart"/>
            <w:r w:rsidRPr="00B72BA7">
              <w:rPr>
                <w:color w:val="000000"/>
                <w:sz w:val="28"/>
                <w:szCs w:val="28"/>
              </w:rPr>
              <w:t>кюретка</w:t>
            </w:r>
            <w:proofErr w:type="spellEnd"/>
            <w:r w:rsidRPr="00B72BA7">
              <w:rPr>
                <w:color w:val="000000"/>
                <w:sz w:val="28"/>
                <w:szCs w:val="28"/>
              </w:rPr>
              <w:t>, серветки, антисептики, тампони.</w:t>
            </w:r>
          </w:p>
        </w:tc>
      </w:tr>
      <w:tr w:rsidR="002B777E" w:rsidRPr="006848E8" w:rsidTr="002B777E">
        <w:trPr>
          <w:trHeight w:val="1246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77E" w:rsidRPr="002B777E" w:rsidRDefault="002B777E" w:rsidP="002B777E">
            <w:pPr>
              <w:pStyle w:val="TableParagraph"/>
              <w:ind w:left="14" w:right="131"/>
              <w:jc w:val="center"/>
              <w:rPr>
                <w:spacing w:val="-2"/>
                <w:sz w:val="28"/>
                <w:szCs w:val="28"/>
              </w:rPr>
            </w:pPr>
            <w:r w:rsidRPr="00B72BA7">
              <w:rPr>
                <w:spacing w:val="-2"/>
                <w:sz w:val="28"/>
                <w:szCs w:val="28"/>
              </w:rPr>
              <w:t>11.2.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77E" w:rsidRPr="002B777E" w:rsidRDefault="002B777E" w:rsidP="002B777E">
            <w:pPr>
              <w:pStyle w:val="TableParagraph"/>
              <w:ind w:left="107"/>
              <w:rPr>
                <w:color w:val="000000"/>
                <w:sz w:val="28"/>
                <w:szCs w:val="28"/>
              </w:rPr>
            </w:pPr>
            <w:r w:rsidRPr="00B72BA7">
              <w:rPr>
                <w:color w:val="000000"/>
                <w:sz w:val="28"/>
                <w:szCs w:val="28"/>
              </w:rPr>
              <w:t>Оцінка клінічної ситуації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77E" w:rsidRPr="002B777E" w:rsidRDefault="002B777E" w:rsidP="002B777E">
            <w:pPr>
              <w:pStyle w:val="TableParagraph"/>
              <w:ind w:right="162"/>
              <w:rPr>
                <w:color w:val="000000"/>
                <w:sz w:val="28"/>
                <w:szCs w:val="28"/>
              </w:rPr>
            </w:pPr>
            <w:r w:rsidRPr="00B72BA7">
              <w:rPr>
                <w:color w:val="000000"/>
                <w:sz w:val="28"/>
                <w:szCs w:val="28"/>
              </w:rPr>
              <w:t xml:space="preserve">Студент чітко визначив наявність ускладнення (відсутність </w:t>
            </w:r>
            <w:proofErr w:type="spellStart"/>
            <w:r w:rsidRPr="00B72BA7">
              <w:rPr>
                <w:color w:val="000000"/>
                <w:sz w:val="28"/>
                <w:szCs w:val="28"/>
              </w:rPr>
              <w:t>згустка</w:t>
            </w:r>
            <w:proofErr w:type="spellEnd"/>
            <w:r w:rsidRPr="00B72BA7">
              <w:rPr>
                <w:color w:val="000000"/>
                <w:sz w:val="28"/>
                <w:szCs w:val="28"/>
              </w:rPr>
              <w:t xml:space="preserve"> в лунці, гіперемія, біль, гнильний запах) – діагноз: </w:t>
            </w:r>
            <w:proofErr w:type="spellStart"/>
            <w:r w:rsidRPr="00B72BA7">
              <w:rPr>
                <w:color w:val="000000"/>
                <w:sz w:val="28"/>
                <w:szCs w:val="28"/>
              </w:rPr>
              <w:t>альвеоліт</w:t>
            </w:r>
            <w:proofErr w:type="spellEnd"/>
            <w:r w:rsidRPr="00B72BA7">
              <w:rPr>
                <w:color w:val="000000"/>
                <w:sz w:val="28"/>
                <w:szCs w:val="28"/>
              </w:rPr>
              <w:t xml:space="preserve"> / продовжена кровотеча.</w:t>
            </w:r>
          </w:p>
        </w:tc>
      </w:tr>
      <w:tr w:rsidR="002B777E" w:rsidRPr="006848E8" w:rsidTr="002B777E">
        <w:trPr>
          <w:trHeight w:val="1246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77E" w:rsidRPr="002B777E" w:rsidRDefault="002B777E" w:rsidP="002B777E">
            <w:pPr>
              <w:pStyle w:val="TableParagraph"/>
              <w:ind w:left="14" w:right="131"/>
              <w:jc w:val="center"/>
              <w:rPr>
                <w:spacing w:val="-2"/>
                <w:sz w:val="28"/>
                <w:szCs w:val="28"/>
              </w:rPr>
            </w:pPr>
            <w:r w:rsidRPr="00B72BA7">
              <w:rPr>
                <w:spacing w:val="-2"/>
                <w:sz w:val="28"/>
                <w:szCs w:val="28"/>
              </w:rPr>
              <w:t>11.3.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77E" w:rsidRPr="002B777E" w:rsidRDefault="002B777E" w:rsidP="00D3428C">
            <w:pPr>
              <w:pStyle w:val="TableParagraph"/>
              <w:ind w:left="107"/>
              <w:rPr>
                <w:color w:val="000000"/>
                <w:sz w:val="28"/>
                <w:szCs w:val="28"/>
              </w:rPr>
            </w:pPr>
            <w:r w:rsidRPr="00B72BA7">
              <w:rPr>
                <w:color w:val="000000"/>
                <w:sz w:val="28"/>
                <w:szCs w:val="28"/>
              </w:rPr>
              <w:t>Іригація лунки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77E" w:rsidRPr="002B777E" w:rsidRDefault="002B777E" w:rsidP="002B777E">
            <w:pPr>
              <w:pStyle w:val="TableParagraph"/>
              <w:ind w:right="162"/>
              <w:rPr>
                <w:color w:val="000000"/>
                <w:sz w:val="28"/>
                <w:szCs w:val="28"/>
              </w:rPr>
            </w:pPr>
            <w:r w:rsidRPr="00B72BA7">
              <w:rPr>
                <w:color w:val="000000"/>
                <w:sz w:val="28"/>
                <w:szCs w:val="28"/>
              </w:rPr>
              <w:t>Студент умовно промив лунку антисептичним розчином (</w:t>
            </w:r>
            <w:proofErr w:type="spellStart"/>
            <w:r w:rsidRPr="00B72BA7">
              <w:rPr>
                <w:color w:val="000000"/>
                <w:sz w:val="28"/>
                <w:szCs w:val="28"/>
              </w:rPr>
              <w:t>хлоргексидин</w:t>
            </w:r>
            <w:proofErr w:type="spellEnd"/>
            <w:r w:rsidRPr="00B72BA7">
              <w:rPr>
                <w:color w:val="000000"/>
                <w:sz w:val="28"/>
                <w:szCs w:val="28"/>
              </w:rPr>
              <w:t xml:space="preserve"> ), використовуючи шприц з тупою голкою.</w:t>
            </w:r>
          </w:p>
        </w:tc>
      </w:tr>
      <w:tr w:rsidR="002B777E" w:rsidRPr="006848E8" w:rsidTr="002B777E">
        <w:trPr>
          <w:trHeight w:val="1246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77E" w:rsidRPr="002B777E" w:rsidRDefault="002B777E" w:rsidP="002B777E">
            <w:pPr>
              <w:pStyle w:val="TableParagraph"/>
              <w:ind w:left="14" w:right="131"/>
              <w:jc w:val="center"/>
              <w:rPr>
                <w:spacing w:val="-2"/>
                <w:sz w:val="28"/>
                <w:szCs w:val="28"/>
              </w:rPr>
            </w:pPr>
            <w:r w:rsidRPr="00B72BA7">
              <w:rPr>
                <w:spacing w:val="-2"/>
                <w:sz w:val="28"/>
                <w:szCs w:val="28"/>
              </w:rPr>
              <w:t>11.4.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77E" w:rsidRPr="002B777E" w:rsidRDefault="002B777E" w:rsidP="00D3428C">
            <w:pPr>
              <w:pStyle w:val="TableParagraph"/>
              <w:ind w:left="107"/>
              <w:rPr>
                <w:color w:val="000000"/>
                <w:sz w:val="28"/>
                <w:szCs w:val="28"/>
              </w:rPr>
            </w:pPr>
            <w:proofErr w:type="spellStart"/>
            <w:r w:rsidRPr="00B72BA7">
              <w:rPr>
                <w:color w:val="000000"/>
                <w:sz w:val="28"/>
                <w:szCs w:val="28"/>
              </w:rPr>
              <w:t>Кюретаж</w:t>
            </w:r>
            <w:proofErr w:type="spellEnd"/>
            <w:r w:rsidRPr="00B72BA7">
              <w:rPr>
                <w:color w:val="000000"/>
                <w:sz w:val="28"/>
                <w:szCs w:val="28"/>
              </w:rPr>
              <w:t xml:space="preserve"> лунки (за показами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77E" w:rsidRPr="002B777E" w:rsidRDefault="002B777E" w:rsidP="002B777E">
            <w:pPr>
              <w:pStyle w:val="TableParagraph"/>
              <w:ind w:right="162"/>
              <w:rPr>
                <w:color w:val="000000"/>
                <w:sz w:val="28"/>
                <w:szCs w:val="28"/>
              </w:rPr>
            </w:pPr>
            <w:r w:rsidRPr="002B777E">
              <w:rPr>
                <w:color w:val="000000"/>
                <w:sz w:val="28"/>
                <w:szCs w:val="28"/>
              </w:rPr>
              <w:t xml:space="preserve">Проведено умовне видалення патологічного вмісту за допомогою </w:t>
            </w:r>
            <w:proofErr w:type="spellStart"/>
            <w:r w:rsidRPr="002B777E">
              <w:rPr>
                <w:color w:val="000000"/>
                <w:sz w:val="28"/>
                <w:szCs w:val="28"/>
              </w:rPr>
              <w:t>кюретки</w:t>
            </w:r>
            <w:proofErr w:type="spellEnd"/>
            <w:r w:rsidRPr="002B777E">
              <w:rPr>
                <w:color w:val="000000"/>
                <w:sz w:val="28"/>
                <w:szCs w:val="28"/>
              </w:rPr>
              <w:t>, без надмірного травмування кістки.</w:t>
            </w:r>
          </w:p>
          <w:p w:rsidR="002B777E" w:rsidRPr="002B777E" w:rsidRDefault="002B777E" w:rsidP="002B777E">
            <w:pPr>
              <w:pStyle w:val="TableParagraph"/>
              <w:ind w:right="162"/>
              <w:rPr>
                <w:color w:val="000000"/>
                <w:sz w:val="28"/>
                <w:szCs w:val="28"/>
              </w:rPr>
            </w:pPr>
          </w:p>
        </w:tc>
      </w:tr>
      <w:tr w:rsidR="002B777E" w:rsidRPr="006848E8" w:rsidTr="002B777E">
        <w:trPr>
          <w:trHeight w:val="1246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77E" w:rsidRPr="002B777E" w:rsidRDefault="002B777E" w:rsidP="002B777E">
            <w:pPr>
              <w:pStyle w:val="TableParagraph"/>
              <w:ind w:left="14" w:right="131"/>
              <w:jc w:val="center"/>
              <w:rPr>
                <w:spacing w:val="-2"/>
                <w:sz w:val="28"/>
                <w:szCs w:val="28"/>
              </w:rPr>
            </w:pPr>
            <w:r w:rsidRPr="00B72BA7">
              <w:rPr>
                <w:spacing w:val="-2"/>
                <w:sz w:val="28"/>
                <w:szCs w:val="28"/>
              </w:rPr>
              <w:t>11.5.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77E" w:rsidRPr="002B777E" w:rsidRDefault="002B777E" w:rsidP="00D3428C">
            <w:pPr>
              <w:pStyle w:val="TableParagraph"/>
              <w:ind w:left="107"/>
              <w:rPr>
                <w:color w:val="000000"/>
                <w:sz w:val="28"/>
                <w:szCs w:val="28"/>
              </w:rPr>
            </w:pPr>
            <w:r w:rsidRPr="00B72BA7">
              <w:rPr>
                <w:color w:val="000000"/>
                <w:sz w:val="28"/>
                <w:szCs w:val="28"/>
              </w:rPr>
              <w:t>Обробка лунки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77E" w:rsidRPr="002B777E" w:rsidRDefault="002B777E" w:rsidP="002B777E">
            <w:pPr>
              <w:pStyle w:val="TableParagraph"/>
              <w:ind w:right="162"/>
              <w:rPr>
                <w:color w:val="000000"/>
                <w:sz w:val="28"/>
                <w:szCs w:val="28"/>
              </w:rPr>
            </w:pPr>
            <w:r w:rsidRPr="00B72BA7">
              <w:rPr>
                <w:color w:val="000000"/>
                <w:sz w:val="28"/>
                <w:szCs w:val="28"/>
              </w:rPr>
              <w:t xml:space="preserve">Після </w:t>
            </w:r>
            <w:proofErr w:type="spellStart"/>
            <w:r w:rsidRPr="00B72BA7">
              <w:rPr>
                <w:color w:val="000000"/>
                <w:sz w:val="28"/>
                <w:szCs w:val="28"/>
              </w:rPr>
              <w:t>кюретажу</w:t>
            </w:r>
            <w:proofErr w:type="spellEnd"/>
            <w:r w:rsidRPr="00B72BA7">
              <w:rPr>
                <w:color w:val="000000"/>
                <w:sz w:val="28"/>
                <w:szCs w:val="28"/>
              </w:rPr>
              <w:t xml:space="preserve"> проведено повторну іригацію лунки, висушування та підготовку до закриття.</w:t>
            </w:r>
          </w:p>
        </w:tc>
      </w:tr>
      <w:tr w:rsidR="002B777E" w:rsidRPr="006848E8" w:rsidTr="002B777E">
        <w:trPr>
          <w:trHeight w:val="1246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77E" w:rsidRPr="00B72BA7" w:rsidRDefault="002B777E" w:rsidP="002B777E">
            <w:pPr>
              <w:pStyle w:val="TableParagraph"/>
              <w:ind w:left="14" w:right="131"/>
              <w:jc w:val="center"/>
              <w:rPr>
                <w:spacing w:val="-2"/>
                <w:sz w:val="28"/>
                <w:szCs w:val="28"/>
              </w:rPr>
            </w:pPr>
            <w:r w:rsidRPr="00B72BA7">
              <w:rPr>
                <w:spacing w:val="-2"/>
                <w:sz w:val="28"/>
                <w:szCs w:val="28"/>
              </w:rPr>
              <w:t>11.6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77E" w:rsidRPr="00B72BA7" w:rsidRDefault="002B777E" w:rsidP="00D3428C">
            <w:pPr>
              <w:pStyle w:val="TableParagraph"/>
              <w:ind w:left="107"/>
              <w:rPr>
                <w:color w:val="000000"/>
                <w:sz w:val="28"/>
                <w:szCs w:val="28"/>
              </w:rPr>
            </w:pPr>
            <w:r w:rsidRPr="00B72BA7">
              <w:rPr>
                <w:color w:val="000000"/>
                <w:sz w:val="28"/>
                <w:szCs w:val="28"/>
              </w:rPr>
              <w:t>Введення лікувального матеріалу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77E" w:rsidRPr="00B72BA7" w:rsidRDefault="002B777E" w:rsidP="002B777E">
            <w:pPr>
              <w:pStyle w:val="TableParagraph"/>
              <w:ind w:right="162"/>
              <w:rPr>
                <w:color w:val="000000"/>
                <w:sz w:val="28"/>
                <w:szCs w:val="28"/>
              </w:rPr>
            </w:pPr>
            <w:r w:rsidRPr="00B72BA7">
              <w:rPr>
                <w:color w:val="000000"/>
                <w:sz w:val="28"/>
                <w:szCs w:val="28"/>
              </w:rPr>
              <w:t xml:space="preserve">У лунку введено йодоформний або знеболювальний тампон, пасту чи </w:t>
            </w:r>
            <w:proofErr w:type="spellStart"/>
            <w:r w:rsidRPr="00B72BA7">
              <w:rPr>
                <w:color w:val="000000"/>
                <w:sz w:val="28"/>
                <w:szCs w:val="28"/>
              </w:rPr>
              <w:t>гемостатичну</w:t>
            </w:r>
            <w:proofErr w:type="spellEnd"/>
            <w:r w:rsidRPr="00B72BA7">
              <w:rPr>
                <w:color w:val="000000"/>
                <w:sz w:val="28"/>
                <w:szCs w:val="28"/>
              </w:rPr>
              <w:t xml:space="preserve"> губку (при кровотечі).</w:t>
            </w:r>
          </w:p>
        </w:tc>
      </w:tr>
      <w:tr w:rsidR="002B777E" w:rsidRPr="006848E8" w:rsidTr="002B777E">
        <w:trPr>
          <w:trHeight w:val="1246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77E" w:rsidRPr="00B72BA7" w:rsidRDefault="002B777E" w:rsidP="002B777E">
            <w:pPr>
              <w:pStyle w:val="TableParagraph"/>
              <w:ind w:left="14" w:right="131"/>
              <w:jc w:val="center"/>
              <w:rPr>
                <w:spacing w:val="-2"/>
                <w:sz w:val="28"/>
                <w:szCs w:val="28"/>
              </w:rPr>
            </w:pPr>
            <w:r w:rsidRPr="00B72BA7">
              <w:rPr>
                <w:spacing w:val="-2"/>
                <w:sz w:val="28"/>
                <w:szCs w:val="28"/>
              </w:rPr>
              <w:t>11.7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77E" w:rsidRPr="00B72BA7" w:rsidRDefault="002B777E" w:rsidP="00D3428C">
            <w:pPr>
              <w:pStyle w:val="TableParagraph"/>
              <w:ind w:left="107"/>
              <w:rPr>
                <w:color w:val="000000"/>
                <w:sz w:val="28"/>
                <w:szCs w:val="28"/>
              </w:rPr>
            </w:pPr>
            <w:r w:rsidRPr="00B72BA7">
              <w:rPr>
                <w:color w:val="000000"/>
                <w:sz w:val="28"/>
                <w:szCs w:val="28"/>
              </w:rPr>
              <w:t>Тампонада/шов (при необхідності)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77E" w:rsidRPr="00B72BA7" w:rsidRDefault="002B777E" w:rsidP="002B777E">
            <w:pPr>
              <w:pStyle w:val="TableParagraph"/>
              <w:ind w:right="162"/>
              <w:rPr>
                <w:color w:val="000000"/>
                <w:sz w:val="28"/>
                <w:szCs w:val="28"/>
              </w:rPr>
            </w:pPr>
            <w:r w:rsidRPr="00B72BA7">
              <w:rPr>
                <w:color w:val="000000"/>
                <w:sz w:val="28"/>
                <w:szCs w:val="28"/>
              </w:rPr>
              <w:t xml:space="preserve">При кровотечі умовно виконано </w:t>
            </w:r>
            <w:proofErr w:type="spellStart"/>
            <w:r w:rsidRPr="00B72BA7">
              <w:rPr>
                <w:color w:val="000000"/>
                <w:sz w:val="28"/>
                <w:szCs w:val="28"/>
              </w:rPr>
              <w:t>тиснучу</w:t>
            </w:r>
            <w:proofErr w:type="spellEnd"/>
            <w:r w:rsidRPr="00B72BA7">
              <w:rPr>
                <w:color w:val="000000"/>
                <w:sz w:val="28"/>
                <w:szCs w:val="28"/>
              </w:rPr>
              <w:t xml:space="preserve"> тампонаду або описано показання до накладання швів.</w:t>
            </w:r>
          </w:p>
        </w:tc>
      </w:tr>
      <w:tr w:rsidR="002B777E" w:rsidRPr="006848E8" w:rsidTr="002B777E">
        <w:trPr>
          <w:trHeight w:val="1246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77E" w:rsidRPr="00B72BA7" w:rsidRDefault="002B777E" w:rsidP="002B777E">
            <w:pPr>
              <w:pStyle w:val="TableParagraph"/>
              <w:ind w:left="14" w:right="131"/>
              <w:jc w:val="center"/>
              <w:rPr>
                <w:spacing w:val="-2"/>
                <w:sz w:val="28"/>
                <w:szCs w:val="28"/>
              </w:rPr>
            </w:pPr>
            <w:r w:rsidRPr="00B72BA7">
              <w:rPr>
                <w:spacing w:val="-2"/>
                <w:sz w:val="28"/>
                <w:szCs w:val="28"/>
              </w:rPr>
              <w:lastRenderedPageBreak/>
              <w:t>11.8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77E" w:rsidRPr="00B72BA7" w:rsidRDefault="002B777E" w:rsidP="00D3428C">
            <w:pPr>
              <w:pStyle w:val="TableParagraph"/>
              <w:ind w:left="107"/>
              <w:rPr>
                <w:color w:val="000000"/>
                <w:sz w:val="28"/>
                <w:szCs w:val="28"/>
              </w:rPr>
            </w:pPr>
            <w:r w:rsidRPr="00B72BA7">
              <w:rPr>
                <w:color w:val="000000"/>
                <w:sz w:val="28"/>
                <w:szCs w:val="28"/>
              </w:rPr>
              <w:t>Пояснення подальших дій пацієнту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77E" w:rsidRPr="00B72BA7" w:rsidRDefault="002B777E" w:rsidP="002B777E">
            <w:pPr>
              <w:pStyle w:val="TableParagraph"/>
              <w:ind w:right="162"/>
              <w:rPr>
                <w:color w:val="000000"/>
                <w:sz w:val="28"/>
                <w:szCs w:val="28"/>
              </w:rPr>
            </w:pPr>
            <w:r w:rsidRPr="00B72BA7">
              <w:rPr>
                <w:color w:val="000000"/>
                <w:sz w:val="28"/>
                <w:szCs w:val="28"/>
              </w:rPr>
              <w:t>Студент повідомив про обмеження на гаряче, полоскання, фізичні навантаження, рекомендував антисептики, знеболювальні препарати.</w:t>
            </w:r>
          </w:p>
        </w:tc>
      </w:tr>
      <w:tr w:rsidR="002B777E" w:rsidRPr="006848E8" w:rsidTr="002B777E">
        <w:trPr>
          <w:trHeight w:val="1246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77E" w:rsidRPr="002B777E" w:rsidRDefault="002B777E" w:rsidP="002B777E">
            <w:pPr>
              <w:pStyle w:val="TableParagraph"/>
              <w:ind w:left="14" w:right="131"/>
              <w:jc w:val="center"/>
              <w:rPr>
                <w:spacing w:val="-2"/>
                <w:sz w:val="28"/>
                <w:szCs w:val="28"/>
              </w:rPr>
            </w:pPr>
            <w:r w:rsidRPr="002B777E">
              <w:rPr>
                <w:spacing w:val="-2"/>
                <w:sz w:val="28"/>
                <w:szCs w:val="28"/>
              </w:rPr>
              <w:t>11.9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77E" w:rsidRPr="002B777E" w:rsidRDefault="002B777E" w:rsidP="002B777E">
            <w:pPr>
              <w:pStyle w:val="TableParagraph"/>
              <w:ind w:left="107"/>
              <w:rPr>
                <w:color w:val="000000"/>
                <w:sz w:val="28"/>
                <w:szCs w:val="28"/>
              </w:rPr>
            </w:pPr>
            <w:r w:rsidRPr="00B72BA7">
              <w:rPr>
                <w:color w:val="000000"/>
                <w:sz w:val="28"/>
                <w:szCs w:val="28"/>
              </w:rPr>
              <w:t>Профілактика ускладнень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77E" w:rsidRPr="00B72BA7" w:rsidRDefault="002B777E" w:rsidP="002B777E">
            <w:pPr>
              <w:pStyle w:val="TableParagraph"/>
              <w:ind w:right="162"/>
              <w:rPr>
                <w:color w:val="000000"/>
                <w:sz w:val="28"/>
                <w:szCs w:val="28"/>
              </w:rPr>
            </w:pPr>
            <w:r w:rsidRPr="00B72BA7">
              <w:rPr>
                <w:color w:val="000000"/>
                <w:sz w:val="28"/>
                <w:szCs w:val="28"/>
              </w:rPr>
              <w:t xml:space="preserve">Описав загальні принципи профілактики </w:t>
            </w:r>
            <w:proofErr w:type="spellStart"/>
            <w:r w:rsidRPr="00B72BA7">
              <w:rPr>
                <w:color w:val="000000"/>
                <w:sz w:val="28"/>
                <w:szCs w:val="28"/>
              </w:rPr>
              <w:t>альвеоліту</w:t>
            </w:r>
            <w:proofErr w:type="spellEnd"/>
            <w:r w:rsidRPr="00B72BA7">
              <w:rPr>
                <w:color w:val="000000"/>
                <w:sz w:val="28"/>
                <w:szCs w:val="28"/>
              </w:rPr>
              <w:t>, кровотечі, післяопераційної інфекції.</w:t>
            </w:r>
          </w:p>
        </w:tc>
      </w:tr>
      <w:tr w:rsidR="002B777E" w:rsidTr="002B777E">
        <w:trPr>
          <w:trHeight w:val="1246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77E" w:rsidRPr="002B777E" w:rsidRDefault="002B777E" w:rsidP="002B777E">
            <w:pPr>
              <w:pStyle w:val="TableParagraph"/>
              <w:ind w:left="14" w:right="131"/>
              <w:jc w:val="center"/>
              <w:rPr>
                <w:spacing w:val="-2"/>
                <w:sz w:val="28"/>
                <w:szCs w:val="28"/>
              </w:rPr>
            </w:pP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77E" w:rsidRPr="002B777E" w:rsidRDefault="002B777E" w:rsidP="00D3428C">
            <w:pPr>
              <w:pStyle w:val="TableParagraph"/>
              <w:ind w:left="107"/>
              <w:rPr>
                <w:color w:val="000000"/>
                <w:sz w:val="28"/>
                <w:szCs w:val="28"/>
              </w:rPr>
            </w:pPr>
            <w:r w:rsidRPr="002B777E">
              <w:rPr>
                <w:color w:val="000000"/>
                <w:sz w:val="28"/>
                <w:szCs w:val="28"/>
              </w:rPr>
              <w:t>Ознайомити пацієнта із основними заходами профілактики розвитку стоматологічних захворювань, приймаючи до уваги особливості</w:t>
            </w:r>
          </w:p>
          <w:p w:rsidR="002B777E" w:rsidRPr="002B777E" w:rsidRDefault="002B777E" w:rsidP="002B777E">
            <w:pPr>
              <w:pStyle w:val="TableParagraph"/>
              <w:ind w:left="107"/>
              <w:rPr>
                <w:color w:val="000000"/>
                <w:sz w:val="28"/>
                <w:szCs w:val="28"/>
              </w:rPr>
            </w:pPr>
            <w:r w:rsidRPr="002B777E">
              <w:rPr>
                <w:color w:val="000000"/>
                <w:sz w:val="28"/>
                <w:szCs w:val="28"/>
              </w:rPr>
              <w:t>клінічної ситуації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77E" w:rsidRPr="002B777E" w:rsidRDefault="002B777E" w:rsidP="002B777E">
            <w:pPr>
              <w:pStyle w:val="TableParagraph"/>
              <w:ind w:right="162"/>
              <w:rPr>
                <w:color w:val="000000"/>
                <w:sz w:val="28"/>
                <w:szCs w:val="28"/>
              </w:rPr>
            </w:pPr>
            <w:r w:rsidRPr="002B777E">
              <w:rPr>
                <w:color w:val="000000"/>
                <w:sz w:val="28"/>
                <w:szCs w:val="28"/>
              </w:rPr>
              <w:t>Пацієнт проінформований студентом щодо основних заходів профілактики розвитку стоматологічних</w:t>
            </w:r>
          </w:p>
          <w:p w:rsidR="002B777E" w:rsidRPr="002B777E" w:rsidRDefault="002B777E" w:rsidP="002B777E">
            <w:pPr>
              <w:pStyle w:val="TableParagraph"/>
              <w:ind w:right="162"/>
              <w:rPr>
                <w:color w:val="000000"/>
                <w:sz w:val="28"/>
                <w:szCs w:val="28"/>
              </w:rPr>
            </w:pPr>
            <w:r w:rsidRPr="002B777E">
              <w:rPr>
                <w:color w:val="000000"/>
                <w:sz w:val="28"/>
                <w:szCs w:val="28"/>
              </w:rPr>
              <w:t>захворювань</w:t>
            </w:r>
          </w:p>
        </w:tc>
      </w:tr>
      <w:tr w:rsidR="002B777E" w:rsidRPr="006848E8" w:rsidTr="002B777E">
        <w:trPr>
          <w:trHeight w:val="1246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77E" w:rsidRPr="002B777E" w:rsidRDefault="002B777E" w:rsidP="002B777E">
            <w:pPr>
              <w:pStyle w:val="TableParagraph"/>
              <w:ind w:left="14" w:right="131"/>
              <w:jc w:val="center"/>
              <w:rPr>
                <w:spacing w:val="-2"/>
                <w:sz w:val="28"/>
                <w:szCs w:val="28"/>
              </w:rPr>
            </w:pPr>
            <w:r w:rsidRPr="002B777E">
              <w:rPr>
                <w:spacing w:val="-2"/>
                <w:sz w:val="28"/>
                <w:szCs w:val="28"/>
              </w:rPr>
              <w:t>12.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77E" w:rsidRPr="002B777E" w:rsidRDefault="002B777E" w:rsidP="002B777E">
            <w:pPr>
              <w:pStyle w:val="TableParagraph"/>
              <w:ind w:left="107"/>
              <w:rPr>
                <w:color w:val="000000"/>
                <w:sz w:val="28"/>
                <w:szCs w:val="28"/>
              </w:rPr>
            </w:pPr>
            <w:r w:rsidRPr="002B777E">
              <w:rPr>
                <w:color w:val="000000"/>
                <w:sz w:val="28"/>
                <w:szCs w:val="28"/>
              </w:rPr>
              <w:t>Утилізація засобів індивідуального захисту (ЗІЗ)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77E" w:rsidRPr="002B777E" w:rsidRDefault="002B777E" w:rsidP="002B777E">
            <w:pPr>
              <w:pStyle w:val="TableParagraph"/>
              <w:ind w:right="162"/>
              <w:rPr>
                <w:color w:val="000000"/>
                <w:sz w:val="28"/>
                <w:szCs w:val="28"/>
              </w:rPr>
            </w:pPr>
            <w:r w:rsidRPr="002B777E">
              <w:rPr>
                <w:color w:val="000000"/>
                <w:sz w:val="28"/>
                <w:szCs w:val="28"/>
              </w:rPr>
              <w:t>Зняв засоби індивідуального захисту, утилізував витратні матеріали згідно з протоколом.</w:t>
            </w:r>
          </w:p>
        </w:tc>
      </w:tr>
    </w:tbl>
    <w:p w:rsidR="002B777E" w:rsidRDefault="002B777E" w:rsidP="002B777E">
      <w:pPr>
        <w:ind w:left="2854"/>
        <w:rPr>
          <w:b/>
          <w:sz w:val="28"/>
          <w:lang w:val="uk-UA"/>
        </w:rPr>
      </w:pPr>
    </w:p>
    <w:p w:rsidR="002B777E" w:rsidRDefault="002B777E" w:rsidP="002B777E">
      <w:pPr>
        <w:ind w:left="2854"/>
        <w:rPr>
          <w:b/>
          <w:sz w:val="28"/>
        </w:rPr>
      </w:pPr>
      <w:r>
        <w:rPr>
          <w:b/>
          <w:sz w:val="28"/>
        </w:rPr>
        <w:t>ТРИВАЛІСТЬ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РОБОТИ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СТАНЦІЇ</w:t>
      </w:r>
    </w:p>
    <w:p w:rsidR="002B777E" w:rsidRDefault="002B777E" w:rsidP="002B777E">
      <w:pPr>
        <w:pStyle w:val="a3"/>
        <w:spacing w:before="94"/>
        <w:rPr>
          <w:b/>
          <w:sz w:val="20"/>
        </w:rPr>
      </w:pPr>
    </w:p>
    <w:tbl>
      <w:tblPr>
        <w:tblW w:w="0" w:type="auto"/>
        <w:tblInd w:w="25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86"/>
        <w:gridCol w:w="1344"/>
        <w:gridCol w:w="1959"/>
        <w:gridCol w:w="1366"/>
        <w:gridCol w:w="1090"/>
      </w:tblGrid>
      <w:tr w:rsidR="002B777E" w:rsidTr="00D3428C">
        <w:trPr>
          <w:trHeight w:val="1288"/>
        </w:trPr>
        <w:tc>
          <w:tcPr>
            <w:tcW w:w="3586" w:type="dxa"/>
          </w:tcPr>
          <w:p w:rsidR="002B777E" w:rsidRDefault="002B777E" w:rsidP="00D3428C">
            <w:pPr>
              <w:pStyle w:val="TableParagraph"/>
              <w:ind w:left="151" w:right="146" w:hanging="2"/>
              <w:jc w:val="center"/>
              <w:rPr>
                <w:sz w:val="28"/>
              </w:rPr>
            </w:pPr>
            <w:r>
              <w:rPr>
                <w:sz w:val="28"/>
              </w:rPr>
              <w:t>Ідентифікація студента, отримання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ним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завдання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та ознайомлення з ним</w:t>
            </w:r>
          </w:p>
        </w:tc>
        <w:tc>
          <w:tcPr>
            <w:tcW w:w="1344" w:type="dxa"/>
          </w:tcPr>
          <w:p w:rsidR="002B777E" w:rsidRDefault="002B777E" w:rsidP="00D3428C">
            <w:pPr>
              <w:pStyle w:val="TableParagraph"/>
              <w:ind w:left="139" w:right="133" w:firstLine="1"/>
              <w:jc w:val="center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Виконан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 xml:space="preserve">ня </w:t>
            </w:r>
            <w:r>
              <w:rPr>
                <w:spacing w:val="-2"/>
                <w:sz w:val="28"/>
              </w:rPr>
              <w:t>завдання</w:t>
            </w:r>
          </w:p>
        </w:tc>
        <w:tc>
          <w:tcPr>
            <w:tcW w:w="1959" w:type="dxa"/>
          </w:tcPr>
          <w:p w:rsidR="002B777E" w:rsidRDefault="002B777E" w:rsidP="00D3428C">
            <w:pPr>
              <w:pStyle w:val="TableParagraph"/>
              <w:spacing w:line="242" w:lineRule="auto"/>
              <w:ind w:left="131" w:right="124"/>
              <w:jc w:val="center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Попередженн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я</w:t>
            </w:r>
          </w:p>
          <w:p w:rsidR="002B777E" w:rsidRDefault="002B777E" w:rsidP="00D3428C">
            <w:pPr>
              <w:pStyle w:val="TableParagraph"/>
              <w:spacing w:line="317" w:lineRule="exact"/>
              <w:ind w:left="131" w:right="127"/>
              <w:jc w:val="center"/>
              <w:rPr>
                <w:sz w:val="28"/>
              </w:rPr>
            </w:pPr>
            <w:r>
              <w:rPr>
                <w:sz w:val="28"/>
              </w:rPr>
              <w:t>про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час</w:t>
            </w:r>
          </w:p>
          <w:p w:rsidR="002B777E" w:rsidRDefault="002B777E" w:rsidP="00D3428C">
            <w:pPr>
              <w:pStyle w:val="TableParagraph"/>
              <w:spacing w:line="301" w:lineRule="exact"/>
              <w:ind w:left="131" w:right="12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(екзаменатор)</w:t>
            </w:r>
          </w:p>
        </w:tc>
        <w:tc>
          <w:tcPr>
            <w:tcW w:w="1366" w:type="dxa"/>
          </w:tcPr>
          <w:p w:rsidR="002B777E" w:rsidRDefault="002B777E" w:rsidP="00D3428C">
            <w:pPr>
              <w:pStyle w:val="TableParagraph"/>
              <w:ind w:left="132" w:right="125" w:hanging="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Перехід </w:t>
            </w:r>
            <w:r>
              <w:rPr>
                <w:spacing w:val="-6"/>
                <w:sz w:val="28"/>
              </w:rPr>
              <w:t xml:space="preserve">на </w:t>
            </w:r>
            <w:r>
              <w:rPr>
                <w:spacing w:val="-2"/>
                <w:sz w:val="28"/>
              </w:rPr>
              <w:t>наступну</w:t>
            </w:r>
          </w:p>
          <w:p w:rsidR="002B777E" w:rsidRDefault="002B777E" w:rsidP="00D3428C">
            <w:pPr>
              <w:pStyle w:val="TableParagraph"/>
              <w:spacing w:before="1" w:line="301" w:lineRule="exact"/>
              <w:ind w:left="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станцію</w:t>
            </w:r>
          </w:p>
        </w:tc>
        <w:tc>
          <w:tcPr>
            <w:tcW w:w="1090" w:type="dxa"/>
          </w:tcPr>
          <w:p w:rsidR="002B777E" w:rsidRDefault="002B777E" w:rsidP="00D3428C">
            <w:pPr>
              <w:pStyle w:val="TableParagraph"/>
              <w:ind w:left="11" w:right="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Всього</w:t>
            </w:r>
          </w:p>
        </w:tc>
      </w:tr>
      <w:tr w:rsidR="002B777E" w:rsidTr="00D3428C">
        <w:trPr>
          <w:trHeight w:val="986"/>
        </w:trPr>
        <w:tc>
          <w:tcPr>
            <w:tcW w:w="3586" w:type="dxa"/>
          </w:tcPr>
          <w:p w:rsidR="002B777E" w:rsidRDefault="002B777E" w:rsidP="00D3428C">
            <w:pPr>
              <w:pStyle w:val="TableParagraph"/>
              <w:spacing w:before="2"/>
              <w:ind w:left="77"/>
              <w:jc w:val="center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хв.</w:t>
            </w:r>
          </w:p>
        </w:tc>
        <w:tc>
          <w:tcPr>
            <w:tcW w:w="1344" w:type="dxa"/>
          </w:tcPr>
          <w:p w:rsidR="002B777E" w:rsidRDefault="002B777E" w:rsidP="00D3428C">
            <w:pPr>
              <w:pStyle w:val="TableParagraph"/>
              <w:spacing w:before="2"/>
              <w:ind w:left="278"/>
              <w:rPr>
                <w:sz w:val="28"/>
              </w:rPr>
            </w:pPr>
            <w:r>
              <w:rPr>
                <w:sz w:val="28"/>
              </w:rPr>
              <w:t>6-8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хв.</w:t>
            </w:r>
          </w:p>
        </w:tc>
        <w:tc>
          <w:tcPr>
            <w:tcW w:w="1959" w:type="dxa"/>
          </w:tcPr>
          <w:p w:rsidR="002B777E" w:rsidRDefault="002B777E" w:rsidP="00D3428C">
            <w:pPr>
              <w:pStyle w:val="TableParagraph"/>
              <w:spacing w:line="322" w:lineRule="exact"/>
              <w:ind w:left="331" w:right="328" w:firstLine="1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За 2 хв до </w:t>
            </w:r>
            <w:r>
              <w:rPr>
                <w:spacing w:val="-2"/>
                <w:sz w:val="28"/>
              </w:rPr>
              <w:t xml:space="preserve">закінчення </w:t>
            </w:r>
            <w:r>
              <w:rPr>
                <w:spacing w:val="-4"/>
                <w:sz w:val="28"/>
              </w:rPr>
              <w:t>часу</w:t>
            </w:r>
          </w:p>
        </w:tc>
        <w:tc>
          <w:tcPr>
            <w:tcW w:w="1366" w:type="dxa"/>
          </w:tcPr>
          <w:p w:rsidR="002B777E" w:rsidRDefault="002B777E" w:rsidP="00D3428C">
            <w:pPr>
              <w:pStyle w:val="TableParagraph"/>
              <w:spacing w:before="2"/>
              <w:ind w:left="408"/>
              <w:rPr>
                <w:sz w:val="28"/>
              </w:rPr>
            </w:pPr>
            <w:r>
              <w:rPr>
                <w:sz w:val="28"/>
              </w:rPr>
              <w:t xml:space="preserve">1 </w:t>
            </w:r>
            <w:r>
              <w:rPr>
                <w:spacing w:val="-5"/>
                <w:sz w:val="28"/>
              </w:rPr>
              <w:t>хв.</w:t>
            </w:r>
          </w:p>
        </w:tc>
        <w:tc>
          <w:tcPr>
            <w:tcW w:w="1090" w:type="dxa"/>
          </w:tcPr>
          <w:p w:rsidR="002B777E" w:rsidRDefault="002B777E" w:rsidP="00D3428C">
            <w:pPr>
              <w:pStyle w:val="TableParagraph"/>
              <w:spacing w:before="2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7"/>
                <w:sz w:val="28"/>
              </w:rPr>
              <w:t>хв</w:t>
            </w:r>
          </w:p>
        </w:tc>
      </w:tr>
    </w:tbl>
    <w:p w:rsidR="002B777E" w:rsidRDefault="002B777E" w:rsidP="002B777E">
      <w:pPr>
        <w:pStyle w:val="a3"/>
        <w:rPr>
          <w:b/>
          <w:sz w:val="20"/>
        </w:rPr>
      </w:pPr>
    </w:p>
    <w:p w:rsidR="002B777E" w:rsidRDefault="002B777E" w:rsidP="002B777E">
      <w:pPr>
        <w:pStyle w:val="a3"/>
        <w:spacing w:before="181"/>
        <w:rPr>
          <w:b/>
          <w:sz w:val="20"/>
        </w:rPr>
      </w:pPr>
    </w:p>
    <w:tbl>
      <w:tblPr>
        <w:tblW w:w="0" w:type="auto"/>
        <w:tblInd w:w="32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2"/>
        <w:gridCol w:w="6676"/>
        <w:gridCol w:w="2052"/>
      </w:tblGrid>
      <w:tr w:rsidR="002B777E" w:rsidTr="00D3428C">
        <w:trPr>
          <w:trHeight w:val="657"/>
        </w:trPr>
        <w:tc>
          <w:tcPr>
            <w:tcW w:w="552" w:type="dxa"/>
          </w:tcPr>
          <w:p w:rsidR="002B777E" w:rsidRDefault="002B777E" w:rsidP="00D3428C">
            <w:pPr>
              <w:pStyle w:val="TableParagraph"/>
              <w:spacing w:line="322" w:lineRule="exact"/>
              <w:ind w:left="43" w:right="28" w:firstLine="184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 xml:space="preserve">№ </w:t>
            </w:r>
            <w:r>
              <w:rPr>
                <w:b/>
                <w:spacing w:val="-4"/>
                <w:sz w:val="28"/>
              </w:rPr>
              <w:t>з/п</w:t>
            </w:r>
          </w:p>
        </w:tc>
        <w:tc>
          <w:tcPr>
            <w:tcW w:w="6676" w:type="dxa"/>
          </w:tcPr>
          <w:p w:rsidR="002B777E" w:rsidRDefault="002B777E" w:rsidP="00D3428C">
            <w:pPr>
              <w:pStyle w:val="TableParagraph"/>
              <w:spacing w:line="322" w:lineRule="exact"/>
              <w:ind w:left="2616" w:hanging="1964"/>
              <w:rPr>
                <w:b/>
                <w:sz w:val="28"/>
              </w:rPr>
            </w:pPr>
            <w:r>
              <w:rPr>
                <w:b/>
                <w:sz w:val="28"/>
              </w:rPr>
              <w:t>Складові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виконання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клінічного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кейсу,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що </w:t>
            </w:r>
            <w:r>
              <w:rPr>
                <w:b/>
                <w:spacing w:val="-2"/>
                <w:sz w:val="28"/>
              </w:rPr>
              <w:t>оцінюється</w:t>
            </w:r>
          </w:p>
        </w:tc>
        <w:tc>
          <w:tcPr>
            <w:tcW w:w="2052" w:type="dxa"/>
          </w:tcPr>
          <w:p w:rsidR="002B777E" w:rsidRDefault="002B777E" w:rsidP="00D3428C">
            <w:pPr>
              <w:pStyle w:val="TableParagraph"/>
              <w:spacing w:before="3"/>
              <w:ind w:left="256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Тривалість</w:t>
            </w:r>
          </w:p>
        </w:tc>
      </w:tr>
      <w:tr w:rsidR="002B777E" w:rsidTr="00D3428C">
        <w:trPr>
          <w:trHeight w:val="1024"/>
        </w:trPr>
        <w:tc>
          <w:tcPr>
            <w:tcW w:w="552" w:type="dxa"/>
            <w:tcBorders>
              <w:bottom w:val="single" w:sz="4" w:space="0" w:color="000000"/>
            </w:tcBorders>
          </w:tcPr>
          <w:p w:rsidR="002B777E" w:rsidRDefault="002B777E" w:rsidP="00D3428C">
            <w:pPr>
              <w:pStyle w:val="TableParagraph"/>
              <w:spacing w:before="2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6676" w:type="dxa"/>
            <w:tcBorders>
              <w:bottom w:val="single" w:sz="4" w:space="0" w:color="000000"/>
            </w:tcBorders>
          </w:tcPr>
          <w:p w:rsidR="002B777E" w:rsidRDefault="002B777E" w:rsidP="00D3428C">
            <w:pPr>
              <w:pStyle w:val="TableParagraph"/>
              <w:spacing w:before="2"/>
              <w:ind w:left="40"/>
              <w:rPr>
                <w:sz w:val="28"/>
              </w:rPr>
            </w:pPr>
            <w:r>
              <w:rPr>
                <w:sz w:val="28"/>
              </w:rPr>
              <w:t>Комунікація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пацієнтом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(оцінка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 xml:space="preserve">комунікативних </w:t>
            </w:r>
            <w:r>
              <w:rPr>
                <w:spacing w:val="-2"/>
                <w:sz w:val="28"/>
              </w:rPr>
              <w:t>навичок)</w:t>
            </w:r>
          </w:p>
        </w:tc>
        <w:tc>
          <w:tcPr>
            <w:tcW w:w="2052" w:type="dxa"/>
            <w:tcBorders>
              <w:bottom w:val="single" w:sz="4" w:space="0" w:color="000000"/>
            </w:tcBorders>
          </w:tcPr>
          <w:p w:rsidR="002B777E" w:rsidRDefault="002B777E" w:rsidP="00D3428C">
            <w:pPr>
              <w:pStyle w:val="TableParagraph"/>
              <w:spacing w:before="2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хвилина</w:t>
            </w:r>
          </w:p>
        </w:tc>
      </w:tr>
      <w:tr w:rsidR="002B777E" w:rsidTr="00D3428C">
        <w:trPr>
          <w:trHeight w:val="642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:rsidR="002B777E" w:rsidRDefault="002B777E" w:rsidP="00D3428C">
            <w:pPr>
              <w:pStyle w:val="TableParagraph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:rsidR="002B777E" w:rsidRDefault="002B777E" w:rsidP="00D3428C">
            <w:pPr>
              <w:pStyle w:val="TableParagraph"/>
              <w:ind w:left="40"/>
              <w:rPr>
                <w:sz w:val="28"/>
              </w:rPr>
            </w:pPr>
            <w:r>
              <w:rPr>
                <w:sz w:val="28"/>
              </w:rPr>
              <w:t>Збір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скарг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анамнезу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:rsidR="002B777E" w:rsidRDefault="002B777E" w:rsidP="00D3428C">
            <w:pPr>
              <w:pStyle w:val="TableParagraph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хвилина</w:t>
            </w:r>
          </w:p>
        </w:tc>
      </w:tr>
      <w:tr w:rsidR="002B777E" w:rsidTr="00D3428C">
        <w:trPr>
          <w:trHeight w:val="645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:rsidR="002B777E" w:rsidRDefault="002B777E" w:rsidP="00D3428C">
            <w:pPr>
              <w:pStyle w:val="TableParagraph"/>
              <w:spacing w:before="2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:rsidR="002B777E" w:rsidRDefault="002B777E" w:rsidP="00D3428C">
            <w:pPr>
              <w:pStyle w:val="TableParagraph"/>
              <w:spacing w:before="2"/>
              <w:ind w:left="40"/>
              <w:rPr>
                <w:sz w:val="28"/>
              </w:rPr>
            </w:pPr>
            <w:r>
              <w:rPr>
                <w:sz w:val="28"/>
              </w:rPr>
              <w:t>Об’єктивне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обстеження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:rsidR="002B777E" w:rsidRDefault="002B777E" w:rsidP="00D3428C">
            <w:pPr>
              <w:pStyle w:val="TableParagraph"/>
              <w:spacing w:before="2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хвилина</w:t>
            </w:r>
          </w:p>
        </w:tc>
      </w:tr>
      <w:tr w:rsidR="002B777E" w:rsidTr="00D3428C">
        <w:trPr>
          <w:trHeight w:val="371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:rsidR="002B777E" w:rsidRDefault="002B777E" w:rsidP="00D3428C">
            <w:pPr>
              <w:pStyle w:val="TableParagraph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:rsidR="002B777E" w:rsidRDefault="002B777E" w:rsidP="00D3428C">
            <w:pPr>
              <w:pStyle w:val="TableParagraph"/>
              <w:ind w:left="40"/>
              <w:rPr>
                <w:sz w:val="28"/>
              </w:rPr>
            </w:pPr>
            <w:r>
              <w:rPr>
                <w:spacing w:val="-2"/>
                <w:sz w:val="28"/>
              </w:rPr>
              <w:t>Діагностика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:rsidR="002B777E" w:rsidRDefault="002B777E" w:rsidP="00D3428C">
            <w:pPr>
              <w:pStyle w:val="TableParagraph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хвилина</w:t>
            </w:r>
          </w:p>
        </w:tc>
      </w:tr>
      <w:tr w:rsidR="002B777E" w:rsidTr="00D3428C">
        <w:trPr>
          <w:trHeight w:val="705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:rsidR="002B777E" w:rsidRDefault="002B777E" w:rsidP="00D3428C">
            <w:pPr>
              <w:pStyle w:val="TableParagraph"/>
              <w:spacing w:before="3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:rsidR="002B777E" w:rsidRDefault="002B777E" w:rsidP="00D3428C">
            <w:pPr>
              <w:pStyle w:val="TableParagraph"/>
              <w:spacing w:before="3"/>
              <w:ind w:left="40"/>
              <w:rPr>
                <w:sz w:val="28"/>
              </w:rPr>
            </w:pPr>
            <w:r>
              <w:rPr>
                <w:sz w:val="28"/>
              </w:rPr>
              <w:t>Визначення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тактики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ведення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лікування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:rsidR="002B777E" w:rsidRDefault="002B777E" w:rsidP="00D3428C">
            <w:pPr>
              <w:pStyle w:val="TableParagraph"/>
              <w:spacing w:before="3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-2"/>
                <w:sz w:val="28"/>
              </w:rPr>
              <w:t xml:space="preserve"> хвилина</w:t>
            </w:r>
          </w:p>
        </w:tc>
      </w:tr>
      <w:tr w:rsidR="002B777E" w:rsidTr="00D3428C">
        <w:trPr>
          <w:trHeight w:val="1341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:rsidR="002B777E" w:rsidRDefault="002B777E" w:rsidP="00D3428C">
            <w:pPr>
              <w:pStyle w:val="TableParagraph"/>
              <w:spacing w:before="2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lastRenderedPageBreak/>
              <w:t>6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:rsidR="002B777E" w:rsidRDefault="002B777E" w:rsidP="00D3428C">
            <w:pPr>
              <w:pStyle w:val="TableParagraph"/>
              <w:spacing w:before="2"/>
              <w:ind w:left="40"/>
              <w:rPr>
                <w:sz w:val="28"/>
              </w:rPr>
            </w:pPr>
            <w:r>
              <w:rPr>
                <w:sz w:val="28"/>
              </w:rPr>
              <w:t>Технічні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навички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(маніпуляції)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:rsidR="002B777E" w:rsidRDefault="002B777E" w:rsidP="00D3428C">
            <w:pPr>
              <w:pStyle w:val="TableParagraph"/>
              <w:spacing w:before="2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хвилина</w:t>
            </w:r>
          </w:p>
        </w:tc>
      </w:tr>
      <w:tr w:rsidR="002B777E" w:rsidTr="00D3428C">
        <w:trPr>
          <w:trHeight w:val="1055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:rsidR="002B777E" w:rsidRDefault="002B777E" w:rsidP="00D3428C">
            <w:pPr>
              <w:pStyle w:val="TableParagraph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:rsidR="002B777E" w:rsidRDefault="002B777E" w:rsidP="00D3428C">
            <w:pPr>
              <w:pStyle w:val="TableParagraph"/>
              <w:ind w:left="40"/>
              <w:rPr>
                <w:sz w:val="28"/>
              </w:rPr>
            </w:pPr>
            <w:r>
              <w:rPr>
                <w:sz w:val="28"/>
              </w:rPr>
              <w:t>Профілактика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пропаганда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здорового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способу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життя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:rsidR="002B777E" w:rsidRDefault="002B777E" w:rsidP="00D3428C">
            <w:pPr>
              <w:pStyle w:val="TableParagraph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хвилина</w:t>
            </w:r>
          </w:p>
        </w:tc>
      </w:tr>
      <w:tr w:rsidR="002B777E" w:rsidTr="00D3428C">
        <w:trPr>
          <w:trHeight w:val="408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:rsidR="002B777E" w:rsidRDefault="002B777E" w:rsidP="00D3428C">
            <w:pPr>
              <w:pStyle w:val="TableParagraph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:rsidR="002B777E" w:rsidRDefault="002B777E" w:rsidP="00D3428C">
            <w:pPr>
              <w:pStyle w:val="TableParagraph"/>
              <w:ind w:left="40"/>
              <w:rPr>
                <w:sz w:val="28"/>
              </w:rPr>
            </w:pPr>
            <w:r>
              <w:rPr>
                <w:spacing w:val="-4"/>
                <w:sz w:val="28"/>
              </w:rPr>
              <w:t>Інше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:rsidR="002B777E" w:rsidRDefault="002B777E" w:rsidP="00D3428C">
            <w:pPr>
              <w:pStyle w:val="TableParagraph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-2"/>
                <w:sz w:val="28"/>
              </w:rPr>
              <w:t xml:space="preserve"> хвилина</w:t>
            </w:r>
          </w:p>
        </w:tc>
      </w:tr>
    </w:tbl>
    <w:p w:rsidR="002B777E" w:rsidRDefault="002B777E" w:rsidP="002B777E">
      <w:pPr>
        <w:pStyle w:val="1"/>
        <w:spacing w:before="321" w:line="322" w:lineRule="exact"/>
        <w:jc w:val="left"/>
      </w:pPr>
      <w:r>
        <w:t>Компетентності,</w:t>
      </w:r>
      <w:r>
        <w:rPr>
          <w:spacing w:val="-10"/>
        </w:rPr>
        <w:t xml:space="preserve"> </w:t>
      </w:r>
      <w:r>
        <w:t>які</w:t>
      </w:r>
      <w:r>
        <w:rPr>
          <w:spacing w:val="-6"/>
        </w:rPr>
        <w:t xml:space="preserve"> </w:t>
      </w:r>
      <w:r>
        <w:t>оцінюються</w:t>
      </w:r>
      <w:r>
        <w:rPr>
          <w:spacing w:val="-8"/>
        </w:rPr>
        <w:t xml:space="preserve"> </w:t>
      </w:r>
      <w:r>
        <w:t>згідно</w:t>
      </w:r>
      <w:r>
        <w:rPr>
          <w:spacing w:val="-5"/>
        </w:rPr>
        <w:t xml:space="preserve"> </w:t>
      </w:r>
      <w:r>
        <w:t>матриці</w:t>
      </w:r>
      <w:r>
        <w:rPr>
          <w:spacing w:val="-4"/>
        </w:rPr>
        <w:t xml:space="preserve"> </w:t>
      </w:r>
      <w:r>
        <w:rPr>
          <w:spacing w:val="-2"/>
        </w:rPr>
        <w:t>ОСП(К)І.</w:t>
      </w:r>
    </w:p>
    <w:p w:rsidR="002B777E" w:rsidRPr="00ED384A" w:rsidRDefault="002B777E" w:rsidP="002B777E">
      <w:pPr>
        <w:pStyle w:val="2"/>
        <w:keepNext w:val="0"/>
        <w:keepLines w:val="0"/>
        <w:widowControl w:val="0"/>
        <w:numPr>
          <w:ilvl w:val="0"/>
          <w:numId w:val="1"/>
        </w:numPr>
        <w:tabs>
          <w:tab w:val="left" w:pos="860"/>
        </w:tabs>
        <w:autoSpaceDE w:val="0"/>
        <w:autoSpaceDN w:val="0"/>
        <w:spacing w:before="0"/>
        <w:ind w:left="860" w:hanging="359"/>
        <w:rPr>
          <w:color w:val="auto"/>
        </w:rPr>
      </w:pPr>
      <w:r w:rsidRPr="00ED384A">
        <w:rPr>
          <w:rFonts w:ascii="Times New Roman" w:hAnsi="Times New Roman" w:cs="Times New Roman"/>
          <w:color w:val="auto"/>
          <w:spacing w:val="-2"/>
          <w:sz w:val="28"/>
          <w:szCs w:val="28"/>
        </w:rPr>
        <w:t>КОМУНІКАТИВНІ</w:t>
      </w:r>
      <w:r w:rsidRPr="00ED384A">
        <w:rPr>
          <w:rFonts w:ascii="Times New Roman" w:hAnsi="Times New Roman" w:cs="Times New Roman"/>
          <w:color w:val="auto"/>
          <w:spacing w:val="8"/>
          <w:sz w:val="28"/>
          <w:szCs w:val="28"/>
        </w:rPr>
        <w:t xml:space="preserve"> </w:t>
      </w:r>
      <w:r w:rsidRPr="00ED384A">
        <w:rPr>
          <w:rFonts w:ascii="Times New Roman" w:hAnsi="Times New Roman" w:cs="Times New Roman"/>
          <w:color w:val="auto"/>
          <w:spacing w:val="-2"/>
          <w:sz w:val="28"/>
          <w:szCs w:val="28"/>
        </w:rPr>
        <w:t>НАВИЧКИ</w:t>
      </w:r>
      <w:r w:rsidRPr="00ED384A">
        <w:rPr>
          <w:color w:val="auto"/>
          <w:spacing w:val="-2"/>
        </w:rPr>
        <w:t>.</w:t>
      </w:r>
    </w:p>
    <w:p w:rsidR="002B777E" w:rsidRDefault="002B777E" w:rsidP="002B777E">
      <w:pPr>
        <w:pStyle w:val="a5"/>
        <w:numPr>
          <w:ilvl w:val="0"/>
          <w:numId w:val="1"/>
        </w:numPr>
        <w:tabs>
          <w:tab w:val="left" w:pos="860"/>
        </w:tabs>
        <w:spacing w:before="1"/>
        <w:ind w:left="860" w:hanging="359"/>
        <w:rPr>
          <w:sz w:val="28"/>
        </w:rPr>
      </w:pPr>
      <w:r>
        <w:rPr>
          <w:sz w:val="28"/>
        </w:rPr>
        <w:t>ЗБІР</w:t>
      </w:r>
      <w:r>
        <w:rPr>
          <w:spacing w:val="-4"/>
          <w:sz w:val="28"/>
        </w:rPr>
        <w:t xml:space="preserve"> </w:t>
      </w:r>
      <w:r>
        <w:rPr>
          <w:sz w:val="28"/>
        </w:rPr>
        <w:t>СКАРГ</w:t>
      </w:r>
      <w:r>
        <w:rPr>
          <w:spacing w:val="-6"/>
          <w:sz w:val="28"/>
        </w:rPr>
        <w:t xml:space="preserve"> </w:t>
      </w:r>
      <w:r>
        <w:rPr>
          <w:sz w:val="28"/>
        </w:rPr>
        <w:t>ТА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АНАМНЕЗУ:</w:t>
      </w:r>
    </w:p>
    <w:p w:rsidR="002B777E" w:rsidRDefault="002B777E" w:rsidP="002B777E">
      <w:pPr>
        <w:pStyle w:val="a5"/>
        <w:numPr>
          <w:ilvl w:val="1"/>
          <w:numId w:val="1"/>
        </w:numPr>
        <w:tabs>
          <w:tab w:val="left" w:pos="1221"/>
        </w:tabs>
        <w:spacing w:before="1"/>
        <w:ind w:right="137"/>
        <w:rPr>
          <w:sz w:val="28"/>
        </w:rPr>
      </w:pPr>
      <w:r>
        <w:rPr>
          <w:sz w:val="28"/>
        </w:rPr>
        <w:t xml:space="preserve">збирати інформацію про загальний стан пацієнта, оцінювати психомоторний та фізичний розвиток пацієнта, стан органів </w:t>
      </w:r>
      <w:proofErr w:type="spellStart"/>
      <w:r>
        <w:rPr>
          <w:sz w:val="28"/>
        </w:rPr>
        <w:t>щелепно</w:t>
      </w:r>
      <w:proofErr w:type="spellEnd"/>
      <w:r>
        <w:rPr>
          <w:sz w:val="28"/>
        </w:rPr>
        <w:t>- лицевої ділянки, на підставі результатів лабораторних та інструментальних досліджень оцінювати інформацію щодо діагнозу;</w:t>
      </w:r>
    </w:p>
    <w:p w:rsidR="002B777E" w:rsidRPr="00ED384A" w:rsidRDefault="002B777E" w:rsidP="002B777E">
      <w:pPr>
        <w:pStyle w:val="2"/>
        <w:keepNext w:val="0"/>
        <w:keepLines w:val="0"/>
        <w:widowControl w:val="0"/>
        <w:numPr>
          <w:ilvl w:val="0"/>
          <w:numId w:val="1"/>
        </w:numPr>
        <w:tabs>
          <w:tab w:val="left" w:pos="860"/>
        </w:tabs>
        <w:autoSpaceDE w:val="0"/>
        <w:autoSpaceDN w:val="0"/>
        <w:spacing w:before="0" w:line="320" w:lineRule="exact"/>
        <w:ind w:left="860" w:hanging="359"/>
        <w:rPr>
          <w:rFonts w:ascii="Times New Roman" w:hAnsi="Times New Roman" w:cs="Times New Roman"/>
          <w:color w:val="auto"/>
          <w:sz w:val="28"/>
          <w:szCs w:val="28"/>
        </w:rPr>
      </w:pPr>
      <w:r w:rsidRPr="00ED384A">
        <w:rPr>
          <w:rFonts w:ascii="Times New Roman" w:hAnsi="Times New Roman" w:cs="Times New Roman"/>
          <w:color w:val="auto"/>
          <w:sz w:val="28"/>
          <w:szCs w:val="28"/>
        </w:rPr>
        <w:t>ОБ’ЄКТИВНЕ</w:t>
      </w:r>
      <w:r w:rsidRPr="00ED384A">
        <w:rPr>
          <w:rFonts w:ascii="Times New Roman" w:hAnsi="Times New Roman" w:cs="Times New Roman"/>
          <w:color w:val="auto"/>
          <w:spacing w:val="-11"/>
          <w:sz w:val="28"/>
          <w:szCs w:val="28"/>
        </w:rPr>
        <w:t xml:space="preserve"> </w:t>
      </w:r>
      <w:r w:rsidRPr="00ED384A">
        <w:rPr>
          <w:rFonts w:ascii="Times New Roman" w:hAnsi="Times New Roman" w:cs="Times New Roman"/>
          <w:color w:val="auto"/>
          <w:spacing w:val="-2"/>
          <w:sz w:val="28"/>
          <w:szCs w:val="28"/>
        </w:rPr>
        <w:t>ОБСТЕЖЕННЯ:</w:t>
      </w:r>
    </w:p>
    <w:p w:rsidR="002B777E" w:rsidRDefault="002B777E" w:rsidP="002B777E">
      <w:pPr>
        <w:pStyle w:val="a5"/>
        <w:numPr>
          <w:ilvl w:val="1"/>
          <w:numId w:val="1"/>
        </w:numPr>
        <w:tabs>
          <w:tab w:val="left" w:pos="1221"/>
        </w:tabs>
        <w:ind w:right="139"/>
        <w:rPr>
          <w:sz w:val="28"/>
        </w:rPr>
      </w:pPr>
      <w:r>
        <w:rPr>
          <w:sz w:val="28"/>
        </w:rPr>
        <w:t>виділяти</w:t>
      </w:r>
      <w:r>
        <w:rPr>
          <w:spacing w:val="-5"/>
          <w:sz w:val="28"/>
        </w:rPr>
        <w:t xml:space="preserve"> </w:t>
      </w:r>
      <w:r>
        <w:rPr>
          <w:sz w:val="28"/>
        </w:rPr>
        <w:t>та</w:t>
      </w:r>
      <w:r>
        <w:rPr>
          <w:spacing w:val="-5"/>
          <w:sz w:val="28"/>
        </w:rPr>
        <w:t xml:space="preserve"> </w:t>
      </w:r>
      <w:r>
        <w:rPr>
          <w:sz w:val="28"/>
        </w:rPr>
        <w:t>ідентифікувати</w:t>
      </w:r>
      <w:r>
        <w:rPr>
          <w:spacing w:val="-5"/>
          <w:sz w:val="28"/>
        </w:rPr>
        <w:t xml:space="preserve"> </w:t>
      </w:r>
      <w:r>
        <w:rPr>
          <w:sz w:val="28"/>
        </w:rPr>
        <w:t>провідні</w:t>
      </w:r>
      <w:r>
        <w:rPr>
          <w:spacing w:val="-5"/>
          <w:sz w:val="28"/>
        </w:rPr>
        <w:t xml:space="preserve"> </w:t>
      </w:r>
      <w:r>
        <w:rPr>
          <w:sz w:val="28"/>
        </w:rPr>
        <w:t>клінічні</w:t>
      </w:r>
      <w:r>
        <w:rPr>
          <w:spacing w:val="-5"/>
          <w:sz w:val="28"/>
        </w:rPr>
        <w:t xml:space="preserve"> </w:t>
      </w:r>
      <w:r>
        <w:rPr>
          <w:sz w:val="28"/>
        </w:rPr>
        <w:t>симптоми</w:t>
      </w:r>
      <w:r>
        <w:rPr>
          <w:spacing w:val="-5"/>
          <w:sz w:val="28"/>
        </w:rPr>
        <w:t xml:space="preserve"> </w:t>
      </w:r>
      <w:r>
        <w:rPr>
          <w:sz w:val="28"/>
        </w:rPr>
        <w:t>та</w:t>
      </w:r>
      <w:r>
        <w:rPr>
          <w:spacing w:val="-5"/>
          <w:sz w:val="28"/>
        </w:rPr>
        <w:t xml:space="preserve"> </w:t>
      </w:r>
      <w:r>
        <w:rPr>
          <w:sz w:val="28"/>
        </w:rPr>
        <w:t>синдроми;</w:t>
      </w:r>
      <w:r>
        <w:rPr>
          <w:spacing w:val="-5"/>
          <w:sz w:val="28"/>
        </w:rPr>
        <w:t xml:space="preserve"> </w:t>
      </w:r>
      <w:r>
        <w:rPr>
          <w:sz w:val="28"/>
        </w:rPr>
        <w:t>за стандартними методиками, використовуючи попередні дані анамнезу хворого,</w:t>
      </w:r>
      <w:r>
        <w:rPr>
          <w:spacing w:val="-4"/>
          <w:sz w:val="28"/>
        </w:rPr>
        <w:t xml:space="preserve"> </w:t>
      </w:r>
      <w:r>
        <w:rPr>
          <w:sz w:val="28"/>
        </w:rPr>
        <w:t>дані</w:t>
      </w:r>
      <w:r>
        <w:rPr>
          <w:spacing w:val="-2"/>
          <w:sz w:val="28"/>
        </w:rPr>
        <w:t xml:space="preserve"> </w:t>
      </w:r>
      <w:r>
        <w:rPr>
          <w:sz w:val="28"/>
        </w:rPr>
        <w:t>огляду</w:t>
      </w:r>
      <w:r>
        <w:rPr>
          <w:spacing w:val="-1"/>
          <w:sz w:val="28"/>
        </w:rPr>
        <w:t xml:space="preserve"> </w:t>
      </w:r>
      <w:r>
        <w:rPr>
          <w:sz w:val="28"/>
        </w:rPr>
        <w:t>хворого,</w:t>
      </w:r>
      <w:r>
        <w:rPr>
          <w:spacing w:val="-2"/>
          <w:sz w:val="28"/>
        </w:rPr>
        <w:t xml:space="preserve"> </w:t>
      </w:r>
      <w:r>
        <w:rPr>
          <w:sz w:val="28"/>
        </w:rPr>
        <w:t>знання</w:t>
      </w:r>
      <w:r>
        <w:rPr>
          <w:spacing w:val="-3"/>
          <w:sz w:val="28"/>
        </w:rPr>
        <w:t xml:space="preserve"> </w:t>
      </w:r>
      <w:r>
        <w:rPr>
          <w:sz w:val="28"/>
        </w:rPr>
        <w:t>про</w:t>
      </w:r>
      <w:r>
        <w:rPr>
          <w:spacing w:val="-1"/>
          <w:sz w:val="28"/>
        </w:rPr>
        <w:t xml:space="preserve"> </w:t>
      </w:r>
      <w:r>
        <w:rPr>
          <w:sz w:val="28"/>
        </w:rPr>
        <w:t>людину,</w:t>
      </w:r>
      <w:r>
        <w:rPr>
          <w:spacing w:val="-4"/>
          <w:sz w:val="28"/>
        </w:rPr>
        <w:t xml:space="preserve"> </w:t>
      </w:r>
      <w:r>
        <w:rPr>
          <w:sz w:val="28"/>
        </w:rPr>
        <w:t>її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</w:t>
      </w:r>
      <w:r>
        <w:rPr>
          <w:spacing w:val="-1"/>
          <w:sz w:val="28"/>
        </w:rPr>
        <w:t xml:space="preserve"> </w:t>
      </w:r>
      <w:r>
        <w:rPr>
          <w:sz w:val="28"/>
        </w:rPr>
        <w:t>та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системи, встановлювати вірогідний нозологічний або </w:t>
      </w:r>
      <w:proofErr w:type="spellStart"/>
      <w:r>
        <w:rPr>
          <w:sz w:val="28"/>
        </w:rPr>
        <w:t>синдромний</w:t>
      </w:r>
      <w:proofErr w:type="spellEnd"/>
      <w:r>
        <w:rPr>
          <w:sz w:val="28"/>
        </w:rPr>
        <w:t xml:space="preserve"> попередній клінічний діагноз стоматологічного захворювання.</w:t>
      </w:r>
    </w:p>
    <w:p w:rsidR="002B777E" w:rsidRPr="00ED384A" w:rsidRDefault="002B777E" w:rsidP="002B777E">
      <w:pPr>
        <w:pStyle w:val="2"/>
        <w:keepNext w:val="0"/>
        <w:keepLines w:val="0"/>
        <w:widowControl w:val="0"/>
        <w:numPr>
          <w:ilvl w:val="0"/>
          <w:numId w:val="1"/>
        </w:numPr>
        <w:tabs>
          <w:tab w:val="left" w:pos="860"/>
        </w:tabs>
        <w:autoSpaceDE w:val="0"/>
        <w:autoSpaceDN w:val="0"/>
        <w:spacing w:before="0"/>
        <w:ind w:left="860" w:hanging="359"/>
        <w:rPr>
          <w:rFonts w:ascii="Times New Roman" w:hAnsi="Times New Roman" w:cs="Times New Roman"/>
          <w:color w:val="auto"/>
          <w:sz w:val="28"/>
          <w:szCs w:val="28"/>
        </w:rPr>
      </w:pPr>
      <w:r w:rsidRPr="00ED384A">
        <w:rPr>
          <w:rFonts w:ascii="Times New Roman" w:hAnsi="Times New Roman" w:cs="Times New Roman"/>
          <w:color w:val="auto"/>
          <w:sz w:val="28"/>
          <w:szCs w:val="28"/>
        </w:rPr>
        <w:t>ТЕХНІЧНІ</w:t>
      </w:r>
      <w:r w:rsidRPr="00ED384A">
        <w:rPr>
          <w:rFonts w:ascii="Times New Roman" w:hAnsi="Times New Roman" w:cs="Times New Roman"/>
          <w:color w:val="auto"/>
          <w:spacing w:val="-11"/>
          <w:sz w:val="28"/>
          <w:szCs w:val="28"/>
        </w:rPr>
        <w:t xml:space="preserve"> </w:t>
      </w:r>
      <w:r w:rsidRPr="00ED384A">
        <w:rPr>
          <w:rFonts w:ascii="Times New Roman" w:hAnsi="Times New Roman" w:cs="Times New Roman"/>
          <w:color w:val="auto"/>
          <w:sz w:val="28"/>
          <w:szCs w:val="28"/>
        </w:rPr>
        <w:t>НАВИЧКИ</w:t>
      </w:r>
      <w:r w:rsidRPr="00ED384A">
        <w:rPr>
          <w:rFonts w:ascii="Times New Roman" w:hAnsi="Times New Roman" w:cs="Times New Roman"/>
          <w:color w:val="auto"/>
          <w:spacing w:val="-6"/>
          <w:sz w:val="28"/>
          <w:szCs w:val="28"/>
        </w:rPr>
        <w:t xml:space="preserve"> </w:t>
      </w:r>
      <w:r w:rsidRPr="00ED384A">
        <w:rPr>
          <w:rFonts w:ascii="Times New Roman" w:hAnsi="Times New Roman" w:cs="Times New Roman"/>
          <w:color w:val="auto"/>
          <w:spacing w:val="-2"/>
          <w:sz w:val="28"/>
          <w:szCs w:val="28"/>
        </w:rPr>
        <w:t>(МАНІПУЛЯЦІЇ):</w:t>
      </w:r>
    </w:p>
    <w:p w:rsidR="002B777E" w:rsidRDefault="002B777E" w:rsidP="002B777E">
      <w:pPr>
        <w:pStyle w:val="a5"/>
        <w:numPr>
          <w:ilvl w:val="1"/>
          <w:numId w:val="1"/>
        </w:numPr>
        <w:tabs>
          <w:tab w:val="left" w:pos="1221"/>
        </w:tabs>
        <w:ind w:right="144"/>
        <w:rPr>
          <w:sz w:val="28"/>
        </w:rPr>
      </w:pPr>
      <w:r>
        <w:rPr>
          <w:sz w:val="28"/>
        </w:rPr>
        <w:t>виконувати медичні стоматологічні маніпуляції на підставі попереднього та/або</w:t>
      </w:r>
      <w:r>
        <w:rPr>
          <w:spacing w:val="-5"/>
          <w:sz w:val="28"/>
        </w:rPr>
        <w:t xml:space="preserve"> </w:t>
      </w:r>
      <w:r>
        <w:rPr>
          <w:sz w:val="28"/>
        </w:rPr>
        <w:t>остаточного</w:t>
      </w:r>
      <w:r>
        <w:rPr>
          <w:spacing w:val="-3"/>
          <w:sz w:val="28"/>
        </w:rPr>
        <w:t xml:space="preserve"> </w:t>
      </w:r>
      <w:r>
        <w:rPr>
          <w:sz w:val="28"/>
        </w:rPr>
        <w:t>клінічного</w:t>
      </w:r>
      <w:r>
        <w:rPr>
          <w:spacing w:val="-4"/>
          <w:sz w:val="28"/>
        </w:rPr>
        <w:t xml:space="preserve"> </w:t>
      </w:r>
      <w:r>
        <w:rPr>
          <w:sz w:val="28"/>
        </w:rPr>
        <w:t>діагнозу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різних</w:t>
      </w:r>
      <w:r>
        <w:rPr>
          <w:spacing w:val="-3"/>
          <w:sz w:val="28"/>
        </w:rPr>
        <w:t xml:space="preserve"> </w:t>
      </w:r>
      <w:r>
        <w:rPr>
          <w:sz w:val="28"/>
        </w:rPr>
        <w:t>верств населення та в різних умовах.</w:t>
      </w:r>
    </w:p>
    <w:p w:rsidR="002B777E" w:rsidRDefault="002B777E" w:rsidP="002B777E">
      <w:pPr>
        <w:pStyle w:val="a5"/>
        <w:rPr>
          <w:sz w:val="28"/>
        </w:rPr>
      </w:pPr>
    </w:p>
    <w:p w:rsidR="002B777E" w:rsidRPr="00ED384A" w:rsidRDefault="002B777E" w:rsidP="002B777E">
      <w:pPr>
        <w:pStyle w:val="2"/>
        <w:keepNext w:val="0"/>
        <w:keepLines w:val="0"/>
        <w:widowControl w:val="0"/>
        <w:numPr>
          <w:ilvl w:val="0"/>
          <w:numId w:val="1"/>
        </w:numPr>
        <w:tabs>
          <w:tab w:val="left" w:pos="860"/>
        </w:tabs>
        <w:autoSpaceDE w:val="0"/>
        <w:autoSpaceDN w:val="0"/>
        <w:spacing w:before="71" w:line="322" w:lineRule="exact"/>
        <w:ind w:left="860" w:hanging="359"/>
        <w:rPr>
          <w:rFonts w:ascii="Times New Roman" w:hAnsi="Times New Roman" w:cs="Times New Roman"/>
          <w:color w:val="auto"/>
          <w:sz w:val="28"/>
          <w:szCs w:val="28"/>
        </w:rPr>
      </w:pPr>
      <w:r w:rsidRPr="00ED384A">
        <w:rPr>
          <w:rFonts w:ascii="Times New Roman" w:hAnsi="Times New Roman" w:cs="Times New Roman"/>
          <w:color w:val="auto"/>
          <w:spacing w:val="-2"/>
          <w:sz w:val="28"/>
          <w:szCs w:val="28"/>
        </w:rPr>
        <w:t>ДІАГНОСТИКА:</w:t>
      </w:r>
    </w:p>
    <w:p w:rsidR="002B777E" w:rsidRDefault="002B777E" w:rsidP="002B777E">
      <w:pPr>
        <w:pStyle w:val="a5"/>
        <w:numPr>
          <w:ilvl w:val="1"/>
          <w:numId w:val="1"/>
        </w:numPr>
        <w:tabs>
          <w:tab w:val="left" w:pos="1221"/>
        </w:tabs>
        <w:ind w:right="139"/>
        <w:rPr>
          <w:sz w:val="28"/>
        </w:rPr>
      </w:pPr>
      <w:r>
        <w:rPr>
          <w:sz w:val="28"/>
        </w:rPr>
        <w:t>призначати</w:t>
      </w:r>
      <w:r>
        <w:rPr>
          <w:spacing w:val="-14"/>
          <w:sz w:val="28"/>
        </w:rPr>
        <w:t xml:space="preserve"> </w:t>
      </w:r>
      <w:r>
        <w:rPr>
          <w:sz w:val="28"/>
        </w:rPr>
        <w:t>та</w:t>
      </w:r>
      <w:r>
        <w:rPr>
          <w:spacing w:val="-15"/>
          <w:sz w:val="28"/>
        </w:rPr>
        <w:t xml:space="preserve"> </w:t>
      </w:r>
      <w:r>
        <w:rPr>
          <w:sz w:val="28"/>
        </w:rPr>
        <w:t>аналізувати</w:t>
      </w:r>
      <w:r>
        <w:rPr>
          <w:spacing w:val="-17"/>
          <w:sz w:val="28"/>
        </w:rPr>
        <w:t xml:space="preserve"> </w:t>
      </w:r>
      <w:r>
        <w:rPr>
          <w:sz w:val="28"/>
        </w:rPr>
        <w:t>додаткові</w:t>
      </w:r>
      <w:r>
        <w:rPr>
          <w:spacing w:val="-14"/>
          <w:sz w:val="28"/>
        </w:rPr>
        <w:t xml:space="preserve"> </w:t>
      </w:r>
      <w:r>
        <w:rPr>
          <w:sz w:val="28"/>
        </w:rPr>
        <w:t>(обов’язкові</w:t>
      </w:r>
      <w:r>
        <w:rPr>
          <w:spacing w:val="-16"/>
          <w:sz w:val="28"/>
        </w:rPr>
        <w:t xml:space="preserve"> </w:t>
      </w:r>
      <w:r>
        <w:rPr>
          <w:sz w:val="28"/>
        </w:rPr>
        <w:t>та</w:t>
      </w:r>
      <w:r>
        <w:rPr>
          <w:spacing w:val="-15"/>
          <w:sz w:val="28"/>
        </w:rPr>
        <w:t xml:space="preserve"> </w:t>
      </w:r>
      <w:r>
        <w:rPr>
          <w:sz w:val="28"/>
        </w:rPr>
        <w:t>за</w:t>
      </w:r>
      <w:r>
        <w:rPr>
          <w:spacing w:val="-15"/>
          <w:sz w:val="28"/>
        </w:rPr>
        <w:t xml:space="preserve"> </w:t>
      </w:r>
      <w:r>
        <w:rPr>
          <w:sz w:val="28"/>
        </w:rPr>
        <w:t>вибором)</w:t>
      </w:r>
      <w:r>
        <w:rPr>
          <w:spacing w:val="-14"/>
          <w:sz w:val="28"/>
        </w:rPr>
        <w:t xml:space="preserve"> </w:t>
      </w:r>
      <w:r>
        <w:rPr>
          <w:sz w:val="28"/>
        </w:rPr>
        <w:t>методи обстеження (лабораторні, рентгенологічні, функціональні та/або інструментальні),</w:t>
      </w:r>
      <w:r>
        <w:rPr>
          <w:spacing w:val="-8"/>
          <w:sz w:val="28"/>
        </w:rPr>
        <w:t xml:space="preserve"> </w:t>
      </w:r>
      <w:r>
        <w:rPr>
          <w:sz w:val="28"/>
        </w:rPr>
        <w:t>пацієнтів</w:t>
      </w:r>
      <w:r>
        <w:rPr>
          <w:spacing w:val="-9"/>
          <w:sz w:val="28"/>
        </w:rPr>
        <w:t xml:space="preserve"> </w:t>
      </w:r>
      <w:r>
        <w:rPr>
          <w:sz w:val="28"/>
        </w:rPr>
        <w:t>із</w:t>
      </w:r>
      <w:r>
        <w:rPr>
          <w:spacing w:val="-8"/>
          <w:sz w:val="28"/>
        </w:rPr>
        <w:t xml:space="preserve"> </w:t>
      </w:r>
      <w:r>
        <w:rPr>
          <w:sz w:val="28"/>
        </w:rPr>
        <w:t>захворюваннями</w:t>
      </w:r>
      <w:r>
        <w:rPr>
          <w:spacing w:val="-9"/>
          <w:sz w:val="28"/>
        </w:rPr>
        <w:t xml:space="preserve"> </w:t>
      </w:r>
      <w:r>
        <w:rPr>
          <w:sz w:val="28"/>
        </w:rPr>
        <w:t>органів</w:t>
      </w:r>
      <w:r>
        <w:rPr>
          <w:spacing w:val="-10"/>
          <w:sz w:val="28"/>
        </w:rPr>
        <w:t xml:space="preserve"> </w:t>
      </w:r>
      <w:r>
        <w:rPr>
          <w:sz w:val="28"/>
        </w:rPr>
        <w:t>і</w:t>
      </w:r>
      <w:r>
        <w:rPr>
          <w:spacing w:val="-6"/>
          <w:sz w:val="28"/>
        </w:rPr>
        <w:t xml:space="preserve"> </w:t>
      </w:r>
      <w:r>
        <w:rPr>
          <w:sz w:val="28"/>
        </w:rPr>
        <w:t>тканин</w:t>
      </w:r>
      <w:r>
        <w:rPr>
          <w:spacing w:val="-9"/>
          <w:sz w:val="28"/>
        </w:rPr>
        <w:t xml:space="preserve"> </w:t>
      </w:r>
      <w:r>
        <w:rPr>
          <w:sz w:val="28"/>
        </w:rPr>
        <w:t>ротової порожнини і щелепно-лицевої області для проведення диференційної діагностики захворювань;</w:t>
      </w:r>
    </w:p>
    <w:p w:rsidR="002B777E" w:rsidRDefault="002B777E" w:rsidP="002B777E">
      <w:pPr>
        <w:pStyle w:val="a5"/>
        <w:numPr>
          <w:ilvl w:val="1"/>
          <w:numId w:val="1"/>
        </w:numPr>
        <w:tabs>
          <w:tab w:val="left" w:pos="1221"/>
        </w:tabs>
        <w:spacing w:before="1"/>
        <w:ind w:right="139"/>
        <w:rPr>
          <w:sz w:val="28"/>
        </w:rPr>
      </w:pPr>
      <w:r>
        <w:rPr>
          <w:sz w:val="28"/>
        </w:rPr>
        <w:t>виділяти</w:t>
      </w:r>
      <w:r>
        <w:rPr>
          <w:spacing w:val="-5"/>
          <w:sz w:val="28"/>
        </w:rPr>
        <w:t xml:space="preserve"> </w:t>
      </w:r>
      <w:r>
        <w:rPr>
          <w:sz w:val="28"/>
        </w:rPr>
        <w:t>та</w:t>
      </w:r>
      <w:r>
        <w:rPr>
          <w:spacing w:val="-5"/>
          <w:sz w:val="28"/>
        </w:rPr>
        <w:t xml:space="preserve"> </w:t>
      </w:r>
      <w:r>
        <w:rPr>
          <w:sz w:val="28"/>
        </w:rPr>
        <w:t>ідентифікувати</w:t>
      </w:r>
      <w:r>
        <w:rPr>
          <w:spacing w:val="-5"/>
          <w:sz w:val="28"/>
        </w:rPr>
        <w:t xml:space="preserve"> </w:t>
      </w:r>
      <w:r>
        <w:rPr>
          <w:sz w:val="28"/>
        </w:rPr>
        <w:t>провідні</w:t>
      </w:r>
      <w:r>
        <w:rPr>
          <w:spacing w:val="-5"/>
          <w:sz w:val="28"/>
        </w:rPr>
        <w:t xml:space="preserve"> </w:t>
      </w:r>
      <w:r>
        <w:rPr>
          <w:sz w:val="28"/>
        </w:rPr>
        <w:t>клінічні</w:t>
      </w:r>
      <w:r>
        <w:rPr>
          <w:spacing w:val="-5"/>
          <w:sz w:val="28"/>
        </w:rPr>
        <w:t xml:space="preserve"> </w:t>
      </w:r>
      <w:r>
        <w:rPr>
          <w:sz w:val="28"/>
        </w:rPr>
        <w:t>симптоми</w:t>
      </w:r>
      <w:r>
        <w:rPr>
          <w:spacing w:val="-5"/>
          <w:sz w:val="28"/>
        </w:rPr>
        <w:t xml:space="preserve"> </w:t>
      </w:r>
      <w:r>
        <w:rPr>
          <w:sz w:val="28"/>
        </w:rPr>
        <w:t>та</w:t>
      </w:r>
      <w:r>
        <w:rPr>
          <w:spacing w:val="-5"/>
          <w:sz w:val="28"/>
        </w:rPr>
        <w:t xml:space="preserve"> </w:t>
      </w:r>
      <w:r>
        <w:rPr>
          <w:sz w:val="28"/>
        </w:rPr>
        <w:t>синдроми;</w:t>
      </w:r>
      <w:r>
        <w:rPr>
          <w:spacing w:val="-5"/>
          <w:sz w:val="28"/>
        </w:rPr>
        <w:t xml:space="preserve"> </w:t>
      </w:r>
      <w:r>
        <w:rPr>
          <w:sz w:val="28"/>
        </w:rPr>
        <w:t>за стандартними методиками, використовуючи попередні дані анамнезу хворого,</w:t>
      </w:r>
      <w:r>
        <w:rPr>
          <w:spacing w:val="-4"/>
          <w:sz w:val="28"/>
        </w:rPr>
        <w:t xml:space="preserve"> </w:t>
      </w:r>
      <w:r>
        <w:rPr>
          <w:sz w:val="28"/>
        </w:rPr>
        <w:t>дані</w:t>
      </w:r>
      <w:r>
        <w:rPr>
          <w:spacing w:val="-2"/>
          <w:sz w:val="28"/>
        </w:rPr>
        <w:t xml:space="preserve"> </w:t>
      </w:r>
      <w:r>
        <w:rPr>
          <w:sz w:val="28"/>
        </w:rPr>
        <w:t>огляду</w:t>
      </w:r>
      <w:r>
        <w:rPr>
          <w:spacing w:val="-1"/>
          <w:sz w:val="28"/>
        </w:rPr>
        <w:t xml:space="preserve"> </w:t>
      </w:r>
      <w:r>
        <w:rPr>
          <w:sz w:val="28"/>
        </w:rPr>
        <w:t>хворого,</w:t>
      </w:r>
      <w:r>
        <w:rPr>
          <w:spacing w:val="-2"/>
          <w:sz w:val="28"/>
        </w:rPr>
        <w:t xml:space="preserve"> </w:t>
      </w:r>
      <w:r>
        <w:rPr>
          <w:sz w:val="28"/>
        </w:rPr>
        <w:t>знання</w:t>
      </w:r>
      <w:r>
        <w:rPr>
          <w:spacing w:val="-3"/>
          <w:sz w:val="28"/>
        </w:rPr>
        <w:t xml:space="preserve"> </w:t>
      </w:r>
      <w:r>
        <w:rPr>
          <w:sz w:val="28"/>
        </w:rPr>
        <w:t>про</w:t>
      </w:r>
      <w:r>
        <w:rPr>
          <w:spacing w:val="-1"/>
          <w:sz w:val="28"/>
        </w:rPr>
        <w:t xml:space="preserve"> </w:t>
      </w:r>
      <w:r>
        <w:rPr>
          <w:sz w:val="28"/>
        </w:rPr>
        <w:t>людину,</w:t>
      </w:r>
      <w:r>
        <w:rPr>
          <w:spacing w:val="-4"/>
          <w:sz w:val="28"/>
        </w:rPr>
        <w:t xml:space="preserve"> </w:t>
      </w:r>
      <w:r>
        <w:rPr>
          <w:sz w:val="28"/>
        </w:rPr>
        <w:t>її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</w:t>
      </w:r>
      <w:r>
        <w:rPr>
          <w:spacing w:val="-1"/>
          <w:sz w:val="28"/>
        </w:rPr>
        <w:t xml:space="preserve"> </w:t>
      </w:r>
      <w:r>
        <w:rPr>
          <w:sz w:val="28"/>
        </w:rPr>
        <w:t>та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системи, встановлювати вірогідний нозологічний або </w:t>
      </w:r>
      <w:proofErr w:type="spellStart"/>
      <w:r>
        <w:rPr>
          <w:sz w:val="28"/>
        </w:rPr>
        <w:t>синдромний</w:t>
      </w:r>
      <w:proofErr w:type="spellEnd"/>
      <w:r>
        <w:rPr>
          <w:sz w:val="28"/>
        </w:rPr>
        <w:t xml:space="preserve"> попередній клінічний діагноз стоматологічного захворювання;</w:t>
      </w:r>
    </w:p>
    <w:p w:rsidR="002B777E" w:rsidRDefault="002B777E" w:rsidP="002B777E">
      <w:pPr>
        <w:pStyle w:val="a5"/>
        <w:numPr>
          <w:ilvl w:val="1"/>
          <w:numId w:val="1"/>
        </w:numPr>
        <w:tabs>
          <w:tab w:val="left" w:pos="1221"/>
        </w:tabs>
        <w:ind w:right="143"/>
        <w:rPr>
          <w:sz w:val="28"/>
        </w:rPr>
      </w:pPr>
      <w:r>
        <w:rPr>
          <w:sz w:val="28"/>
        </w:rPr>
        <w:t>визначати остаточний клінічний діагноз, дотримуючись відповідних етичних</w:t>
      </w:r>
      <w:r>
        <w:rPr>
          <w:spacing w:val="-16"/>
          <w:sz w:val="28"/>
        </w:rPr>
        <w:t xml:space="preserve"> </w:t>
      </w:r>
      <w:r>
        <w:rPr>
          <w:sz w:val="28"/>
        </w:rPr>
        <w:t>і</w:t>
      </w:r>
      <w:r>
        <w:rPr>
          <w:spacing w:val="-16"/>
          <w:sz w:val="28"/>
        </w:rPr>
        <w:t xml:space="preserve"> </w:t>
      </w:r>
      <w:r>
        <w:rPr>
          <w:sz w:val="28"/>
        </w:rPr>
        <w:t>юридичних</w:t>
      </w:r>
      <w:r>
        <w:rPr>
          <w:spacing w:val="-16"/>
          <w:sz w:val="28"/>
        </w:rPr>
        <w:t xml:space="preserve"> </w:t>
      </w:r>
      <w:r>
        <w:rPr>
          <w:sz w:val="28"/>
        </w:rPr>
        <w:t>норм,</w:t>
      </w:r>
      <w:r>
        <w:rPr>
          <w:spacing w:val="-18"/>
          <w:sz w:val="28"/>
        </w:rPr>
        <w:t xml:space="preserve"> </w:t>
      </w:r>
      <w:r>
        <w:rPr>
          <w:sz w:val="28"/>
        </w:rPr>
        <w:t>шляхом</w:t>
      </w:r>
      <w:r>
        <w:rPr>
          <w:spacing w:val="-17"/>
          <w:sz w:val="28"/>
        </w:rPr>
        <w:t xml:space="preserve"> </w:t>
      </w:r>
      <w:r>
        <w:rPr>
          <w:sz w:val="28"/>
        </w:rPr>
        <w:t>прийняття</w:t>
      </w:r>
      <w:r>
        <w:rPr>
          <w:spacing w:val="-16"/>
          <w:sz w:val="28"/>
        </w:rPr>
        <w:t xml:space="preserve"> </w:t>
      </w:r>
      <w:r>
        <w:rPr>
          <w:sz w:val="28"/>
        </w:rPr>
        <w:t>обґрунтованого</w:t>
      </w:r>
      <w:r>
        <w:rPr>
          <w:spacing w:val="-18"/>
          <w:sz w:val="28"/>
        </w:rPr>
        <w:t xml:space="preserve"> </w:t>
      </w:r>
      <w:r>
        <w:rPr>
          <w:sz w:val="28"/>
        </w:rPr>
        <w:t xml:space="preserve">рішення та логічного аналізу отриманих </w:t>
      </w:r>
      <w:r>
        <w:rPr>
          <w:sz w:val="28"/>
        </w:rPr>
        <w:lastRenderedPageBreak/>
        <w:t xml:space="preserve">суб’єктивних і об’єктивних даних клінічного, додаткового обстеження, проведення диференційної діагностики під контролем лікаря-керівника в умовах лікувальної </w:t>
      </w:r>
      <w:r>
        <w:rPr>
          <w:spacing w:val="-2"/>
          <w:sz w:val="28"/>
        </w:rPr>
        <w:t>установи.</w:t>
      </w:r>
    </w:p>
    <w:p w:rsidR="002B777E" w:rsidRDefault="002B777E" w:rsidP="002B777E">
      <w:pPr>
        <w:pStyle w:val="a5"/>
        <w:rPr>
          <w:sz w:val="28"/>
        </w:rPr>
      </w:pPr>
    </w:p>
    <w:p w:rsidR="002B777E" w:rsidRPr="002B777E" w:rsidRDefault="002B777E" w:rsidP="002B777E">
      <w:pPr>
        <w:pStyle w:val="2"/>
        <w:keepNext w:val="0"/>
        <w:keepLines w:val="0"/>
        <w:widowControl w:val="0"/>
        <w:numPr>
          <w:ilvl w:val="0"/>
          <w:numId w:val="1"/>
        </w:numPr>
        <w:tabs>
          <w:tab w:val="left" w:pos="860"/>
        </w:tabs>
        <w:autoSpaceDE w:val="0"/>
        <w:autoSpaceDN w:val="0"/>
        <w:spacing w:before="1" w:line="322" w:lineRule="exact"/>
        <w:ind w:left="860" w:hanging="359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2B777E">
        <w:rPr>
          <w:rFonts w:ascii="Times New Roman" w:hAnsi="Times New Roman" w:cs="Times New Roman"/>
          <w:color w:val="auto"/>
          <w:sz w:val="28"/>
          <w:szCs w:val="28"/>
          <w:lang w:val="ru-RU"/>
        </w:rPr>
        <w:t>ВИЗНАЧЕННЯ</w:t>
      </w:r>
      <w:r w:rsidRPr="002B777E">
        <w:rPr>
          <w:rFonts w:ascii="Times New Roman" w:hAnsi="Times New Roman" w:cs="Times New Roman"/>
          <w:color w:val="auto"/>
          <w:spacing w:val="-9"/>
          <w:sz w:val="28"/>
          <w:szCs w:val="28"/>
          <w:lang w:val="ru-RU"/>
        </w:rPr>
        <w:t xml:space="preserve"> </w:t>
      </w:r>
      <w:r w:rsidRPr="002B777E">
        <w:rPr>
          <w:rFonts w:ascii="Times New Roman" w:hAnsi="Times New Roman" w:cs="Times New Roman"/>
          <w:color w:val="auto"/>
          <w:sz w:val="28"/>
          <w:szCs w:val="28"/>
          <w:lang w:val="ru-RU"/>
        </w:rPr>
        <w:t>ТАКТИКИ</w:t>
      </w:r>
      <w:r w:rsidRPr="002B777E">
        <w:rPr>
          <w:rFonts w:ascii="Times New Roman" w:hAnsi="Times New Roman" w:cs="Times New Roman"/>
          <w:color w:val="auto"/>
          <w:spacing w:val="-6"/>
          <w:sz w:val="28"/>
          <w:szCs w:val="28"/>
          <w:lang w:val="ru-RU"/>
        </w:rPr>
        <w:t xml:space="preserve"> </w:t>
      </w:r>
      <w:r w:rsidRPr="002B777E">
        <w:rPr>
          <w:rFonts w:ascii="Times New Roman" w:hAnsi="Times New Roman" w:cs="Times New Roman"/>
          <w:color w:val="auto"/>
          <w:sz w:val="28"/>
          <w:szCs w:val="28"/>
          <w:lang w:val="ru-RU"/>
        </w:rPr>
        <w:t>ВЕДЕННЯ</w:t>
      </w:r>
      <w:r w:rsidRPr="002B777E">
        <w:rPr>
          <w:rFonts w:ascii="Times New Roman" w:hAnsi="Times New Roman" w:cs="Times New Roman"/>
          <w:color w:val="auto"/>
          <w:spacing w:val="-10"/>
          <w:sz w:val="28"/>
          <w:szCs w:val="28"/>
          <w:lang w:val="ru-RU"/>
        </w:rPr>
        <w:t xml:space="preserve"> </w:t>
      </w:r>
      <w:r w:rsidRPr="002B777E">
        <w:rPr>
          <w:rFonts w:ascii="Times New Roman" w:hAnsi="Times New Roman" w:cs="Times New Roman"/>
          <w:color w:val="auto"/>
          <w:sz w:val="28"/>
          <w:szCs w:val="28"/>
          <w:lang w:val="ru-RU"/>
        </w:rPr>
        <w:t>ТА</w:t>
      </w:r>
      <w:r w:rsidRPr="002B777E">
        <w:rPr>
          <w:rFonts w:ascii="Times New Roman" w:hAnsi="Times New Roman" w:cs="Times New Roman"/>
          <w:color w:val="auto"/>
          <w:spacing w:val="-5"/>
          <w:sz w:val="28"/>
          <w:szCs w:val="28"/>
          <w:lang w:val="ru-RU"/>
        </w:rPr>
        <w:t xml:space="preserve"> </w:t>
      </w:r>
      <w:r w:rsidRPr="002B777E">
        <w:rPr>
          <w:rFonts w:ascii="Times New Roman" w:hAnsi="Times New Roman" w:cs="Times New Roman"/>
          <w:color w:val="auto"/>
          <w:spacing w:val="-2"/>
          <w:sz w:val="28"/>
          <w:szCs w:val="28"/>
          <w:lang w:val="ru-RU"/>
        </w:rPr>
        <w:t>ЛІКУВАННЯ:</w:t>
      </w:r>
    </w:p>
    <w:p w:rsidR="002B777E" w:rsidRDefault="002B777E" w:rsidP="002B777E">
      <w:pPr>
        <w:pStyle w:val="a5"/>
        <w:numPr>
          <w:ilvl w:val="1"/>
          <w:numId w:val="1"/>
        </w:numPr>
        <w:tabs>
          <w:tab w:val="left" w:pos="1221"/>
        </w:tabs>
        <w:ind w:right="144"/>
        <w:rPr>
          <w:sz w:val="28"/>
        </w:rPr>
      </w:pPr>
      <w:r>
        <w:rPr>
          <w:sz w:val="28"/>
        </w:rPr>
        <w:t>визначати підхід, план, вид та принцип лікування стоматологічного захворювання шляхом прийняття обґрунтованого рішення за існуючими алгоритмами та стандартними схемами.</w:t>
      </w:r>
    </w:p>
    <w:p w:rsidR="002B777E" w:rsidRDefault="002B777E" w:rsidP="002B777E">
      <w:pPr>
        <w:pStyle w:val="a5"/>
        <w:rPr>
          <w:sz w:val="28"/>
        </w:rPr>
      </w:pPr>
    </w:p>
    <w:p w:rsidR="002B777E" w:rsidRPr="002B777E" w:rsidRDefault="002B777E" w:rsidP="002B777E">
      <w:pPr>
        <w:pStyle w:val="2"/>
        <w:keepNext w:val="0"/>
        <w:keepLines w:val="0"/>
        <w:widowControl w:val="0"/>
        <w:numPr>
          <w:ilvl w:val="0"/>
          <w:numId w:val="1"/>
        </w:numPr>
        <w:tabs>
          <w:tab w:val="left" w:pos="860"/>
        </w:tabs>
        <w:autoSpaceDE w:val="0"/>
        <w:autoSpaceDN w:val="0"/>
        <w:spacing w:before="0" w:line="321" w:lineRule="exact"/>
        <w:ind w:left="860" w:hanging="359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2B777E">
        <w:rPr>
          <w:rFonts w:ascii="Times New Roman" w:hAnsi="Times New Roman" w:cs="Times New Roman"/>
          <w:color w:val="auto"/>
          <w:sz w:val="28"/>
          <w:szCs w:val="28"/>
          <w:lang w:val="ru-RU"/>
        </w:rPr>
        <w:t>ПРОФІЛАКТИКА</w:t>
      </w:r>
      <w:r w:rsidRPr="002B777E">
        <w:rPr>
          <w:rFonts w:ascii="Times New Roman" w:hAnsi="Times New Roman" w:cs="Times New Roman"/>
          <w:color w:val="auto"/>
          <w:spacing w:val="-11"/>
          <w:sz w:val="28"/>
          <w:szCs w:val="28"/>
          <w:lang w:val="ru-RU"/>
        </w:rPr>
        <w:t xml:space="preserve"> </w:t>
      </w:r>
      <w:r w:rsidRPr="002B777E">
        <w:rPr>
          <w:rFonts w:ascii="Times New Roman" w:hAnsi="Times New Roman" w:cs="Times New Roman"/>
          <w:color w:val="auto"/>
          <w:sz w:val="28"/>
          <w:szCs w:val="28"/>
          <w:lang w:val="ru-RU"/>
        </w:rPr>
        <w:t>ТА</w:t>
      </w:r>
      <w:r w:rsidRPr="002B777E">
        <w:rPr>
          <w:rFonts w:ascii="Times New Roman" w:hAnsi="Times New Roman" w:cs="Times New Roman"/>
          <w:color w:val="auto"/>
          <w:spacing w:val="-10"/>
          <w:sz w:val="28"/>
          <w:szCs w:val="28"/>
          <w:lang w:val="ru-RU"/>
        </w:rPr>
        <w:t xml:space="preserve"> </w:t>
      </w:r>
      <w:r w:rsidRPr="002B777E">
        <w:rPr>
          <w:rFonts w:ascii="Times New Roman" w:hAnsi="Times New Roman" w:cs="Times New Roman"/>
          <w:color w:val="auto"/>
          <w:sz w:val="28"/>
          <w:szCs w:val="28"/>
          <w:lang w:val="ru-RU"/>
        </w:rPr>
        <w:t>ПРОПАГАНДА</w:t>
      </w:r>
      <w:r w:rsidRPr="002B777E">
        <w:rPr>
          <w:rFonts w:ascii="Times New Roman" w:hAnsi="Times New Roman" w:cs="Times New Roman"/>
          <w:color w:val="auto"/>
          <w:spacing w:val="-6"/>
          <w:sz w:val="28"/>
          <w:szCs w:val="28"/>
          <w:lang w:val="ru-RU"/>
        </w:rPr>
        <w:t xml:space="preserve"> </w:t>
      </w:r>
      <w:r w:rsidRPr="002B777E">
        <w:rPr>
          <w:rFonts w:ascii="Times New Roman" w:hAnsi="Times New Roman" w:cs="Times New Roman"/>
          <w:color w:val="auto"/>
          <w:sz w:val="28"/>
          <w:szCs w:val="28"/>
          <w:lang w:val="ru-RU"/>
        </w:rPr>
        <w:t>ЗДОРОВОГО</w:t>
      </w:r>
      <w:r w:rsidRPr="002B777E">
        <w:rPr>
          <w:rFonts w:ascii="Times New Roman" w:hAnsi="Times New Roman" w:cs="Times New Roman"/>
          <w:color w:val="auto"/>
          <w:spacing w:val="-6"/>
          <w:sz w:val="28"/>
          <w:szCs w:val="28"/>
          <w:lang w:val="ru-RU"/>
        </w:rPr>
        <w:t xml:space="preserve"> </w:t>
      </w:r>
      <w:r w:rsidRPr="002B777E">
        <w:rPr>
          <w:rFonts w:ascii="Times New Roman" w:hAnsi="Times New Roman" w:cs="Times New Roman"/>
          <w:color w:val="auto"/>
          <w:sz w:val="28"/>
          <w:szCs w:val="28"/>
          <w:lang w:val="ru-RU"/>
        </w:rPr>
        <w:t>СПОСОБУ</w:t>
      </w:r>
      <w:r w:rsidRPr="002B777E">
        <w:rPr>
          <w:rFonts w:ascii="Times New Roman" w:hAnsi="Times New Roman" w:cs="Times New Roman"/>
          <w:color w:val="auto"/>
          <w:spacing w:val="-10"/>
          <w:sz w:val="28"/>
          <w:szCs w:val="28"/>
          <w:lang w:val="ru-RU"/>
        </w:rPr>
        <w:t xml:space="preserve"> </w:t>
      </w:r>
      <w:r w:rsidRPr="002B777E">
        <w:rPr>
          <w:rFonts w:ascii="Times New Roman" w:hAnsi="Times New Roman" w:cs="Times New Roman"/>
          <w:color w:val="auto"/>
          <w:spacing w:val="-2"/>
          <w:sz w:val="28"/>
          <w:szCs w:val="28"/>
          <w:lang w:val="ru-RU"/>
        </w:rPr>
        <w:t>ЖИТТЯ:</w:t>
      </w:r>
    </w:p>
    <w:p w:rsidR="002B777E" w:rsidRDefault="002B777E" w:rsidP="002B777E">
      <w:pPr>
        <w:pStyle w:val="a5"/>
        <w:numPr>
          <w:ilvl w:val="1"/>
          <w:numId w:val="1"/>
        </w:numPr>
        <w:tabs>
          <w:tab w:val="left" w:pos="1221"/>
        </w:tabs>
        <w:spacing w:before="2"/>
        <w:ind w:right="144"/>
        <w:rPr>
          <w:sz w:val="28"/>
        </w:rPr>
      </w:pPr>
      <w:r>
        <w:rPr>
          <w:sz w:val="28"/>
        </w:rPr>
        <w:t>планувати та втілювати заходи профілактики стоматологічних захворювань серед населення для запобігання розповсюдження стоматологічних захворювань.</w:t>
      </w:r>
    </w:p>
    <w:p w:rsidR="002B777E" w:rsidRDefault="002B777E" w:rsidP="002B777E">
      <w:pPr>
        <w:pStyle w:val="a5"/>
        <w:rPr>
          <w:sz w:val="28"/>
        </w:rPr>
      </w:pPr>
    </w:p>
    <w:p w:rsidR="002B777E" w:rsidRPr="00ED384A" w:rsidRDefault="002B777E" w:rsidP="002B777E">
      <w:pPr>
        <w:pStyle w:val="2"/>
        <w:keepNext w:val="0"/>
        <w:keepLines w:val="0"/>
        <w:widowControl w:val="0"/>
        <w:numPr>
          <w:ilvl w:val="0"/>
          <w:numId w:val="1"/>
        </w:numPr>
        <w:tabs>
          <w:tab w:val="left" w:pos="860"/>
        </w:tabs>
        <w:autoSpaceDE w:val="0"/>
        <w:autoSpaceDN w:val="0"/>
        <w:spacing w:before="0" w:line="321" w:lineRule="exact"/>
        <w:ind w:left="860" w:hanging="359"/>
        <w:rPr>
          <w:rFonts w:ascii="Times New Roman" w:hAnsi="Times New Roman" w:cs="Times New Roman"/>
          <w:color w:val="auto"/>
          <w:sz w:val="28"/>
          <w:szCs w:val="28"/>
        </w:rPr>
      </w:pPr>
      <w:r w:rsidRPr="00ED384A">
        <w:rPr>
          <w:rFonts w:ascii="Times New Roman" w:hAnsi="Times New Roman" w:cs="Times New Roman"/>
          <w:color w:val="auto"/>
          <w:spacing w:val="-2"/>
          <w:sz w:val="28"/>
          <w:szCs w:val="28"/>
        </w:rPr>
        <w:t>ІНШЕ:</w:t>
      </w:r>
    </w:p>
    <w:p w:rsidR="002B777E" w:rsidRDefault="002B777E" w:rsidP="002B777E">
      <w:pPr>
        <w:pStyle w:val="a5"/>
        <w:numPr>
          <w:ilvl w:val="1"/>
          <w:numId w:val="1"/>
        </w:numPr>
        <w:tabs>
          <w:tab w:val="left" w:pos="1221"/>
        </w:tabs>
        <w:ind w:right="149"/>
        <w:rPr>
          <w:sz w:val="28"/>
        </w:rPr>
      </w:pPr>
      <w:r>
        <w:rPr>
          <w:sz w:val="28"/>
        </w:rPr>
        <w:t xml:space="preserve">дотримуватися вимог етики, біоетики та деонтології у своїй фаховій </w:t>
      </w:r>
      <w:r>
        <w:rPr>
          <w:spacing w:val="-2"/>
          <w:sz w:val="28"/>
        </w:rPr>
        <w:t>діяльності.</w:t>
      </w:r>
    </w:p>
    <w:p w:rsidR="002B777E" w:rsidRPr="002B777E" w:rsidRDefault="002B777E" w:rsidP="002B777E">
      <w:pPr>
        <w:rPr>
          <w:lang w:val="ru-RU"/>
        </w:rPr>
      </w:pPr>
    </w:p>
    <w:p w:rsidR="002B777E" w:rsidRPr="002B777E" w:rsidRDefault="002B777E" w:rsidP="002B777E">
      <w:pPr>
        <w:rPr>
          <w:lang w:val="ru-RU"/>
        </w:rPr>
      </w:pPr>
    </w:p>
    <w:p w:rsidR="00845EF3" w:rsidRPr="002B777E" w:rsidRDefault="00845EF3">
      <w:pPr>
        <w:rPr>
          <w:lang w:val="ru-RU"/>
        </w:rPr>
      </w:pPr>
    </w:p>
    <w:sectPr w:rsidR="00845EF3" w:rsidRPr="002B77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B1097C"/>
    <w:multiLevelType w:val="hybridMultilevel"/>
    <w:tmpl w:val="1A569C18"/>
    <w:lvl w:ilvl="0" w:tplc="DCD8FD22">
      <w:start w:val="1"/>
      <w:numFmt w:val="decimal"/>
      <w:lvlText w:val="%1."/>
      <w:lvlJc w:val="left"/>
      <w:pPr>
        <w:ind w:left="86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8D9048F8">
      <w:numFmt w:val="bullet"/>
      <w:lvlText w:val="-"/>
      <w:lvlJc w:val="left"/>
      <w:pPr>
        <w:ind w:left="122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2" w:tplc="DEBA38B6">
      <w:numFmt w:val="bullet"/>
      <w:lvlText w:val="•"/>
      <w:lvlJc w:val="left"/>
      <w:pPr>
        <w:ind w:left="2187" w:hanging="360"/>
      </w:pPr>
      <w:rPr>
        <w:rFonts w:hint="default"/>
        <w:lang w:val="uk-UA" w:eastAsia="en-US" w:bidi="ar-SA"/>
      </w:rPr>
    </w:lvl>
    <w:lvl w:ilvl="3" w:tplc="11A8D72A">
      <w:numFmt w:val="bullet"/>
      <w:lvlText w:val="•"/>
      <w:lvlJc w:val="left"/>
      <w:pPr>
        <w:ind w:left="3154" w:hanging="360"/>
      </w:pPr>
      <w:rPr>
        <w:rFonts w:hint="default"/>
        <w:lang w:val="uk-UA" w:eastAsia="en-US" w:bidi="ar-SA"/>
      </w:rPr>
    </w:lvl>
    <w:lvl w:ilvl="4" w:tplc="12548378">
      <w:numFmt w:val="bullet"/>
      <w:lvlText w:val="•"/>
      <w:lvlJc w:val="left"/>
      <w:pPr>
        <w:ind w:left="4121" w:hanging="360"/>
      </w:pPr>
      <w:rPr>
        <w:rFonts w:hint="default"/>
        <w:lang w:val="uk-UA" w:eastAsia="en-US" w:bidi="ar-SA"/>
      </w:rPr>
    </w:lvl>
    <w:lvl w:ilvl="5" w:tplc="F4CAA080">
      <w:numFmt w:val="bullet"/>
      <w:lvlText w:val="•"/>
      <w:lvlJc w:val="left"/>
      <w:pPr>
        <w:ind w:left="5088" w:hanging="360"/>
      </w:pPr>
      <w:rPr>
        <w:rFonts w:hint="default"/>
        <w:lang w:val="uk-UA" w:eastAsia="en-US" w:bidi="ar-SA"/>
      </w:rPr>
    </w:lvl>
    <w:lvl w:ilvl="6" w:tplc="C35ACC24">
      <w:numFmt w:val="bullet"/>
      <w:lvlText w:val="•"/>
      <w:lvlJc w:val="left"/>
      <w:pPr>
        <w:ind w:left="6055" w:hanging="360"/>
      </w:pPr>
      <w:rPr>
        <w:rFonts w:hint="default"/>
        <w:lang w:val="uk-UA" w:eastAsia="en-US" w:bidi="ar-SA"/>
      </w:rPr>
    </w:lvl>
    <w:lvl w:ilvl="7" w:tplc="1166C3A2">
      <w:numFmt w:val="bullet"/>
      <w:lvlText w:val="•"/>
      <w:lvlJc w:val="left"/>
      <w:pPr>
        <w:ind w:left="7022" w:hanging="360"/>
      </w:pPr>
      <w:rPr>
        <w:rFonts w:hint="default"/>
        <w:lang w:val="uk-UA" w:eastAsia="en-US" w:bidi="ar-SA"/>
      </w:rPr>
    </w:lvl>
    <w:lvl w:ilvl="8" w:tplc="B6F8E92A">
      <w:numFmt w:val="bullet"/>
      <w:lvlText w:val="•"/>
      <w:lvlJc w:val="left"/>
      <w:pPr>
        <w:ind w:left="7989" w:hanging="360"/>
      </w:pPr>
      <w:rPr>
        <w:rFonts w:hint="default"/>
        <w:lang w:val="uk-UA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D76D5"/>
    <w:rsid w:val="002B777E"/>
    <w:rsid w:val="006848E8"/>
    <w:rsid w:val="00845EF3"/>
    <w:rsid w:val="009C300B"/>
    <w:rsid w:val="00FD7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D99CDC"/>
  <w15:docId w15:val="{2599502A-BC95-4BB4-86CF-CCDFEBC3E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B77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GB"/>
    </w:rPr>
  </w:style>
  <w:style w:type="paragraph" w:styleId="1">
    <w:name w:val="heading 1"/>
    <w:basedOn w:val="a"/>
    <w:link w:val="10"/>
    <w:uiPriority w:val="9"/>
    <w:qFormat/>
    <w:rsid w:val="002B777E"/>
    <w:pPr>
      <w:widowControl w:val="0"/>
      <w:autoSpaceDE w:val="0"/>
      <w:autoSpaceDN w:val="0"/>
      <w:ind w:left="141"/>
      <w:jc w:val="both"/>
      <w:outlineLvl w:val="0"/>
    </w:pPr>
    <w:rPr>
      <w:b/>
      <w:bCs/>
      <w:sz w:val="28"/>
      <w:szCs w:val="28"/>
      <w:lang w:val="uk-UA"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B777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B777E"/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paragraph" w:styleId="a3">
    <w:name w:val="Body Text"/>
    <w:basedOn w:val="a"/>
    <w:link w:val="a4"/>
    <w:uiPriority w:val="1"/>
    <w:qFormat/>
    <w:rsid w:val="002B777E"/>
    <w:pPr>
      <w:widowControl w:val="0"/>
      <w:autoSpaceDE w:val="0"/>
      <w:autoSpaceDN w:val="0"/>
    </w:pPr>
    <w:rPr>
      <w:sz w:val="28"/>
      <w:szCs w:val="28"/>
      <w:lang w:val="uk-UA" w:eastAsia="en-US"/>
    </w:rPr>
  </w:style>
  <w:style w:type="character" w:customStyle="1" w:styleId="a4">
    <w:name w:val="Основной текст Знак"/>
    <w:basedOn w:val="a0"/>
    <w:link w:val="a3"/>
    <w:uiPriority w:val="1"/>
    <w:rsid w:val="002B777E"/>
    <w:rPr>
      <w:rFonts w:ascii="Times New Roman" w:eastAsia="Times New Roman" w:hAnsi="Times New Roman" w:cs="Times New Roman"/>
      <w:sz w:val="28"/>
      <w:szCs w:val="28"/>
      <w:lang w:val="uk-UA"/>
    </w:rPr>
  </w:style>
  <w:style w:type="paragraph" w:customStyle="1" w:styleId="TableParagraph">
    <w:name w:val="Table Paragraph"/>
    <w:basedOn w:val="a"/>
    <w:uiPriority w:val="1"/>
    <w:qFormat/>
    <w:rsid w:val="002B777E"/>
    <w:pPr>
      <w:widowControl w:val="0"/>
      <w:autoSpaceDE w:val="0"/>
      <w:autoSpaceDN w:val="0"/>
      <w:ind w:left="108"/>
    </w:pPr>
    <w:rPr>
      <w:sz w:val="22"/>
      <w:szCs w:val="22"/>
      <w:lang w:val="uk-UA" w:eastAsia="en-US"/>
    </w:rPr>
  </w:style>
  <w:style w:type="character" w:customStyle="1" w:styleId="20">
    <w:name w:val="Заголовок 2 Знак"/>
    <w:basedOn w:val="a0"/>
    <w:link w:val="2"/>
    <w:uiPriority w:val="9"/>
    <w:semiHidden/>
    <w:rsid w:val="002B777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GB"/>
    </w:rPr>
  </w:style>
  <w:style w:type="paragraph" w:styleId="a5">
    <w:name w:val="List Paragraph"/>
    <w:basedOn w:val="a"/>
    <w:uiPriority w:val="1"/>
    <w:qFormat/>
    <w:rsid w:val="002B777E"/>
    <w:pPr>
      <w:widowControl w:val="0"/>
      <w:autoSpaceDE w:val="0"/>
      <w:autoSpaceDN w:val="0"/>
      <w:ind w:left="1221" w:hanging="360"/>
      <w:jc w:val="both"/>
    </w:pPr>
    <w:rPr>
      <w:sz w:val="22"/>
      <w:szCs w:val="22"/>
      <w:lang w:val="uk-UA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1134</Words>
  <Characters>6465</Characters>
  <Application>Microsoft Office Word</Application>
  <DocSecurity>0</DocSecurity>
  <Lines>53</Lines>
  <Paragraphs>15</Paragraphs>
  <ScaleCrop>false</ScaleCrop>
  <Company>SPecialiST RePack</Company>
  <LinksUpToDate>false</LinksUpToDate>
  <CharactersWithSpaces>7584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10</dc:creator>
  <cp:keywords/>
  <dc:description/>
  <cp:lastModifiedBy>Пользователь</cp:lastModifiedBy>
  <cp:revision>7</cp:revision>
  <dcterms:created xsi:type="dcterms:W3CDTF">2025-06-05T10:56:00Z</dcterms:created>
  <dcterms:modified xsi:type="dcterms:W3CDTF">2025-06-05T13:18:00Z</dcterms:modified>
</cp:coreProperties>
</file>