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1A20CA1" w14:textId="4A3B1A53" w:rsidR="006D7BDA" w:rsidRPr="006D7BDA" w:rsidRDefault="006D7BDA" w:rsidP="006D7BDA">
      <w:pPr>
        <w:spacing w:after="30" w:line="254" w:lineRule="auto"/>
        <w:ind w:left="0" w:right="6" w:firstLine="0"/>
        <w:jc w:val="center"/>
        <w:rPr>
          <w:b/>
          <w:lang w:val="en-US"/>
        </w:rPr>
      </w:pPr>
      <w:r w:rsidRPr="006D7BDA">
        <w:rPr>
          <w:b/>
        </w:rPr>
        <w:t>«</w:t>
      </w:r>
      <w:r w:rsidRPr="006D7BDA">
        <w:rPr>
          <w:szCs w:val="28"/>
        </w:rPr>
        <w:t>Average caries of 46 teeth of class I in a 12-year-old child: filling of the carious cavity with a composite material of light polymerization</w:t>
      </w:r>
      <w:r w:rsidRPr="006D7BDA">
        <w:rPr>
          <w:b/>
        </w:rPr>
        <w:t>»</w:t>
      </w:r>
    </w:p>
    <w:p w14:paraId="4B3BDEBA" w14:textId="5A86A98E" w:rsidR="001B5256" w:rsidRPr="001B5256" w:rsidRDefault="001B5256" w:rsidP="001B5256">
      <w:pPr>
        <w:spacing w:after="30" w:line="254" w:lineRule="auto"/>
        <w:ind w:left="0" w:right="6" w:firstLine="0"/>
        <w:jc w:val="center"/>
      </w:pP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6E5D0264" w:rsidR="00AB60E9" w:rsidRPr="006D7BDA"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6D7BDA" w:rsidRPr="006D7BDA">
        <w:rPr>
          <w:b/>
          <w:szCs w:val="28"/>
        </w:rPr>
        <w:t>«Average caries of 46 teeth of class I in a 12-year-old child: filling of the carious cavity with a composite material of light polymerization»</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61A7E16A" w14:textId="77777777" w:rsidR="003423D8" w:rsidRPr="001B5256" w:rsidRDefault="005470F6" w:rsidP="003423D8">
      <w:pPr>
        <w:spacing w:after="0" w:line="276" w:lineRule="auto"/>
        <w:ind w:left="0" w:firstLine="0"/>
      </w:pPr>
      <w:r w:rsidRPr="005470F6">
        <w:rPr>
          <w:i/>
        </w:rPr>
        <w:tab/>
      </w:r>
    </w:p>
    <w:p w14:paraId="5222EF5E" w14:textId="77777777" w:rsidR="006D7BDA" w:rsidRPr="006D7BDA" w:rsidRDefault="006D7BDA" w:rsidP="006D7BDA">
      <w:pPr>
        <w:spacing w:after="0" w:line="276" w:lineRule="auto"/>
        <w:ind w:left="0" w:firstLine="708"/>
        <w:rPr>
          <w:bCs/>
          <w:color w:val="1F1F1F"/>
          <w:szCs w:val="28"/>
          <w:shd w:val="clear" w:color="auto" w:fill="FFFFFF"/>
        </w:rPr>
      </w:pPr>
      <w:r w:rsidRPr="006D7BDA">
        <w:rPr>
          <w:i/>
        </w:rPr>
        <w:lastRenderedPageBreak/>
        <w:t xml:space="preserve">Algorithm of work at the station when </w:t>
      </w:r>
      <w:r w:rsidRPr="006D7BDA">
        <w:rPr>
          <w:i/>
          <w:szCs w:val="28"/>
        </w:rPr>
        <w:t>demonstrating filling of the carious cavity of class I according to Black of a permanent tooth in a child with compromeric materials of light polymerization.</w:t>
      </w:r>
    </w:p>
    <w:p w14:paraId="2145CF21" w14:textId="77777777" w:rsidR="006D7BDA" w:rsidRPr="006D7BDA" w:rsidRDefault="006D7BDA" w:rsidP="006D7BDA">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6D7BDA" w:rsidRPr="006D7BDA" w14:paraId="23A49407" w14:textId="77777777" w:rsidTr="006D7BDA">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0E27E0A2" w14:textId="77777777" w:rsidR="006D7BDA" w:rsidRPr="006D7BDA" w:rsidRDefault="006D7BDA" w:rsidP="006D7BDA">
            <w:pPr>
              <w:spacing w:after="0" w:line="254" w:lineRule="auto"/>
              <w:ind w:left="204" w:firstLine="0"/>
              <w:jc w:val="left"/>
              <w:rPr>
                <w:lang w:eastAsia="en-US"/>
              </w:rPr>
            </w:pPr>
            <w:bookmarkStart w:id="1" w:name="_Hlk199327990"/>
            <w:r w:rsidRPr="006D7BDA">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2AE170CF" w14:textId="77777777" w:rsidR="006D7BDA" w:rsidRPr="006D7BDA" w:rsidRDefault="006D7BDA" w:rsidP="006D7BDA">
            <w:pPr>
              <w:spacing w:after="0" w:line="254" w:lineRule="auto"/>
              <w:ind w:left="0" w:right="69" w:firstLine="0"/>
              <w:jc w:val="center"/>
              <w:rPr>
                <w:lang w:eastAsia="en-US"/>
              </w:rPr>
            </w:pPr>
            <w:r w:rsidRPr="006D7BDA">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5B17364" w14:textId="77777777" w:rsidR="006D7BDA" w:rsidRPr="006D7BDA" w:rsidRDefault="006D7BDA" w:rsidP="006D7BDA">
            <w:pPr>
              <w:spacing w:after="0" w:line="254" w:lineRule="auto"/>
              <w:ind w:left="0" w:firstLine="0"/>
              <w:jc w:val="center"/>
              <w:rPr>
                <w:lang w:eastAsia="en-US"/>
              </w:rPr>
            </w:pPr>
            <w:r w:rsidRPr="006D7BDA">
              <w:rPr>
                <w:b/>
                <w:i/>
                <w:lang w:eastAsia="en-US"/>
              </w:rPr>
              <w:t xml:space="preserve">Criteria for controlling correct execution </w:t>
            </w:r>
          </w:p>
        </w:tc>
        <w:bookmarkEnd w:id="1"/>
      </w:tr>
      <w:tr w:rsidR="006D7BDA" w:rsidRPr="006D7BDA" w14:paraId="2D590ECE" w14:textId="77777777" w:rsidTr="006D7BDA">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7BCF9C11" w14:textId="77777777" w:rsidR="006D7BDA" w:rsidRPr="006D7BDA" w:rsidRDefault="006D7BDA" w:rsidP="006D7BDA">
            <w:pPr>
              <w:spacing w:after="0" w:line="254" w:lineRule="auto"/>
              <w:ind w:left="0" w:right="70" w:firstLine="0"/>
              <w:jc w:val="center"/>
              <w:rPr>
                <w:lang w:eastAsia="en-US"/>
              </w:rPr>
            </w:pPr>
            <w:bookmarkStart w:id="2" w:name="_Hlk199327966"/>
            <w:r w:rsidRPr="006D7BDA">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66A33BF9" w14:textId="77777777" w:rsidR="006D7BDA" w:rsidRPr="006D7BDA" w:rsidRDefault="006D7BDA" w:rsidP="006D7BDA">
            <w:pPr>
              <w:tabs>
                <w:tab w:val="right" w:pos="4586"/>
              </w:tabs>
              <w:spacing w:after="35" w:line="254" w:lineRule="auto"/>
              <w:ind w:left="0" w:firstLine="0"/>
              <w:rPr>
                <w:lang w:eastAsia="en-US"/>
              </w:rPr>
            </w:pPr>
            <w:r w:rsidRPr="006D7BDA">
              <w:rPr>
                <w:lang w:eastAsia="en-US"/>
              </w:rPr>
              <w:t xml:space="preserve">Say hello, </w:t>
            </w:r>
            <w:r w:rsidRPr="006D7BDA">
              <w:rPr>
                <w:lang w:eastAsia="en-US"/>
              </w:rPr>
              <w:tab/>
              <w:t xml:space="preserve">name </w:t>
            </w:r>
          </w:p>
          <w:p w14:paraId="1F40ACC8" w14:textId="77777777" w:rsidR="006D7BDA" w:rsidRPr="006D7BDA" w:rsidRDefault="006D7BDA" w:rsidP="006D7BDA">
            <w:pPr>
              <w:spacing w:after="0" w:line="254" w:lineRule="auto"/>
              <w:ind w:left="0" w:firstLine="0"/>
              <w:rPr>
                <w:lang w:eastAsia="en-US"/>
              </w:rPr>
            </w:pPr>
            <w:r w:rsidRPr="006D7BDA">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F3128A9" w14:textId="77777777" w:rsidR="006D7BDA" w:rsidRPr="006D7BDA" w:rsidRDefault="006D7BDA" w:rsidP="006D7BDA">
            <w:pPr>
              <w:tabs>
                <w:tab w:val="center" w:pos="2176"/>
                <w:tab w:val="right" w:pos="3681"/>
              </w:tabs>
              <w:spacing w:after="35" w:line="254" w:lineRule="auto"/>
              <w:ind w:left="0" w:firstLine="0"/>
              <w:rPr>
                <w:lang w:eastAsia="en-US"/>
              </w:rPr>
            </w:pPr>
            <w:r w:rsidRPr="006D7BDA">
              <w:rPr>
                <w:lang w:eastAsia="en-US"/>
              </w:rPr>
              <w:t xml:space="preserve">The student </w:t>
            </w:r>
            <w:r w:rsidRPr="006D7BDA">
              <w:rPr>
                <w:lang w:eastAsia="en-US"/>
              </w:rPr>
              <w:tab/>
              <w:t xml:space="preserve">greeted </w:t>
            </w:r>
            <w:r w:rsidRPr="006D7BDA">
              <w:rPr>
                <w:lang w:eastAsia="en-US"/>
              </w:rPr>
              <w:tab/>
              <w:t xml:space="preserve">and </w:t>
            </w:r>
          </w:p>
          <w:p w14:paraId="6BF1911E" w14:textId="77777777" w:rsidR="006D7BDA" w:rsidRPr="006D7BDA" w:rsidRDefault="006D7BDA" w:rsidP="006D7BDA">
            <w:pPr>
              <w:spacing w:after="0" w:line="254" w:lineRule="auto"/>
              <w:ind w:left="0" w:firstLine="0"/>
              <w:rPr>
                <w:lang w:eastAsia="en-US"/>
              </w:rPr>
            </w:pPr>
            <w:r w:rsidRPr="006D7BDA">
              <w:rPr>
                <w:lang w:eastAsia="en-US"/>
              </w:rPr>
              <w:t xml:space="preserve">identified himself </w:t>
            </w:r>
          </w:p>
        </w:tc>
      </w:tr>
      <w:tr w:rsidR="006D7BDA" w:rsidRPr="006D7BDA" w14:paraId="54C8B0A8" w14:textId="77777777" w:rsidTr="006D7BDA">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C99C5AF" w14:textId="77777777" w:rsidR="006D7BDA" w:rsidRPr="006D7BDA" w:rsidRDefault="006D7BDA" w:rsidP="006D7BDA">
            <w:pPr>
              <w:spacing w:after="0" w:line="254" w:lineRule="auto"/>
              <w:ind w:left="0" w:right="70" w:firstLine="0"/>
              <w:jc w:val="center"/>
              <w:rPr>
                <w:lang w:eastAsia="en-US"/>
              </w:rPr>
            </w:pPr>
            <w:r w:rsidRPr="006D7BDA">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4241A40A" w14:textId="77777777" w:rsidR="006D7BDA" w:rsidRPr="006D7BDA" w:rsidRDefault="006D7BDA" w:rsidP="006D7BDA">
            <w:pPr>
              <w:tabs>
                <w:tab w:val="center" w:pos="2412"/>
                <w:tab w:val="right" w:pos="4586"/>
              </w:tabs>
              <w:spacing w:after="31" w:line="254" w:lineRule="auto"/>
              <w:ind w:left="0" w:firstLine="0"/>
              <w:rPr>
                <w:lang w:eastAsia="en-US"/>
              </w:rPr>
            </w:pPr>
            <w:r w:rsidRPr="006D7BDA">
              <w:rPr>
                <w:lang w:eastAsia="en-US"/>
              </w:rPr>
              <w:t xml:space="preserve">Get </w:t>
            </w:r>
            <w:r w:rsidRPr="006D7BDA">
              <w:rPr>
                <w:lang w:eastAsia="en-US"/>
              </w:rPr>
              <w:tab/>
              <w:t xml:space="preserve">the task, </w:t>
            </w:r>
            <w:r w:rsidRPr="006D7BDA">
              <w:rPr>
                <w:lang w:eastAsia="en-US"/>
              </w:rPr>
              <w:tab/>
              <w:t xml:space="preserve">carefully </w:t>
            </w:r>
          </w:p>
          <w:p w14:paraId="6B3EE8D3" w14:textId="77777777" w:rsidR="006D7BDA" w:rsidRPr="006D7BDA" w:rsidRDefault="006D7BDA" w:rsidP="006D7BDA">
            <w:pPr>
              <w:spacing w:after="0" w:line="254" w:lineRule="auto"/>
              <w:ind w:left="0" w:firstLine="0"/>
              <w:rPr>
                <w:lang w:eastAsia="en-US"/>
              </w:rPr>
            </w:pPr>
            <w:r w:rsidRPr="006D7BDA">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6776D4A5" w14:textId="77777777" w:rsidR="006D7BDA" w:rsidRPr="006D7BDA" w:rsidRDefault="006D7BDA" w:rsidP="006D7BDA">
            <w:pPr>
              <w:spacing w:after="0" w:line="254" w:lineRule="auto"/>
              <w:ind w:left="0" w:firstLine="0"/>
              <w:rPr>
                <w:lang w:eastAsia="en-US"/>
              </w:rPr>
            </w:pPr>
            <w:r w:rsidRPr="006D7BDA">
              <w:rPr>
                <w:lang w:eastAsia="en-US"/>
              </w:rPr>
              <w:t xml:space="preserve">The student chose an assignment and read it carefully </w:t>
            </w:r>
          </w:p>
        </w:tc>
      </w:tr>
      <w:tr w:rsidR="006D7BDA" w:rsidRPr="006D7BDA" w14:paraId="42C0FF7C" w14:textId="77777777" w:rsidTr="006D7BDA">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22DFA65" w14:textId="77777777" w:rsidR="006D7BDA" w:rsidRPr="006D7BDA" w:rsidRDefault="006D7BDA" w:rsidP="006D7BDA">
            <w:pPr>
              <w:spacing w:after="0" w:line="254" w:lineRule="auto"/>
              <w:ind w:left="0" w:right="70" w:firstLine="0"/>
              <w:jc w:val="center"/>
              <w:rPr>
                <w:lang w:eastAsia="en-US"/>
              </w:rPr>
            </w:pPr>
            <w:r w:rsidRPr="006D7BDA">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28EBB49B" w14:textId="77777777" w:rsidR="006D7BDA" w:rsidRPr="006D7BDA" w:rsidRDefault="006D7BDA" w:rsidP="006D7BDA">
            <w:pPr>
              <w:spacing w:after="0" w:line="254" w:lineRule="auto"/>
              <w:ind w:left="0" w:firstLine="0"/>
              <w:rPr>
                <w:lang w:eastAsia="en-US"/>
              </w:rPr>
            </w:pPr>
            <w:r w:rsidRPr="006D7BDA">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757C75D2" w14:textId="77777777" w:rsidR="006D7BDA" w:rsidRPr="006D7BDA" w:rsidRDefault="006D7BDA" w:rsidP="006D7BDA">
            <w:pPr>
              <w:spacing w:after="0" w:line="254" w:lineRule="auto"/>
              <w:ind w:left="0" w:firstLine="0"/>
              <w:rPr>
                <w:lang w:eastAsia="en-US"/>
              </w:rPr>
            </w:pPr>
            <w:r w:rsidRPr="006D7BDA">
              <w:rPr>
                <w:lang w:eastAsia="en-US"/>
              </w:rPr>
              <w:t xml:space="preserve">Hands washed and dried </w:t>
            </w:r>
          </w:p>
        </w:tc>
      </w:tr>
      <w:tr w:rsidR="006D7BDA" w:rsidRPr="006D7BDA" w14:paraId="189159C1" w14:textId="77777777" w:rsidTr="006D7BDA">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1161E2E" w14:textId="77777777" w:rsidR="006D7BDA" w:rsidRPr="006D7BDA" w:rsidRDefault="006D7BDA" w:rsidP="006D7BDA">
            <w:pPr>
              <w:spacing w:after="0" w:line="254" w:lineRule="auto"/>
              <w:ind w:left="0" w:right="70" w:firstLine="0"/>
              <w:jc w:val="center"/>
              <w:rPr>
                <w:lang w:eastAsia="en-US"/>
              </w:rPr>
            </w:pPr>
            <w:r w:rsidRPr="006D7BDA">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48906DED" w14:textId="77777777" w:rsidR="006D7BDA" w:rsidRPr="006D7BDA" w:rsidRDefault="006D7BDA" w:rsidP="006D7BDA">
            <w:pPr>
              <w:spacing w:after="0" w:line="254" w:lineRule="auto"/>
              <w:ind w:left="0" w:firstLine="0"/>
              <w:rPr>
                <w:lang w:eastAsia="en-US"/>
              </w:rPr>
            </w:pPr>
            <w:r w:rsidRPr="006D7BDA">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67D6052C" w14:textId="77777777" w:rsidR="006D7BDA" w:rsidRPr="006D7BDA" w:rsidRDefault="006D7BDA" w:rsidP="006D7BDA">
            <w:pPr>
              <w:spacing w:after="0" w:line="254" w:lineRule="auto"/>
              <w:ind w:left="0" w:firstLine="0"/>
              <w:rPr>
                <w:lang w:eastAsia="en-US"/>
              </w:rPr>
            </w:pPr>
            <w:r w:rsidRPr="006D7BDA">
              <w:rPr>
                <w:lang w:eastAsia="en-US"/>
              </w:rPr>
              <w:t xml:space="preserve">A medical mask is worn </w:t>
            </w:r>
          </w:p>
        </w:tc>
      </w:tr>
      <w:tr w:rsidR="006D7BDA" w:rsidRPr="006D7BDA" w14:paraId="18F030E0" w14:textId="77777777" w:rsidTr="006D7BDA">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B2D02C1" w14:textId="77777777" w:rsidR="006D7BDA" w:rsidRPr="006D7BDA" w:rsidRDefault="006D7BDA" w:rsidP="006D7BDA">
            <w:pPr>
              <w:spacing w:after="0" w:line="254" w:lineRule="auto"/>
              <w:ind w:left="0" w:right="70" w:firstLine="0"/>
              <w:jc w:val="center"/>
              <w:rPr>
                <w:lang w:eastAsia="en-US"/>
              </w:rPr>
            </w:pPr>
            <w:r w:rsidRPr="006D7BDA">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28CF5E16" w14:textId="77777777" w:rsidR="006D7BDA" w:rsidRPr="006D7BDA" w:rsidRDefault="006D7BDA" w:rsidP="006D7BDA">
            <w:pPr>
              <w:spacing w:after="0" w:line="254" w:lineRule="auto"/>
              <w:ind w:left="0" w:firstLine="0"/>
              <w:rPr>
                <w:lang w:eastAsia="en-US"/>
              </w:rPr>
            </w:pPr>
            <w:r w:rsidRPr="006D7BDA">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36593FC5" w14:textId="77777777" w:rsidR="006D7BDA" w:rsidRPr="006D7BDA" w:rsidRDefault="006D7BDA" w:rsidP="006D7BDA">
            <w:pPr>
              <w:spacing w:after="0" w:line="254" w:lineRule="auto"/>
              <w:ind w:left="0" w:firstLine="0"/>
              <w:rPr>
                <w:lang w:eastAsia="en-US"/>
              </w:rPr>
            </w:pPr>
            <w:r w:rsidRPr="006D7BDA">
              <w:rPr>
                <w:lang w:eastAsia="en-US"/>
              </w:rPr>
              <w:t xml:space="preserve">Medical gloves are worn </w:t>
            </w:r>
          </w:p>
        </w:tc>
      </w:tr>
      <w:tr w:rsidR="006D7BDA" w:rsidRPr="006D7BDA" w14:paraId="592D8142" w14:textId="77777777" w:rsidTr="006D7BDA">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18FBFB7" w14:textId="77777777" w:rsidR="006D7BDA" w:rsidRPr="006D7BDA" w:rsidRDefault="006D7BDA" w:rsidP="006D7BDA">
            <w:pPr>
              <w:spacing w:after="0" w:line="254" w:lineRule="auto"/>
              <w:ind w:left="0" w:right="70" w:firstLine="0"/>
              <w:jc w:val="center"/>
              <w:rPr>
                <w:lang w:eastAsia="en-US"/>
              </w:rPr>
            </w:pPr>
            <w:r w:rsidRPr="006D7BDA">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12BAAE1E" w14:textId="77777777" w:rsidR="006D7BDA" w:rsidRPr="006D7BDA" w:rsidRDefault="006D7BDA" w:rsidP="006D7BDA">
            <w:pPr>
              <w:spacing w:after="0" w:line="254" w:lineRule="auto"/>
              <w:ind w:left="0" w:firstLine="0"/>
              <w:rPr>
                <w:lang w:eastAsia="en-US"/>
              </w:rPr>
            </w:pPr>
            <w:r w:rsidRPr="006D7BDA">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1EB67830" w14:textId="77777777" w:rsidR="006D7BDA" w:rsidRPr="006D7BDA" w:rsidRDefault="006D7BDA" w:rsidP="006D7BDA">
            <w:pPr>
              <w:spacing w:after="0" w:line="254" w:lineRule="auto"/>
              <w:ind w:left="0" w:right="28" w:firstLine="0"/>
              <w:rPr>
                <w:lang w:eastAsia="en-US"/>
              </w:rPr>
            </w:pPr>
            <w:r w:rsidRPr="006D7BDA">
              <w:rPr>
                <w:lang w:eastAsia="en-US"/>
              </w:rPr>
              <w:t xml:space="preserve">Hands are coated with antiseptic </w:t>
            </w:r>
          </w:p>
        </w:tc>
      </w:tr>
      <w:tr w:rsidR="006D7BDA" w:rsidRPr="006D7BDA" w14:paraId="3E6A3B24" w14:textId="77777777" w:rsidTr="006D7BDA">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41C4A72E" w14:textId="77777777" w:rsidR="006D7BDA" w:rsidRPr="006D7BDA" w:rsidRDefault="006D7BDA" w:rsidP="006D7BDA">
            <w:pPr>
              <w:spacing w:after="0" w:line="254" w:lineRule="auto"/>
              <w:ind w:left="0" w:right="70" w:firstLine="0"/>
              <w:jc w:val="center"/>
              <w:rPr>
                <w:lang w:eastAsia="en-US"/>
              </w:rPr>
            </w:pPr>
            <w:r w:rsidRPr="006D7BDA">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304E6043" w14:textId="77777777" w:rsidR="006D7BDA" w:rsidRPr="006D7BDA" w:rsidRDefault="006D7BDA" w:rsidP="006D7BDA">
            <w:pPr>
              <w:spacing w:after="0" w:line="254" w:lineRule="auto"/>
              <w:ind w:left="0" w:firstLine="0"/>
              <w:rPr>
                <w:lang w:eastAsia="en-US"/>
              </w:rPr>
            </w:pPr>
            <w:r w:rsidRPr="006D7BDA">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49CFA7EE" w14:textId="77777777" w:rsidR="006D7BDA" w:rsidRPr="006D7BDA" w:rsidRDefault="006D7BDA" w:rsidP="006D7BDA">
            <w:pPr>
              <w:spacing w:after="0" w:line="254" w:lineRule="auto"/>
              <w:ind w:left="0" w:right="299" w:firstLine="0"/>
              <w:rPr>
                <w:lang w:eastAsia="en-US"/>
              </w:rPr>
            </w:pPr>
            <w:r w:rsidRPr="006D7BDA">
              <w:rPr>
                <w:lang w:eastAsia="en-US"/>
              </w:rPr>
              <w:t xml:space="preserve">The student initiated the communication process, adhering to the correct form of dialogue </w:t>
            </w:r>
          </w:p>
        </w:tc>
      </w:tr>
      <w:tr w:rsidR="006D7BDA" w:rsidRPr="006D7BDA" w14:paraId="2D71D3DD" w14:textId="77777777" w:rsidTr="006D7BDA">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0C6B9A37" w14:textId="77777777" w:rsidR="006D7BDA" w:rsidRPr="006D7BDA" w:rsidRDefault="006D7BDA" w:rsidP="006D7BDA">
            <w:pPr>
              <w:spacing w:after="0" w:line="254" w:lineRule="auto"/>
              <w:ind w:left="0" w:right="70" w:firstLine="0"/>
              <w:jc w:val="center"/>
              <w:rPr>
                <w:lang w:eastAsia="en-US"/>
              </w:rPr>
            </w:pPr>
            <w:r w:rsidRPr="006D7BDA">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1707E40F" w14:textId="77777777" w:rsidR="006D7BDA" w:rsidRPr="006D7BDA" w:rsidRDefault="006D7BDA" w:rsidP="006D7BDA">
            <w:pPr>
              <w:spacing w:after="0" w:line="254" w:lineRule="auto"/>
              <w:ind w:left="0" w:right="45" w:firstLine="0"/>
              <w:rPr>
                <w:lang w:eastAsia="en-US"/>
              </w:rPr>
            </w:pPr>
            <w:r w:rsidRPr="006D7BDA">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4C4D025" w14:textId="77777777" w:rsidR="006D7BDA" w:rsidRPr="006D7BDA" w:rsidRDefault="006D7BDA" w:rsidP="006D7BDA">
            <w:pPr>
              <w:spacing w:after="0" w:line="254" w:lineRule="auto"/>
              <w:ind w:left="0" w:firstLine="0"/>
              <w:rPr>
                <w:lang w:eastAsia="en-US"/>
              </w:rPr>
            </w:pPr>
            <w:r w:rsidRPr="006D7BDA">
              <w:rPr>
                <w:lang w:eastAsia="en-US"/>
              </w:rPr>
              <w:t xml:space="preserve">The student collected all the necessary anamnesis and clarified the complaints, asked all additional questions provided for by the conditions of the clinical scenario </w:t>
            </w:r>
          </w:p>
        </w:tc>
      </w:tr>
      <w:tr w:rsidR="006D7BDA" w:rsidRPr="006D7BDA" w14:paraId="14D666FD" w14:textId="77777777" w:rsidTr="006D7BDA">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02D99683" w14:textId="77777777" w:rsidR="006D7BDA" w:rsidRPr="006D7BDA" w:rsidRDefault="006D7BDA" w:rsidP="006D7BDA">
            <w:pPr>
              <w:spacing w:after="0" w:line="254" w:lineRule="auto"/>
              <w:ind w:left="0" w:right="70" w:firstLine="0"/>
              <w:jc w:val="center"/>
              <w:rPr>
                <w:lang w:eastAsia="en-US"/>
              </w:rPr>
            </w:pPr>
            <w:r w:rsidRPr="006D7BDA">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706FCF2B" w14:textId="77777777" w:rsidR="006D7BDA" w:rsidRPr="006D7BDA" w:rsidRDefault="006D7BDA" w:rsidP="006D7BDA">
            <w:pPr>
              <w:spacing w:after="0" w:line="254" w:lineRule="auto"/>
              <w:ind w:left="0" w:firstLine="0"/>
              <w:rPr>
                <w:lang w:eastAsia="en-US"/>
              </w:rPr>
            </w:pPr>
            <w:r w:rsidRPr="006D7BDA">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0C6B8B94" w14:textId="77777777" w:rsidR="006D7BDA" w:rsidRPr="006D7BDA" w:rsidRDefault="006D7BDA" w:rsidP="006D7BDA">
            <w:pPr>
              <w:spacing w:after="0" w:line="254" w:lineRule="auto"/>
              <w:ind w:left="0" w:firstLine="0"/>
              <w:rPr>
                <w:lang w:eastAsia="en-US"/>
              </w:rPr>
            </w:pPr>
            <w:r w:rsidRPr="006D7BDA">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6D7BDA" w:rsidRPr="006D7BDA" w14:paraId="2F5D98EA" w14:textId="77777777" w:rsidTr="006D7BDA">
        <w:trPr>
          <w:trHeight w:val="2111"/>
        </w:trPr>
        <w:tc>
          <w:tcPr>
            <w:tcW w:w="757" w:type="dxa"/>
            <w:tcBorders>
              <w:top w:val="single" w:sz="4" w:space="0" w:color="000000"/>
              <w:left w:val="single" w:sz="4" w:space="0" w:color="000000"/>
              <w:bottom w:val="nil"/>
              <w:right w:val="single" w:sz="4" w:space="0" w:color="000000"/>
            </w:tcBorders>
            <w:hideMark/>
          </w:tcPr>
          <w:p w14:paraId="0039B08F" w14:textId="77777777" w:rsidR="006D7BDA" w:rsidRPr="006D7BDA" w:rsidRDefault="006D7BDA" w:rsidP="006D7BDA">
            <w:pPr>
              <w:spacing w:after="0" w:line="254" w:lineRule="auto"/>
              <w:ind w:left="0" w:right="67" w:firstLine="0"/>
              <w:jc w:val="center"/>
              <w:rPr>
                <w:lang w:eastAsia="en-US"/>
              </w:rPr>
            </w:pPr>
            <w:r w:rsidRPr="006D7BDA">
              <w:rPr>
                <w:lang w:eastAsia="en-US"/>
              </w:rPr>
              <w:t>10.</w:t>
            </w:r>
          </w:p>
        </w:tc>
        <w:tc>
          <w:tcPr>
            <w:tcW w:w="4881" w:type="dxa"/>
            <w:tcBorders>
              <w:top w:val="single" w:sz="4" w:space="0" w:color="000000"/>
              <w:left w:val="single" w:sz="4" w:space="0" w:color="000000"/>
              <w:bottom w:val="nil"/>
              <w:right w:val="single" w:sz="4" w:space="0" w:color="000000"/>
            </w:tcBorders>
            <w:hideMark/>
          </w:tcPr>
          <w:p w14:paraId="40371DB7" w14:textId="77777777" w:rsidR="006D7BDA" w:rsidRPr="006D7BDA" w:rsidRDefault="006D7BDA" w:rsidP="006D7BDA">
            <w:pPr>
              <w:spacing w:after="0" w:line="254" w:lineRule="auto"/>
              <w:ind w:left="0" w:firstLine="0"/>
              <w:rPr>
                <w:lang w:eastAsia="en-US"/>
              </w:rPr>
            </w:pPr>
            <w:r w:rsidRPr="006D7BDA">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1D7BBF10" w14:textId="77777777" w:rsidR="006D7BDA" w:rsidRPr="006D7BDA" w:rsidRDefault="006D7BDA" w:rsidP="006D7BDA">
            <w:pPr>
              <w:spacing w:after="0" w:line="254" w:lineRule="auto"/>
              <w:ind w:left="0" w:firstLine="0"/>
              <w:rPr>
                <w:lang w:eastAsia="en-US"/>
              </w:rPr>
            </w:pPr>
            <w:r w:rsidRPr="006D7BDA">
              <w:rPr>
                <w:lang w:eastAsia="en-US"/>
              </w:rPr>
              <w:t xml:space="preserve">The student correctly formulated a preliminary diagnosis and determined the necessary set of therapeutic and preventive measures </w:t>
            </w:r>
          </w:p>
        </w:tc>
      </w:tr>
      <w:tr w:rsidR="006D7BDA" w:rsidRPr="006D7BDA" w14:paraId="6AE9EC11" w14:textId="77777777" w:rsidTr="006D7BDA">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C00327" w14:textId="77777777" w:rsidR="006D7BDA" w:rsidRPr="006D7BDA" w:rsidRDefault="006D7BDA" w:rsidP="006D7BDA">
            <w:pPr>
              <w:spacing w:after="0" w:line="254" w:lineRule="auto"/>
              <w:ind w:left="0" w:right="105" w:firstLine="0"/>
              <w:jc w:val="center"/>
              <w:rPr>
                <w:lang w:eastAsia="en-US"/>
              </w:rPr>
            </w:pPr>
            <w:r w:rsidRPr="006D7BDA">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45C735" w14:textId="77777777" w:rsidR="006D7BDA" w:rsidRPr="006D7BDA" w:rsidRDefault="006D7BDA" w:rsidP="006D7BDA">
            <w:pPr>
              <w:spacing w:after="0" w:line="254" w:lineRule="auto"/>
              <w:ind w:left="0" w:firstLine="0"/>
              <w:rPr>
                <w:lang w:eastAsia="en-US"/>
              </w:rPr>
            </w:pPr>
            <w:r w:rsidRPr="006D7BDA">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F82681" w14:textId="77777777" w:rsidR="006D7BDA" w:rsidRPr="006D7BDA" w:rsidRDefault="006D7BDA" w:rsidP="006D7BDA">
            <w:pPr>
              <w:spacing w:after="0" w:line="254" w:lineRule="auto"/>
              <w:ind w:left="0" w:firstLine="0"/>
              <w:rPr>
                <w:lang w:eastAsia="en-US"/>
              </w:rPr>
            </w:pPr>
            <w:r w:rsidRPr="006D7BDA">
              <w:rPr>
                <w:lang w:eastAsia="en-US"/>
              </w:rPr>
              <w:t xml:space="preserve">The student correctly conducts technical skills in accordance with the target practical task </w:t>
            </w:r>
          </w:p>
        </w:tc>
      </w:tr>
      <w:tr w:rsidR="006D7BDA" w:rsidRPr="006D7BDA" w14:paraId="1F0D45E3" w14:textId="77777777" w:rsidTr="006D7BDA">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B1233C6" w14:textId="77777777" w:rsidR="006D7BDA" w:rsidRPr="006D7BDA" w:rsidRDefault="006D7BDA" w:rsidP="006D7BDA">
            <w:pPr>
              <w:spacing w:after="0" w:line="254" w:lineRule="auto"/>
              <w:ind w:left="0" w:firstLine="0"/>
              <w:jc w:val="center"/>
              <w:rPr>
                <w:lang w:eastAsia="en-US"/>
              </w:rPr>
            </w:pPr>
            <w:r w:rsidRPr="006D7BDA">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590679" w14:textId="77777777" w:rsidR="006D7BDA" w:rsidRPr="006D7BDA" w:rsidRDefault="006D7BDA" w:rsidP="006D7BDA">
            <w:pPr>
              <w:spacing w:after="0" w:line="240" w:lineRule="auto"/>
              <w:ind w:left="0" w:firstLine="0"/>
              <w:rPr>
                <w:lang w:eastAsia="en-US"/>
              </w:rPr>
            </w:pPr>
            <w:r w:rsidRPr="006D7BDA">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5A3E1B" w14:textId="77777777" w:rsidR="006D7BDA" w:rsidRPr="006D7BDA" w:rsidRDefault="006D7BDA" w:rsidP="006D7BDA">
            <w:pPr>
              <w:spacing w:after="0" w:line="240" w:lineRule="auto"/>
              <w:ind w:left="0" w:right="75" w:firstLine="0"/>
              <w:rPr>
                <w:lang w:eastAsia="en-US"/>
              </w:rPr>
            </w:pPr>
            <w:r w:rsidRPr="006D7BDA">
              <w:rPr>
                <w:lang w:eastAsia="en-US"/>
              </w:rPr>
              <w:t>The student is selected from the available set of materials and technical support and prepared for further work of the patient model</w:t>
            </w:r>
          </w:p>
        </w:tc>
      </w:tr>
      <w:tr w:rsidR="006D7BDA" w:rsidRPr="006D7BDA" w14:paraId="1AAC34AC" w14:textId="77777777" w:rsidTr="006D7BDA">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B3ED228" w14:textId="77777777" w:rsidR="006D7BDA" w:rsidRPr="006D7BDA" w:rsidRDefault="006D7BDA" w:rsidP="006D7BDA">
            <w:pPr>
              <w:spacing w:after="0" w:line="254" w:lineRule="auto"/>
              <w:ind w:left="65" w:firstLine="0"/>
              <w:jc w:val="center"/>
              <w:rPr>
                <w:lang w:eastAsia="en-US"/>
              </w:rPr>
            </w:pPr>
            <w:r w:rsidRPr="006D7BDA">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112752" w14:textId="77777777" w:rsidR="006D7BDA" w:rsidRPr="006D7BDA" w:rsidRDefault="006D7BDA" w:rsidP="006D7BDA">
            <w:pPr>
              <w:spacing w:after="0" w:line="240" w:lineRule="auto"/>
              <w:ind w:left="0" w:right="62" w:firstLine="0"/>
              <w:rPr>
                <w:szCs w:val="28"/>
                <w:lang w:eastAsia="en-US"/>
              </w:rPr>
            </w:pPr>
            <w:r w:rsidRPr="006D7BDA">
              <w:rPr>
                <w:color w:val="231F20"/>
                <w:w w:val="105"/>
                <w:szCs w:val="28"/>
                <w:lang w:eastAsia="en-US"/>
              </w:rPr>
              <w:t>Preparation of the carious cavity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11E1FA5" w14:textId="77777777" w:rsidR="006D7BDA" w:rsidRPr="006D7BDA" w:rsidRDefault="006D7BDA" w:rsidP="006D7BDA">
            <w:pPr>
              <w:spacing w:after="0" w:line="240" w:lineRule="auto"/>
              <w:ind w:left="0" w:right="48" w:firstLine="0"/>
              <w:rPr>
                <w:szCs w:val="28"/>
                <w:lang w:eastAsia="en-US"/>
              </w:rPr>
            </w:pPr>
            <w:r w:rsidRPr="006D7BDA">
              <w:rPr>
                <w:szCs w:val="28"/>
                <w:lang w:eastAsia="en-US"/>
              </w:rPr>
              <w:t>- Creation of anatomically correct access to the carious cavity;</w:t>
            </w:r>
          </w:p>
          <w:p w14:paraId="2BB0F940" w14:textId="77777777" w:rsidR="006D7BDA" w:rsidRPr="006D7BDA" w:rsidRDefault="006D7BDA" w:rsidP="006D7BDA">
            <w:pPr>
              <w:spacing w:after="0" w:line="240" w:lineRule="auto"/>
              <w:ind w:left="0" w:right="48" w:firstLine="0"/>
              <w:rPr>
                <w:szCs w:val="28"/>
                <w:lang w:eastAsia="en-US"/>
              </w:rPr>
            </w:pPr>
            <w:r w:rsidRPr="006D7BDA">
              <w:rPr>
                <w:szCs w:val="28"/>
                <w:lang w:eastAsia="en-US"/>
              </w:rPr>
              <w:t>- Complete removal of softened and infected dentin;</w:t>
            </w:r>
          </w:p>
          <w:p w14:paraId="3F56CCEA" w14:textId="77777777" w:rsidR="006D7BDA" w:rsidRPr="006D7BDA" w:rsidRDefault="006D7BDA" w:rsidP="006D7BDA">
            <w:pPr>
              <w:spacing w:after="0" w:line="240" w:lineRule="auto"/>
              <w:ind w:left="0" w:right="48" w:firstLine="0"/>
              <w:rPr>
                <w:lang w:eastAsia="en-US"/>
              </w:rPr>
            </w:pPr>
            <w:r w:rsidRPr="006D7BDA">
              <w:rPr>
                <w:szCs w:val="28"/>
                <w:lang w:eastAsia="en-US"/>
              </w:rPr>
              <w:t xml:space="preserve">- Preservation of protective zones of enamel and dentin;   </w:t>
            </w:r>
          </w:p>
          <w:p w14:paraId="7FFFFD7A" w14:textId="77777777" w:rsidR="006D7BDA" w:rsidRPr="006D7BDA" w:rsidRDefault="006D7BDA" w:rsidP="006D7BDA">
            <w:pPr>
              <w:spacing w:after="0" w:line="240" w:lineRule="auto"/>
              <w:ind w:left="0" w:right="48" w:firstLine="0"/>
              <w:rPr>
                <w:szCs w:val="28"/>
                <w:lang w:eastAsia="en-US"/>
              </w:rPr>
            </w:pPr>
            <w:r w:rsidRPr="006D7BDA">
              <w:rPr>
                <w:lang w:eastAsia="en-US"/>
              </w:rPr>
              <w:t>- Avoiding excessive expansion of the cavity, leaving rounded edges without creating a rebate</w:t>
            </w:r>
          </w:p>
        </w:tc>
      </w:tr>
      <w:tr w:rsidR="006D7BDA" w:rsidRPr="006D7BDA" w14:paraId="4C454CCC" w14:textId="77777777" w:rsidTr="006D7BDA">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B6D6DFE" w14:textId="77777777" w:rsidR="006D7BDA" w:rsidRPr="006D7BDA" w:rsidRDefault="006D7BDA" w:rsidP="006D7BDA">
            <w:pPr>
              <w:spacing w:after="0" w:line="254" w:lineRule="auto"/>
              <w:ind w:left="0" w:firstLine="0"/>
              <w:jc w:val="center"/>
              <w:rPr>
                <w:lang w:eastAsia="en-US"/>
              </w:rPr>
            </w:pPr>
            <w:r w:rsidRPr="006D7BDA">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219C5E" w14:textId="77777777" w:rsidR="006D7BDA" w:rsidRPr="006D7BDA" w:rsidRDefault="006D7BDA" w:rsidP="006D7BDA">
            <w:pPr>
              <w:spacing w:after="0" w:line="240" w:lineRule="auto"/>
              <w:ind w:left="0" w:right="62" w:firstLine="0"/>
              <w:rPr>
                <w:szCs w:val="28"/>
                <w:lang w:eastAsia="en-US"/>
              </w:rPr>
            </w:pPr>
            <w:r w:rsidRPr="006D7BDA">
              <w:rPr>
                <w:color w:val="231F20"/>
                <w:w w:val="105"/>
                <w:szCs w:val="28"/>
                <w:lang w:eastAsia="en-US"/>
              </w:rPr>
              <w:t>Rinse all surfaces of the tooth with water. Dry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478759F" w14:textId="77777777" w:rsidR="006D7BDA" w:rsidRPr="006D7BDA" w:rsidRDefault="006D7BDA" w:rsidP="006D7BDA">
            <w:pPr>
              <w:spacing w:after="0" w:line="240" w:lineRule="auto"/>
              <w:ind w:left="0" w:right="61" w:firstLine="0"/>
              <w:rPr>
                <w:szCs w:val="28"/>
                <w:lang w:eastAsia="en-US"/>
              </w:rPr>
            </w:pPr>
            <w:r w:rsidRPr="006D7BDA">
              <w:rPr>
                <w:szCs w:val="28"/>
                <w:lang w:eastAsia="en-US"/>
              </w:rPr>
              <w:t>All tooth surfaces are clean and dry</w:t>
            </w:r>
          </w:p>
        </w:tc>
      </w:tr>
      <w:tr w:rsidR="006D7BDA" w:rsidRPr="006D7BDA" w14:paraId="409AFA89" w14:textId="77777777" w:rsidTr="006D7BDA">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A007A7" w14:textId="77777777" w:rsidR="006D7BDA" w:rsidRPr="006D7BDA" w:rsidRDefault="006D7BDA" w:rsidP="006D7BDA">
            <w:pPr>
              <w:spacing w:after="0" w:line="254" w:lineRule="auto"/>
              <w:ind w:left="65" w:firstLine="0"/>
              <w:jc w:val="center"/>
              <w:rPr>
                <w:lang w:eastAsia="en-US"/>
              </w:rPr>
            </w:pPr>
            <w:bookmarkStart w:id="3" w:name="_Hlk199325403"/>
            <w:r w:rsidRPr="006D7BDA">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B524778" w14:textId="77777777" w:rsidR="006D7BDA" w:rsidRPr="006D7BDA" w:rsidRDefault="006D7BDA" w:rsidP="006D7BDA">
            <w:pPr>
              <w:spacing w:after="0" w:line="240" w:lineRule="auto"/>
              <w:ind w:left="0" w:firstLine="0"/>
              <w:rPr>
                <w:szCs w:val="28"/>
                <w:lang w:eastAsia="en-US"/>
              </w:rPr>
            </w:pPr>
            <w:r w:rsidRPr="006D7BDA">
              <w:rPr>
                <w:szCs w:val="28"/>
                <w:lang w:eastAsia="en-US"/>
              </w:rPr>
              <w:t>Isolate the tooth from saliva with cotton or cotton rollers, a saliva pump, a cofferdam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8C8A1C" w14:textId="77777777" w:rsidR="006D7BDA" w:rsidRPr="006D7BDA" w:rsidRDefault="006D7BDA" w:rsidP="006D7BDA">
            <w:pPr>
              <w:spacing w:after="0" w:line="240" w:lineRule="auto"/>
              <w:ind w:left="0" w:right="61" w:firstLine="0"/>
              <w:rPr>
                <w:szCs w:val="28"/>
                <w:lang w:eastAsia="en-US"/>
              </w:rPr>
            </w:pPr>
            <w:r w:rsidRPr="006D7BDA">
              <w:rPr>
                <w:szCs w:val="28"/>
                <w:lang w:eastAsia="en-US"/>
              </w:rPr>
              <w:t>The tooth does not come into contact with saliva</w:t>
            </w:r>
          </w:p>
        </w:tc>
        <w:bookmarkEnd w:id="3"/>
      </w:tr>
      <w:tr w:rsidR="006D7BDA" w:rsidRPr="006D7BDA" w14:paraId="0EC61DA6" w14:textId="77777777" w:rsidTr="006D7BDA">
        <w:trPr>
          <w:trHeight w:val="609"/>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8A339D" w14:textId="77777777" w:rsidR="006D7BDA" w:rsidRPr="006D7BDA" w:rsidRDefault="006D7BDA" w:rsidP="006D7BDA">
            <w:pPr>
              <w:spacing w:after="0" w:line="254" w:lineRule="auto"/>
              <w:ind w:left="65" w:firstLine="0"/>
              <w:jc w:val="center"/>
              <w:rPr>
                <w:lang w:eastAsia="en-US"/>
              </w:rPr>
            </w:pPr>
            <w:r w:rsidRPr="006D7BDA">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EAB959" w14:textId="77777777" w:rsidR="006D7BDA" w:rsidRPr="006D7BDA" w:rsidRDefault="006D7BDA" w:rsidP="006D7BDA">
            <w:pPr>
              <w:spacing w:after="0" w:line="240" w:lineRule="auto"/>
              <w:ind w:left="0" w:firstLine="0"/>
              <w:rPr>
                <w:szCs w:val="28"/>
                <w:lang w:eastAsia="en-US"/>
              </w:rPr>
            </w:pPr>
            <w:r w:rsidRPr="006D7BDA">
              <w:rPr>
                <w:color w:val="231F20"/>
                <w:w w:val="105"/>
                <w:szCs w:val="28"/>
                <w:lang w:eastAsia="en-US"/>
              </w:rPr>
              <w:t>Dry all surfaces of the tooth, but do not overdry the dentin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BD53E5D" w14:textId="77777777" w:rsidR="006D7BDA" w:rsidRPr="006D7BDA" w:rsidRDefault="006D7BDA" w:rsidP="006D7BDA">
            <w:pPr>
              <w:spacing w:after="0" w:line="240" w:lineRule="auto"/>
              <w:ind w:left="0" w:right="75" w:firstLine="0"/>
              <w:rPr>
                <w:szCs w:val="28"/>
                <w:lang w:eastAsia="en-US"/>
              </w:rPr>
            </w:pPr>
            <w:r w:rsidRPr="006D7BDA">
              <w:rPr>
                <w:szCs w:val="28"/>
                <w:lang w:eastAsia="en-US"/>
              </w:rPr>
              <w:t>All surfaces of the tooth are dry, dentin is slightly moist</w:t>
            </w:r>
          </w:p>
        </w:tc>
      </w:tr>
      <w:tr w:rsidR="006D7BDA" w:rsidRPr="006D7BDA" w14:paraId="0ECD86F1" w14:textId="77777777" w:rsidTr="006D7BDA">
        <w:trPr>
          <w:trHeight w:val="1038"/>
        </w:trPr>
        <w:tc>
          <w:tcPr>
            <w:tcW w:w="75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tcPr>
          <w:p w14:paraId="616C350E" w14:textId="77777777" w:rsidR="006D7BDA" w:rsidRPr="006D7BDA" w:rsidRDefault="006D7BDA" w:rsidP="006D7BDA">
            <w:pPr>
              <w:spacing w:after="0" w:line="254" w:lineRule="auto"/>
              <w:ind w:left="65" w:firstLine="0"/>
              <w:jc w:val="center"/>
              <w:rPr>
                <w:lang w:eastAsia="en-US"/>
              </w:rPr>
            </w:pPr>
            <w:r w:rsidRPr="006D7BDA">
              <w:rPr>
                <w:lang w:eastAsia="en-US"/>
              </w:rPr>
              <w:t>11.6.</w:t>
            </w:r>
          </w:p>
          <w:p w14:paraId="0F3C4C6E" w14:textId="77777777" w:rsidR="006D7BDA" w:rsidRPr="006D7BDA" w:rsidRDefault="006D7BDA" w:rsidP="006D7BDA">
            <w:pPr>
              <w:spacing w:after="0" w:line="254" w:lineRule="auto"/>
              <w:ind w:left="65" w:firstLine="0"/>
              <w:jc w:val="center"/>
              <w:rPr>
                <w:lang w:eastAsia="en-US"/>
              </w:rPr>
            </w:pPr>
          </w:p>
          <w:p w14:paraId="174CD27C" w14:textId="77777777" w:rsidR="006D7BDA" w:rsidRPr="006D7BDA" w:rsidRDefault="006D7BDA" w:rsidP="006D7BDA">
            <w:pPr>
              <w:spacing w:after="0" w:line="254" w:lineRule="auto"/>
              <w:ind w:left="0" w:firstLine="0"/>
              <w:jc w:val="center"/>
              <w:rPr>
                <w:lang w:eastAsia="en-US"/>
              </w:rPr>
            </w:pPr>
          </w:p>
        </w:tc>
        <w:tc>
          <w:tcPr>
            <w:tcW w:w="4881"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79338D33" w14:textId="77777777" w:rsidR="006D7BDA" w:rsidRPr="006D7BDA" w:rsidRDefault="006D7BDA" w:rsidP="006D7BDA">
            <w:pPr>
              <w:spacing w:after="0" w:line="240" w:lineRule="auto"/>
              <w:ind w:left="0" w:right="62" w:firstLine="0"/>
              <w:rPr>
                <w:szCs w:val="28"/>
                <w:lang w:eastAsia="en-US"/>
              </w:rPr>
            </w:pPr>
            <w:r w:rsidRPr="006D7BDA">
              <w:rPr>
                <w:szCs w:val="28"/>
                <w:lang w:eastAsia="en-US"/>
              </w:rPr>
              <w:t>Adhesive preparation</w:t>
            </w:r>
          </w:p>
        </w:tc>
        <w:tc>
          <w:tcPr>
            <w:tcW w:w="382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49BCD989" w14:textId="77777777" w:rsidR="006D7BDA" w:rsidRPr="006D7BDA" w:rsidRDefault="006D7BDA" w:rsidP="006D7BDA">
            <w:pPr>
              <w:spacing w:after="0" w:line="264" w:lineRule="auto"/>
              <w:ind w:left="0" w:firstLine="0"/>
              <w:rPr>
                <w:lang w:eastAsia="en-US"/>
              </w:rPr>
            </w:pPr>
            <w:r w:rsidRPr="006D7BDA">
              <w:rPr>
                <w:lang w:eastAsia="en-US"/>
              </w:rPr>
              <w:t>Depending on the instructions - etch the enamel (10-15 seconds), wash off the etching gel, dry the surfaces.</w:t>
            </w:r>
          </w:p>
          <w:p w14:paraId="6CF227EC" w14:textId="77777777" w:rsidR="006D7BDA" w:rsidRPr="006D7BDA" w:rsidRDefault="006D7BDA" w:rsidP="006D7BDA">
            <w:pPr>
              <w:spacing w:after="0" w:line="264" w:lineRule="auto"/>
              <w:ind w:left="0" w:firstLine="0"/>
              <w:rPr>
                <w:lang w:eastAsia="en-US"/>
              </w:rPr>
            </w:pPr>
            <w:r w:rsidRPr="006D7BDA">
              <w:rPr>
                <w:lang w:eastAsia="en-US"/>
              </w:rPr>
              <w:t>- Apply adhesive, distribute</w:t>
            </w:r>
          </w:p>
          <w:p w14:paraId="20F269B2" w14:textId="77777777" w:rsidR="006D7BDA" w:rsidRPr="006D7BDA" w:rsidRDefault="006D7BDA" w:rsidP="006D7BDA">
            <w:pPr>
              <w:spacing w:after="0" w:line="240" w:lineRule="auto"/>
              <w:ind w:left="0" w:firstLine="0"/>
              <w:rPr>
                <w:szCs w:val="28"/>
                <w:lang w:eastAsia="en-US"/>
              </w:rPr>
            </w:pPr>
            <w:r w:rsidRPr="006D7BDA">
              <w:rPr>
                <w:lang w:eastAsia="en-US"/>
              </w:rPr>
              <w:t>with air, polymerize (10-20 seconds).</w:t>
            </w:r>
          </w:p>
        </w:tc>
      </w:tr>
      <w:tr w:rsidR="006D7BDA" w:rsidRPr="006D7BDA" w14:paraId="03049CAD" w14:textId="77777777" w:rsidTr="006D7BDA">
        <w:trPr>
          <w:trHeight w:val="330"/>
        </w:trPr>
        <w:tc>
          <w:tcPr>
            <w:tcW w:w="75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DBE84A5" w14:textId="77777777" w:rsidR="006D7BDA" w:rsidRPr="006D7BDA" w:rsidRDefault="006D7BDA" w:rsidP="006D7BDA">
            <w:pPr>
              <w:spacing w:after="0" w:line="254" w:lineRule="auto"/>
              <w:ind w:left="65" w:hanging="86"/>
              <w:jc w:val="center"/>
              <w:rPr>
                <w:lang w:val="en-US" w:eastAsia="en-US"/>
              </w:rPr>
            </w:pPr>
            <w:r w:rsidRPr="006D7BDA">
              <w:rPr>
                <w:lang w:val="en-US" w:eastAsia="en-US"/>
              </w:rPr>
              <w:t>11.7.</w:t>
            </w:r>
          </w:p>
        </w:tc>
        <w:tc>
          <w:tcPr>
            <w:tcW w:w="488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10F39785" w14:textId="77777777" w:rsidR="006D7BDA" w:rsidRPr="006D7BDA" w:rsidRDefault="006D7BDA" w:rsidP="006D7BDA">
            <w:pPr>
              <w:spacing w:after="0" w:line="240" w:lineRule="auto"/>
              <w:ind w:left="0" w:right="62" w:firstLine="0"/>
              <w:rPr>
                <w:szCs w:val="28"/>
                <w:lang w:eastAsia="en-US"/>
              </w:rPr>
            </w:pPr>
            <w:r w:rsidRPr="006D7BDA">
              <w:rPr>
                <w:szCs w:val="28"/>
                <w:lang w:eastAsia="en-US"/>
              </w:rPr>
              <w:t>Applying filling material</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C087A3E" w14:textId="77777777" w:rsidR="006D7BDA" w:rsidRPr="006D7BDA" w:rsidRDefault="006D7BDA" w:rsidP="006D7BDA">
            <w:pPr>
              <w:spacing w:after="0" w:line="264" w:lineRule="auto"/>
              <w:ind w:left="0"/>
              <w:rPr>
                <w:lang w:eastAsia="en-US"/>
              </w:rPr>
            </w:pPr>
            <w:r w:rsidRPr="006D7BDA">
              <w:rPr>
                <w:szCs w:val="28"/>
                <w:lang w:eastAsia="en-US"/>
              </w:rPr>
              <w:t>-</w:t>
            </w:r>
            <w:r w:rsidRPr="006D7BDA">
              <w:rPr>
                <w:lang w:eastAsia="en-US"/>
              </w:rPr>
              <w:t xml:space="preserve">   - We apply the material in portions (2 mm maximum)</w:t>
            </w:r>
          </w:p>
          <w:p w14:paraId="1C468DD1" w14:textId="77777777" w:rsidR="006D7BDA" w:rsidRPr="006D7BDA" w:rsidRDefault="006D7BDA" w:rsidP="006D7BDA">
            <w:pPr>
              <w:spacing w:after="0" w:line="264" w:lineRule="auto"/>
              <w:rPr>
                <w:lang w:eastAsia="en-US"/>
              </w:rPr>
            </w:pPr>
            <w:r w:rsidRPr="006D7BDA">
              <w:rPr>
                <w:lang w:eastAsia="en-US"/>
              </w:rPr>
              <w:t>- Each layer is polymerized separately</w:t>
            </w:r>
          </w:p>
          <w:p w14:paraId="59BB56FA" w14:textId="77777777" w:rsidR="006D7BDA" w:rsidRPr="006D7BDA" w:rsidRDefault="006D7BDA" w:rsidP="006D7BDA">
            <w:pPr>
              <w:spacing w:after="0" w:line="240" w:lineRule="auto"/>
              <w:ind w:left="0" w:hanging="28"/>
              <w:rPr>
                <w:szCs w:val="28"/>
                <w:lang w:eastAsia="en-US"/>
              </w:rPr>
            </w:pPr>
            <w:r w:rsidRPr="006D7BDA">
              <w:rPr>
                <w:lang w:eastAsia="en-US"/>
              </w:rPr>
              <w:t>- We restore the anatomical shape of the chewing surface</w:t>
            </w:r>
          </w:p>
        </w:tc>
      </w:tr>
      <w:tr w:rsidR="006D7BDA" w:rsidRPr="006D7BDA" w14:paraId="51A7D1E2" w14:textId="77777777" w:rsidTr="006D7BDA">
        <w:trPr>
          <w:trHeight w:val="330"/>
        </w:trPr>
        <w:tc>
          <w:tcPr>
            <w:tcW w:w="75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2FB42E1" w14:textId="77777777" w:rsidR="006D7BDA" w:rsidRPr="006D7BDA" w:rsidRDefault="006D7BDA" w:rsidP="006D7BDA">
            <w:pPr>
              <w:spacing w:after="0" w:line="254" w:lineRule="auto"/>
              <w:ind w:left="65" w:hanging="86"/>
              <w:jc w:val="center"/>
              <w:rPr>
                <w:lang w:val="en-US" w:eastAsia="en-US"/>
              </w:rPr>
            </w:pPr>
            <w:r w:rsidRPr="006D7BDA">
              <w:rPr>
                <w:lang w:val="en-US" w:eastAsia="en-US"/>
              </w:rPr>
              <w:t>11.8</w:t>
            </w:r>
          </w:p>
        </w:tc>
        <w:tc>
          <w:tcPr>
            <w:tcW w:w="488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5C41AE1F" w14:textId="77777777" w:rsidR="006D7BDA" w:rsidRPr="006D7BDA" w:rsidRDefault="006D7BDA" w:rsidP="006D7BDA">
            <w:pPr>
              <w:spacing w:after="0" w:line="240" w:lineRule="auto"/>
              <w:ind w:left="0" w:right="62" w:firstLine="0"/>
              <w:rPr>
                <w:szCs w:val="28"/>
                <w:lang w:eastAsia="en-US"/>
              </w:rPr>
            </w:pPr>
            <w:r w:rsidRPr="006D7BDA">
              <w:rPr>
                <w:lang w:eastAsia="en-US"/>
              </w:rPr>
              <w:t>Finishing</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5EC1B9D2" w14:textId="77777777" w:rsidR="006D7BDA" w:rsidRPr="006D7BDA" w:rsidRDefault="006D7BDA" w:rsidP="006D7BDA">
            <w:pPr>
              <w:spacing w:after="0" w:line="240" w:lineRule="auto"/>
              <w:ind w:left="0" w:firstLine="0"/>
              <w:rPr>
                <w:lang w:eastAsia="en-US"/>
              </w:rPr>
            </w:pPr>
            <w:r w:rsidRPr="006D7BDA">
              <w:rPr>
                <w:lang w:eastAsia="en-US"/>
              </w:rPr>
              <w:t>- We polymerize completely from all sides.</w:t>
            </w:r>
          </w:p>
          <w:p w14:paraId="49028FF8" w14:textId="77777777" w:rsidR="006D7BDA" w:rsidRPr="006D7BDA" w:rsidRDefault="006D7BDA" w:rsidP="006D7BDA">
            <w:pPr>
              <w:spacing w:after="0" w:line="240" w:lineRule="auto"/>
              <w:ind w:left="0" w:firstLine="0"/>
              <w:rPr>
                <w:lang w:eastAsia="en-US"/>
              </w:rPr>
            </w:pPr>
            <w:r w:rsidRPr="006D7BDA">
              <w:rPr>
                <w:lang w:eastAsia="en-US"/>
              </w:rPr>
              <w:t>- We carry out finishing and polishing.</w:t>
            </w:r>
          </w:p>
          <w:p w14:paraId="0259FF67" w14:textId="77777777" w:rsidR="006D7BDA" w:rsidRPr="006D7BDA" w:rsidRDefault="006D7BDA" w:rsidP="006D7BDA">
            <w:pPr>
              <w:spacing w:after="0" w:line="264" w:lineRule="auto"/>
              <w:ind w:left="0"/>
              <w:rPr>
                <w:szCs w:val="28"/>
                <w:lang w:eastAsia="en-US"/>
              </w:rPr>
            </w:pPr>
            <w:r w:rsidRPr="006D7BDA">
              <w:rPr>
                <w:lang w:eastAsia="en-US"/>
              </w:rPr>
              <w:lastRenderedPageBreak/>
              <w:t>- Check the occlusion (if necessary, correct).</w:t>
            </w:r>
          </w:p>
        </w:tc>
      </w:tr>
      <w:tr w:rsidR="006D7BDA" w:rsidRPr="006D7BDA" w14:paraId="21D88A59" w14:textId="77777777" w:rsidTr="006D7BDA">
        <w:trPr>
          <w:trHeight w:val="1889"/>
        </w:trPr>
        <w:tc>
          <w:tcPr>
            <w:tcW w:w="75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2E2B9F2D" w14:textId="77777777" w:rsidR="006D7BDA" w:rsidRPr="006D7BDA" w:rsidRDefault="006D7BDA" w:rsidP="006D7BDA">
            <w:pPr>
              <w:spacing w:after="0" w:line="254" w:lineRule="auto"/>
              <w:ind w:left="65" w:hanging="86"/>
              <w:jc w:val="center"/>
              <w:rPr>
                <w:lang w:val="en-US" w:eastAsia="en-US"/>
              </w:rPr>
            </w:pPr>
            <w:r w:rsidRPr="006D7BDA">
              <w:rPr>
                <w:lang w:val="en-US" w:eastAsia="en-US"/>
              </w:rPr>
              <w:lastRenderedPageBreak/>
              <w:t>11.</w:t>
            </w:r>
            <w:r w:rsidRPr="006D7BDA">
              <w:rPr>
                <w:lang w:eastAsia="en-US"/>
              </w:rPr>
              <w:t>9</w:t>
            </w:r>
            <w:r w:rsidRPr="006D7BDA">
              <w:rPr>
                <w:lang w:val="en-US" w:eastAsia="en-US"/>
              </w:rPr>
              <w:t>.</w:t>
            </w:r>
          </w:p>
        </w:tc>
        <w:tc>
          <w:tcPr>
            <w:tcW w:w="488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5A86442F" w14:textId="77777777" w:rsidR="006D7BDA" w:rsidRPr="006D7BDA" w:rsidRDefault="006D7BDA" w:rsidP="006D7BDA">
            <w:pPr>
              <w:spacing w:after="0" w:line="240" w:lineRule="auto"/>
              <w:ind w:left="0"/>
              <w:rPr>
                <w:szCs w:val="28"/>
                <w:lang w:val="en-US" w:eastAsia="en-US"/>
              </w:rPr>
            </w:pPr>
            <w:r w:rsidRPr="006D7BDA">
              <w:rPr>
                <w:rFonts w:eastAsia="Calibri"/>
                <w:spacing w:val="3"/>
                <w:lang w:val="en-US" w:eastAsia="en-US"/>
              </w:rPr>
              <w:t xml:space="preserve">    </w:t>
            </w:r>
            <w:r w:rsidRPr="006D7BDA">
              <w:rPr>
                <w:rFonts w:eastAsia="Calibri"/>
                <w:spacing w:val="3"/>
                <w:lang w:eastAsia="en-US"/>
              </w:rPr>
              <w:t>Provide recommendations to the patient</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BF299CF" w14:textId="77777777" w:rsidR="006D7BDA" w:rsidRPr="006D7BDA" w:rsidRDefault="006D7BDA" w:rsidP="006D7BDA">
            <w:pPr>
              <w:spacing w:line="264" w:lineRule="auto"/>
              <w:ind w:left="0" w:right="105" w:firstLine="0"/>
              <w:rPr>
                <w:rFonts w:eastAsia="Calibri"/>
                <w:spacing w:val="3"/>
                <w:szCs w:val="28"/>
                <w:lang w:eastAsia="en-US"/>
              </w:rPr>
            </w:pPr>
            <w:r w:rsidRPr="006D7BDA">
              <w:rPr>
                <w:rFonts w:eastAsia="Calibri"/>
                <w:spacing w:val="3"/>
                <w:szCs w:val="28"/>
                <w:lang w:eastAsia="en-US"/>
              </w:rPr>
              <w:t>Recommendations to the patient:</w:t>
            </w:r>
          </w:p>
          <w:p w14:paraId="55039920" w14:textId="77777777" w:rsidR="006D7BDA" w:rsidRPr="006D7BDA" w:rsidRDefault="006D7BDA" w:rsidP="006D7BDA">
            <w:pPr>
              <w:spacing w:line="264" w:lineRule="auto"/>
              <w:ind w:left="0" w:right="105" w:firstLine="0"/>
              <w:rPr>
                <w:rFonts w:eastAsia="Calibri"/>
                <w:spacing w:val="3"/>
                <w:szCs w:val="28"/>
                <w:lang w:val="ru-RU" w:eastAsia="en-US"/>
              </w:rPr>
            </w:pPr>
            <w:r w:rsidRPr="006D7BDA">
              <w:rPr>
                <w:rFonts w:eastAsia="Calibri"/>
                <w:spacing w:val="3"/>
                <w:szCs w:val="28"/>
                <w:lang w:eastAsia="en-US"/>
              </w:rPr>
              <w:t>- do not consume food and drinks for 30 minutes.</w:t>
            </w:r>
          </w:p>
          <w:p w14:paraId="06165571" w14:textId="77777777" w:rsidR="006D7BDA" w:rsidRPr="006D7BDA" w:rsidRDefault="006D7BDA" w:rsidP="006D7BDA">
            <w:pPr>
              <w:tabs>
                <w:tab w:val="left" w:pos="708"/>
              </w:tabs>
              <w:spacing w:after="200" w:line="276" w:lineRule="auto"/>
              <w:ind w:left="360" w:hanging="360"/>
              <w:contextualSpacing/>
              <w:jc w:val="left"/>
              <w:rPr>
                <w:color w:val="auto"/>
                <w:szCs w:val="28"/>
                <w:lang w:eastAsia="en-US"/>
              </w:rPr>
            </w:pPr>
            <w:r w:rsidRPr="006D7BDA">
              <w:rPr>
                <w:color w:val="auto"/>
                <w:sz w:val="24"/>
                <w:szCs w:val="28"/>
                <w:lang w:val="en-US" w:eastAsia="en-US"/>
              </w:rPr>
              <w:t>- daily thorough individual oral hygiene using fluoride-containing pastes depending on age</w:t>
            </w:r>
            <w:r w:rsidRPr="006D7BDA">
              <w:rPr>
                <w:color w:val="auto"/>
                <w:sz w:val="24"/>
                <w:lang w:val="en-US" w:eastAsia="en-US"/>
              </w:rPr>
              <w:t>.</w:t>
            </w:r>
          </w:p>
        </w:tc>
      </w:tr>
      <w:tr w:rsidR="006D7BDA" w:rsidRPr="006D7BDA" w14:paraId="168F8F7E" w14:textId="77777777" w:rsidTr="006D7BDA">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B4037F3" w14:textId="77777777" w:rsidR="006D7BDA" w:rsidRPr="006D7BDA" w:rsidRDefault="006D7BDA" w:rsidP="006D7BDA">
            <w:pPr>
              <w:spacing w:after="0" w:line="254" w:lineRule="auto"/>
              <w:ind w:left="0" w:hanging="21"/>
              <w:jc w:val="center"/>
              <w:rPr>
                <w:lang w:eastAsia="en-US"/>
              </w:rPr>
            </w:pPr>
            <w:r w:rsidRPr="006D7BDA">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AF20EC" w14:textId="77777777" w:rsidR="006D7BDA" w:rsidRPr="006D7BDA" w:rsidRDefault="006D7BDA" w:rsidP="006D7BDA">
            <w:pPr>
              <w:spacing w:after="0" w:line="240" w:lineRule="auto"/>
              <w:ind w:left="0" w:right="62" w:firstLine="0"/>
              <w:rPr>
                <w:color w:val="231F20"/>
                <w:w w:val="105"/>
                <w:szCs w:val="28"/>
                <w:lang w:eastAsia="en-US"/>
              </w:rPr>
            </w:pPr>
            <w:r w:rsidRPr="006D7BDA">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8EC7B1" w14:textId="77777777" w:rsidR="006D7BDA" w:rsidRPr="006D7BDA" w:rsidRDefault="006D7BDA" w:rsidP="006D7BDA">
            <w:pPr>
              <w:spacing w:after="0" w:line="240" w:lineRule="auto"/>
              <w:ind w:left="0" w:right="62" w:firstLine="0"/>
              <w:rPr>
                <w:szCs w:val="28"/>
                <w:lang w:eastAsia="en-US"/>
              </w:rPr>
            </w:pPr>
            <w:r w:rsidRPr="006D7BDA">
              <w:rPr>
                <w:lang w:eastAsia="en-US"/>
              </w:rPr>
              <w:t>The patient is informed by the student about the main measures to prevent the development of dental diseases</w:t>
            </w:r>
          </w:p>
        </w:tc>
      </w:tr>
      <w:tr w:rsidR="006D7BDA" w:rsidRPr="006D7BDA" w14:paraId="222413EE" w14:textId="77777777" w:rsidTr="006D7BDA">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C80A579" w14:textId="77777777" w:rsidR="006D7BDA" w:rsidRPr="006D7BDA" w:rsidRDefault="006D7BDA" w:rsidP="006D7BDA">
            <w:pPr>
              <w:spacing w:after="0" w:line="254" w:lineRule="auto"/>
              <w:ind w:left="0" w:hanging="21"/>
              <w:jc w:val="center"/>
              <w:rPr>
                <w:lang w:val="en-US" w:eastAsia="en-US"/>
              </w:rPr>
            </w:pPr>
            <w:r w:rsidRPr="006D7BDA">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58DE7D" w14:textId="77777777" w:rsidR="006D7BDA" w:rsidRPr="006D7BDA" w:rsidRDefault="006D7BDA" w:rsidP="006D7BDA">
            <w:pPr>
              <w:spacing w:after="0" w:line="240" w:lineRule="auto"/>
              <w:ind w:left="0" w:right="62" w:firstLine="0"/>
              <w:rPr>
                <w:color w:val="231F20"/>
                <w:w w:val="105"/>
                <w:szCs w:val="28"/>
                <w:lang w:eastAsia="en-US"/>
              </w:rPr>
            </w:pPr>
            <w:r w:rsidRPr="006D7BDA">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25C187D" w14:textId="77777777" w:rsidR="006D7BDA" w:rsidRPr="006D7BDA" w:rsidRDefault="006D7BDA" w:rsidP="006D7BDA">
            <w:pPr>
              <w:spacing w:after="0" w:line="240" w:lineRule="auto"/>
              <w:ind w:left="0" w:right="62" w:firstLine="0"/>
              <w:rPr>
                <w:szCs w:val="28"/>
                <w:lang w:eastAsia="en-US"/>
              </w:rPr>
            </w:pPr>
            <w:r w:rsidRPr="006D7BDA">
              <w:rPr>
                <w:lang w:eastAsia="en-US"/>
              </w:rPr>
              <w:t xml:space="preserve">Remove mask and gloves  </w:t>
            </w:r>
          </w:p>
        </w:tc>
        <w:bookmarkEnd w:id="2"/>
      </w:tr>
    </w:tbl>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lastRenderedPageBreak/>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lastRenderedPageBreak/>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92788"/>
    <w:rsid w:val="00493F3E"/>
    <w:rsid w:val="004A6165"/>
    <w:rsid w:val="004B46ED"/>
    <w:rsid w:val="004D1FBD"/>
    <w:rsid w:val="004D4C53"/>
    <w:rsid w:val="004E11CD"/>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68E1"/>
    <w:rsid w:val="005C2CF6"/>
    <w:rsid w:val="006220E0"/>
    <w:rsid w:val="00624557"/>
    <w:rsid w:val="00636E79"/>
    <w:rsid w:val="006715F3"/>
    <w:rsid w:val="006847A0"/>
    <w:rsid w:val="006D7BDA"/>
    <w:rsid w:val="006E5D0C"/>
    <w:rsid w:val="006F1344"/>
    <w:rsid w:val="00725FD1"/>
    <w:rsid w:val="00747A67"/>
    <w:rsid w:val="0076471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E209A"/>
    <w:rsid w:val="00F133ED"/>
    <w:rsid w:val="00F201F0"/>
    <w:rsid w:val="00F443BD"/>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6</Pages>
  <Words>5664</Words>
  <Characters>3229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2025-05-16T09:13:00Z</dcterms:created>
  <dcterms:modified xsi:type="dcterms:W3CDTF">2025-06-04T06:08:00Z</dcterms:modified>
</cp:coreProperties>
</file>