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618A5BB3" w14:textId="77777777" w:rsidR="00DF7003" w:rsidRPr="00DF7003" w:rsidRDefault="00DF7003" w:rsidP="00DF7003">
      <w:pPr>
        <w:spacing w:after="30" w:line="254" w:lineRule="auto"/>
        <w:ind w:left="0" w:right="6" w:firstLine="0"/>
        <w:jc w:val="center"/>
      </w:pPr>
      <w:r w:rsidRPr="00DF7003">
        <w:rPr>
          <w:b/>
        </w:rPr>
        <w:t>"</w:t>
      </w:r>
      <w:r w:rsidRPr="00DF7003">
        <w:rPr>
          <w:szCs w:val="28"/>
        </w:rPr>
        <w:t>Generalized demineralization of tooth enamel in a patient 15 years old after orthodontic treatment with fixed equipment: increased sensitivity of teeth. Deep fluoridation of enamel</w:t>
      </w:r>
      <w:r w:rsidRPr="00DF7003">
        <w:rPr>
          <w:b/>
        </w:rPr>
        <w:t>"</w:t>
      </w:r>
    </w:p>
    <w:p w14:paraId="4B3BDEBA" w14:textId="5A86A98E" w:rsidR="001B5256" w:rsidRPr="001B5256" w:rsidRDefault="001B5256" w:rsidP="001B5256">
      <w:pPr>
        <w:spacing w:after="30" w:line="254" w:lineRule="auto"/>
        <w:ind w:left="0" w:right="6" w:firstLine="0"/>
        <w:jc w:val="center"/>
      </w:pP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2FE9C025" w14:textId="77777777" w:rsidR="00DF7003" w:rsidRPr="00DF7003" w:rsidRDefault="00AB60E9" w:rsidP="00DF7003">
      <w:pPr>
        <w:spacing w:after="0" w:line="240" w:lineRule="auto"/>
        <w:ind w:left="0" w:firstLine="708"/>
        <w:rPr>
          <w:b/>
          <w:bCs/>
          <w:szCs w:val="28"/>
        </w:rPr>
      </w:pPr>
      <w:r w:rsidRPr="00AB60E9">
        <w:rPr>
          <w:rFonts w:eastAsia="Calibri"/>
          <w:color w:val="auto"/>
          <w:szCs w:val="28"/>
          <w:lang w:eastAsia="en-US"/>
        </w:rPr>
        <w:t xml:space="preserve">The content of the clinical scenario related to the implementation of the practical skill </w:t>
      </w:r>
      <w:r w:rsidR="00DF7003" w:rsidRPr="00DF7003">
        <w:rPr>
          <w:b/>
          <w:bCs/>
          <w:szCs w:val="28"/>
        </w:rPr>
        <w:t>"Generalized demineralization of tooth enamel in a patient 15 years old after orthodontic treatment with fixed equipment: increased sensitivity of teeth. Deep fluoridation of enamel"</w:t>
      </w:r>
    </w:p>
    <w:p w14:paraId="496B3CB1" w14:textId="357D2668" w:rsidR="00AB60E9" w:rsidRPr="001B5256" w:rsidRDefault="003423D8" w:rsidP="00DF7003">
      <w:pPr>
        <w:spacing w:after="0" w:line="240" w:lineRule="auto"/>
        <w:ind w:left="0" w:firstLine="0"/>
        <w:rPr>
          <w:b/>
          <w:bCs/>
          <w:szCs w:val="28"/>
        </w:rPr>
      </w:pPr>
      <w:r>
        <w:rPr>
          <w:b/>
          <w:bCs/>
          <w:szCs w:val="28"/>
        </w:rPr>
        <w:t xml:space="preserve">, </w:t>
      </w:r>
      <w:r w:rsidR="00AB60E9"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lastRenderedPageBreak/>
        <w:tab/>
      </w:r>
    </w:p>
    <w:p w14:paraId="61A7E16A" w14:textId="77777777" w:rsidR="003423D8" w:rsidRPr="001B5256" w:rsidRDefault="005470F6" w:rsidP="003423D8">
      <w:pPr>
        <w:spacing w:after="0" w:line="276" w:lineRule="auto"/>
        <w:ind w:left="0" w:firstLine="0"/>
      </w:pPr>
      <w:r w:rsidRPr="005470F6">
        <w:rPr>
          <w:i/>
        </w:rPr>
        <w:tab/>
      </w:r>
    </w:p>
    <w:p w14:paraId="3C4E88C2" w14:textId="77777777" w:rsidR="00DF7003" w:rsidRPr="00DF7003" w:rsidRDefault="00DF7003" w:rsidP="00DF7003">
      <w:pPr>
        <w:spacing w:line="264" w:lineRule="auto"/>
        <w:ind w:left="0" w:firstLine="708"/>
        <w:rPr>
          <w:i/>
          <w:iCs/>
          <w:szCs w:val="28"/>
          <w:lang w:val="en-US"/>
        </w:rPr>
      </w:pPr>
      <w:r w:rsidRPr="00DF7003">
        <w:rPr>
          <w:i/>
        </w:rPr>
        <w:t xml:space="preserve">Algorithm of work at the station when </w:t>
      </w:r>
      <w:r w:rsidRPr="00DF7003">
        <w:rPr>
          <w:i/>
          <w:iCs/>
          <w:szCs w:val="28"/>
        </w:rPr>
        <w:t>demonstrating the method of deep fluoridation of enamel</w:t>
      </w:r>
    </w:p>
    <w:p w14:paraId="2BE153DE" w14:textId="77777777" w:rsidR="00DF7003" w:rsidRPr="00DF7003" w:rsidRDefault="00DF7003" w:rsidP="00DF7003">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DF7003" w:rsidRPr="00DF7003" w14:paraId="3F148F7C" w14:textId="77777777" w:rsidTr="00DF7003">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7E5B39DF" w14:textId="77777777" w:rsidR="00DF7003" w:rsidRPr="00DF7003" w:rsidRDefault="00DF7003" w:rsidP="00DF7003">
            <w:pPr>
              <w:spacing w:after="0" w:line="254" w:lineRule="auto"/>
              <w:ind w:left="204" w:firstLine="0"/>
              <w:jc w:val="left"/>
              <w:rPr>
                <w:lang w:eastAsia="en-US"/>
              </w:rPr>
            </w:pPr>
            <w:bookmarkStart w:id="1" w:name="_Hlk199327990"/>
            <w:r w:rsidRPr="00DF7003">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CC81222" w14:textId="77777777" w:rsidR="00DF7003" w:rsidRPr="00DF7003" w:rsidRDefault="00DF7003" w:rsidP="00DF7003">
            <w:pPr>
              <w:spacing w:after="0" w:line="254" w:lineRule="auto"/>
              <w:ind w:left="0" w:right="69" w:firstLine="0"/>
              <w:jc w:val="center"/>
              <w:rPr>
                <w:lang w:eastAsia="en-US"/>
              </w:rPr>
            </w:pPr>
            <w:r w:rsidRPr="00DF7003">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26C480A" w14:textId="77777777" w:rsidR="00DF7003" w:rsidRPr="00DF7003" w:rsidRDefault="00DF7003" w:rsidP="00DF7003">
            <w:pPr>
              <w:spacing w:after="0" w:line="254" w:lineRule="auto"/>
              <w:ind w:left="0" w:firstLine="0"/>
              <w:jc w:val="center"/>
              <w:rPr>
                <w:lang w:eastAsia="en-US"/>
              </w:rPr>
            </w:pPr>
            <w:r w:rsidRPr="00DF7003">
              <w:rPr>
                <w:b/>
                <w:i/>
                <w:lang w:eastAsia="en-US"/>
              </w:rPr>
              <w:t xml:space="preserve">Criteria for controlling correct execution </w:t>
            </w:r>
          </w:p>
        </w:tc>
        <w:bookmarkEnd w:id="1"/>
      </w:tr>
      <w:tr w:rsidR="00DF7003" w:rsidRPr="00DF7003" w14:paraId="26D7DFC3" w14:textId="77777777" w:rsidTr="00DF7003">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12D15899" w14:textId="77777777" w:rsidR="00DF7003" w:rsidRPr="00DF7003" w:rsidRDefault="00DF7003" w:rsidP="00DF7003">
            <w:pPr>
              <w:spacing w:after="0" w:line="254" w:lineRule="auto"/>
              <w:ind w:left="0" w:right="70" w:firstLine="0"/>
              <w:jc w:val="center"/>
              <w:rPr>
                <w:lang w:eastAsia="en-US"/>
              </w:rPr>
            </w:pPr>
            <w:bookmarkStart w:id="2" w:name="_Hlk199327966"/>
            <w:r w:rsidRPr="00DF7003">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0440A32D" w14:textId="77777777" w:rsidR="00DF7003" w:rsidRPr="00DF7003" w:rsidRDefault="00DF7003" w:rsidP="00DF7003">
            <w:pPr>
              <w:tabs>
                <w:tab w:val="right" w:pos="4586"/>
              </w:tabs>
              <w:spacing w:after="35" w:line="254" w:lineRule="auto"/>
              <w:ind w:left="0" w:firstLine="0"/>
              <w:rPr>
                <w:lang w:eastAsia="en-US"/>
              </w:rPr>
            </w:pPr>
            <w:r w:rsidRPr="00DF7003">
              <w:rPr>
                <w:lang w:eastAsia="en-US"/>
              </w:rPr>
              <w:t xml:space="preserve">Say hello, </w:t>
            </w:r>
            <w:r w:rsidRPr="00DF7003">
              <w:rPr>
                <w:lang w:eastAsia="en-US"/>
              </w:rPr>
              <w:tab/>
              <w:t xml:space="preserve">name </w:t>
            </w:r>
          </w:p>
          <w:p w14:paraId="3EC0B4AA" w14:textId="77777777" w:rsidR="00DF7003" w:rsidRPr="00DF7003" w:rsidRDefault="00DF7003" w:rsidP="00DF7003">
            <w:pPr>
              <w:spacing w:after="0" w:line="254" w:lineRule="auto"/>
              <w:ind w:left="0" w:firstLine="0"/>
              <w:rPr>
                <w:lang w:eastAsia="en-US"/>
              </w:rPr>
            </w:pPr>
            <w:r w:rsidRPr="00DF7003">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01DFA3E5" w14:textId="77777777" w:rsidR="00DF7003" w:rsidRPr="00DF7003" w:rsidRDefault="00DF7003" w:rsidP="00DF7003">
            <w:pPr>
              <w:tabs>
                <w:tab w:val="center" w:pos="2176"/>
                <w:tab w:val="right" w:pos="3681"/>
              </w:tabs>
              <w:spacing w:after="35" w:line="254" w:lineRule="auto"/>
              <w:ind w:left="0" w:firstLine="0"/>
              <w:rPr>
                <w:lang w:eastAsia="en-US"/>
              </w:rPr>
            </w:pPr>
            <w:r w:rsidRPr="00DF7003">
              <w:rPr>
                <w:lang w:eastAsia="en-US"/>
              </w:rPr>
              <w:t xml:space="preserve">The student </w:t>
            </w:r>
            <w:r w:rsidRPr="00DF7003">
              <w:rPr>
                <w:lang w:eastAsia="en-US"/>
              </w:rPr>
              <w:tab/>
              <w:t xml:space="preserve">greeted </w:t>
            </w:r>
            <w:r w:rsidRPr="00DF7003">
              <w:rPr>
                <w:lang w:eastAsia="en-US"/>
              </w:rPr>
              <w:tab/>
              <w:t xml:space="preserve">and </w:t>
            </w:r>
          </w:p>
          <w:p w14:paraId="7B9F3C43" w14:textId="77777777" w:rsidR="00DF7003" w:rsidRPr="00DF7003" w:rsidRDefault="00DF7003" w:rsidP="00DF7003">
            <w:pPr>
              <w:spacing w:after="0" w:line="254" w:lineRule="auto"/>
              <w:ind w:left="0" w:firstLine="0"/>
              <w:rPr>
                <w:lang w:eastAsia="en-US"/>
              </w:rPr>
            </w:pPr>
            <w:r w:rsidRPr="00DF7003">
              <w:rPr>
                <w:lang w:eastAsia="en-US"/>
              </w:rPr>
              <w:t xml:space="preserve">identified himself </w:t>
            </w:r>
          </w:p>
        </w:tc>
      </w:tr>
      <w:tr w:rsidR="00DF7003" w:rsidRPr="00DF7003" w14:paraId="34DDCAB4" w14:textId="77777777" w:rsidTr="00DF7003">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2B00B57" w14:textId="77777777" w:rsidR="00DF7003" w:rsidRPr="00DF7003" w:rsidRDefault="00DF7003" w:rsidP="00DF7003">
            <w:pPr>
              <w:spacing w:after="0" w:line="254" w:lineRule="auto"/>
              <w:ind w:left="0" w:right="70" w:firstLine="0"/>
              <w:jc w:val="center"/>
              <w:rPr>
                <w:lang w:eastAsia="en-US"/>
              </w:rPr>
            </w:pPr>
            <w:r w:rsidRPr="00DF7003">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76AFD7BA" w14:textId="77777777" w:rsidR="00DF7003" w:rsidRPr="00DF7003" w:rsidRDefault="00DF7003" w:rsidP="00DF7003">
            <w:pPr>
              <w:tabs>
                <w:tab w:val="center" w:pos="2412"/>
                <w:tab w:val="right" w:pos="4586"/>
              </w:tabs>
              <w:spacing w:after="31" w:line="254" w:lineRule="auto"/>
              <w:ind w:left="0" w:firstLine="0"/>
              <w:rPr>
                <w:lang w:eastAsia="en-US"/>
              </w:rPr>
            </w:pPr>
            <w:r w:rsidRPr="00DF7003">
              <w:rPr>
                <w:lang w:eastAsia="en-US"/>
              </w:rPr>
              <w:t xml:space="preserve">Get </w:t>
            </w:r>
            <w:r w:rsidRPr="00DF7003">
              <w:rPr>
                <w:lang w:eastAsia="en-US"/>
              </w:rPr>
              <w:tab/>
              <w:t xml:space="preserve">the task, </w:t>
            </w:r>
            <w:r w:rsidRPr="00DF7003">
              <w:rPr>
                <w:lang w:eastAsia="en-US"/>
              </w:rPr>
              <w:tab/>
              <w:t xml:space="preserve">carefully </w:t>
            </w:r>
          </w:p>
          <w:p w14:paraId="52F3F394" w14:textId="77777777" w:rsidR="00DF7003" w:rsidRPr="00DF7003" w:rsidRDefault="00DF7003" w:rsidP="00DF7003">
            <w:pPr>
              <w:spacing w:after="0" w:line="254" w:lineRule="auto"/>
              <w:ind w:left="0" w:firstLine="0"/>
              <w:rPr>
                <w:lang w:eastAsia="en-US"/>
              </w:rPr>
            </w:pPr>
            <w:r w:rsidRPr="00DF7003">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73D45C17" w14:textId="77777777" w:rsidR="00DF7003" w:rsidRPr="00DF7003" w:rsidRDefault="00DF7003" w:rsidP="00DF7003">
            <w:pPr>
              <w:spacing w:after="0" w:line="254" w:lineRule="auto"/>
              <w:ind w:left="0" w:firstLine="0"/>
              <w:rPr>
                <w:lang w:eastAsia="en-US"/>
              </w:rPr>
            </w:pPr>
            <w:r w:rsidRPr="00DF7003">
              <w:rPr>
                <w:lang w:eastAsia="en-US"/>
              </w:rPr>
              <w:t xml:space="preserve">The student chose an assignment and read it carefully </w:t>
            </w:r>
          </w:p>
        </w:tc>
      </w:tr>
      <w:tr w:rsidR="00DF7003" w:rsidRPr="00DF7003" w14:paraId="397C3A11" w14:textId="77777777" w:rsidTr="00DF7003">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BB6280B" w14:textId="77777777" w:rsidR="00DF7003" w:rsidRPr="00DF7003" w:rsidRDefault="00DF7003" w:rsidP="00DF7003">
            <w:pPr>
              <w:spacing w:after="0" w:line="254" w:lineRule="auto"/>
              <w:ind w:left="0" w:right="70" w:firstLine="0"/>
              <w:jc w:val="center"/>
              <w:rPr>
                <w:lang w:eastAsia="en-US"/>
              </w:rPr>
            </w:pPr>
            <w:r w:rsidRPr="00DF7003">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562B00DE" w14:textId="77777777" w:rsidR="00DF7003" w:rsidRPr="00DF7003" w:rsidRDefault="00DF7003" w:rsidP="00DF7003">
            <w:pPr>
              <w:spacing w:after="0" w:line="254" w:lineRule="auto"/>
              <w:ind w:left="0" w:firstLine="0"/>
              <w:rPr>
                <w:lang w:eastAsia="en-US"/>
              </w:rPr>
            </w:pPr>
            <w:r w:rsidRPr="00DF7003">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4ACD1A71" w14:textId="77777777" w:rsidR="00DF7003" w:rsidRPr="00DF7003" w:rsidRDefault="00DF7003" w:rsidP="00DF7003">
            <w:pPr>
              <w:spacing w:after="0" w:line="254" w:lineRule="auto"/>
              <w:ind w:left="0" w:firstLine="0"/>
              <w:rPr>
                <w:lang w:eastAsia="en-US"/>
              </w:rPr>
            </w:pPr>
            <w:r w:rsidRPr="00DF7003">
              <w:rPr>
                <w:lang w:eastAsia="en-US"/>
              </w:rPr>
              <w:t xml:space="preserve">Hands washed and dried </w:t>
            </w:r>
          </w:p>
        </w:tc>
      </w:tr>
      <w:tr w:rsidR="00DF7003" w:rsidRPr="00DF7003" w14:paraId="700E9D85" w14:textId="77777777" w:rsidTr="00DF7003">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DCC6FEC" w14:textId="77777777" w:rsidR="00DF7003" w:rsidRPr="00DF7003" w:rsidRDefault="00DF7003" w:rsidP="00DF7003">
            <w:pPr>
              <w:spacing w:after="0" w:line="254" w:lineRule="auto"/>
              <w:ind w:left="0" w:right="70" w:firstLine="0"/>
              <w:jc w:val="center"/>
              <w:rPr>
                <w:lang w:eastAsia="en-US"/>
              </w:rPr>
            </w:pPr>
            <w:r w:rsidRPr="00DF7003">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56EE9117" w14:textId="77777777" w:rsidR="00DF7003" w:rsidRPr="00DF7003" w:rsidRDefault="00DF7003" w:rsidP="00DF7003">
            <w:pPr>
              <w:spacing w:after="0" w:line="254" w:lineRule="auto"/>
              <w:ind w:left="0" w:firstLine="0"/>
              <w:rPr>
                <w:lang w:eastAsia="en-US"/>
              </w:rPr>
            </w:pPr>
            <w:r w:rsidRPr="00DF7003">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19410FFA" w14:textId="77777777" w:rsidR="00DF7003" w:rsidRPr="00DF7003" w:rsidRDefault="00DF7003" w:rsidP="00DF7003">
            <w:pPr>
              <w:spacing w:after="0" w:line="254" w:lineRule="auto"/>
              <w:ind w:left="0" w:firstLine="0"/>
              <w:rPr>
                <w:lang w:eastAsia="en-US"/>
              </w:rPr>
            </w:pPr>
            <w:r w:rsidRPr="00DF7003">
              <w:rPr>
                <w:lang w:eastAsia="en-US"/>
              </w:rPr>
              <w:t xml:space="preserve">A medical mask is worn </w:t>
            </w:r>
          </w:p>
        </w:tc>
      </w:tr>
      <w:tr w:rsidR="00DF7003" w:rsidRPr="00DF7003" w14:paraId="6F381D9C" w14:textId="77777777" w:rsidTr="00DF7003">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7BBDDDE4" w14:textId="77777777" w:rsidR="00DF7003" w:rsidRPr="00DF7003" w:rsidRDefault="00DF7003" w:rsidP="00DF7003">
            <w:pPr>
              <w:spacing w:after="0" w:line="254" w:lineRule="auto"/>
              <w:ind w:left="0" w:right="70" w:firstLine="0"/>
              <w:jc w:val="center"/>
              <w:rPr>
                <w:lang w:eastAsia="en-US"/>
              </w:rPr>
            </w:pPr>
            <w:r w:rsidRPr="00DF7003">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3DF6674B" w14:textId="77777777" w:rsidR="00DF7003" w:rsidRPr="00DF7003" w:rsidRDefault="00DF7003" w:rsidP="00DF7003">
            <w:pPr>
              <w:spacing w:after="0" w:line="254" w:lineRule="auto"/>
              <w:ind w:left="0" w:firstLine="0"/>
              <w:rPr>
                <w:lang w:eastAsia="en-US"/>
              </w:rPr>
            </w:pPr>
            <w:r w:rsidRPr="00DF7003">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30E57EA4" w14:textId="77777777" w:rsidR="00DF7003" w:rsidRPr="00DF7003" w:rsidRDefault="00DF7003" w:rsidP="00DF7003">
            <w:pPr>
              <w:spacing w:after="0" w:line="254" w:lineRule="auto"/>
              <w:ind w:left="0" w:firstLine="0"/>
              <w:rPr>
                <w:lang w:eastAsia="en-US"/>
              </w:rPr>
            </w:pPr>
            <w:r w:rsidRPr="00DF7003">
              <w:rPr>
                <w:lang w:eastAsia="en-US"/>
              </w:rPr>
              <w:t xml:space="preserve">Medical gloves are worn </w:t>
            </w:r>
          </w:p>
        </w:tc>
      </w:tr>
      <w:tr w:rsidR="00DF7003" w:rsidRPr="00DF7003" w14:paraId="1A37EF92" w14:textId="77777777" w:rsidTr="00DF7003">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6D4E72D" w14:textId="77777777" w:rsidR="00DF7003" w:rsidRPr="00DF7003" w:rsidRDefault="00DF7003" w:rsidP="00DF7003">
            <w:pPr>
              <w:spacing w:after="0" w:line="254" w:lineRule="auto"/>
              <w:ind w:left="0" w:right="70" w:firstLine="0"/>
              <w:jc w:val="center"/>
              <w:rPr>
                <w:lang w:eastAsia="en-US"/>
              </w:rPr>
            </w:pPr>
            <w:r w:rsidRPr="00DF7003">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0B58CC7" w14:textId="77777777" w:rsidR="00DF7003" w:rsidRPr="00DF7003" w:rsidRDefault="00DF7003" w:rsidP="00DF7003">
            <w:pPr>
              <w:spacing w:after="0" w:line="254" w:lineRule="auto"/>
              <w:ind w:left="0" w:firstLine="0"/>
              <w:rPr>
                <w:lang w:eastAsia="en-US"/>
              </w:rPr>
            </w:pPr>
            <w:r w:rsidRPr="00DF7003">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0FE6898F" w14:textId="77777777" w:rsidR="00DF7003" w:rsidRPr="00DF7003" w:rsidRDefault="00DF7003" w:rsidP="00DF7003">
            <w:pPr>
              <w:spacing w:after="0" w:line="254" w:lineRule="auto"/>
              <w:ind w:left="0" w:right="28" w:firstLine="0"/>
              <w:rPr>
                <w:lang w:eastAsia="en-US"/>
              </w:rPr>
            </w:pPr>
            <w:r w:rsidRPr="00DF7003">
              <w:rPr>
                <w:lang w:eastAsia="en-US"/>
              </w:rPr>
              <w:t xml:space="preserve">Hands are coated with antiseptic </w:t>
            </w:r>
          </w:p>
        </w:tc>
      </w:tr>
      <w:tr w:rsidR="00DF7003" w:rsidRPr="00DF7003" w14:paraId="6A76CB92" w14:textId="77777777" w:rsidTr="00DF7003">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6EEE657D" w14:textId="77777777" w:rsidR="00DF7003" w:rsidRPr="00DF7003" w:rsidRDefault="00DF7003" w:rsidP="00DF7003">
            <w:pPr>
              <w:spacing w:after="0" w:line="254" w:lineRule="auto"/>
              <w:ind w:left="0" w:right="70" w:firstLine="0"/>
              <w:jc w:val="center"/>
              <w:rPr>
                <w:lang w:eastAsia="en-US"/>
              </w:rPr>
            </w:pPr>
            <w:r w:rsidRPr="00DF7003">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4AB8681E" w14:textId="77777777" w:rsidR="00DF7003" w:rsidRPr="00DF7003" w:rsidRDefault="00DF7003" w:rsidP="00DF7003">
            <w:pPr>
              <w:spacing w:after="0" w:line="254" w:lineRule="auto"/>
              <w:ind w:left="0" w:firstLine="0"/>
              <w:rPr>
                <w:lang w:eastAsia="en-US"/>
              </w:rPr>
            </w:pPr>
            <w:r w:rsidRPr="00DF7003">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1F7F1C8B" w14:textId="77777777" w:rsidR="00DF7003" w:rsidRPr="00DF7003" w:rsidRDefault="00DF7003" w:rsidP="00DF7003">
            <w:pPr>
              <w:spacing w:after="0" w:line="254" w:lineRule="auto"/>
              <w:ind w:left="0" w:right="299" w:firstLine="0"/>
              <w:rPr>
                <w:lang w:eastAsia="en-US"/>
              </w:rPr>
            </w:pPr>
            <w:r w:rsidRPr="00DF7003">
              <w:rPr>
                <w:lang w:eastAsia="en-US"/>
              </w:rPr>
              <w:t xml:space="preserve">The student initiated the communication process, adhering to the correct form of dialogue </w:t>
            </w:r>
          </w:p>
        </w:tc>
      </w:tr>
      <w:tr w:rsidR="00DF7003" w:rsidRPr="00DF7003" w14:paraId="492F6D37" w14:textId="77777777" w:rsidTr="00DF7003">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6A6CA064" w14:textId="77777777" w:rsidR="00DF7003" w:rsidRPr="00DF7003" w:rsidRDefault="00DF7003" w:rsidP="00DF7003">
            <w:pPr>
              <w:spacing w:after="0" w:line="254" w:lineRule="auto"/>
              <w:ind w:left="0" w:right="70" w:firstLine="0"/>
              <w:jc w:val="center"/>
              <w:rPr>
                <w:lang w:eastAsia="en-US"/>
              </w:rPr>
            </w:pPr>
            <w:r w:rsidRPr="00DF7003">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6451FBEF" w14:textId="77777777" w:rsidR="00DF7003" w:rsidRPr="00DF7003" w:rsidRDefault="00DF7003" w:rsidP="00DF7003">
            <w:pPr>
              <w:spacing w:after="0" w:line="254" w:lineRule="auto"/>
              <w:ind w:left="0" w:right="45" w:firstLine="0"/>
              <w:rPr>
                <w:lang w:eastAsia="en-US"/>
              </w:rPr>
            </w:pPr>
            <w:r w:rsidRPr="00DF7003">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383AF756" w14:textId="77777777" w:rsidR="00DF7003" w:rsidRPr="00DF7003" w:rsidRDefault="00DF7003" w:rsidP="00DF7003">
            <w:pPr>
              <w:spacing w:after="0" w:line="254" w:lineRule="auto"/>
              <w:ind w:left="0" w:firstLine="0"/>
              <w:rPr>
                <w:lang w:eastAsia="en-US"/>
              </w:rPr>
            </w:pPr>
            <w:r w:rsidRPr="00DF7003">
              <w:rPr>
                <w:lang w:eastAsia="en-US"/>
              </w:rPr>
              <w:t xml:space="preserve">The student collected all the necessary anamnesis and clarified the complaints, asked all additional questions provided for by the conditions of the clinical scenario </w:t>
            </w:r>
          </w:p>
        </w:tc>
      </w:tr>
      <w:tr w:rsidR="00DF7003" w:rsidRPr="00DF7003" w14:paraId="3D6BCE57" w14:textId="77777777" w:rsidTr="00DF7003">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3B7DC20E" w14:textId="77777777" w:rsidR="00DF7003" w:rsidRPr="00DF7003" w:rsidRDefault="00DF7003" w:rsidP="00DF7003">
            <w:pPr>
              <w:spacing w:after="0" w:line="254" w:lineRule="auto"/>
              <w:ind w:left="0" w:right="70" w:firstLine="0"/>
              <w:jc w:val="center"/>
              <w:rPr>
                <w:lang w:eastAsia="en-US"/>
              </w:rPr>
            </w:pPr>
            <w:r w:rsidRPr="00DF7003">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628A5C37" w14:textId="77777777" w:rsidR="00DF7003" w:rsidRPr="00DF7003" w:rsidRDefault="00DF7003" w:rsidP="00DF7003">
            <w:pPr>
              <w:spacing w:after="0" w:line="254" w:lineRule="auto"/>
              <w:ind w:left="0" w:firstLine="0"/>
              <w:rPr>
                <w:lang w:eastAsia="en-US"/>
              </w:rPr>
            </w:pPr>
            <w:r w:rsidRPr="00DF7003">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71008E9B" w14:textId="77777777" w:rsidR="00DF7003" w:rsidRPr="00DF7003" w:rsidRDefault="00DF7003" w:rsidP="00DF7003">
            <w:pPr>
              <w:spacing w:after="0" w:line="254" w:lineRule="auto"/>
              <w:ind w:left="0" w:firstLine="0"/>
              <w:rPr>
                <w:lang w:eastAsia="en-US"/>
              </w:rPr>
            </w:pPr>
            <w:r w:rsidRPr="00DF7003">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DF7003" w:rsidRPr="00DF7003" w14:paraId="06843919" w14:textId="77777777" w:rsidTr="00DF7003">
        <w:trPr>
          <w:trHeight w:val="2111"/>
        </w:trPr>
        <w:tc>
          <w:tcPr>
            <w:tcW w:w="757" w:type="dxa"/>
            <w:tcBorders>
              <w:top w:val="single" w:sz="4" w:space="0" w:color="000000"/>
              <w:left w:val="single" w:sz="4" w:space="0" w:color="000000"/>
              <w:bottom w:val="nil"/>
              <w:right w:val="single" w:sz="4" w:space="0" w:color="000000"/>
            </w:tcBorders>
            <w:hideMark/>
          </w:tcPr>
          <w:p w14:paraId="6BD7A729" w14:textId="77777777" w:rsidR="00DF7003" w:rsidRPr="00DF7003" w:rsidRDefault="00DF7003" w:rsidP="00DF7003">
            <w:pPr>
              <w:spacing w:after="0" w:line="254" w:lineRule="auto"/>
              <w:ind w:left="0" w:right="67" w:firstLine="0"/>
              <w:jc w:val="center"/>
              <w:rPr>
                <w:lang w:eastAsia="en-US"/>
              </w:rPr>
            </w:pPr>
            <w:r w:rsidRPr="00DF7003">
              <w:rPr>
                <w:lang w:eastAsia="en-US"/>
              </w:rPr>
              <w:t>10.</w:t>
            </w:r>
          </w:p>
        </w:tc>
        <w:tc>
          <w:tcPr>
            <w:tcW w:w="4881" w:type="dxa"/>
            <w:tcBorders>
              <w:top w:val="single" w:sz="4" w:space="0" w:color="000000"/>
              <w:left w:val="single" w:sz="4" w:space="0" w:color="000000"/>
              <w:bottom w:val="nil"/>
              <w:right w:val="single" w:sz="4" w:space="0" w:color="000000"/>
            </w:tcBorders>
            <w:hideMark/>
          </w:tcPr>
          <w:p w14:paraId="4B34BBA4" w14:textId="77777777" w:rsidR="00DF7003" w:rsidRPr="00DF7003" w:rsidRDefault="00DF7003" w:rsidP="00DF7003">
            <w:pPr>
              <w:spacing w:after="0" w:line="254" w:lineRule="auto"/>
              <w:ind w:left="0" w:firstLine="0"/>
              <w:rPr>
                <w:lang w:eastAsia="en-US"/>
              </w:rPr>
            </w:pPr>
            <w:r w:rsidRPr="00DF7003">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410F6436" w14:textId="77777777" w:rsidR="00DF7003" w:rsidRPr="00DF7003" w:rsidRDefault="00DF7003" w:rsidP="00DF7003">
            <w:pPr>
              <w:spacing w:after="0" w:line="254" w:lineRule="auto"/>
              <w:ind w:left="0" w:firstLine="0"/>
              <w:rPr>
                <w:lang w:eastAsia="en-US"/>
              </w:rPr>
            </w:pPr>
            <w:r w:rsidRPr="00DF7003">
              <w:rPr>
                <w:lang w:eastAsia="en-US"/>
              </w:rPr>
              <w:t xml:space="preserve">The student correctly formulated a preliminary diagnosis and determined the necessary set of therapeutic and preventive measures </w:t>
            </w:r>
          </w:p>
        </w:tc>
      </w:tr>
      <w:tr w:rsidR="00DF7003" w:rsidRPr="00DF7003" w14:paraId="45B84655" w14:textId="77777777" w:rsidTr="00DF7003">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8F2084" w14:textId="77777777" w:rsidR="00DF7003" w:rsidRPr="00DF7003" w:rsidRDefault="00DF7003" w:rsidP="00DF7003">
            <w:pPr>
              <w:spacing w:after="0" w:line="254" w:lineRule="auto"/>
              <w:ind w:left="0" w:right="105" w:firstLine="0"/>
              <w:jc w:val="center"/>
              <w:rPr>
                <w:lang w:eastAsia="en-US"/>
              </w:rPr>
            </w:pPr>
            <w:r w:rsidRPr="00DF7003">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2DF36C8" w14:textId="77777777" w:rsidR="00DF7003" w:rsidRPr="00DF7003" w:rsidRDefault="00DF7003" w:rsidP="00DF7003">
            <w:pPr>
              <w:spacing w:after="0" w:line="254" w:lineRule="auto"/>
              <w:ind w:left="0" w:firstLine="0"/>
              <w:rPr>
                <w:lang w:eastAsia="en-US"/>
              </w:rPr>
            </w:pPr>
            <w:r w:rsidRPr="00DF7003">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454D6D" w14:textId="77777777" w:rsidR="00DF7003" w:rsidRPr="00DF7003" w:rsidRDefault="00DF7003" w:rsidP="00DF7003">
            <w:pPr>
              <w:spacing w:after="0" w:line="254" w:lineRule="auto"/>
              <w:ind w:left="0" w:firstLine="0"/>
              <w:rPr>
                <w:lang w:eastAsia="en-US"/>
              </w:rPr>
            </w:pPr>
            <w:r w:rsidRPr="00DF7003">
              <w:rPr>
                <w:lang w:eastAsia="en-US"/>
              </w:rPr>
              <w:t xml:space="preserve">The student correctly conducts technical skills in accordance with the target practical task </w:t>
            </w:r>
          </w:p>
        </w:tc>
      </w:tr>
      <w:tr w:rsidR="00DF7003" w:rsidRPr="00DF7003" w14:paraId="6A0DEC5C" w14:textId="77777777" w:rsidTr="00DF7003">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6F0EC2" w14:textId="77777777" w:rsidR="00DF7003" w:rsidRPr="00DF7003" w:rsidRDefault="00DF7003" w:rsidP="00DF7003">
            <w:pPr>
              <w:spacing w:after="0" w:line="254" w:lineRule="auto"/>
              <w:ind w:left="0" w:firstLine="0"/>
              <w:jc w:val="center"/>
              <w:rPr>
                <w:lang w:eastAsia="en-US"/>
              </w:rPr>
            </w:pPr>
            <w:r w:rsidRPr="00DF7003">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960730" w14:textId="77777777" w:rsidR="00DF7003" w:rsidRPr="00DF7003" w:rsidRDefault="00DF7003" w:rsidP="00DF7003">
            <w:pPr>
              <w:spacing w:after="0" w:line="240" w:lineRule="auto"/>
              <w:ind w:left="0" w:firstLine="0"/>
              <w:rPr>
                <w:lang w:eastAsia="en-US"/>
              </w:rPr>
            </w:pPr>
            <w:r w:rsidRPr="00DF7003">
              <w:rPr>
                <w:lang w:eastAsia="en-US"/>
              </w:rPr>
              <w:t>Examine the affected areas of the teeth. Determine that this is focal demineralization that requires remineralization</w:t>
            </w:r>
          </w:p>
          <w:p w14:paraId="4A9E86B1" w14:textId="77777777" w:rsidR="00DF7003" w:rsidRPr="00DF7003" w:rsidRDefault="00DF7003" w:rsidP="00DF7003">
            <w:pPr>
              <w:spacing w:after="0" w:line="240" w:lineRule="auto"/>
              <w:ind w:left="0" w:firstLine="0"/>
              <w:rPr>
                <w:lang w:eastAsia="en-US"/>
              </w:rPr>
            </w:pPr>
            <w:r w:rsidRPr="00DF7003">
              <w:rPr>
                <w:lang w:eastAsia="en-US"/>
              </w:rPr>
              <w:t>Explain the need for remineralizing therapy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EA20E5D" w14:textId="77777777" w:rsidR="00DF7003" w:rsidRPr="00DF7003" w:rsidRDefault="00DF7003" w:rsidP="00DF7003">
            <w:pPr>
              <w:spacing w:after="0" w:line="240" w:lineRule="auto"/>
              <w:ind w:left="0" w:right="75" w:firstLine="0"/>
              <w:rPr>
                <w:lang w:eastAsia="en-US"/>
              </w:rPr>
            </w:pPr>
            <w:r w:rsidRPr="00DF7003">
              <w:rPr>
                <w:lang w:eastAsia="en-US"/>
              </w:rPr>
              <w:t>The student is selected from the available set of materials and technical support and prepared for further work of the patient model</w:t>
            </w:r>
          </w:p>
        </w:tc>
      </w:tr>
      <w:tr w:rsidR="00DF7003" w:rsidRPr="00DF7003" w14:paraId="7570450D" w14:textId="77777777" w:rsidTr="00DF7003">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33178D0" w14:textId="77777777" w:rsidR="00DF7003" w:rsidRPr="00DF7003" w:rsidRDefault="00DF7003" w:rsidP="00DF7003">
            <w:pPr>
              <w:spacing w:after="0" w:line="254" w:lineRule="auto"/>
              <w:ind w:left="65" w:firstLine="0"/>
              <w:jc w:val="center"/>
              <w:rPr>
                <w:lang w:eastAsia="en-US"/>
              </w:rPr>
            </w:pPr>
            <w:r w:rsidRPr="00DF7003">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BF492EA" w14:textId="77777777" w:rsidR="00DF7003" w:rsidRPr="00DF7003" w:rsidRDefault="00DF7003" w:rsidP="00DF7003">
            <w:pPr>
              <w:spacing w:after="0" w:line="240" w:lineRule="auto"/>
              <w:ind w:left="0" w:right="62" w:firstLine="0"/>
              <w:rPr>
                <w:szCs w:val="28"/>
                <w:lang w:eastAsia="en-US"/>
              </w:rPr>
            </w:pPr>
            <w:r w:rsidRPr="00DF7003">
              <w:rPr>
                <w:color w:val="231F20"/>
                <w:w w:val="105"/>
                <w:szCs w:val="28"/>
                <w:lang w:eastAsia="en-US"/>
              </w:rPr>
              <w:t>Carry out hygienic teeth cleaning. Clean the vestibular and oral surfaces of the tooth, the cutting edge with end brushes and a paste of medium abrasiveness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0B4DC32" w14:textId="77777777" w:rsidR="00DF7003" w:rsidRPr="00DF7003" w:rsidRDefault="00DF7003" w:rsidP="00DF7003">
            <w:pPr>
              <w:spacing w:after="0" w:line="240" w:lineRule="auto"/>
              <w:ind w:left="0" w:right="48" w:firstLine="0"/>
              <w:rPr>
                <w:szCs w:val="28"/>
                <w:lang w:eastAsia="en-US"/>
              </w:rPr>
            </w:pPr>
            <w:r w:rsidRPr="00DF7003">
              <w:rPr>
                <w:szCs w:val="28"/>
                <w:lang w:eastAsia="en-US"/>
              </w:rPr>
              <w:t>The vestibular and oral surfaces, the cutting edge are free of soft plaque</w:t>
            </w:r>
          </w:p>
        </w:tc>
      </w:tr>
      <w:tr w:rsidR="00DF7003" w:rsidRPr="00DF7003" w14:paraId="21C6E18E" w14:textId="77777777" w:rsidTr="00DF7003">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F15EA39" w14:textId="77777777" w:rsidR="00DF7003" w:rsidRPr="00DF7003" w:rsidRDefault="00DF7003" w:rsidP="00DF7003">
            <w:pPr>
              <w:spacing w:after="0" w:line="254" w:lineRule="auto"/>
              <w:ind w:left="0" w:firstLine="0"/>
              <w:jc w:val="center"/>
              <w:rPr>
                <w:lang w:eastAsia="en-US"/>
              </w:rPr>
            </w:pPr>
            <w:r w:rsidRPr="00DF7003">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6C77921" w14:textId="77777777" w:rsidR="00DF7003" w:rsidRPr="00DF7003" w:rsidRDefault="00DF7003" w:rsidP="00DF7003">
            <w:pPr>
              <w:spacing w:after="0" w:line="240" w:lineRule="auto"/>
              <w:ind w:left="0" w:right="62" w:firstLine="0"/>
              <w:rPr>
                <w:szCs w:val="28"/>
                <w:lang w:eastAsia="en-US"/>
              </w:rPr>
            </w:pPr>
            <w:r w:rsidRPr="00DF7003">
              <w:rPr>
                <w:color w:val="231F20"/>
                <w:w w:val="105"/>
                <w:szCs w:val="28"/>
                <w:lang w:eastAsia="en-US"/>
              </w:rPr>
              <w:t>Rinse all surfaces of the tooth with water. Dry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7EBA89" w14:textId="77777777" w:rsidR="00DF7003" w:rsidRPr="00DF7003" w:rsidRDefault="00DF7003" w:rsidP="00DF7003">
            <w:pPr>
              <w:spacing w:after="0" w:line="240" w:lineRule="auto"/>
              <w:ind w:left="0" w:right="61" w:firstLine="0"/>
              <w:rPr>
                <w:szCs w:val="28"/>
                <w:lang w:eastAsia="en-US"/>
              </w:rPr>
            </w:pPr>
            <w:r w:rsidRPr="00DF7003">
              <w:rPr>
                <w:szCs w:val="28"/>
                <w:lang w:eastAsia="en-US"/>
              </w:rPr>
              <w:t>All tooth surfaces are clean and dry</w:t>
            </w:r>
          </w:p>
        </w:tc>
      </w:tr>
      <w:tr w:rsidR="00DF7003" w:rsidRPr="00DF7003" w14:paraId="63DA3521" w14:textId="77777777" w:rsidTr="00DF7003">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5C7B882" w14:textId="77777777" w:rsidR="00DF7003" w:rsidRPr="00DF7003" w:rsidRDefault="00DF7003" w:rsidP="00DF7003">
            <w:pPr>
              <w:spacing w:after="0" w:line="254" w:lineRule="auto"/>
              <w:ind w:left="65" w:firstLine="0"/>
              <w:jc w:val="center"/>
              <w:rPr>
                <w:lang w:eastAsia="en-US"/>
              </w:rPr>
            </w:pPr>
            <w:bookmarkStart w:id="3" w:name="_Hlk199325403"/>
            <w:r w:rsidRPr="00DF7003">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FE4EB6" w14:textId="77777777" w:rsidR="00DF7003" w:rsidRPr="00DF7003" w:rsidRDefault="00DF7003" w:rsidP="00DF7003">
            <w:pPr>
              <w:spacing w:after="0" w:line="240" w:lineRule="auto"/>
              <w:ind w:left="0" w:firstLine="0"/>
              <w:rPr>
                <w:szCs w:val="28"/>
                <w:lang w:eastAsia="en-US"/>
              </w:rPr>
            </w:pPr>
            <w:r w:rsidRPr="00DF7003">
              <w:rPr>
                <w:szCs w:val="28"/>
                <w:lang w:eastAsia="en-US"/>
              </w:rPr>
              <w:t>Isolate the tooth from saliva with cotton or cotton rollers, a saliva pump, a cofferdam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C1E5CC7" w14:textId="77777777" w:rsidR="00DF7003" w:rsidRPr="00DF7003" w:rsidRDefault="00DF7003" w:rsidP="00DF7003">
            <w:pPr>
              <w:spacing w:after="0" w:line="240" w:lineRule="auto"/>
              <w:ind w:left="0" w:right="61" w:firstLine="0"/>
              <w:rPr>
                <w:szCs w:val="28"/>
                <w:lang w:eastAsia="en-US"/>
              </w:rPr>
            </w:pPr>
            <w:r w:rsidRPr="00DF7003">
              <w:rPr>
                <w:szCs w:val="28"/>
                <w:lang w:eastAsia="en-US"/>
              </w:rPr>
              <w:t>The tooth does not come into contact with saliva</w:t>
            </w:r>
          </w:p>
        </w:tc>
        <w:bookmarkEnd w:id="3"/>
      </w:tr>
      <w:tr w:rsidR="00DF7003" w:rsidRPr="00DF7003" w14:paraId="3615E4AA" w14:textId="77777777" w:rsidTr="00DF7003">
        <w:trPr>
          <w:trHeight w:val="609"/>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351020" w14:textId="77777777" w:rsidR="00DF7003" w:rsidRPr="00DF7003" w:rsidRDefault="00DF7003" w:rsidP="00DF7003">
            <w:pPr>
              <w:spacing w:after="0" w:line="254" w:lineRule="auto"/>
              <w:ind w:left="65" w:firstLine="0"/>
              <w:jc w:val="center"/>
              <w:rPr>
                <w:lang w:eastAsia="en-US"/>
              </w:rPr>
            </w:pPr>
            <w:r w:rsidRPr="00DF7003">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B86D00" w14:textId="77777777" w:rsidR="00DF7003" w:rsidRPr="00DF7003" w:rsidRDefault="00DF7003" w:rsidP="00DF7003">
            <w:pPr>
              <w:spacing w:after="0" w:line="240" w:lineRule="auto"/>
              <w:ind w:left="0" w:firstLine="0"/>
              <w:rPr>
                <w:szCs w:val="28"/>
                <w:lang w:eastAsia="en-US"/>
              </w:rPr>
            </w:pPr>
            <w:r w:rsidRPr="00DF7003">
              <w:rPr>
                <w:color w:val="231F20"/>
                <w:w w:val="105"/>
                <w:szCs w:val="28"/>
                <w:lang w:eastAsia="en-US"/>
              </w:rPr>
              <w:t>Dry all tooth surfaces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13A5685" w14:textId="77777777" w:rsidR="00DF7003" w:rsidRPr="00DF7003" w:rsidRDefault="00DF7003" w:rsidP="00DF7003">
            <w:pPr>
              <w:spacing w:after="0" w:line="240" w:lineRule="auto"/>
              <w:ind w:left="0" w:right="75" w:firstLine="0"/>
              <w:rPr>
                <w:szCs w:val="28"/>
                <w:lang w:eastAsia="en-US"/>
              </w:rPr>
            </w:pPr>
            <w:r w:rsidRPr="00DF7003">
              <w:rPr>
                <w:szCs w:val="28"/>
                <w:lang w:eastAsia="en-US"/>
              </w:rPr>
              <w:t>All tooth surfaces are dry</w:t>
            </w:r>
          </w:p>
        </w:tc>
      </w:tr>
      <w:tr w:rsidR="00DF7003" w:rsidRPr="00DF7003" w14:paraId="60BC9DD6" w14:textId="77777777" w:rsidTr="00DF7003">
        <w:trPr>
          <w:trHeight w:val="1038"/>
        </w:trPr>
        <w:tc>
          <w:tcPr>
            <w:tcW w:w="75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tcPr>
          <w:p w14:paraId="00F21804" w14:textId="77777777" w:rsidR="00DF7003" w:rsidRPr="00DF7003" w:rsidRDefault="00DF7003" w:rsidP="00DF7003">
            <w:pPr>
              <w:spacing w:after="0" w:line="254" w:lineRule="auto"/>
              <w:ind w:left="65" w:firstLine="0"/>
              <w:jc w:val="center"/>
              <w:rPr>
                <w:lang w:eastAsia="en-US"/>
              </w:rPr>
            </w:pPr>
            <w:r w:rsidRPr="00DF7003">
              <w:rPr>
                <w:lang w:eastAsia="en-US"/>
              </w:rPr>
              <w:t>11.6.</w:t>
            </w:r>
          </w:p>
          <w:p w14:paraId="6290109E" w14:textId="77777777" w:rsidR="00DF7003" w:rsidRPr="00DF7003" w:rsidRDefault="00DF7003" w:rsidP="00DF7003">
            <w:pPr>
              <w:spacing w:after="0" w:line="254" w:lineRule="auto"/>
              <w:ind w:left="65" w:firstLine="0"/>
              <w:jc w:val="center"/>
              <w:rPr>
                <w:lang w:eastAsia="en-US"/>
              </w:rPr>
            </w:pPr>
          </w:p>
          <w:p w14:paraId="4BDA5BF5" w14:textId="77777777" w:rsidR="00DF7003" w:rsidRPr="00DF7003" w:rsidRDefault="00DF7003" w:rsidP="00DF7003">
            <w:pPr>
              <w:spacing w:after="0" w:line="254" w:lineRule="auto"/>
              <w:ind w:left="0" w:firstLine="0"/>
              <w:jc w:val="center"/>
              <w:rPr>
                <w:lang w:eastAsia="en-US"/>
              </w:rPr>
            </w:pPr>
          </w:p>
        </w:tc>
        <w:tc>
          <w:tcPr>
            <w:tcW w:w="4881"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1306B427" w14:textId="77777777" w:rsidR="00DF7003" w:rsidRPr="00DF7003" w:rsidRDefault="00DF7003" w:rsidP="00DF7003">
            <w:pPr>
              <w:spacing w:after="0" w:line="240" w:lineRule="auto"/>
              <w:ind w:left="0" w:right="62" w:firstLine="0"/>
              <w:rPr>
                <w:szCs w:val="28"/>
                <w:lang w:eastAsia="en-US"/>
              </w:rPr>
            </w:pPr>
            <w:r w:rsidRPr="00DF7003">
              <w:rPr>
                <w:szCs w:val="28"/>
                <w:lang w:eastAsia="en-US"/>
              </w:rPr>
              <w:t>Apply N1 liquid (ionic fluoride liquid) with an applicator or brush for 3-5 minutes to the affected areas (in a thin layer)</w:t>
            </w:r>
          </w:p>
        </w:tc>
        <w:tc>
          <w:tcPr>
            <w:tcW w:w="3827" w:type="dxa"/>
            <w:tcBorders>
              <w:top w:val="single" w:sz="4" w:space="0" w:color="000000"/>
              <w:left w:val="single" w:sz="4" w:space="0" w:color="000000"/>
              <w:bottom w:val="single" w:sz="4" w:space="0" w:color="auto"/>
              <w:right w:val="single" w:sz="4" w:space="0" w:color="000000"/>
            </w:tcBorders>
            <w:tcMar>
              <w:top w:w="16" w:type="dxa"/>
              <w:left w:w="108" w:type="dxa"/>
              <w:bottom w:w="0" w:type="dxa"/>
              <w:right w:w="0" w:type="dxa"/>
            </w:tcMar>
            <w:hideMark/>
          </w:tcPr>
          <w:p w14:paraId="0339F019" w14:textId="77777777" w:rsidR="00DF7003" w:rsidRPr="00DF7003" w:rsidRDefault="00DF7003" w:rsidP="00DF7003">
            <w:pPr>
              <w:spacing w:after="0" w:line="240" w:lineRule="auto"/>
              <w:ind w:left="0" w:firstLine="0"/>
              <w:rPr>
                <w:szCs w:val="28"/>
                <w:lang w:eastAsia="en-US"/>
              </w:rPr>
            </w:pPr>
            <w:r w:rsidRPr="00DF7003">
              <w:rPr>
                <w:szCs w:val="28"/>
                <w:lang w:eastAsia="en-US"/>
              </w:rPr>
              <w:t>Liquid N1 is evenly distributed in a thin layer over the affected areas</w:t>
            </w:r>
          </w:p>
        </w:tc>
      </w:tr>
      <w:tr w:rsidR="00DF7003" w:rsidRPr="00DF7003" w14:paraId="1DF88AA2" w14:textId="77777777" w:rsidTr="00DF7003">
        <w:trPr>
          <w:trHeight w:val="330"/>
        </w:trPr>
        <w:tc>
          <w:tcPr>
            <w:tcW w:w="75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3F0001C5" w14:textId="77777777" w:rsidR="00DF7003" w:rsidRPr="00DF7003" w:rsidRDefault="00DF7003" w:rsidP="00DF7003">
            <w:pPr>
              <w:spacing w:after="0" w:line="254" w:lineRule="auto"/>
              <w:ind w:left="65" w:hanging="86"/>
              <w:jc w:val="center"/>
              <w:rPr>
                <w:lang w:val="en-US" w:eastAsia="en-US"/>
              </w:rPr>
            </w:pPr>
            <w:r w:rsidRPr="00DF7003">
              <w:rPr>
                <w:lang w:val="en-US" w:eastAsia="en-US"/>
              </w:rPr>
              <w:t>11.7.</w:t>
            </w:r>
          </w:p>
        </w:tc>
        <w:tc>
          <w:tcPr>
            <w:tcW w:w="488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E50CA0A" w14:textId="77777777" w:rsidR="00DF7003" w:rsidRPr="00DF7003" w:rsidRDefault="00DF7003" w:rsidP="00DF7003">
            <w:pPr>
              <w:spacing w:after="0" w:line="240" w:lineRule="auto"/>
              <w:ind w:left="0" w:right="62" w:firstLine="0"/>
              <w:rPr>
                <w:szCs w:val="28"/>
                <w:lang w:eastAsia="en-US"/>
              </w:rPr>
            </w:pPr>
            <w:r w:rsidRPr="00DF7003">
              <w:rPr>
                <w:szCs w:val="28"/>
                <w:lang w:eastAsia="en-US"/>
              </w:rPr>
              <w:t>Without rinsing, apply N2 liquid (calcium-activating liquid) with an applicator or brush for 1-2 minutes to the affected areas (in a thin layer), do not rinse with water</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C63DBEA" w14:textId="77777777" w:rsidR="00DF7003" w:rsidRPr="00DF7003" w:rsidRDefault="00DF7003" w:rsidP="00DF7003">
            <w:pPr>
              <w:spacing w:after="0" w:line="240" w:lineRule="auto"/>
              <w:ind w:left="0" w:hanging="28"/>
              <w:rPr>
                <w:szCs w:val="28"/>
                <w:lang w:eastAsia="en-US"/>
              </w:rPr>
            </w:pPr>
            <w:r w:rsidRPr="00DF7003">
              <w:rPr>
                <w:szCs w:val="28"/>
                <w:lang w:eastAsia="en-US"/>
              </w:rPr>
              <w:t>Liquid N2 is evenly distributed in a thin layer over the affected areas</w:t>
            </w:r>
          </w:p>
        </w:tc>
      </w:tr>
      <w:tr w:rsidR="00DF7003" w:rsidRPr="00DF7003" w14:paraId="44CAEC3B" w14:textId="77777777" w:rsidTr="00DF7003">
        <w:trPr>
          <w:trHeight w:val="1889"/>
        </w:trPr>
        <w:tc>
          <w:tcPr>
            <w:tcW w:w="75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62EB2E9C" w14:textId="77777777" w:rsidR="00DF7003" w:rsidRPr="00DF7003" w:rsidRDefault="00DF7003" w:rsidP="00DF7003">
            <w:pPr>
              <w:spacing w:after="0" w:line="254" w:lineRule="auto"/>
              <w:ind w:left="65" w:hanging="86"/>
              <w:jc w:val="center"/>
              <w:rPr>
                <w:lang w:val="en-US" w:eastAsia="en-US"/>
              </w:rPr>
            </w:pPr>
            <w:r w:rsidRPr="00DF7003">
              <w:rPr>
                <w:lang w:val="en-US" w:eastAsia="en-US"/>
              </w:rPr>
              <w:t>11.8.</w:t>
            </w:r>
          </w:p>
        </w:tc>
        <w:tc>
          <w:tcPr>
            <w:tcW w:w="4881"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367F4A1" w14:textId="77777777" w:rsidR="00DF7003" w:rsidRPr="00DF7003" w:rsidRDefault="00DF7003" w:rsidP="00DF7003">
            <w:pPr>
              <w:spacing w:after="0" w:line="240" w:lineRule="auto"/>
              <w:ind w:left="0"/>
              <w:rPr>
                <w:szCs w:val="28"/>
                <w:lang w:val="en-US" w:eastAsia="en-US"/>
              </w:rPr>
            </w:pPr>
            <w:r w:rsidRPr="00DF7003">
              <w:rPr>
                <w:rFonts w:eastAsia="Calibri"/>
                <w:spacing w:val="3"/>
                <w:lang w:val="en-US" w:eastAsia="en-US"/>
              </w:rPr>
              <w:t xml:space="preserve">    Provide recommendations to the patient</w:t>
            </w:r>
          </w:p>
        </w:tc>
        <w:tc>
          <w:tcPr>
            <w:tcW w:w="3827" w:type="dxa"/>
            <w:tcBorders>
              <w:top w:val="single" w:sz="4" w:space="0" w:color="auto"/>
              <w:left w:val="single" w:sz="4" w:space="0" w:color="000000"/>
              <w:bottom w:val="single" w:sz="4" w:space="0" w:color="auto"/>
              <w:right w:val="single" w:sz="4" w:space="0" w:color="000000"/>
            </w:tcBorders>
            <w:tcMar>
              <w:top w:w="16" w:type="dxa"/>
              <w:left w:w="108" w:type="dxa"/>
              <w:bottom w:w="0" w:type="dxa"/>
              <w:right w:w="0" w:type="dxa"/>
            </w:tcMar>
            <w:hideMark/>
          </w:tcPr>
          <w:p w14:paraId="7620BC25" w14:textId="77777777" w:rsidR="00DF7003" w:rsidRPr="00DF7003" w:rsidRDefault="00DF7003" w:rsidP="00DF7003">
            <w:pPr>
              <w:spacing w:line="264" w:lineRule="auto"/>
              <w:ind w:left="0" w:right="105" w:firstLine="0"/>
              <w:rPr>
                <w:rFonts w:eastAsia="Calibri"/>
                <w:spacing w:val="3"/>
                <w:lang w:eastAsia="en-US"/>
              </w:rPr>
            </w:pPr>
            <w:r w:rsidRPr="00DF7003">
              <w:rPr>
                <w:rFonts w:eastAsia="Calibri"/>
                <w:spacing w:val="3"/>
                <w:lang w:eastAsia="en-US"/>
              </w:rPr>
              <w:t>Recommendations to the patient:</w:t>
            </w:r>
          </w:p>
          <w:p w14:paraId="60DEDACA" w14:textId="77777777" w:rsidR="00DF7003" w:rsidRPr="00DF7003" w:rsidRDefault="00DF7003" w:rsidP="00DF7003">
            <w:pPr>
              <w:spacing w:line="264" w:lineRule="auto"/>
              <w:ind w:left="0" w:right="105" w:firstLine="0"/>
              <w:rPr>
                <w:rFonts w:eastAsia="Calibri"/>
                <w:spacing w:val="3"/>
                <w:lang w:val="ru-RU" w:eastAsia="en-US"/>
              </w:rPr>
            </w:pPr>
            <w:r w:rsidRPr="00DF7003">
              <w:rPr>
                <w:rFonts w:eastAsia="Calibri"/>
                <w:spacing w:val="3"/>
                <w:lang w:eastAsia="en-US"/>
              </w:rPr>
              <w:t>- do not consume food and drinks for 30 minutes;</w:t>
            </w:r>
          </w:p>
          <w:p w14:paraId="607C6141" w14:textId="77777777" w:rsidR="00DF7003" w:rsidRPr="00DF7003" w:rsidRDefault="00DF7003" w:rsidP="00DF7003">
            <w:pPr>
              <w:spacing w:line="264" w:lineRule="auto"/>
              <w:ind w:left="0" w:right="105" w:firstLine="0"/>
              <w:rPr>
                <w:rFonts w:eastAsia="Calibri"/>
                <w:spacing w:val="3"/>
                <w:lang w:val="ru-RU" w:eastAsia="en-US"/>
              </w:rPr>
            </w:pPr>
            <w:r w:rsidRPr="00DF7003">
              <w:rPr>
                <w:rFonts w:eastAsia="Calibri"/>
                <w:spacing w:val="3"/>
                <w:lang w:eastAsia="en-US"/>
              </w:rPr>
              <w:t>- do not brush your teeth on this day;</w:t>
            </w:r>
          </w:p>
          <w:p w14:paraId="1EABEDB5" w14:textId="77777777" w:rsidR="00DF7003" w:rsidRPr="00DF7003" w:rsidRDefault="00DF7003" w:rsidP="00DF7003">
            <w:pPr>
              <w:spacing w:after="0" w:line="240" w:lineRule="auto"/>
              <w:ind w:left="0" w:right="61" w:hanging="28"/>
              <w:rPr>
                <w:szCs w:val="28"/>
                <w:lang w:eastAsia="en-US"/>
              </w:rPr>
            </w:pPr>
            <w:r w:rsidRPr="00DF7003">
              <w:rPr>
                <w:rFonts w:eastAsia="Calibri"/>
                <w:spacing w:val="3"/>
                <w:lang w:eastAsia="en-US"/>
              </w:rPr>
              <w:t>- avoid foraging products during the day.</w:t>
            </w:r>
          </w:p>
        </w:tc>
      </w:tr>
      <w:tr w:rsidR="00DF7003" w:rsidRPr="00DF7003" w14:paraId="1BEAE7DE" w14:textId="77777777" w:rsidTr="00DF7003">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7D5651B" w14:textId="77777777" w:rsidR="00DF7003" w:rsidRPr="00DF7003" w:rsidRDefault="00DF7003" w:rsidP="00DF7003">
            <w:pPr>
              <w:spacing w:after="0" w:line="254" w:lineRule="auto"/>
              <w:ind w:left="0" w:hanging="21"/>
              <w:jc w:val="center"/>
              <w:rPr>
                <w:lang w:eastAsia="en-US"/>
              </w:rPr>
            </w:pPr>
            <w:r w:rsidRPr="00DF7003">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949634" w14:textId="77777777" w:rsidR="00DF7003" w:rsidRPr="00DF7003" w:rsidRDefault="00DF7003" w:rsidP="00DF7003">
            <w:pPr>
              <w:spacing w:after="0" w:line="240" w:lineRule="auto"/>
              <w:ind w:left="0" w:right="62" w:firstLine="0"/>
              <w:rPr>
                <w:color w:val="231F20"/>
                <w:w w:val="105"/>
                <w:szCs w:val="28"/>
                <w:lang w:eastAsia="en-US"/>
              </w:rPr>
            </w:pPr>
            <w:r w:rsidRPr="00DF7003">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52F0C1" w14:textId="77777777" w:rsidR="00DF7003" w:rsidRPr="00DF7003" w:rsidRDefault="00DF7003" w:rsidP="00DF7003">
            <w:pPr>
              <w:spacing w:after="0" w:line="240" w:lineRule="auto"/>
              <w:ind w:left="0" w:right="62" w:firstLine="0"/>
              <w:rPr>
                <w:szCs w:val="28"/>
                <w:lang w:eastAsia="en-US"/>
              </w:rPr>
            </w:pPr>
            <w:r w:rsidRPr="00DF7003">
              <w:rPr>
                <w:lang w:eastAsia="en-US"/>
              </w:rPr>
              <w:t>The patient is informed by the student about the main measures to prevent the development of dental diseases</w:t>
            </w:r>
          </w:p>
        </w:tc>
      </w:tr>
      <w:tr w:rsidR="00DF7003" w:rsidRPr="00DF7003" w14:paraId="2E7E1D89" w14:textId="77777777" w:rsidTr="00DF7003">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CDFBA1" w14:textId="77777777" w:rsidR="00DF7003" w:rsidRPr="00DF7003" w:rsidRDefault="00DF7003" w:rsidP="00DF7003">
            <w:pPr>
              <w:spacing w:after="0" w:line="254" w:lineRule="auto"/>
              <w:ind w:left="0" w:hanging="21"/>
              <w:jc w:val="center"/>
              <w:rPr>
                <w:lang w:val="en-US" w:eastAsia="en-US"/>
              </w:rPr>
            </w:pPr>
            <w:r w:rsidRPr="00DF7003">
              <w:rPr>
                <w:lang w:eastAsia="en-US"/>
              </w:rPr>
              <w:lastRenderedPageBreak/>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23B0A03" w14:textId="77777777" w:rsidR="00DF7003" w:rsidRPr="00DF7003" w:rsidRDefault="00DF7003" w:rsidP="00DF7003">
            <w:pPr>
              <w:spacing w:after="0" w:line="240" w:lineRule="auto"/>
              <w:ind w:left="0" w:right="62" w:firstLine="0"/>
              <w:rPr>
                <w:color w:val="231F20"/>
                <w:w w:val="105"/>
                <w:szCs w:val="28"/>
                <w:lang w:eastAsia="en-US"/>
              </w:rPr>
            </w:pPr>
            <w:r w:rsidRPr="00DF7003">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DFBC33F" w14:textId="77777777" w:rsidR="00DF7003" w:rsidRPr="00DF7003" w:rsidRDefault="00DF7003" w:rsidP="00DF7003">
            <w:pPr>
              <w:spacing w:after="0" w:line="240" w:lineRule="auto"/>
              <w:ind w:left="0" w:right="62" w:firstLine="0"/>
              <w:rPr>
                <w:szCs w:val="28"/>
                <w:lang w:eastAsia="en-US"/>
              </w:rPr>
            </w:pPr>
            <w:r w:rsidRPr="00DF7003">
              <w:rPr>
                <w:lang w:eastAsia="en-US"/>
              </w:rPr>
              <w:t xml:space="preserve">Remove mask and gloves  </w:t>
            </w:r>
          </w:p>
        </w:tc>
        <w:bookmarkEnd w:id="2"/>
      </w:tr>
    </w:tbl>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lastRenderedPageBreak/>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92788"/>
    <w:rsid w:val="00493F3E"/>
    <w:rsid w:val="004A6165"/>
    <w:rsid w:val="004B46ED"/>
    <w:rsid w:val="004D1FBD"/>
    <w:rsid w:val="004D4C53"/>
    <w:rsid w:val="004E11CD"/>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7DE3"/>
    <w:rsid w:val="007C55C7"/>
    <w:rsid w:val="007F20F9"/>
    <w:rsid w:val="00821DC2"/>
    <w:rsid w:val="00851D4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5576</Words>
  <Characters>3179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101</cp:revision>
  <dcterms:created xsi:type="dcterms:W3CDTF">2025-05-16T09:13:00Z</dcterms:created>
  <dcterms:modified xsi:type="dcterms:W3CDTF">2025-06-04T05:55:00Z</dcterms:modified>
</cp:coreProperties>
</file>