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DE9" w:rsidRDefault="00514DE9" w:rsidP="00514DE9">
      <w:pPr>
        <w:widowControl/>
        <w:autoSpaceDE/>
        <w:autoSpaceDN/>
        <w:spacing w:line="360" w:lineRule="auto"/>
        <w:jc w:val="center"/>
        <w:rPr>
          <w:b/>
          <w:color w:val="FF0000"/>
          <w:sz w:val="28"/>
          <w:szCs w:val="40"/>
          <w:lang w:eastAsia="uk-UA"/>
        </w:rPr>
      </w:pPr>
      <w:r w:rsidRPr="003B61CE">
        <w:rPr>
          <w:b/>
          <w:color w:val="FF0000"/>
          <w:sz w:val="28"/>
          <w:szCs w:val="40"/>
          <w:lang w:eastAsia="uk-UA"/>
        </w:rPr>
        <w:t>ПРОЕКТ</w:t>
      </w:r>
    </w:p>
    <w:p w:rsidR="00514DE9" w:rsidRDefault="00514DE9" w:rsidP="00514DE9">
      <w:pPr>
        <w:widowControl/>
        <w:autoSpaceDE/>
        <w:autoSpaceDN/>
        <w:spacing w:line="360" w:lineRule="auto"/>
        <w:jc w:val="center"/>
        <w:rPr>
          <w:b/>
          <w:color w:val="FF0000"/>
          <w:sz w:val="28"/>
          <w:szCs w:val="40"/>
          <w:lang w:eastAsia="uk-UA"/>
        </w:rPr>
      </w:pPr>
      <w:r>
        <w:rPr>
          <w:b/>
          <w:color w:val="FF0000"/>
          <w:sz w:val="28"/>
          <w:szCs w:val="40"/>
          <w:lang w:eastAsia="uk-UA"/>
        </w:rPr>
        <w:t xml:space="preserve">Пропозиції та зауваження надсилати на адресу кафедри </w:t>
      </w:r>
    </w:p>
    <w:p w:rsidR="00514DE9" w:rsidRPr="003B61CE" w:rsidRDefault="00514DE9" w:rsidP="00514DE9">
      <w:pPr>
        <w:widowControl/>
        <w:autoSpaceDE/>
        <w:autoSpaceDN/>
        <w:spacing w:line="360" w:lineRule="auto"/>
        <w:jc w:val="center"/>
        <w:rPr>
          <w:b/>
          <w:color w:val="FF0000"/>
          <w:sz w:val="28"/>
          <w:szCs w:val="40"/>
          <w:lang w:eastAsia="uk-UA"/>
        </w:rPr>
      </w:pPr>
      <w:r w:rsidRPr="00DF2945">
        <w:rPr>
          <w:b/>
          <w:color w:val="FF0000"/>
          <w:sz w:val="28"/>
          <w:szCs w:val="40"/>
          <w:lang w:eastAsia="uk-UA"/>
        </w:rPr>
        <w:t>kaf-tourservice@uzhnu.edu.ua</w:t>
      </w:r>
    </w:p>
    <w:p w:rsidR="00421F85" w:rsidRDefault="00421F85">
      <w:pPr>
        <w:pStyle w:val="a3"/>
        <w:spacing w:before="4"/>
        <w:rPr>
          <w:sz w:val="17"/>
        </w:rPr>
      </w:pPr>
      <w:bookmarkStart w:id="0" w:name="_GoBack"/>
      <w:bookmarkEnd w:id="0"/>
    </w:p>
    <w:p w:rsidR="009269C3" w:rsidRPr="00B944E0" w:rsidRDefault="009269C3" w:rsidP="009269C3">
      <w:pPr>
        <w:widowControl/>
        <w:autoSpaceDE/>
        <w:autoSpaceDN/>
        <w:jc w:val="center"/>
        <w:rPr>
          <w:b/>
          <w:spacing w:val="-3"/>
          <w:sz w:val="28"/>
          <w:szCs w:val="28"/>
          <w:lang w:eastAsia="uk-UA"/>
        </w:rPr>
      </w:pPr>
      <w:r w:rsidRPr="00B944E0">
        <w:rPr>
          <w:b/>
          <w:spacing w:val="-3"/>
          <w:sz w:val="28"/>
          <w:szCs w:val="28"/>
          <w:lang w:eastAsia="uk-UA"/>
        </w:rPr>
        <w:t>МІНІСТЕРСТВО ОСВІТИ І НАУКИ УКРАЇНИ</w:t>
      </w:r>
    </w:p>
    <w:p w:rsidR="009269C3" w:rsidRPr="00B944E0" w:rsidRDefault="009269C3" w:rsidP="009269C3">
      <w:pPr>
        <w:widowControl/>
        <w:autoSpaceDE/>
        <w:autoSpaceDN/>
        <w:jc w:val="center"/>
        <w:rPr>
          <w:b/>
          <w:spacing w:val="-3"/>
          <w:sz w:val="28"/>
          <w:szCs w:val="28"/>
          <w:lang w:eastAsia="uk-UA"/>
        </w:rPr>
      </w:pPr>
      <w:r w:rsidRPr="00B944E0">
        <w:rPr>
          <w:b/>
          <w:spacing w:val="-3"/>
          <w:sz w:val="28"/>
          <w:szCs w:val="28"/>
          <w:lang w:eastAsia="uk-UA"/>
        </w:rPr>
        <w:t>ДЕРЖАВНИЙ ВИЩИЙ НАВЧАЛЬНИЙ ЗАКЛАД</w:t>
      </w:r>
    </w:p>
    <w:p w:rsidR="009269C3" w:rsidRPr="00B944E0" w:rsidRDefault="009269C3" w:rsidP="009269C3">
      <w:pPr>
        <w:widowControl/>
        <w:autoSpaceDE/>
        <w:autoSpaceDN/>
        <w:jc w:val="center"/>
        <w:rPr>
          <w:b/>
          <w:spacing w:val="-3"/>
          <w:sz w:val="28"/>
          <w:szCs w:val="28"/>
          <w:lang w:eastAsia="uk-UA"/>
        </w:rPr>
      </w:pPr>
      <w:r w:rsidRPr="00B944E0">
        <w:rPr>
          <w:b/>
          <w:spacing w:val="-3"/>
          <w:sz w:val="28"/>
          <w:szCs w:val="28"/>
          <w:lang w:eastAsia="uk-UA"/>
        </w:rPr>
        <w:t>«Ужгородський національний університет»</w:t>
      </w:r>
    </w:p>
    <w:p w:rsidR="009269C3" w:rsidRPr="00B944E0" w:rsidRDefault="009269C3" w:rsidP="009269C3">
      <w:pPr>
        <w:widowControl/>
        <w:autoSpaceDE/>
        <w:autoSpaceDN/>
        <w:jc w:val="center"/>
        <w:rPr>
          <w:spacing w:val="-1"/>
          <w:sz w:val="28"/>
          <w:szCs w:val="28"/>
          <w:lang w:eastAsia="uk-UA"/>
        </w:rPr>
      </w:pPr>
      <w:r>
        <w:rPr>
          <w:spacing w:val="-1"/>
          <w:sz w:val="28"/>
          <w:szCs w:val="28"/>
          <w:lang w:eastAsia="uk-UA"/>
        </w:rPr>
        <w:t xml:space="preserve"> </w:t>
      </w:r>
    </w:p>
    <w:p w:rsidR="009269C3" w:rsidRPr="00B944E0" w:rsidRDefault="009269C3" w:rsidP="009269C3">
      <w:pPr>
        <w:widowControl/>
        <w:autoSpaceDE/>
        <w:autoSpaceDN/>
        <w:rPr>
          <w:spacing w:val="-1"/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jc w:val="center"/>
        <w:rPr>
          <w:spacing w:val="-1"/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ind w:right="-978" w:firstLine="5670"/>
        <w:jc w:val="both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B944E0">
        <w:rPr>
          <w:rFonts w:eastAsia="Calibri"/>
          <w:b/>
          <w:bCs/>
          <w:color w:val="000000"/>
          <w:sz w:val="28"/>
          <w:szCs w:val="28"/>
          <w:lang w:eastAsia="uk-UA"/>
        </w:rPr>
        <w:t>ЗАТВЕРДЖЕНО</w:t>
      </w:r>
    </w:p>
    <w:p w:rsidR="009269C3" w:rsidRPr="00B944E0" w:rsidRDefault="009269C3" w:rsidP="009269C3">
      <w:pPr>
        <w:widowControl/>
        <w:autoSpaceDE/>
        <w:autoSpaceDN/>
        <w:ind w:right="-978" w:firstLine="5670"/>
        <w:jc w:val="both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B944E0">
        <w:rPr>
          <w:rFonts w:eastAsia="Calibri"/>
          <w:b/>
          <w:bCs/>
          <w:color w:val="000000"/>
          <w:sz w:val="28"/>
          <w:szCs w:val="28"/>
          <w:lang w:eastAsia="uk-UA"/>
        </w:rPr>
        <w:t>Протокол</w:t>
      </w:r>
      <w:r w:rsidR="002664F1">
        <w:rPr>
          <w:rFonts w:eastAsia="Calibri"/>
          <w:b/>
          <w:bCs/>
          <w:color w:val="000000"/>
          <w:sz w:val="28"/>
          <w:szCs w:val="28"/>
          <w:lang w:eastAsia="uk-UA"/>
        </w:rPr>
        <w:t xml:space="preserve"> </w:t>
      </w:r>
      <w:r w:rsidRPr="00B944E0">
        <w:rPr>
          <w:rFonts w:eastAsia="Calibri"/>
          <w:b/>
          <w:bCs/>
          <w:color w:val="000000"/>
          <w:sz w:val="28"/>
          <w:szCs w:val="28"/>
          <w:lang w:eastAsia="uk-UA"/>
        </w:rPr>
        <w:t>Вченої ради</w:t>
      </w:r>
    </w:p>
    <w:p w:rsidR="009269C3" w:rsidRPr="00B944E0" w:rsidRDefault="009269C3" w:rsidP="002664F1">
      <w:pPr>
        <w:widowControl/>
        <w:autoSpaceDE/>
        <w:autoSpaceDN/>
        <w:ind w:left="5670" w:right="-978"/>
        <w:rPr>
          <w:rFonts w:eastAsia="Calibri"/>
          <w:color w:val="000000"/>
          <w:sz w:val="28"/>
          <w:szCs w:val="28"/>
          <w:lang w:eastAsia="uk-UA"/>
        </w:rPr>
      </w:pPr>
      <w:r w:rsidRPr="00B944E0">
        <w:rPr>
          <w:rFonts w:eastAsia="Calibri"/>
          <w:b/>
          <w:bCs/>
          <w:color w:val="000000"/>
          <w:sz w:val="28"/>
          <w:szCs w:val="28"/>
          <w:lang w:eastAsia="uk-UA"/>
        </w:rPr>
        <w:t>ДВНЗ «Ужгородський</w:t>
      </w:r>
      <w:r w:rsidR="002664F1">
        <w:rPr>
          <w:rFonts w:eastAsia="Calibri"/>
          <w:b/>
          <w:bCs/>
          <w:color w:val="000000"/>
          <w:sz w:val="28"/>
          <w:szCs w:val="28"/>
          <w:lang w:eastAsia="uk-UA"/>
        </w:rPr>
        <w:t xml:space="preserve"> н</w:t>
      </w:r>
      <w:r>
        <w:rPr>
          <w:rFonts w:eastAsia="Calibri"/>
          <w:b/>
          <w:bCs/>
          <w:color w:val="000000"/>
          <w:sz w:val="28"/>
          <w:szCs w:val="28"/>
          <w:lang w:eastAsia="uk-UA"/>
        </w:rPr>
        <w:t xml:space="preserve">аціональний </w:t>
      </w:r>
      <w:r w:rsidRPr="00B944E0">
        <w:rPr>
          <w:rFonts w:eastAsia="Calibri"/>
          <w:b/>
          <w:bCs/>
          <w:color w:val="000000"/>
          <w:sz w:val="28"/>
          <w:szCs w:val="28"/>
          <w:lang w:eastAsia="uk-UA"/>
        </w:rPr>
        <w:t>університет»</w:t>
      </w:r>
    </w:p>
    <w:p w:rsidR="009269C3" w:rsidRPr="00B944E0" w:rsidRDefault="009269C3" w:rsidP="009269C3">
      <w:pPr>
        <w:widowControl/>
        <w:autoSpaceDE/>
        <w:autoSpaceDN/>
        <w:ind w:right="-978" w:firstLine="5670"/>
        <w:jc w:val="both"/>
        <w:rPr>
          <w:rFonts w:eastAsia="Calibri"/>
          <w:b/>
          <w:bCs/>
          <w:color w:val="000000"/>
          <w:sz w:val="28"/>
          <w:szCs w:val="28"/>
          <w:lang w:eastAsia="uk-UA"/>
        </w:rPr>
      </w:pPr>
      <w:r>
        <w:rPr>
          <w:rFonts w:eastAsia="Calibri"/>
          <w:b/>
          <w:bCs/>
          <w:color w:val="000000"/>
          <w:sz w:val="28"/>
          <w:szCs w:val="28"/>
          <w:lang w:eastAsia="uk-UA"/>
        </w:rPr>
        <w:t>__________2025</w:t>
      </w:r>
      <w:r w:rsidRPr="00B944E0">
        <w:rPr>
          <w:rFonts w:eastAsia="Calibri"/>
          <w:b/>
          <w:bCs/>
          <w:color w:val="000000"/>
          <w:sz w:val="28"/>
          <w:szCs w:val="28"/>
          <w:lang w:eastAsia="uk-UA"/>
        </w:rPr>
        <w:t xml:space="preserve"> р. №________</w:t>
      </w:r>
    </w:p>
    <w:p w:rsidR="009269C3" w:rsidRPr="00B944E0" w:rsidRDefault="009269C3" w:rsidP="009269C3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</w:p>
    <w:p w:rsidR="009269C3" w:rsidRPr="004227AD" w:rsidRDefault="009269C3" w:rsidP="009269C3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4227AD">
        <w:rPr>
          <w:b/>
          <w:color w:val="000000" w:themeColor="text1"/>
          <w:sz w:val="28"/>
          <w:szCs w:val="28"/>
        </w:rPr>
        <w:t>ОСВІТНЬО-ПРОФЕСІЙНА ПРОГРАМА</w:t>
      </w:r>
    </w:p>
    <w:p w:rsidR="009269C3" w:rsidRPr="004227AD" w:rsidRDefault="009269C3" w:rsidP="009269C3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4227AD">
        <w:rPr>
          <w:b/>
          <w:color w:val="000000" w:themeColor="text1"/>
          <w:sz w:val="28"/>
          <w:szCs w:val="28"/>
        </w:rPr>
        <w:t>«ГОТЕЛЬНО-РЕСТОРАННА СПРАВА»</w:t>
      </w:r>
    </w:p>
    <w:p w:rsidR="009269C3" w:rsidRPr="004227AD" w:rsidRDefault="00B04FDF" w:rsidP="009269C3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другого</w:t>
      </w:r>
      <w:r w:rsidR="009269C3" w:rsidRPr="004227AD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магістерського</w:t>
      </w:r>
      <w:r w:rsidR="009269C3" w:rsidRPr="004227AD">
        <w:rPr>
          <w:b/>
          <w:color w:val="000000" w:themeColor="text1"/>
          <w:sz w:val="28"/>
          <w:szCs w:val="28"/>
        </w:rPr>
        <w:t>) рівня вищої освіти</w:t>
      </w:r>
    </w:p>
    <w:p w:rsidR="009269C3" w:rsidRPr="004227AD" w:rsidRDefault="009269C3" w:rsidP="009269C3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4227AD">
        <w:rPr>
          <w:b/>
          <w:color w:val="000000" w:themeColor="text1"/>
          <w:sz w:val="28"/>
          <w:szCs w:val="28"/>
        </w:rPr>
        <w:t xml:space="preserve">за спеціальністю </w:t>
      </w:r>
      <w:r w:rsidRPr="004227AD">
        <w:rPr>
          <w:b/>
          <w:color w:val="000000" w:themeColor="text1"/>
          <w:sz w:val="28"/>
          <w:szCs w:val="28"/>
          <w:lang w:val="en-US"/>
        </w:rPr>
        <w:t>J</w:t>
      </w:r>
      <w:r w:rsidRPr="004227AD">
        <w:rPr>
          <w:b/>
          <w:color w:val="000000" w:themeColor="text1"/>
          <w:sz w:val="28"/>
          <w:szCs w:val="28"/>
          <w:lang w:val="ru-RU"/>
        </w:rPr>
        <w:t>2</w:t>
      </w:r>
      <w:r w:rsidRPr="004227AD">
        <w:rPr>
          <w:b/>
          <w:color w:val="000000" w:themeColor="text1"/>
          <w:sz w:val="28"/>
          <w:szCs w:val="28"/>
        </w:rPr>
        <w:t xml:space="preserve"> Готельно-ресторанна справа та кейтеринг</w:t>
      </w:r>
    </w:p>
    <w:p w:rsidR="009269C3" w:rsidRPr="004227AD" w:rsidRDefault="009269C3" w:rsidP="009269C3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4227AD">
        <w:rPr>
          <w:b/>
          <w:color w:val="000000" w:themeColor="text1"/>
          <w:sz w:val="28"/>
          <w:szCs w:val="28"/>
        </w:rPr>
        <w:t xml:space="preserve">Галузі знань: </w:t>
      </w:r>
      <w:r w:rsidRPr="004227AD">
        <w:rPr>
          <w:b/>
          <w:color w:val="000000" w:themeColor="text1"/>
          <w:sz w:val="28"/>
          <w:szCs w:val="28"/>
          <w:lang w:val="en-US"/>
        </w:rPr>
        <w:t>J</w:t>
      </w:r>
      <w:r w:rsidRPr="004227AD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4227AD">
        <w:rPr>
          <w:b/>
          <w:color w:val="000000" w:themeColor="text1"/>
          <w:sz w:val="28"/>
          <w:szCs w:val="28"/>
        </w:rPr>
        <w:t>Транспорт та послуги</w:t>
      </w:r>
    </w:p>
    <w:p w:rsidR="009269C3" w:rsidRPr="009269C3" w:rsidRDefault="00B04FDF" w:rsidP="009269C3">
      <w:pPr>
        <w:tabs>
          <w:tab w:val="left" w:pos="3120"/>
        </w:tabs>
        <w:spacing w:line="360" w:lineRule="auto"/>
        <w:jc w:val="center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>Кваліфікація: магістр</w:t>
      </w:r>
      <w:r w:rsidR="009269C3" w:rsidRPr="004227AD">
        <w:rPr>
          <w:b/>
          <w:color w:val="000000" w:themeColor="text1"/>
          <w:sz w:val="28"/>
          <w:szCs w:val="28"/>
        </w:rPr>
        <w:t xml:space="preserve"> з готельно-ресторанної справи</w:t>
      </w:r>
    </w:p>
    <w:p w:rsidR="009269C3" w:rsidRDefault="009269C3" w:rsidP="009269C3">
      <w:pPr>
        <w:widowControl/>
        <w:autoSpaceDE/>
        <w:autoSpaceDN/>
        <w:spacing w:line="360" w:lineRule="auto"/>
        <w:rPr>
          <w:b/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uk-UA"/>
        </w:rPr>
      </w:pPr>
    </w:p>
    <w:p w:rsidR="009269C3" w:rsidRDefault="009269C3" w:rsidP="009269C3">
      <w:pPr>
        <w:widowControl/>
        <w:autoSpaceDE/>
        <w:autoSpaceDN/>
        <w:jc w:val="right"/>
        <w:rPr>
          <w:bCs/>
          <w:lang w:eastAsia="uk-UA"/>
        </w:rPr>
      </w:pPr>
    </w:p>
    <w:tbl>
      <w:tblPr>
        <w:tblStyle w:val="a5"/>
        <w:tblW w:w="3827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3827"/>
      </w:tblGrid>
      <w:tr w:rsidR="009269C3" w:rsidTr="00B3511C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9269C3" w:rsidRPr="00B944E0" w:rsidRDefault="009269C3" w:rsidP="00B3511C">
            <w:pPr>
              <w:widowControl/>
              <w:autoSpaceDE/>
              <w:autoSpaceDN/>
              <w:ind w:left="33"/>
              <w:rPr>
                <w:b/>
                <w:sz w:val="28"/>
                <w:szCs w:val="28"/>
                <w:lang w:eastAsia="uk-UA"/>
              </w:rPr>
            </w:pPr>
            <w:r w:rsidRPr="00B944E0">
              <w:rPr>
                <w:b/>
                <w:sz w:val="28"/>
                <w:szCs w:val="28"/>
                <w:lang w:eastAsia="uk-UA"/>
              </w:rPr>
              <w:t xml:space="preserve">УВЕДЕНО В ДІЮ </w:t>
            </w:r>
          </w:p>
          <w:p w:rsidR="00BC7EE0" w:rsidRDefault="00BC7EE0" w:rsidP="00B3511C">
            <w:pPr>
              <w:widowControl/>
              <w:autoSpaceDE/>
              <w:autoSpaceDN/>
              <w:ind w:left="33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Наказ ректора</w:t>
            </w:r>
          </w:p>
          <w:p w:rsidR="009269C3" w:rsidRPr="00B944E0" w:rsidRDefault="009269C3" w:rsidP="00B3511C">
            <w:pPr>
              <w:widowControl/>
              <w:autoSpaceDE/>
              <w:autoSpaceDN/>
              <w:ind w:left="33"/>
              <w:rPr>
                <w:b/>
                <w:sz w:val="28"/>
                <w:szCs w:val="28"/>
                <w:lang w:eastAsia="uk-UA"/>
              </w:rPr>
            </w:pPr>
            <w:r w:rsidRPr="00B944E0">
              <w:rPr>
                <w:b/>
                <w:sz w:val="28"/>
                <w:szCs w:val="28"/>
                <w:lang w:eastAsia="uk-UA"/>
              </w:rPr>
              <w:t>ДВНЗ</w:t>
            </w:r>
            <w:r w:rsidR="00B3511C">
              <w:rPr>
                <w:b/>
                <w:sz w:val="28"/>
                <w:szCs w:val="28"/>
                <w:lang w:eastAsia="uk-UA"/>
              </w:rPr>
              <w:t xml:space="preserve"> </w:t>
            </w:r>
            <w:r w:rsidRPr="00B944E0">
              <w:rPr>
                <w:b/>
                <w:sz w:val="28"/>
                <w:szCs w:val="28"/>
                <w:lang w:eastAsia="uk-UA"/>
              </w:rPr>
              <w:t>«Ужгородський національний</w:t>
            </w:r>
            <w:r>
              <w:rPr>
                <w:b/>
                <w:sz w:val="28"/>
                <w:szCs w:val="28"/>
                <w:lang w:eastAsia="uk-UA"/>
              </w:rPr>
              <w:t xml:space="preserve"> </w:t>
            </w:r>
            <w:r w:rsidRPr="00B944E0">
              <w:rPr>
                <w:b/>
                <w:sz w:val="28"/>
                <w:szCs w:val="28"/>
                <w:lang w:eastAsia="uk-UA"/>
              </w:rPr>
              <w:t>університет</w:t>
            </w:r>
            <w:r w:rsidR="00B3511C" w:rsidRPr="00B944E0">
              <w:rPr>
                <w:rFonts w:eastAsia="Calibri"/>
                <w:b/>
                <w:bCs/>
                <w:color w:val="000000"/>
                <w:sz w:val="28"/>
                <w:szCs w:val="28"/>
                <w:lang w:eastAsia="uk-UA"/>
              </w:rPr>
              <w:t>»</w:t>
            </w:r>
          </w:p>
          <w:p w:rsidR="009269C3" w:rsidRPr="00B944E0" w:rsidRDefault="009269C3" w:rsidP="00B3511C">
            <w:pPr>
              <w:widowControl/>
              <w:autoSpaceDE/>
              <w:autoSpaceDN/>
              <w:ind w:left="33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_________2025</w:t>
            </w:r>
            <w:r w:rsidR="00B3511C">
              <w:rPr>
                <w:b/>
                <w:sz w:val="28"/>
                <w:szCs w:val="28"/>
                <w:lang w:eastAsia="uk-UA"/>
              </w:rPr>
              <w:t xml:space="preserve"> р. </w:t>
            </w:r>
            <w:r w:rsidRPr="00B944E0">
              <w:rPr>
                <w:b/>
                <w:sz w:val="28"/>
                <w:szCs w:val="28"/>
                <w:lang w:eastAsia="uk-UA"/>
              </w:rPr>
              <w:t>№_______</w:t>
            </w:r>
          </w:p>
          <w:p w:rsidR="009269C3" w:rsidRPr="00B944E0" w:rsidRDefault="009269C3" w:rsidP="00F428BD">
            <w:pPr>
              <w:widowControl/>
              <w:autoSpaceDE/>
              <w:autoSpaceDN/>
              <w:ind w:firstLine="5387"/>
              <w:rPr>
                <w:b/>
                <w:bCs/>
                <w:lang w:eastAsia="uk-UA"/>
              </w:rPr>
            </w:pPr>
          </w:p>
          <w:p w:rsidR="009269C3" w:rsidRPr="00B944E0" w:rsidRDefault="009269C3" w:rsidP="00F428BD">
            <w:pPr>
              <w:widowControl/>
              <w:autoSpaceDE/>
              <w:autoSpaceDN/>
              <w:ind w:firstLine="5387"/>
              <w:rPr>
                <w:b/>
                <w:bCs/>
                <w:lang w:eastAsia="uk-UA"/>
              </w:rPr>
            </w:pPr>
          </w:p>
          <w:p w:rsidR="009269C3" w:rsidRDefault="009269C3" w:rsidP="00F428BD">
            <w:pPr>
              <w:widowControl/>
              <w:autoSpaceDE/>
              <w:autoSpaceDN/>
              <w:rPr>
                <w:bCs/>
                <w:lang w:eastAsia="uk-UA"/>
              </w:rPr>
            </w:pPr>
          </w:p>
        </w:tc>
      </w:tr>
    </w:tbl>
    <w:p w:rsidR="009269C3" w:rsidRDefault="009269C3" w:rsidP="009269C3">
      <w:pPr>
        <w:widowControl/>
        <w:autoSpaceDE/>
        <w:autoSpaceDN/>
        <w:rPr>
          <w:sz w:val="28"/>
          <w:szCs w:val="28"/>
          <w:lang w:eastAsia="uk-UA"/>
        </w:rPr>
      </w:pPr>
    </w:p>
    <w:p w:rsidR="009269C3" w:rsidRDefault="009269C3" w:rsidP="009269C3">
      <w:pPr>
        <w:widowControl/>
        <w:autoSpaceDE/>
        <w:autoSpaceDN/>
        <w:rPr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rPr>
          <w:sz w:val="28"/>
          <w:szCs w:val="28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9269C3" w:rsidRPr="00B944E0" w:rsidRDefault="009269C3" w:rsidP="009269C3">
      <w:pPr>
        <w:widowControl/>
        <w:autoSpaceDE/>
        <w:autoSpaceDN/>
        <w:jc w:val="center"/>
        <w:rPr>
          <w:b/>
          <w:bCs/>
          <w:sz w:val="28"/>
          <w:szCs w:val="28"/>
          <w:lang w:eastAsia="uk-UA"/>
        </w:rPr>
      </w:pPr>
      <w:r w:rsidRPr="00B944E0">
        <w:rPr>
          <w:b/>
          <w:bCs/>
          <w:sz w:val="28"/>
          <w:szCs w:val="28"/>
          <w:lang w:eastAsia="uk-UA"/>
        </w:rPr>
        <w:t>Ужгород 2025</w:t>
      </w:r>
    </w:p>
    <w:p w:rsidR="009269C3" w:rsidRPr="009269C3" w:rsidRDefault="009269C3">
      <w:pPr>
        <w:pStyle w:val="a3"/>
        <w:rPr>
          <w:sz w:val="28"/>
        </w:rPr>
        <w:sectPr w:rsidR="009269C3" w:rsidRPr="009269C3" w:rsidSect="00F428BD">
          <w:type w:val="continuous"/>
          <w:pgSz w:w="11860" w:h="16310"/>
          <w:pgMar w:top="993" w:right="1700" w:bottom="280" w:left="1700" w:header="708" w:footer="708" w:gutter="0"/>
          <w:cols w:space="720"/>
        </w:sectPr>
      </w:pPr>
    </w:p>
    <w:p w:rsidR="00421F85" w:rsidRPr="009269C3" w:rsidRDefault="00421F85">
      <w:pPr>
        <w:pStyle w:val="a3"/>
        <w:spacing w:before="4"/>
        <w:rPr>
          <w:sz w:val="28"/>
        </w:rPr>
      </w:pPr>
    </w:p>
    <w:p w:rsidR="00F428BD" w:rsidRPr="007E2480" w:rsidRDefault="00F428BD" w:rsidP="00F428BD">
      <w:pPr>
        <w:adjustRightInd w:val="0"/>
        <w:jc w:val="center"/>
        <w:rPr>
          <w:b/>
          <w:sz w:val="28"/>
          <w:szCs w:val="28"/>
        </w:rPr>
      </w:pPr>
      <w:r w:rsidRPr="007E2480">
        <w:rPr>
          <w:b/>
          <w:sz w:val="28"/>
          <w:szCs w:val="28"/>
        </w:rPr>
        <w:t>АРКУШ ПОГОДЖЕННЯ</w:t>
      </w:r>
    </w:p>
    <w:p w:rsidR="00F428BD" w:rsidRPr="007E2480" w:rsidRDefault="00F428BD" w:rsidP="00F428BD">
      <w:pPr>
        <w:adjustRightInd w:val="0"/>
        <w:jc w:val="center"/>
        <w:rPr>
          <w:b/>
          <w:sz w:val="28"/>
          <w:szCs w:val="28"/>
        </w:rPr>
      </w:pPr>
      <w:r w:rsidRPr="007E2480">
        <w:rPr>
          <w:b/>
          <w:sz w:val="28"/>
          <w:szCs w:val="28"/>
        </w:rPr>
        <w:t>освітньо-професійної програми</w:t>
      </w:r>
    </w:p>
    <w:p w:rsidR="00F428BD" w:rsidRPr="007E2480" w:rsidRDefault="00F428BD" w:rsidP="00F428BD">
      <w:pPr>
        <w:adjustRightInd w:val="0"/>
        <w:jc w:val="center"/>
        <w:rPr>
          <w:b/>
          <w:sz w:val="28"/>
          <w:szCs w:val="28"/>
        </w:rPr>
      </w:pPr>
      <w:r w:rsidRPr="007E2480">
        <w:rPr>
          <w:b/>
          <w:sz w:val="28"/>
          <w:szCs w:val="28"/>
        </w:rPr>
        <w:t>«ГОТЕЛЬНО-РЕСТОРАННА СПРАВА»</w:t>
      </w:r>
    </w:p>
    <w:p w:rsidR="00F428BD" w:rsidRPr="007E2480" w:rsidRDefault="00F428BD" w:rsidP="00F428BD">
      <w:pPr>
        <w:adjustRightInd w:val="0"/>
        <w:jc w:val="center"/>
        <w:rPr>
          <w:b/>
          <w:sz w:val="28"/>
          <w:szCs w:val="28"/>
        </w:rPr>
      </w:pPr>
    </w:p>
    <w:p w:rsidR="00F428BD" w:rsidRPr="00AE540E" w:rsidRDefault="00F428BD" w:rsidP="00F428BD">
      <w:pPr>
        <w:adjustRightInd w:val="0"/>
        <w:spacing w:line="360" w:lineRule="auto"/>
        <w:rPr>
          <w:b/>
          <w:color w:val="000000" w:themeColor="text1"/>
          <w:sz w:val="28"/>
          <w:szCs w:val="28"/>
        </w:rPr>
      </w:pPr>
    </w:p>
    <w:p w:rsidR="00F428BD" w:rsidRPr="00AE540E" w:rsidRDefault="00F428BD" w:rsidP="00F428BD">
      <w:pPr>
        <w:adjustRightInd w:val="0"/>
        <w:spacing w:line="360" w:lineRule="auto"/>
        <w:rPr>
          <w:b/>
          <w:color w:val="000000" w:themeColor="text1"/>
          <w:sz w:val="28"/>
          <w:szCs w:val="28"/>
        </w:rPr>
      </w:pPr>
    </w:p>
    <w:p w:rsidR="00F428BD" w:rsidRPr="00AE540E" w:rsidRDefault="00F428BD" w:rsidP="00F428BD">
      <w:pPr>
        <w:widowControl/>
        <w:numPr>
          <w:ilvl w:val="0"/>
          <w:numId w:val="5"/>
        </w:numPr>
        <w:autoSpaceDE/>
        <w:autoSpaceDN/>
        <w:adjustRightInd w:val="0"/>
        <w:spacing w:line="360" w:lineRule="auto"/>
        <w:ind w:hanging="720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 xml:space="preserve">Ректор            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AE540E">
        <w:rPr>
          <w:b/>
          <w:color w:val="000000" w:themeColor="text1"/>
          <w:sz w:val="28"/>
          <w:szCs w:val="28"/>
          <w:lang w:eastAsia="ru-RU"/>
        </w:rPr>
        <w:t>Володимир СМОЛАНКА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>_______________20</w:t>
      </w:r>
      <w:r>
        <w:rPr>
          <w:b/>
          <w:color w:val="000000" w:themeColor="text1"/>
          <w:sz w:val="28"/>
          <w:szCs w:val="28"/>
          <w:lang w:eastAsia="ru-RU"/>
        </w:rPr>
        <w:t xml:space="preserve">25 </w:t>
      </w:r>
      <w:r w:rsidRPr="00AE540E">
        <w:rPr>
          <w:b/>
          <w:color w:val="000000" w:themeColor="text1"/>
          <w:sz w:val="28"/>
          <w:szCs w:val="28"/>
          <w:lang w:eastAsia="ru-RU"/>
        </w:rPr>
        <w:t>р.</w:t>
      </w:r>
    </w:p>
    <w:p w:rsidR="00F428BD" w:rsidRPr="00AE540E" w:rsidRDefault="00F428BD" w:rsidP="00F428BD">
      <w:pPr>
        <w:adjustRightInd w:val="0"/>
        <w:spacing w:line="360" w:lineRule="auto"/>
        <w:rPr>
          <w:b/>
          <w:color w:val="000000" w:themeColor="text1"/>
          <w:sz w:val="28"/>
          <w:szCs w:val="28"/>
        </w:rPr>
      </w:pPr>
    </w:p>
    <w:p w:rsidR="00F428BD" w:rsidRPr="00AE540E" w:rsidRDefault="00F428BD" w:rsidP="00F428BD">
      <w:pPr>
        <w:adjustRightInd w:val="0"/>
        <w:spacing w:line="360" w:lineRule="auto"/>
        <w:rPr>
          <w:b/>
          <w:color w:val="000000" w:themeColor="text1"/>
          <w:sz w:val="28"/>
          <w:szCs w:val="28"/>
        </w:rPr>
      </w:pPr>
    </w:p>
    <w:p w:rsidR="00F428BD" w:rsidRPr="00AE540E" w:rsidRDefault="00F428BD" w:rsidP="00F428BD">
      <w:pPr>
        <w:widowControl/>
        <w:numPr>
          <w:ilvl w:val="0"/>
          <w:numId w:val="5"/>
        </w:numPr>
        <w:autoSpaceDE/>
        <w:autoSpaceDN/>
        <w:adjustRightInd w:val="0"/>
        <w:spacing w:line="360" w:lineRule="auto"/>
        <w:ind w:hanging="720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</w:t>
      </w:r>
      <w:r>
        <w:rPr>
          <w:b/>
          <w:color w:val="000000" w:themeColor="text1"/>
          <w:sz w:val="28"/>
          <w:szCs w:val="28"/>
          <w:lang w:eastAsia="ru-RU"/>
        </w:rPr>
        <w:t xml:space="preserve">                  Іван ГОДЯ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>_______________20</w:t>
      </w:r>
      <w:r>
        <w:rPr>
          <w:b/>
          <w:color w:val="000000" w:themeColor="text1"/>
          <w:sz w:val="28"/>
          <w:szCs w:val="28"/>
          <w:lang w:eastAsia="ru-RU"/>
        </w:rPr>
        <w:t xml:space="preserve">25 </w:t>
      </w:r>
      <w:r w:rsidRPr="00AE540E">
        <w:rPr>
          <w:b/>
          <w:color w:val="000000" w:themeColor="text1"/>
          <w:sz w:val="28"/>
          <w:szCs w:val="28"/>
          <w:lang w:eastAsia="ru-RU"/>
        </w:rPr>
        <w:t>р.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</w:p>
    <w:p w:rsidR="00F428BD" w:rsidRPr="00AE540E" w:rsidRDefault="00F428BD" w:rsidP="00F428BD">
      <w:pPr>
        <w:widowControl/>
        <w:numPr>
          <w:ilvl w:val="0"/>
          <w:numId w:val="5"/>
        </w:numPr>
        <w:autoSpaceDE/>
        <w:autoSpaceDN/>
        <w:adjustRightInd w:val="0"/>
        <w:spacing w:line="360" w:lineRule="auto"/>
        <w:ind w:hanging="720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>Декан факультету</w:t>
      </w:r>
      <w:r w:rsidR="00B3511C">
        <w:rPr>
          <w:b/>
          <w:color w:val="000000" w:themeColor="text1"/>
          <w:sz w:val="28"/>
          <w:szCs w:val="28"/>
          <w:lang w:eastAsia="ru-RU"/>
        </w:rPr>
        <w:t xml:space="preserve"> т</w:t>
      </w:r>
      <w:r w:rsidRPr="00AE540E">
        <w:rPr>
          <w:b/>
          <w:color w:val="000000" w:themeColor="text1"/>
          <w:sz w:val="28"/>
          <w:szCs w:val="28"/>
          <w:lang w:eastAsia="ru-RU"/>
        </w:rPr>
        <w:t>уризму</w:t>
      </w:r>
    </w:p>
    <w:p w:rsidR="00F428BD" w:rsidRPr="00AE540E" w:rsidRDefault="00F428BD" w:rsidP="00F428BD">
      <w:pPr>
        <w:widowControl/>
        <w:adjustRightInd w:val="0"/>
        <w:spacing w:line="360" w:lineRule="auto"/>
        <w:ind w:left="360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 xml:space="preserve">та міжнародних комунікацій                    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 </w:t>
      </w:r>
      <w:r w:rsidRPr="00AE540E">
        <w:rPr>
          <w:b/>
          <w:color w:val="000000" w:themeColor="text1"/>
          <w:sz w:val="28"/>
          <w:szCs w:val="28"/>
          <w:lang w:eastAsia="ru-RU"/>
        </w:rPr>
        <w:t>Наталія ГАБЧАК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>________________202</w:t>
      </w:r>
      <w:r>
        <w:rPr>
          <w:b/>
          <w:color w:val="000000" w:themeColor="text1"/>
          <w:sz w:val="28"/>
          <w:szCs w:val="28"/>
          <w:lang w:eastAsia="ru-RU"/>
        </w:rPr>
        <w:t xml:space="preserve">5 </w:t>
      </w:r>
      <w:r w:rsidRPr="00AE540E">
        <w:rPr>
          <w:b/>
          <w:color w:val="000000" w:themeColor="text1"/>
          <w:sz w:val="28"/>
          <w:szCs w:val="28"/>
          <w:lang w:eastAsia="ru-RU"/>
        </w:rPr>
        <w:t>р.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</w:p>
    <w:p w:rsidR="00F428BD" w:rsidRPr="00AE540E" w:rsidRDefault="00F428BD" w:rsidP="00F428BD">
      <w:pPr>
        <w:widowControl/>
        <w:numPr>
          <w:ilvl w:val="0"/>
          <w:numId w:val="5"/>
        </w:numPr>
        <w:autoSpaceDE/>
        <w:autoSpaceDN/>
        <w:adjustRightInd w:val="0"/>
        <w:spacing w:line="360" w:lineRule="auto"/>
        <w:ind w:hanging="720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 xml:space="preserve">Керівник робочої групи                             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        Іван ГОДЯ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>_______________20</w:t>
      </w:r>
      <w:r>
        <w:rPr>
          <w:b/>
          <w:color w:val="000000" w:themeColor="text1"/>
          <w:sz w:val="28"/>
          <w:szCs w:val="28"/>
          <w:lang w:eastAsia="ru-RU"/>
        </w:rPr>
        <w:t xml:space="preserve">25 </w:t>
      </w:r>
      <w:r w:rsidRPr="00AE540E">
        <w:rPr>
          <w:b/>
          <w:color w:val="000000" w:themeColor="text1"/>
          <w:sz w:val="28"/>
          <w:szCs w:val="28"/>
          <w:lang w:eastAsia="ru-RU"/>
        </w:rPr>
        <w:t>р.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 xml:space="preserve">   </w:t>
      </w:r>
    </w:p>
    <w:p w:rsidR="00F428BD" w:rsidRPr="00AE540E" w:rsidRDefault="00F428BD" w:rsidP="00F428BD">
      <w:pPr>
        <w:widowControl/>
        <w:numPr>
          <w:ilvl w:val="0"/>
          <w:numId w:val="5"/>
        </w:numPr>
        <w:autoSpaceDE/>
        <w:autoSpaceDN/>
        <w:adjustRightInd w:val="0"/>
        <w:spacing w:line="360" w:lineRule="auto"/>
        <w:ind w:hanging="720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 xml:space="preserve">Начальник навчальної частини    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 </w:t>
      </w:r>
      <w:r w:rsidRPr="00AE540E">
        <w:rPr>
          <w:b/>
          <w:color w:val="000000" w:themeColor="text1"/>
          <w:sz w:val="28"/>
          <w:szCs w:val="28"/>
          <w:lang w:eastAsia="ru-RU"/>
        </w:rPr>
        <w:t>Анатолій ШТИМАК</w:t>
      </w:r>
    </w:p>
    <w:p w:rsidR="00F428BD" w:rsidRPr="00AE540E" w:rsidRDefault="00F428BD" w:rsidP="00F428BD">
      <w:pPr>
        <w:widowControl/>
        <w:adjustRightInd w:val="0"/>
        <w:spacing w:line="360" w:lineRule="auto"/>
        <w:rPr>
          <w:b/>
          <w:color w:val="000000" w:themeColor="text1"/>
          <w:sz w:val="28"/>
          <w:szCs w:val="28"/>
          <w:lang w:eastAsia="ru-RU"/>
        </w:rPr>
      </w:pPr>
      <w:r w:rsidRPr="00AE540E">
        <w:rPr>
          <w:b/>
          <w:color w:val="000000" w:themeColor="text1"/>
          <w:sz w:val="28"/>
          <w:szCs w:val="28"/>
          <w:lang w:eastAsia="ru-RU"/>
        </w:rPr>
        <w:t>________________20</w:t>
      </w:r>
      <w:r>
        <w:rPr>
          <w:b/>
          <w:color w:val="000000" w:themeColor="text1"/>
          <w:sz w:val="28"/>
          <w:szCs w:val="28"/>
          <w:lang w:eastAsia="ru-RU"/>
        </w:rPr>
        <w:t xml:space="preserve">25 </w:t>
      </w:r>
      <w:r w:rsidRPr="00AE540E">
        <w:rPr>
          <w:b/>
          <w:color w:val="000000" w:themeColor="text1"/>
          <w:sz w:val="28"/>
          <w:szCs w:val="28"/>
          <w:lang w:eastAsia="ru-RU"/>
        </w:rPr>
        <w:t>р.</w:t>
      </w:r>
    </w:p>
    <w:p w:rsidR="00421F85" w:rsidRDefault="00421F85">
      <w:pPr>
        <w:pStyle w:val="a3"/>
        <w:rPr>
          <w:sz w:val="17"/>
        </w:rPr>
        <w:sectPr w:rsidR="00421F85" w:rsidSect="00F428BD">
          <w:pgSz w:w="11860" w:h="16310"/>
          <w:pgMar w:top="993" w:right="1700" w:bottom="280" w:left="1700" w:header="708" w:footer="708" w:gutter="0"/>
          <w:cols w:space="720"/>
        </w:sectPr>
      </w:pPr>
    </w:p>
    <w:p w:rsidR="00421F85" w:rsidRDefault="00F428BD" w:rsidP="009205A7">
      <w:pPr>
        <w:pStyle w:val="1"/>
        <w:spacing w:before="0" w:line="360" w:lineRule="auto"/>
        <w:ind w:left="0"/>
        <w:contextualSpacing/>
        <w:jc w:val="center"/>
      </w:pPr>
      <w:r>
        <w:rPr>
          <w:spacing w:val="-2"/>
        </w:rPr>
        <w:lastRenderedPageBreak/>
        <w:t>ПЕРЕДМОВА</w:t>
      </w:r>
    </w:p>
    <w:p w:rsidR="00421F85" w:rsidRPr="00970CC2" w:rsidRDefault="00F428BD" w:rsidP="008707F2">
      <w:pPr>
        <w:widowControl/>
        <w:spacing w:line="360" w:lineRule="auto"/>
        <w:ind w:right="-1" w:firstLine="567"/>
        <w:contextualSpacing/>
        <w:jc w:val="both"/>
        <w:rPr>
          <w:kern w:val="28"/>
          <w:sz w:val="28"/>
        </w:rPr>
      </w:pPr>
      <w:r w:rsidRPr="00970CC2">
        <w:rPr>
          <w:kern w:val="28"/>
          <w:sz w:val="28"/>
        </w:rPr>
        <w:t>Освітньо-професійна програма «Готельно-ресторанна справа» підготовки здобувачів другого рівня вищої освіти за спеціальністю</w:t>
      </w:r>
      <w:r w:rsidR="00B3511C">
        <w:rPr>
          <w:kern w:val="28"/>
          <w:sz w:val="28"/>
        </w:rPr>
        <w:t xml:space="preserve"> </w:t>
      </w:r>
      <w:r w:rsidR="00B3511C" w:rsidRPr="00970CC2">
        <w:rPr>
          <w:kern w:val="28"/>
          <w:sz w:val="28"/>
          <w:lang w:val="en-US"/>
        </w:rPr>
        <w:t>J</w:t>
      </w:r>
      <w:r w:rsidR="00B3511C" w:rsidRPr="00970CC2">
        <w:rPr>
          <w:kern w:val="28"/>
          <w:sz w:val="28"/>
        </w:rPr>
        <w:t>2</w:t>
      </w:r>
      <w:r w:rsidRPr="00970CC2">
        <w:rPr>
          <w:kern w:val="28"/>
          <w:sz w:val="28"/>
        </w:rPr>
        <w:t xml:space="preserve"> «Готельно-ресторанна справа</w:t>
      </w:r>
      <w:r w:rsidR="00B04FDF" w:rsidRPr="00970CC2">
        <w:rPr>
          <w:kern w:val="28"/>
          <w:sz w:val="28"/>
        </w:rPr>
        <w:t xml:space="preserve"> та кейтеринг</w:t>
      </w:r>
      <w:r w:rsidRPr="00970CC2">
        <w:rPr>
          <w:kern w:val="28"/>
          <w:sz w:val="28"/>
        </w:rPr>
        <w:t>» розроблена відповідно до стандарту в</w:t>
      </w:r>
      <w:r w:rsidR="00B04FDF" w:rsidRPr="00970CC2">
        <w:rPr>
          <w:kern w:val="28"/>
          <w:sz w:val="28"/>
        </w:rPr>
        <w:t xml:space="preserve">ищої освіти за спеціальністю </w:t>
      </w:r>
      <w:r w:rsidR="00B3511C">
        <w:rPr>
          <w:kern w:val="28"/>
          <w:sz w:val="28"/>
        </w:rPr>
        <w:t>241</w:t>
      </w:r>
      <w:r w:rsidR="00B04FDF" w:rsidRPr="00970CC2">
        <w:rPr>
          <w:kern w:val="28"/>
          <w:sz w:val="28"/>
        </w:rPr>
        <w:t xml:space="preserve"> </w:t>
      </w:r>
      <w:r w:rsidRPr="00970CC2">
        <w:rPr>
          <w:kern w:val="28"/>
          <w:sz w:val="28"/>
        </w:rPr>
        <w:t>«Готельно-ресторанна справа</w:t>
      </w:r>
      <w:r w:rsidR="00B04FDF" w:rsidRPr="00970CC2">
        <w:rPr>
          <w:kern w:val="28"/>
          <w:sz w:val="28"/>
        </w:rPr>
        <w:t>»</w:t>
      </w:r>
      <w:r w:rsidR="008707F2">
        <w:rPr>
          <w:kern w:val="28"/>
          <w:sz w:val="28"/>
        </w:rPr>
        <w:t>,</w:t>
      </w:r>
      <w:r w:rsidR="00B04FDF" w:rsidRPr="00970CC2">
        <w:rPr>
          <w:kern w:val="28"/>
          <w:sz w:val="28"/>
        </w:rPr>
        <w:t xml:space="preserve"> галузі знань</w:t>
      </w:r>
      <w:r w:rsidR="008707F2">
        <w:rPr>
          <w:kern w:val="28"/>
          <w:sz w:val="28"/>
        </w:rPr>
        <w:t xml:space="preserve"> </w:t>
      </w:r>
      <w:r w:rsidR="00B3511C">
        <w:rPr>
          <w:kern w:val="28"/>
          <w:sz w:val="28"/>
        </w:rPr>
        <w:t>24</w:t>
      </w:r>
      <w:r w:rsidRPr="00970CC2">
        <w:rPr>
          <w:kern w:val="28"/>
          <w:sz w:val="28"/>
        </w:rPr>
        <w:t xml:space="preserve"> «</w:t>
      </w:r>
      <w:r w:rsidR="00B3511C">
        <w:rPr>
          <w:kern w:val="28"/>
          <w:sz w:val="28"/>
        </w:rPr>
        <w:t>Сфера обслуговування</w:t>
      </w:r>
      <w:r w:rsidRPr="00970CC2">
        <w:rPr>
          <w:kern w:val="28"/>
          <w:sz w:val="28"/>
        </w:rPr>
        <w:t>» для другого (магістерського) рівня вищої освіти затвердженого наказом Міністерства освіти і науки України від 05.01.2021 р. №26, з урахуванням вимог нормативно-розпорядчої документації ДВНЗ «Ужгородський національний університет</w:t>
      </w:r>
      <w:r w:rsidR="00970CC2" w:rsidRPr="00970CC2">
        <w:rPr>
          <w:kern w:val="28"/>
          <w:sz w:val="28"/>
        </w:rPr>
        <w:t xml:space="preserve">» </w:t>
      </w:r>
      <w:r w:rsidRPr="00970CC2">
        <w:rPr>
          <w:kern w:val="28"/>
          <w:sz w:val="28"/>
        </w:rPr>
        <w:t>. Розроблено проектною (робочою) групою у складі:</w:t>
      </w:r>
    </w:p>
    <w:p w:rsidR="00421F85" w:rsidRPr="008707F2" w:rsidRDefault="00F428BD" w:rsidP="008707F2">
      <w:pPr>
        <w:pStyle w:val="1"/>
        <w:spacing w:before="0" w:line="360" w:lineRule="auto"/>
        <w:ind w:left="0" w:right="-1" w:firstLine="567"/>
        <w:contextualSpacing/>
        <w:jc w:val="both"/>
        <w:rPr>
          <w:kern w:val="28"/>
        </w:rPr>
      </w:pPr>
      <w:r w:rsidRPr="008707F2">
        <w:rPr>
          <w:kern w:val="28"/>
        </w:rPr>
        <w:t>Керівник робочої групи</w:t>
      </w:r>
    </w:p>
    <w:p w:rsidR="00421F85" w:rsidRPr="008707F2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Годя Іван Михайлович – гарант освітньої програми (керівник робочої групи), кандидат економічних наук, доцент кафедри туристичної інфраструктури та готельно-ресторанної господарства;</w:t>
      </w:r>
    </w:p>
    <w:p w:rsidR="00421F85" w:rsidRPr="008707F2" w:rsidRDefault="00F428BD" w:rsidP="008707F2">
      <w:pPr>
        <w:pStyle w:val="1"/>
        <w:spacing w:before="0" w:line="360" w:lineRule="auto"/>
        <w:ind w:left="0" w:right="-1" w:firstLine="567"/>
        <w:contextualSpacing/>
        <w:jc w:val="both"/>
        <w:rPr>
          <w:kern w:val="28"/>
        </w:rPr>
      </w:pPr>
      <w:r w:rsidRPr="008707F2">
        <w:rPr>
          <w:kern w:val="28"/>
        </w:rPr>
        <w:t>Члени робочої групи</w:t>
      </w:r>
    </w:p>
    <w:p w:rsidR="00421F85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Корсак Роман Володимирович – доктор історичних наук, професор, завідувач кафедри туристичної інфраструктури та готельно-ресторанної господарства;</w:t>
      </w:r>
    </w:p>
    <w:p w:rsidR="002759DC" w:rsidRPr="008707F2" w:rsidRDefault="002759DC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proofErr w:type="spellStart"/>
      <w:r>
        <w:rPr>
          <w:kern w:val="28"/>
          <w:sz w:val="28"/>
        </w:rPr>
        <w:t>Машіка</w:t>
      </w:r>
      <w:proofErr w:type="spellEnd"/>
      <w:r>
        <w:rPr>
          <w:kern w:val="28"/>
          <w:sz w:val="28"/>
        </w:rPr>
        <w:t xml:space="preserve"> Ганна Василівна </w:t>
      </w:r>
      <w:r w:rsidRPr="008707F2">
        <w:rPr>
          <w:kern w:val="28"/>
          <w:sz w:val="28"/>
        </w:rPr>
        <w:t xml:space="preserve">– </w:t>
      </w:r>
      <w:r>
        <w:rPr>
          <w:kern w:val="28"/>
          <w:sz w:val="28"/>
        </w:rPr>
        <w:t xml:space="preserve">доктор географічних </w:t>
      </w:r>
      <w:r w:rsidR="002F3812">
        <w:rPr>
          <w:kern w:val="28"/>
          <w:sz w:val="28"/>
        </w:rPr>
        <w:t>наук, професор, завідувачка кафедри туризму;</w:t>
      </w:r>
    </w:p>
    <w:p w:rsidR="00421F85" w:rsidRPr="008707F2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Попик Мар’яна Михайлівна – кандидат економічних наук, доцент кафедри туристичної інфраструктури та готельно-ресторанної господарства;</w:t>
      </w:r>
    </w:p>
    <w:p w:rsidR="00421F85" w:rsidRPr="008707F2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Кіш Галина Вікторівна – кандидат економічних наук, доцент кафедри туристичної інфраструктури та готельно-ресторанної господарства;</w:t>
      </w:r>
    </w:p>
    <w:p w:rsidR="00421F85" w:rsidRPr="00B3511C" w:rsidRDefault="002D13BB" w:rsidP="008707F2">
      <w:pPr>
        <w:pStyle w:val="a4"/>
        <w:numPr>
          <w:ilvl w:val="0"/>
          <w:numId w:val="3"/>
        </w:numPr>
        <w:tabs>
          <w:tab w:val="left" w:pos="1145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>
        <w:rPr>
          <w:kern w:val="28"/>
          <w:sz w:val="28"/>
        </w:rPr>
        <w:t>Успенський Олександр Іванович</w:t>
      </w:r>
      <w:r w:rsidR="00F428BD" w:rsidRPr="00B3511C">
        <w:rPr>
          <w:kern w:val="28"/>
          <w:sz w:val="28"/>
        </w:rPr>
        <w:t xml:space="preserve"> – </w:t>
      </w:r>
      <w:r>
        <w:rPr>
          <w:kern w:val="28"/>
          <w:sz w:val="28"/>
        </w:rPr>
        <w:t>співвласник, виконавчий директор мережі ресторанів «</w:t>
      </w:r>
      <w:proofErr w:type="spellStart"/>
      <w:r>
        <w:rPr>
          <w:kern w:val="28"/>
          <w:sz w:val="28"/>
        </w:rPr>
        <w:t>Чілі</w:t>
      </w:r>
      <w:proofErr w:type="spellEnd"/>
      <w:r w:rsidR="00F428BD" w:rsidRPr="00B3511C">
        <w:rPr>
          <w:kern w:val="28"/>
          <w:sz w:val="28"/>
        </w:rPr>
        <w:t>»;</w:t>
      </w:r>
    </w:p>
    <w:p w:rsidR="00421F85" w:rsidRPr="00B3511C" w:rsidRDefault="00B3511C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sz w:val="28"/>
        </w:rPr>
      </w:pPr>
      <w:proofErr w:type="spellStart"/>
      <w:r w:rsidRPr="00B3511C">
        <w:rPr>
          <w:kern w:val="28"/>
          <w:sz w:val="28"/>
        </w:rPr>
        <w:t>Василиха</w:t>
      </w:r>
      <w:proofErr w:type="spellEnd"/>
      <w:r w:rsidRPr="00B3511C">
        <w:rPr>
          <w:kern w:val="28"/>
          <w:sz w:val="28"/>
        </w:rPr>
        <w:t xml:space="preserve"> Микита Олександрович</w:t>
      </w:r>
      <w:r w:rsidR="00F428BD" w:rsidRPr="00B3511C">
        <w:rPr>
          <w:kern w:val="28"/>
          <w:sz w:val="28"/>
        </w:rPr>
        <w:t xml:space="preserve"> – здоб</w:t>
      </w:r>
      <w:r w:rsidRPr="00B3511C">
        <w:rPr>
          <w:kern w:val="28"/>
          <w:sz w:val="28"/>
        </w:rPr>
        <w:t>увач</w:t>
      </w:r>
      <w:r w:rsidR="00F428BD" w:rsidRPr="00B3511C">
        <w:rPr>
          <w:kern w:val="28"/>
          <w:sz w:val="28"/>
        </w:rPr>
        <w:t xml:space="preserve"> освітнього ступеня магістр за освітньою програмою «Готельно-ресторанна справа»</w:t>
      </w:r>
      <w:r w:rsidR="00F428BD" w:rsidRPr="00B3511C">
        <w:rPr>
          <w:sz w:val="28"/>
        </w:rPr>
        <w:t>.</w:t>
      </w:r>
    </w:p>
    <w:p w:rsidR="00421F85" w:rsidRDefault="00421F85">
      <w:pPr>
        <w:pStyle w:val="a4"/>
        <w:spacing w:line="276" w:lineRule="auto"/>
        <w:rPr>
          <w:sz w:val="28"/>
        </w:rPr>
        <w:sectPr w:rsidR="00421F85" w:rsidSect="008707F2">
          <w:pgSz w:w="11910" w:h="16840"/>
          <w:pgMar w:top="660" w:right="995" w:bottom="280" w:left="1560" w:header="708" w:footer="708" w:gutter="0"/>
          <w:cols w:space="720"/>
        </w:sectPr>
      </w:pPr>
    </w:p>
    <w:p w:rsidR="00421F85" w:rsidRDefault="00B72582" w:rsidP="00B72582">
      <w:pPr>
        <w:pStyle w:val="1"/>
        <w:numPr>
          <w:ilvl w:val="0"/>
          <w:numId w:val="4"/>
        </w:numPr>
        <w:tabs>
          <w:tab w:val="left" w:pos="284"/>
        </w:tabs>
        <w:spacing w:before="76"/>
        <w:ind w:left="0" w:firstLine="0"/>
        <w:jc w:val="center"/>
      </w:pPr>
      <w:r>
        <w:lastRenderedPageBreak/>
        <w:t>ПРОФІЛЬ</w:t>
      </w:r>
      <w:r>
        <w:rPr>
          <w:spacing w:val="-8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rPr>
          <w:spacing w:val="-2"/>
        </w:rPr>
        <w:t>ПРОГРАМИ</w:t>
      </w:r>
    </w:p>
    <w:p w:rsidR="00421F85" w:rsidRDefault="00F428BD" w:rsidP="008707F2">
      <w:pPr>
        <w:spacing w:before="48"/>
        <w:jc w:val="center"/>
        <w:rPr>
          <w:b/>
          <w:sz w:val="28"/>
        </w:rPr>
      </w:pPr>
      <w:r>
        <w:rPr>
          <w:b/>
          <w:sz w:val="28"/>
        </w:rPr>
        <w:t>зі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7"/>
          <w:sz w:val="28"/>
        </w:rPr>
        <w:t xml:space="preserve"> </w:t>
      </w:r>
      <w:r w:rsidR="00E604FC">
        <w:rPr>
          <w:b/>
          <w:sz w:val="28"/>
          <w:lang w:val="en-US"/>
        </w:rPr>
        <w:t>J</w:t>
      </w:r>
      <w:r w:rsidR="00E604FC" w:rsidRPr="00E604FC">
        <w:rPr>
          <w:b/>
          <w:sz w:val="28"/>
          <w:lang w:val="ru-RU"/>
        </w:rPr>
        <w:t>2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«Готельно-ресторанна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справа</w:t>
      </w:r>
      <w:r w:rsidR="00E604FC" w:rsidRPr="00E604FC">
        <w:rPr>
          <w:b/>
          <w:spacing w:val="-2"/>
          <w:sz w:val="28"/>
          <w:lang w:val="ru-RU"/>
        </w:rPr>
        <w:t xml:space="preserve"> </w:t>
      </w:r>
      <w:r w:rsidR="00E604FC">
        <w:rPr>
          <w:b/>
          <w:spacing w:val="-2"/>
          <w:sz w:val="28"/>
        </w:rPr>
        <w:t>та кейтеринг</w:t>
      </w:r>
      <w:r>
        <w:rPr>
          <w:b/>
          <w:spacing w:val="-2"/>
          <w:sz w:val="28"/>
        </w:rPr>
        <w:t>»</w:t>
      </w:r>
    </w:p>
    <w:p w:rsidR="00421F85" w:rsidRDefault="00421F85">
      <w:pPr>
        <w:pStyle w:val="a3"/>
        <w:rPr>
          <w:b/>
          <w:sz w:val="20"/>
        </w:rPr>
      </w:pPr>
    </w:p>
    <w:p w:rsidR="00421F85" w:rsidRDefault="00421F85">
      <w:pPr>
        <w:pStyle w:val="a3"/>
        <w:spacing w:before="187"/>
        <w:rPr>
          <w:b/>
          <w:sz w:val="20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141"/>
        <w:gridCol w:w="6935"/>
      </w:tblGrid>
      <w:tr w:rsidR="00421F85" w:rsidTr="00BC7EE0">
        <w:trPr>
          <w:trHeight w:val="412"/>
        </w:trPr>
        <w:tc>
          <w:tcPr>
            <w:tcW w:w="9616" w:type="dxa"/>
            <w:gridSpan w:val="3"/>
            <w:shd w:val="clear" w:color="auto" w:fill="D9D9D9" w:themeFill="background1" w:themeFillShade="D9"/>
            <w:vAlign w:val="center"/>
          </w:tcPr>
          <w:p w:rsidR="00421F85" w:rsidRDefault="00F428BD" w:rsidP="00BC7EE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2F3812" w:rsidTr="009A2213">
        <w:trPr>
          <w:trHeight w:val="1122"/>
        </w:trPr>
        <w:tc>
          <w:tcPr>
            <w:tcW w:w="2681" w:type="dxa"/>
            <w:gridSpan w:val="2"/>
          </w:tcPr>
          <w:p w:rsidR="002F3812" w:rsidRDefault="002F3812" w:rsidP="002F381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вищого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структурного підрозділу</w:t>
            </w:r>
          </w:p>
        </w:tc>
        <w:tc>
          <w:tcPr>
            <w:tcW w:w="6935" w:type="dxa"/>
            <w:vAlign w:val="center"/>
          </w:tcPr>
          <w:p w:rsidR="002F3812" w:rsidRDefault="002F3812" w:rsidP="00CD2CA2">
            <w:pPr>
              <w:pStyle w:val="TableParagraph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 національний університет»</w:t>
            </w:r>
          </w:p>
          <w:p w:rsidR="002F3812" w:rsidRDefault="002F3812" w:rsidP="00CD2CA2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комунікацій</w:t>
            </w:r>
          </w:p>
        </w:tc>
      </w:tr>
      <w:tr w:rsidR="00421F85" w:rsidTr="00CD2CA2">
        <w:trPr>
          <w:trHeight w:val="892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59" w:lineRule="auto"/>
              <w:ind w:left="105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 та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кваліфікації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6935" w:type="dxa"/>
            <w:vAlign w:val="center"/>
          </w:tcPr>
          <w:p w:rsidR="00421F85" w:rsidRDefault="00F428BD" w:rsidP="00CD2CA2">
            <w:pPr>
              <w:pStyle w:val="TableParagraph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магістр</w:t>
            </w:r>
          </w:p>
          <w:p w:rsidR="00421F85" w:rsidRDefault="00F428BD" w:rsidP="00CD2CA2">
            <w:pPr>
              <w:pStyle w:val="TableParagraph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справи</w:t>
            </w:r>
          </w:p>
        </w:tc>
      </w:tr>
      <w:tr w:rsidR="00421F85" w:rsidTr="00970CC2">
        <w:trPr>
          <w:trHeight w:val="597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</w:tcPr>
          <w:p w:rsidR="00421F85" w:rsidRDefault="00F428BD"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Готельно-ресторанна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</w:t>
            </w:r>
          </w:p>
        </w:tc>
      </w:tr>
      <w:tr w:rsidR="00421F85" w:rsidTr="00B824D9">
        <w:trPr>
          <w:trHeight w:val="582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</w:t>
            </w:r>
            <w:r w:rsidR="00234E47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</w:tcPr>
          <w:p w:rsidR="00421F85" w:rsidRDefault="00F428BD" w:rsidP="00B824D9">
            <w:pPr>
              <w:pStyle w:val="TableParagraph"/>
              <w:spacing w:line="259" w:lineRule="auto"/>
              <w:ind w:left="108" w:right="1128"/>
              <w:contextualSpacing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одиничний;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ЄКТС; термін навчання 1 рік і 4 місяці</w:t>
            </w:r>
          </w:p>
        </w:tc>
      </w:tr>
      <w:tr w:rsidR="00421F85" w:rsidTr="00CD2CA2">
        <w:trPr>
          <w:trHeight w:val="1192"/>
        </w:trPr>
        <w:tc>
          <w:tcPr>
            <w:tcW w:w="2681" w:type="dxa"/>
            <w:gridSpan w:val="2"/>
            <w:vAlign w:val="center"/>
          </w:tcPr>
          <w:p w:rsidR="00421F85" w:rsidRDefault="00F428BD" w:rsidP="00CD2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6935" w:type="dxa"/>
          </w:tcPr>
          <w:p w:rsidR="00421F85" w:rsidRDefault="00F428BD" w:rsidP="002F3812">
            <w:pPr>
              <w:pStyle w:val="TableParagraph"/>
              <w:spacing w:line="270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НАЗЯВО,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«Готельно-рест</w:t>
            </w:r>
            <w:r w:rsidR="00E604FC">
              <w:rPr>
                <w:sz w:val="24"/>
              </w:rPr>
              <w:t xml:space="preserve">оранна справа» спеціальності </w:t>
            </w:r>
            <w:r w:rsidR="002F3812">
              <w:rPr>
                <w:sz w:val="24"/>
              </w:rPr>
              <w:t xml:space="preserve">241 </w:t>
            </w:r>
            <w:r>
              <w:rPr>
                <w:sz w:val="24"/>
              </w:rPr>
              <w:t>Готельно- ресторанна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(магістерського)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 29.01.2021р. Строк дії сертифіката 01.07.2026</w:t>
            </w:r>
          </w:p>
        </w:tc>
      </w:tr>
      <w:tr w:rsidR="00421F85" w:rsidTr="00970CC2">
        <w:trPr>
          <w:trHeight w:val="594"/>
        </w:trPr>
        <w:tc>
          <w:tcPr>
            <w:tcW w:w="2681" w:type="dxa"/>
            <w:gridSpan w:val="2"/>
          </w:tcPr>
          <w:p w:rsidR="00421F85" w:rsidRDefault="00F428BD">
            <w:pPr>
              <w:pStyle w:val="TableParagraph"/>
              <w:spacing w:before="147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Цикл/рівень</w:t>
            </w:r>
          </w:p>
        </w:tc>
        <w:tc>
          <w:tcPr>
            <w:tcW w:w="6935" w:type="dxa"/>
          </w:tcPr>
          <w:p w:rsidR="00421F85" w:rsidRDefault="00F428BD" w:rsidP="00234E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-EHEA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7</w:t>
            </w:r>
            <w:r w:rsidR="00234E47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421F85" w:rsidTr="00B824D9">
        <w:trPr>
          <w:trHeight w:val="1190"/>
        </w:trPr>
        <w:tc>
          <w:tcPr>
            <w:tcW w:w="2681" w:type="dxa"/>
            <w:gridSpan w:val="2"/>
            <w:vAlign w:val="center"/>
          </w:tcPr>
          <w:p w:rsidR="00421F85" w:rsidRDefault="00F428BD" w:rsidP="00B824D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6935" w:type="dxa"/>
          </w:tcPr>
          <w:p w:rsidR="00421F85" w:rsidRDefault="00F428BD" w:rsidP="00234E47">
            <w:pPr>
              <w:pStyle w:val="TableParagraph"/>
              <w:spacing w:line="259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На навчання за освітньою програмою можуть вступати особи, що здобули освітній рівень бакалавра або магістра чи ОКР спеціаліста.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прийому </w:t>
            </w:r>
            <w:r>
              <w:rPr>
                <w:spacing w:val="-5"/>
                <w:sz w:val="24"/>
              </w:rPr>
              <w:t>до</w:t>
            </w:r>
            <w:r w:rsidR="00234E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</w:t>
            </w:r>
          </w:p>
        </w:tc>
      </w:tr>
      <w:tr w:rsidR="00421F85" w:rsidTr="00970CC2">
        <w:trPr>
          <w:trHeight w:val="299"/>
        </w:trPr>
        <w:tc>
          <w:tcPr>
            <w:tcW w:w="2681" w:type="dxa"/>
            <w:gridSpan w:val="2"/>
          </w:tcPr>
          <w:p w:rsidR="00421F85" w:rsidRDefault="00F428B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6935" w:type="dxa"/>
          </w:tcPr>
          <w:p w:rsidR="00421F85" w:rsidRDefault="00F428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421F85" w:rsidTr="00970CC2">
        <w:trPr>
          <w:trHeight w:val="594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2"/>
                <w:sz w:val="24"/>
              </w:rPr>
              <w:t xml:space="preserve"> освітньої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</w:tcPr>
          <w:p w:rsidR="00421F85" w:rsidRDefault="00F428BD" w:rsidP="00234E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перегляду,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кінцевий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обмежений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терміном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акредитацію</w:t>
            </w:r>
          </w:p>
        </w:tc>
      </w:tr>
      <w:tr w:rsidR="00421F85" w:rsidTr="00CD2CA2">
        <w:trPr>
          <w:trHeight w:val="1192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Інтернет-адреса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розміщення опису 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  <w:vAlign w:val="center"/>
          </w:tcPr>
          <w:p w:rsidR="00421F85" w:rsidRDefault="00514DE9" w:rsidP="00CD2CA2">
            <w:pPr>
              <w:pStyle w:val="TableParagraph"/>
              <w:ind w:left="57" w:right="57"/>
              <w:rPr>
                <w:sz w:val="24"/>
              </w:rPr>
            </w:pPr>
            <w:hyperlink r:id="rId5">
              <w:r w:rsidR="00F428BD">
                <w:rPr>
                  <w:color w:val="0462C1"/>
                  <w:spacing w:val="-2"/>
                  <w:sz w:val="24"/>
                  <w:u w:val="single" w:color="0462C1"/>
                </w:rPr>
                <w:t>http://www.uzhnu.edu.ua/uk/infocentre/15068</w:t>
              </w:r>
            </w:hyperlink>
          </w:p>
        </w:tc>
      </w:tr>
      <w:tr w:rsidR="00421F85" w:rsidTr="00BC7EE0">
        <w:trPr>
          <w:trHeight w:val="418"/>
        </w:trPr>
        <w:tc>
          <w:tcPr>
            <w:tcW w:w="961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1F85" w:rsidRPr="002F3812" w:rsidRDefault="00F428BD" w:rsidP="002F3812">
            <w:pPr>
              <w:pStyle w:val="TableParagraph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2F3812" w:rsidTr="002F3812">
        <w:trPr>
          <w:trHeight w:val="1470"/>
        </w:trPr>
        <w:tc>
          <w:tcPr>
            <w:tcW w:w="9616" w:type="dxa"/>
            <w:gridSpan w:val="3"/>
            <w:tcBorders>
              <w:top w:val="single" w:sz="4" w:space="0" w:color="auto"/>
            </w:tcBorders>
            <w:vAlign w:val="center"/>
          </w:tcPr>
          <w:p w:rsidR="002F3812" w:rsidRDefault="002F3812" w:rsidP="002F3812">
            <w:pPr>
              <w:pStyle w:val="TableParagraph"/>
              <w:ind w:left="57" w:right="57" w:firstLine="318"/>
              <w:contextualSpacing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Підготовка конкурентоспроможних, соціально мобільних, висококваліфікованих фахівців, здатних вирішувати складні завдання, проблеми інноваційного та дослідницького характеру в готельно-ресторанній справі, спеціалізовані задачі розроблення бізнес-проектів суб’єктів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бізнесу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врахуванням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регіонального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 територіального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туристсько</w:t>
            </w:r>
            <w:proofErr w:type="spellEnd"/>
            <w:r>
              <w:rPr>
                <w:sz w:val="24"/>
              </w:rPr>
              <w:t>-рекреаційного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потенціалу.</w:t>
            </w:r>
          </w:p>
        </w:tc>
      </w:tr>
      <w:tr w:rsidR="00421F85" w:rsidTr="00BC7EE0">
        <w:trPr>
          <w:trHeight w:val="422"/>
        </w:trPr>
        <w:tc>
          <w:tcPr>
            <w:tcW w:w="9616" w:type="dxa"/>
            <w:gridSpan w:val="3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before="52"/>
              <w:ind w:left="276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970CC2" w:rsidTr="00B824D9">
        <w:trPr>
          <w:trHeight w:val="1803"/>
        </w:trPr>
        <w:tc>
          <w:tcPr>
            <w:tcW w:w="2540" w:type="dxa"/>
            <w:vAlign w:val="center"/>
          </w:tcPr>
          <w:p w:rsidR="00970CC2" w:rsidRPr="00970CC2" w:rsidRDefault="00970CC2" w:rsidP="00970CC2">
            <w:pPr>
              <w:pStyle w:val="TableParagraph"/>
              <w:spacing w:line="259" w:lineRule="auto"/>
              <w:ind w:left="272" w:right="142"/>
              <w:rPr>
                <w:b/>
                <w:kern w:val="24"/>
                <w:sz w:val="24"/>
              </w:rPr>
            </w:pPr>
            <w:r w:rsidRPr="00970CC2">
              <w:rPr>
                <w:b/>
                <w:kern w:val="24"/>
                <w:sz w:val="24"/>
              </w:rPr>
              <w:t>Предметна</w:t>
            </w:r>
            <w:r w:rsidRPr="00970CC2">
              <w:rPr>
                <w:b/>
                <w:spacing w:val="-15"/>
                <w:kern w:val="24"/>
                <w:sz w:val="24"/>
              </w:rPr>
              <w:t xml:space="preserve"> </w:t>
            </w:r>
            <w:r w:rsidRPr="00970CC2">
              <w:rPr>
                <w:b/>
                <w:kern w:val="24"/>
                <w:sz w:val="24"/>
              </w:rPr>
              <w:t xml:space="preserve">область (галузь знань, </w:t>
            </w:r>
            <w:r w:rsidRPr="00970CC2">
              <w:rPr>
                <w:b/>
                <w:spacing w:val="-2"/>
                <w:kern w:val="24"/>
                <w:sz w:val="24"/>
              </w:rPr>
              <w:t>спеціальність, спеціалізація)</w:t>
            </w:r>
          </w:p>
        </w:tc>
        <w:tc>
          <w:tcPr>
            <w:tcW w:w="7076" w:type="dxa"/>
            <w:gridSpan w:val="2"/>
          </w:tcPr>
          <w:p w:rsidR="00970CC2" w:rsidRDefault="00970CC2">
            <w:pPr>
              <w:pStyle w:val="TableParagraph"/>
              <w:spacing w:line="228" w:lineRule="auto"/>
              <w:ind w:left="108" w:right="1366"/>
              <w:rPr>
                <w:sz w:val="24"/>
              </w:rPr>
            </w:pPr>
            <w:r>
              <w:rPr>
                <w:sz w:val="24"/>
              </w:rPr>
              <w:t xml:space="preserve">Галузь знань: J Транспорт та послуги </w:t>
            </w:r>
          </w:p>
          <w:p w:rsidR="00970CC2" w:rsidRPr="00E604FC" w:rsidRDefault="00970CC2" w:rsidP="00E604FC">
            <w:pPr>
              <w:pStyle w:val="TableParagraph"/>
              <w:tabs>
                <w:tab w:val="left" w:pos="4676"/>
              </w:tabs>
              <w:spacing w:line="228" w:lineRule="auto"/>
              <w:ind w:left="108" w:right="676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J</w:t>
            </w:r>
            <w:r w:rsidRPr="00E604FC">
              <w:rPr>
                <w:sz w:val="24"/>
                <w:lang w:val="ru-RU"/>
              </w:rPr>
              <w:t xml:space="preserve">2 </w:t>
            </w:r>
            <w:r>
              <w:rPr>
                <w:sz w:val="24"/>
              </w:rPr>
              <w:t>Готельно-ресторанна справа та кейтеринг</w:t>
            </w:r>
          </w:p>
          <w:p w:rsidR="00970CC2" w:rsidRDefault="00970CC2">
            <w:pPr>
              <w:pStyle w:val="TableParagraph"/>
              <w:spacing w:line="276" w:lineRule="auto"/>
              <w:ind w:left="108" w:right="4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ЄКТС, 2010 год.</w:t>
            </w:r>
          </w:p>
          <w:p w:rsidR="00970CC2" w:rsidRDefault="00970C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кредити </w:t>
            </w:r>
            <w:r>
              <w:rPr>
                <w:spacing w:val="-2"/>
                <w:sz w:val="24"/>
              </w:rPr>
              <w:t>ЄКТС,</w:t>
            </w:r>
          </w:p>
          <w:p w:rsidR="00970CC2" w:rsidRDefault="00970CC2" w:rsidP="00B824D9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690 </w:t>
            </w:r>
            <w:r>
              <w:rPr>
                <w:spacing w:val="-4"/>
                <w:sz w:val="24"/>
              </w:rPr>
              <w:t>год.</w:t>
            </w:r>
          </w:p>
        </w:tc>
      </w:tr>
    </w:tbl>
    <w:p w:rsidR="00970CC2" w:rsidRDefault="00970CC2">
      <w:r>
        <w:br w:type="page"/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7076"/>
      </w:tblGrid>
      <w:tr w:rsidR="00970CC2" w:rsidTr="00970CC2">
        <w:trPr>
          <w:trHeight w:val="339"/>
        </w:trPr>
        <w:tc>
          <w:tcPr>
            <w:tcW w:w="2540" w:type="dxa"/>
            <w:tcBorders>
              <w:top w:val="single" w:sz="4" w:space="0" w:color="auto"/>
            </w:tcBorders>
          </w:tcPr>
          <w:p w:rsidR="00970CC2" w:rsidRDefault="00970CC2">
            <w:pPr>
              <w:pStyle w:val="TableParagraph"/>
              <w:rPr>
                <w:sz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</w:tcBorders>
          </w:tcPr>
          <w:p w:rsidR="00970CC2" w:rsidRPr="00970CC2" w:rsidRDefault="00970CC2" w:rsidP="00CD2CA2">
            <w:pPr>
              <w:pStyle w:val="a3"/>
              <w:spacing w:before="72" w:line="276" w:lineRule="auto"/>
              <w:ind w:left="199" w:right="57" w:hanging="142"/>
              <w:contextualSpacing/>
              <w:jc w:val="both"/>
              <w:rPr>
                <w:kern w:val="24"/>
              </w:rPr>
            </w:pPr>
            <w:r w:rsidRPr="00970CC2">
              <w:rPr>
                <w:b/>
                <w:kern w:val="24"/>
              </w:rPr>
              <w:t xml:space="preserve">Об’єктами вивчення: </w:t>
            </w:r>
            <w:r w:rsidRPr="00970CC2">
              <w:rPr>
                <w:kern w:val="24"/>
              </w:rPr>
              <w:t>готельно-ресторанна справа як сфера професійної діяльності, формування і координування організаційних, сервісних, управлінських, виробничих, технологічних, економічних, маркетингових процесів суб’єктів готельно-ресторанного бізнесу на операційному та стратегічному рівнях, методології та методи їх досліджень.</w:t>
            </w:r>
          </w:p>
          <w:p w:rsidR="00970CC2" w:rsidRPr="00970CC2" w:rsidRDefault="00970CC2" w:rsidP="00CD2CA2">
            <w:pPr>
              <w:pStyle w:val="a3"/>
              <w:spacing w:line="276" w:lineRule="auto"/>
              <w:ind w:left="199" w:right="57" w:hanging="142"/>
              <w:contextualSpacing/>
              <w:jc w:val="both"/>
              <w:rPr>
                <w:kern w:val="24"/>
              </w:rPr>
            </w:pPr>
            <w:r w:rsidRPr="00970CC2">
              <w:rPr>
                <w:b/>
                <w:kern w:val="24"/>
              </w:rPr>
              <w:t xml:space="preserve">Цілі навчання: </w:t>
            </w:r>
            <w:r w:rsidRPr="00970CC2">
              <w:rPr>
                <w:kern w:val="24"/>
              </w:rPr>
              <w:t xml:space="preserve">формування загальних і фахових компетентностей для успішного здійснення економічної, </w:t>
            </w:r>
            <w:proofErr w:type="spellStart"/>
            <w:r w:rsidRPr="00970CC2">
              <w:rPr>
                <w:kern w:val="24"/>
              </w:rPr>
              <w:t>сервісно</w:t>
            </w:r>
            <w:proofErr w:type="spellEnd"/>
            <w:r w:rsidRPr="00970CC2">
              <w:rPr>
                <w:kern w:val="24"/>
              </w:rPr>
              <w:t>-виробничої, виробничо-технологічної, організаційно- управлінської, проектної діяльності у сфері готельно- ресторанного бізнесу, що передбачає здійснення дослідницько-інноваційної діяльності та характеризується невизначеністю умов і вимог.</w:t>
            </w:r>
          </w:p>
          <w:p w:rsidR="00970CC2" w:rsidRPr="00970CC2" w:rsidRDefault="00970CC2" w:rsidP="00CD2CA2">
            <w:pPr>
              <w:spacing w:before="5"/>
              <w:ind w:left="199" w:right="57" w:hanging="142"/>
              <w:contextualSpacing/>
              <w:jc w:val="both"/>
              <w:rPr>
                <w:b/>
                <w:kern w:val="24"/>
                <w:sz w:val="24"/>
              </w:rPr>
            </w:pPr>
            <w:r w:rsidRPr="00970CC2">
              <w:rPr>
                <w:b/>
                <w:kern w:val="24"/>
                <w:sz w:val="24"/>
              </w:rPr>
              <w:t>Теоретичний зміст предметної області: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36" w:line="271" w:lineRule="auto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ґрунтовні уявлення про структуру та управління основними та допоміжними бізнес-процесами, принципи проектування та функціонування підприємств готельного і ресторанного господарства, що дозволить розв’язувати складні задачі організації господарської діяльності суб’єктів готельного та ресторанного бізнесу;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6" w:line="268" w:lineRule="auto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теоретичний базис для дослідження світових трендів сфери гостинності, чинників формування попиту та пропозиції готельних і ресторанних послуг в умовах конкурентного середовища;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5" w:line="268" w:lineRule="auto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теоретичні знання моделей управління, аналітичних технологій щодо оптимізації та максимізації доходності суб’єкта готельного та ресторанного бізнесу на основі прогнозування поведінки споживача та стимулювання попиту;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6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 xml:space="preserve">методологія контролювання рівня якості та безпечності продуктів і послуг відповідно до ISO 9000, HAССP, </w:t>
            </w:r>
            <w:proofErr w:type="spellStart"/>
            <w:r w:rsidRPr="00970CC2">
              <w:rPr>
                <w:kern w:val="24"/>
                <w:sz w:val="24"/>
              </w:rPr>
              <w:t>екологобезпечності</w:t>
            </w:r>
            <w:proofErr w:type="spellEnd"/>
            <w:r w:rsidRPr="00970CC2">
              <w:rPr>
                <w:kern w:val="24"/>
                <w:sz w:val="24"/>
              </w:rPr>
              <w:t xml:space="preserve"> й ресурсозбереження сервісних, технологічних, виробничих процесів;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7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 xml:space="preserve">виконання проектних і науково-дослідних робіт, пов'язаних із дослідженням </w:t>
            </w:r>
            <w:proofErr w:type="spellStart"/>
            <w:r w:rsidRPr="00970CC2">
              <w:rPr>
                <w:kern w:val="24"/>
                <w:sz w:val="24"/>
              </w:rPr>
              <w:t>сервісно</w:t>
            </w:r>
            <w:proofErr w:type="spellEnd"/>
            <w:r w:rsidRPr="00970CC2">
              <w:rPr>
                <w:kern w:val="24"/>
                <w:sz w:val="24"/>
              </w:rPr>
              <w:t>-виробничих процесів, впровадженням нових та удосконаленням існуючих технологій у сфері обслуговування.</w:t>
            </w:r>
          </w:p>
          <w:p w:rsidR="00970CC2" w:rsidRPr="00970CC2" w:rsidRDefault="00970CC2" w:rsidP="00CD2CA2">
            <w:pPr>
              <w:pStyle w:val="a3"/>
              <w:ind w:left="199" w:right="57" w:hanging="142"/>
              <w:contextualSpacing/>
              <w:jc w:val="both"/>
              <w:rPr>
                <w:kern w:val="24"/>
              </w:rPr>
            </w:pPr>
            <w:r w:rsidRPr="00970CC2">
              <w:rPr>
                <w:b/>
                <w:kern w:val="24"/>
              </w:rPr>
              <w:t xml:space="preserve">Методи, методики та технології: </w:t>
            </w:r>
            <w:r w:rsidRPr="00970CC2">
              <w:rPr>
                <w:kern w:val="24"/>
              </w:rPr>
              <w:t>комплекс організаційно-технологічних, дослідницько-інноваційних та маркетингових методів, методик і технологій для підвищення ефективності функціонування і стратегічного розвитку підприємств та організацій сфери готельно-ресторанного бізнесу.</w:t>
            </w:r>
          </w:p>
          <w:p w:rsidR="00970CC2" w:rsidRDefault="00970CC2" w:rsidP="00CD2CA2">
            <w:pPr>
              <w:pStyle w:val="TableParagraph"/>
              <w:ind w:left="199" w:right="57" w:hanging="142"/>
              <w:contextualSpacing/>
              <w:jc w:val="both"/>
              <w:rPr>
                <w:sz w:val="24"/>
              </w:rPr>
            </w:pPr>
            <w:r w:rsidRPr="00970CC2">
              <w:rPr>
                <w:b/>
                <w:kern w:val="24"/>
                <w:sz w:val="24"/>
              </w:rPr>
              <w:t xml:space="preserve">Інструменти та обладнання: </w:t>
            </w:r>
            <w:r w:rsidRPr="00970CC2">
              <w:rPr>
                <w:kern w:val="24"/>
                <w:sz w:val="24"/>
              </w:rPr>
              <w:t>виробниче та дослідницьке обладнання, вимірювальні інструменти, універсальні та спеціалізовані інформаційні системи (інформаційно-комунікаційні, інформаційно-пошукові, інформаційно-аналітичні) спеціалізовані програмні продукти, що застосовуються в діяльності суб’єктів готельного та ресторанного бізнесу.</w:t>
            </w:r>
            <w:r>
              <w:rPr>
                <w:sz w:val="24"/>
              </w:rPr>
              <w:t xml:space="preserve"> </w:t>
            </w:r>
          </w:p>
        </w:tc>
      </w:tr>
    </w:tbl>
    <w:p w:rsidR="00421F85" w:rsidRDefault="00421F85">
      <w:pPr>
        <w:pStyle w:val="TableParagraph"/>
        <w:rPr>
          <w:sz w:val="24"/>
        </w:rPr>
        <w:sectPr w:rsidR="00421F85">
          <w:pgSz w:w="11910" w:h="16840"/>
          <w:pgMar w:top="700" w:right="425" w:bottom="280" w:left="1275" w:header="708" w:footer="708" w:gutter="0"/>
          <w:cols w:space="720"/>
        </w:sectPr>
      </w:pPr>
    </w:p>
    <w:p w:rsidR="00421F85" w:rsidRDefault="00421F85">
      <w:pPr>
        <w:pStyle w:val="a3"/>
        <w:spacing w:before="5"/>
        <w:rPr>
          <w:sz w:val="2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55"/>
      </w:tblGrid>
      <w:tr w:rsidR="00421F85" w:rsidTr="00234E47">
        <w:trPr>
          <w:trHeight w:val="3251"/>
        </w:trPr>
        <w:tc>
          <w:tcPr>
            <w:tcW w:w="2693" w:type="dxa"/>
          </w:tcPr>
          <w:p w:rsidR="00421F85" w:rsidRDefault="00421F85">
            <w:pPr>
              <w:pStyle w:val="TableParagraph"/>
              <w:rPr>
                <w:sz w:val="24"/>
              </w:rPr>
            </w:pPr>
          </w:p>
        </w:tc>
        <w:tc>
          <w:tcPr>
            <w:tcW w:w="7053" w:type="dxa"/>
          </w:tcPr>
          <w:p w:rsidR="00421F85" w:rsidRDefault="00F428BD" w:rsidP="00CD2CA2">
            <w:pPr>
              <w:pStyle w:val="TableParagraph"/>
              <w:spacing w:before="41" w:line="276" w:lineRule="auto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Предметна область містить: </w:t>
            </w:r>
            <w:r>
              <w:rPr>
                <w:sz w:val="24"/>
              </w:rPr>
              <w:t>знання з теорії і методології гостинності, наукових засад розвитку гостинності, управління доходами, управління якістю послуг готельного і ресторанного господарства, управління проектами у сфері гостинності, стратегічного розвитку ринку готельних і ресторанних послуг у конкурентному середовищі, міжнародного готельного і ресторанного бізнесу, управління регіональним розвитком сфери гостинності, інформаційно-інноваційної діяльності, управління корпораціями,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професійними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організаціями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регіонального,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рівня</w:t>
            </w:r>
            <w:r w:rsidR="00CD2CA2">
              <w:rPr>
                <w:spacing w:val="-4"/>
                <w:sz w:val="24"/>
              </w:rPr>
              <w:t>.</w:t>
            </w:r>
          </w:p>
        </w:tc>
      </w:tr>
      <w:tr w:rsidR="00421F85">
        <w:trPr>
          <w:trHeight w:val="2978"/>
        </w:trPr>
        <w:tc>
          <w:tcPr>
            <w:tcW w:w="2693" w:type="dxa"/>
          </w:tcPr>
          <w:p w:rsidR="00421F85" w:rsidRDefault="00F428BD">
            <w:pPr>
              <w:pStyle w:val="TableParagraph"/>
              <w:spacing w:line="261" w:lineRule="auto"/>
              <w:ind w:left="105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53" w:type="dxa"/>
          </w:tcPr>
          <w:p w:rsidR="00421F85" w:rsidRDefault="00F428B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програма</w:t>
            </w:r>
          </w:p>
          <w:p w:rsidR="00421F85" w:rsidRDefault="00F428BD" w:rsidP="00234E47">
            <w:pPr>
              <w:pStyle w:val="TableParagraph"/>
              <w:spacing w:before="24" w:line="259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Структура програми передбачає оволодіння поглибленими компетентностями щодо управління бізнес-процесами в сфері готельно-ресторанного бізнесу, а саме: застосування знань з економіки готельного і ресторанного бізнесу, інноваційних технологій і продуктів ресторанного господарства, управління проектами в готельному та ресторанному бізнесі, корпоративного управління, стратегічним маркетингом в готелях і ресторанах, володіння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навиками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оздоровчого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знання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тощо</w:t>
            </w:r>
            <w:r w:rsidR="00CD2CA2">
              <w:rPr>
                <w:spacing w:val="-4"/>
                <w:sz w:val="24"/>
              </w:rPr>
              <w:t>.</w:t>
            </w:r>
          </w:p>
        </w:tc>
      </w:tr>
      <w:tr w:rsidR="00421F85" w:rsidTr="00CD2CA2">
        <w:trPr>
          <w:trHeight w:val="894"/>
        </w:trPr>
        <w:tc>
          <w:tcPr>
            <w:tcW w:w="2693" w:type="dxa"/>
          </w:tcPr>
          <w:p w:rsidR="00421F85" w:rsidRDefault="00F428BD" w:rsidP="00234E4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фокус</w:t>
            </w:r>
            <w:r w:rsidR="00234E4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спеціалізації</w:t>
            </w:r>
          </w:p>
        </w:tc>
        <w:tc>
          <w:tcPr>
            <w:tcW w:w="7053" w:type="dxa"/>
            <w:vAlign w:val="center"/>
          </w:tcPr>
          <w:p w:rsidR="00421F85" w:rsidRDefault="00F428BD" w:rsidP="00CD2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«Готельно-ресторанна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справа»</w:t>
            </w:r>
          </w:p>
        </w:tc>
      </w:tr>
      <w:tr w:rsidR="00421F85" w:rsidTr="0093017A">
        <w:trPr>
          <w:trHeight w:val="5136"/>
        </w:trPr>
        <w:tc>
          <w:tcPr>
            <w:tcW w:w="2693" w:type="dxa"/>
          </w:tcPr>
          <w:p w:rsidR="00421F85" w:rsidRDefault="00F428B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53" w:type="dxa"/>
          </w:tcPr>
          <w:p w:rsidR="00421F85" w:rsidRDefault="00F428BD">
            <w:pPr>
              <w:pStyle w:val="TableParagraph"/>
              <w:spacing w:line="259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Особливіс</w:t>
            </w:r>
            <w:r w:rsidR="00325CB7">
              <w:rPr>
                <w:sz w:val="24"/>
              </w:rPr>
              <w:t>тю програми за спеціальністю J2</w:t>
            </w:r>
            <w:r>
              <w:rPr>
                <w:sz w:val="24"/>
              </w:rPr>
              <w:t xml:space="preserve"> «Готельно- ресторанна справа</w:t>
            </w:r>
            <w:r w:rsidR="00325CB7" w:rsidRPr="00325CB7">
              <w:rPr>
                <w:sz w:val="24"/>
              </w:rPr>
              <w:t xml:space="preserve"> </w:t>
            </w:r>
            <w:r w:rsidR="00325CB7">
              <w:rPr>
                <w:sz w:val="24"/>
              </w:rPr>
              <w:t>та кейтеринг</w:t>
            </w:r>
            <w:r>
              <w:rPr>
                <w:sz w:val="24"/>
              </w:rPr>
              <w:t>» є теоретичний та прикладний характер, а структура передбачає інтегративне та інтерактивне навчання Програма є багатопрофільною з урахуванням комплексного міждисциплінарного підходу до підготовки фахівців з організації господарської діяльності; орієнтована на вивчення сучасних особливостей готельного господарства та ресторанного бізнесу; формування фахівців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 мислення, ініціативних та спроможних до швидкої адаптації в бізнес-середовищі, здатних вирішувати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 з урахуванням поступової інтеграції України з країнами Євросоюзу. Реалізується це через навчання та практичну підготовку, зокрема проходження практики та стажування за кордоном з отриманням сертифікатів, інтерактивні виїзні практичні заняття, залучення вітчизняних і закордонних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науковців та провідних фахівців готельного та ресторанного бізнесу до освітнього процесу</w:t>
            </w:r>
          </w:p>
        </w:tc>
      </w:tr>
      <w:tr w:rsidR="00421F85" w:rsidTr="00BC7EE0">
        <w:trPr>
          <w:trHeight w:val="300"/>
        </w:trPr>
        <w:tc>
          <w:tcPr>
            <w:tcW w:w="9746" w:type="dxa"/>
            <w:gridSpan w:val="2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line="27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421F85" w:rsidTr="00CD2CA2">
        <w:trPr>
          <w:trHeight w:val="1785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tabs>
                <w:tab w:val="left" w:pos="2482"/>
              </w:tabs>
              <w:spacing w:line="259" w:lineRule="auto"/>
              <w:ind w:left="105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Придатність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2"/>
                <w:sz w:val="24"/>
              </w:rPr>
              <w:t>працевлаштування</w:t>
            </w:r>
          </w:p>
        </w:tc>
        <w:tc>
          <w:tcPr>
            <w:tcW w:w="7055" w:type="dxa"/>
          </w:tcPr>
          <w:p w:rsidR="00421F85" w:rsidRDefault="00F428BD" w:rsidP="00234E47">
            <w:pPr>
              <w:pStyle w:val="TableParagraph"/>
              <w:spacing w:line="259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Випускники здатні виконувати професійну роботу в підрозділах організацій усіх форм власності та організаційно-правових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форм, а також освітніх, наукових, консультаційних, консалтингових, організацій та установ; підрозділах органів державного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муніципального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  <w:r w:rsidR="00234E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«Класифікація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професій»</w:t>
            </w:r>
            <w:r w:rsidR="00CD2CA2">
              <w:rPr>
                <w:spacing w:val="-2"/>
                <w:sz w:val="24"/>
              </w:rPr>
              <w:t>.</w:t>
            </w:r>
          </w:p>
        </w:tc>
      </w:tr>
    </w:tbl>
    <w:p w:rsidR="00421F85" w:rsidRDefault="00421F85">
      <w:pPr>
        <w:pStyle w:val="TableParagraph"/>
        <w:spacing w:line="274" w:lineRule="exact"/>
        <w:jc w:val="both"/>
        <w:rPr>
          <w:sz w:val="24"/>
        </w:rPr>
        <w:sectPr w:rsidR="00421F85" w:rsidSect="00234E47">
          <w:pgSz w:w="11910" w:h="16840"/>
          <w:pgMar w:top="380" w:right="853" w:bottom="280" w:left="1275" w:header="708" w:footer="708" w:gutter="0"/>
          <w:cols w:space="720"/>
        </w:sectPr>
      </w:pPr>
    </w:p>
    <w:p w:rsidR="00421F85" w:rsidRDefault="00421F85">
      <w:pPr>
        <w:pStyle w:val="a3"/>
        <w:spacing w:before="5"/>
        <w:rPr>
          <w:sz w:val="2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936"/>
      </w:tblGrid>
      <w:tr w:rsidR="00421F85" w:rsidTr="0093017A">
        <w:trPr>
          <w:trHeight w:val="6906"/>
        </w:trPr>
        <w:tc>
          <w:tcPr>
            <w:tcW w:w="2691" w:type="dxa"/>
          </w:tcPr>
          <w:p w:rsidR="00421F85" w:rsidRDefault="00421F85">
            <w:pPr>
              <w:pStyle w:val="TableParagraph"/>
              <w:rPr>
                <w:sz w:val="24"/>
              </w:rPr>
            </w:pPr>
          </w:p>
        </w:tc>
        <w:tc>
          <w:tcPr>
            <w:tcW w:w="6936" w:type="dxa"/>
          </w:tcPr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ДК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наступними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груп: 1210.1* Керівники підприємств, установ та організацій</w:t>
            </w:r>
          </w:p>
          <w:p w:rsidR="00421F85" w:rsidRDefault="00F428BD" w:rsidP="00CD2CA2">
            <w:pPr>
              <w:pStyle w:val="TableParagraph"/>
              <w:tabs>
                <w:tab w:val="left" w:pos="1141"/>
                <w:tab w:val="left" w:pos="2158"/>
                <w:tab w:val="left" w:pos="3448"/>
                <w:tab w:val="left" w:pos="4489"/>
                <w:tab w:val="left" w:pos="6047"/>
              </w:tabs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1229.1*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Керівні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робітники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центральних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органів </w:t>
            </w:r>
            <w:r>
              <w:rPr>
                <w:sz w:val="24"/>
              </w:rPr>
              <w:t>державної влади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1229.3*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Керівні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робітники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державної </w:t>
            </w:r>
            <w:r>
              <w:rPr>
                <w:spacing w:val="-4"/>
                <w:sz w:val="24"/>
              </w:rPr>
              <w:t>влади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1229.4*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виробничого </w:t>
            </w:r>
            <w:r>
              <w:rPr>
                <w:spacing w:val="-2"/>
                <w:sz w:val="24"/>
              </w:rPr>
              <w:t>навчання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1229.6*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 сфері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відпочинку та </w:t>
            </w:r>
            <w:r>
              <w:rPr>
                <w:spacing w:val="-2"/>
                <w:sz w:val="24"/>
              </w:rPr>
              <w:t>спорту</w:t>
            </w:r>
          </w:p>
          <w:p w:rsidR="00421F85" w:rsidRDefault="00F428BD" w:rsidP="00CD2CA2">
            <w:pPr>
              <w:pStyle w:val="TableParagraph"/>
              <w:tabs>
                <w:tab w:val="left" w:pos="937"/>
                <w:tab w:val="left" w:pos="2237"/>
                <w:tab w:val="left" w:pos="3093"/>
                <w:tab w:val="left" w:pos="3949"/>
                <w:tab w:val="left" w:pos="5450"/>
                <w:tab w:val="left" w:pos="6004"/>
              </w:tabs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1319*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Керівники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інших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підприємств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</w:t>
            </w:r>
            <w:r w:rsidR="00234E47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 управління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1455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готелях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місцях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розміщення</w:t>
            </w:r>
          </w:p>
          <w:p w:rsidR="00421F85" w:rsidRDefault="00F428BD" w:rsidP="00CD2CA2">
            <w:pPr>
              <w:pStyle w:val="TableParagraph"/>
              <w:tabs>
                <w:tab w:val="left" w:pos="858"/>
                <w:tab w:val="left" w:pos="2327"/>
                <w:tab w:val="left" w:pos="3873"/>
                <w:tab w:val="left" w:pos="4257"/>
                <w:tab w:val="left" w:pos="5423"/>
              </w:tabs>
              <w:spacing w:line="259" w:lineRule="auto"/>
              <w:ind w:left="57" w:right="57"/>
              <w:contextualSpacing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1456</w:t>
            </w:r>
            <w:r w:rsidR="00234E47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Менеджери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(управителі)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234E47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ресторанного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господарства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2310.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закладів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248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готельної,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ресторанної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санаторно-курортної справи</w:t>
            </w:r>
          </w:p>
          <w:p w:rsidR="00234E47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pacing w:val="40"/>
                <w:sz w:val="24"/>
              </w:rPr>
            </w:pPr>
            <w:r>
              <w:rPr>
                <w:sz w:val="24"/>
              </w:rPr>
              <w:t>2482 Професіонали в галузі готельної та ресторанної справи</w:t>
            </w:r>
            <w:r>
              <w:rPr>
                <w:spacing w:val="40"/>
                <w:sz w:val="24"/>
              </w:rPr>
              <w:t xml:space="preserve"> </w:t>
            </w:r>
          </w:p>
          <w:p w:rsidR="00234E47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2483 Професіонали в га</w:t>
            </w:r>
            <w:r w:rsidR="00234E47">
              <w:rPr>
                <w:sz w:val="24"/>
              </w:rPr>
              <w:t>лузі санаторно-курортної справи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займати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первинні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 професійних назв робіт, а також посади у тих видах діяльності, які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позначено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зірочкою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(*),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набутті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 w:rsidR="00CD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відповідного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досвіду</w:t>
            </w:r>
          </w:p>
        </w:tc>
      </w:tr>
      <w:tr w:rsidR="00421F85" w:rsidTr="00CD2CA2">
        <w:trPr>
          <w:trHeight w:val="1490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tabs>
                <w:tab w:val="left" w:pos="2084"/>
              </w:tabs>
              <w:spacing w:line="259" w:lineRule="auto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Подальше навчання </w:t>
            </w:r>
            <w:r>
              <w:rPr>
                <w:b/>
                <w:spacing w:val="-2"/>
                <w:sz w:val="24"/>
              </w:rPr>
              <w:t>(академічні</w:t>
            </w:r>
            <w:r w:rsidR="00234E4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права </w:t>
            </w:r>
            <w:r>
              <w:rPr>
                <w:b/>
                <w:spacing w:val="-2"/>
                <w:sz w:val="24"/>
              </w:rPr>
              <w:t>випускників)</w:t>
            </w:r>
          </w:p>
        </w:tc>
        <w:tc>
          <w:tcPr>
            <w:tcW w:w="6936" w:type="dxa"/>
          </w:tcPr>
          <w:p w:rsidR="00421F85" w:rsidRDefault="00F428BD" w:rsidP="00CD2CA2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Право навчання за програмою третього (освітньо-наукового) рівня вищої освіти, 8 рівня НРК України, 3 циклу FQ-ЕНЕА та 8 рівня EQF-LLL. Набуття додаткових кваліфікацій в системі післядипломної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Академічна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мобільність</w:t>
            </w:r>
          </w:p>
        </w:tc>
      </w:tr>
      <w:tr w:rsidR="00421F85" w:rsidTr="00BC7EE0">
        <w:trPr>
          <w:trHeight w:val="297"/>
        </w:trPr>
        <w:tc>
          <w:tcPr>
            <w:tcW w:w="9627" w:type="dxa"/>
            <w:gridSpan w:val="2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line="275" w:lineRule="exact"/>
              <w:ind w:left="324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421F85" w:rsidTr="00CD2CA2">
        <w:trPr>
          <w:trHeight w:val="1787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tabs>
                <w:tab w:val="left" w:pos="2486"/>
              </w:tabs>
              <w:spacing w:line="259" w:lineRule="auto"/>
              <w:ind w:left="105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Викладання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6936" w:type="dxa"/>
          </w:tcPr>
          <w:p w:rsidR="00421F85" w:rsidRDefault="00F428BD" w:rsidP="00CD2CA2">
            <w:pPr>
              <w:pStyle w:val="TableParagraph"/>
              <w:spacing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Проблемно-орієнтоване навчання, ініціативне, самонавчання. Проблемні, інтерактивні, проектні, інформаційно-комп’ютерні, саморозвиваючі, колекти</w:t>
            </w:r>
            <w:r w:rsidR="00234E47">
              <w:rPr>
                <w:sz w:val="24"/>
              </w:rPr>
              <w:t xml:space="preserve">вні та інтегративні, контекстні </w:t>
            </w:r>
            <w:r>
              <w:rPr>
                <w:sz w:val="24"/>
              </w:rPr>
              <w:t>технології навчання. Навчально-методичне забезпечення і консультування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університетську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Moodle</w:t>
            </w:r>
            <w:r w:rsidR="00B824D9">
              <w:rPr>
                <w:spacing w:val="-2"/>
                <w:sz w:val="24"/>
              </w:rPr>
              <w:t>.</w:t>
            </w:r>
          </w:p>
        </w:tc>
      </w:tr>
      <w:tr w:rsidR="00421F85" w:rsidTr="00CD2CA2">
        <w:trPr>
          <w:trHeight w:val="892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6936" w:type="dxa"/>
          </w:tcPr>
          <w:p w:rsidR="00421F85" w:rsidRDefault="00F428BD" w:rsidP="00234E47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письмове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опитування;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презентація наукової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есе,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проектів,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роботи,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заліки, </w:t>
            </w:r>
            <w:r>
              <w:rPr>
                <w:spacing w:val="-2"/>
                <w:sz w:val="24"/>
              </w:rPr>
              <w:t>екзамени</w:t>
            </w:r>
            <w:r w:rsidR="00B824D9">
              <w:rPr>
                <w:spacing w:val="-2"/>
                <w:sz w:val="24"/>
              </w:rPr>
              <w:t>.</w:t>
            </w:r>
          </w:p>
        </w:tc>
      </w:tr>
      <w:tr w:rsidR="00421F85" w:rsidTr="00BC7EE0">
        <w:trPr>
          <w:trHeight w:val="297"/>
        </w:trPr>
        <w:tc>
          <w:tcPr>
            <w:tcW w:w="9627" w:type="dxa"/>
            <w:gridSpan w:val="2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line="275" w:lineRule="exact"/>
              <w:ind w:left="328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компетентності</w:t>
            </w:r>
          </w:p>
        </w:tc>
      </w:tr>
      <w:tr w:rsidR="00421F85" w:rsidTr="0093017A">
        <w:trPr>
          <w:trHeight w:val="597"/>
        </w:trPr>
        <w:tc>
          <w:tcPr>
            <w:tcW w:w="2691" w:type="dxa"/>
          </w:tcPr>
          <w:p w:rsidR="00421F85" w:rsidRDefault="00F428BD" w:rsidP="0093017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</w:t>
            </w:r>
            <w:r w:rsidR="009301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6936" w:type="dxa"/>
          </w:tcPr>
          <w:p w:rsidR="00C97EA0" w:rsidRDefault="00C97EA0" w:rsidP="00CD2CA2">
            <w:pPr>
              <w:pStyle w:val="TableParagraph"/>
              <w:spacing w:line="273" w:lineRule="exact"/>
              <w:ind w:left="108" w:right="57"/>
              <w:jc w:val="both"/>
              <w:rPr>
                <w:sz w:val="24"/>
              </w:rPr>
            </w:pPr>
            <w:r w:rsidRPr="00C97EA0">
              <w:rPr>
                <w:sz w:val="24"/>
              </w:rPr>
              <w:t>Здатність розв’язувати складні задачі дослідницького та/або інноваційного характеру готельно-ресторанної справи</w:t>
            </w:r>
          </w:p>
        </w:tc>
      </w:tr>
      <w:tr w:rsidR="00C45112" w:rsidRPr="00C45112" w:rsidTr="0093017A">
        <w:trPr>
          <w:trHeight w:val="1804"/>
        </w:trPr>
        <w:tc>
          <w:tcPr>
            <w:tcW w:w="2691" w:type="dxa"/>
          </w:tcPr>
          <w:p w:rsidR="00421F85" w:rsidRPr="00C45112" w:rsidRDefault="00F428BD">
            <w:pPr>
              <w:pStyle w:val="TableParagraph"/>
              <w:spacing w:line="259" w:lineRule="auto"/>
              <w:ind w:left="105" w:right="145"/>
              <w:rPr>
                <w:b/>
                <w:color w:val="000000" w:themeColor="text1"/>
                <w:sz w:val="24"/>
              </w:rPr>
            </w:pPr>
            <w:r w:rsidRPr="00C45112">
              <w:rPr>
                <w:b/>
                <w:color w:val="000000" w:themeColor="text1"/>
                <w:spacing w:val="-2"/>
                <w:sz w:val="24"/>
              </w:rPr>
              <w:t>Загальні компетентності</w:t>
            </w:r>
          </w:p>
        </w:tc>
        <w:tc>
          <w:tcPr>
            <w:tcW w:w="6936" w:type="dxa"/>
          </w:tcPr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ЗК1. Здатність діяти на основі етичних міркувань (мотивів)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 xml:space="preserve">ЗК2. Здатність до пошуку, оброблення та аналізу інформації з різних джерел 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ЗК3. Здатність до аналізу, оцінки, синтезу, генерування нових ідей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 xml:space="preserve">ЗК 4. Здатність працювати в команді 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 5. Здатність використовувати інформаційні та комунікаційні технології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 6. Здатність до проведення досліджень на відповідному рівні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 xml:space="preserve">ЗК7. Здатність приймати обґрунтовані рішення. </w:t>
            </w:r>
          </w:p>
          <w:p w:rsidR="00421F85" w:rsidRPr="00C45112" w:rsidRDefault="00C97EA0" w:rsidP="00C97EA0">
            <w:pPr>
              <w:pStyle w:val="TableParagraph"/>
              <w:spacing w:line="270" w:lineRule="exact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ЗК8. Здатність працювати в міжнародному контексті</w:t>
            </w:r>
          </w:p>
        </w:tc>
      </w:tr>
    </w:tbl>
    <w:p w:rsidR="00421F85" w:rsidRPr="00C45112" w:rsidRDefault="00421F85">
      <w:pPr>
        <w:pStyle w:val="TableParagraph"/>
        <w:spacing w:line="275" w:lineRule="exact"/>
        <w:jc w:val="both"/>
        <w:rPr>
          <w:color w:val="000000" w:themeColor="text1"/>
          <w:sz w:val="24"/>
        </w:rPr>
        <w:sectPr w:rsidR="00421F85" w:rsidRPr="00C45112">
          <w:pgSz w:w="11910" w:h="16840"/>
          <w:pgMar w:top="380" w:right="425" w:bottom="280" w:left="1275" w:header="708" w:footer="708" w:gutter="0"/>
          <w:cols w:space="720"/>
        </w:sectPr>
      </w:pPr>
    </w:p>
    <w:p w:rsidR="00421F85" w:rsidRPr="00C45112" w:rsidRDefault="00421F85">
      <w:pPr>
        <w:pStyle w:val="a3"/>
        <w:spacing w:before="5"/>
        <w:rPr>
          <w:color w:val="000000" w:themeColor="text1"/>
          <w:sz w:val="2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15"/>
      </w:tblGrid>
      <w:tr w:rsidR="007D5C6C" w:rsidRPr="00C45112" w:rsidTr="007D5C6C">
        <w:trPr>
          <w:trHeight w:val="1136"/>
        </w:trPr>
        <w:tc>
          <w:tcPr>
            <w:tcW w:w="2835" w:type="dxa"/>
          </w:tcPr>
          <w:p w:rsidR="007D5C6C" w:rsidRPr="00C45112" w:rsidRDefault="007D5C6C" w:rsidP="00234E47">
            <w:pPr>
              <w:pStyle w:val="TableParagraph"/>
              <w:spacing w:before="1" w:line="269" w:lineRule="exact"/>
              <w:ind w:left="105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(фахові,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предметні)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  <w:tc>
          <w:tcPr>
            <w:tcW w:w="6915" w:type="dxa"/>
          </w:tcPr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 xml:space="preserve">К1. Здатність застосовувати науковий, аналітичний, методичний інструментарій, використовувати міждисциплінарні дослідження аналізу стану розвитку глобальних та локальних ринків готельних та ресторанних послуг для розв’язання складних задач розвитку готельного і </w:t>
            </w:r>
            <w:r w:rsidR="002F3812">
              <w:rPr>
                <w:sz w:val="24"/>
                <w:szCs w:val="24"/>
              </w:rPr>
              <w:t>ресторанного бізнесу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pacing w:val="-6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 xml:space="preserve">К 2. </w:t>
            </w:r>
            <w:r w:rsidR="00B824D9" w:rsidRPr="00B824D9">
              <w:rPr>
                <w:spacing w:val="-6"/>
                <w:sz w:val="24"/>
                <w:szCs w:val="24"/>
                <w:lang w:eastAsia="uk-UA"/>
              </w:rPr>
              <w:t>Здатність систематизувати та синтезувати інформацію для врахування</w:t>
            </w:r>
            <w:r w:rsidR="00B824D9" w:rsidRPr="00B824D9">
              <w:rPr>
                <w:sz w:val="24"/>
                <w:szCs w:val="24"/>
                <w:lang w:eastAsia="uk-UA"/>
              </w:rPr>
              <w:t xml:space="preserve"> крос-культурних </w:t>
            </w:r>
            <w:r w:rsidR="00B824D9" w:rsidRPr="00B824D9">
              <w:rPr>
                <w:spacing w:val="-6"/>
                <w:sz w:val="24"/>
                <w:szCs w:val="24"/>
                <w:lang w:eastAsia="uk-UA"/>
              </w:rPr>
              <w:t>особливостей функціонування  суб’єктів гот</w:t>
            </w:r>
            <w:r w:rsidR="002F3812">
              <w:rPr>
                <w:spacing w:val="-6"/>
                <w:sz w:val="24"/>
                <w:szCs w:val="24"/>
                <w:lang w:eastAsia="uk-UA"/>
              </w:rPr>
              <w:t>ельного та ресторанного бізнесу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 3. Здатність планувати та здійснювати ресурсне забезпечення діяльності суб’єктів  го</w:t>
            </w:r>
            <w:r w:rsidR="002F3812">
              <w:rPr>
                <w:sz w:val="24"/>
                <w:szCs w:val="24"/>
              </w:rPr>
              <w:t>тельного і ресторанного бізнесу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К4. Здатність створювати і впроваджувати продуктові, сервісні, організаційні, соціальні, управлінські, інфраструктурні, маркетингові  інновації у господарську діяльність суб’єктів готельного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К 5. Здатність забезпечувати ефективну сервісну, комерційну, виробничу, маркетингову, економічну діяльність</w:t>
            </w:r>
            <w:r w:rsidR="00B824D9" w:rsidRPr="00B824D9">
              <w:rPr>
                <w:sz w:val="24"/>
                <w:szCs w:val="24"/>
              </w:rPr>
              <w:t xml:space="preserve"> 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суб’єктів готельного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К 6. Здатність координувати та регулювати взаємовіднос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ини з партнерами та споживачами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 7. Здатність до підприємницької діяльності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 8. Здатність розробляти антикризові програми  корпорацій, готельних та ресторанних мереж, суб’єктів гот</w:t>
            </w:r>
            <w:r w:rsidR="002F3812">
              <w:rPr>
                <w:sz w:val="24"/>
                <w:szCs w:val="24"/>
              </w:rPr>
              <w:t>ельного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 xml:space="preserve">К 9. </w:t>
            </w:r>
            <w:r w:rsidR="00B824D9" w:rsidRPr="00B824D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Здатність забезпечувати якість обслуговування споживачів г</w:t>
            </w:r>
            <w:r w:rsidR="00CD2CA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отельних</w:t>
            </w:r>
            <w:r w:rsidR="002F38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та ресторанних послуг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10.</w:t>
            </w:r>
            <w:r w:rsidR="00B824D9" w:rsidRPr="00B824D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принципи соціальної відповідальності в діяльності суб’єктів готе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 11. 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Здатність до самостійного опанування новими знаннями, використання інноваційних технологій у сфері гот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ельного та ресторанного бізнесу</w:t>
            </w:r>
          </w:p>
          <w:p w:rsidR="007D5C6C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 xml:space="preserve">К 12. Здатність інтегрувати знання та розв’язувати складні задачі готельно-ресторанної справи у </w:t>
            </w:r>
            <w:proofErr w:type="spellStart"/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мультидисциплінарних</w:t>
            </w:r>
            <w:proofErr w:type="spellEnd"/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контекстах, у нових або незнайомих середовищах за наявності не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повної або обмеженої інформації</w:t>
            </w:r>
          </w:p>
        </w:tc>
      </w:tr>
    </w:tbl>
    <w:p w:rsidR="008707F2" w:rsidRDefault="008707F2">
      <w:r>
        <w:br w:type="page"/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15"/>
      </w:tblGrid>
      <w:tr w:rsidR="007D5C6C" w:rsidRPr="00C45112" w:rsidTr="00BC7EE0">
        <w:trPr>
          <w:trHeight w:val="323"/>
        </w:trPr>
        <w:tc>
          <w:tcPr>
            <w:tcW w:w="9750" w:type="dxa"/>
            <w:gridSpan w:val="2"/>
            <w:shd w:val="clear" w:color="auto" w:fill="D9D9D9" w:themeFill="background1" w:themeFillShade="D9"/>
          </w:tcPr>
          <w:p w:rsidR="007D5C6C" w:rsidRPr="0093017A" w:rsidRDefault="007D5C6C" w:rsidP="007D5C6C">
            <w:pPr>
              <w:pStyle w:val="TableParagraph"/>
              <w:spacing w:line="270" w:lineRule="exact"/>
              <w:ind w:left="107"/>
              <w:jc w:val="center"/>
              <w:rPr>
                <w:spacing w:val="-4"/>
                <w:sz w:val="24"/>
              </w:rPr>
            </w:pPr>
            <w:r w:rsidRPr="0093017A">
              <w:rPr>
                <w:b/>
                <w:sz w:val="24"/>
              </w:rPr>
              <w:lastRenderedPageBreak/>
              <w:t>7.</w:t>
            </w:r>
            <w:r w:rsidRPr="0093017A">
              <w:rPr>
                <w:b/>
                <w:spacing w:val="-4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Програмні</w:t>
            </w:r>
            <w:r w:rsidRPr="0093017A">
              <w:rPr>
                <w:b/>
                <w:spacing w:val="-3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результати</w:t>
            </w:r>
            <w:r w:rsidRPr="0093017A">
              <w:rPr>
                <w:b/>
                <w:spacing w:val="-4"/>
                <w:sz w:val="24"/>
              </w:rPr>
              <w:t xml:space="preserve"> </w:t>
            </w:r>
            <w:r w:rsidRPr="0093017A">
              <w:rPr>
                <w:b/>
                <w:spacing w:val="-2"/>
                <w:sz w:val="24"/>
              </w:rPr>
              <w:t>навчання</w:t>
            </w:r>
            <w:r w:rsidR="00892392">
              <w:rPr>
                <w:b/>
                <w:spacing w:val="-2"/>
                <w:sz w:val="24"/>
              </w:rPr>
              <w:t xml:space="preserve"> (РН)</w:t>
            </w:r>
          </w:p>
        </w:tc>
      </w:tr>
      <w:tr w:rsidR="007D5C6C" w:rsidRPr="00C45112" w:rsidTr="007D5C6C">
        <w:trPr>
          <w:trHeight w:val="323"/>
        </w:trPr>
        <w:tc>
          <w:tcPr>
            <w:tcW w:w="9750" w:type="dxa"/>
            <w:gridSpan w:val="2"/>
          </w:tcPr>
          <w:p w:rsidR="00054621" w:rsidRPr="00054621" w:rsidRDefault="007D5C6C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РН1.</w:t>
            </w:r>
            <w:r w:rsidR="00054621" w:rsidRPr="00054621">
              <w:rPr>
                <w:sz w:val="24"/>
              </w:rPr>
              <w:t xml:space="preserve"> 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</w:t>
            </w:r>
            <w:r w:rsidR="002F3812">
              <w:rPr>
                <w:sz w:val="24"/>
              </w:rPr>
              <w:t xml:space="preserve"> та імовірні наслідки їх впливу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РН2. </w:t>
            </w:r>
            <w:r w:rsidRPr="00054621">
              <w:rPr>
                <w:sz w:val="24"/>
              </w:rPr>
              <w:t>Вільно спілкуватись усно і письмово українською та англійською мовами при обговоренні професійних питань, досліджень та інновацій в сфері готельно-ресторанного бізнесу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РН3. </w:t>
            </w:r>
            <w:r w:rsidRPr="00054621">
              <w:rPr>
                <w:sz w:val="24"/>
              </w:rPr>
              <w:t>Розробляти, впроваджувати та застосовувати сучасні методи оцінювання ефективності впровадження інновацій в готельно-ресторанному бізнесі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РН4. </w:t>
            </w:r>
            <w:r w:rsidRPr="00054621">
              <w:rPr>
                <w:sz w:val="24"/>
              </w:rPr>
              <w:t xml:space="preserve">Здійснювати моніторинг кон’юнктури ринку </w:t>
            </w:r>
            <w:r w:rsidR="002F3812">
              <w:rPr>
                <w:sz w:val="24"/>
              </w:rPr>
              <w:t>готельних та ресторанних послуг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РН5. </w:t>
            </w:r>
            <w:r w:rsidRPr="00054621">
              <w:rPr>
                <w:sz w:val="24"/>
              </w:rPr>
              <w:t>Оцінювати нові ринкові можливості, формулювати бізнес-ідеї та розробляти маркетингові заходи з за невизначених умов і вимог, що потребують застосування нових підходів, методів та інструментарію соціально-економічних досліджень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РН6. </w:t>
            </w:r>
            <w:r w:rsidRPr="00054621">
              <w:rPr>
                <w:sz w:val="24"/>
              </w:rPr>
              <w:t>Відшуковувати необхідні дані в науковій літературі, базах даних та інших джерелах, аналізувати та оцінювати ці дані, систематизувати й упорядковувати інформацію для вирішення комплексних задач професійної діяльності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РН7. </w:t>
            </w:r>
            <w:r w:rsidRPr="00054621">
              <w:rPr>
                <w:sz w:val="24"/>
              </w:rPr>
              <w:t>Досліджувати моделі розвитку міжнародних та національних готельних і</w:t>
            </w:r>
            <w:r w:rsidR="002F3812">
              <w:rPr>
                <w:sz w:val="24"/>
              </w:rPr>
              <w:t xml:space="preserve"> ресторанних мереж (корпорацій)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РН8. </w:t>
            </w:r>
            <w:r w:rsidRPr="00054621">
              <w:rPr>
                <w:sz w:val="24"/>
              </w:rPr>
              <w:t>Ініціювати, розробляти та управляти проектами розвитку суб’єктів готельного та ресторанного бізнесу із врахуванням інформаційного, матеріального, фінанс</w:t>
            </w:r>
            <w:r w:rsidR="002F3812">
              <w:rPr>
                <w:sz w:val="24"/>
              </w:rPr>
              <w:t>ового та кадрового забезпечення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РН9. </w:t>
            </w:r>
            <w:r w:rsidRPr="00054621">
              <w:rPr>
                <w:sz w:val="24"/>
              </w:rPr>
              <w:t>Застосовувати спеціалізоване програмне забезпечення для розв’язання задач управління основними та допоміжними бізнес-процесами суб’єктів гот</w:t>
            </w:r>
            <w:r w:rsidR="002F3812">
              <w:rPr>
                <w:sz w:val="24"/>
              </w:rPr>
              <w:t>ельного та ресторанного бізнесу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</w:t>
            </w:r>
            <w:r>
              <w:rPr>
                <w:sz w:val="24"/>
              </w:rPr>
              <w:t xml:space="preserve">0. </w:t>
            </w:r>
            <w:r w:rsidRPr="00054621">
              <w:rPr>
                <w:sz w:val="24"/>
              </w:rPr>
              <w:t>Відповідати за формування ефективної кадрової політики суб’єктів готельного та ресторанного бізнесу, організаційні комунікації, розвиток професійного знання, оцінювання стратегічного розвитку команди, підбір та мотивування персоналу на ефективне  вирішення професійних завдань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</w:t>
            </w:r>
            <w:r>
              <w:rPr>
                <w:sz w:val="24"/>
              </w:rPr>
              <w:t xml:space="preserve">1. </w:t>
            </w:r>
            <w:r w:rsidRPr="00054621">
              <w:rPr>
                <w:sz w:val="24"/>
              </w:rPr>
              <w:t xml:space="preserve">Здійснювати дослідження та/або провадити інноваційну діяльність з метою отримання нових знань та створення нових технологій та видів послуг (продукції) в сфері готельно-ресторанного бізнесу та в ширших </w:t>
            </w:r>
            <w:proofErr w:type="spellStart"/>
            <w:r w:rsidRPr="00054621">
              <w:rPr>
                <w:sz w:val="24"/>
              </w:rPr>
              <w:t>мультидисциплінарних</w:t>
            </w:r>
            <w:proofErr w:type="spellEnd"/>
            <w:r w:rsidRPr="00054621">
              <w:rPr>
                <w:sz w:val="24"/>
              </w:rPr>
              <w:t xml:space="preserve"> контекстах</w:t>
            </w:r>
          </w:p>
          <w:p w:rsidR="007D5C6C" w:rsidRPr="008707F2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</w:t>
            </w:r>
            <w:r>
              <w:rPr>
                <w:sz w:val="24"/>
              </w:rPr>
              <w:t xml:space="preserve">2. </w:t>
            </w:r>
            <w:r w:rsidRPr="00054621">
              <w:rPr>
                <w:sz w:val="24"/>
              </w:rPr>
              <w:t>Зрозуміло і недвозначно доносити власні знання, висновки та аргументацію до фахівців і нефахівців, зокрема до осіб, які навчаються</w:t>
            </w:r>
          </w:p>
        </w:tc>
      </w:tr>
      <w:tr w:rsidR="007D5C6C" w:rsidRPr="00C45112" w:rsidTr="00BC7EE0">
        <w:trPr>
          <w:trHeight w:val="179"/>
        </w:trPr>
        <w:tc>
          <w:tcPr>
            <w:tcW w:w="9750" w:type="dxa"/>
            <w:gridSpan w:val="2"/>
            <w:shd w:val="clear" w:color="auto" w:fill="D9D9D9" w:themeFill="background1" w:themeFillShade="D9"/>
          </w:tcPr>
          <w:p w:rsidR="007D5C6C" w:rsidRPr="0093017A" w:rsidRDefault="007D5C6C" w:rsidP="00054621">
            <w:pPr>
              <w:pStyle w:val="TableParagraph"/>
              <w:ind w:left="57" w:right="113"/>
              <w:contextualSpacing/>
              <w:jc w:val="center"/>
              <w:rPr>
                <w:sz w:val="24"/>
              </w:rPr>
            </w:pPr>
            <w:r w:rsidRPr="0093017A">
              <w:rPr>
                <w:b/>
                <w:sz w:val="24"/>
              </w:rPr>
              <w:t>8.</w:t>
            </w:r>
            <w:r w:rsidRPr="0093017A">
              <w:rPr>
                <w:b/>
                <w:spacing w:val="-2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Ресурсне</w:t>
            </w:r>
            <w:r w:rsidRPr="0093017A">
              <w:rPr>
                <w:b/>
                <w:spacing w:val="-2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забезпечення</w:t>
            </w:r>
            <w:r w:rsidRPr="0093017A">
              <w:rPr>
                <w:b/>
                <w:spacing w:val="-1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реалізації</w:t>
            </w:r>
            <w:r w:rsidRPr="0093017A">
              <w:rPr>
                <w:b/>
                <w:spacing w:val="-1"/>
                <w:sz w:val="24"/>
              </w:rPr>
              <w:t xml:space="preserve"> </w:t>
            </w:r>
            <w:r w:rsidRPr="0093017A">
              <w:rPr>
                <w:b/>
                <w:spacing w:val="-2"/>
                <w:sz w:val="24"/>
              </w:rPr>
              <w:t>програми</w:t>
            </w:r>
          </w:p>
        </w:tc>
      </w:tr>
      <w:tr w:rsidR="007D5C6C" w:rsidRPr="00C45112" w:rsidTr="007D5C6C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</w:tcPr>
          <w:p w:rsidR="007D5C6C" w:rsidRDefault="007D5C6C" w:rsidP="007D5C6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7D5C6C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Проєктна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група:</w:t>
            </w:r>
            <w:r>
              <w:rPr>
                <w:spacing w:val="-1"/>
                <w:sz w:val="24"/>
              </w:rPr>
              <w:t xml:space="preserve"> </w:t>
            </w:r>
            <w:r w:rsidR="00016FAC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 w:rsidR="00016FAC">
              <w:rPr>
                <w:sz w:val="24"/>
              </w:rPr>
              <w:t>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кандидати</w:t>
            </w:r>
            <w:r>
              <w:rPr>
                <w:spacing w:val="-4"/>
                <w:sz w:val="24"/>
              </w:rPr>
              <w:t xml:space="preserve"> наук.</w:t>
            </w:r>
          </w:p>
          <w:p w:rsidR="007D5C6C" w:rsidRDefault="007D5C6C" w:rsidP="007D5C6C">
            <w:pPr>
              <w:pStyle w:val="TableParagraph"/>
              <w:spacing w:before="10" w:line="29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Гарант освітньої програми: Годя І.М. </w:t>
            </w:r>
            <w:r w:rsidR="0093017A">
              <w:rPr>
                <w:sz w:val="24"/>
              </w:rPr>
              <w:t xml:space="preserve">кандидат </w:t>
            </w:r>
            <w:r>
              <w:rPr>
                <w:sz w:val="24"/>
              </w:rPr>
              <w:t>економічних наук, доцент, доцент кафедри туристичної інфраструктури та готельно- ресторанної господарства.</w:t>
            </w:r>
          </w:p>
          <w:p w:rsidR="007D5C6C" w:rsidRDefault="007D5C6C" w:rsidP="00234E47">
            <w:pPr>
              <w:pStyle w:val="TableParagraph"/>
              <w:spacing w:line="259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(група забезпечення) залучений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умовам провадження освітньої діяльності за другим (магістерським) рівнем вищої освіти. До проведення окремих навчальних дисциплін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залучаються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провідні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вчені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фахівці-практики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як</w:t>
            </w:r>
            <w:r w:rsidR="00234E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так і </w:t>
            </w:r>
            <w:r>
              <w:rPr>
                <w:spacing w:val="-2"/>
                <w:sz w:val="24"/>
              </w:rPr>
              <w:t>зарубіжні.</w:t>
            </w:r>
          </w:p>
        </w:tc>
      </w:tr>
      <w:tr w:rsidR="007D5C6C" w:rsidRPr="00C45112" w:rsidTr="007D5C6C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</w:tcPr>
          <w:p w:rsidR="007D5C6C" w:rsidRDefault="007D5C6C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Матеріально-технічне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9301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комп’ютерних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лабораторій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спеціалізованих: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готельної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ресторанної</w:t>
            </w:r>
            <w:r>
              <w:rPr>
                <w:spacing w:val="-2"/>
                <w:sz w:val="24"/>
              </w:rPr>
              <w:t xml:space="preserve"> справи.</w:t>
            </w:r>
          </w:p>
        </w:tc>
      </w:tr>
      <w:tr w:rsidR="007D5C6C" w:rsidRPr="00C45112" w:rsidTr="00CD2CA2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5C6C" w:rsidRDefault="007D5C6C" w:rsidP="00CD2CA2">
            <w:pPr>
              <w:pStyle w:val="TableParagraph"/>
              <w:tabs>
                <w:tab w:val="left" w:pos="2486"/>
              </w:tabs>
              <w:spacing w:line="259" w:lineRule="auto"/>
              <w:ind w:left="105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Інформаційне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навчально-методичне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234E47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Використання науково-методичних комплексів дисциплін (як паперових так і електронних версій, зокрема і в системі електронного навчання Moodle); лабораторій інформаційних технологій; пакетів спеціалізованих прикладних ліцензованих програм,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бібліотечного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фонду,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фахових,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вітчизняних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інтернет-</w:t>
            </w:r>
            <w:r>
              <w:rPr>
                <w:spacing w:val="-2"/>
                <w:sz w:val="24"/>
              </w:rPr>
              <w:t>ресурсів.</w:t>
            </w:r>
          </w:p>
        </w:tc>
      </w:tr>
    </w:tbl>
    <w:p w:rsidR="00054621" w:rsidRDefault="00054621">
      <w:r>
        <w:br w:type="page"/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15"/>
      </w:tblGrid>
      <w:tr w:rsidR="007D5C6C" w:rsidRPr="00C45112" w:rsidTr="00BC7EE0">
        <w:trPr>
          <w:trHeight w:val="323"/>
        </w:trPr>
        <w:tc>
          <w:tcPr>
            <w:tcW w:w="9750" w:type="dxa"/>
            <w:gridSpan w:val="2"/>
            <w:shd w:val="clear" w:color="auto" w:fill="D9D9D9" w:themeFill="background1" w:themeFillShade="D9"/>
          </w:tcPr>
          <w:p w:rsidR="007D5C6C" w:rsidRDefault="007D5C6C" w:rsidP="007D5C6C">
            <w:pPr>
              <w:pStyle w:val="TableParagraph"/>
              <w:spacing w:line="259" w:lineRule="auto"/>
              <w:ind w:left="107" w:right="9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Академічна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7D5C6C" w:rsidRPr="00C45112" w:rsidTr="003C1655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5C6C" w:rsidRDefault="007D5C6C" w:rsidP="003C1655">
            <w:pPr>
              <w:pStyle w:val="TableParagraph"/>
              <w:spacing w:line="259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054621">
            <w:pPr>
              <w:pStyle w:val="TableParagraph"/>
              <w:tabs>
                <w:tab w:val="left" w:pos="1152"/>
                <w:tab w:val="left" w:pos="2052"/>
                <w:tab w:val="left" w:pos="3193"/>
                <w:tab w:val="left" w:pos="3522"/>
                <w:tab w:val="left" w:pos="4390"/>
                <w:tab w:val="left" w:pos="5871"/>
              </w:tabs>
              <w:spacing w:line="232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Заклад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визнати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перезарахувати </w:t>
            </w:r>
            <w:r>
              <w:rPr>
                <w:spacing w:val="-2"/>
                <w:sz w:val="24"/>
              </w:rPr>
              <w:t>кредити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ЄКТС,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отримані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3017A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попередньої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ВНЗ</w:t>
            </w:r>
            <w:r>
              <w:rPr>
                <w:spacing w:val="-2"/>
                <w:sz w:val="24"/>
              </w:rPr>
              <w:t xml:space="preserve"> України</w:t>
            </w:r>
          </w:p>
        </w:tc>
      </w:tr>
      <w:tr w:rsidR="007D5C6C" w:rsidRPr="00C45112" w:rsidTr="00AB5798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5C6C" w:rsidRDefault="007D5C6C" w:rsidP="00AB5798">
            <w:pPr>
              <w:pStyle w:val="TableParagraph"/>
              <w:tabs>
                <w:tab w:val="left" w:pos="1711"/>
              </w:tabs>
              <w:spacing w:line="259" w:lineRule="auto"/>
              <w:ind w:left="10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Міжнародна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кредитна мобільність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7D5C6C">
            <w:pPr>
              <w:pStyle w:val="TableParagraph"/>
              <w:spacing w:line="235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Здійснюється відповідно до Положення про академічну мобільність студентів у ДВНЗ «УжНУ» й укладених двосторонніх угод (договорів) між ДВНЗ «УжНУ» та академічними закладами чи компаніями щодо академічного обміну викладачів і здобувачів та проведення практик, зокрема:</w:t>
            </w:r>
          </w:p>
          <w:p w:rsidR="0093017A" w:rsidRDefault="007D5C6C" w:rsidP="007D5C6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spacing w:line="23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Угода щодо семестрового академічного обміну з: Поморською Академією в </w:t>
            </w:r>
            <w:proofErr w:type="spellStart"/>
            <w:r>
              <w:rPr>
                <w:sz w:val="24"/>
              </w:rPr>
              <w:t>Слупську</w:t>
            </w:r>
            <w:proofErr w:type="spellEnd"/>
            <w:r>
              <w:rPr>
                <w:sz w:val="24"/>
              </w:rPr>
              <w:t xml:space="preserve"> (Республіка По</w:t>
            </w:r>
            <w:r w:rsidR="0093017A">
              <w:rPr>
                <w:sz w:val="24"/>
              </w:rPr>
              <w:t>льща);</w:t>
            </w:r>
          </w:p>
          <w:p w:rsidR="007D5C6C" w:rsidRDefault="007D5C6C" w:rsidP="007D5C6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spacing w:line="23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Будапештським університетом ім. Етвеша </w:t>
            </w:r>
            <w:proofErr w:type="spellStart"/>
            <w:r>
              <w:rPr>
                <w:sz w:val="24"/>
              </w:rPr>
              <w:t>Лоранда</w:t>
            </w:r>
            <w:proofErr w:type="spellEnd"/>
            <w:r>
              <w:rPr>
                <w:sz w:val="24"/>
              </w:rPr>
              <w:t xml:space="preserve"> (Угорська Республіка); </w:t>
            </w:r>
            <w:proofErr w:type="spellStart"/>
            <w:r>
              <w:rPr>
                <w:sz w:val="24"/>
              </w:rPr>
              <w:t>Mykolas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Romeris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 xml:space="preserve"> (Литовська Республіка) тощо;</w:t>
            </w:r>
          </w:p>
          <w:p w:rsidR="007D5C6C" w:rsidRDefault="007D5C6C" w:rsidP="007D5C6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(паралельного)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 програмами </w:t>
            </w:r>
            <w:proofErr w:type="spellStart"/>
            <w:r>
              <w:rPr>
                <w:sz w:val="24"/>
              </w:rPr>
              <w:t>Еrasmus</w:t>
            </w:r>
            <w:proofErr w:type="spellEnd"/>
            <w:r>
              <w:rPr>
                <w:sz w:val="24"/>
              </w:rPr>
              <w:t>+ та ТЕМРUS;</w:t>
            </w:r>
          </w:p>
          <w:p w:rsidR="0093017A" w:rsidRDefault="007D5C6C" w:rsidP="0093017A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Договір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співпрацю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Аlecsandracomplex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(Словаччина), </w:t>
            </w:r>
            <w:proofErr w:type="spellStart"/>
            <w:r>
              <w:rPr>
                <w:sz w:val="24"/>
              </w:rPr>
              <w:t>Еl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Grecо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Соmpany</w:t>
            </w:r>
            <w:proofErr w:type="spellEnd"/>
            <w:r>
              <w:rPr>
                <w:sz w:val="24"/>
              </w:rPr>
              <w:t xml:space="preserve"> (Словаччина),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Prešovin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Prešov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(Словацька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Республіка);</w:t>
            </w:r>
          </w:p>
          <w:p w:rsidR="007D5C6C" w:rsidRDefault="007D5C6C" w:rsidP="0093017A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Політехнічним університетом в </w:t>
            </w:r>
            <w:proofErr w:type="spellStart"/>
            <w:r>
              <w:rPr>
                <w:sz w:val="24"/>
              </w:rPr>
              <w:t>Їглаві</w:t>
            </w:r>
            <w:proofErr w:type="spellEnd"/>
            <w:r>
              <w:rPr>
                <w:sz w:val="24"/>
              </w:rPr>
              <w:t xml:space="preserve"> (Чеська Республіка), </w:t>
            </w: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Hradec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Králové</w:t>
            </w:r>
            <w:proofErr w:type="spellEnd"/>
            <w:r>
              <w:rPr>
                <w:sz w:val="24"/>
              </w:rPr>
              <w:t xml:space="preserve"> (Чеська Республіка)</w:t>
            </w:r>
          </w:p>
        </w:tc>
      </w:tr>
      <w:tr w:rsidR="007D5C6C" w:rsidRPr="00C45112" w:rsidTr="007D5C6C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</w:tcPr>
          <w:p w:rsidR="007D5C6C" w:rsidRDefault="007D5C6C" w:rsidP="002E0468">
            <w:pPr>
              <w:pStyle w:val="TableParagraph"/>
              <w:tabs>
                <w:tab w:val="left" w:pos="1638"/>
              </w:tabs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Навчання</w:t>
            </w:r>
            <w:r w:rsidR="002E04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іноземних</w:t>
            </w:r>
            <w:r w:rsidR="002E04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2"/>
                <w:sz w:val="24"/>
              </w:rPr>
              <w:t xml:space="preserve"> освіти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7D5C6C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умовах</w:t>
            </w:r>
          </w:p>
        </w:tc>
      </w:tr>
    </w:tbl>
    <w:p w:rsidR="00421F85" w:rsidRDefault="00421F85">
      <w:pPr>
        <w:pStyle w:val="TableParagraph"/>
        <w:rPr>
          <w:sz w:val="24"/>
        </w:rPr>
        <w:sectPr w:rsidR="00421F85">
          <w:pgSz w:w="11910" w:h="16840"/>
          <w:pgMar w:top="380" w:right="425" w:bottom="280" w:left="1275" w:header="708" w:footer="708" w:gutter="0"/>
          <w:cols w:space="720"/>
        </w:sectPr>
      </w:pPr>
    </w:p>
    <w:p w:rsidR="00421F85" w:rsidRPr="00BC7EE0" w:rsidRDefault="00F428BD" w:rsidP="00BC7EE0">
      <w:pPr>
        <w:pStyle w:val="2"/>
        <w:widowControl/>
        <w:numPr>
          <w:ilvl w:val="0"/>
          <w:numId w:val="4"/>
        </w:numPr>
        <w:spacing w:before="0" w:line="360" w:lineRule="auto"/>
        <w:ind w:left="284" w:right="737" w:firstLine="0"/>
        <w:contextualSpacing/>
        <w:jc w:val="center"/>
        <w:rPr>
          <w:kern w:val="24"/>
          <w:sz w:val="28"/>
          <w:szCs w:val="28"/>
        </w:rPr>
      </w:pPr>
      <w:r w:rsidRPr="00BC7EE0">
        <w:rPr>
          <w:kern w:val="24"/>
          <w:sz w:val="28"/>
          <w:szCs w:val="28"/>
        </w:rPr>
        <w:lastRenderedPageBreak/>
        <w:t>ПЕРЕЛІК</w:t>
      </w:r>
      <w:r w:rsidRPr="00BC7EE0">
        <w:rPr>
          <w:spacing w:val="-11"/>
          <w:kern w:val="24"/>
          <w:sz w:val="28"/>
          <w:szCs w:val="28"/>
        </w:rPr>
        <w:t xml:space="preserve"> </w:t>
      </w:r>
      <w:r w:rsidRPr="00BC7EE0">
        <w:rPr>
          <w:kern w:val="24"/>
          <w:sz w:val="28"/>
          <w:szCs w:val="28"/>
        </w:rPr>
        <w:t>КОМПОНЕНТ</w:t>
      </w:r>
      <w:r w:rsidRPr="00BC7EE0">
        <w:rPr>
          <w:spacing w:val="-12"/>
          <w:kern w:val="24"/>
          <w:sz w:val="28"/>
          <w:szCs w:val="28"/>
        </w:rPr>
        <w:t xml:space="preserve"> </w:t>
      </w:r>
      <w:r w:rsidRPr="00BC7EE0">
        <w:rPr>
          <w:kern w:val="24"/>
          <w:sz w:val="28"/>
          <w:szCs w:val="28"/>
        </w:rPr>
        <w:t>ОСВІТНЬО-ПРОФЕСІЙНОЇ</w:t>
      </w:r>
      <w:r w:rsidRPr="00BC7EE0">
        <w:rPr>
          <w:spacing w:val="-13"/>
          <w:kern w:val="24"/>
          <w:sz w:val="28"/>
          <w:szCs w:val="28"/>
        </w:rPr>
        <w:t xml:space="preserve"> </w:t>
      </w:r>
      <w:r w:rsidRPr="00BC7EE0">
        <w:rPr>
          <w:kern w:val="24"/>
          <w:sz w:val="28"/>
          <w:szCs w:val="28"/>
        </w:rPr>
        <w:t>ПРОГРАМИ ТА ЇХ ЛОГІЧНА ПОСЛІДОВНІСТЬ</w:t>
      </w:r>
    </w:p>
    <w:p w:rsidR="00421F85" w:rsidRPr="00BC7EE0" w:rsidRDefault="00F428BD" w:rsidP="00B72582">
      <w:pPr>
        <w:pStyle w:val="a4"/>
        <w:widowControl/>
        <w:numPr>
          <w:ilvl w:val="1"/>
          <w:numId w:val="4"/>
        </w:numPr>
        <w:tabs>
          <w:tab w:val="left" w:pos="426"/>
        </w:tabs>
        <w:spacing w:line="360" w:lineRule="auto"/>
        <w:ind w:left="0" w:firstLine="0"/>
        <w:contextualSpacing/>
        <w:jc w:val="center"/>
        <w:rPr>
          <w:b/>
          <w:sz w:val="28"/>
          <w:szCs w:val="28"/>
        </w:rPr>
      </w:pPr>
      <w:r w:rsidRPr="00BC7EE0">
        <w:rPr>
          <w:b/>
          <w:kern w:val="24"/>
          <w:sz w:val="28"/>
          <w:szCs w:val="28"/>
        </w:rPr>
        <w:t>Перелік</w:t>
      </w:r>
      <w:r w:rsidRPr="00BC7EE0">
        <w:rPr>
          <w:b/>
          <w:spacing w:val="2"/>
          <w:sz w:val="28"/>
          <w:szCs w:val="28"/>
        </w:rPr>
        <w:t xml:space="preserve"> </w:t>
      </w:r>
      <w:r w:rsidRPr="00BC7EE0">
        <w:rPr>
          <w:b/>
          <w:sz w:val="28"/>
          <w:szCs w:val="28"/>
        </w:rPr>
        <w:t>компонент</w:t>
      </w:r>
      <w:r w:rsidRPr="00BC7EE0">
        <w:rPr>
          <w:b/>
          <w:spacing w:val="-7"/>
          <w:sz w:val="28"/>
          <w:szCs w:val="28"/>
        </w:rPr>
        <w:t xml:space="preserve"> </w:t>
      </w:r>
      <w:r w:rsidRPr="00BC7EE0">
        <w:rPr>
          <w:b/>
          <w:spacing w:val="-5"/>
          <w:sz w:val="28"/>
          <w:szCs w:val="28"/>
        </w:rPr>
        <w:t>ОП</w:t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5245"/>
        <w:gridCol w:w="1277"/>
        <w:gridCol w:w="1700"/>
        <w:gridCol w:w="12"/>
      </w:tblGrid>
      <w:tr w:rsidR="00421F85" w:rsidTr="002F3812">
        <w:trPr>
          <w:trHeight w:val="837"/>
        </w:trPr>
        <w:tc>
          <w:tcPr>
            <w:tcW w:w="1122" w:type="dxa"/>
            <w:vAlign w:val="center"/>
          </w:tcPr>
          <w:p w:rsidR="00421F85" w:rsidRDefault="00F428BD" w:rsidP="002F3812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н/д</w:t>
            </w:r>
          </w:p>
        </w:tc>
        <w:tc>
          <w:tcPr>
            <w:tcW w:w="5245" w:type="dxa"/>
            <w:vAlign w:val="center"/>
          </w:tcPr>
          <w:p w:rsidR="00421F85" w:rsidRDefault="00F428BD" w:rsidP="002F381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before="141"/>
              <w:ind w:left="161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кредитів</w:t>
            </w:r>
          </w:p>
        </w:tc>
        <w:tc>
          <w:tcPr>
            <w:tcW w:w="1712" w:type="dxa"/>
            <w:gridSpan w:val="2"/>
          </w:tcPr>
          <w:p w:rsidR="00421F85" w:rsidRDefault="00F428BD" w:rsidP="00AB5798">
            <w:pPr>
              <w:pStyle w:val="TableParagraph"/>
              <w:spacing w:before="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 w:rsidR="00AB57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підсумкового контролю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</w:tcPr>
          <w:p w:rsidR="00421F85" w:rsidRDefault="00F428BD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21F85" w:rsidTr="0093017A">
        <w:trPr>
          <w:trHeight w:val="277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8" w:lineRule="exact"/>
              <w:ind w:left="299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421F85" w:rsidTr="0093017A">
        <w:trPr>
          <w:trHeight w:val="275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6" w:lineRule="exact"/>
              <w:ind w:left="3019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016FAC">
        <w:trPr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2"/>
                <w:sz w:val="24"/>
              </w:rPr>
              <w:t>1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філософські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сфері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гостинності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2"/>
                <w:sz w:val="24"/>
              </w:rPr>
              <w:t>2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2"/>
                <w:sz w:val="24"/>
              </w:rPr>
              <w:t xml:space="preserve"> досліджень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AB5798">
        <w:trPr>
          <w:trHeight w:val="275"/>
        </w:trPr>
        <w:tc>
          <w:tcPr>
            <w:tcW w:w="1122" w:type="dxa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  <w:vAlign w:val="center"/>
          </w:tcPr>
          <w:p w:rsidR="00421F85" w:rsidRDefault="00F428BD" w:rsidP="00AB579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</w:tr>
      <w:tr w:rsidR="00421F85" w:rsidTr="0093017A">
        <w:trPr>
          <w:trHeight w:val="275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6" w:lineRule="exact"/>
              <w:ind w:left="2901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93017A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3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Туристсько-рекреаційний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регіону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gridAfter w:val="1"/>
          <w:wAfter w:w="12" w:type="dxa"/>
          <w:trHeight w:val="277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4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(англійською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мовою)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gridAfter w:val="1"/>
          <w:wAfter w:w="12" w:type="dxa"/>
          <w:trHeight w:val="552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5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готельно-</w:t>
            </w:r>
            <w:r>
              <w:rPr>
                <w:sz w:val="24"/>
              </w:rPr>
              <w:t>ресторанній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справі</w:t>
            </w:r>
          </w:p>
        </w:tc>
        <w:tc>
          <w:tcPr>
            <w:tcW w:w="1277" w:type="dxa"/>
            <w:vAlign w:val="center"/>
          </w:tcPr>
          <w:p w:rsidR="00421F85" w:rsidRDefault="00A41F33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016FAC">
        <w:trPr>
          <w:gridAfter w:val="1"/>
          <w:wAfter w:w="12" w:type="dxa"/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6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готельних </w:t>
            </w:r>
            <w:r>
              <w:rPr>
                <w:spacing w:val="-10"/>
                <w:sz w:val="24"/>
              </w:rPr>
              <w:t>і</w:t>
            </w:r>
            <w:r w:rsidR="0093017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ресторанних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послуг</w:t>
            </w:r>
          </w:p>
        </w:tc>
        <w:tc>
          <w:tcPr>
            <w:tcW w:w="1277" w:type="dxa"/>
            <w:vAlign w:val="center"/>
          </w:tcPr>
          <w:p w:rsidR="00421F85" w:rsidRDefault="00A41F33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7</w:t>
            </w:r>
          </w:p>
        </w:tc>
        <w:tc>
          <w:tcPr>
            <w:tcW w:w="5245" w:type="dxa"/>
          </w:tcPr>
          <w:p w:rsidR="00421F85" w:rsidRDefault="004607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60776">
              <w:rPr>
                <w:color w:val="000000" w:themeColor="text1"/>
                <w:sz w:val="24"/>
              </w:rPr>
              <w:t>НАССР у готельно-ресторанній справі</w:t>
            </w:r>
          </w:p>
        </w:tc>
        <w:tc>
          <w:tcPr>
            <w:tcW w:w="1277" w:type="dxa"/>
          </w:tcPr>
          <w:p w:rsidR="00421F85" w:rsidRDefault="00A41F33" w:rsidP="00016FA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016FAC">
        <w:trPr>
          <w:gridAfter w:val="1"/>
          <w:wAfter w:w="12" w:type="dxa"/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8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готельно-</w:t>
            </w:r>
            <w:r>
              <w:rPr>
                <w:sz w:val="24"/>
              </w:rPr>
              <w:t>ресторанному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бізнесі</w:t>
            </w:r>
          </w:p>
        </w:tc>
        <w:tc>
          <w:tcPr>
            <w:tcW w:w="1277" w:type="dxa"/>
            <w:vAlign w:val="center"/>
          </w:tcPr>
          <w:p w:rsidR="00421F85" w:rsidRDefault="00B8001F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41F33">
              <w:rPr>
                <w:spacing w:val="-5"/>
                <w:sz w:val="24"/>
              </w:rPr>
              <w:t>,5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016FAC">
        <w:trPr>
          <w:gridAfter w:val="1"/>
          <w:wAfter w:w="12" w:type="dxa"/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9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корпораціями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готельно-</w:t>
            </w:r>
            <w:r>
              <w:rPr>
                <w:sz w:val="24"/>
              </w:rPr>
              <w:t>ресторанній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сфері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gridAfter w:val="1"/>
          <w:wAfter w:w="12" w:type="dxa"/>
          <w:trHeight w:val="278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10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(управлінська)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8" w:lineRule="exact"/>
              <w:ind w:right="1" w:firstLine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1700" w:type="dxa"/>
          </w:tcPr>
          <w:p w:rsidR="00421F85" w:rsidRDefault="00CD2CA2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 w:rsidR="00F428BD"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11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(дослідницька)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right="1" w:firstLine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2"/>
                <w:sz w:val="24"/>
              </w:rPr>
              <w:t>1</w:t>
            </w:r>
            <w:r w:rsidR="006B2B35">
              <w:rPr>
                <w:spacing w:val="-2"/>
                <w:sz w:val="24"/>
              </w:rPr>
              <w:t>2</w:t>
            </w:r>
          </w:p>
        </w:tc>
        <w:tc>
          <w:tcPr>
            <w:tcW w:w="5245" w:type="dxa"/>
          </w:tcPr>
          <w:p w:rsidR="00421F85" w:rsidRDefault="00F428BD" w:rsidP="00164F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 xml:space="preserve"> </w:t>
            </w:r>
            <w:r w:rsidR="00A41F33">
              <w:rPr>
                <w:spacing w:val="-7"/>
                <w:sz w:val="24"/>
              </w:rPr>
              <w:t xml:space="preserve">та захист </w:t>
            </w:r>
            <w:r>
              <w:rPr>
                <w:sz w:val="24"/>
              </w:rPr>
              <w:t>кваліфікаційної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spacing w:line="256" w:lineRule="exact"/>
              <w:ind w:right="1" w:firstLine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13,5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захист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right="1" w:firstLine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</w:tr>
      <w:tr w:rsidR="00421F85" w:rsidTr="0093017A">
        <w:trPr>
          <w:trHeight w:val="275"/>
        </w:trPr>
        <w:tc>
          <w:tcPr>
            <w:tcW w:w="6367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2989" w:type="dxa"/>
            <w:gridSpan w:val="3"/>
          </w:tcPr>
          <w:p w:rsidR="00421F85" w:rsidRDefault="00F428BD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</w:tr>
      <w:tr w:rsidR="00421F85" w:rsidTr="0093017A">
        <w:trPr>
          <w:trHeight w:val="551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73" w:lineRule="exact"/>
              <w:ind w:left="3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  <w:p w:rsidR="00421F85" w:rsidRDefault="00F428BD">
            <w:pPr>
              <w:pStyle w:val="TableParagraph"/>
              <w:spacing w:line="259" w:lineRule="exact"/>
              <w:ind w:left="3019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93017A">
        <w:trPr>
          <w:trHeight w:val="597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1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загально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університетського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5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5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trHeight w:val="472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ind w:left="142"/>
              <w:contextualSpacing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  <w:vAlign w:val="center"/>
          </w:tcPr>
          <w:p w:rsidR="00421F85" w:rsidRDefault="00F428BD" w:rsidP="0093017A">
            <w:pPr>
              <w:pStyle w:val="TableParagraph"/>
              <w:ind w:left="11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</w:tr>
      <w:tr w:rsidR="00421F85" w:rsidTr="0093017A">
        <w:trPr>
          <w:trHeight w:val="275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6" w:lineRule="exact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016FAC">
        <w:trPr>
          <w:trHeight w:val="416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5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5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trHeight w:val="408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3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3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trHeight w:val="476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3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3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trHeight w:val="443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5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5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trHeight w:val="297"/>
        </w:trPr>
        <w:tc>
          <w:tcPr>
            <w:tcW w:w="1122" w:type="dxa"/>
          </w:tcPr>
          <w:p w:rsidR="00421F85" w:rsidRDefault="00421F85">
            <w:pPr>
              <w:pStyle w:val="TableParagraph"/>
            </w:pP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75" w:lineRule="exact"/>
              <w:ind w:left="14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</w:pPr>
          </w:p>
        </w:tc>
      </w:tr>
      <w:tr w:rsidR="00421F85" w:rsidTr="00016FAC">
        <w:trPr>
          <w:trHeight w:val="275"/>
        </w:trPr>
        <w:tc>
          <w:tcPr>
            <w:tcW w:w="6367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2989" w:type="dxa"/>
            <w:gridSpan w:val="3"/>
            <w:vAlign w:val="center"/>
          </w:tcPr>
          <w:p w:rsidR="00421F85" w:rsidRDefault="00F428BD" w:rsidP="00016FAC">
            <w:pPr>
              <w:pStyle w:val="TableParagraph"/>
              <w:spacing w:line="256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</w:tr>
      <w:tr w:rsidR="00421F85" w:rsidTr="0093017A">
        <w:trPr>
          <w:trHeight w:val="277"/>
        </w:trPr>
        <w:tc>
          <w:tcPr>
            <w:tcW w:w="6367" w:type="dxa"/>
            <w:gridSpan w:val="2"/>
          </w:tcPr>
          <w:p w:rsidR="00421F85" w:rsidRDefault="00F428BD">
            <w:pPr>
              <w:pStyle w:val="TableParagraph"/>
              <w:spacing w:line="258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989" w:type="dxa"/>
            <w:gridSpan w:val="3"/>
          </w:tcPr>
          <w:p w:rsidR="00421F85" w:rsidRDefault="00F428BD" w:rsidP="00016FAC">
            <w:pPr>
              <w:pStyle w:val="TableParagraph"/>
              <w:spacing w:line="258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:rsidR="00421F85" w:rsidRDefault="00421F85">
      <w:pPr>
        <w:pStyle w:val="TableParagraph"/>
        <w:spacing w:line="258" w:lineRule="exact"/>
        <w:rPr>
          <w:b/>
          <w:sz w:val="24"/>
        </w:rPr>
        <w:sectPr w:rsidR="00421F85">
          <w:pgSz w:w="11910" w:h="16840"/>
          <w:pgMar w:top="520" w:right="425" w:bottom="280" w:left="1275" w:header="708" w:footer="708" w:gutter="0"/>
          <w:cols w:space="720"/>
        </w:sectPr>
      </w:pPr>
    </w:p>
    <w:p w:rsidR="007E5F99" w:rsidRDefault="00515056" w:rsidP="007E5F99">
      <w:pPr>
        <w:pStyle w:val="a4"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-215900</wp:posOffset>
            </wp:positionV>
            <wp:extent cx="10693400" cy="7553728"/>
            <wp:effectExtent l="0" t="0" r="0" b="3175"/>
            <wp:wrapNone/>
            <wp:docPr id="935025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25035" name="Picture 9350250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034" cy="75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F85" w:rsidRDefault="00421F85">
      <w:pPr>
        <w:pStyle w:val="a3"/>
        <w:rPr>
          <w:b/>
          <w:sz w:val="20"/>
        </w:rPr>
        <w:sectPr w:rsidR="00421F85">
          <w:pgSz w:w="16840" w:h="11910" w:orient="landscape"/>
          <w:pgMar w:top="360" w:right="566" w:bottom="280" w:left="566" w:header="708" w:footer="708" w:gutter="0"/>
          <w:cols w:space="720"/>
        </w:sectPr>
      </w:pPr>
    </w:p>
    <w:p w:rsidR="007E5F99" w:rsidRDefault="007E5F99">
      <w:pPr>
        <w:tabs>
          <w:tab w:val="left" w:pos="14342"/>
        </w:tabs>
        <w:spacing w:before="60"/>
        <w:ind w:left="3569"/>
        <w:rPr>
          <w:b/>
          <w:sz w:val="24"/>
        </w:rPr>
      </w:pPr>
    </w:p>
    <w:p w:rsidR="007E5F99" w:rsidRDefault="007E5F99" w:rsidP="007E5F99">
      <w:pPr>
        <w:tabs>
          <w:tab w:val="left" w:pos="14342"/>
        </w:tabs>
        <w:spacing w:before="60"/>
        <w:ind w:left="1134"/>
        <w:jc w:val="center"/>
        <w:rPr>
          <w:b/>
          <w:sz w:val="24"/>
        </w:rPr>
      </w:pPr>
    </w:p>
    <w:p w:rsidR="009205A7" w:rsidRPr="007E5F99" w:rsidRDefault="009205A7" w:rsidP="009205A7">
      <w:pPr>
        <w:pStyle w:val="a4"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E5F99">
        <w:rPr>
          <w:b/>
          <w:sz w:val="28"/>
          <w:szCs w:val="28"/>
        </w:rPr>
        <w:t>Форма</w:t>
      </w:r>
      <w:r w:rsidRPr="007E5F99">
        <w:rPr>
          <w:b/>
          <w:spacing w:val="-4"/>
          <w:sz w:val="28"/>
          <w:szCs w:val="28"/>
        </w:rPr>
        <w:t xml:space="preserve"> </w:t>
      </w:r>
      <w:r w:rsidRPr="007E5F99">
        <w:rPr>
          <w:b/>
          <w:sz w:val="28"/>
          <w:szCs w:val="28"/>
        </w:rPr>
        <w:t>атестації</w:t>
      </w:r>
      <w:r w:rsidRPr="007E5F99">
        <w:rPr>
          <w:b/>
          <w:spacing w:val="-3"/>
          <w:sz w:val="28"/>
          <w:szCs w:val="28"/>
        </w:rPr>
        <w:t xml:space="preserve"> </w:t>
      </w:r>
      <w:r w:rsidRPr="007E5F99">
        <w:rPr>
          <w:b/>
          <w:sz w:val="28"/>
          <w:szCs w:val="28"/>
        </w:rPr>
        <w:t>здобувачів</w:t>
      </w:r>
      <w:r w:rsidRPr="007E5F99">
        <w:rPr>
          <w:b/>
          <w:spacing w:val="-3"/>
          <w:sz w:val="28"/>
          <w:szCs w:val="28"/>
        </w:rPr>
        <w:t xml:space="preserve"> </w:t>
      </w:r>
      <w:r w:rsidRPr="007E5F99">
        <w:rPr>
          <w:b/>
          <w:sz w:val="28"/>
          <w:szCs w:val="28"/>
        </w:rPr>
        <w:t>вищої</w:t>
      </w:r>
      <w:r w:rsidRPr="007E5F99">
        <w:rPr>
          <w:b/>
          <w:spacing w:val="-3"/>
          <w:sz w:val="28"/>
          <w:szCs w:val="28"/>
        </w:rPr>
        <w:t xml:space="preserve"> </w:t>
      </w:r>
      <w:r w:rsidRPr="007E5F99">
        <w:rPr>
          <w:b/>
          <w:spacing w:val="-2"/>
          <w:sz w:val="28"/>
          <w:szCs w:val="28"/>
        </w:rPr>
        <w:t>освіти</w:t>
      </w:r>
    </w:p>
    <w:p w:rsidR="009205A7" w:rsidRDefault="009205A7" w:rsidP="009205A7">
      <w:pPr>
        <w:pStyle w:val="a3"/>
        <w:rPr>
          <w:b/>
          <w:sz w:val="20"/>
        </w:rPr>
      </w:pPr>
    </w:p>
    <w:tbl>
      <w:tblPr>
        <w:tblStyle w:val="TableNormal1"/>
        <w:tblW w:w="8885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6520"/>
      </w:tblGrid>
      <w:tr w:rsidR="009205A7" w:rsidTr="009205A7">
        <w:trPr>
          <w:trHeight w:val="2551"/>
        </w:trPr>
        <w:tc>
          <w:tcPr>
            <w:tcW w:w="2365" w:type="dxa"/>
          </w:tcPr>
          <w:p w:rsidR="009205A7" w:rsidRPr="007E5F99" w:rsidRDefault="009205A7" w:rsidP="00F02400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Форми</w:t>
            </w:r>
            <w:r w:rsidRPr="007E5F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b/>
                <w:spacing w:val="-2"/>
                <w:sz w:val="24"/>
                <w:szCs w:val="24"/>
              </w:rPr>
              <w:t xml:space="preserve">атестації </w:t>
            </w:r>
          </w:p>
        </w:tc>
        <w:tc>
          <w:tcPr>
            <w:tcW w:w="6520" w:type="dxa"/>
            <w:vAlign w:val="center"/>
          </w:tcPr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Атестація здобувачів другого</w:t>
            </w:r>
            <w:r w:rsidRPr="007E5F99">
              <w:rPr>
                <w:spacing w:val="-1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(магістерського) рівня вищої освіти щодо встановлення фактичної відповідності рівня освітньої</w:t>
            </w:r>
            <w:r w:rsidRPr="007E5F99">
              <w:rPr>
                <w:spacing w:val="40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підготовки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вимогам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освітньої</w:t>
            </w:r>
            <w:r w:rsidRPr="007E5F99">
              <w:rPr>
                <w:spacing w:val="-2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програми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здійснюється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Екзаменаційною комісією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із</w:t>
            </w:r>
            <w:r w:rsidRPr="007E5F99">
              <w:rPr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вище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зазначеної</w:t>
            </w:r>
            <w:r w:rsidRPr="007E5F99">
              <w:rPr>
                <w:spacing w:val="-4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спеціальності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після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виконання</w:t>
            </w:r>
            <w:r w:rsidRPr="007E5F99">
              <w:rPr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студентами у повному обсязі навчального плану.</w:t>
            </w:r>
          </w:p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 xml:space="preserve">Атестація випускників освітньої програми спеціальності </w:t>
            </w:r>
            <w:r w:rsidRPr="007E5F99">
              <w:rPr>
                <w:sz w:val="24"/>
                <w:szCs w:val="24"/>
                <w:lang w:val="en-US"/>
              </w:rPr>
              <w:t>J</w:t>
            </w:r>
            <w:r w:rsidRPr="006B2B35">
              <w:rPr>
                <w:sz w:val="24"/>
                <w:szCs w:val="24"/>
                <w:lang w:val="ru-RU"/>
              </w:rPr>
              <w:t>2</w:t>
            </w:r>
            <w:r w:rsidRPr="007E5F99">
              <w:rPr>
                <w:sz w:val="24"/>
                <w:szCs w:val="24"/>
              </w:rPr>
              <w:t xml:space="preserve"> Готельно-ресторанна справа</w:t>
            </w:r>
            <w:r w:rsidRPr="006B2B35">
              <w:rPr>
                <w:sz w:val="24"/>
                <w:szCs w:val="24"/>
                <w:lang w:val="ru-RU"/>
              </w:rPr>
              <w:t xml:space="preserve"> </w:t>
            </w:r>
            <w:r w:rsidRPr="007E5F99">
              <w:rPr>
                <w:sz w:val="24"/>
                <w:szCs w:val="24"/>
              </w:rPr>
              <w:t>та кейтеринг проводиться у формі захисту кваліфікаційної роботи.</w:t>
            </w:r>
          </w:p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Атестація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здійснюється</w:t>
            </w:r>
            <w:r w:rsidRPr="007E5F99">
              <w:rPr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відкрито</w:t>
            </w:r>
            <w:r w:rsidRPr="007E5F99">
              <w:rPr>
                <w:spacing w:val="-7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і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pacing w:val="-2"/>
                <w:sz w:val="24"/>
                <w:szCs w:val="24"/>
              </w:rPr>
              <w:t>публічно.</w:t>
            </w:r>
          </w:p>
        </w:tc>
      </w:tr>
      <w:tr w:rsidR="009205A7" w:rsidTr="009205A7">
        <w:trPr>
          <w:trHeight w:val="2261"/>
        </w:trPr>
        <w:tc>
          <w:tcPr>
            <w:tcW w:w="2365" w:type="dxa"/>
          </w:tcPr>
          <w:p w:rsidR="009205A7" w:rsidRPr="007E5F99" w:rsidRDefault="009205A7" w:rsidP="00F0240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Вимоги</w:t>
            </w:r>
            <w:r w:rsidRPr="007E5F9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E5F99">
              <w:rPr>
                <w:b/>
                <w:sz w:val="24"/>
                <w:szCs w:val="24"/>
              </w:rPr>
              <w:t>до</w:t>
            </w:r>
            <w:r w:rsidRPr="007E5F9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E5F99">
              <w:rPr>
                <w:b/>
                <w:sz w:val="24"/>
                <w:szCs w:val="24"/>
              </w:rPr>
              <w:t xml:space="preserve">кваліфікаційної роботи </w:t>
            </w:r>
          </w:p>
        </w:tc>
        <w:tc>
          <w:tcPr>
            <w:tcW w:w="6520" w:type="dxa"/>
            <w:vAlign w:val="center"/>
          </w:tcPr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Кваліфікаційна робота має передбачати розв’язання складної задачі або проблеми в сфері готельного та ресторанного бізнесу, що потребує здійснення досліджень та/або інновацій і характеризується комплексністю і невизначеністю умов. Кваліфікаційна робота не повинна містити академічного плагіату, фабрикації, фальсифікації.</w:t>
            </w:r>
          </w:p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 w:rsidRPr="007E5F99">
              <w:rPr>
                <w:sz w:val="24"/>
                <w:szCs w:val="24"/>
              </w:rPr>
              <w:t>репозитарії</w:t>
            </w:r>
            <w:proofErr w:type="spellEnd"/>
            <w:r w:rsidRPr="007E5F99">
              <w:rPr>
                <w:sz w:val="24"/>
                <w:szCs w:val="24"/>
              </w:rPr>
              <w:t xml:space="preserve"> закладу вищої освіти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9205A7" w:rsidRDefault="009205A7" w:rsidP="009205A7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05A7" w:rsidRDefault="009205A7" w:rsidP="009205A7">
      <w:pPr>
        <w:tabs>
          <w:tab w:val="left" w:pos="14342"/>
        </w:tabs>
        <w:spacing w:before="60" w:line="360" w:lineRule="auto"/>
        <w:ind w:left="425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278"/>
        <w:tblW w:w="779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567"/>
        <w:gridCol w:w="567"/>
        <w:gridCol w:w="567"/>
        <w:gridCol w:w="567"/>
        <w:gridCol w:w="567"/>
        <w:gridCol w:w="571"/>
        <w:gridCol w:w="563"/>
        <w:gridCol w:w="567"/>
        <w:gridCol w:w="567"/>
        <w:gridCol w:w="567"/>
        <w:gridCol w:w="567"/>
        <w:gridCol w:w="567"/>
      </w:tblGrid>
      <w:tr w:rsidR="00BC7EE0" w:rsidRPr="007E5F99" w:rsidTr="00BC7EE0">
        <w:trPr>
          <w:cantSplit/>
          <w:trHeight w:val="101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F02400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7E5F99">
              <w:rPr>
                <w:b/>
                <w:sz w:val="24"/>
                <w:szCs w:val="24"/>
              </w:rPr>
              <w:t>К1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76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</w:tbl>
    <w:p w:rsidR="007E5F99" w:rsidRPr="009205A7" w:rsidRDefault="007E5F99" w:rsidP="009205A7">
      <w:pPr>
        <w:tabs>
          <w:tab w:val="left" w:pos="14342"/>
        </w:tabs>
        <w:spacing w:before="60" w:line="360" w:lineRule="auto"/>
        <w:ind w:left="425"/>
        <w:jc w:val="center"/>
        <w:rPr>
          <w:b/>
          <w:spacing w:val="-2"/>
          <w:sz w:val="28"/>
          <w:szCs w:val="28"/>
        </w:rPr>
      </w:pPr>
      <w:r w:rsidRPr="007E5F99">
        <w:rPr>
          <w:b/>
          <w:sz w:val="28"/>
          <w:szCs w:val="28"/>
        </w:rPr>
        <w:t xml:space="preserve">4. </w:t>
      </w:r>
      <w:r w:rsidR="00F428BD" w:rsidRPr="007E5F99">
        <w:rPr>
          <w:b/>
          <w:sz w:val="28"/>
          <w:szCs w:val="28"/>
        </w:rPr>
        <w:t>Матриця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відповідності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програмних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компетентностей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компонентам</w:t>
      </w:r>
      <w:r w:rsidR="00F428BD" w:rsidRPr="007E5F99">
        <w:rPr>
          <w:b/>
          <w:spacing w:val="-7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освітньої</w:t>
      </w:r>
      <w:r w:rsidR="00F428BD" w:rsidRPr="007E5F99">
        <w:rPr>
          <w:b/>
          <w:spacing w:val="-7"/>
          <w:sz w:val="28"/>
          <w:szCs w:val="28"/>
        </w:rPr>
        <w:t xml:space="preserve"> </w:t>
      </w:r>
      <w:r w:rsidR="00F428BD" w:rsidRPr="007E5F99">
        <w:rPr>
          <w:b/>
          <w:spacing w:val="-2"/>
          <w:sz w:val="28"/>
          <w:szCs w:val="28"/>
        </w:rPr>
        <w:t>програми</w:t>
      </w:r>
    </w:p>
    <w:p w:rsidR="002D13BB" w:rsidRDefault="002D13BB">
      <w:pPr>
        <w:tabs>
          <w:tab w:val="left" w:pos="14342"/>
        </w:tabs>
        <w:spacing w:before="60"/>
        <w:ind w:left="3569"/>
        <w:rPr>
          <w:b/>
          <w:i/>
          <w:spacing w:val="-10"/>
          <w:sz w:val="24"/>
        </w:rPr>
      </w:pPr>
    </w:p>
    <w:p w:rsidR="002D13BB" w:rsidRDefault="002D13BB">
      <w:pPr>
        <w:tabs>
          <w:tab w:val="left" w:pos="14342"/>
        </w:tabs>
        <w:spacing w:before="60"/>
        <w:ind w:left="3569"/>
        <w:rPr>
          <w:b/>
          <w:i/>
          <w:sz w:val="24"/>
        </w:rPr>
      </w:pPr>
    </w:p>
    <w:p w:rsidR="00421F85" w:rsidRDefault="00421F85">
      <w:pPr>
        <w:pStyle w:val="a3"/>
        <w:spacing w:before="68"/>
        <w:rPr>
          <w:b/>
          <w:i/>
          <w:sz w:val="20"/>
        </w:rPr>
      </w:pPr>
    </w:p>
    <w:p w:rsidR="00421F85" w:rsidRDefault="00421F85">
      <w:pPr>
        <w:pStyle w:val="TableParagraph"/>
        <w:spacing w:line="210" w:lineRule="exact"/>
        <w:jc w:val="center"/>
        <w:rPr>
          <w:sz w:val="20"/>
        </w:rPr>
        <w:sectPr w:rsidR="00421F85" w:rsidSect="009205A7">
          <w:pgSz w:w="11910" w:h="16840"/>
          <w:pgMar w:top="566" w:right="1278" w:bottom="566" w:left="1134" w:header="708" w:footer="708" w:gutter="0"/>
          <w:cols w:space="720"/>
          <w:docGrid w:linePitch="299"/>
        </w:sectPr>
      </w:pPr>
    </w:p>
    <w:p w:rsidR="007E5F99" w:rsidRDefault="007E5F99" w:rsidP="00892392">
      <w:pPr>
        <w:spacing w:before="19"/>
        <w:ind w:left="273"/>
        <w:jc w:val="center"/>
        <w:rPr>
          <w:b/>
          <w:sz w:val="24"/>
        </w:rPr>
      </w:pPr>
    </w:p>
    <w:p w:rsidR="007E5F99" w:rsidRDefault="007E5F99" w:rsidP="00892392">
      <w:pPr>
        <w:spacing w:before="19"/>
        <w:ind w:left="273"/>
        <w:jc w:val="center"/>
        <w:rPr>
          <w:b/>
          <w:sz w:val="24"/>
        </w:rPr>
      </w:pPr>
    </w:p>
    <w:p w:rsidR="00421F85" w:rsidRPr="007E5F99" w:rsidRDefault="007E5F99" w:rsidP="009205A7">
      <w:pPr>
        <w:spacing w:line="360" w:lineRule="auto"/>
        <w:jc w:val="center"/>
        <w:rPr>
          <w:b/>
          <w:spacing w:val="-2"/>
          <w:sz w:val="28"/>
          <w:szCs w:val="28"/>
        </w:rPr>
      </w:pPr>
      <w:r w:rsidRPr="007E5F99">
        <w:rPr>
          <w:b/>
          <w:sz w:val="28"/>
          <w:szCs w:val="28"/>
        </w:rPr>
        <w:t xml:space="preserve">5. </w:t>
      </w:r>
      <w:r w:rsidR="00F428BD" w:rsidRPr="007E5F99">
        <w:rPr>
          <w:b/>
          <w:sz w:val="28"/>
          <w:szCs w:val="28"/>
        </w:rPr>
        <w:t>Матриця</w:t>
      </w:r>
      <w:r w:rsidR="00F428BD" w:rsidRPr="007E5F99">
        <w:rPr>
          <w:b/>
          <w:spacing w:val="-7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забезпечення</w:t>
      </w:r>
      <w:r w:rsidR="00F428BD" w:rsidRPr="007E5F99">
        <w:rPr>
          <w:b/>
          <w:spacing w:val="-4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результатів</w:t>
      </w:r>
      <w:r w:rsidR="00F428BD" w:rsidRPr="007E5F99">
        <w:rPr>
          <w:b/>
          <w:spacing w:val="-4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навчання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(РН)</w:t>
      </w:r>
      <w:r w:rsidR="00F428BD" w:rsidRPr="007E5F99">
        <w:rPr>
          <w:b/>
          <w:spacing w:val="-3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відповідними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компонентам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освітньої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pacing w:val="-2"/>
          <w:sz w:val="28"/>
          <w:szCs w:val="28"/>
        </w:rPr>
        <w:t>програми</w:t>
      </w:r>
    </w:p>
    <w:p w:rsidR="00892392" w:rsidRDefault="00892392" w:rsidP="00892392">
      <w:pPr>
        <w:spacing w:before="19"/>
        <w:ind w:left="273"/>
        <w:jc w:val="center"/>
        <w:rPr>
          <w:b/>
          <w:spacing w:val="-2"/>
          <w:sz w:val="24"/>
        </w:rPr>
      </w:pPr>
    </w:p>
    <w:tbl>
      <w:tblPr>
        <w:tblW w:w="10916" w:type="dxa"/>
        <w:tblInd w:w="-85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38"/>
        <w:gridCol w:w="839"/>
        <w:gridCol w:w="839"/>
        <w:gridCol w:w="839"/>
        <w:gridCol w:w="838"/>
        <w:gridCol w:w="839"/>
        <w:gridCol w:w="839"/>
        <w:gridCol w:w="839"/>
        <w:gridCol w:w="838"/>
        <w:gridCol w:w="839"/>
        <w:gridCol w:w="839"/>
        <w:gridCol w:w="839"/>
      </w:tblGrid>
      <w:tr w:rsidR="003703AC" w:rsidRPr="007E5F99" w:rsidTr="006B2B35">
        <w:trPr>
          <w:cantSplit/>
          <w:trHeight w:val="11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3AC" w:rsidRPr="007E5F99" w:rsidRDefault="003703AC" w:rsidP="003703AC">
            <w:pPr>
              <w:ind w:left="57" w:right="57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6B2B35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  <w:lang w:val="en-US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</w:tbl>
    <w:p w:rsidR="00892392" w:rsidRPr="007E5F99" w:rsidRDefault="00892392" w:rsidP="00892392">
      <w:pPr>
        <w:spacing w:before="19"/>
        <w:ind w:left="273"/>
        <w:jc w:val="center"/>
        <w:rPr>
          <w:b/>
          <w:spacing w:val="-2"/>
          <w:sz w:val="24"/>
          <w:szCs w:val="24"/>
        </w:rPr>
      </w:pPr>
    </w:p>
    <w:p w:rsidR="00892392" w:rsidRPr="007E5F99" w:rsidRDefault="00892392" w:rsidP="00892392">
      <w:pPr>
        <w:spacing w:before="19"/>
        <w:ind w:left="273"/>
        <w:jc w:val="center"/>
        <w:rPr>
          <w:b/>
          <w:sz w:val="24"/>
          <w:szCs w:val="24"/>
        </w:rPr>
      </w:pPr>
    </w:p>
    <w:p w:rsidR="00F428BD" w:rsidRDefault="00F428BD"/>
    <w:sectPr w:rsidR="00F428BD" w:rsidSect="007E5F99">
      <w:pgSz w:w="11910" w:h="16840"/>
      <w:pgMar w:top="566" w:right="1278" w:bottom="566" w:left="1418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95413"/>
    <w:multiLevelType w:val="hybridMultilevel"/>
    <w:tmpl w:val="58AC2340"/>
    <w:lvl w:ilvl="0" w:tplc="94EA4446">
      <w:numFmt w:val="bullet"/>
      <w:lvlText w:val="-"/>
      <w:lvlJc w:val="left"/>
      <w:pPr>
        <w:ind w:left="3262" w:hanging="14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4E04A84">
      <w:numFmt w:val="bullet"/>
      <w:lvlText w:val="•"/>
      <w:lvlJc w:val="left"/>
      <w:pPr>
        <w:ind w:left="3954" w:hanging="142"/>
      </w:pPr>
      <w:rPr>
        <w:rFonts w:hint="default"/>
        <w:lang w:val="uk-UA" w:eastAsia="en-US" w:bidi="ar-SA"/>
      </w:rPr>
    </w:lvl>
    <w:lvl w:ilvl="2" w:tplc="FE2ECD66">
      <w:numFmt w:val="bullet"/>
      <w:lvlText w:val="•"/>
      <w:lvlJc w:val="left"/>
      <w:pPr>
        <w:ind w:left="4649" w:hanging="142"/>
      </w:pPr>
      <w:rPr>
        <w:rFonts w:hint="default"/>
        <w:lang w:val="uk-UA" w:eastAsia="en-US" w:bidi="ar-SA"/>
      </w:rPr>
    </w:lvl>
    <w:lvl w:ilvl="3" w:tplc="56AED444">
      <w:numFmt w:val="bullet"/>
      <w:lvlText w:val="•"/>
      <w:lvlJc w:val="left"/>
      <w:pPr>
        <w:ind w:left="5343" w:hanging="142"/>
      </w:pPr>
      <w:rPr>
        <w:rFonts w:hint="default"/>
        <w:lang w:val="uk-UA" w:eastAsia="en-US" w:bidi="ar-SA"/>
      </w:rPr>
    </w:lvl>
    <w:lvl w:ilvl="4" w:tplc="BC744B98">
      <w:numFmt w:val="bullet"/>
      <w:lvlText w:val="•"/>
      <w:lvlJc w:val="left"/>
      <w:pPr>
        <w:ind w:left="6038" w:hanging="142"/>
      </w:pPr>
      <w:rPr>
        <w:rFonts w:hint="default"/>
        <w:lang w:val="uk-UA" w:eastAsia="en-US" w:bidi="ar-SA"/>
      </w:rPr>
    </w:lvl>
    <w:lvl w:ilvl="5" w:tplc="6F0454D4">
      <w:numFmt w:val="bullet"/>
      <w:lvlText w:val="•"/>
      <w:lvlJc w:val="left"/>
      <w:pPr>
        <w:ind w:left="6733" w:hanging="142"/>
      </w:pPr>
      <w:rPr>
        <w:rFonts w:hint="default"/>
        <w:lang w:val="uk-UA" w:eastAsia="en-US" w:bidi="ar-SA"/>
      </w:rPr>
    </w:lvl>
    <w:lvl w:ilvl="6" w:tplc="CBB20088">
      <w:numFmt w:val="bullet"/>
      <w:lvlText w:val="•"/>
      <w:lvlJc w:val="left"/>
      <w:pPr>
        <w:ind w:left="7427" w:hanging="142"/>
      </w:pPr>
      <w:rPr>
        <w:rFonts w:hint="default"/>
        <w:lang w:val="uk-UA" w:eastAsia="en-US" w:bidi="ar-SA"/>
      </w:rPr>
    </w:lvl>
    <w:lvl w:ilvl="7" w:tplc="BFC6A59A">
      <w:numFmt w:val="bullet"/>
      <w:lvlText w:val="•"/>
      <w:lvlJc w:val="left"/>
      <w:pPr>
        <w:ind w:left="8122" w:hanging="142"/>
      </w:pPr>
      <w:rPr>
        <w:rFonts w:hint="default"/>
        <w:lang w:val="uk-UA" w:eastAsia="en-US" w:bidi="ar-SA"/>
      </w:rPr>
    </w:lvl>
    <w:lvl w:ilvl="8" w:tplc="6DB8B852">
      <w:numFmt w:val="bullet"/>
      <w:lvlText w:val="•"/>
      <w:lvlJc w:val="left"/>
      <w:pPr>
        <w:ind w:left="8817" w:hanging="142"/>
      </w:pPr>
      <w:rPr>
        <w:rFonts w:hint="default"/>
        <w:lang w:val="uk-UA" w:eastAsia="en-US" w:bidi="ar-SA"/>
      </w:rPr>
    </w:lvl>
  </w:abstractNum>
  <w:abstractNum w:abstractNumId="1">
    <w:nsid w:val="3C0C503F"/>
    <w:multiLevelType w:val="hybridMultilevel"/>
    <w:tmpl w:val="A5C4F6F2"/>
    <w:lvl w:ilvl="0" w:tplc="231A1774">
      <w:numFmt w:val="bullet"/>
      <w:lvlText w:val="-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1A6DF28">
      <w:numFmt w:val="bullet"/>
      <w:lvlText w:val="•"/>
      <w:lvlJc w:val="left"/>
      <w:pPr>
        <w:ind w:left="1194" w:hanging="284"/>
      </w:pPr>
      <w:rPr>
        <w:rFonts w:hint="default"/>
        <w:lang w:val="uk-UA" w:eastAsia="en-US" w:bidi="ar-SA"/>
      </w:rPr>
    </w:lvl>
    <w:lvl w:ilvl="2" w:tplc="90FA38B2">
      <w:numFmt w:val="bullet"/>
      <w:lvlText w:val="•"/>
      <w:lvlJc w:val="left"/>
      <w:pPr>
        <w:ind w:left="1828" w:hanging="284"/>
      </w:pPr>
      <w:rPr>
        <w:rFonts w:hint="default"/>
        <w:lang w:val="uk-UA" w:eastAsia="en-US" w:bidi="ar-SA"/>
      </w:rPr>
    </w:lvl>
    <w:lvl w:ilvl="3" w:tplc="93CEF084">
      <w:numFmt w:val="bullet"/>
      <w:lvlText w:val="•"/>
      <w:lvlJc w:val="left"/>
      <w:pPr>
        <w:ind w:left="2462" w:hanging="284"/>
      </w:pPr>
      <w:rPr>
        <w:rFonts w:hint="default"/>
        <w:lang w:val="uk-UA" w:eastAsia="en-US" w:bidi="ar-SA"/>
      </w:rPr>
    </w:lvl>
    <w:lvl w:ilvl="4" w:tplc="76AE6E6C">
      <w:numFmt w:val="bullet"/>
      <w:lvlText w:val="•"/>
      <w:lvlJc w:val="left"/>
      <w:pPr>
        <w:ind w:left="3097" w:hanging="284"/>
      </w:pPr>
      <w:rPr>
        <w:rFonts w:hint="default"/>
        <w:lang w:val="uk-UA" w:eastAsia="en-US" w:bidi="ar-SA"/>
      </w:rPr>
    </w:lvl>
    <w:lvl w:ilvl="5" w:tplc="AACA7C16">
      <w:numFmt w:val="bullet"/>
      <w:lvlText w:val="•"/>
      <w:lvlJc w:val="left"/>
      <w:pPr>
        <w:ind w:left="3731" w:hanging="284"/>
      </w:pPr>
      <w:rPr>
        <w:rFonts w:hint="default"/>
        <w:lang w:val="uk-UA" w:eastAsia="en-US" w:bidi="ar-SA"/>
      </w:rPr>
    </w:lvl>
    <w:lvl w:ilvl="6" w:tplc="FDE01F8A">
      <w:numFmt w:val="bullet"/>
      <w:lvlText w:val="•"/>
      <w:lvlJc w:val="left"/>
      <w:pPr>
        <w:ind w:left="4365" w:hanging="284"/>
      </w:pPr>
      <w:rPr>
        <w:rFonts w:hint="default"/>
        <w:lang w:val="uk-UA" w:eastAsia="en-US" w:bidi="ar-SA"/>
      </w:rPr>
    </w:lvl>
    <w:lvl w:ilvl="7" w:tplc="6FFED124">
      <w:numFmt w:val="bullet"/>
      <w:lvlText w:val="•"/>
      <w:lvlJc w:val="left"/>
      <w:pPr>
        <w:ind w:left="5000" w:hanging="284"/>
      </w:pPr>
      <w:rPr>
        <w:rFonts w:hint="default"/>
        <w:lang w:val="uk-UA" w:eastAsia="en-US" w:bidi="ar-SA"/>
      </w:rPr>
    </w:lvl>
    <w:lvl w:ilvl="8" w:tplc="E1784122">
      <w:numFmt w:val="bullet"/>
      <w:lvlText w:val="•"/>
      <w:lvlJc w:val="left"/>
      <w:pPr>
        <w:ind w:left="5634" w:hanging="284"/>
      </w:pPr>
      <w:rPr>
        <w:rFonts w:hint="default"/>
        <w:lang w:val="uk-UA" w:eastAsia="en-US" w:bidi="ar-SA"/>
      </w:rPr>
    </w:lvl>
  </w:abstractNum>
  <w:abstractNum w:abstractNumId="2">
    <w:nsid w:val="69DB4EE9"/>
    <w:multiLevelType w:val="hybridMultilevel"/>
    <w:tmpl w:val="0854F78E"/>
    <w:lvl w:ilvl="0" w:tplc="88E430F0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D0C54E0">
      <w:numFmt w:val="bullet"/>
      <w:lvlText w:val="•"/>
      <w:lvlJc w:val="left"/>
      <w:pPr>
        <w:ind w:left="2046" w:hanging="360"/>
      </w:pPr>
      <w:rPr>
        <w:rFonts w:hint="default"/>
        <w:lang w:val="uk-UA" w:eastAsia="en-US" w:bidi="ar-SA"/>
      </w:rPr>
    </w:lvl>
    <w:lvl w:ilvl="2" w:tplc="7F2E8B06">
      <w:numFmt w:val="bullet"/>
      <w:lvlText w:val="•"/>
      <w:lvlJc w:val="left"/>
      <w:pPr>
        <w:ind w:left="2953" w:hanging="360"/>
      </w:pPr>
      <w:rPr>
        <w:rFonts w:hint="default"/>
        <w:lang w:val="uk-UA" w:eastAsia="en-US" w:bidi="ar-SA"/>
      </w:rPr>
    </w:lvl>
    <w:lvl w:ilvl="3" w:tplc="F0BAC678">
      <w:numFmt w:val="bullet"/>
      <w:lvlText w:val="•"/>
      <w:lvlJc w:val="left"/>
      <w:pPr>
        <w:ind w:left="3859" w:hanging="360"/>
      </w:pPr>
      <w:rPr>
        <w:rFonts w:hint="default"/>
        <w:lang w:val="uk-UA" w:eastAsia="en-US" w:bidi="ar-SA"/>
      </w:rPr>
    </w:lvl>
    <w:lvl w:ilvl="4" w:tplc="765C0FC2">
      <w:numFmt w:val="bullet"/>
      <w:lvlText w:val="•"/>
      <w:lvlJc w:val="left"/>
      <w:pPr>
        <w:ind w:left="4766" w:hanging="360"/>
      </w:pPr>
      <w:rPr>
        <w:rFonts w:hint="default"/>
        <w:lang w:val="uk-UA" w:eastAsia="en-US" w:bidi="ar-SA"/>
      </w:rPr>
    </w:lvl>
    <w:lvl w:ilvl="5" w:tplc="D00A8910">
      <w:numFmt w:val="bullet"/>
      <w:lvlText w:val="•"/>
      <w:lvlJc w:val="left"/>
      <w:pPr>
        <w:ind w:left="5673" w:hanging="360"/>
      </w:pPr>
      <w:rPr>
        <w:rFonts w:hint="default"/>
        <w:lang w:val="uk-UA" w:eastAsia="en-US" w:bidi="ar-SA"/>
      </w:rPr>
    </w:lvl>
    <w:lvl w:ilvl="6" w:tplc="97E00BDE">
      <w:numFmt w:val="bullet"/>
      <w:lvlText w:val="•"/>
      <w:lvlJc w:val="left"/>
      <w:pPr>
        <w:ind w:left="6579" w:hanging="360"/>
      </w:pPr>
      <w:rPr>
        <w:rFonts w:hint="default"/>
        <w:lang w:val="uk-UA" w:eastAsia="en-US" w:bidi="ar-SA"/>
      </w:rPr>
    </w:lvl>
    <w:lvl w:ilvl="7" w:tplc="A8ECFBB6">
      <w:numFmt w:val="bullet"/>
      <w:lvlText w:val="•"/>
      <w:lvlJc w:val="left"/>
      <w:pPr>
        <w:ind w:left="7486" w:hanging="360"/>
      </w:pPr>
      <w:rPr>
        <w:rFonts w:hint="default"/>
        <w:lang w:val="uk-UA" w:eastAsia="en-US" w:bidi="ar-SA"/>
      </w:rPr>
    </w:lvl>
    <w:lvl w:ilvl="8" w:tplc="16565D6E">
      <w:numFmt w:val="bullet"/>
      <w:lvlText w:val="•"/>
      <w:lvlJc w:val="left"/>
      <w:pPr>
        <w:ind w:left="8393" w:hanging="360"/>
      </w:pPr>
      <w:rPr>
        <w:rFonts w:hint="default"/>
        <w:lang w:val="uk-UA" w:eastAsia="en-US" w:bidi="ar-SA"/>
      </w:rPr>
    </w:lvl>
  </w:abstractNum>
  <w:abstractNum w:abstractNumId="3">
    <w:nsid w:val="6A341F85"/>
    <w:multiLevelType w:val="multilevel"/>
    <w:tmpl w:val="F1D8AE20"/>
    <w:lvl w:ilvl="0">
      <w:start w:val="1"/>
      <w:numFmt w:val="decimal"/>
      <w:lvlText w:val="%1."/>
      <w:lvlJc w:val="left"/>
      <w:pPr>
        <w:ind w:left="4692" w:hanging="360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01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531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2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53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14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59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2" w:hanging="360"/>
      </w:pPr>
      <w:rPr>
        <w:rFonts w:hint="default"/>
        <w:lang w:val="uk-UA" w:eastAsia="en-US" w:bidi="ar-SA"/>
      </w:rPr>
    </w:lvl>
  </w:abstractNum>
  <w:abstractNum w:abstractNumId="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85"/>
    <w:rsid w:val="00016FAC"/>
    <w:rsid w:val="00054621"/>
    <w:rsid w:val="00054D8D"/>
    <w:rsid w:val="000A165F"/>
    <w:rsid w:val="000E40D9"/>
    <w:rsid w:val="00164FE1"/>
    <w:rsid w:val="00183FCF"/>
    <w:rsid w:val="001B3C01"/>
    <w:rsid w:val="00234E47"/>
    <w:rsid w:val="002664F1"/>
    <w:rsid w:val="002759DC"/>
    <w:rsid w:val="002D13BB"/>
    <w:rsid w:val="002E0468"/>
    <w:rsid w:val="002E740D"/>
    <w:rsid w:val="002F0255"/>
    <w:rsid w:val="002F3812"/>
    <w:rsid w:val="00325CB7"/>
    <w:rsid w:val="003703AC"/>
    <w:rsid w:val="00392389"/>
    <w:rsid w:val="003C1655"/>
    <w:rsid w:val="004051D2"/>
    <w:rsid w:val="00421F85"/>
    <w:rsid w:val="00460776"/>
    <w:rsid w:val="00460E64"/>
    <w:rsid w:val="00491BC4"/>
    <w:rsid w:val="004A4441"/>
    <w:rsid w:val="004D5C7D"/>
    <w:rsid w:val="004E1089"/>
    <w:rsid w:val="00514DE9"/>
    <w:rsid w:val="00515056"/>
    <w:rsid w:val="005711DB"/>
    <w:rsid w:val="00606B57"/>
    <w:rsid w:val="00695AB1"/>
    <w:rsid w:val="006B2B35"/>
    <w:rsid w:val="007326B2"/>
    <w:rsid w:val="007D5C6C"/>
    <w:rsid w:val="007E5F99"/>
    <w:rsid w:val="008707F2"/>
    <w:rsid w:val="00892392"/>
    <w:rsid w:val="008A1E54"/>
    <w:rsid w:val="008B4CE9"/>
    <w:rsid w:val="0090218D"/>
    <w:rsid w:val="009205A7"/>
    <w:rsid w:val="009269C3"/>
    <w:rsid w:val="0093017A"/>
    <w:rsid w:val="00970CC2"/>
    <w:rsid w:val="009909FB"/>
    <w:rsid w:val="009A2213"/>
    <w:rsid w:val="009A79B7"/>
    <w:rsid w:val="009C5118"/>
    <w:rsid w:val="009F108D"/>
    <w:rsid w:val="00A0529D"/>
    <w:rsid w:val="00A149FB"/>
    <w:rsid w:val="00A26ACF"/>
    <w:rsid w:val="00A41F33"/>
    <w:rsid w:val="00A470EE"/>
    <w:rsid w:val="00AB5798"/>
    <w:rsid w:val="00B04FDF"/>
    <w:rsid w:val="00B2371A"/>
    <w:rsid w:val="00B3511C"/>
    <w:rsid w:val="00B51B5D"/>
    <w:rsid w:val="00B72582"/>
    <w:rsid w:val="00B7465E"/>
    <w:rsid w:val="00B8001F"/>
    <w:rsid w:val="00B824D9"/>
    <w:rsid w:val="00BC6DA9"/>
    <w:rsid w:val="00BC7EE0"/>
    <w:rsid w:val="00BD03A5"/>
    <w:rsid w:val="00C45112"/>
    <w:rsid w:val="00C97EA0"/>
    <w:rsid w:val="00CD2CA2"/>
    <w:rsid w:val="00D530A0"/>
    <w:rsid w:val="00D96E4B"/>
    <w:rsid w:val="00E37193"/>
    <w:rsid w:val="00E55993"/>
    <w:rsid w:val="00E604FC"/>
    <w:rsid w:val="00E8165E"/>
    <w:rsid w:val="00F02400"/>
    <w:rsid w:val="00F14900"/>
    <w:rsid w:val="00F428BD"/>
    <w:rsid w:val="00F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3F643-CD67-4B3E-8AE0-D37A1DCC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3"/>
      <w:ind w:left="4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9"/>
      <w:ind w:left="5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2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qFormat/>
    <w:rsid w:val="00B824D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styleId="a6">
    <w:name w:val="No Spacing"/>
    <w:uiPriority w:val="99"/>
    <w:qFormat/>
    <w:rsid w:val="002D13BB"/>
    <w:pPr>
      <w:autoSpaceDE/>
      <w:autoSpaceDN/>
    </w:pPr>
    <w:rPr>
      <w:rFonts w:ascii="Courier New" w:eastAsia="Calibri" w:hAnsi="Courier New" w:cs="Courier New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uzhnu.edu.ua/uk/infocentre/15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14668</Words>
  <Characters>8361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2025-05-22T09:32:00Z</dcterms:created>
  <dcterms:modified xsi:type="dcterms:W3CDTF">2025-06-05T08:47:00Z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iLovePDF</vt:lpwstr>
  </property>
</Properties>
</file>