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DE9" w:rsidRDefault="00514DE9" w:rsidP="00514DE9">
      <w:pPr>
        <w:widowControl/>
        <w:autoSpaceDE/>
        <w:autoSpaceDN/>
        <w:spacing w:line="360" w:lineRule="auto"/>
        <w:jc w:val="center"/>
        <w:rPr>
          <w:b/>
          <w:color w:val="FF0000"/>
          <w:sz w:val="28"/>
          <w:szCs w:val="40"/>
          <w:lang w:eastAsia="uk-UA"/>
        </w:rPr>
      </w:pPr>
      <w:r w:rsidRPr="003B61CE">
        <w:rPr>
          <w:b/>
          <w:color w:val="FF0000"/>
          <w:sz w:val="28"/>
          <w:szCs w:val="40"/>
          <w:lang w:eastAsia="uk-UA"/>
        </w:rPr>
        <w:t>ПРОЕКТ</w:t>
      </w:r>
    </w:p>
    <w:p w:rsidR="00514DE9" w:rsidRDefault="00514DE9" w:rsidP="00514DE9">
      <w:pPr>
        <w:widowControl/>
        <w:autoSpaceDE/>
        <w:autoSpaceDN/>
        <w:spacing w:line="360" w:lineRule="auto"/>
        <w:jc w:val="center"/>
        <w:rPr>
          <w:b/>
          <w:color w:val="FF0000"/>
          <w:sz w:val="28"/>
          <w:szCs w:val="40"/>
          <w:lang w:eastAsia="uk-UA"/>
        </w:rPr>
      </w:pPr>
      <w:r>
        <w:rPr>
          <w:b/>
          <w:color w:val="FF0000"/>
          <w:sz w:val="28"/>
          <w:szCs w:val="40"/>
          <w:lang w:eastAsia="uk-UA"/>
        </w:rPr>
        <w:t xml:space="preserve">Пропозиції та зауваження надсилати на адресу кафедри </w:t>
      </w:r>
    </w:p>
    <w:p w:rsidR="00514DE9" w:rsidRPr="003B61CE" w:rsidRDefault="00514DE9" w:rsidP="00514DE9">
      <w:pPr>
        <w:widowControl/>
        <w:autoSpaceDE/>
        <w:autoSpaceDN/>
        <w:spacing w:line="360" w:lineRule="auto"/>
        <w:jc w:val="center"/>
        <w:rPr>
          <w:b/>
          <w:color w:val="FF0000"/>
          <w:sz w:val="28"/>
          <w:szCs w:val="40"/>
          <w:lang w:eastAsia="uk-UA"/>
        </w:rPr>
      </w:pPr>
      <w:r w:rsidRPr="00DF2945">
        <w:rPr>
          <w:b/>
          <w:color w:val="FF0000"/>
          <w:sz w:val="28"/>
          <w:szCs w:val="40"/>
          <w:lang w:eastAsia="uk-UA"/>
        </w:rPr>
        <w:t>kaf-tourservice@uzhnu.edu.ua</w:t>
      </w:r>
    </w:p>
    <w:p w:rsidR="00421F85" w:rsidRDefault="00421F85">
      <w:pPr>
        <w:pStyle w:val="a3"/>
        <w:spacing w:before="4"/>
        <w:rPr>
          <w:sz w:val="17"/>
        </w:rPr>
      </w:pPr>
      <w:bookmarkStart w:id="0" w:name="_GoBack"/>
      <w:bookmarkEnd w:id="0"/>
    </w:p>
    <w:p w:rsidR="009269C3" w:rsidRPr="00B944E0" w:rsidRDefault="009269C3" w:rsidP="009269C3">
      <w:pPr>
        <w:widowControl/>
        <w:autoSpaceDE/>
        <w:autoSpaceDN/>
        <w:jc w:val="center"/>
        <w:rPr>
          <w:b/>
          <w:spacing w:val="-3"/>
          <w:sz w:val="28"/>
          <w:szCs w:val="28"/>
          <w:lang w:eastAsia="uk-UA"/>
        </w:rPr>
      </w:pPr>
      <w:r w:rsidRPr="00B944E0">
        <w:rPr>
          <w:b/>
          <w:spacing w:val="-3"/>
          <w:sz w:val="28"/>
          <w:szCs w:val="28"/>
          <w:lang w:eastAsia="uk-UA"/>
        </w:rPr>
        <w:t>МІНІСТЕРСТВО ОСВІТИ І НАУКИ УКРАЇНИ</w:t>
      </w:r>
    </w:p>
    <w:p w:rsidR="009269C3" w:rsidRPr="00B944E0" w:rsidRDefault="009269C3" w:rsidP="009269C3">
      <w:pPr>
        <w:widowControl/>
        <w:autoSpaceDE/>
        <w:autoSpaceDN/>
        <w:jc w:val="center"/>
        <w:rPr>
          <w:b/>
          <w:spacing w:val="-3"/>
          <w:sz w:val="28"/>
          <w:szCs w:val="28"/>
          <w:lang w:eastAsia="uk-UA"/>
        </w:rPr>
      </w:pPr>
      <w:r w:rsidRPr="00B944E0">
        <w:rPr>
          <w:b/>
          <w:spacing w:val="-3"/>
          <w:sz w:val="28"/>
          <w:szCs w:val="28"/>
          <w:lang w:eastAsia="uk-UA"/>
        </w:rPr>
        <w:t>ДЕРЖАВНИЙ ВИЩИЙ НАВЧАЛЬНИЙ ЗАКЛАД</w:t>
      </w:r>
    </w:p>
    <w:p w:rsidR="009269C3" w:rsidRPr="00B944E0" w:rsidRDefault="009269C3" w:rsidP="009269C3">
      <w:pPr>
        <w:widowControl/>
        <w:autoSpaceDE/>
        <w:autoSpaceDN/>
        <w:jc w:val="center"/>
        <w:rPr>
          <w:b/>
          <w:spacing w:val="-3"/>
          <w:sz w:val="28"/>
          <w:szCs w:val="28"/>
          <w:lang w:eastAsia="uk-UA"/>
        </w:rPr>
      </w:pPr>
      <w:r w:rsidRPr="00B944E0">
        <w:rPr>
          <w:b/>
          <w:spacing w:val="-3"/>
          <w:sz w:val="28"/>
          <w:szCs w:val="28"/>
          <w:lang w:eastAsia="uk-UA"/>
        </w:rPr>
        <w:t>«Ужгородський національний університет»</w:t>
      </w:r>
    </w:p>
    <w:p w:rsidR="009269C3" w:rsidRPr="00B944E0" w:rsidRDefault="009269C3" w:rsidP="009269C3">
      <w:pPr>
        <w:widowControl/>
        <w:autoSpaceDE/>
        <w:autoSpaceDN/>
        <w:jc w:val="center"/>
        <w:rPr>
          <w:spacing w:val="-1"/>
          <w:sz w:val="28"/>
          <w:szCs w:val="28"/>
          <w:lang w:eastAsia="uk-UA"/>
        </w:rPr>
      </w:pPr>
      <w:r>
        <w:rPr>
          <w:spacing w:val="-1"/>
          <w:sz w:val="28"/>
          <w:szCs w:val="28"/>
          <w:lang w:eastAsia="uk-UA"/>
        </w:rPr>
        <w:t xml:space="preserve"> </w:t>
      </w:r>
    </w:p>
    <w:p w:rsidR="009269C3" w:rsidRPr="00B944E0" w:rsidRDefault="009269C3" w:rsidP="009269C3">
      <w:pPr>
        <w:widowControl/>
        <w:autoSpaceDE/>
        <w:autoSpaceDN/>
        <w:rPr>
          <w:spacing w:val="-1"/>
          <w:sz w:val="28"/>
          <w:szCs w:val="28"/>
          <w:lang w:eastAsia="uk-UA"/>
        </w:rPr>
      </w:pPr>
    </w:p>
    <w:p w:rsidR="009269C3" w:rsidRPr="00B944E0" w:rsidRDefault="009269C3" w:rsidP="009269C3">
      <w:pPr>
        <w:widowControl/>
        <w:autoSpaceDE/>
        <w:autoSpaceDN/>
        <w:jc w:val="center"/>
        <w:rPr>
          <w:spacing w:val="-1"/>
          <w:sz w:val="28"/>
          <w:szCs w:val="28"/>
          <w:lang w:eastAsia="uk-UA"/>
        </w:rPr>
      </w:pPr>
    </w:p>
    <w:p w:rsidR="009269C3" w:rsidRPr="00B944E0" w:rsidRDefault="009269C3" w:rsidP="009269C3">
      <w:pPr>
        <w:widowControl/>
        <w:autoSpaceDE/>
        <w:autoSpaceDN/>
        <w:ind w:right="-978" w:firstLine="5670"/>
        <w:jc w:val="both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B944E0">
        <w:rPr>
          <w:rFonts w:eastAsia="Calibri"/>
          <w:b/>
          <w:bCs/>
          <w:color w:val="000000"/>
          <w:sz w:val="28"/>
          <w:szCs w:val="28"/>
          <w:lang w:eastAsia="uk-UA"/>
        </w:rPr>
        <w:t>ЗАТВЕРДЖЕНО</w:t>
      </w:r>
    </w:p>
    <w:p w:rsidR="009269C3" w:rsidRPr="00B944E0" w:rsidRDefault="009269C3" w:rsidP="009269C3">
      <w:pPr>
        <w:widowControl/>
        <w:autoSpaceDE/>
        <w:autoSpaceDN/>
        <w:ind w:right="-978" w:firstLine="5670"/>
        <w:jc w:val="both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B944E0">
        <w:rPr>
          <w:rFonts w:eastAsia="Calibri"/>
          <w:b/>
          <w:bCs/>
          <w:color w:val="000000"/>
          <w:sz w:val="28"/>
          <w:szCs w:val="28"/>
          <w:lang w:eastAsia="uk-UA"/>
        </w:rPr>
        <w:t>Протокол</w:t>
      </w:r>
      <w:r w:rsidR="002664F1">
        <w:rPr>
          <w:rFonts w:eastAsia="Calibri"/>
          <w:b/>
          <w:bCs/>
          <w:color w:val="000000"/>
          <w:sz w:val="28"/>
          <w:szCs w:val="28"/>
          <w:lang w:eastAsia="uk-UA"/>
        </w:rPr>
        <w:t xml:space="preserve"> </w:t>
      </w:r>
      <w:r w:rsidRPr="00B944E0">
        <w:rPr>
          <w:rFonts w:eastAsia="Calibri"/>
          <w:b/>
          <w:bCs/>
          <w:color w:val="000000"/>
          <w:sz w:val="28"/>
          <w:szCs w:val="28"/>
          <w:lang w:eastAsia="uk-UA"/>
        </w:rPr>
        <w:t>Вченої ради</w:t>
      </w:r>
    </w:p>
    <w:p w:rsidR="009269C3" w:rsidRPr="00B944E0" w:rsidRDefault="009269C3" w:rsidP="002664F1">
      <w:pPr>
        <w:widowControl/>
        <w:autoSpaceDE/>
        <w:autoSpaceDN/>
        <w:ind w:left="5670" w:right="-978"/>
        <w:rPr>
          <w:rFonts w:eastAsia="Calibri"/>
          <w:color w:val="000000"/>
          <w:sz w:val="28"/>
          <w:szCs w:val="28"/>
          <w:lang w:eastAsia="uk-UA"/>
        </w:rPr>
      </w:pPr>
      <w:r w:rsidRPr="00B944E0">
        <w:rPr>
          <w:rFonts w:eastAsia="Calibri"/>
          <w:b/>
          <w:bCs/>
          <w:color w:val="000000"/>
          <w:sz w:val="28"/>
          <w:szCs w:val="28"/>
          <w:lang w:eastAsia="uk-UA"/>
        </w:rPr>
        <w:t>ДВНЗ «Ужгородський</w:t>
      </w:r>
      <w:r w:rsidR="002664F1">
        <w:rPr>
          <w:rFonts w:eastAsia="Calibri"/>
          <w:b/>
          <w:bCs/>
          <w:color w:val="000000"/>
          <w:sz w:val="28"/>
          <w:szCs w:val="28"/>
          <w:lang w:eastAsia="uk-UA"/>
        </w:rPr>
        <w:t xml:space="preserve"> н</w:t>
      </w:r>
      <w:r>
        <w:rPr>
          <w:rFonts w:eastAsia="Calibri"/>
          <w:b/>
          <w:bCs/>
          <w:color w:val="000000"/>
          <w:sz w:val="28"/>
          <w:szCs w:val="28"/>
          <w:lang w:eastAsia="uk-UA"/>
        </w:rPr>
        <w:t xml:space="preserve">аціональний </w:t>
      </w:r>
      <w:r w:rsidRPr="00B944E0">
        <w:rPr>
          <w:rFonts w:eastAsia="Calibri"/>
          <w:b/>
          <w:bCs/>
          <w:color w:val="000000"/>
          <w:sz w:val="28"/>
          <w:szCs w:val="28"/>
          <w:lang w:eastAsia="uk-UA"/>
        </w:rPr>
        <w:t>університет»</w:t>
      </w:r>
    </w:p>
    <w:p w:rsidR="009269C3" w:rsidRPr="00B944E0" w:rsidRDefault="009269C3" w:rsidP="009269C3">
      <w:pPr>
        <w:widowControl/>
        <w:autoSpaceDE/>
        <w:autoSpaceDN/>
        <w:ind w:right="-978" w:firstLine="5670"/>
        <w:jc w:val="both"/>
        <w:rPr>
          <w:rFonts w:eastAsia="Calibri"/>
          <w:b/>
          <w:bCs/>
          <w:color w:val="000000"/>
          <w:sz w:val="28"/>
          <w:szCs w:val="28"/>
          <w:lang w:eastAsia="uk-UA"/>
        </w:rPr>
      </w:pPr>
      <w:r>
        <w:rPr>
          <w:rFonts w:eastAsia="Calibri"/>
          <w:b/>
          <w:bCs/>
          <w:color w:val="000000"/>
          <w:sz w:val="28"/>
          <w:szCs w:val="28"/>
          <w:lang w:eastAsia="uk-UA"/>
        </w:rPr>
        <w:t>__________2025</w:t>
      </w:r>
      <w:r w:rsidRPr="00B944E0">
        <w:rPr>
          <w:rFonts w:eastAsia="Calibri"/>
          <w:b/>
          <w:bCs/>
          <w:color w:val="000000"/>
          <w:sz w:val="28"/>
          <w:szCs w:val="28"/>
          <w:lang w:eastAsia="uk-UA"/>
        </w:rPr>
        <w:t xml:space="preserve"> р. №________</w:t>
      </w:r>
    </w:p>
    <w:p w:rsidR="009269C3" w:rsidRPr="00B944E0" w:rsidRDefault="009269C3" w:rsidP="009269C3">
      <w:pPr>
        <w:widowControl/>
        <w:autoSpaceDE/>
        <w:autoSpaceDN/>
        <w:jc w:val="center"/>
        <w:rPr>
          <w:b/>
          <w:sz w:val="28"/>
          <w:szCs w:val="28"/>
          <w:lang w:eastAsia="uk-UA"/>
        </w:rPr>
      </w:pPr>
    </w:p>
    <w:p w:rsidR="009269C3" w:rsidRPr="00B944E0" w:rsidRDefault="009269C3" w:rsidP="009269C3">
      <w:pPr>
        <w:widowControl/>
        <w:autoSpaceDE/>
        <w:autoSpaceDN/>
        <w:jc w:val="center"/>
        <w:rPr>
          <w:b/>
          <w:sz w:val="28"/>
          <w:szCs w:val="28"/>
          <w:lang w:eastAsia="uk-UA"/>
        </w:rPr>
      </w:pPr>
    </w:p>
    <w:p w:rsidR="009269C3" w:rsidRPr="00B944E0" w:rsidRDefault="009269C3" w:rsidP="009269C3">
      <w:pPr>
        <w:widowControl/>
        <w:autoSpaceDE/>
        <w:autoSpaceDN/>
        <w:jc w:val="center"/>
        <w:rPr>
          <w:b/>
          <w:sz w:val="28"/>
          <w:szCs w:val="28"/>
          <w:lang w:eastAsia="uk-UA"/>
        </w:rPr>
      </w:pPr>
    </w:p>
    <w:p w:rsidR="009269C3" w:rsidRPr="004227AD" w:rsidRDefault="009269C3" w:rsidP="009269C3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4227AD">
        <w:rPr>
          <w:b/>
          <w:color w:val="000000" w:themeColor="text1"/>
          <w:sz w:val="28"/>
          <w:szCs w:val="28"/>
        </w:rPr>
        <w:t>ОСВІТНЬО-ПРОФЕСІЙНА ПРОГРАМА</w:t>
      </w:r>
    </w:p>
    <w:p w:rsidR="009269C3" w:rsidRPr="004227AD" w:rsidRDefault="009269C3" w:rsidP="009269C3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4227AD">
        <w:rPr>
          <w:b/>
          <w:color w:val="000000" w:themeColor="text1"/>
          <w:sz w:val="28"/>
          <w:szCs w:val="28"/>
        </w:rPr>
        <w:t>«ГОТЕЛЬНО-РЕСТОРАННА СПРАВА»</w:t>
      </w:r>
    </w:p>
    <w:p w:rsidR="009269C3" w:rsidRPr="004227AD" w:rsidRDefault="00B04FDF" w:rsidP="009269C3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другого</w:t>
      </w:r>
      <w:r w:rsidR="009269C3" w:rsidRPr="004227AD">
        <w:rPr>
          <w:b/>
          <w:color w:val="000000" w:themeColor="text1"/>
          <w:sz w:val="28"/>
          <w:szCs w:val="28"/>
        </w:rPr>
        <w:t xml:space="preserve"> (</w:t>
      </w:r>
      <w:r>
        <w:rPr>
          <w:b/>
          <w:color w:val="000000" w:themeColor="text1"/>
          <w:sz w:val="28"/>
          <w:szCs w:val="28"/>
        </w:rPr>
        <w:t>магістерського</w:t>
      </w:r>
      <w:r w:rsidR="009269C3" w:rsidRPr="004227AD">
        <w:rPr>
          <w:b/>
          <w:color w:val="000000" w:themeColor="text1"/>
          <w:sz w:val="28"/>
          <w:szCs w:val="28"/>
        </w:rPr>
        <w:t>) рівня вищої освіти</w:t>
      </w:r>
    </w:p>
    <w:p w:rsidR="009269C3" w:rsidRPr="004227AD" w:rsidRDefault="009269C3" w:rsidP="009269C3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4227AD">
        <w:rPr>
          <w:b/>
          <w:color w:val="000000" w:themeColor="text1"/>
          <w:sz w:val="28"/>
          <w:szCs w:val="28"/>
        </w:rPr>
        <w:t xml:space="preserve">за спеціальністю </w:t>
      </w:r>
      <w:r w:rsidRPr="004227AD">
        <w:rPr>
          <w:b/>
          <w:color w:val="000000" w:themeColor="text1"/>
          <w:sz w:val="28"/>
          <w:szCs w:val="28"/>
          <w:lang w:val="en-US"/>
        </w:rPr>
        <w:t>J</w:t>
      </w:r>
      <w:r w:rsidRPr="004227AD">
        <w:rPr>
          <w:b/>
          <w:color w:val="000000" w:themeColor="text1"/>
          <w:sz w:val="28"/>
          <w:szCs w:val="28"/>
          <w:lang w:val="ru-RU"/>
        </w:rPr>
        <w:t>2</w:t>
      </w:r>
      <w:r w:rsidRPr="004227AD">
        <w:rPr>
          <w:b/>
          <w:color w:val="000000" w:themeColor="text1"/>
          <w:sz w:val="28"/>
          <w:szCs w:val="28"/>
        </w:rPr>
        <w:t xml:space="preserve"> Готельно-ресторанна справа та кейтеринг</w:t>
      </w:r>
    </w:p>
    <w:p w:rsidR="009269C3" w:rsidRPr="004227AD" w:rsidRDefault="009269C3" w:rsidP="009269C3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4227AD">
        <w:rPr>
          <w:b/>
          <w:color w:val="000000" w:themeColor="text1"/>
          <w:sz w:val="28"/>
          <w:szCs w:val="28"/>
        </w:rPr>
        <w:t xml:space="preserve">Галузі знань: </w:t>
      </w:r>
      <w:r w:rsidRPr="004227AD">
        <w:rPr>
          <w:b/>
          <w:color w:val="000000" w:themeColor="text1"/>
          <w:sz w:val="28"/>
          <w:szCs w:val="28"/>
          <w:lang w:val="en-US"/>
        </w:rPr>
        <w:t>J</w:t>
      </w:r>
      <w:r w:rsidRPr="004227AD">
        <w:rPr>
          <w:b/>
          <w:color w:val="000000" w:themeColor="text1"/>
          <w:sz w:val="28"/>
          <w:szCs w:val="28"/>
          <w:lang w:val="ru-RU"/>
        </w:rPr>
        <w:t xml:space="preserve"> </w:t>
      </w:r>
      <w:r w:rsidRPr="004227AD">
        <w:rPr>
          <w:b/>
          <w:color w:val="000000" w:themeColor="text1"/>
          <w:sz w:val="28"/>
          <w:szCs w:val="28"/>
        </w:rPr>
        <w:t>Транспорт та послуги</w:t>
      </w:r>
    </w:p>
    <w:p w:rsidR="009269C3" w:rsidRPr="009269C3" w:rsidRDefault="00B04FDF" w:rsidP="009269C3">
      <w:pPr>
        <w:tabs>
          <w:tab w:val="left" w:pos="3120"/>
        </w:tabs>
        <w:spacing w:line="360" w:lineRule="auto"/>
        <w:jc w:val="center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>Кваліфікація: магістр</w:t>
      </w:r>
      <w:r w:rsidR="009269C3" w:rsidRPr="004227AD">
        <w:rPr>
          <w:b/>
          <w:color w:val="000000" w:themeColor="text1"/>
          <w:sz w:val="28"/>
          <w:szCs w:val="28"/>
        </w:rPr>
        <w:t xml:space="preserve"> з готельно-ресторанної справи</w:t>
      </w:r>
    </w:p>
    <w:p w:rsidR="009269C3" w:rsidRDefault="009269C3" w:rsidP="009269C3">
      <w:pPr>
        <w:widowControl/>
        <w:autoSpaceDE/>
        <w:autoSpaceDN/>
        <w:spacing w:line="360" w:lineRule="auto"/>
        <w:rPr>
          <w:b/>
          <w:sz w:val="28"/>
          <w:szCs w:val="28"/>
          <w:lang w:eastAsia="uk-UA"/>
        </w:rPr>
      </w:pPr>
    </w:p>
    <w:p w:rsidR="009269C3" w:rsidRPr="00B944E0" w:rsidRDefault="009269C3" w:rsidP="009269C3">
      <w:pPr>
        <w:widowControl/>
        <w:autoSpaceDE/>
        <w:autoSpaceDN/>
        <w:spacing w:line="360" w:lineRule="auto"/>
        <w:jc w:val="center"/>
        <w:rPr>
          <w:b/>
          <w:sz w:val="28"/>
          <w:szCs w:val="28"/>
          <w:lang w:eastAsia="uk-UA"/>
        </w:rPr>
      </w:pPr>
    </w:p>
    <w:p w:rsidR="009269C3" w:rsidRDefault="009269C3" w:rsidP="009269C3">
      <w:pPr>
        <w:widowControl/>
        <w:autoSpaceDE/>
        <w:autoSpaceDN/>
        <w:jc w:val="right"/>
        <w:rPr>
          <w:bCs/>
          <w:lang w:eastAsia="uk-UA"/>
        </w:rPr>
      </w:pPr>
    </w:p>
    <w:tbl>
      <w:tblPr>
        <w:tblStyle w:val="a5"/>
        <w:tblW w:w="3827" w:type="dxa"/>
        <w:tblInd w:w="5529" w:type="dxa"/>
        <w:tblLayout w:type="fixed"/>
        <w:tblLook w:val="04A0" w:firstRow="1" w:lastRow="0" w:firstColumn="1" w:lastColumn="0" w:noHBand="0" w:noVBand="1"/>
      </w:tblPr>
      <w:tblGrid>
        <w:gridCol w:w="3827"/>
      </w:tblGrid>
      <w:tr w:rsidR="009269C3" w:rsidTr="00B3511C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9269C3" w:rsidRPr="00B944E0" w:rsidRDefault="009269C3" w:rsidP="00B3511C">
            <w:pPr>
              <w:widowControl/>
              <w:autoSpaceDE/>
              <w:autoSpaceDN/>
              <w:ind w:left="33"/>
              <w:rPr>
                <w:b/>
                <w:sz w:val="28"/>
                <w:szCs w:val="28"/>
                <w:lang w:eastAsia="uk-UA"/>
              </w:rPr>
            </w:pPr>
            <w:r w:rsidRPr="00B944E0">
              <w:rPr>
                <w:b/>
                <w:sz w:val="28"/>
                <w:szCs w:val="28"/>
                <w:lang w:eastAsia="uk-UA"/>
              </w:rPr>
              <w:t xml:space="preserve">УВЕДЕНО В ДІЮ </w:t>
            </w:r>
          </w:p>
          <w:p w:rsidR="00BC7EE0" w:rsidRDefault="00BC7EE0" w:rsidP="00B3511C">
            <w:pPr>
              <w:widowControl/>
              <w:autoSpaceDE/>
              <w:autoSpaceDN/>
              <w:ind w:left="33"/>
              <w:rPr>
                <w:b/>
                <w:sz w:val="28"/>
                <w:szCs w:val="28"/>
                <w:lang w:eastAsia="uk-UA"/>
              </w:rPr>
            </w:pPr>
            <w:r>
              <w:rPr>
                <w:b/>
                <w:sz w:val="28"/>
                <w:szCs w:val="28"/>
                <w:lang w:eastAsia="uk-UA"/>
              </w:rPr>
              <w:t>Наказ ректора</w:t>
            </w:r>
          </w:p>
          <w:p w:rsidR="009269C3" w:rsidRPr="00B944E0" w:rsidRDefault="009269C3" w:rsidP="00B3511C">
            <w:pPr>
              <w:widowControl/>
              <w:autoSpaceDE/>
              <w:autoSpaceDN/>
              <w:ind w:left="33"/>
              <w:rPr>
                <w:b/>
                <w:sz w:val="28"/>
                <w:szCs w:val="28"/>
                <w:lang w:eastAsia="uk-UA"/>
              </w:rPr>
            </w:pPr>
            <w:r w:rsidRPr="00B944E0">
              <w:rPr>
                <w:b/>
                <w:sz w:val="28"/>
                <w:szCs w:val="28"/>
                <w:lang w:eastAsia="uk-UA"/>
              </w:rPr>
              <w:t>ДВНЗ</w:t>
            </w:r>
            <w:r w:rsidR="00B3511C">
              <w:rPr>
                <w:b/>
                <w:sz w:val="28"/>
                <w:szCs w:val="28"/>
                <w:lang w:eastAsia="uk-UA"/>
              </w:rPr>
              <w:t xml:space="preserve"> </w:t>
            </w:r>
            <w:r w:rsidRPr="00B944E0">
              <w:rPr>
                <w:b/>
                <w:sz w:val="28"/>
                <w:szCs w:val="28"/>
                <w:lang w:eastAsia="uk-UA"/>
              </w:rPr>
              <w:t>«Ужгородський національний</w:t>
            </w:r>
            <w:r>
              <w:rPr>
                <w:b/>
                <w:sz w:val="28"/>
                <w:szCs w:val="28"/>
                <w:lang w:eastAsia="uk-UA"/>
              </w:rPr>
              <w:t xml:space="preserve"> </w:t>
            </w:r>
            <w:r w:rsidRPr="00B944E0">
              <w:rPr>
                <w:b/>
                <w:sz w:val="28"/>
                <w:szCs w:val="28"/>
                <w:lang w:eastAsia="uk-UA"/>
              </w:rPr>
              <w:t>університет</w:t>
            </w:r>
            <w:r w:rsidR="00B3511C" w:rsidRPr="00B944E0">
              <w:rPr>
                <w:rFonts w:eastAsia="Calibri"/>
                <w:b/>
                <w:bCs/>
                <w:color w:val="000000"/>
                <w:sz w:val="28"/>
                <w:szCs w:val="28"/>
                <w:lang w:eastAsia="uk-UA"/>
              </w:rPr>
              <w:t>»</w:t>
            </w:r>
          </w:p>
          <w:p w:rsidR="009269C3" w:rsidRPr="00B944E0" w:rsidRDefault="009269C3" w:rsidP="00B3511C">
            <w:pPr>
              <w:widowControl/>
              <w:autoSpaceDE/>
              <w:autoSpaceDN/>
              <w:ind w:left="33"/>
              <w:rPr>
                <w:b/>
                <w:sz w:val="28"/>
                <w:szCs w:val="28"/>
                <w:lang w:eastAsia="uk-UA"/>
              </w:rPr>
            </w:pPr>
            <w:r>
              <w:rPr>
                <w:b/>
                <w:sz w:val="28"/>
                <w:szCs w:val="28"/>
                <w:lang w:eastAsia="uk-UA"/>
              </w:rPr>
              <w:t>_________2025</w:t>
            </w:r>
            <w:r w:rsidR="00B3511C">
              <w:rPr>
                <w:b/>
                <w:sz w:val="28"/>
                <w:szCs w:val="28"/>
                <w:lang w:eastAsia="uk-UA"/>
              </w:rPr>
              <w:t xml:space="preserve"> р. </w:t>
            </w:r>
            <w:r w:rsidRPr="00B944E0">
              <w:rPr>
                <w:b/>
                <w:sz w:val="28"/>
                <w:szCs w:val="28"/>
                <w:lang w:eastAsia="uk-UA"/>
              </w:rPr>
              <w:t>№_______</w:t>
            </w:r>
          </w:p>
          <w:p w:rsidR="009269C3" w:rsidRPr="00B944E0" w:rsidRDefault="009269C3" w:rsidP="00F428BD">
            <w:pPr>
              <w:widowControl/>
              <w:autoSpaceDE/>
              <w:autoSpaceDN/>
              <w:ind w:firstLine="5387"/>
              <w:rPr>
                <w:b/>
                <w:bCs/>
                <w:lang w:eastAsia="uk-UA"/>
              </w:rPr>
            </w:pPr>
          </w:p>
          <w:p w:rsidR="009269C3" w:rsidRPr="00B944E0" w:rsidRDefault="009269C3" w:rsidP="00F428BD">
            <w:pPr>
              <w:widowControl/>
              <w:autoSpaceDE/>
              <w:autoSpaceDN/>
              <w:ind w:firstLine="5387"/>
              <w:rPr>
                <w:b/>
                <w:bCs/>
                <w:lang w:eastAsia="uk-UA"/>
              </w:rPr>
            </w:pPr>
          </w:p>
          <w:p w:rsidR="009269C3" w:rsidRDefault="009269C3" w:rsidP="00F428BD">
            <w:pPr>
              <w:widowControl/>
              <w:autoSpaceDE/>
              <w:autoSpaceDN/>
              <w:rPr>
                <w:bCs/>
                <w:lang w:eastAsia="uk-UA"/>
              </w:rPr>
            </w:pPr>
          </w:p>
        </w:tc>
      </w:tr>
    </w:tbl>
    <w:p w:rsidR="009269C3" w:rsidRDefault="009269C3" w:rsidP="009269C3">
      <w:pPr>
        <w:widowControl/>
        <w:autoSpaceDE/>
        <w:autoSpaceDN/>
        <w:rPr>
          <w:sz w:val="28"/>
          <w:szCs w:val="28"/>
          <w:lang w:eastAsia="uk-UA"/>
        </w:rPr>
      </w:pPr>
    </w:p>
    <w:p w:rsidR="009269C3" w:rsidRDefault="009269C3" w:rsidP="009269C3">
      <w:pPr>
        <w:widowControl/>
        <w:autoSpaceDE/>
        <w:autoSpaceDN/>
        <w:rPr>
          <w:sz w:val="28"/>
          <w:szCs w:val="28"/>
          <w:lang w:eastAsia="uk-UA"/>
        </w:rPr>
      </w:pPr>
    </w:p>
    <w:p w:rsidR="009269C3" w:rsidRPr="00B944E0" w:rsidRDefault="009269C3" w:rsidP="009269C3">
      <w:pPr>
        <w:widowControl/>
        <w:autoSpaceDE/>
        <w:autoSpaceDN/>
        <w:rPr>
          <w:sz w:val="28"/>
          <w:szCs w:val="28"/>
          <w:lang w:eastAsia="uk-UA"/>
        </w:rPr>
      </w:pPr>
    </w:p>
    <w:p w:rsidR="009269C3" w:rsidRPr="00B944E0" w:rsidRDefault="009269C3" w:rsidP="009269C3">
      <w:pPr>
        <w:widowControl/>
        <w:autoSpaceDE/>
        <w:autoSpaceDN/>
        <w:jc w:val="center"/>
        <w:rPr>
          <w:sz w:val="24"/>
          <w:szCs w:val="24"/>
          <w:lang w:eastAsia="uk-UA"/>
        </w:rPr>
      </w:pPr>
    </w:p>
    <w:p w:rsidR="009269C3" w:rsidRPr="00B944E0" w:rsidRDefault="009269C3" w:rsidP="009269C3">
      <w:pPr>
        <w:widowControl/>
        <w:autoSpaceDE/>
        <w:autoSpaceDN/>
        <w:jc w:val="center"/>
        <w:rPr>
          <w:b/>
          <w:bCs/>
          <w:sz w:val="28"/>
          <w:szCs w:val="28"/>
          <w:lang w:eastAsia="uk-UA"/>
        </w:rPr>
      </w:pPr>
      <w:r w:rsidRPr="00B944E0">
        <w:rPr>
          <w:b/>
          <w:bCs/>
          <w:sz w:val="28"/>
          <w:szCs w:val="28"/>
          <w:lang w:eastAsia="uk-UA"/>
        </w:rPr>
        <w:t>Ужгород 2025</w:t>
      </w:r>
    </w:p>
    <w:p w:rsidR="009269C3" w:rsidRPr="009269C3" w:rsidRDefault="009269C3">
      <w:pPr>
        <w:pStyle w:val="a3"/>
        <w:rPr>
          <w:sz w:val="28"/>
        </w:rPr>
        <w:sectPr w:rsidR="009269C3" w:rsidRPr="009269C3" w:rsidSect="00F428BD">
          <w:type w:val="continuous"/>
          <w:pgSz w:w="11860" w:h="16310"/>
          <w:pgMar w:top="993" w:right="1700" w:bottom="280" w:left="1700" w:header="708" w:footer="708" w:gutter="0"/>
          <w:cols w:space="720"/>
        </w:sectPr>
      </w:pPr>
    </w:p>
    <w:p w:rsidR="00421F85" w:rsidRPr="009269C3" w:rsidRDefault="00421F85">
      <w:pPr>
        <w:pStyle w:val="a3"/>
        <w:spacing w:before="4"/>
        <w:rPr>
          <w:sz w:val="28"/>
        </w:rPr>
      </w:pPr>
    </w:p>
    <w:p w:rsidR="00F428BD" w:rsidRPr="007E2480" w:rsidRDefault="00F428BD" w:rsidP="00F428BD">
      <w:pPr>
        <w:adjustRightInd w:val="0"/>
        <w:jc w:val="center"/>
        <w:rPr>
          <w:b/>
          <w:sz w:val="28"/>
          <w:szCs w:val="28"/>
        </w:rPr>
      </w:pPr>
      <w:r w:rsidRPr="007E2480">
        <w:rPr>
          <w:b/>
          <w:sz w:val="28"/>
          <w:szCs w:val="28"/>
        </w:rPr>
        <w:t>АРКУШ ПОГОДЖЕННЯ</w:t>
      </w:r>
    </w:p>
    <w:p w:rsidR="00F428BD" w:rsidRPr="007E2480" w:rsidRDefault="00F428BD" w:rsidP="00F428BD">
      <w:pPr>
        <w:adjustRightInd w:val="0"/>
        <w:jc w:val="center"/>
        <w:rPr>
          <w:b/>
          <w:sz w:val="28"/>
          <w:szCs w:val="28"/>
        </w:rPr>
      </w:pPr>
      <w:r w:rsidRPr="007E2480">
        <w:rPr>
          <w:b/>
          <w:sz w:val="28"/>
          <w:szCs w:val="28"/>
        </w:rPr>
        <w:t>освітньо-професійної програми</w:t>
      </w:r>
    </w:p>
    <w:p w:rsidR="00F428BD" w:rsidRPr="007E2480" w:rsidRDefault="00F428BD" w:rsidP="00F428BD">
      <w:pPr>
        <w:adjustRightInd w:val="0"/>
        <w:jc w:val="center"/>
        <w:rPr>
          <w:b/>
          <w:sz w:val="28"/>
          <w:szCs w:val="28"/>
        </w:rPr>
      </w:pPr>
      <w:r w:rsidRPr="007E2480">
        <w:rPr>
          <w:b/>
          <w:sz w:val="28"/>
          <w:szCs w:val="28"/>
        </w:rPr>
        <w:t>«ГОТЕЛЬНО-РЕСТОРАННА СПРАВА»</w:t>
      </w:r>
    </w:p>
    <w:p w:rsidR="00F428BD" w:rsidRPr="007E2480" w:rsidRDefault="00F428BD" w:rsidP="00F428BD">
      <w:pPr>
        <w:adjustRightInd w:val="0"/>
        <w:jc w:val="center"/>
        <w:rPr>
          <w:b/>
          <w:sz w:val="28"/>
          <w:szCs w:val="28"/>
        </w:rPr>
      </w:pPr>
    </w:p>
    <w:p w:rsidR="00F428BD" w:rsidRPr="00AE540E" w:rsidRDefault="00F428BD" w:rsidP="00F428BD">
      <w:pPr>
        <w:adjustRightInd w:val="0"/>
        <w:spacing w:line="360" w:lineRule="auto"/>
        <w:rPr>
          <w:b/>
          <w:color w:val="000000" w:themeColor="text1"/>
          <w:sz w:val="28"/>
          <w:szCs w:val="28"/>
        </w:rPr>
      </w:pPr>
    </w:p>
    <w:p w:rsidR="00F428BD" w:rsidRPr="00AE540E" w:rsidRDefault="00F428BD" w:rsidP="00F428BD">
      <w:pPr>
        <w:adjustRightInd w:val="0"/>
        <w:spacing w:line="360" w:lineRule="auto"/>
        <w:rPr>
          <w:b/>
          <w:color w:val="000000" w:themeColor="text1"/>
          <w:sz w:val="28"/>
          <w:szCs w:val="28"/>
        </w:rPr>
      </w:pPr>
    </w:p>
    <w:p w:rsidR="00F428BD" w:rsidRPr="00AE540E" w:rsidRDefault="00F428BD" w:rsidP="00F428BD">
      <w:pPr>
        <w:widowControl/>
        <w:numPr>
          <w:ilvl w:val="0"/>
          <w:numId w:val="5"/>
        </w:numPr>
        <w:autoSpaceDE/>
        <w:autoSpaceDN/>
        <w:adjustRightInd w:val="0"/>
        <w:spacing w:line="360" w:lineRule="auto"/>
        <w:ind w:hanging="720"/>
        <w:rPr>
          <w:b/>
          <w:color w:val="000000" w:themeColor="text1"/>
          <w:sz w:val="28"/>
          <w:szCs w:val="28"/>
          <w:lang w:eastAsia="ru-RU"/>
        </w:rPr>
      </w:pPr>
      <w:r w:rsidRPr="00AE540E">
        <w:rPr>
          <w:b/>
          <w:color w:val="000000" w:themeColor="text1"/>
          <w:sz w:val="28"/>
          <w:szCs w:val="28"/>
          <w:lang w:eastAsia="ru-RU"/>
        </w:rPr>
        <w:t xml:space="preserve">Ректор                    </w:t>
      </w:r>
      <w:r>
        <w:rPr>
          <w:b/>
          <w:color w:val="000000" w:themeColor="text1"/>
          <w:sz w:val="28"/>
          <w:szCs w:val="28"/>
          <w:lang w:eastAsia="ru-RU"/>
        </w:rPr>
        <w:t xml:space="preserve">                               </w:t>
      </w:r>
      <w:r w:rsidRPr="00AE540E">
        <w:rPr>
          <w:b/>
          <w:color w:val="000000" w:themeColor="text1"/>
          <w:sz w:val="28"/>
          <w:szCs w:val="28"/>
          <w:lang w:eastAsia="ru-RU"/>
        </w:rPr>
        <w:t>Володимир СМОЛАНКА</w:t>
      </w:r>
    </w:p>
    <w:p w:rsidR="00F428BD" w:rsidRPr="00AE540E" w:rsidRDefault="00F428BD" w:rsidP="00F428BD">
      <w:pPr>
        <w:widowControl/>
        <w:adjustRightInd w:val="0"/>
        <w:spacing w:line="360" w:lineRule="auto"/>
        <w:rPr>
          <w:b/>
          <w:color w:val="000000" w:themeColor="text1"/>
          <w:sz w:val="28"/>
          <w:szCs w:val="28"/>
          <w:lang w:eastAsia="ru-RU"/>
        </w:rPr>
      </w:pPr>
      <w:r w:rsidRPr="00AE540E">
        <w:rPr>
          <w:b/>
          <w:color w:val="000000" w:themeColor="text1"/>
          <w:sz w:val="28"/>
          <w:szCs w:val="28"/>
          <w:lang w:eastAsia="ru-RU"/>
        </w:rPr>
        <w:t>_______________20</w:t>
      </w:r>
      <w:r>
        <w:rPr>
          <w:b/>
          <w:color w:val="000000" w:themeColor="text1"/>
          <w:sz w:val="28"/>
          <w:szCs w:val="28"/>
          <w:lang w:eastAsia="ru-RU"/>
        </w:rPr>
        <w:t xml:space="preserve">25 </w:t>
      </w:r>
      <w:r w:rsidRPr="00AE540E">
        <w:rPr>
          <w:b/>
          <w:color w:val="000000" w:themeColor="text1"/>
          <w:sz w:val="28"/>
          <w:szCs w:val="28"/>
          <w:lang w:eastAsia="ru-RU"/>
        </w:rPr>
        <w:t>р.</w:t>
      </w:r>
    </w:p>
    <w:p w:rsidR="00F428BD" w:rsidRPr="00AE540E" w:rsidRDefault="00F428BD" w:rsidP="00F428BD">
      <w:pPr>
        <w:adjustRightInd w:val="0"/>
        <w:spacing w:line="360" w:lineRule="auto"/>
        <w:rPr>
          <w:b/>
          <w:color w:val="000000" w:themeColor="text1"/>
          <w:sz w:val="28"/>
          <w:szCs w:val="28"/>
        </w:rPr>
      </w:pPr>
    </w:p>
    <w:p w:rsidR="00F428BD" w:rsidRPr="00AE540E" w:rsidRDefault="00F428BD" w:rsidP="00F428BD">
      <w:pPr>
        <w:adjustRightInd w:val="0"/>
        <w:spacing w:line="360" w:lineRule="auto"/>
        <w:rPr>
          <w:b/>
          <w:color w:val="000000" w:themeColor="text1"/>
          <w:sz w:val="28"/>
          <w:szCs w:val="28"/>
        </w:rPr>
      </w:pPr>
    </w:p>
    <w:p w:rsidR="00F428BD" w:rsidRPr="00AE540E" w:rsidRDefault="00F428BD" w:rsidP="00F428BD">
      <w:pPr>
        <w:widowControl/>
        <w:numPr>
          <w:ilvl w:val="0"/>
          <w:numId w:val="5"/>
        </w:numPr>
        <w:autoSpaceDE/>
        <w:autoSpaceDN/>
        <w:adjustRightInd w:val="0"/>
        <w:spacing w:line="360" w:lineRule="auto"/>
        <w:ind w:hanging="720"/>
        <w:rPr>
          <w:b/>
          <w:color w:val="000000" w:themeColor="text1"/>
          <w:sz w:val="28"/>
          <w:szCs w:val="28"/>
          <w:lang w:eastAsia="ru-RU"/>
        </w:rPr>
      </w:pPr>
      <w:r w:rsidRPr="00AE540E">
        <w:rPr>
          <w:b/>
          <w:color w:val="000000" w:themeColor="text1"/>
          <w:sz w:val="28"/>
          <w:szCs w:val="28"/>
          <w:lang w:eastAsia="ru-RU"/>
        </w:rPr>
        <w:t xml:space="preserve">Гарант освітньо-професійної програми </w:t>
      </w:r>
      <w:r>
        <w:rPr>
          <w:b/>
          <w:color w:val="000000" w:themeColor="text1"/>
          <w:sz w:val="28"/>
          <w:szCs w:val="28"/>
          <w:lang w:eastAsia="ru-RU"/>
        </w:rPr>
        <w:t xml:space="preserve">                  Іван ГОДЯ</w:t>
      </w:r>
    </w:p>
    <w:p w:rsidR="00F428BD" w:rsidRPr="00AE540E" w:rsidRDefault="00F428BD" w:rsidP="00F428BD">
      <w:pPr>
        <w:widowControl/>
        <w:adjustRightInd w:val="0"/>
        <w:spacing w:line="360" w:lineRule="auto"/>
        <w:rPr>
          <w:b/>
          <w:color w:val="000000" w:themeColor="text1"/>
          <w:sz w:val="28"/>
          <w:szCs w:val="28"/>
          <w:lang w:eastAsia="ru-RU"/>
        </w:rPr>
      </w:pPr>
      <w:r w:rsidRPr="00AE540E">
        <w:rPr>
          <w:b/>
          <w:color w:val="000000" w:themeColor="text1"/>
          <w:sz w:val="28"/>
          <w:szCs w:val="28"/>
          <w:lang w:eastAsia="ru-RU"/>
        </w:rPr>
        <w:t>_______________20</w:t>
      </w:r>
      <w:r>
        <w:rPr>
          <w:b/>
          <w:color w:val="000000" w:themeColor="text1"/>
          <w:sz w:val="28"/>
          <w:szCs w:val="28"/>
          <w:lang w:eastAsia="ru-RU"/>
        </w:rPr>
        <w:t xml:space="preserve">25 </w:t>
      </w:r>
      <w:r w:rsidRPr="00AE540E">
        <w:rPr>
          <w:b/>
          <w:color w:val="000000" w:themeColor="text1"/>
          <w:sz w:val="28"/>
          <w:szCs w:val="28"/>
          <w:lang w:eastAsia="ru-RU"/>
        </w:rPr>
        <w:t>р.</w:t>
      </w:r>
    </w:p>
    <w:p w:rsidR="00F428BD" w:rsidRPr="00AE540E" w:rsidRDefault="00F428BD" w:rsidP="00F428BD">
      <w:pPr>
        <w:widowControl/>
        <w:adjustRightInd w:val="0"/>
        <w:spacing w:line="360" w:lineRule="auto"/>
        <w:rPr>
          <w:b/>
          <w:color w:val="000000" w:themeColor="text1"/>
          <w:sz w:val="28"/>
          <w:szCs w:val="28"/>
          <w:lang w:eastAsia="ru-RU"/>
        </w:rPr>
      </w:pPr>
    </w:p>
    <w:p w:rsidR="00F428BD" w:rsidRPr="00AE540E" w:rsidRDefault="00F428BD" w:rsidP="00F428BD">
      <w:pPr>
        <w:widowControl/>
        <w:adjustRightInd w:val="0"/>
        <w:spacing w:line="360" w:lineRule="auto"/>
        <w:rPr>
          <w:b/>
          <w:color w:val="000000" w:themeColor="text1"/>
          <w:sz w:val="28"/>
          <w:szCs w:val="28"/>
          <w:lang w:eastAsia="ru-RU"/>
        </w:rPr>
      </w:pPr>
    </w:p>
    <w:p w:rsidR="00F428BD" w:rsidRPr="00AE540E" w:rsidRDefault="00F428BD" w:rsidP="00F428BD">
      <w:pPr>
        <w:widowControl/>
        <w:numPr>
          <w:ilvl w:val="0"/>
          <w:numId w:val="5"/>
        </w:numPr>
        <w:autoSpaceDE/>
        <w:autoSpaceDN/>
        <w:adjustRightInd w:val="0"/>
        <w:spacing w:line="360" w:lineRule="auto"/>
        <w:ind w:hanging="720"/>
        <w:rPr>
          <w:b/>
          <w:color w:val="000000" w:themeColor="text1"/>
          <w:sz w:val="28"/>
          <w:szCs w:val="28"/>
          <w:lang w:eastAsia="ru-RU"/>
        </w:rPr>
      </w:pPr>
      <w:r w:rsidRPr="00AE540E">
        <w:rPr>
          <w:b/>
          <w:color w:val="000000" w:themeColor="text1"/>
          <w:sz w:val="28"/>
          <w:szCs w:val="28"/>
          <w:lang w:eastAsia="ru-RU"/>
        </w:rPr>
        <w:t>Декан факультету</w:t>
      </w:r>
      <w:r w:rsidR="00B3511C">
        <w:rPr>
          <w:b/>
          <w:color w:val="000000" w:themeColor="text1"/>
          <w:sz w:val="28"/>
          <w:szCs w:val="28"/>
          <w:lang w:eastAsia="ru-RU"/>
        </w:rPr>
        <w:t xml:space="preserve"> т</w:t>
      </w:r>
      <w:r w:rsidRPr="00AE540E">
        <w:rPr>
          <w:b/>
          <w:color w:val="000000" w:themeColor="text1"/>
          <w:sz w:val="28"/>
          <w:szCs w:val="28"/>
          <w:lang w:eastAsia="ru-RU"/>
        </w:rPr>
        <w:t>уризму</w:t>
      </w:r>
    </w:p>
    <w:p w:rsidR="00F428BD" w:rsidRPr="00AE540E" w:rsidRDefault="00F428BD" w:rsidP="00F428BD">
      <w:pPr>
        <w:widowControl/>
        <w:adjustRightInd w:val="0"/>
        <w:spacing w:line="360" w:lineRule="auto"/>
        <w:ind w:left="360"/>
        <w:rPr>
          <w:b/>
          <w:color w:val="000000" w:themeColor="text1"/>
          <w:sz w:val="28"/>
          <w:szCs w:val="28"/>
          <w:lang w:eastAsia="ru-RU"/>
        </w:rPr>
      </w:pPr>
      <w:r w:rsidRPr="00AE540E">
        <w:rPr>
          <w:b/>
          <w:color w:val="000000" w:themeColor="text1"/>
          <w:sz w:val="28"/>
          <w:szCs w:val="28"/>
          <w:lang w:eastAsia="ru-RU"/>
        </w:rPr>
        <w:t xml:space="preserve">та міжнародних комунікацій                            </w:t>
      </w:r>
      <w:r>
        <w:rPr>
          <w:b/>
          <w:color w:val="000000" w:themeColor="text1"/>
          <w:sz w:val="28"/>
          <w:szCs w:val="28"/>
          <w:lang w:eastAsia="ru-RU"/>
        </w:rPr>
        <w:t xml:space="preserve">  </w:t>
      </w:r>
      <w:r w:rsidRPr="00AE540E">
        <w:rPr>
          <w:b/>
          <w:color w:val="000000" w:themeColor="text1"/>
          <w:sz w:val="28"/>
          <w:szCs w:val="28"/>
          <w:lang w:eastAsia="ru-RU"/>
        </w:rPr>
        <w:t>Наталія ГАБЧАК</w:t>
      </w:r>
    </w:p>
    <w:p w:rsidR="00F428BD" w:rsidRPr="00AE540E" w:rsidRDefault="00F428BD" w:rsidP="00F428BD">
      <w:pPr>
        <w:widowControl/>
        <w:adjustRightInd w:val="0"/>
        <w:spacing w:line="360" w:lineRule="auto"/>
        <w:rPr>
          <w:b/>
          <w:color w:val="000000" w:themeColor="text1"/>
          <w:sz w:val="28"/>
          <w:szCs w:val="28"/>
          <w:lang w:eastAsia="ru-RU"/>
        </w:rPr>
      </w:pPr>
      <w:r w:rsidRPr="00AE540E">
        <w:rPr>
          <w:b/>
          <w:color w:val="000000" w:themeColor="text1"/>
          <w:sz w:val="28"/>
          <w:szCs w:val="28"/>
          <w:lang w:eastAsia="ru-RU"/>
        </w:rPr>
        <w:t>________________202</w:t>
      </w:r>
      <w:r>
        <w:rPr>
          <w:b/>
          <w:color w:val="000000" w:themeColor="text1"/>
          <w:sz w:val="28"/>
          <w:szCs w:val="28"/>
          <w:lang w:eastAsia="ru-RU"/>
        </w:rPr>
        <w:t xml:space="preserve">5 </w:t>
      </w:r>
      <w:r w:rsidRPr="00AE540E">
        <w:rPr>
          <w:b/>
          <w:color w:val="000000" w:themeColor="text1"/>
          <w:sz w:val="28"/>
          <w:szCs w:val="28"/>
          <w:lang w:eastAsia="ru-RU"/>
        </w:rPr>
        <w:t>р.</w:t>
      </w:r>
    </w:p>
    <w:p w:rsidR="00F428BD" w:rsidRPr="00AE540E" w:rsidRDefault="00F428BD" w:rsidP="00F428BD">
      <w:pPr>
        <w:widowControl/>
        <w:adjustRightInd w:val="0"/>
        <w:spacing w:line="360" w:lineRule="auto"/>
        <w:rPr>
          <w:b/>
          <w:color w:val="000000" w:themeColor="text1"/>
          <w:sz w:val="28"/>
          <w:szCs w:val="28"/>
          <w:lang w:eastAsia="ru-RU"/>
        </w:rPr>
      </w:pPr>
    </w:p>
    <w:p w:rsidR="00F428BD" w:rsidRPr="00AE540E" w:rsidRDefault="00F428BD" w:rsidP="00F428BD">
      <w:pPr>
        <w:widowControl/>
        <w:adjustRightInd w:val="0"/>
        <w:spacing w:line="360" w:lineRule="auto"/>
        <w:rPr>
          <w:b/>
          <w:color w:val="000000" w:themeColor="text1"/>
          <w:sz w:val="28"/>
          <w:szCs w:val="28"/>
          <w:lang w:eastAsia="ru-RU"/>
        </w:rPr>
      </w:pPr>
    </w:p>
    <w:p w:rsidR="00F428BD" w:rsidRPr="00AE540E" w:rsidRDefault="00F428BD" w:rsidP="00F428BD">
      <w:pPr>
        <w:widowControl/>
        <w:numPr>
          <w:ilvl w:val="0"/>
          <w:numId w:val="5"/>
        </w:numPr>
        <w:autoSpaceDE/>
        <w:autoSpaceDN/>
        <w:adjustRightInd w:val="0"/>
        <w:spacing w:line="360" w:lineRule="auto"/>
        <w:ind w:hanging="720"/>
        <w:rPr>
          <w:b/>
          <w:color w:val="000000" w:themeColor="text1"/>
          <w:sz w:val="28"/>
          <w:szCs w:val="28"/>
          <w:lang w:eastAsia="ru-RU"/>
        </w:rPr>
      </w:pPr>
      <w:r w:rsidRPr="00AE540E">
        <w:rPr>
          <w:b/>
          <w:color w:val="000000" w:themeColor="text1"/>
          <w:sz w:val="28"/>
          <w:szCs w:val="28"/>
          <w:lang w:eastAsia="ru-RU"/>
        </w:rPr>
        <w:t xml:space="preserve">Керівник робочої групи                                     </w:t>
      </w:r>
      <w:r>
        <w:rPr>
          <w:b/>
          <w:color w:val="000000" w:themeColor="text1"/>
          <w:sz w:val="28"/>
          <w:szCs w:val="28"/>
          <w:lang w:eastAsia="ru-RU"/>
        </w:rPr>
        <w:t xml:space="preserve">         Іван ГОДЯ</w:t>
      </w:r>
    </w:p>
    <w:p w:rsidR="00F428BD" w:rsidRPr="00AE540E" w:rsidRDefault="00F428BD" w:rsidP="00F428BD">
      <w:pPr>
        <w:widowControl/>
        <w:adjustRightInd w:val="0"/>
        <w:spacing w:line="360" w:lineRule="auto"/>
        <w:rPr>
          <w:b/>
          <w:color w:val="000000" w:themeColor="text1"/>
          <w:sz w:val="28"/>
          <w:szCs w:val="28"/>
          <w:lang w:eastAsia="ru-RU"/>
        </w:rPr>
      </w:pPr>
      <w:r w:rsidRPr="00AE540E">
        <w:rPr>
          <w:b/>
          <w:color w:val="000000" w:themeColor="text1"/>
          <w:sz w:val="28"/>
          <w:szCs w:val="28"/>
          <w:lang w:eastAsia="ru-RU"/>
        </w:rPr>
        <w:t>_______________20</w:t>
      </w:r>
      <w:r>
        <w:rPr>
          <w:b/>
          <w:color w:val="000000" w:themeColor="text1"/>
          <w:sz w:val="28"/>
          <w:szCs w:val="28"/>
          <w:lang w:eastAsia="ru-RU"/>
        </w:rPr>
        <w:t xml:space="preserve">25 </w:t>
      </w:r>
      <w:r w:rsidRPr="00AE540E">
        <w:rPr>
          <w:b/>
          <w:color w:val="000000" w:themeColor="text1"/>
          <w:sz w:val="28"/>
          <w:szCs w:val="28"/>
          <w:lang w:eastAsia="ru-RU"/>
        </w:rPr>
        <w:t>р.</w:t>
      </w:r>
    </w:p>
    <w:p w:rsidR="00F428BD" w:rsidRPr="00AE540E" w:rsidRDefault="00F428BD" w:rsidP="00F428BD">
      <w:pPr>
        <w:widowControl/>
        <w:adjustRightInd w:val="0"/>
        <w:spacing w:line="360" w:lineRule="auto"/>
        <w:rPr>
          <w:b/>
          <w:color w:val="000000" w:themeColor="text1"/>
          <w:sz w:val="28"/>
          <w:szCs w:val="28"/>
          <w:lang w:eastAsia="ru-RU"/>
        </w:rPr>
      </w:pPr>
    </w:p>
    <w:p w:rsidR="00F428BD" w:rsidRPr="00AE540E" w:rsidRDefault="00F428BD" w:rsidP="00F428BD">
      <w:pPr>
        <w:widowControl/>
        <w:adjustRightInd w:val="0"/>
        <w:spacing w:line="360" w:lineRule="auto"/>
        <w:rPr>
          <w:b/>
          <w:color w:val="000000" w:themeColor="text1"/>
          <w:sz w:val="28"/>
          <w:szCs w:val="28"/>
          <w:lang w:eastAsia="ru-RU"/>
        </w:rPr>
      </w:pPr>
      <w:r w:rsidRPr="00AE540E">
        <w:rPr>
          <w:b/>
          <w:color w:val="000000" w:themeColor="text1"/>
          <w:sz w:val="28"/>
          <w:szCs w:val="28"/>
          <w:lang w:eastAsia="ru-RU"/>
        </w:rPr>
        <w:t xml:space="preserve">   </w:t>
      </w:r>
    </w:p>
    <w:p w:rsidR="00F428BD" w:rsidRPr="00AE540E" w:rsidRDefault="00F428BD" w:rsidP="00F428BD">
      <w:pPr>
        <w:widowControl/>
        <w:numPr>
          <w:ilvl w:val="0"/>
          <w:numId w:val="5"/>
        </w:numPr>
        <w:autoSpaceDE/>
        <w:autoSpaceDN/>
        <w:adjustRightInd w:val="0"/>
        <w:spacing w:line="360" w:lineRule="auto"/>
        <w:ind w:hanging="720"/>
        <w:rPr>
          <w:b/>
          <w:color w:val="000000" w:themeColor="text1"/>
          <w:sz w:val="28"/>
          <w:szCs w:val="28"/>
          <w:lang w:eastAsia="ru-RU"/>
        </w:rPr>
      </w:pPr>
      <w:r w:rsidRPr="00AE540E">
        <w:rPr>
          <w:b/>
          <w:color w:val="000000" w:themeColor="text1"/>
          <w:sz w:val="28"/>
          <w:szCs w:val="28"/>
          <w:lang w:eastAsia="ru-RU"/>
        </w:rPr>
        <w:t xml:space="preserve">Начальник навчальної частини            </w:t>
      </w:r>
      <w:r>
        <w:rPr>
          <w:b/>
          <w:color w:val="000000" w:themeColor="text1"/>
          <w:sz w:val="28"/>
          <w:szCs w:val="28"/>
          <w:lang w:eastAsia="ru-RU"/>
        </w:rPr>
        <w:t xml:space="preserve">  </w:t>
      </w:r>
      <w:r w:rsidRPr="00AE540E">
        <w:rPr>
          <w:b/>
          <w:color w:val="000000" w:themeColor="text1"/>
          <w:sz w:val="28"/>
          <w:szCs w:val="28"/>
          <w:lang w:eastAsia="ru-RU"/>
        </w:rPr>
        <w:t>Анатолій ШТИМАК</w:t>
      </w:r>
    </w:p>
    <w:p w:rsidR="00F428BD" w:rsidRPr="00AE540E" w:rsidRDefault="00F428BD" w:rsidP="00F428BD">
      <w:pPr>
        <w:widowControl/>
        <w:adjustRightInd w:val="0"/>
        <w:spacing w:line="360" w:lineRule="auto"/>
        <w:rPr>
          <w:b/>
          <w:color w:val="000000" w:themeColor="text1"/>
          <w:sz w:val="28"/>
          <w:szCs w:val="28"/>
          <w:lang w:eastAsia="ru-RU"/>
        </w:rPr>
      </w:pPr>
      <w:r w:rsidRPr="00AE540E">
        <w:rPr>
          <w:b/>
          <w:color w:val="000000" w:themeColor="text1"/>
          <w:sz w:val="28"/>
          <w:szCs w:val="28"/>
          <w:lang w:eastAsia="ru-RU"/>
        </w:rPr>
        <w:t>________________20</w:t>
      </w:r>
      <w:r>
        <w:rPr>
          <w:b/>
          <w:color w:val="000000" w:themeColor="text1"/>
          <w:sz w:val="28"/>
          <w:szCs w:val="28"/>
          <w:lang w:eastAsia="ru-RU"/>
        </w:rPr>
        <w:t xml:space="preserve">25 </w:t>
      </w:r>
      <w:r w:rsidRPr="00AE540E">
        <w:rPr>
          <w:b/>
          <w:color w:val="000000" w:themeColor="text1"/>
          <w:sz w:val="28"/>
          <w:szCs w:val="28"/>
          <w:lang w:eastAsia="ru-RU"/>
        </w:rPr>
        <w:t>р.</w:t>
      </w:r>
    </w:p>
    <w:p w:rsidR="00421F85" w:rsidRDefault="00421F85">
      <w:pPr>
        <w:pStyle w:val="a3"/>
        <w:rPr>
          <w:sz w:val="17"/>
        </w:rPr>
        <w:sectPr w:rsidR="00421F85" w:rsidSect="00F428BD">
          <w:pgSz w:w="11860" w:h="16310"/>
          <w:pgMar w:top="993" w:right="1700" w:bottom="280" w:left="1700" w:header="708" w:footer="708" w:gutter="0"/>
          <w:cols w:space="720"/>
        </w:sectPr>
      </w:pPr>
    </w:p>
    <w:p w:rsidR="00421F85" w:rsidRDefault="00F428BD" w:rsidP="009205A7">
      <w:pPr>
        <w:pStyle w:val="1"/>
        <w:spacing w:before="0" w:line="360" w:lineRule="auto"/>
        <w:ind w:left="0"/>
        <w:contextualSpacing/>
        <w:jc w:val="center"/>
      </w:pPr>
      <w:r>
        <w:rPr>
          <w:spacing w:val="-2"/>
        </w:rPr>
        <w:lastRenderedPageBreak/>
        <w:t>ПЕРЕДМОВА</w:t>
      </w:r>
    </w:p>
    <w:p w:rsidR="00421F85" w:rsidRPr="00970CC2" w:rsidRDefault="00F428BD" w:rsidP="008707F2">
      <w:pPr>
        <w:widowControl/>
        <w:spacing w:line="360" w:lineRule="auto"/>
        <w:ind w:right="-1" w:firstLine="567"/>
        <w:contextualSpacing/>
        <w:jc w:val="both"/>
        <w:rPr>
          <w:kern w:val="28"/>
          <w:sz w:val="28"/>
        </w:rPr>
      </w:pPr>
      <w:r w:rsidRPr="00970CC2">
        <w:rPr>
          <w:kern w:val="28"/>
          <w:sz w:val="28"/>
        </w:rPr>
        <w:t>Освітньо-професійна програма «Готельно-ресторанна справа» підготовки здобувачів другого рівня вищої освіти за спеціальністю</w:t>
      </w:r>
      <w:r w:rsidR="00B3511C">
        <w:rPr>
          <w:kern w:val="28"/>
          <w:sz w:val="28"/>
        </w:rPr>
        <w:t xml:space="preserve"> </w:t>
      </w:r>
      <w:r w:rsidR="00B3511C" w:rsidRPr="00970CC2">
        <w:rPr>
          <w:kern w:val="28"/>
          <w:sz w:val="28"/>
          <w:lang w:val="en-US"/>
        </w:rPr>
        <w:t>J</w:t>
      </w:r>
      <w:r w:rsidR="00B3511C" w:rsidRPr="00970CC2">
        <w:rPr>
          <w:kern w:val="28"/>
          <w:sz w:val="28"/>
        </w:rPr>
        <w:t>2</w:t>
      </w:r>
      <w:r w:rsidRPr="00970CC2">
        <w:rPr>
          <w:kern w:val="28"/>
          <w:sz w:val="28"/>
        </w:rPr>
        <w:t xml:space="preserve"> «Готельно-ресторанна справа</w:t>
      </w:r>
      <w:r w:rsidR="00B04FDF" w:rsidRPr="00970CC2">
        <w:rPr>
          <w:kern w:val="28"/>
          <w:sz w:val="28"/>
        </w:rPr>
        <w:t xml:space="preserve"> та кейтеринг</w:t>
      </w:r>
      <w:r w:rsidRPr="00970CC2">
        <w:rPr>
          <w:kern w:val="28"/>
          <w:sz w:val="28"/>
        </w:rPr>
        <w:t>» розроблена відповідно до стандарту в</w:t>
      </w:r>
      <w:r w:rsidR="00B04FDF" w:rsidRPr="00970CC2">
        <w:rPr>
          <w:kern w:val="28"/>
          <w:sz w:val="28"/>
        </w:rPr>
        <w:t xml:space="preserve">ищої освіти за спеціальністю </w:t>
      </w:r>
      <w:r w:rsidR="00B3511C">
        <w:rPr>
          <w:kern w:val="28"/>
          <w:sz w:val="28"/>
        </w:rPr>
        <w:t>241</w:t>
      </w:r>
      <w:r w:rsidR="00B04FDF" w:rsidRPr="00970CC2">
        <w:rPr>
          <w:kern w:val="28"/>
          <w:sz w:val="28"/>
        </w:rPr>
        <w:t xml:space="preserve"> </w:t>
      </w:r>
      <w:r w:rsidRPr="00970CC2">
        <w:rPr>
          <w:kern w:val="28"/>
          <w:sz w:val="28"/>
        </w:rPr>
        <w:t>«Готельно-ресторанна справа</w:t>
      </w:r>
      <w:r w:rsidR="00B04FDF" w:rsidRPr="00970CC2">
        <w:rPr>
          <w:kern w:val="28"/>
          <w:sz w:val="28"/>
        </w:rPr>
        <w:t>»</w:t>
      </w:r>
      <w:r w:rsidR="008707F2">
        <w:rPr>
          <w:kern w:val="28"/>
          <w:sz w:val="28"/>
        </w:rPr>
        <w:t>,</w:t>
      </w:r>
      <w:r w:rsidR="00B04FDF" w:rsidRPr="00970CC2">
        <w:rPr>
          <w:kern w:val="28"/>
          <w:sz w:val="28"/>
        </w:rPr>
        <w:t xml:space="preserve"> галузі знань</w:t>
      </w:r>
      <w:r w:rsidR="008707F2">
        <w:rPr>
          <w:kern w:val="28"/>
          <w:sz w:val="28"/>
        </w:rPr>
        <w:t xml:space="preserve"> </w:t>
      </w:r>
      <w:r w:rsidR="00B3511C">
        <w:rPr>
          <w:kern w:val="28"/>
          <w:sz w:val="28"/>
        </w:rPr>
        <w:t>24</w:t>
      </w:r>
      <w:r w:rsidRPr="00970CC2">
        <w:rPr>
          <w:kern w:val="28"/>
          <w:sz w:val="28"/>
        </w:rPr>
        <w:t xml:space="preserve"> «</w:t>
      </w:r>
      <w:r w:rsidR="00B3511C">
        <w:rPr>
          <w:kern w:val="28"/>
          <w:sz w:val="28"/>
        </w:rPr>
        <w:t>Сфера обслуговування</w:t>
      </w:r>
      <w:r w:rsidRPr="00970CC2">
        <w:rPr>
          <w:kern w:val="28"/>
          <w:sz w:val="28"/>
        </w:rPr>
        <w:t>» для другого (магістерського) рівня вищої освіти затвердженого наказом Міністерства освіти і науки України від 05.01.2021 р. №26, з урахуванням вимог нормативно-розпорядчої документації ДВНЗ «Ужгородський національний університет</w:t>
      </w:r>
      <w:r w:rsidR="00970CC2" w:rsidRPr="00970CC2">
        <w:rPr>
          <w:kern w:val="28"/>
          <w:sz w:val="28"/>
        </w:rPr>
        <w:t xml:space="preserve">» </w:t>
      </w:r>
      <w:r w:rsidRPr="00970CC2">
        <w:rPr>
          <w:kern w:val="28"/>
          <w:sz w:val="28"/>
        </w:rPr>
        <w:t>. Розроблено проектною (робочою) групою у складі:</w:t>
      </w:r>
    </w:p>
    <w:p w:rsidR="00421F85" w:rsidRPr="008707F2" w:rsidRDefault="00F428BD" w:rsidP="008707F2">
      <w:pPr>
        <w:pStyle w:val="1"/>
        <w:spacing w:before="0" w:line="360" w:lineRule="auto"/>
        <w:ind w:left="0" w:right="-1" w:firstLine="567"/>
        <w:contextualSpacing/>
        <w:jc w:val="both"/>
        <w:rPr>
          <w:kern w:val="28"/>
        </w:rPr>
      </w:pPr>
      <w:r w:rsidRPr="008707F2">
        <w:rPr>
          <w:kern w:val="28"/>
        </w:rPr>
        <w:t>Керівник робочої групи</w:t>
      </w:r>
    </w:p>
    <w:p w:rsidR="00421F85" w:rsidRPr="008707F2" w:rsidRDefault="00F428BD" w:rsidP="008707F2">
      <w:pPr>
        <w:pStyle w:val="a4"/>
        <w:numPr>
          <w:ilvl w:val="0"/>
          <w:numId w:val="3"/>
        </w:numPr>
        <w:tabs>
          <w:tab w:val="left" w:pos="1146"/>
        </w:tabs>
        <w:spacing w:line="360" w:lineRule="auto"/>
        <w:ind w:left="0" w:right="-1" w:firstLine="567"/>
        <w:contextualSpacing/>
        <w:rPr>
          <w:kern w:val="28"/>
          <w:sz w:val="28"/>
        </w:rPr>
      </w:pPr>
      <w:r w:rsidRPr="008707F2">
        <w:rPr>
          <w:kern w:val="28"/>
          <w:sz w:val="28"/>
        </w:rPr>
        <w:t>Годя Іван Михайлович – гарант освітньої програми (керівник робочої групи), кандидат економічних наук, доцент кафедри туристичної інфраструктури та готельно-ресторанної господарства;</w:t>
      </w:r>
    </w:p>
    <w:p w:rsidR="00421F85" w:rsidRPr="008707F2" w:rsidRDefault="00F428BD" w:rsidP="008707F2">
      <w:pPr>
        <w:pStyle w:val="1"/>
        <w:spacing w:before="0" w:line="360" w:lineRule="auto"/>
        <w:ind w:left="0" w:right="-1" w:firstLine="567"/>
        <w:contextualSpacing/>
        <w:jc w:val="both"/>
        <w:rPr>
          <w:kern w:val="28"/>
        </w:rPr>
      </w:pPr>
      <w:r w:rsidRPr="008707F2">
        <w:rPr>
          <w:kern w:val="28"/>
        </w:rPr>
        <w:t>Члени робочої групи</w:t>
      </w:r>
    </w:p>
    <w:p w:rsidR="00421F85" w:rsidRDefault="00F428BD" w:rsidP="008707F2">
      <w:pPr>
        <w:pStyle w:val="a4"/>
        <w:numPr>
          <w:ilvl w:val="0"/>
          <w:numId w:val="3"/>
        </w:numPr>
        <w:tabs>
          <w:tab w:val="left" w:pos="1146"/>
        </w:tabs>
        <w:spacing w:line="360" w:lineRule="auto"/>
        <w:ind w:left="0" w:right="-1" w:firstLine="567"/>
        <w:contextualSpacing/>
        <w:rPr>
          <w:kern w:val="28"/>
          <w:sz w:val="28"/>
        </w:rPr>
      </w:pPr>
      <w:r w:rsidRPr="008707F2">
        <w:rPr>
          <w:kern w:val="28"/>
          <w:sz w:val="28"/>
        </w:rPr>
        <w:t>Корсак Роман Володимирович – доктор історичних наук, професор, завідувач кафедри туристичної інфраструктури та готельно-ресторанної господарства;</w:t>
      </w:r>
    </w:p>
    <w:p w:rsidR="002759DC" w:rsidRPr="008707F2" w:rsidRDefault="002759DC" w:rsidP="008707F2">
      <w:pPr>
        <w:pStyle w:val="a4"/>
        <w:numPr>
          <w:ilvl w:val="0"/>
          <w:numId w:val="3"/>
        </w:numPr>
        <w:tabs>
          <w:tab w:val="left" w:pos="1146"/>
        </w:tabs>
        <w:spacing w:line="360" w:lineRule="auto"/>
        <w:ind w:left="0" w:right="-1" w:firstLine="567"/>
        <w:contextualSpacing/>
        <w:rPr>
          <w:kern w:val="28"/>
          <w:sz w:val="28"/>
        </w:rPr>
      </w:pPr>
      <w:proofErr w:type="spellStart"/>
      <w:r>
        <w:rPr>
          <w:kern w:val="28"/>
          <w:sz w:val="28"/>
        </w:rPr>
        <w:t>Машіка</w:t>
      </w:r>
      <w:proofErr w:type="spellEnd"/>
      <w:r>
        <w:rPr>
          <w:kern w:val="28"/>
          <w:sz w:val="28"/>
        </w:rPr>
        <w:t xml:space="preserve"> Ганна Василівна </w:t>
      </w:r>
      <w:r w:rsidRPr="008707F2">
        <w:rPr>
          <w:kern w:val="28"/>
          <w:sz w:val="28"/>
        </w:rPr>
        <w:t xml:space="preserve">– </w:t>
      </w:r>
      <w:r>
        <w:rPr>
          <w:kern w:val="28"/>
          <w:sz w:val="28"/>
        </w:rPr>
        <w:t xml:space="preserve">доктор географічних </w:t>
      </w:r>
      <w:r w:rsidR="002F3812">
        <w:rPr>
          <w:kern w:val="28"/>
          <w:sz w:val="28"/>
        </w:rPr>
        <w:t>наук, професор, завідувачка кафедри туризму;</w:t>
      </w:r>
    </w:p>
    <w:p w:rsidR="00421F85" w:rsidRPr="008707F2" w:rsidRDefault="00F428BD" w:rsidP="008707F2">
      <w:pPr>
        <w:pStyle w:val="a4"/>
        <w:numPr>
          <w:ilvl w:val="0"/>
          <w:numId w:val="3"/>
        </w:numPr>
        <w:tabs>
          <w:tab w:val="left" w:pos="1146"/>
        </w:tabs>
        <w:spacing w:line="360" w:lineRule="auto"/>
        <w:ind w:left="0" w:right="-1" w:firstLine="567"/>
        <w:contextualSpacing/>
        <w:rPr>
          <w:kern w:val="28"/>
          <w:sz w:val="28"/>
        </w:rPr>
      </w:pPr>
      <w:r w:rsidRPr="008707F2">
        <w:rPr>
          <w:kern w:val="28"/>
          <w:sz w:val="28"/>
        </w:rPr>
        <w:t>Попик Мар’яна Михайлівна – кандидат економічних наук, доцент кафедри туристичної інфраструктури та готельно-ресторанної господарства;</w:t>
      </w:r>
    </w:p>
    <w:p w:rsidR="00421F85" w:rsidRPr="008707F2" w:rsidRDefault="00F428BD" w:rsidP="008707F2">
      <w:pPr>
        <w:pStyle w:val="a4"/>
        <w:numPr>
          <w:ilvl w:val="0"/>
          <w:numId w:val="3"/>
        </w:numPr>
        <w:tabs>
          <w:tab w:val="left" w:pos="1146"/>
        </w:tabs>
        <w:spacing w:line="360" w:lineRule="auto"/>
        <w:ind w:left="0" w:right="-1" w:firstLine="567"/>
        <w:contextualSpacing/>
        <w:rPr>
          <w:kern w:val="28"/>
          <w:sz w:val="28"/>
        </w:rPr>
      </w:pPr>
      <w:r w:rsidRPr="008707F2">
        <w:rPr>
          <w:kern w:val="28"/>
          <w:sz w:val="28"/>
        </w:rPr>
        <w:t>Кіш Галина Вікторівна – кандидат економічних наук, доцент кафедри туристичної інфраструктури та готельно-ресторанної господарства;</w:t>
      </w:r>
    </w:p>
    <w:p w:rsidR="00421F85" w:rsidRPr="00B3511C" w:rsidRDefault="002D13BB" w:rsidP="008707F2">
      <w:pPr>
        <w:pStyle w:val="a4"/>
        <w:numPr>
          <w:ilvl w:val="0"/>
          <w:numId w:val="3"/>
        </w:numPr>
        <w:tabs>
          <w:tab w:val="left" w:pos="1145"/>
        </w:tabs>
        <w:spacing w:line="360" w:lineRule="auto"/>
        <w:ind w:left="0" w:right="-1" w:firstLine="567"/>
        <w:contextualSpacing/>
        <w:rPr>
          <w:kern w:val="28"/>
          <w:sz w:val="28"/>
        </w:rPr>
      </w:pPr>
      <w:r>
        <w:rPr>
          <w:kern w:val="28"/>
          <w:sz w:val="28"/>
        </w:rPr>
        <w:t>Успенський Олександр Іванович</w:t>
      </w:r>
      <w:r w:rsidR="00F428BD" w:rsidRPr="00B3511C">
        <w:rPr>
          <w:kern w:val="28"/>
          <w:sz w:val="28"/>
        </w:rPr>
        <w:t xml:space="preserve"> – </w:t>
      </w:r>
      <w:r>
        <w:rPr>
          <w:kern w:val="28"/>
          <w:sz w:val="28"/>
        </w:rPr>
        <w:t>співвласник, виконавчий директор мережі ресторанів «</w:t>
      </w:r>
      <w:proofErr w:type="spellStart"/>
      <w:r>
        <w:rPr>
          <w:kern w:val="28"/>
          <w:sz w:val="28"/>
        </w:rPr>
        <w:t>Чілі</w:t>
      </w:r>
      <w:proofErr w:type="spellEnd"/>
      <w:r w:rsidR="00F428BD" w:rsidRPr="00B3511C">
        <w:rPr>
          <w:kern w:val="28"/>
          <w:sz w:val="28"/>
        </w:rPr>
        <w:t>»;</w:t>
      </w:r>
    </w:p>
    <w:p w:rsidR="00421F85" w:rsidRPr="00B3511C" w:rsidRDefault="00B3511C" w:rsidP="008707F2">
      <w:pPr>
        <w:pStyle w:val="a4"/>
        <w:numPr>
          <w:ilvl w:val="0"/>
          <w:numId w:val="3"/>
        </w:numPr>
        <w:tabs>
          <w:tab w:val="left" w:pos="1146"/>
        </w:tabs>
        <w:spacing w:line="360" w:lineRule="auto"/>
        <w:ind w:left="0" w:right="-1" w:firstLine="567"/>
        <w:contextualSpacing/>
        <w:rPr>
          <w:sz w:val="28"/>
        </w:rPr>
      </w:pPr>
      <w:proofErr w:type="spellStart"/>
      <w:r w:rsidRPr="00B3511C">
        <w:rPr>
          <w:kern w:val="28"/>
          <w:sz w:val="28"/>
        </w:rPr>
        <w:t>Василиха</w:t>
      </w:r>
      <w:proofErr w:type="spellEnd"/>
      <w:r w:rsidRPr="00B3511C">
        <w:rPr>
          <w:kern w:val="28"/>
          <w:sz w:val="28"/>
        </w:rPr>
        <w:t xml:space="preserve"> Микита Олександрович</w:t>
      </w:r>
      <w:r w:rsidR="00F428BD" w:rsidRPr="00B3511C">
        <w:rPr>
          <w:kern w:val="28"/>
          <w:sz w:val="28"/>
        </w:rPr>
        <w:t xml:space="preserve"> – здоб</w:t>
      </w:r>
      <w:r w:rsidRPr="00B3511C">
        <w:rPr>
          <w:kern w:val="28"/>
          <w:sz w:val="28"/>
        </w:rPr>
        <w:t>увач</w:t>
      </w:r>
      <w:r w:rsidR="00F428BD" w:rsidRPr="00B3511C">
        <w:rPr>
          <w:kern w:val="28"/>
          <w:sz w:val="28"/>
        </w:rPr>
        <w:t xml:space="preserve"> освітнього ступеня магістр за освітньою програмою «Готельно-ресторанна справа»</w:t>
      </w:r>
      <w:r w:rsidR="00F428BD" w:rsidRPr="00B3511C">
        <w:rPr>
          <w:sz w:val="28"/>
        </w:rPr>
        <w:t>.</w:t>
      </w:r>
    </w:p>
    <w:p w:rsidR="00421F85" w:rsidRDefault="00421F85">
      <w:pPr>
        <w:pStyle w:val="a4"/>
        <w:spacing w:line="276" w:lineRule="auto"/>
        <w:rPr>
          <w:sz w:val="28"/>
        </w:rPr>
        <w:sectPr w:rsidR="00421F85" w:rsidSect="008707F2">
          <w:pgSz w:w="11910" w:h="16840"/>
          <w:pgMar w:top="660" w:right="995" w:bottom="280" w:left="1560" w:header="708" w:footer="708" w:gutter="0"/>
          <w:cols w:space="720"/>
        </w:sectPr>
      </w:pPr>
    </w:p>
    <w:p w:rsidR="00421F85" w:rsidRDefault="00B72582" w:rsidP="00B72582">
      <w:pPr>
        <w:pStyle w:val="1"/>
        <w:numPr>
          <w:ilvl w:val="0"/>
          <w:numId w:val="4"/>
        </w:numPr>
        <w:tabs>
          <w:tab w:val="left" w:pos="284"/>
        </w:tabs>
        <w:spacing w:before="76"/>
        <w:ind w:left="0" w:firstLine="0"/>
        <w:jc w:val="center"/>
      </w:pPr>
      <w:r>
        <w:lastRenderedPageBreak/>
        <w:t>ПРОФІЛЬ</w:t>
      </w:r>
      <w:r>
        <w:rPr>
          <w:spacing w:val="-8"/>
        </w:rPr>
        <w:t xml:space="preserve"> </w:t>
      </w:r>
      <w:r>
        <w:t>ОСВІТНЬОЇ</w:t>
      </w:r>
      <w:r>
        <w:rPr>
          <w:spacing w:val="-4"/>
        </w:rPr>
        <w:t xml:space="preserve"> </w:t>
      </w:r>
      <w:r>
        <w:rPr>
          <w:spacing w:val="-2"/>
        </w:rPr>
        <w:t>ПРОГРАМИ</w:t>
      </w:r>
    </w:p>
    <w:p w:rsidR="00421F85" w:rsidRDefault="00F428BD" w:rsidP="008707F2">
      <w:pPr>
        <w:spacing w:before="48"/>
        <w:jc w:val="center"/>
        <w:rPr>
          <w:b/>
          <w:sz w:val="28"/>
        </w:rPr>
      </w:pPr>
      <w:r>
        <w:rPr>
          <w:b/>
          <w:sz w:val="28"/>
        </w:rPr>
        <w:t>зі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спеціальності</w:t>
      </w:r>
      <w:r>
        <w:rPr>
          <w:b/>
          <w:spacing w:val="-7"/>
          <w:sz w:val="28"/>
        </w:rPr>
        <w:t xml:space="preserve"> </w:t>
      </w:r>
      <w:r w:rsidR="00E604FC">
        <w:rPr>
          <w:b/>
          <w:sz w:val="28"/>
          <w:lang w:val="en-US"/>
        </w:rPr>
        <w:t>J</w:t>
      </w:r>
      <w:r w:rsidR="00E604FC" w:rsidRPr="00E604FC">
        <w:rPr>
          <w:b/>
          <w:sz w:val="28"/>
          <w:lang w:val="ru-RU"/>
        </w:rPr>
        <w:t>2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«Готельно-ресторанна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справа</w:t>
      </w:r>
      <w:r w:rsidR="00E604FC" w:rsidRPr="00E604FC">
        <w:rPr>
          <w:b/>
          <w:spacing w:val="-2"/>
          <w:sz w:val="28"/>
          <w:lang w:val="ru-RU"/>
        </w:rPr>
        <w:t xml:space="preserve"> </w:t>
      </w:r>
      <w:r w:rsidR="00E604FC">
        <w:rPr>
          <w:b/>
          <w:spacing w:val="-2"/>
          <w:sz w:val="28"/>
        </w:rPr>
        <w:t>та кейтеринг</w:t>
      </w:r>
      <w:r>
        <w:rPr>
          <w:b/>
          <w:spacing w:val="-2"/>
          <w:sz w:val="28"/>
        </w:rPr>
        <w:t>»</w:t>
      </w:r>
    </w:p>
    <w:p w:rsidR="00421F85" w:rsidRDefault="00421F85">
      <w:pPr>
        <w:pStyle w:val="a3"/>
        <w:rPr>
          <w:b/>
          <w:sz w:val="20"/>
        </w:rPr>
      </w:pPr>
    </w:p>
    <w:p w:rsidR="00421F85" w:rsidRDefault="00421F85">
      <w:pPr>
        <w:pStyle w:val="a3"/>
        <w:spacing w:before="187"/>
        <w:rPr>
          <w:b/>
          <w:sz w:val="20"/>
        </w:rPr>
      </w:pPr>
    </w:p>
    <w:tbl>
      <w:tblPr>
        <w:tblStyle w:val="TableNormal1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141"/>
        <w:gridCol w:w="6935"/>
      </w:tblGrid>
      <w:tr w:rsidR="00421F85" w:rsidTr="00BC7EE0">
        <w:trPr>
          <w:trHeight w:val="412"/>
        </w:trPr>
        <w:tc>
          <w:tcPr>
            <w:tcW w:w="9616" w:type="dxa"/>
            <w:gridSpan w:val="3"/>
            <w:shd w:val="clear" w:color="auto" w:fill="D9D9D9" w:themeFill="background1" w:themeFillShade="D9"/>
            <w:vAlign w:val="center"/>
          </w:tcPr>
          <w:p w:rsidR="00421F85" w:rsidRDefault="00F428BD" w:rsidP="00BC7EE0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інформація</w:t>
            </w:r>
          </w:p>
        </w:tc>
      </w:tr>
      <w:tr w:rsidR="002F3812" w:rsidTr="009A2213">
        <w:trPr>
          <w:trHeight w:val="1122"/>
        </w:trPr>
        <w:tc>
          <w:tcPr>
            <w:tcW w:w="2681" w:type="dxa"/>
            <w:gridSpan w:val="2"/>
          </w:tcPr>
          <w:p w:rsidR="002F3812" w:rsidRDefault="002F3812" w:rsidP="002F38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Повна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вищого </w:t>
            </w:r>
            <w:r>
              <w:rPr>
                <w:b/>
                <w:sz w:val="24"/>
              </w:rPr>
              <w:t>навчального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структурного підрозділу</w:t>
            </w:r>
          </w:p>
        </w:tc>
        <w:tc>
          <w:tcPr>
            <w:tcW w:w="6935" w:type="dxa"/>
            <w:vAlign w:val="center"/>
          </w:tcPr>
          <w:p w:rsidR="002F3812" w:rsidRDefault="002F3812" w:rsidP="00CD2CA2">
            <w:pPr>
              <w:pStyle w:val="TableParagraph"/>
              <w:ind w:left="57" w:right="57"/>
              <w:contextualSpacing/>
              <w:rPr>
                <w:sz w:val="24"/>
              </w:rPr>
            </w:pPr>
            <w:r>
              <w:rPr>
                <w:sz w:val="24"/>
              </w:rPr>
              <w:t>Державний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начальний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«Ужгородський національний університет»</w:t>
            </w:r>
          </w:p>
          <w:p w:rsidR="002F3812" w:rsidRDefault="002F3812" w:rsidP="00CD2CA2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Факультет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комунікацій</w:t>
            </w:r>
          </w:p>
        </w:tc>
      </w:tr>
      <w:tr w:rsidR="00421F85" w:rsidTr="00CD2CA2">
        <w:trPr>
          <w:trHeight w:val="892"/>
        </w:trPr>
        <w:tc>
          <w:tcPr>
            <w:tcW w:w="2681" w:type="dxa"/>
            <w:gridSpan w:val="2"/>
          </w:tcPr>
          <w:p w:rsidR="00421F85" w:rsidRDefault="00F428BD" w:rsidP="00234E47">
            <w:pPr>
              <w:pStyle w:val="TableParagraph"/>
              <w:spacing w:line="259" w:lineRule="auto"/>
              <w:ind w:left="105" w:right="193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 та 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кваліфікації</w:t>
            </w:r>
            <w:r w:rsidR="00234E4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мовою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оригіналу</w:t>
            </w:r>
          </w:p>
        </w:tc>
        <w:tc>
          <w:tcPr>
            <w:tcW w:w="6935" w:type="dxa"/>
            <w:vAlign w:val="center"/>
          </w:tcPr>
          <w:p w:rsidR="00421F85" w:rsidRDefault="00F428BD" w:rsidP="00CD2CA2">
            <w:pPr>
              <w:pStyle w:val="TableParagraph"/>
              <w:ind w:left="57" w:right="57"/>
              <w:contextualSpacing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магістр</w:t>
            </w:r>
          </w:p>
          <w:p w:rsidR="00421F85" w:rsidRDefault="00F428BD" w:rsidP="00CD2CA2">
            <w:pPr>
              <w:pStyle w:val="TableParagraph"/>
              <w:ind w:left="57" w:right="57"/>
              <w:contextualSpacing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кваліфікація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магістр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готельно-ресторанної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справи</w:t>
            </w:r>
          </w:p>
        </w:tc>
      </w:tr>
      <w:tr w:rsidR="00421F85" w:rsidTr="00970CC2">
        <w:trPr>
          <w:trHeight w:val="597"/>
        </w:trPr>
        <w:tc>
          <w:tcPr>
            <w:tcW w:w="2681" w:type="dxa"/>
            <w:gridSpan w:val="2"/>
          </w:tcPr>
          <w:p w:rsidR="00421F85" w:rsidRDefault="00F428BD" w:rsidP="00234E4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назва</w:t>
            </w:r>
            <w:r w:rsidR="00234E4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6935" w:type="dxa"/>
          </w:tcPr>
          <w:p w:rsidR="00421F85" w:rsidRDefault="00F428BD">
            <w:pPr>
              <w:pStyle w:val="TableParagraph"/>
              <w:spacing w:before="143"/>
              <w:ind w:left="108"/>
              <w:rPr>
                <w:sz w:val="24"/>
              </w:rPr>
            </w:pPr>
            <w:r>
              <w:rPr>
                <w:sz w:val="24"/>
              </w:rPr>
              <w:t>Готельно-ресторанна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справа</w:t>
            </w:r>
          </w:p>
        </w:tc>
      </w:tr>
      <w:tr w:rsidR="00421F85" w:rsidTr="00B824D9">
        <w:trPr>
          <w:trHeight w:val="582"/>
        </w:trPr>
        <w:tc>
          <w:tcPr>
            <w:tcW w:w="2681" w:type="dxa"/>
            <w:gridSpan w:val="2"/>
          </w:tcPr>
          <w:p w:rsidR="00421F85" w:rsidRDefault="00F428BD" w:rsidP="00234E4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та</w:t>
            </w:r>
            <w:r w:rsidR="00234E47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освітньої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6935" w:type="dxa"/>
          </w:tcPr>
          <w:p w:rsidR="00421F85" w:rsidRDefault="00F428BD" w:rsidP="00B824D9">
            <w:pPr>
              <w:pStyle w:val="TableParagraph"/>
              <w:spacing w:line="259" w:lineRule="auto"/>
              <w:ind w:left="108" w:right="1128"/>
              <w:contextualSpacing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магістра,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одиничний;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ЄКТС; термін навчання 1 рік і 4 місяці</w:t>
            </w:r>
          </w:p>
        </w:tc>
      </w:tr>
      <w:tr w:rsidR="00421F85" w:rsidTr="00CD2CA2">
        <w:trPr>
          <w:trHeight w:val="1192"/>
        </w:trPr>
        <w:tc>
          <w:tcPr>
            <w:tcW w:w="2681" w:type="dxa"/>
            <w:gridSpan w:val="2"/>
            <w:vAlign w:val="center"/>
          </w:tcPr>
          <w:p w:rsidR="00421F85" w:rsidRDefault="00F428BD" w:rsidP="00CD2CA2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акредитації</w:t>
            </w:r>
          </w:p>
        </w:tc>
        <w:tc>
          <w:tcPr>
            <w:tcW w:w="6935" w:type="dxa"/>
          </w:tcPr>
          <w:p w:rsidR="00421F85" w:rsidRDefault="00F428BD" w:rsidP="002F3812">
            <w:pPr>
              <w:pStyle w:val="TableParagraph"/>
              <w:spacing w:line="270" w:lineRule="exact"/>
              <w:ind w:left="108" w:right="284"/>
              <w:rPr>
                <w:sz w:val="24"/>
              </w:rPr>
            </w:pPr>
            <w:r>
              <w:rPr>
                <w:sz w:val="24"/>
              </w:rPr>
              <w:t>НАЗЯВО,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Сертифікат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акредитацію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«Готельно-рест</w:t>
            </w:r>
            <w:r w:rsidR="00E604FC">
              <w:rPr>
                <w:sz w:val="24"/>
              </w:rPr>
              <w:t xml:space="preserve">оранна справа» спеціальності </w:t>
            </w:r>
            <w:r w:rsidR="002F3812">
              <w:rPr>
                <w:sz w:val="24"/>
              </w:rPr>
              <w:t xml:space="preserve">241 </w:t>
            </w:r>
            <w:r>
              <w:rPr>
                <w:sz w:val="24"/>
              </w:rPr>
              <w:t>Готельно- ресторанна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(магістерського)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1117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 29.01.2021р. Строк дії сертифіката 01.07.2026</w:t>
            </w:r>
          </w:p>
        </w:tc>
      </w:tr>
      <w:tr w:rsidR="00421F85" w:rsidTr="00970CC2">
        <w:trPr>
          <w:trHeight w:val="594"/>
        </w:trPr>
        <w:tc>
          <w:tcPr>
            <w:tcW w:w="2681" w:type="dxa"/>
            <w:gridSpan w:val="2"/>
          </w:tcPr>
          <w:p w:rsidR="00421F85" w:rsidRDefault="00F428BD">
            <w:pPr>
              <w:pStyle w:val="TableParagraph"/>
              <w:spacing w:before="147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Цикл/рівень</w:t>
            </w:r>
          </w:p>
        </w:tc>
        <w:tc>
          <w:tcPr>
            <w:tcW w:w="6935" w:type="dxa"/>
          </w:tcPr>
          <w:p w:rsidR="00421F85" w:rsidRDefault="00F428BD" w:rsidP="00234E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НРК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FQ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-EHEA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10"/>
                <w:sz w:val="24"/>
              </w:rPr>
              <w:t>7</w:t>
            </w:r>
            <w:r w:rsidR="00234E47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рівень</w:t>
            </w:r>
          </w:p>
        </w:tc>
      </w:tr>
      <w:tr w:rsidR="00421F85" w:rsidTr="00B824D9">
        <w:trPr>
          <w:trHeight w:val="1190"/>
        </w:trPr>
        <w:tc>
          <w:tcPr>
            <w:tcW w:w="2681" w:type="dxa"/>
            <w:gridSpan w:val="2"/>
            <w:vAlign w:val="center"/>
          </w:tcPr>
          <w:p w:rsidR="00421F85" w:rsidRDefault="00F428BD" w:rsidP="00B824D9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Передумови</w:t>
            </w:r>
          </w:p>
        </w:tc>
        <w:tc>
          <w:tcPr>
            <w:tcW w:w="6935" w:type="dxa"/>
          </w:tcPr>
          <w:p w:rsidR="00421F85" w:rsidRDefault="00F428BD" w:rsidP="00234E47">
            <w:pPr>
              <w:pStyle w:val="TableParagraph"/>
              <w:spacing w:line="259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На навчання за освітньою програмою можуть вступати особи, що здобули освітній рівень бакалавра або магістра чи ОКР спеціаліста.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вступу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визначаються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прийому </w:t>
            </w:r>
            <w:r>
              <w:rPr>
                <w:spacing w:val="-5"/>
                <w:sz w:val="24"/>
              </w:rPr>
              <w:t>до</w:t>
            </w:r>
            <w:r w:rsidR="00234E47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університет»</w:t>
            </w:r>
          </w:p>
        </w:tc>
      </w:tr>
      <w:tr w:rsidR="00421F85" w:rsidTr="00970CC2">
        <w:trPr>
          <w:trHeight w:val="299"/>
        </w:trPr>
        <w:tc>
          <w:tcPr>
            <w:tcW w:w="2681" w:type="dxa"/>
            <w:gridSpan w:val="2"/>
          </w:tcPr>
          <w:p w:rsidR="00421F85" w:rsidRDefault="00F428BD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Мова(и)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викладання</w:t>
            </w:r>
          </w:p>
        </w:tc>
        <w:tc>
          <w:tcPr>
            <w:tcW w:w="6935" w:type="dxa"/>
          </w:tcPr>
          <w:p w:rsidR="00421F85" w:rsidRDefault="00F428B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421F85" w:rsidTr="00970CC2">
        <w:trPr>
          <w:trHeight w:val="594"/>
        </w:trPr>
        <w:tc>
          <w:tcPr>
            <w:tcW w:w="2681" w:type="dxa"/>
            <w:gridSpan w:val="2"/>
          </w:tcPr>
          <w:p w:rsidR="00421F85" w:rsidRDefault="00F428BD" w:rsidP="00234E4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дії</w:t>
            </w:r>
            <w:r>
              <w:rPr>
                <w:b/>
                <w:spacing w:val="-2"/>
                <w:sz w:val="24"/>
              </w:rPr>
              <w:t xml:space="preserve"> освітньої</w:t>
            </w:r>
            <w:r w:rsidR="00234E4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6935" w:type="dxa"/>
          </w:tcPr>
          <w:p w:rsidR="00421F85" w:rsidRDefault="00F428BD" w:rsidP="00234E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перегляду,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кінцевий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обмежений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терміном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сертифіката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акредитацію</w:t>
            </w:r>
          </w:p>
        </w:tc>
      </w:tr>
      <w:tr w:rsidR="00421F85" w:rsidTr="00CD2CA2">
        <w:trPr>
          <w:trHeight w:val="1192"/>
        </w:trPr>
        <w:tc>
          <w:tcPr>
            <w:tcW w:w="2681" w:type="dxa"/>
            <w:gridSpan w:val="2"/>
          </w:tcPr>
          <w:p w:rsidR="00421F85" w:rsidRDefault="00F428BD" w:rsidP="00234E4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Інтернет-адреса</w:t>
            </w:r>
            <w:r w:rsidR="00234E4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постійного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розміщення опису освітньої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6935" w:type="dxa"/>
            <w:vAlign w:val="center"/>
          </w:tcPr>
          <w:p w:rsidR="00421F85" w:rsidRDefault="00514DE9" w:rsidP="00CD2CA2">
            <w:pPr>
              <w:pStyle w:val="TableParagraph"/>
              <w:ind w:left="57" w:right="57"/>
              <w:rPr>
                <w:sz w:val="24"/>
              </w:rPr>
            </w:pPr>
            <w:hyperlink r:id="rId5">
              <w:r w:rsidR="00F428BD">
                <w:rPr>
                  <w:color w:val="0462C1"/>
                  <w:spacing w:val="-2"/>
                  <w:sz w:val="24"/>
                  <w:u w:val="single" w:color="0462C1"/>
                </w:rPr>
                <w:t>http://www.uzhnu.edu.ua/uk/infocentre/15068</w:t>
              </w:r>
            </w:hyperlink>
          </w:p>
        </w:tc>
      </w:tr>
      <w:tr w:rsidR="00421F85" w:rsidTr="00BC7EE0">
        <w:trPr>
          <w:trHeight w:val="418"/>
        </w:trPr>
        <w:tc>
          <w:tcPr>
            <w:tcW w:w="961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1F85" w:rsidRPr="002F3812" w:rsidRDefault="00F428BD" w:rsidP="002F3812">
            <w:pPr>
              <w:pStyle w:val="TableParagraph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програми</w:t>
            </w:r>
          </w:p>
        </w:tc>
      </w:tr>
      <w:tr w:rsidR="002F3812" w:rsidTr="002F3812">
        <w:trPr>
          <w:trHeight w:val="1470"/>
        </w:trPr>
        <w:tc>
          <w:tcPr>
            <w:tcW w:w="9616" w:type="dxa"/>
            <w:gridSpan w:val="3"/>
            <w:tcBorders>
              <w:top w:val="single" w:sz="4" w:space="0" w:color="auto"/>
            </w:tcBorders>
            <w:vAlign w:val="center"/>
          </w:tcPr>
          <w:p w:rsidR="002F3812" w:rsidRDefault="002F3812" w:rsidP="002F3812">
            <w:pPr>
              <w:pStyle w:val="TableParagraph"/>
              <w:ind w:left="57" w:right="57" w:firstLine="318"/>
              <w:contextualSpacing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Підготовка конкурентоспроможних, соціально мобільних, висококваліфікованих фахівців, здатних вирішувати складні завдання, проблеми інноваційного та дослідницького характеру в готельно-ресторанній справі, спеціалізовані задачі розроблення бізнес-проектів суб’єктів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готельного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ресторанного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бізнесу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врахуванням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регіонального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аспекту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 територіального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туристсько</w:t>
            </w:r>
            <w:proofErr w:type="spellEnd"/>
            <w:r>
              <w:rPr>
                <w:sz w:val="24"/>
              </w:rPr>
              <w:t>-рекреаційного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потенціалу.</w:t>
            </w:r>
          </w:p>
        </w:tc>
      </w:tr>
      <w:tr w:rsidR="00421F85" w:rsidTr="00BC7EE0">
        <w:trPr>
          <w:trHeight w:val="422"/>
        </w:trPr>
        <w:tc>
          <w:tcPr>
            <w:tcW w:w="9616" w:type="dxa"/>
            <w:gridSpan w:val="3"/>
            <w:shd w:val="clear" w:color="auto" w:fill="D9D9D9" w:themeFill="background1" w:themeFillShade="D9"/>
          </w:tcPr>
          <w:p w:rsidR="00421F85" w:rsidRDefault="00F428BD">
            <w:pPr>
              <w:pStyle w:val="TableParagraph"/>
              <w:spacing w:before="52"/>
              <w:ind w:left="276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970CC2" w:rsidTr="00B824D9">
        <w:trPr>
          <w:trHeight w:val="1803"/>
        </w:trPr>
        <w:tc>
          <w:tcPr>
            <w:tcW w:w="2540" w:type="dxa"/>
            <w:vAlign w:val="center"/>
          </w:tcPr>
          <w:p w:rsidR="00970CC2" w:rsidRPr="00970CC2" w:rsidRDefault="00970CC2" w:rsidP="00970CC2">
            <w:pPr>
              <w:pStyle w:val="TableParagraph"/>
              <w:spacing w:line="259" w:lineRule="auto"/>
              <w:ind w:left="272" w:right="142"/>
              <w:rPr>
                <w:b/>
                <w:kern w:val="24"/>
                <w:sz w:val="24"/>
              </w:rPr>
            </w:pPr>
            <w:r w:rsidRPr="00970CC2">
              <w:rPr>
                <w:b/>
                <w:kern w:val="24"/>
                <w:sz w:val="24"/>
              </w:rPr>
              <w:t>Предметна</w:t>
            </w:r>
            <w:r w:rsidRPr="00970CC2">
              <w:rPr>
                <w:b/>
                <w:spacing w:val="-15"/>
                <w:kern w:val="24"/>
                <w:sz w:val="24"/>
              </w:rPr>
              <w:t xml:space="preserve"> </w:t>
            </w:r>
            <w:r w:rsidRPr="00970CC2">
              <w:rPr>
                <w:b/>
                <w:kern w:val="24"/>
                <w:sz w:val="24"/>
              </w:rPr>
              <w:t xml:space="preserve">область (галузь знань, </w:t>
            </w:r>
            <w:r w:rsidRPr="00970CC2">
              <w:rPr>
                <w:b/>
                <w:spacing w:val="-2"/>
                <w:kern w:val="24"/>
                <w:sz w:val="24"/>
              </w:rPr>
              <w:t>спеціальність, спеціалізація)</w:t>
            </w:r>
          </w:p>
        </w:tc>
        <w:tc>
          <w:tcPr>
            <w:tcW w:w="7076" w:type="dxa"/>
            <w:gridSpan w:val="2"/>
          </w:tcPr>
          <w:p w:rsidR="00970CC2" w:rsidRDefault="00970CC2">
            <w:pPr>
              <w:pStyle w:val="TableParagraph"/>
              <w:spacing w:line="228" w:lineRule="auto"/>
              <w:ind w:left="108" w:right="1366"/>
              <w:rPr>
                <w:sz w:val="24"/>
              </w:rPr>
            </w:pPr>
            <w:r>
              <w:rPr>
                <w:sz w:val="24"/>
              </w:rPr>
              <w:t xml:space="preserve">Галузь знань: J Транспорт та послуги </w:t>
            </w:r>
          </w:p>
          <w:p w:rsidR="00970CC2" w:rsidRPr="00E604FC" w:rsidRDefault="00970CC2" w:rsidP="00E604FC">
            <w:pPr>
              <w:pStyle w:val="TableParagraph"/>
              <w:tabs>
                <w:tab w:val="left" w:pos="4676"/>
              </w:tabs>
              <w:spacing w:line="228" w:lineRule="auto"/>
              <w:ind w:left="108" w:right="676"/>
              <w:rPr>
                <w:sz w:val="24"/>
              </w:rPr>
            </w:pPr>
            <w:r>
              <w:rPr>
                <w:sz w:val="24"/>
              </w:rPr>
              <w:t>Спеціальність: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J</w:t>
            </w:r>
            <w:r w:rsidRPr="00E604FC">
              <w:rPr>
                <w:sz w:val="24"/>
                <w:lang w:val="ru-RU"/>
              </w:rPr>
              <w:t xml:space="preserve">2 </w:t>
            </w:r>
            <w:r>
              <w:rPr>
                <w:sz w:val="24"/>
              </w:rPr>
              <w:t>Готельно-ресторанна справа та кейтеринг</w:t>
            </w:r>
          </w:p>
          <w:p w:rsidR="00970CC2" w:rsidRDefault="00970CC2">
            <w:pPr>
              <w:pStyle w:val="TableParagraph"/>
              <w:spacing w:line="276" w:lineRule="auto"/>
              <w:ind w:left="108" w:right="40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ЄКТС, 2010 год.</w:t>
            </w:r>
          </w:p>
          <w:p w:rsidR="00970CC2" w:rsidRDefault="00970CC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студента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кредити </w:t>
            </w:r>
            <w:r>
              <w:rPr>
                <w:spacing w:val="-2"/>
                <w:sz w:val="24"/>
              </w:rPr>
              <w:t>ЄКТС,</w:t>
            </w:r>
          </w:p>
          <w:p w:rsidR="00970CC2" w:rsidRDefault="00970CC2" w:rsidP="00B824D9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 xml:space="preserve">690 </w:t>
            </w:r>
            <w:r>
              <w:rPr>
                <w:spacing w:val="-4"/>
                <w:sz w:val="24"/>
              </w:rPr>
              <w:t>год.</w:t>
            </w:r>
          </w:p>
        </w:tc>
      </w:tr>
    </w:tbl>
    <w:p w:rsidR="00970CC2" w:rsidRDefault="00970CC2">
      <w:r>
        <w:br w:type="page"/>
      </w:r>
    </w:p>
    <w:tbl>
      <w:tblPr>
        <w:tblStyle w:val="TableNormal1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7076"/>
      </w:tblGrid>
      <w:tr w:rsidR="00970CC2" w:rsidTr="00970CC2">
        <w:trPr>
          <w:trHeight w:val="339"/>
        </w:trPr>
        <w:tc>
          <w:tcPr>
            <w:tcW w:w="2540" w:type="dxa"/>
            <w:tcBorders>
              <w:top w:val="single" w:sz="4" w:space="0" w:color="auto"/>
            </w:tcBorders>
          </w:tcPr>
          <w:p w:rsidR="00970CC2" w:rsidRDefault="00970CC2">
            <w:pPr>
              <w:pStyle w:val="TableParagraph"/>
              <w:rPr>
                <w:sz w:val="24"/>
              </w:rPr>
            </w:pPr>
          </w:p>
        </w:tc>
        <w:tc>
          <w:tcPr>
            <w:tcW w:w="7076" w:type="dxa"/>
            <w:tcBorders>
              <w:top w:val="single" w:sz="4" w:space="0" w:color="auto"/>
            </w:tcBorders>
          </w:tcPr>
          <w:p w:rsidR="00970CC2" w:rsidRPr="00970CC2" w:rsidRDefault="00970CC2" w:rsidP="00CD2CA2">
            <w:pPr>
              <w:pStyle w:val="a3"/>
              <w:spacing w:before="72" w:line="276" w:lineRule="auto"/>
              <w:ind w:left="199" w:right="57" w:hanging="142"/>
              <w:contextualSpacing/>
              <w:jc w:val="both"/>
              <w:rPr>
                <w:kern w:val="24"/>
              </w:rPr>
            </w:pPr>
            <w:r w:rsidRPr="00970CC2">
              <w:rPr>
                <w:b/>
                <w:kern w:val="24"/>
              </w:rPr>
              <w:t xml:space="preserve">Об’єктами вивчення: </w:t>
            </w:r>
            <w:r w:rsidRPr="00970CC2">
              <w:rPr>
                <w:kern w:val="24"/>
              </w:rPr>
              <w:t>готельно-ресторанна справа як сфера професійної діяльності, формування і координування організаційних, сервісних, управлінських, виробничих, технологічних, економічних, маркетингових процесів суб’єктів готельно-ресторанного бізнесу на операційному та стратегічному рівнях, методології та методи їх досліджень.</w:t>
            </w:r>
          </w:p>
          <w:p w:rsidR="00970CC2" w:rsidRPr="00970CC2" w:rsidRDefault="00970CC2" w:rsidP="00CD2CA2">
            <w:pPr>
              <w:pStyle w:val="a3"/>
              <w:spacing w:line="276" w:lineRule="auto"/>
              <w:ind w:left="199" w:right="57" w:hanging="142"/>
              <w:contextualSpacing/>
              <w:jc w:val="both"/>
              <w:rPr>
                <w:kern w:val="24"/>
              </w:rPr>
            </w:pPr>
            <w:r w:rsidRPr="00970CC2">
              <w:rPr>
                <w:b/>
                <w:kern w:val="24"/>
              </w:rPr>
              <w:t xml:space="preserve">Цілі навчання: </w:t>
            </w:r>
            <w:r w:rsidRPr="00970CC2">
              <w:rPr>
                <w:kern w:val="24"/>
              </w:rPr>
              <w:t xml:space="preserve">формування загальних і фахових компетентностей для успішного здійснення економічної, </w:t>
            </w:r>
            <w:proofErr w:type="spellStart"/>
            <w:r w:rsidRPr="00970CC2">
              <w:rPr>
                <w:kern w:val="24"/>
              </w:rPr>
              <w:t>сервісно</w:t>
            </w:r>
            <w:proofErr w:type="spellEnd"/>
            <w:r w:rsidRPr="00970CC2">
              <w:rPr>
                <w:kern w:val="24"/>
              </w:rPr>
              <w:t>-виробничої, виробничо-технологічної, організаційно- управлінської, проектної діяльності у сфері готельно- ресторанного бізнесу, що передбачає здійснення дослідницько-інноваційної діяльності та характеризується невизначеністю умов і вимог.</w:t>
            </w:r>
          </w:p>
          <w:p w:rsidR="00970CC2" w:rsidRPr="00970CC2" w:rsidRDefault="00970CC2" w:rsidP="00CD2CA2">
            <w:pPr>
              <w:spacing w:before="5"/>
              <w:ind w:left="199" w:right="57" w:hanging="142"/>
              <w:contextualSpacing/>
              <w:jc w:val="both"/>
              <w:rPr>
                <w:b/>
                <w:kern w:val="24"/>
                <w:sz w:val="24"/>
              </w:rPr>
            </w:pPr>
            <w:r w:rsidRPr="00970CC2">
              <w:rPr>
                <w:b/>
                <w:kern w:val="24"/>
                <w:sz w:val="24"/>
              </w:rPr>
              <w:t>Теоретичний зміст предметної області:</w:t>
            </w:r>
          </w:p>
          <w:p w:rsidR="00970CC2" w:rsidRPr="00970CC2" w:rsidRDefault="00970CC2" w:rsidP="00CD2CA2">
            <w:pPr>
              <w:pStyle w:val="a4"/>
              <w:numPr>
                <w:ilvl w:val="0"/>
                <w:numId w:val="2"/>
              </w:numPr>
              <w:tabs>
                <w:tab w:val="left" w:pos="3260"/>
                <w:tab w:val="left" w:pos="3262"/>
              </w:tabs>
              <w:spacing w:before="36" w:line="271" w:lineRule="auto"/>
              <w:ind w:left="199" w:right="57"/>
              <w:contextualSpacing/>
              <w:rPr>
                <w:kern w:val="24"/>
                <w:sz w:val="24"/>
              </w:rPr>
            </w:pPr>
            <w:r w:rsidRPr="00970CC2">
              <w:rPr>
                <w:kern w:val="24"/>
                <w:sz w:val="24"/>
              </w:rPr>
              <w:t>ґрунтовні уявлення про структуру та управління основними та допоміжними бізнес-процесами, принципи проектування та функціонування підприємств готельного і ресторанного господарства, що дозволить розв’язувати складні задачі організації господарської діяльності суб’єктів готельного та ресторанного бізнесу;</w:t>
            </w:r>
          </w:p>
          <w:p w:rsidR="00970CC2" w:rsidRPr="00970CC2" w:rsidRDefault="00970CC2" w:rsidP="00CD2CA2">
            <w:pPr>
              <w:pStyle w:val="a4"/>
              <w:numPr>
                <w:ilvl w:val="0"/>
                <w:numId w:val="2"/>
              </w:numPr>
              <w:tabs>
                <w:tab w:val="left" w:pos="3260"/>
                <w:tab w:val="left" w:pos="3262"/>
              </w:tabs>
              <w:spacing w:before="6" w:line="268" w:lineRule="auto"/>
              <w:ind w:left="199" w:right="57"/>
              <w:contextualSpacing/>
              <w:rPr>
                <w:kern w:val="24"/>
                <w:sz w:val="24"/>
              </w:rPr>
            </w:pPr>
            <w:r w:rsidRPr="00970CC2">
              <w:rPr>
                <w:kern w:val="24"/>
                <w:sz w:val="24"/>
              </w:rPr>
              <w:t>теоретичний базис для дослідження світових трендів сфери гостинності, чинників формування попиту та пропозиції готельних і ресторанних послуг в умовах конкурентного середовища;</w:t>
            </w:r>
          </w:p>
          <w:p w:rsidR="00970CC2" w:rsidRPr="00970CC2" w:rsidRDefault="00970CC2" w:rsidP="00CD2CA2">
            <w:pPr>
              <w:pStyle w:val="a4"/>
              <w:numPr>
                <w:ilvl w:val="0"/>
                <w:numId w:val="2"/>
              </w:numPr>
              <w:tabs>
                <w:tab w:val="left" w:pos="3260"/>
                <w:tab w:val="left" w:pos="3262"/>
              </w:tabs>
              <w:spacing w:before="5" w:line="268" w:lineRule="auto"/>
              <w:ind w:left="199" w:right="57"/>
              <w:contextualSpacing/>
              <w:rPr>
                <w:kern w:val="24"/>
                <w:sz w:val="24"/>
              </w:rPr>
            </w:pPr>
            <w:r w:rsidRPr="00970CC2">
              <w:rPr>
                <w:kern w:val="24"/>
                <w:sz w:val="24"/>
              </w:rPr>
              <w:t>теоретичні знання моделей управління, аналітичних технологій щодо оптимізації та максимізації доходності суб’єкта готельного та ресторанного бізнесу на основі прогнозування поведінки споживача та стимулювання попиту;</w:t>
            </w:r>
          </w:p>
          <w:p w:rsidR="00970CC2" w:rsidRPr="00970CC2" w:rsidRDefault="00970CC2" w:rsidP="00CD2CA2">
            <w:pPr>
              <w:pStyle w:val="a4"/>
              <w:numPr>
                <w:ilvl w:val="0"/>
                <w:numId w:val="2"/>
              </w:numPr>
              <w:tabs>
                <w:tab w:val="left" w:pos="3260"/>
                <w:tab w:val="left" w:pos="3262"/>
              </w:tabs>
              <w:spacing w:before="6"/>
              <w:ind w:left="199" w:right="57"/>
              <w:contextualSpacing/>
              <w:rPr>
                <w:kern w:val="24"/>
                <w:sz w:val="24"/>
              </w:rPr>
            </w:pPr>
            <w:r w:rsidRPr="00970CC2">
              <w:rPr>
                <w:kern w:val="24"/>
                <w:sz w:val="24"/>
              </w:rPr>
              <w:t xml:space="preserve">методологія контролювання рівня якості та безпечності продуктів і послуг відповідно до ISO 9000, HAССP, </w:t>
            </w:r>
            <w:proofErr w:type="spellStart"/>
            <w:r w:rsidRPr="00970CC2">
              <w:rPr>
                <w:kern w:val="24"/>
                <w:sz w:val="24"/>
              </w:rPr>
              <w:t>екологобезпечності</w:t>
            </w:r>
            <w:proofErr w:type="spellEnd"/>
            <w:r w:rsidRPr="00970CC2">
              <w:rPr>
                <w:kern w:val="24"/>
                <w:sz w:val="24"/>
              </w:rPr>
              <w:t xml:space="preserve"> й ресурсозбереження сервісних, технологічних, виробничих процесів;</w:t>
            </w:r>
          </w:p>
          <w:p w:rsidR="00970CC2" w:rsidRPr="00970CC2" w:rsidRDefault="00970CC2" w:rsidP="00CD2CA2">
            <w:pPr>
              <w:pStyle w:val="a4"/>
              <w:numPr>
                <w:ilvl w:val="0"/>
                <w:numId w:val="2"/>
              </w:numPr>
              <w:tabs>
                <w:tab w:val="left" w:pos="3260"/>
                <w:tab w:val="left" w:pos="3262"/>
              </w:tabs>
              <w:spacing w:before="7"/>
              <w:ind w:left="199" w:right="57"/>
              <w:contextualSpacing/>
              <w:rPr>
                <w:kern w:val="24"/>
                <w:sz w:val="24"/>
              </w:rPr>
            </w:pPr>
            <w:r w:rsidRPr="00970CC2">
              <w:rPr>
                <w:kern w:val="24"/>
                <w:sz w:val="24"/>
              </w:rPr>
              <w:t xml:space="preserve">виконання проектних і науково-дослідних робіт, пов'язаних із дослідженням </w:t>
            </w:r>
            <w:proofErr w:type="spellStart"/>
            <w:r w:rsidRPr="00970CC2">
              <w:rPr>
                <w:kern w:val="24"/>
                <w:sz w:val="24"/>
              </w:rPr>
              <w:t>сервісно</w:t>
            </w:r>
            <w:proofErr w:type="spellEnd"/>
            <w:r w:rsidRPr="00970CC2">
              <w:rPr>
                <w:kern w:val="24"/>
                <w:sz w:val="24"/>
              </w:rPr>
              <w:t>-виробничих процесів, впровадженням нових та удосконаленням існуючих технологій у сфері обслуговування.</w:t>
            </w:r>
          </w:p>
          <w:p w:rsidR="00970CC2" w:rsidRPr="00970CC2" w:rsidRDefault="00970CC2" w:rsidP="00CD2CA2">
            <w:pPr>
              <w:pStyle w:val="a3"/>
              <w:ind w:left="199" w:right="57" w:hanging="142"/>
              <w:contextualSpacing/>
              <w:jc w:val="both"/>
              <w:rPr>
                <w:kern w:val="24"/>
              </w:rPr>
            </w:pPr>
            <w:r w:rsidRPr="00970CC2">
              <w:rPr>
                <w:b/>
                <w:kern w:val="24"/>
              </w:rPr>
              <w:t xml:space="preserve">Методи, методики та технології: </w:t>
            </w:r>
            <w:r w:rsidRPr="00970CC2">
              <w:rPr>
                <w:kern w:val="24"/>
              </w:rPr>
              <w:t>комплекс організаційно-технологічних, дослідницько-інноваційних та маркетингових методів, методик і технологій для підвищення ефективності функціонування і стратегічного розвитку підприємств та організацій сфери готельно-ресторанного бізнесу.</w:t>
            </w:r>
          </w:p>
          <w:p w:rsidR="00970CC2" w:rsidRDefault="00970CC2" w:rsidP="00CD2CA2">
            <w:pPr>
              <w:pStyle w:val="TableParagraph"/>
              <w:ind w:left="199" w:right="57" w:hanging="142"/>
              <w:contextualSpacing/>
              <w:jc w:val="both"/>
              <w:rPr>
                <w:sz w:val="24"/>
              </w:rPr>
            </w:pPr>
            <w:r w:rsidRPr="00970CC2">
              <w:rPr>
                <w:b/>
                <w:kern w:val="24"/>
                <w:sz w:val="24"/>
              </w:rPr>
              <w:t xml:space="preserve">Інструменти та обладнання: </w:t>
            </w:r>
            <w:r w:rsidRPr="00970CC2">
              <w:rPr>
                <w:kern w:val="24"/>
                <w:sz w:val="24"/>
              </w:rPr>
              <w:t>виробниче та дослідницьке обладнання, вимірювальні інструменти, універсальні та спеціалізовані інформаційні системи (інформаційно-комунікаційні, інформаційно-пошукові, інформаційно-аналітичні) спеціалізовані програмні продукти, що застосовуються в діяльності суб’єктів готельного та ресторанного бізнесу.</w:t>
            </w:r>
            <w:r>
              <w:rPr>
                <w:sz w:val="24"/>
              </w:rPr>
              <w:t xml:space="preserve"> </w:t>
            </w:r>
          </w:p>
        </w:tc>
      </w:tr>
    </w:tbl>
    <w:p w:rsidR="00421F85" w:rsidRDefault="00421F85">
      <w:pPr>
        <w:pStyle w:val="TableParagraph"/>
        <w:rPr>
          <w:sz w:val="24"/>
        </w:rPr>
        <w:sectPr w:rsidR="00421F85">
          <w:pgSz w:w="11910" w:h="16840"/>
          <w:pgMar w:top="700" w:right="425" w:bottom="280" w:left="1275" w:header="708" w:footer="708" w:gutter="0"/>
          <w:cols w:space="720"/>
        </w:sectPr>
      </w:pPr>
    </w:p>
    <w:p w:rsidR="00421F85" w:rsidRDefault="00421F85">
      <w:pPr>
        <w:pStyle w:val="a3"/>
        <w:spacing w:before="5"/>
        <w:rPr>
          <w:sz w:val="2"/>
        </w:rPr>
      </w:pPr>
    </w:p>
    <w:tbl>
      <w:tblPr>
        <w:tblStyle w:val="TableNormal1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055"/>
      </w:tblGrid>
      <w:tr w:rsidR="00421F85" w:rsidTr="00234E47">
        <w:trPr>
          <w:trHeight w:val="3251"/>
        </w:trPr>
        <w:tc>
          <w:tcPr>
            <w:tcW w:w="2693" w:type="dxa"/>
          </w:tcPr>
          <w:p w:rsidR="00421F85" w:rsidRDefault="00421F85">
            <w:pPr>
              <w:pStyle w:val="TableParagraph"/>
              <w:rPr>
                <w:sz w:val="24"/>
              </w:rPr>
            </w:pPr>
          </w:p>
        </w:tc>
        <w:tc>
          <w:tcPr>
            <w:tcW w:w="7053" w:type="dxa"/>
          </w:tcPr>
          <w:p w:rsidR="00421F85" w:rsidRDefault="00F428BD" w:rsidP="00CD2CA2">
            <w:pPr>
              <w:pStyle w:val="TableParagraph"/>
              <w:spacing w:before="41" w:line="276" w:lineRule="auto"/>
              <w:ind w:left="108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Предметна область містить: </w:t>
            </w:r>
            <w:r>
              <w:rPr>
                <w:sz w:val="24"/>
              </w:rPr>
              <w:t>знання з теорії і методології гостинності, наукових засад розвитку гостинності, управління доходами, управління якістю послуг готельного і ресторанного господарства, управління проектами у сфері гостинності, стратегічного розвитку ринку готельних і ресторанних послуг у конкурентному середовищі, міжнародного готельного і ресторанного бізнесу, управління регіональним розвитком сфери гостинності, інформаційно-інноваційної діяльності, управління корпораціями,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професійними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об’єднаннями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організаціями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регіонального,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міжнародного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рівня</w:t>
            </w:r>
            <w:r w:rsidR="00CD2CA2">
              <w:rPr>
                <w:spacing w:val="-4"/>
                <w:sz w:val="24"/>
              </w:rPr>
              <w:t>.</w:t>
            </w:r>
          </w:p>
        </w:tc>
      </w:tr>
      <w:tr w:rsidR="00421F85">
        <w:trPr>
          <w:trHeight w:val="2978"/>
        </w:trPr>
        <w:tc>
          <w:tcPr>
            <w:tcW w:w="2693" w:type="dxa"/>
          </w:tcPr>
          <w:p w:rsidR="00421F85" w:rsidRDefault="00F428BD">
            <w:pPr>
              <w:pStyle w:val="TableParagraph"/>
              <w:spacing w:line="261" w:lineRule="auto"/>
              <w:ind w:left="105" w:right="318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Орієнтація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освітньої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7053" w:type="dxa"/>
          </w:tcPr>
          <w:p w:rsidR="00421F85" w:rsidRDefault="00F428BD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Освітньо-професійна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програма</w:t>
            </w:r>
          </w:p>
          <w:p w:rsidR="00421F85" w:rsidRDefault="00F428BD" w:rsidP="00234E47">
            <w:pPr>
              <w:pStyle w:val="TableParagraph"/>
              <w:spacing w:before="24" w:line="259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Структура програми передбачає оволодіння поглибленими компетентностями щодо управління бізнес-процесами в сфері готельно-ресторанного бізнесу, а саме: застосування знань з економіки готельного і ресторанного бізнесу, інноваційних технологій і продуктів ресторанного господарства, управління проектами в готельному та ресторанному бізнесі, корпоративного управління, стратегічним маркетингом в готелях і ресторанах, володіння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навиками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оздоровчого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харчування,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знання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міжнародного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тощо</w:t>
            </w:r>
            <w:r w:rsidR="00CD2CA2">
              <w:rPr>
                <w:spacing w:val="-4"/>
                <w:sz w:val="24"/>
              </w:rPr>
              <w:t>.</w:t>
            </w:r>
          </w:p>
        </w:tc>
      </w:tr>
      <w:tr w:rsidR="00421F85" w:rsidTr="00CD2CA2">
        <w:trPr>
          <w:trHeight w:val="894"/>
        </w:trPr>
        <w:tc>
          <w:tcPr>
            <w:tcW w:w="2693" w:type="dxa"/>
          </w:tcPr>
          <w:p w:rsidR="00421F85" w:rsidRDefault="00F428BD" w:rsidP="00234E47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фокус</w:t>
            </w:r>
            <w:r w:rsidR="00234E47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спеціалізації</w:t>
            </w:r>
          </w:p>
        </w:tc>
        <w:tc>
          <w:tcPr>
            <w:tcW w:w="7053" w:type="dxa"/>
            <w:vAlign w:val="center"/>
          </w:tcPr>
          <w:p w:rsidR="00421F85" w:rsidRDefault="00F428BD" w:rsidP="00CD2CA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«Готельно-ресторанна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справа»</w:t>
            </w:r>
          </w:p>
        </w:tc>
      </w:tr>
      <w:tr w:rsidR="00421F85" w:rsidTr="0093017A">
        <w:trPr>
          <w:trHeight w:val="5136"/>
        </w:trPr>
        <w:tc>
          <w:tcPr>
            <w:tcW w:w="2693" w:type="dxa"/>
          </w:tcPr>
          <w:p w:rsidR="00421F85" w:rsidRDefault="00F428BD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Особливості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7053" w:type="dxa"/>
          </w:tcPr>
          <w:p w:rsidR="00421F85" w:rsidRDefault="00F428BD">
            <w:pPr>
              <w:pStyle w:val="TableParagraph"/>
              <w:spacing w:line="259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Особливіс</w:t>
            </w:r>
            <w:r w:rsidR="00325CB7">
              <w:rPr>
                <w:sz w:val="24"/>
              </w:rPr>
              <w:t>тю програми за спеціальністю J2</w:t>
            </w:r>
            <w:r>
              <w:rPr>
                <w:sz w:val="24"/>
              </w:rPr>
              <w:t xml:space="preserve"> «Готельно- ресторанна справа</w:t>
            </w:r>
            <w:r w:rsidR="00325CB7" w:rsidRPr="00325CB7">
              <w:rPr>
                <w:sz w:val="24"/>
              </w:rPr>
              <w:t xml:space="preserve"> </w:t>
            </w:r>
            <w:r w:rsidR="00325CB7">
              <w:rPr>
                <w:sz w:val="24"/>
              </w:rPr>
              <w:t>та кейтеринг</w:t>
            </w:r>
            <w:r>
              <w:rPr>
                <w:sz w:val="24"/>
              </w:rPr>
              <w:t>» є теоретичний та прикладний характер, а структура передбачає інтегративне та інтерактивне навчання Програма є багатопрофільною з урахуванням комплексного міждисциплінарного підходу до підготовки фахівців з організації господарської діяльності; орієнтована на вивчення сучасних особливостей готельного господарства та ресторанного бізнесу; формування фахівців 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способом мислення, ініціативних та спроможних до швидкої адаптації в бізнес-середовищі, здатних вирішувати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діяльності з урахуванням поступової інтеграції України з країнами Євросоюзу. Реалізується це через навчання та практичну підготовку, зокрема проходження практики та стажування за кордоном з отриманням сертифікатів, інтерактивні виїзні практичні заняття, залучення вітчизняних і закордонних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науковців та провідних фахівців готельного та ресторанного бізнесу до освітнього процесу</w:t>
            </w:r>
          </w:p>
        </w:tc>
      </w:tr>
      <w:tr w:rsidR="00421F85" w:rsidTr="00BC7EE0">
        <w:trPr>
          <w:trHeight w:val="300"/>
        </w:trPr>
        <w:tc>
          <w:tcPr>
            <w:tcW w:w="9746" w:type="dxa"/>
            <w:gridSpan w:val="2"/>
            <w:shd w:val="clear" w:color="auto" w:fill="D9D9D9" w:themeFill="background1" w:themeFillShade="D9"/>
          </w:tcPr>
          <w:p w:rsidR="00421F85" w:rsidRDefault="00F428BD">
            <w:pPr>
              <w:pStyle w:val="TableParagraph"/>
              <w:spacing w:line="276" w:lineRule="exact"/>
              <w:ind w:left="71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2"/>
                <w:sz w:val="24"/>
              </w:rPr>
              <w:t xml:space="preserve"> навчання</w:t>
            </w:r>
          </w:p>
        </w:tc>
      </w:tr>
      <w:tr w:rsidR="00421F85" w:rsidTr="00CD2CA2">
        <w:trPr>
          <w:trHeight w:val="1785"/>
        </w:trPr>
        <w:tc>
          <w:tcPr>
            <w:tcW w:w="2691" w:type="dxa"/>
            <w:vAlign w:val="center"/>
          </w:tcPr>
          <w:p w:rsidR="00421F85" w:rsidRDefault="00F428BD" w:rsidP="00CD2CA2">
            <w:pPr>
              <w:pStyle w:val="TableParagraph"/>
              <w:tabs>
                <w:tab w:val="left" w:pos="2482"/>
              </w:tabs>
              <w:spacing w:line="259" w:lineRule="auto"/>
              <w:ind w:left="105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Придатність</w:t>
            </w:r>
            <w:r w:rsidR="00234E4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до </w:t>
            </w:r>
            <w:r>
              <w:rPr>
                <w:b/>
                <w:spacing w:val="-2"/>
                <w:sz w:val="24"/>
              </w:rPr>
              <w:t>працевлаштування</w:t>
            </w:r>
          </w:p>
        </w:tc>
        <w:tc>
          <w:tcPr>
            <w:tcW w:w="7055" w:type="dxa"/>
          </w:tcPr>
          <w:p w:rsidR="00421F85" w:rsidRDefault="00F428BD" w:rsidP="00234E47">
            <w:pPr>
              <w:pStyle w:val="TableParagraph"/>
              <w:spacing w:line="259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Випускники здатні виконувати професійну роботу в підрозділах організацій усіх форм власності та організаційно-правових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форм, а також освітніх, наукових, консультаційних, консалтингових, організацій та установ; підрозділах органів державного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муніципального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  <w:r w:rsidR="00234E47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класифікатора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«Класифікація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професій»</w:t>
            </w:r>
            <w:r w:rsidR="00CD2CA2">
              <w:rPr>
                <w:spacing w:val="-2"/>
                <w:sz w:val="24"/>
              </w:rPr>
              <w:t>.</w:t>
            </w:r>
          </w:p>
        </w:tc>
      </w:tr>
    </w:tbl>
    <w:p w:rsidR="00421F85" w:rsidRDefault="00421F85">
      <w:pPr>
        <w:pStyle w:val="TableParagraph"/>
        <w:spacing w:line="274" w:lineRule="exact"/>
        <w:jc w:val="both"/>
        <w:rPr>
          <w:sz w:val="24"/>
        </w:rPr>
        <w:sectPr w:rsidR="00421F85" w:rsidSect="00234E47">
          <w:pgSz w:w="11910" w:h="16840"/>
          <w:pgMar w:top="380" w:right="853" w:bottom="280" w:left="1275" w:header="708" w:footer="708" w:gutter="0"/>
          <w:cols w:space="720"/>
        </w:sectPr>
      </w:pPr>
    </w:p>
    <w:p w:rsidR="00421F85" w:rsidRDefault="00421F85">
      <w:pPr>
        <w:pStyle w:val="a3"/>
        <w:spacing w:before="5"/>
        <w:rPr>
          <w:sz w:val="2"/>
        </w:rPr>
      </w:pPr>
    </w:p>
    <w:tbl>
      <w:tblPr>
        <w:tblStyle w:val="TableNormal1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936"/>
      </w:tblGrid>
      <w:tr w:rsidR="00421F85" w:rsidTr="0093017A">
        <w:trPr>
          <w:trHeight w:val="6906"/>
        </w:trPr>
        <w:tc>
          <w:tcPr>
            <w:tcW w:w="2691" w:type="dxa"/>
          </w:tcPr>
          <w:p w:rsidR="00421F85" w:rsidRDefault="00421F85">
            <w:pPr>
              <w:pStyle w:val="TableParagraph"/>
              <w:rPr>
                <w:sz w:val="24"/>
              </w:rPr>
            </w:pPr>
          </w:p>
        </w:tc>
        <w:tc>
          <w:tcPr>
            <w:tcW w:w="6936" w:type="dxa"/>
          </w:tcPr>
          <w:p w:rsidR="00421F85" w:rsidRDefault="00F428BD" w:rsidP="00CD2CA2">
            <w:pPr>
              <w:pStyle w:val="TableParagraph"/>
              <w:spacing w:line="259" w:lineRule="auto"/>
              <w:ind w:left="57" w:right="57"/>
              <w:contextualSpacing/>
              <w:rPr>
                <w:sz w:val="24"/>
              </w:rPr>
            </w:pPr>
            <w:r>
              <w:rPr>
                <w:sz w:val="24"/>
              </w:rPr>
              <w:t>ДК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003:2010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наступними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груп: 1210.1* Керівники підприємств, установ та організацій</w:t>
            </w:r>
          </w:p>
          <w:p w:rsidR="00421F85" w:rsidRDefault="00F428BD" w:rsidP="00CD2CA2">
            <w:pPr>
              <w:pStyle w:val="TableParagraph"/>
              <w:tabs>
                <w:tab w:val="left" w:pos="1141"/>
                <w:tab w:val="left" w:pos="2158"/>
                <w:tab w:val="left" w:pos="3448"/>
                <w:tab w:val="left" w:pos="4489"/>
                <w:tab w:val="left" w:pos="6047"/>
              </w:tabs>
              <w:spacing w:line="259" w:lineRule="auto"/>
              <w:ind w:left="57" w:right="57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1229.1*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Керівні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робітники</w:t>
            </w:r>
            <w:r w:rsidR="00234E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апарату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центральних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органів </w:t>
            </w:r>
            <w:r>
              <w:rPr>
                <w:sz w:val="24"/>
              </w:rPr>
              <w:t>державної влади</w:t>
            </w:r>
          </w:p>
          <w:p w:rsidR="00421F85" w:rsidRDefault="00F428BD" w:rsidP="00CD2CA2">
            <w:pPr>
              <w:pStyle w:val="TableParagraph"/>
              <w:spacing w:line="259" w:lineRule="auto"/>
              <w:ind w:left="57" w:right="57"/>
              <w:contextualSpacing/>
              <w:rPr>
                <w:sz w:val="24"/>
              </w:rPr>
            </w:pPr>
            <w:r>
              <w:rPr>
                <w:sz w:val="24"/>
              </w:rPr>
              <w:t>1229.3*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Керівні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робітники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апарату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місцевих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державної </w:t>
            </w:r>
            <w:r>
              <w:rPr>
                <w:spacing w:val="-4"/>
                <w:sz w:val="24"/>
              </w:rPr>
              <w:t>влади</w:t>
            </w:r>
          </w:p>
          <w:p w:rsidR="00421F85" w:rsidRDefault="00F428BD" w:rsidP="00CD2CA2">
            <w:pPr>
              <w:pStyle w:val="TableParagraph"/>
              <w:spacing w:line="259" w:lineRule="auto"/>
              <w:ind w:left="57" w:right="57"/>
              <w:contextualSpacing/>
              <w:rPr>
                <w:sz w:val="24"/>
              </w:rPr>
            </w:pPr>
            <w:r>
              <w:rPr>
                <w:sz w:val="24"/>
              </w:rPr>
              <w:t>1229.4*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виробничого </w:t>
            </w:r>
            <w:r>
              <w:rPr>
                <w:spacing w:val="-2"/>
                <w:sz w:val="24"/>
              </w:rPr>
              <w:t>навчання</w:t>
            </w:r>
          </w:p>
          <w:p w:rsidR="00421F85" w:rsidRDefault="00F428BD" w:rsidP="00CD2CA2">
            <w:pPr>
              <w:pStyle w:val="TableParagraph"/>
              <w:spacing w:line="259" w:lineRule="auto"/>
              <w:ind w:left="57" w:right="57"/>
              <w:contextualSpacing/>
              <w:rPr>
                <w:sz w:val="24"/>
              </w:rPr>
            </w:pPr>
            <w:r>
              <w:rPr>
                <w:sz w:val="24"/>
              </w:rPr>
              <w:t>1229.6*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 сфері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відпочинку та </w:t>
            </w:r>
            <w:r>
              <w:rPr>
                <w:spacing w:val="-2"/>
                <w:sz w:val="24"/>
              </w:rPr>
              <w:t>спорту</w:t>
            </w:r>
          </w:p>
          <w:p w:rsidR="00421F85" w:rsidRDefault="00F428BD" w:rsidP="00CD2CA2">
            <w:pPr>
              <w:pStyle w:val="TableParagraph"/>
              <w:tabs>
                <w:tab w:val="left" w:pos="937"/>
                <w:tab w:val="left" w:pos="2237"/>
                <w:tab w:val="left" w:pos="3093"/>
                <w:tab w:val="left" w:pos="3949"/>
                <w:tab w:val="left" w:pos="5450"/>
                <w:tab w:val="left" w:pos="6004"/>
              </w:tabs>
              <w:spacing w:line="259" w:lineRule="auto"/>
              <w:ind w:left="57" w:right="57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1319*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Керівники</w:t>
            </w:r>
            <w:r w:rsidR="00234E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інших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малих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підприємств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без</w:t>
            </w:r>
            <w:r w:rsidR="00234E47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апарату управління</w:t>
            </w:r>
          </w:p>
          <w:p w:rsidR="00421F85" w:rsidRDefault="00F428BD" w:rsidP="00CD2CA2">
            <w:pPr>
              <w:pStyle w:val="TableParagraph"/>
              <w:spacing w:line="259" w:lineRule="auto"/>
              <w:ind w:left="57" w:righ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1455</w:t>
            </w:r>
            <w:r w:rsidR="00234E47">
              <w:rPr>
                <w:sz w:val="24"/>
              </w:rPr>
              <w:t xml:space="preserve"> </w:t>
            </w:r>
            <w:r>
              <w:rPr>
                <w:sz w:val="24"/>
              </w:rPr>
              <w:t>Менеджери</w:t>
            </w:r>
            <w:r w:rsidR="00234E47">
              <w:rPr>
                <w:sz w:val="24"/>
              </w:rPr>
              <w:t xml:space="preserve"> </w:t>
            </w:r>
            <w:r>
              <w:rPr>
                <w:sz w:val="24"/>
              </w:rPr>
              <w:t>(управителі)</w:t>
            </w:r>
            <w:r w:rsidR="00234E4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34E47">
              <w:rPr>
                <w:sz w:val="24"/>
              </w:rPr>
              <w:t xml:space="preserve"> </w:t>
            </w:r>
            <w:r>
              <w:rPr>
                <w:sz w:val="24"/>
              </w:rPr>
              <w:t>готелях</w:t>
            </w:r>
            <w:r w:rsidR="00234E47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234E47">
              <w:rPr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 w:rsidR="00234E47">
              <w:rPr>
                <w:sz w:val="24"/>
              </w:rPr>
              <w:t xml:space="preserve"> </w:t>
            </w:r>
            <w:r>
              <w:rPr>
                <w:sz w:val="24"/>
              </w:rPr>
              <w:t>місцях</w:t>
            </w:r>
            <w:r w:rsidR="00234E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розміщення</w:t>
            </w:r>
          </w:p>
          <w:p w:rsidR="00421F85" w:rsidRDefault="00F428BD" w:rsidP="00CD2CA2">
            <w:pPr>
              <w:pStyle w:val="TableParagraph"/>
              <w:tabs>
                <w:tab w:val="left" w:pos="858"/>
                <w:tab w:val="left" w:pos="2327"/>
                <w:tab w:val="left" w:pos="3873"/>
                <w:tab w:val="left" w:pos="4257"/>
                <w:tab w:val="left" w:pos="5423"/>
              </w:tabs>
              <w:spacing w:line="259" w:lineRule="auto"/>
              <w:ind w:left="57" w:right="57"/>
              <w:contextualSpacing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1456</w:t>
            </w:r>
            <w:r w:rsidR="00234E47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Менеджери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(управителі)</w:t>
            </w:r>
            <w:r w:rsidR="00234E47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234E47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закладах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ресторанного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господарства</w:t>
            </w:r>
          </w:p>
          <w:p w:rsidR="00421F85" w:rsidRDefault="00F428BD" w:rsidP="00CD2CA2">
            <w:pPr>
              <w:pStyle w:val="TableParagraph"/>
              <w:spacing w:line="259" w:lineRule="auto"/>
              <w:ind w:left="57" w:right="57"/>
              <w:contextualSpacing/>
              <w:rPr>
                <w:sz w:val="24"/>
              </w:rPr>
            </w:pPr>
            <w:r>
              <w:rPr>
                <w:sz w:val="24"/>
              </w:rPr>
              <w:t>2310.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Викладачі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університетів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закладів</w:t>
            </w:r>
          </w:p>
          <w:p w:rsidR="00421F85" w:rsidRDefault="00F428BD" w:rsidP="00CD2CA2">
            <w:pPr>
              <w:pStyle w:val="TableParagraph"/>
              <w:spacing w:line="259" w:lineRule="auto"/>
              <w:ind w:left="57" w:right="57"/>
              <w:contextualSpacing/>
              <w:rPr>
                <w:sz w:val="24"/>
              </w:rPr>
            </w:pPr>
            <w:r>
              <w:rPr>
                <w:sz w:val="24"/>
              </w:rPr>
              <w:t>248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Професіонали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туризму,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готельної,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ресторанної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 санаторно-курортної справи</w:t>
            </w:r>
          </w:p>
          <w:p w:rsidR="00234E47" w:rsidRDefault="00F428BD" w:rsidP="00CD2CA2">
            <w:pPr>
              <w:pStyle w:val="TableParagraph"/>
              <w:spacing w:line="259" w:lineRule="auto"/>
              <w:ind w:left="57" w:right="57"/>
              <w:contextualSpacing/>
              <w:rPr>
                <w:spacing w:val="40"/>
                <w:sz w:val="24"/>
              </w:rPr>
            </w:pPr>
            <w:r>
              <w:rPr>
                <w:sz w:val="24"/>
              </w:rPr>
              <w:t>2482 Професіонали в галузі готельної та ресторанної справи</w:t>
            </w:r>
            <w:r>
              <w:rPr>
                <w:spacing w:val="40"/>
                <w:sz w:val="24"/>
              </w:rPr>
              <w:t xml:space="preserve"> </w:t>
            </w:r>
          </w:p>
          <w:p w:rsidR="00234E47" w:rsidRDefault="00F428BD" w:rsidP="00CD2CA2">
            <w:pPr>
              <w:pStyle w:val="TableParagraph"/>
              <w:spacing w:line="259" w:lineRule="auto"/>
              <w:ind w:left="57" w:right="57"/>
              <w:contextualSpacing/>
              <w:rPr>
                <w:sz w:val="24"/>
              </w:rPr>
            </w:pPr>
            <w:r>
              <w:rPr>
                <w:sz w:val="24"/>
              </w:rPr>
              <w:t>2483 Професіонали в га</w:t>
            </w:r>
            <w:r w:rsidR="00234E47">
              <w:rPr>
                <w:sz w:val="24"/>
              </w:rPr>
              <w:t>лузі санаторно-курортної справи</w:t>
            </w:r>
          </w:p>
          <w:p w:rsidR="00421F85" w:rsidRDefault="00F428BD" w:rsidP="00CD2CA2">
            <w:pPr>
              <w:pStyle w:val="TableParagraph"/>
              <w:spacing w:line="259" w:lineRule="auto"/>
              <w:ind w:left="57" w:righ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Випускники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займати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первинні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посади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 професійних назв робіт, а також посади у тих видах діяльності, які</w:t>
            </w:r>
            <w:r w:rsidR="00CD2CA2">
              <w:rPr>
                <w:sz w:val="24"/>
              </w:rPr>
              <w:t xml:space="preserve"> </w:t>
            </w:r>
            <w:r>
              <w:rPr>
                <w:sz w:val="24"/>
              </w:rPr>
              <w:t>позначено</w:t>
            </w:r>
            <w:r w:rsidR="00CD2CA2">
              <w:rPr>
                <w:sz w:val="24"/>
              </w:rPr>
              <w:t xml:space="preserve"> </w:t>
            </w:r>
            <w:r>
              <w:rPr>
                <w:sz w:val="24"/>
              </w:rPr>
              <w:t>зірочкою</w:t>
            </w:r>
            <w:r w:rsidR="00CD2CA2">
              <w:rPr>
                <w:sz w:val="24"/>
              </w:rPr>
              <w:t xml:space="preserve"> </w:t>
            </w:r>
            <w:r>
              <w:rPr>
                <w:sz w:val="24"/>
              </w:rPr>
              <w:t>(*),</w:t>
            </w:r>
            <w:r w:rsidR="00CD2CA2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CD2CA2">
              <w:rPr>
                <w:sz w:val="24"/>
              </w:rPr>
              <w:t xml:space="preserve"> </w:t>
            </w:r>
            <w:r>
              <w:rPr>
                <w:sz w:val="24"/>
              </w:rPr>
              <w:t>набутті</w:t>
            </w:r>
            <w:r w:rsidR="00CD2CA2">
              <w:rPr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 w:rsidR="00CD2CA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відповідного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досвіду</w:t>
            </w:r>
          </w:p>
        </w:tc>
      </w:tr>
      <w:tr w:rsidR="00421F85" w:rsidTr="00CD2CA2">
        <w:trPr>
          <w:trHeight w:val="1490"/>
        </w:trPr>
        <w:tc>
          <w:tcPr>
            <w:tcW w:w="2691" w:type="dxa"/>
            <w:vAlign w:val="center"/>
          </w:tcPr>
          <w:p w:rsidR="00421F85" w:rsidRDefault="00F428BD" w:rsidP="00CD2CA2">
            <w:pPr>
              <w:pStyle w:val="TableParagraph"/>
              <w:tabs>
                <w:tab w:val="left" w:pos="2084"/>
              </w:tabs>
              <w:spacing w:line="259" w:lineRule="auto"/>
              <w:ind w:left="105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Подальше навчання </w:t>
            </w:r>
            <w:r>
              <w:rPr>
                <w:b/>
                <w:spacing w:val="-2"/>
                <w:sz w:val="24"/>
              </w:rPr>
              <w:t>(академічні</w:t>
            </w:r>
            <w:r w:rsidR="00234E47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права </w:t>
            </w:r>
            <w:r>
              <w:rPr>
                <w:b/>
                <w:spacing w:val="-2"/>
                <w:sz w:val="24"/>
              </w:rPr>
              <w:t>випускників)</w:t>
            </w:r>
          </w:p>
        </w:tc>
        <w:tc>
          <w:tcPr>
            <w:tcW w:w="6936" w:type="dxa"/>
          </w:tcPr>
          <w:p w:rsidR="00421F85" w:rsidRDefault="00F428BD" w:rsidP="00CD2CA2">
            <w:pPr>
              <w:pStyle w:val="TableParagraph"/>
              <w:spacing w:line="259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Право навчання за програмою третього (освітньо-наукового) рівня вищої освіти, 8 рівня НРК України, 3 циклу FQ-ЕНЕА та 8 рівня EQF-LLL. Набуття додаткових кваліфікацій в системі післядипломної</w:t>
            </w:r>
            <w:r w:rsidR="00234E47">
              <w:rPr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 w:rsidR="00234E47">
              <w:rPr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 w:rsidR="00CD2CA2">
              <w:rPr>
                <w:sz w:val="24"/>
              </w:rPr>
              <w:t xml:space="preserve"> </w:t>
            </w:r>
            <w:r>
              <w:rPr>
                <w:sz w:val="24"/>
              </w:rPr>
              <w:t>кваліфікації.</w:t>
            </w:r>
            <w:r w:rsidR="00234E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Академічна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мобільність</w:t>
            </w:r>
          </w:p>
        </w:tc>
      </w:tr>
      <w:tr w:rsidR="00421F85" w:rsidTr="00BC7EE0">
        <w:trPr>
          <w:trHeight w:val="297"/>
        </w:trPr>
        <w:tc>
          <w:tcPr>
            <w:tcW w:w="9627" w:type="dxa"/>
            <w:gridSpan w:val="2"/>
            <w:shd w:val="clear" w:color="auto" w:fill="D9D9D9" w:themeFill="background1" w:themeFillShade="D9"/>
          </w:tcPr>
          <w:p w:rsidR="00421F85" w:rsidRDefault="00F428BD">
            <w:pPr>
              <w:pStyle w:val="TableParagraph"/>
              <w:spacing w:line="275" w:lineRule="exact"/>
              <w:ind w:left="324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421F85" w:rsidTr="00CD2CA2">
        <w:trPr>
          <w:trHeight w:val="1787"/>
        </w:trPr>
        <w:tc>
          <w:tcPr>
            <w:tcW w:w="2691" w:type="dxa"/>
            <w:vAlign w:val="center"/>
          </w:tcPr>
          <w:p w:rsidR="00421F85" w:rsidRDefault="00F428BD" w:rsidP="00CD2CA2">
            <w:pPr>
              <w:pStyle w:val="TableParagraph"/>
              <w:tabs>
                <w:tab w:val="left" w:pos="2486"/>
              </w:tabs>
              <w:spacing w:line="259" w:lineRule="auto"/>
              <w:ind w:left="105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Викладання</w:t>
            </w:r>
            <w:r w:rsidR="00234E4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6936" w:type="dxa"/>
          </w:tcPr>
          <w:p w:rsidR="00421F85" w:rsidRDefault="00F428BD" w:rsidP="00CD2CA2">
            <w:pPr>
              <w:pStyle w:val="TableParagraph"/>
              <w:spacing w:line="259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Проблемно-орієнтоване навчання, ініціативне, самонавчання. Проблемні, інтерактивні, проектні, інформаційно-комп’ютерні, саморозвиваючі, колекти</w:t>
            </w:r>
            <w:r w:rsidR="00234E47">
              <w:rPr>
                <w:sz w:val="24"/>
              </w:rPr>
              <w:t xml:space="preserve">вні та інтегративні, контекстні </w:t>
            </w:r>
            <w:r>
              <w:rPr>
                <w:sz w:val="24"/>
              </w:rPr>
              <w:t>технології навчання. Навчально-методичне забезпечення і консультування</w:t>
            </w:r>
            <w:r w:rsidR="00234E47">
              <w:rPr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 w:rsidR="00234E47">
              <w:rPr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 w:rsidR="00234E47">
              <w:rPr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 w:rsidR="00234E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через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університетську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Moodle</w:t>
            </w:r>
            <w:r w:rsidR="00B824D9">
              <w:rPr>
                <w:spacing w:val="-2"/>
                <w:sz w:val="24"/>
              </w:rPr>
              <w:t>.</w:t>
            </w:r>
          </w:p>
        </w:tc>
      </w:tr>
      <w:tr w:rsidR="00421F85" w:rsidTr="00CD2CA2">
        <w:trPr>
          <w:trHeight w:val="892"/>
        </w:trPr>
        <w:tc>
          <w:tcPr>
            <w:tcW w:w="2691" w:type="dxa"/>
            <w:vAlign w:val="center"/>
          </w:tcPr>
          <w:p w:rsidR="00421F85" w:rsidRDefault="00F428BD" w:rsidP="00CD2CA2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Оцінювання</w:t>
            </w:r>
          </w:p>
        </w:tc>
        <w:tc>
          <w:tcPr>
            <w:tcW w:w="6936" w:type="dxa"/>
          </w:tcPr>
          <w:p w:rsidR="00421F85" w:rsidRDefault="00F428BD" w:rsidP="00234E47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Усне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письмове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опитування;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тестовий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презентація наукової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роботи;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есе,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проектів,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роботи,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заліки, </w:t>
            </w:r>
            <w:r>
              <w:rPr>
                <w:spacing w:val="-2"/>
                <w:sz w:val="24"/>
              </w:rPr>
              <w:t>екзамени</w:t>
            </w:r>
            <w:r w:rsidR="00B824D9">
              <w:rPr>
                <w:spacing w:val="-2"/>
                <w:sz w:val="24"/>
              </w:rPr>
              <w:t>.</w:t>
            </w:r>
          </w:p>
        </w:tc>
      </w:tr>
      <w:tr w:rsidR="00421F85" w:rsidTr="00BC7EE0">
        <w:trPr>
          <w:trHeight w:val="297"/>
        </w:trPr>
        <w:tc>
          <w:tcPr>
            <w:tcW w:w="9627" w:type="dxa"/>
            <w:gridSpan w:val="2"/>
            <w:shd w:val="clear" w:color="auto" w:fill="D9D9D9" w:themeFill="background1" w:themeFillShade="D9"/>
          </w:tcPr>
          <w:p w:rsidR="00421F85" w:rsidRDefault="00F428BD">
            <w:pPr>
              <w:pStyle w:val="TableParagraph"/>
              <w:spacing w:line="275" w:lineRule="exact"/>
              <w:ind w:left="3285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2"/>
                <w:sz w:val="24"/>
              </w:rPr>
              <w:t xml:space="preserve"> компетентності</w:t>
            </w:r>
          </w:p>
        </w:tc>
      </w:tr>
      <w:tr w:rsidR="00421F85" w:rsidTr="0093017A">
        <w:trPr>
          <w:trHeight w:val="597"/>
        </w:trPr>
        <w:tc>
          <w:tcPr>
            <w:tcW w:w="2691" w:type="dxa"/>
          </w:tcPr>
          <w:p w:rsidR="00421F85" w:rsidRDefault="00F428BD" w:rsidP="0093017A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Інтегральна</w:t>
            </w:r>
            <w:r w:rsidR="0093017A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компетентність</w:t>
            </w:r>
          </w:p>
        </w:tc>
        <w:tc>
          <w:tcPr>
            <w:tcW w:w="6936" w:type="dxa"/>
          </w:tcPr>
          <w:p w:rsidR="00C97EA0" w:rsidRDefault="00C97EA0" w:rsidP="00CD2CA2">
            <w:pPr>
              <w:pStyle w:val="TableParagraph"/>
              <w:spacing w:line="273" w:lineRule="exact"/>
              <w:ind w:left="108" w:right="57"/>
              <w:jc w:val="both"/>
              <w:rPr>
                <w:sz w:val="24"/>
              </w:rPr>
            </w:pPr>
            <w:r w:rsidRPr="00C97EA0">
              <w:rPr>
                <w:sz w:val="24"/>
              </w:rPr>
              <w:t>Здатність розв’язувати складні задачі дослідницького та/або інноваційного характеру готельно-ресторанної справи</w:t>
            </w:r>
          </w:p>
        </w:tc>
      </w:tr>
      <w:tr w:rsidR="00C45112" w:rsidRPr="00C45112" w:rsidTr="0093017A">
        <w:trPr>
          <w:trHeight w:val="1804"/>
        </w:trPr>
        <w:tc>
          <w:tcPr>
            <w:tcW w:w="2691" w:type="dxa"/>
          </w:tcPr>
          <w:p w:rsidR="00421F85" w:rsidRPr="00C45112" w:rsidRDefault="00F428BD">
            <w:pPr>
              <w:pStyle w:val="TableParagraph"/>
              <w:spacing w:line="259" w:lineRule="auto"/>
              <w:ind w:left="105" w:right="145"/>
              <w:rPr>
                <w:b/>
                <w:color w:val="000000" w:themeColor="text1"/>
                <w:sz w:val="24"/>
              </w:rPr>
            </w:pPr>
            <w:r w:rsidRPr="00C45112">
              <w:rPr>
                <w:b/>
                <w:color w:val="000000" w:themeColor="text1"/>
                <w:spacing w:val="-2"/>
                <w:sz w:val="24"/>
              </w:rPr>
              <w:t>Загальні компетентності</w:t>
            </w:r>
          </w:p>
        </w:tc>
        <w:tc>
          <w:tcPr>
            <w:tcW w:w="6936" w:type="dxa"/>
          </w:tcPr>
          <w:p w:rsidR="00C97EA0" w:rsidRPr="00C97EA0" w:rsidRDefault="00C97EA0" w:rsidP="00C97EA0">
            <w:pPr>
              <w:pStyle w:val="TableParagraph"/>
              <w:spacing w:line="259" w:lineRule="auto"/>
              <w:ind w:left="57" w:right="57"/>
              <w:jc w:val="both"/>
              <w:rPr>
                <w:color w:val="000000" w:themeColor="text1"/>
                <w:sz w:val="24"/>
              </w:rPr>
            </w:pPr>
            <w:r w:rsidRPr="00C97EA0">
              <w:rPr>
                <w:color w:val="000000" w:themeColor="text1"/>
                <w:sz w:val="24"/>
              </w:rPr>
              <w:t>ЗК1. Здатність діяти на основі етичних міркувань (мотивів)</w:t>
            </w:r>
          </w:p>
          <w:p w:rsidR="00C97EA0" w:rsidRPr="00C97EA0" w:rsidRDefault="00C97EA0" w:rsidP="00C97EA0">
            <w:pPr>
              <w:pStyle w:val="TableParagraph"/>
              <w:spacing w:line="259" w:lineRule="auto"/>
              <w:ind w:left="57" w:right="57"/>
              <w:jc w:val="both"/>
              <w:rPr>
                <w:color w:val="000000" w:themeColor="text1"/>
                <w:sz w:val="24"/>
              </w:rPr>
            </w:pPr>
            <w:r w:rsidRPr="00C97EA0">
              <w:rPr>
                <w:color w:val="000000" w:themeColor="text1"/>
                <w:sz w:val="24"/>
              </w:rPr>
              <w:t xml:space="preserve">ЗК2. Здатність до пошуку, оброблення та аналізу інформації з різних джерел </w:t>
            </w:r>
          </w:p>
          <w:p w:rsidR="00C97EA0" w:rsidRPr="00C97EA0" w:rsidRDefault="00C97EA0" w:rsidP="00C97EA0">
            <w:pPr>
              <w:pStyle w:val="TableParagraph"/>
              <w:spacing w:line="259" w:lineRule="auto"/>
              <w:ind w:left="57" w:right="57"/>
              <w:jc w:val="both"/>
              <w:rPr>
                <w:color w:val="000000" w:themeColor="text1"/>
                <w:sz w:val="24"/>
              </w:rPr>
            </w:pPr>
            <w:r w:rsidRPr="00C97EA0">
              <w:rPr>
                <w:color w:val="000000" w:themeColor="text1"/>
                <w:sz w:val="24"/>
              </w:rPr>
              <w:t>ЗК3. Здатність до аналізу, оцінки, синтезу, генерування нових ідей</w:t>
            </w:r>
          </w:p>
          <w:p w:rsidR="00C97EA0" w:rsidRPr="00C97EA0" w:rsidRDefault="00C97EA0" w:rsidP="00C97EA0">
            <w:pPr>
              <w:pStyle w:val="TableParagraph"/>
              <w:spacing w:line="259" w:lineRule="auto"/>
              <w:ind w:left="57" w:right="57"/>
              <w:jc w:val="both"/>
              <w:rPr>
                <w:color w:val="000000" w:themeColor="text1"/>
                <w:sz w:val="24"/>
              </w:rPr>
            </w:pPr>
            <w:r w:rsidRPr="00C97EA0">
              <w:rPr>
                <w:color w:val="000000" w:themeColor="text1"/>
                <w:sz w:val="24"/>
              </w:rPr>
              <w:t xml:space="preserve">ЗК 4. Здатність працювати в команді </w:t>
            </w:r>
          </w:p>
          <w:p w:rsidR="00C97EA0" w:rsidRPr="00C97EA0" w:rsidRDefault="00C97EA0" w:rsidP="00C97EA0">
            <w:pPr>
              <w:pStyle w:val="TableParagraph"/>
              <w:spacing w:line="259" w:lineRule="auto"/>
              <w:ind w:left="57" w:right="57"/>
              <w:jc w:val="both"/>
              <w:rPr>
                <w:color w:val="000000" w:themeColor="text1"/>
                <w:sz w:val="24"/>
              </w:rPr>
            </w:pPr>
            <w:r w:rsidRPr="00C97EA0">
              <w:rPr>
                <w:color w:val="000000" w:themeColor="text1"/>
                <w:sz w:val="24"/>
              </w:rPr>
              <w:t>ЗК 5. Здатність використовувати інформаційні та комунікаційні технології</w:t>
            </w:r>
          </w:p>
          <w:p w:rsidR="00C97EA0" w:rsidRPr="00C97EA0" w:rsidRDefault="00C97EA0" w:rsidP="00C97EA0">
            <w:pPr>
              <w:pStyle w:val="TableParagraph"/>
              <w:spacing w:line="259" w:lineRule="auto"/>
              <w:ind w:left="57" w:right="57"/>
              <w:jc w:val="both"/>
              <w:rPr>
                <w:color w:val="000000" w:themeColor="text1"/>
                <w:sz w:val="24"/>
              </w:rPr>
            </w:pPr>
            <w:r w:rsidRPr="00C97EA0">
              <w:rPr>
                <w:color w:val="000000" w:themeColor="text1"/>
                <w:sz w:val="24"/>
              </w:rPr>
              <w:t>ЗК 6. Здатність до проведення досліджень на відповідному рівні</w:t>
            </w:r>
          </w:p>
          <w:p w:rsidR="00C97EA0" w:rsidRPr="00C97EA0" w:rsidRDefault="00C97EA0" w:rsidP="00C97EA0">
            <w:pPr>
              <w:pStyle w:val="TableParagraph"/>
              <w:spacing w:line="259" w:lineRule="auto"/>
              <w:ind w:left="57" w:right="57"/>
              <w:jc w:val="both"/>
              <w:rPr>
                <w:color w:val="000000" w:themeColor="text1"/>
                <w:sz w:val="24"/>
              </w:rPr>
            </w:pPr>
            <w:r w:rsidRPr="00C97EA0">
              <w:rPr>
                <w:color w:val="000000" w:themeColor="text1"/>
                <w:sz w:val="24"/>
              </w:rPr>
              <w:t xml:space="preserve">ЗК7. Здатність приймати обґрунтовані рішення. </w:t>
            </w:r>
          </w:p>
          <w:p w:rsidR="00421F85" w:rsidRPr="00C45112" w:rsidRDefault="00C97EA0" w:rsidP="00C97EA0">
            <w:pPr>
              <w:pStyle w:val="TableParagraph"/>
              <w:spacing w:line="270" w:lineRule="exact"/>
              <w:ind w:left="57" w:right="57"/>
              <w:jc w:val="both"/>
              <w:rPr>
                <w:color w:val="000000" w:themeColor="text1"/>
                <w:sz w:val="24"/>
              </w:rPr>
            </w:pPr>
            <w:r w:rsidRPr="00C97EA0">
              <w:rPr>
                <w:color w:val="000000" w:themeColor="text1"/>
                <w:sz w:val="24"/>
              </w:rPr>
              <w:t>ЗК8. Здатність працювати в міжнародному контексті</w:t>
            </w:r>
          </w:p>
        </w:tc>
      </w:tr>
    </w:tbl>
    <w:p w:rsidR="00421F85" w:rsidRPr="00C45112" w:rsidRDefault="00421F85">
      <w:pPr>
        <w:pStyle w:val="TableParagraph"/>
        <w:spacing w:line="275" w:lineRule="exact"/>
        <w:jc w:val="both"/>
        <w:rPr>
          <w:color w:val="000000" w:themeColor="text1"/>
          <w:sz w:val="24"/>
        </w:rPr>
        <w:sectPr w:rsidR="00421F85" w:rsidRPr="00C45112">
          <w:pgSz w:w="11910" w:h="16840"/>
          <w:pgMar w:top="380" w:right="425" w:bottom="280" w:left="1275" w:header="708" w:footer="708" w:gutter="0"/>
          <w:cols w:space="720"/>
        </w:sectPr>
      </w:pPr>
    </w:p>
    <w:p w:rsidR="00421F85" w:rsidRPr="00C45112" w:rsidRDefault="00421F85">
      <w:pPr>
        <w:pStyle w:val="a3"/>
        <w:spacing w:before="5"/>
        <w:rPr>
          <w:color w:val="000000" w:themeColor="text1"/>
          <w:sz w:val="2"/>
        </w:rPr>
      </w:pPr>
    </w:p>
    <w:tbl>
      <w:tblPr>
        <w:tblStyle w:val="TableNormal1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915"/>
      </w:tblGrid>
      <w:tr w:rsidR="007D5C6C" w:rsidRPr="00C45112" w:rsidTr="007D5C6C">
        <w:trPr>
          <w:trHeight w:val="1136"/>
        </w:trPr>
        <w:tc>
          <w:tcPr>
            <w:tcW w:w="2835" w:type="dxa"/>
          </w:tcPr>
          <w:p w:rsidR="007D5C6C" w:rsidRPr="00C45112" w:rsidRDefault="007D5C6C" w:rsidP="00234E47">
            <w:pPr>
              <w:pStyle w:val="TableParagraph"/>
              <w:spacing w:before="1" w:line="269" w:lineRule="exact"/>
              <w:ind w:left="105"/>
              <w:rPr>
                <w:color w:val="000000" w:themeColor="text1"/>
                <w:sz w:val="24"/>
              </w:rPr>
            </w:pPr>
            <w:r>
              <w:rPr>
                <w:b/>
                <w:sz w:val="24"/>
              </w:rPr>
              <w:t>Спеціальні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(фахові,</w:t>
            </w:r>
            <w:r w:rsidR="00234E4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предметні)</w:t>
            </w:r>
            <w:r w:rsidR="00234E4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компетентності</w:t>
            </w:r>
          </w:p>
        </w:tc>
        <w:tc>
          <w:tcPr>
            <w:tcW w:w="6915" w:type="dxa"/>
          </w:tcPr>
          <w:p w:rsidR="00B824D9" w:rsidRPr="00B824D9" w:rsidRDefault="009F108D" w:rsidP="00B824D9">
            <w:pPr>
              <w:shd w:val="clear" w:color="auto" w:fill="FFFFFF"/>
              <w:tabs>
                <w:tab w:val="left" w:pos="252"/>
              </w:tabs>
              <w:spacing w:line="259" w:lineRule="auto"/>
              <w:ind w:left="57" w:right="5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B824D9" w:rsidRPr="00B824D9">
              <w:rPr>
                <w:sz w:val="24"/>
                <w:szCs w:val="24"/>
              </w:rPr>
              <w:t xml:space="preserve">К1. Здатність застосовувати науковий, аналітичний, методичний інструментарій, використовувати міждисциплінарні дослідження аналізу стану розвитку глобальних та локальних ринків готельних та ресторанних послуг для розв’язання складних задач розвитку готельного і </w:t>
            </w:r>
            <w:r w:rsidR="002F3812">
              <w:rPr>
                <w:sz w:val="24"/>
                <w:szCs w:val="24"/>
              </w:rPr>
              <w:t>ресторанного бізнесу</w:t>
            </w:r>
          </w:p>
          <w:p w:rsidR="00B824D9" w:rsidRPr="00B824D9" w:rsidRDefault="009F108D" w:rsidP="00B824D9">
            <w:pPr>
              <w:shd w:val="clear" w:color="auto" w:fill="FFFFFF"/>
              <w:tabs>
                <w:tab w:val="left" w:pos="252"/>
              </w:tabs>
              <w:spacing w:line="259" w:lineRule="auto"/>
              <w:ind w:left="57" w:right="57"/>
              <w:contextualSpacing/>
              <w:jc w:val="both"/>
              <w:rPr>
                <w:spacing w:val="-6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Ф</w:t>
            </w:r>
            <w:r w:rsidR="00B824D9" w:rsidRPr="00B824D9">
              <w:rPr>
                <w:sz w:val="24"/>
                <w:szCs w:val="24"/>
              </w:rPr>
              <w:t xml:space="preserve">К 2. </w:t>
            </w:r>
            <w:r w:rsidR="00B824D9" w:rsidRPr="00B824D9">
              <w:rPr>
                <w:spacing w:val="-6"/>
                <w:sz w:val="24"/>
                <w:szCs w:val="24"/>
                <w:lang w:eastAsia="uk-UA"/>
              </w:rPr>
              <w:t>Здатність систематизувати та синтезувати інформацію для врахування</w:t>
            </w:r>
            <w:r w:rsidR="00B824D9" w:rsidRPr="00B824D9">
              <w:rPr>
                <w:sz w:val="24"/>
                <w:szCs w:val="24"/>
                <w:lang w:eastAsia="uk-UA"/>
              </w:rPr>
              <w:t xml:space="preserve"> крос-культурних </w:t>
            </w:r>
            <w:r w:rsidR="00B824D9" w:rsidRPr="00B824D9">
              <w:rPr>
                <w:spacing w:val="-6"/>
                <w:sz w:val="24"/>
                <w:szCs w:val="24"/>
                <w:lang w:eastAsia="uk-UA"/>
              </w:rPr>
              <w:t>особливостей функціонування  суб’єктів гот</w:t>
            </w:r>
            <w:r w:rsidR="002F3812">
              <w:rPr>
                <w:spacing w:val="-6"/>
                <w:sz w:val="24"/>
                <w:szCs w:val="24"/>
                <w:lang w:eastAsia="uk-UA"/>
              </w:rPr>
              <w:t>ельного та ресторанного бізнесу</w:t>
            </w:r>
          </w:p>
          <w:p w:rsidR="00B824D9" w:rsidRPr="00B824D9" w:rsidRDefault="009F108D" w:rsidP="00B824D9">
            <w:pPr>
              <w:shd w:val="clear" w:color="auto" w:fill="FFFFFF"/>
              <w:tabs>
                <w:tab w:val="left" w:pos="252"/>
              </w:tabs>
              <w:spacing w:line="259" w:lineRule="auto"/>
              <w:ind w:left="57" w:right="5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B824D9" w:rsidRPr="00B824D9">
              <w:rPr>
                <w:sz w:val="24"/>
                <w:szCs w:val="24"/>
              </w:rPr>
              <w:t>К 3. Здатність планувати та здійснювати ресурсне забезпечення діяльності суб’єктів  го</w:t>
            </w:r>
            <w:r w:rsidR="002F3812">
              <w:rPr>
                <w:sz w:val="24"/>
                <w:szCs w:val="24"/>
              </w:rPr>
              <w:t>тельного і ресторанного бізнесу</w:t>
            </w:r>
          </w:p>
          <w:p w:rsidR="00B824D9" w:rsidRPr="00B824D9" w:rsidRDefault="009F108D" w:rsidP="00B824D9">
            <w:pPr>
              <w:shd w:val="clear" w:color="auto" w:fill="FFFFFF"/>
              <w:tabs>
                <w:tab w:val="left" w:pos="252"/>
              </w:tabs>
              <w:spacing w:line="259" w:lineRule="auto"/>
              <w:ind w:left="57" w:right="5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B824D9" w:rsidRPr="00B824D9">
              <w:rPr>
                <w:sz w:val="24"/>
                <w:szCs w:val="24"/>
              </w:rPr>
              <w:t>К4. Здатність створювати і впроваджувати продуктові, сервісні, організаційні, соціальні, управлінські, інфраструктурні, маркетингові  інновації у господарську діяльність суб’єктів готельного та ресторанного бізнесу</w:t>
            </w:r>
          </w:p>
          <w:p w:rsidR="00B824D9" w:rsidRPr="00B824D9" w:rsidRDefault="009F108D" w:rsidP="00B824D9">
            <w:pPr>
              <w:pStyle w:val="10"/>
              <w:shd w:val="clear" w:color="auto" w:fill="FFFFFF"/>
              <w:tabs>
                <w:tab w:val="left" w:pos="33"/>
                <w:tab w:val="left" w:pos="252"/>
                <w:tab w:val="left" w:pos="459"/>
              </w:tabs>
              <w:spacing w:after="0" w:line="259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824D9" w:rsidRPr="00B824D9">
              <w:rPr>
                <w:rFonts w:ascii="Times New Roman" w:hAnsi="Times New Roman" w:cs="Times New Roman"/>
                <w:sz w:val="24"/>
                <w:szCs w:val="24"/>
              </w:rPr>
              <w:t>К 5. Здатність забезпечувати ефективну сервісну, комерційну, виробничу, маркетингову, економічну діяльність</w:t>
            </w:r>
            <w:r w:rsidR="00B824D9" w:rsidRPr="00B824D9">
              <w:rPr>
                <w:sz w:val="24"/>
                <w:szCs w:val="24"/>
              </w:rPr>
              <w:t xml:space="preserve"> </w:t>
            </w:r>
            <w:r w:rsidR="00B824D9" w:rsidRPr="00B824D9">
              <w:rPr>
                <w:rFonts w:ascii="Times New Roman" w:hAnsi="Times New Roman" w:cs="Times New Roman"/>
                <w:sz w:val="24"/>
                <w:szCs w:val="24"/>
              </w:rPr>
              <w:t>суб’єктів готельного та ресторанного бізнесу</w:t>
            </w:r>
          </w:p>
          <w:p w:rsidR="00B824D9" w:rsidRPr="00B824D9" w:rsidRDefault="009F108D" w:rsidP="00B824D9">
            <w:pPr>
              <w:pStyle w:val="10"/>
              <w:shd w:val="clear" w:color="auto" w:fill="FFFFFF"/>
              <w:tabs>
                <w:tab w:val="left" w:pos="33"/>
                <w:tab w:val="left" w:pos="252"/>
                <w:tab w:val="left" w:pos="459"/>
              </w:tabs>
              <w:spacing w:after="0" w:line="259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824D9" w:rsidRPr="00B824D9">
              <w:rPr>
                <w:rFonts w:ascii="Times New Roman" w:hAnsi="Times New Roman" w:cs="Times New Roman"/>
                <w:sz w:val="24"/>
                <w:szCs w:val="24"/>
              </w:rPr>
              <w:t>К 6. Здатність координувати та регулювати взаємовіднос</w:t>
            </w:r>
            <w:r w:rsidR="002F3812">
              <w:rPr>
                <w:rFonts w:ascii="Times New Roman" w:hAnsi="Times New Roman" w:cs="Times New Roman"/>
                <w:sz w:val="24"/>
                <w:szCs w:val="24"/>
              </w:rPr>
              <w:t>ини з партнерами та споживачами</w:t>
            </w:r>
          </w:p>
          <w:p w:rsidR="00B824D9" w:rsidRPr="00B824D9" w:rsidRDefault="009F108D" w:rsidP="00B824D9">
            <w:pPr>
              <w:shd w:val="clear" w:color="auto" w:fill="FFFFFF"/>
              <w:tabs>
                <w:tab w:val="left" w:pos="252"/>
              </w:tabs>
              <w:spacing w:line="259" w:lineRule="auto"/>
              <w:ind w:left="57" w:right="5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B824D9" w:rsidRPr="00B824D9">
              <w:rPr>
                <w:sz w:val="24"/>
                <w:szCs w:val="24"/>
              </w:rPr>
              <w:t>К 7. Здатність до підприємницької діяльності</w:t>
            </w:r>
          </w:p>
          <w:p w:rsidR="00B824D9" w:rsidRPr="00B824D9" w:rsidRDefault="009F108D" w:rsidP="00B824D9">
            <w:pPr>
              <w:shd w:val="clear" w:color="auto" w:fill="FFFFFF"/>
              <w:tabs>
                <w:tab w:val="left" w:pos="252"/>
              </w:tabs>
              <w:spacing w:line="259" w:lineRule="auto"/>
              <w:ind w:left="57" w:right="5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B824D9" w:rsidRPr="00B824D9">
              <w:rPr>
                <w:sz w:val="24"/>
                <w:szCs w:val="24"/>
              </w:rPr>
              <w:t>К 8. Здатність розробляти антикризові програми  корпорацій, готельних та ресторанних мереж, суб’єктів гот</w:t>
            </w:r>
            <w:r w:rsidR="002F3812">
              <w:rPr>
                <w:sz w:val="24"/>
                <w:szCs w:val="24"/>
              </w:rPr>
              <w:t>ельного та ресторанного бізнесу</w:t>
            </w:r>
          </w:p>
          <w:p w:rsidR="00B824D9" w:rsidRPr="00B824D9" w:rsidRDefault="009F108D" w:rsidP="00B824D9">
            <w:pPr>
              <w:pStyle w:val="10"/>
              <w:shd w:val="clear" w:color="auto" w:fill="FFFFFF"/>
              <w:tabs>
                <w:tab w:val="left" w:pos="33"/>
                <w:tab w:val="left" w:pos="252"/>
                <w:tab w:val="left" w:pos="459"/>
              </w:tabs>
              <w:spacing w:after="0" w:line="259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824D9" w:rsidRPr="00B824D9">
              <w:rPr>
                <w:rFonts w:ascii="Times New Roman" w:hAnsi="Times New Roman" w:cs="Times New Roman"/>
                <w:sz w:val="24"/>
                <w:szCs w:val="24"/>
              </w:rPr>
              <w:t xml:space="preserve">К 9. </w:t>
            </w:r>
            <w:r w:rsidR="00B824D9" w:rsidRPr="00B824D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Здатність забезпечувати якість обслуговування споживачів г</w:t>
            </w:r>
            <w:r w:rsidR="00CD2CA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отельних</w:t>
            </w:r>
            <w:r w:rsidR="002F381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та ресторанних послуг</w:t>
            </w:r>
          </w:p>
          <w:p w:rsidR="00B824D9" w:rsidRPr="00B824D9" w:rsidRDefault="009F108D" w:rsidP="00B824D9">
            <w:pPr>
              <w:pStyle w:val="10"/>
              <w:shd w:val="clear" w:color="auto" w:fill="FFFFFF"/>
              <w:tabs>
                <w:tab w:val="left" w:pos="33"/>
                <w:tab w:val="left" w:pos="252"/>
                <w:tab w:val="left" w:pos="459"/>
              </w:tabs>
              <w:spacing w:after="0" w:line="259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B824D9" w:rsidRPr="00B82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10.</w:t>
            </w:r>
            <w:r w:rsidR="00B824D9" w:rsidRPr="00B824D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B824D9" w:rsidRPr="00B824D9">
              <w:rPr>
                <w:rFonts w:ascii="Times New Roman" w:hAnsi="Times New Roman" w:cs="Times New Roman"/>
                <w:sz w:val="24"/>
                <w:szCs w:val="24"/>
              </w:rPr>
              <w:t>Здатність застосовувати принципи соціальної відповідальності в діяльності суб’єктів готе</w:t>
            </w:r>
            <w:r w:rsidR="002F3812">
              <w:rPr>
                <w:rFonts w:ascii="Times New Roman" w:hAnsi="Times New Roman" w:cs="Times New Roman"/>
                <w:sz w:val="24"/>
                <w:szCs w:val="24"/>
              </w:rPr>
              <w:t>льного та ресторанного бізнесу</w:t>
            </w:r>
          </w:p>
          <w:p w:rsidR="00B824D9" w:rsidRPr="00B824D9" w:rsidRDefault="009F108D" w:rsidP="00B824D9">
            <w:pPr>
              <w:pStyle w:val="10"/>
              <w:shd w:val="clear" w:color="auto" w:fill="FFFFFF"/>
              <w:tabs>
                <w:tab w:val="left" w:pos="33"/>
                <w:tab w:val="left" w:pos="252"/>
                <w:tab w:val="left" w:pos="459"/>
              </w:tabs>
              <w:spacing w:after="0" w:line="259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Ф</w:t>
            </w:r>
            <w:r w:rsidR="00B824D9" w:rsidRPr="00B824D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К 11. </w:t>
            </w:r>
            <w:r w:rsidR="00B824D9" w:rsidRPr="00B824D9">
              <w:rPr>
                <w:rFonts w:ascii="Times New Roman" w:hAnsi="Times New Roman" w:cs="Times New Roman"/>
                <w:sz w:val="24"/>
                <w:szCs w:val="24"/>
              </w:rPr>
              <w:t>Здатність до самостійного опанування новими знаннями, використання інноваційних технологій у сфері гот</w:t>
            </w:r>
            <w:r w:rsidR="002F3812">
              <w:rPr>
                <w:rFonts w:ascii="Times New Roman" w:hAnsi="Times New Roman" w:cs="Times New Roman"/>
                <w:sz w:val="24"/>
                <w:szCs w:val="24"/>
              </w:rPr>
              <w:t>ельного та ресторанного бізнесу</w:t>
            </w:r>
          </w:p>
          <w:p w:rsidR="007D5C6C" w:rsidRPr="00B824D9" w:rsidRDefault="009F108D" w:rsidP="00B824D9">
            <w:pPr>
              <w:pStyle w:val="10"/>
              <w:shd w:val="clear" w:color="auto" w:fill="FFFFFF"/>
              <w:tabs>
                <w:tab w:val="left" w:pos="33"/>
                <w:tab w:val="left" w:pos="252"/>
                <w:tab w:val="left" w:pos="459"/>
              </w:tabs>
              <w:spacing w:after="0" w:line="259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824D9" w:rsidRPr="00B824D9">
              <w:rPr>
                <w:rFonts w:ascii="Times New Roman" w:hAnsi="Times New Roman" w:cs="Times New Roman"/>
                <w:sz w:val="24"/>
                <w:szCs w:val="24"/>
              </w:rPr>
              <w:t xml:space="preserve">К 12. Здатність інтегрувати знання та розв’язувати складні задачі готельно-ресторанної справи у </w:t>
            </w:r>
            <w:proofErr w:type="spellStart"/>
            <w:r w:rsidR="00B824D9" w:rsidRPr="00B824D9">
              <w:rPr>
                <w:rFonts w:ascii="Times New Roman" w:hAnsi="Times New Roman" w:cs="Times New Roman"/>
                <w:sz w:val="24"/>
                <w:szCs w:val="24"/>
              </w:rPr>
              <w:t>мультидисциплінарних</w:t>
            </w:r>
            <w:proofErr w:type="spellEnd"/>
            <w:r w:rsidR="00B824D9" w:rsidRPr="00B824D9">
              <w:rPr>
                <w:rFonts w:ascii="Times New Roman" w:hAnsi="Times New Roman" w:cs="Times New Roman"/>
                <w:sz w:val="24"/>
                <w:szCs w:val="24"/>
              </w:rPr>
              <w:t xml:space="preserve"> контекстах, у нових або незнайомих середовищах за наявності не</w:t>
            </w:r>
            <w:r w:rsidR="002F3812">
              <w:rPr>
                <w:rFonts w:ascii="Times New Roman" w:hAnsi="Times New Roman" w:cs="Times New Roman"/>
                <w:sz w:val="24"/>
                <w:szCs w:val="24"/>
              </w:rPr>
              <w:t>повної або обмеженої інформації</w:t>
            </w:r>
          </w:p>
        </w:tc>
      </w:tr>
    </w:tbl>
    <w:p w:rsidR="008707F2" w:rsidRDefault="008707F2">
      <w:r>
        <w:br w:type="page"/>
      </w:r>
    </w:p>
    <w:tbl>
      <w:tblPr>
        <w:tblStyle w:val="TableNormal1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915"/>
      </w:tblGrid>
      <w:tr w:rsidR="007D5C6C" w:rsidRPr="00C45112" w:rsidTr="00BC7EE0">
        <w:trPr>
          <w:trHeight w:val="323"/>
        </w:trPr>
        <w:tc>
          <w:tcPr>
            <w:tcW w:w="9750" w:type="dxa"/>
            <w:gridSpan w:val="2"/>
            <w:shd w:val="clear" w:color="auto" w:fill="D9D9D9" w:themeFill="background1" w:themeFillShade="D9"/>
          </w:tcPr>
          <w:p w:rsidR="007D5C6C" w:rsidRPr="0093017A" w:rsidRDefault="007D5C6C" w:rsidP="007D5C6C">
            <w:pPr>
              <w:pStyle w:val="TableParagraph"/>
              <w:spacing w:line="270" w:lineRule="exact"/>
              <w:ind w:left="107"/>
              <w:jc w:val="center"/>
              <w:rPr>
                <w:spacing w:val="-4"/>
                <w:sz w:val="24"/>
              </w:rPr>
            </w:pPr>
            <w:r w:rsidRPr="0093017A">
              <w:rPr>
                <w:b/>
                <w:sz w:val="24"/>
              </w:rPr>
              <w:lastRenderedPageBreak/>
              <w:t>7.</w:t>
            </w:r>
            <w:r w:rsidRPr="0093017A">
              <w:rPr>
                <w:b/>
                <w:spacing w:val="-4"/>
                <w:sz w:val="24"/>
              </w:rPr>
              <w:t xml:space="preserve"> </w:t>
            </w:r>
            <w:r w:rsidRPr="0093017A">
              <w:rPr>
                <w:b/>
                <w:sz w:val="24"/>
              </w:rPr>
              <w:t>Програмні</w:t>
            </w:r>
            <w:r w:rsidRPr="0093017A">
              <w:rPr>
                <w:b/>
                <w:spacing w:val="-3"/>
                <w:sz w:val="24"/>
              </w:rPr>
              <w:t xml:space="preserve"> </w:t>
            </w:r>
            <w:r w:rsidRPr="0093017A">
              <w:rPr>
                <w:b/>
                <w:sz w:val="24"/>
              </w:rPr>
              <w:t>результати</w:t>
            </w:r>
            <w:r w:rsidRPr="0093017A">
              <w:rPr>
                <w:b/>
                <w:spacing w:val="-4"/>
                <w:sz w:val="24"/>
              </w:rPr>
              <w:t xml:space="preserve"> </w:t>
            </w:r>
            <w:r w:rsidRPr="0093017A">
              <w:rPr>
                <w:b/>
                <w:spacing w:val="-2"/>
                <w:sz w:val="24"/>
              </w:rPr>
              <w:t>навчання</w:t>
            </w:r>
            <w:r w:rsidR="00892392">
              <w:rPr>
                <w:b/>
                <w:spacing w:val="-2"/>
                <w:sz w:val="24"/>
              </w:rPr>
              <w:t xml:space="preserve"> (РН)</w:t>
            </w:r>
          </w:p>
        </w:tc>
      </w:tr>
      <w:tr w:rsidR="007D5C6C" w:rsidRPr="00C45112" w:rsidTr="007D5C6C">
        <w:trPr>
          <w:trHeight w:val="323"/>
        </w:trPr>
        <w:tc>
          <w:tcPr>
            <w:tcW w:w="9750" w:type="dxa"/>
            <w:gridSpan w:val="2"/>
          </w:tcPr>
          <w:p w:rsidR="00054621" w:rsidRPr="00054621" w:rsidRDefault="007D5C6C" w:rsidP="00054621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93017A">
              <w:rPr>
                <w:sz w:val="24"/>
              </w:rPr>
              <w:t>РН1.</w:t>
            </w:r>
            <w:r w:rsidR="00054621" w:rsidRPr="00054621">
              <w:rPr>
                <w:sz w:val="24"/>
              </w:rPr>
              <w:t xml:space="preserve"> Розробляти і приймати ефективні рішення з питань розвитку суб’єктів готельного та ресторанного бізнесу, враховуючи цілі, ресурси, обмеження та ризики, забезпечувати їх реалізацію, аналізувати і порівнювати альтернативи, оцінювати ризики</w:t>
            </w:r>
            <w:r w:rsidR="002F3812">
              <w:rPr>
                <w:sz w:val="24"/>
              </w:rPr>
              <w:t xml:space="preserve"> та імовірні наслідки їх впливу</w:t>
            </w:r>
          </w:p>
          <w:p w:rsidR="00054621" w:rsidRPr="00054621" w:rsidRDefault="00054621" w:rsidP="00054621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РН2. </w:t>
            </w:r>
            <w:r w:rsidRPr="00054621">
              <w:rPr>
                <w:sz w:val="24"/>
              </w:rPr>
              <w:t>Вільно спілкуватись усно і письмово українською та англійською мовами при обговоренні професійних питань, досліджень та інновацій в сфері готельно-ресторанного бізнесу</w:t>
            </w:r>
          </w:p>
          <w:p w:rsidR="00054621" w:rsidRPr="00054621" w:rsidRDefault="00054621" w:rsidP="00054621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РН3. </w:t>
            </w:r>
            <w:r w:rsidRPr="00054621">
              <w:rPr>
                <w:sz w:val="24"/>
              </w:rPr>
              <w:t>Розробляти, впроваджувати та застосовувати сучасні методи оцінювання ефективності впровадження інновацій в готельно-ресторанному бізнесі</w:t>
            </w:r>
          </w:p>
          <w:p w:rsidR="00054621" w:rsidRPr="00054621" w:rsidRDefault="00054621" w:rsidP="00054621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РН4. </w:t>
            </w:r>
            <w:r w:rsidRPr="00054621">
              <w:rPr>
                <w:sz w:val="24"/>
              </w:rPr>
              <w:t xml:space="preserve">Здійснювати моніторинг кон’юнктури ринку </w:t>
            </w:r>
            <w:r w:rsidR="002F3812">
              <w:rPr>
                <w:sz w:val="24"/>
              </w:rPr>
              <w:t>готельних та ресторанних послуг</w:t>
            </w:r>
          </w:p>
          <w:p w:rsidR="00054621" w:rsidRPr="00054621" w:rsidRDefault="00054621" w:rsidP="00054621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РН5. </w:t>
            </w:r>
            <w:r w:rsidRPr="00054621">
              <w:rPr>
                <w:sz w:val="24"/>
              </w:rPr>
              <w:t>Оцінювати нові ринкові можливості, формулювати бізнес-ідеї та розробляти маркетингові заходи з за невизначених умов і вимог, що потребують застосування нових підходів, методів та інструментарію соціально-економічних досліджень</w:t>
            </w:r>
          </w:p>
          <w:p w:rsidR="00054621" w:rsidRPr="00054621" w:rsidRDefault="00054621" w:rsidP="00054621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РН6. </w:t>
            </w:r>
            <w:r w:rsidRPr="00054621">
              <w:rPr>
                <w:sz w:val="24"/>
              </w:rPr>
              <w:t>Відшуковувати необхідні дані в науковій літературі, базах даних та інших джерелах, аналізувати та оцінювати ці дані, систематизувати й упорядковувати інформацію для вирішення комплексних задач професійної діяльності</w:t>
            </w:r>
          </w:p>
          <w:p w:rsidR="00054621" w:rsidRPr="00054621" w:rsidRDefault="00054621" w:rsidP="00054621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РН7. </w:t>
            </w:r>
            <w:r w:rsidRPr="00054621">
              <w:rPr>
                <w:sz w:val="24"/>
              </w:rPr>
              <w:t>Досліджувати моделі розвитку міжнародних та національних готельних і</w:t>
            </w:r>
            <w:r w:rsidR="002F3812">
              <w:rPr>
                <w:sz w:val="24"/>
              </w:rPr>
              <w:t xml:space="preserve"> ресторанних мереж (корпорацій)</w:t>
            </w:r>
          </w:p>
          <w:p w:rsidR="00054621" w:rsidRPr="00054621" w:rsidRDefault="00054621" w:rsidP="00054621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РН8. </w:t>
            </w:r>
            <w:r w:rsidRPr="00054621">
              <w:rPr>
                <w:sz w:val="24"/>
              </w:rPr>
              <w:t>Ініціювати, розробляти та управляти проектами розвитку суб’єктів готельного та ресторанного бізнесу із врахуванням інформаційного, матеріального, фінанс</w:t>
            </w:r>
            <w:r w:rsidR="002F3812">
              <w:rPr>
                <w:sz w:val="24"/>
              </w:rPr>
              <w:t>ового та кадрового забезпечення</w:t>
            </w:r>
          </w:p>
          <w:p w:rsidR="00054621" w:rsidRPr="00054621" w:rsidRDefault="00054621" w:rsidP="00054621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РН9. </w:t>
            </w:r>
            <w:r w:rsidRPr="00054621">
              <w:rPr>
                <w:sz w:val="24"/>
              </w:rPr>
              <w:t>Застосовувати спеціалізоване програмне забезпечення для розв’язання задач управління основними та допоміжними бізнес-процесами суб’єктів гот</w:t>
            </w:r>
            <w:r w:rsidR="002F3812">
              <w:rPr>
                <w:sz w:val="24"/>
              </w:rPr>
              <w:t>ельного та ресторанного бізнесу</w:t>
            </w:r>
          </w:p>
          <w:p w:rsidR="00054621" w:rsidRPr="00054621" w:rsidRDefault="00054621" w:rsidP="00054621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93017A">
              <w:rPr>
                <w:sz w:val="24"/>
              </w:rPr>
              <w:t>РН1</w:t>
            </w:r>
            <w:r>
              <w:rPr>
                <w:sz w:val="24"/>
              </w:rPr>
              <w:t xml:space="preserve">0. </w:t>
            </w:r>
            <w:r w:rsidRPr="00054621">
              <w:rPr>
                <w:sz w:val="24"/>
              </w:rPr>
              <w:t>Відповідати за формування ефективної кадрової політики суб’єктів готельного та ресторанного бізнесу, організаційні комунікації, розвиток професійного знання, оцінювання стратегічного розвитку команди, підбір та мотивування персоналу на ефективне  вирішення професійних завдань</w:t>
            </w:r>
          </w:p>
          <w:p w:rsidR="00054621" w:rsidRPr="00054621" w:rsidRDefault="00054621" w:rsidP="00054621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93017A">
              <w:rPr>
                <w:sz w:val="24"/>
              </w:rPr>
              <w:t>РН1</w:t>
            </w:r>
            <w:r>
              <w:rPr>
                <w:sz w:val="24"/>
              </w:rPr>
              <w:t xml:space="preserve">1. </w:t>
            </w:r>
            <w:r w:rsidRPr="00054621">
              <w:rPr>
                <w:sz w:val="24"/>
              </w:rPr>
              <w:t xml:space="preserve">Здійснювати дослідження та/або провадити інноваційну діяльність з метою отримання нових знань та створення нових технологій та видів послуг (продукції) в сфері готельно-ресторанного бізнесу та в ширших </w:t>
            </w:r>
            <w:proofErr w:type="spellStart"/>
            <w:r w:rsidRPr="00054621">
              <w:rPr>
                <w:sz w:val="24"/>
              </w:rPr>
              <w:t>мультидисциплінарних</w:t>
            </w:r>
            <w:proofErr w:type="spellEnd"/>
            <w:r w:rsidRPr="00054621">
              <w:rPr>
                <w:sz w:val="24"/>
              </w:rPr>
              <w:t xml:space="preserve"> контекстах</w:t>
            </w:r>
          </w:p>
          <w:p w:rsidR="007D5C6C" w:rsidRPr="008707F2" w:rsidRDefault="00054621" w:rsidP="00054621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93017A">
              <w:rPr>
                <w:sz w:val="24"/>
              </w:rPr>
              <w:t>РН1</w:t>
            </w:r>
            <w:r>
              <w:rPr>
                <w:sz w:val="24"/>
              </w:rPr>
              <w:t xml:space="preserve">2. </w:t>
            </w:r>
            <w:r w:rsidRPr="00054621">
              <w:rPr>
                <w:sz w:val="24"/>
              </w:rPr>
              <w:t>Зрозуміло і недвозначно доносити власні знання, висновки та аргументацію до фахівців і нефахівців, зокрема до осіб, які навчаються</w:t>
            </w:r>
          </w:p>
        </w:tc>
      </w:tr>
      <w:tr w:rsidR="007D5C6C" w:rsidRPr="00C45112" w:rsidTr="00BC7EE0">
        <w:trPr>
          <w:trHeight w:val="179"/>
        </w:trPr>
        <w:tc>
          <w:tcPr>
            <w:tcW w:w="9750" w:type="dxa"/>
            <w:gridSpan w:val="2"/>
            <w:shd w:val="clear" w:color="auto" w:fill="D9D9D9" w:themeFill="background1" w:themeFillShade="D9"/>
          </w:tcPr>
          <w:p w:rsidR="007D5C6C" w:rsidRPr="0093017A" w:rsidRDefault="007D5C6C" w:rsidP="00054621">
            <w:pPr>
              <w:pStyle w:val="TableParagraph"/>
              <w:ind w:left="57" w:right="113"/>
              <w:contextualSpacing/>
              <w:jc w:val="center"/>
              <w:rPr>
                <w:sz w:val="24"/>
              </w:rPr>
            </w:pPr>
            <w:r w:rsidRPr="0093017A">
              <w:rPr>
                <w:b/>
                <w:sz w:val="24"/>
              </w:rPr>
              <w:t>8.</w:t>
            </w:r>
            <w:r w:rsidRPr="0093017A">
              <w:rPr>
                <w:b/>
                <w:spacing w:val="-2"/>
                <w:sz w:val="24"/>
              </w:rPr>
              <w:t xml:space="preserve"> </w:t>
            </w:r>
            <w:r w:rsidRPr="0093017A">
              <w:rPr>
                <w:b/>
                <w:sz w:val="24"/>
              </w:rPr>
              <w:t>Ресурсне</w:t>
            </w:r>
            <w:r w:rsidRPr="0093017A">
              <w:rPr>
                <w:b/>
                <w:spacing w:val="-2"/>
                <w:sz w:val="24"/>
              </w:rPr>
              <w:t xml:space="preserve"> </w:t>
            </w:r>
            <w:r w:rsidRPr="0093017A">
              <w:rPr>
                <w:b/>
                <w:sz w:val="24"/>
              </w:rPr>
              <w:t>забезпечення</w:t>
            </w:r>
            <w:r w:rsidRPr="0093017A">
              <w:rPr>
                <w:b/>
                <w:spacing w:val="-1"/>
                <w:sz w:val="24"/>
              </w:rPr>
              <w:t xml:space="preserve"> </w:t>
            </w:r>
            <w:r w:rsidRPr="0093017A">
              <w:rPr>
                <w:b/>
                <w:sz w:val="24"/>
              </w:rPr>
              <w:t>реалізації</w:t>
            </w:r>
            <w:r w:rsidRPr="0093017A">
              <w:rPr>
                <w:b/>
                <w:spacing w:val="-1"/>
                <w:sz w:val="24"/>
              </w:rPr>
              <w:t xml:space="preserve"> </w:t>
            </w:r>
            <w:r w:rsidRPr="0093017A">
              <w:rPr>
                <w:b/>
                <w:spacing w:val="-2"/>
                <w:sz w:val="24"/>
              </w:rPr>
              <w:t>програми</w:t>
            </w:r>
          </w:p>
        </w:tc>
      </w:tr>
      <w:tr w:rsidR="007D5C6C" w:rsidRPr="00C45112" w:rsidTr="007D5C6C">
        <w:trPr>
          <w:trHeight w:val="323"/>
        </w:trPr>
        <w:tc>
          <w:tcPr>
            <w:tcW w:w="2835" w:type="dxa"/>
            <w:tcBorders>
              <w:right w:val="single" w:sz="4" w:space="0" w:color="auto"/>
            </w:tcBorders>
          </w:tcPr>
          <w:p w:rsidR="007D5C6C" w:rsidRDefault="007D5C6C" w:rsidP="007D5C6C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забезпечення</w:t>
            </w:r>
          </w:p>
        </w:tc>
        <w:tc>
          <w:tcPr>
            <w:tcW w:w="6915" w:type="dxa"/>
            <w:tcBorders>
              <w:left w:val="single" w:sz="4" w:space="0" w:color="auto"/>
            </w:tcBorders>
          </w:tcPr>
          <w:p w:rsidR="007D5C6C" w:rsidRDefault="007D5C6C" w:rsidP="007D5C6C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Проєктна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група:</w:t>
            </w:r>
            <w:r>
              <w:rPr>
                <w:spacing w:val="-1"/>
                <w:sz w:val="24"/>
              </w:rPr>
              <w:t xml:space="preserve"> </w:t>
            </w:r>
            <w:r w:rsidR="00016FAC"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доктор</w:t>
            </w:r>
            <w:r w:rsidR="00016FAC">
              <w:rPr>
                <w:sz w:val="24"/>
              </w:rPr>
              <w:t>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кандидати</w:t>
            </w:r>
            <w:r>
              <w:rPr>
                <w:spacing w:val="-4"/>
                <w:sz w:val="24"/>
              </w:rPr>
              <w:t xml:space="preserve"> наук.</w:t>
            </w:r>
          </w:p>
          <w:p w:rsidR="007D5C6C" w:rsidRDefault="007D5C6C" w:rsidP="007D5C6C">
            <w:pPr>
              <w:pStyle w:val="TableParagraph"/>
              <w:spacing w:before="10" w:line="290" w:lineRule="atLeas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Гарант освітньої програми: Годя І.М. </w:t>
            </w:r>
            <w:r w:rsidR="0093017A">
              <w:rPr>
                <w:sz w:val="24"/>
              </w:rPr>
              <w:t xml:space="preserve">кандидат </w:t>
            </w:r>
            <w:r>
              <w:rPr>
                <w:sz w:val="24"/>
              </w:rPr>
              <w:t>економічних наук, доцент, доцент кафедри туристичної інфраструктури та готельно- ресторанної господарства.</w:t>
            </w:r>
          </w:p>
          <w:p w:rsidR="007D5C6C" w:rsidRDefault="007D5C6C" w:rsidP="00234E47">
            <w:pPr>
              <w:pStyle w:val="TableParagraph"/>
              <w:spacing w:line="259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Професорсько-викладацький склад (група забезпечення) залучений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Ліцензійним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умовам провадження освітньої діяльності за другим (магістерським) рівнем вищої освіти. До проведення окремих навчальних дисциплін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залучаються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провідні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вчені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фахівці-практики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як</w:t>
            </w:r>
            <w:r w:rsidR="00234E47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так і </w:t>
            </w:r>
            <w:r>
              <w:rPr>
                <w:spacing w:val="-2"/>
                <w:sz w:val="24"/>
              </w:rPr>
              <w:t>зарубіжні.</w:t>
            </w:r>
          </w:p>
        </w:tc>
      </w:tr>
      <w:tr w:rsidR="007D5C6C" w:rsidRPr="00C45112" w:rsidTr="007D5C6C">
        <w:trPr>
          <w:trHeight w:val="323"/>
        </w:trPr>
        <w:tc>
          <w:tcPr>
            <w:tcW w:w="2835" w:type="dxa"/>
            <w:tcBorders>
              <w:right w:val="single" w:sz="4" w:space="0" w:color="auto"/>
            </w:tcBorders>
          </w:tcPr>
          <w:p w:rsidR="007D5C6C" w:rsidRDefault="007D5C6C" w:rsidP="00234E4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Матеріально-технічне</w:t>
            </w:r>
            <w:r w:rsidR="00234E4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забезпечення</w:t>
            </w:r>
          </w:p>
        </w:tc>
        <w:tc>
          <w:tcPr>
            <w:tcW w:w="6915" w:type="dxa"/>
            <w:tcBorders>
              <w:left w:val="single" w:sz="4" w:space="0" w:color="auto"/>
            </w:tcBorders>
          </w:tcPr>
          <w:p w:rsidR="007D5C6C" w:rsidRDefault="007D5C6C" w:rsidP="0093017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Використання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комп’ютерних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лабораторій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спеціалізованих: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готельної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ресторанної</w:t>
            </w:r>
            <w:r>
              <w:rPr>
                <w:spacing w:val="-2"/>
                <w:sz w:val="24"/>
              </w:rPr>
              <w:t xml:space="preserve"> справи.</w:t>
            </w:r>
          </w:p>
        </w:tc>
      </w:tr>
      <w:tr w:rsidR="007D5C6C" w:rsidRPr="00C45112" w:rsidTr="00CD2CA2">
        <w:trPr>
          <w:trHeight w:val="323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5C6C" w:rsidRDefault="007D5C6C" w:rsidP="00CD2CA2">
            <w:pPr>
              <w:pStyle w:val="TableParagraph"/>
              <w:tabs>
                <w:tab w:val="left" w:pos="2486"/>
              </w:tabs>
              <w:spacing w:line="259" w:lineRule="auto"/>
              <w:ind w:left="105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Інформаційне</w:t>
            </w:r>
            <w:r w:rsidR="00234E4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навчально-методичне</w:t>
            </w:r>
            <w:r w:rsidR="00234E4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забезпечення</w:t>
            </w:r>
          </w:p>
        </w:tc>
        <w:tc>
          <w:tcPr>
            <w:tcW w:w="6915" w:type="dxa"/>
            <w:tcBorders>
              <w:left w:val="single" w:sz="4" w:space="0" w:color="auto"/>
            </w:tcBorders>
          </w:tcPr>
          <w:p w:rsidR="007D5C6C" w:rsidRDefault="007D5C6C" w:rsidP="00234E47">
            <w:pPr>
              <w:pStyle w:val="TableParagraph"/>
              <w:spacing w:line="259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Використання науково-методичних комплексів дисциплін (як паперових так і електронних версій, зокрема і в системі електронного навчання Moodle); лабораторій інформаційних технологій; пакетів спеціалізованих прикладних ліцензованих програм,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бібліотечного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фонду,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фахових,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вітчизняних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періодичних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інтернет-</w:t>
            </w:r>
            <w:r>
              <w:rPr>
                <w:spacing w:val="-2"/>
                <w:sz w:val="24"/>
              </w:rPr>
              <w:t>ресурсів.</w:t>
            </w:r>
          </w:p>
        </w:tc>
      </w:tr>
    </w:tbl>
    <w:p w:rsidR="00054621" w:rsidRDefault="00054621">
      <w:r>
        <w:br w:type="page"/>
      </w:r>
    </w:p>
    <w:tbl>
      <w:tblPr>
        <w:tblStyle w:val="TableNormal1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915"/>
      </w:tblGrid>
      <w:tr w:rsidR="007D5C6C" w:rsidRPr="00C45112" w:rsidTr="00BC7EE0">
        <w:trPr>
          <w:trHeight w:val="323"/>
        </w:trPr>
        <w:tc>
          <w:tcPr>
            <w:tcW w:w="9750" w:type="dxa"/>
            <w:gridSpan w:val="2"/>
            <w:shd w:val="clear" w:color="auto" w:fill="D9D9D9" w:themeFill="background1" w:themeFillShade="D9"/>
          </w:tcPr>
          <w:p w:rsidR="007D5C6C" w:rsidRDefault="007D5C6C" w:rsidP="007D5C6C">
            <w:pPr>
              <w:pStyle w:val="TableParagraph"/>
              <w:spacing w:line="259" w:lineRule="auto"/>
              <w:ind w:left="107" w:right="9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9.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Академічна </w:t>
            </w:r>
            <w:r>
              <w:rPr>
                <w:b/>
                <w:spacing w:val="-2"/>
                <w:sz w:val="24"/>
              </w:rPr>
              <w:t>мобільність</w:t>
            </w:r>
          </w:p>
        </w:tc>
      </w:tr>
      <w:tr w:rsidR="007D5C6C" w:rsidRPr="00C45112" w:rsidTr="003C1655">
        <w:trPr>
          <w:trHeight w:val="323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5C6C" w:rsidRDefault="007D5C6C" w:rsidP="003C1655">
            <w:pPr>
              <w:pStyle w:val="TableParagraph"/>
              <w:spacing w:line="259" w:lineRule="auto"/>
              <w:ind w:left="108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Національна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кредитна </w:t>
            </w:r>
            <w:r>
              <w:rPr>
                <w:b/>
                <w:spacing w:val="-2"/>
                <w:sz w:val="24"/>
              </w:rPr>
              <w:t>мобільність</w:t>
            </w:r>
          </w:p>
        </w:tc>
        <w:tc>
          <w:tcPr>
            <w:tcW w:w="6915" w:type="dxa"/>
            <w:tcBorders>
              <w:left w:val="single" w:sz="4" w:space="0" w:color="auto"/>
            </w:tcBorders>
          </w:tcPr>
          <w:p w:rsidR="007D5C6C" w:rsidRDefault="007D5C6C" w:rsidP="00054621">
            <w:pPr>
              <w:pStyle w:val="TableParagraph"/>
              <w:tabs>
                <w:tab w:val="left" w:pos="1152"/>
                <w:tab w:val="left" w:pos="2052"/>
                <w:tab w:val="left" w:pos="3193"/>
                <w:tab w:val="left" w:pos="3522"/>
                <w:tab w:val="left" w:pos="4390"/>
                <w:tab w:val="left" w:pos="5871"/>
              </w:tabs>
              <w:spacing w:line="232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Заклад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визнати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перезарахувати </w:t>
            </w:r>
            <w:r>
              <w:rPr>
                <w:spacing w:val="-2"/>
                <w:sz w:val="24"/>
              </w:rPr>
              <w:t>кредити</w:t>
            </w:r>
            <w:r w:rsidR="0093017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ЄКТС,</w:t>
            </w:r>
            <w:r w:rsidR="0093017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отримані</w:t>
            </w:r>
            <w:r w:rsidR="0093017A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93017A"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межах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попередньої</w:t>
            </w:r>
            <w:r w:rsidR="0093017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освітньої</w:t>
            </w:r>
            <w:r w:rsidR="0093017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ВНЗ</w:t>
            </w:r>
            <w:r>
              <w:rPr>
                <w:spacing w:val="-2"/>
                <w:sz w:val="24"/>
              </w:rPr>
              <w:t xml:space="preserve"> України</w:t>
            </w:r>
          </w:p>
        </w:tc>
      </w:tr>
      <w:tr w:rsidR="007D5C6C" w:rsidRPr="00C45112" w:rsidTr="00AB5798">
        <w:trPr>
          <w:trHeight w:val="323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5C6C" w:rsidRDefault="007D5C6C" w:rsidP="00AB5798">
            <w:pPr>
              <w:pStyle w:val="TableParagraph"/>
              <w:tabs>
                <w:tab w:val="left" w:pos="1711"/>
              </w:tabs>
              <w:spacing w:line="259" w:lineRule="auto"/>
              <w:ind w:left="105"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Міжнародна</w:t>
            </w:r>
            <w:r w:rsidR="00234E4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кредитна мобільність</w:t>
            </w:r>
          </w:p>
        </w:tc>
        <w:tc>
          <w:tcPr>
            <w:tcW w:w="6915" w:type="dxa"/>
            <w:tcBorders>
              <w:left w:val="single" w:sz="4" w:space="0" w:color="auto"/>
            </w:tcBorders>
          </w:tcPr>
          <w:p w:rsidR="007D5C6C" w:rsidRDefault="007D5C6C" w:rsidP="007D5C6C">
            <w:pPr>
              <w:pStyle w:val="TableParagraph"/>
              <w:spacing w:line="235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Здійснюється відповідно до Положення про академічну мобільність студентів у ДВНЗ «УжНУ» й укладених двосторонніх угод (договорів) між ДВНЗ «УжНУ» та академічними закладами чи компаніями щодо академічного обміну викладачів і здобувачів та проведення практик, зокрема:</w:t>
            </w:r>
          </w:p>
          <w:p w:rsidR="0093017A" w:rsidRDefault="007D5C6C" w:rsidP="007D5C6C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  <w:tab w:val="left" w:pos="566"/>
              </w:tabs>
              <w:spacing w:line="232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Угода щодо семестрового академічного обміну з: Поморською Академією в </w:t>
            </w:r>
            <w:proofErr w:type="spellStart"/>
            <w:r>
              <w:rPr>
                <w:sz w:val="24"/>
              </w:rPr>
              <w:t>Слупську</w:t>
            </w:r>
            <w:proofErr w:type="spellEnd"/>
            <w:r>
              <w:rPr>
                <w:sz w:val="24"/>
              </w:rPr>
              <w:t xml:space="preserve"> (Республіка По</w:t>
            </w:r>
            <w:r w:rsidR="0093017A">
              <w:rPr>
                <w:sz w:val="24"/>
              </w:rPr>
              <w:t>льща);</w:t>
            </w:r>
          </w:p>
          <w:p w:rsidR="007D5C6C" w:rsidRDefault="007D5C6C" w:rsidP="007D5C6C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  <w:tab w:val="left" w:pos="566"/>
              </w:tabs>
              <w:spacing w:line="232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Будапештським університетом ім. Етвеша </w:t>
            </w:r>
            <w:proofErr w:type="spellStart"/>
            <w:r>
              <w:rPr>
                <w:sz w:val="24"/>
              </w:rPr>
              <w:t>Лоранда</w:t>
            </w:r>
            <w:proofErr w:type="spellEnd"/>
            <w:r>
              <w:rPr>
                <w:sz w:val="24"/>
              </w:rPr>
              <w:t xml:space="preserve"> (Угорська Республіка); </w:t>
            </w:r>
            <w:proofErr w:type="spellStart"/>
            <w:r>
              <w:rPr>
                <w:sz w:val="24"/>
              </w:rPr>
              <w:t>Mykolas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Romeris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University</w:t>
            </w:r>
            <w:proofErr w:type="spellEnd"/>
            <w:r>
              <w:rPr>
                <w:sz w:val="24"/>
              </w:rPr>
              <w:t xml:space="preserve"> (Литовська Республіка) тощо;</w:t>
            </w:r>
          </w:p>
          <w:p w:rsidR="007D5C6C" w:rsidRDefault="007D5C6C" w:rsidP="007D5C6C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  <w:tab w:val="left" w:pos="566"/>
              </w:tabs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спільного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(паралельного)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 програмами </w:t>
            </w:r>
            <w:proofErr w:type="spellStart"/>
            <w:r>
              <w:rPr>
                <w:sz w:val="24"/>
              </w:rPr>
              <w:t>Еrasmus</w:t>
            </w:r>
            <w:proofErr w:type="spellEnd"/>
            <w:r>
              <w:rPr>
                <w:sz w:val="24"/>
              </w:rPr>
              <w:t>+ та ТЕМРUS;</w:t>
            </w:r>
          </w:p>
          <w:p w:rsidR="0093017A" w:rsidRDefault="007D5C6C" w:rsidP="0093017A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  <w:tab w:val="left" w:pos="566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Договір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співпрацю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Аlecsandracomplex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(Словаччина), </w:t>
            </w:r>
            <w:proofErr w:type="spellStart"/>
            <w:r>
              <w:rPr>
                <w:sz w:val="24"/>
              </w:rPr>
              <w:t>Еl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Grecо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Соmpany</w:t>
            </w:r>
            <w:proofErr w:type="spellEnd"/>
            <w:r>
              <w:rPr>
                <w:sz w:val="24"/>
              </w:rPr>
              <w:t xml:space="preserve"> (Словаччина), </w:t>
            </w:r>
            <w:proofErr w:type="spellStart"/>
            <w:r>
              <w:rPr>
                <w:sz w:val="24"/>
              </w:rPr>
              <w:t>Profi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Study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Work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University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Prešovin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Prešov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(Словацька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Республіка);</w:t>
            </w:r>
          </w:p>
          <w:p w:rsidR="007D5C6C" w:rsidRDefault="007D5C6C" w:rsidP="0093017A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  <w:tab w:val="left" w:pos="566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Політехнічним університетом в </w:t>
            </w:r>
            <w:proofErr w:type="spellStart"/>
            <w:r>
              <w:rPr>
                <w:sz w:val="24"/>
              </w:rPr>
              <w:t>Їглаві</w:t>
            </w:r>
            <w:proofErr w:type="spellEnd"/>
            <w:r>
              <w:rPr>
                <w:sz w:val="24"/>
              </w:rPr>
              <w:t xml:space="preserve"> (Чеська Республіка), </w:t>
            </w:r>
            <w:proofErr w:type="spellStart"/>
            <w:r>
              <w:rPr>
                <w:sz w:val="24"/>
              </w:rPr>
              <w:t>University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Hradec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Králové</w:t>
            </w:r>
            <w:proofErr w:type="spellEnd"/>
            <w:r>
              <w:rPr>
                <w:sz w:val="24"/>
              </w:rPr>
              <w:t xml:space="preserve"> (Чеська Республіка)</w:t>
            </w:r>
          </w:p>
        </w:tc>
      </w:tr>
      <w:tr w:rsidR="007D5C6C" w:rsidRPr="00C45112" w:rsidTr="007D5C6C">
        <w:trPr>
          <w:trHeight w:val="323"/>
        </w:trPr>
        <w:tc>
          <w:tcPr>
            <w:tcW w:w="2835" w:type="dxa"/>
            <w:tcBorders>
              <w:right w:val="single" w:sz="4" w:space="0" w:color="auto"/>
            </w:tcBorders>
          </w:tcPr>
          <w:p w:rsidR="007D5C6C" w:rsidRDefault="007D5C6C" w:rsidP="002E0468">
            <w:pPr>
              <w:pStyle w:val="TableParagraph"/>
              <w:tabs>
                <w:tab w:val="left" w:pos="1638"/>
              </w:tabs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Навчання</w:t>
            </w:r>
            <w:r w:rsidR="002E046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іноземних</w:t>
            </w:r>
            <w:r w:rsidR="002E046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здобувачів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2"/>
                <w:sz w:val="24"/>
              </w:rPr>
              <w:t xml:space="preserve"> освіти</w:t>
            </w:r>
          </w:p>
        </w:tc>
        <w:tc>
          <w:tcPr>
            <w:tcW w:w="6915" w:type="dxa"/>
            <w:tcBorders>
              <w:left w:val="single" w:sz="4" w:space="0" w:color="auto"/>
            </w:tcBorders>
          </w:tcPr>
          <w:p w:rsidR="007D5C6C" w:rsidRDefault="007D5C6C" w:rsidP="007D5C6C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Можливе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умовах</w:t>
            </w:r>
          </w:p>
        </w:tc>
      </w:tr>
    </w:tbl>
    <w:p w:rsidR="00421F85" w:rsidRDefault="00421F85">
      <w:pPr>
        <w:pStyle w:val="TableParagraph"/>
        <w:rPr>
          <w:sz w:val="24"/>
        </w:rPr>
        <w:sectPr w:rsidR="00421F85">
          <w:pgSz w:w="11910" w:h="16840"/>
          <w:pgMar w:top="380" w:right="425" w:bottom="280" w:left="1275" w:header="708" w:footer="708" w:gutter="0"/>
          <w:cols w:space="720"/>
        </w:sectPr>
      </w:pPr>
    </w:p>
    <w:p w:rsidR="00421F85" w:rsidRPr="00BC7EE0" w:rsidRDefault="00F428BD" w:rsidP="00BC7EE0">
      <w:pPr>
        <w:pStyle w:val="2"/>
        <w:widowControl/>
        <w:numPr>
          <w:ilvl w:val="0"/>
          <w:numId w:val="4"/>
        </w:numPr>
        <w:spacing w:before="0" w:line="360" w:lineRule="auto"/>
        <w:ind w:left="284" w:right="737" w:firstLine="0"/>
        <w:contextualSpacing/>
        <w:jc w:val="center"/>
        <w:rPr>
          <w:kern w:val="24"/>
          <w:sz w:val="28"/>
          <w:szCs w:val="28"/>
        </w:rPr>
      </w:pPr>
      <w:r w:rsidRPr="00BC7EE0">
        <w:rPr>
          <w:kern w:val="24"/>
          <w:sz w:val="28"/>
          <w:szCs w:val="28"/>
        </w:rPr>
        <w:lastRenderedPageBreak/>
        <w:t>ПЕРЕЛІК</w:t>
      </w:r>
      <w:r w:rsidRPr="00BC7EE0">
        <w:rPr>
          <w:spacing w:val="-11"/>
          <w:kern w:val="24"/>
          <w:sz w:val="28"/>
          <w:szCs w:val="28"/>
        </w:rPr>
        <w:t xml:space="preserve"> </w:t>
      </w:r>
      <w:r w:rsidRPr="00BC7EE0">
        <w:rPr>
          <w:kern w:val="24"/>
          <w:sz w:val="28"/>
          <w:szCs w:val="28"/>
        </w:rPr>
        <w:t>КОМПОНЕНТ</w:t>
      </w:r>
      <w:r w:rsidRPr="00BC7EE0">
        <w:rPr>
          <w:spacing w:val="-12"/>
          <w:kern w:val="24"/>
          <w:sz w:val="28"/>
          <w:szCs w:val="28"/>
        </w:rPr>
        <w:t xml:space="preserve"> </w:t>
      </w:r>
      <w:r w:rsidRPr="00BC7EE0">
        <w:rPr>
          <w:kern w:val="24"/>
          <w:sz w:val="28"/>
          <w:szCs w:val="28"/>
        </w:rPr>
        <w:t>ОСВІТНЬО-ПРОФЕСІЙНОЇ</w:t>
      </w:r>
      <w:r w:rsidRPr="00BC7EE0">
        <w:rPr>
          <w:spacing w:val="-13"/>
          <w:kern w:val="24"/>
          <w:sz w:val="28"/>
          <w:szCs w:val="28"/>
        </w:rPr>
        <w:t xml:space="preserve"> </w:t>
      </w:r>
      <w:r w:rsidRPr="00BC7EE0">
        <w:rPr>
          <w:kern w:val="24"/>
          <w:sz w:val="28"/>
          <w:szCs w:val="28"/>
        </w:rPr>
        <w:t>ПРОГРАМИ ТА ЇХ ЛОГІЧНА ПОСЛІДОВНІСТЬ</w:t>
      </w:r>
    </w:p>
    <w:p w:rsidR="00421F85" w:rsidRPr="00BC7EE0" w:rsidRDefault="00F428BD" w:rsidP="00B72582">
      <w:pPr>
        <w:pStyle w:val="a4"/>
        <w:widowControl/>
        <w:numPr>
          <w:ilvl w:val="1"/>
          <w:numId w:val="4"/>
        </w:numPr>
        <w:tabs>
          <w:tab w:val="left" w:pos="426"/>
        </w:tabs>
        <w:spacing w:line="360" w:lineRule="auto"/>
        <w:ind w:left="0" w:firstLine="0"/>
        <w:contextualSpacing/>
        <w:jc w:val="center"/>
        <w:rPr>
          <w:b/>
          <w:sz w:val="28"/>
          <w:szCs w:val="28"/>
        </w:rPr>
      </w:pPr>
      <w:r w:rsidRPr="00BC7EE0">
        <w:rPr>
          <w:b/>
          <w:kern w:val="24"/>
          <w:sz w:val="28"/>
          <w:szCs w:val="28"/>
        </w:rPr>
        <w:t>Перелік</w:t>
      </w:r>
      <w:r w:rsidRPr="00BC7EE0">
        <w:rPr>
          <w:b/>
          <w:spacing w:val="2"/>
          <w:sz w:val="28"/>
          <w:szCs w:val="28"/>
        </w:rPr>
        <w:t xml:space="preserve"> </w:t>
      </w:r>
      <w:r w:rsidRPr="00BC7EE0">
        <w:rPr>
          <w:b/>
          <w:sz w:val="28"/>
          <w:szCs w:val="28"/>
        </w:rPr>
        <w:t>компонент</w:t>
      </w:r>
      <w:r w:rsidRPr="00BC7EE0">
        <w:rPr>
          <w:b/>
          <w:spacing w:val="-7"/>
          <w:sz w:val="28"/>
          <w:szCs w:val="28"/>
        </w:rPr>
        <w:t xml:space="preserve"> </w:t>
      </w:r>
      <w:r w:rsidRPr="00BC7EE0">
        <w:rPr>
          <w:b/>
          <w:spacing w:val="-5"/>
          <w:sz w:val="28"/>
          <w:szCs w:val="28"/>
        </w:rPr>
        <w:t>ОП</w:t>
      </w:r>
    </w:p>
    <w:tbl>
      <w:tblPr>
        <w:tblStyle w:val="TableNormal1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5245"/>
        <w:gridCol w:w="1277"/>
        <w:gridCol w:w="1700"/>
        <w:gridCol w:w="12"/>
      </w:tblGrid>
      <w:tr w:rsidR="00421F85" w:rsidTr="002F3812">
        <w:trPr>
          <w:trHeight w:val="837"/>
        </w:trPr>
        <w:tc>
          <w:tcPr>
            <w:tcW w:w="1122" w:type="dxa"/>
            <w:vAlign w:val="center"/>
          </w:tcPr>
          <w:p w:rsidR="00421F85" w:rsidRDefault="00F428BD" w:rsidP="002F3812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 </w:t>
            </w:r>
            <w:r>
              <w:rPr>
                <w:b/>
                <w:spacing w:val="-5"/>
                <w:sz w:val="24"/>
              </w:rPr>
              <w:t>н/д</w:t>
            </w:r>
          </w:p>
        </w:tc>
        <w:tc>
          <w:tcPr>
            <w:tcW w:w="5245" w:type="dxa"/>
            <w:vAlign w:val="center"/>
          </w:tcPr>
          <w:p w:rsidR="00421F85" w:rsidRDefault="00F428BD" w:rsidP="002F3812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1277" w:type="dxa"/>
          </w:tcPr>
          <w:p w:rsidR="00421F85" w:rsidRDefault="00F428BD">
            <w:pPr>
              <w:pStyle w:val="TableParagraph"/>
              <w:spacing w:before="141"/>
              <w:ind w:left="161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Кількість кредитів</w:t>
            </w:r>
          </w:p>
        </w:tc>
        <w:tc>
          <w:tcPr>
            <w:tcW w:w="1712" w:type="dxa"/>
            <w:gridSpan w:val="2"/>
          </w:tcPr>
          <w:p w:rsidR="00421F85" w:rsidRDefault="00F428BD" w:rsidP="00AB5798">
            <w:pPr>
              <w:pStyle w:val="TableParagraph"/>
              <w:spacing w:before="1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  <w:r w:rsidR="00AB579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підсумкового контролю</w:t>
            </w:r>
          </w:p>
        </w:tc>
      </w:tr>
      <w:tr w:rsidR="00421F85" w:rsidTr="0093017A">
        <w:trPr>
          <w:trHeight w:val="275"/>
        </w:trPr>
        <w:tc>
          <w:tcPr>
            <w:tcW w:w="1122" w:type="dxa"/>
          </w:tcPr>
          <w:p w:rsidR="00421F85" w:rsidRDefault="00F428BD"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45" w:type="dxa"/>
          </w:tcPr>
          <w:p w:rsidR="00421F85" w:rsidRDefault="00F428BD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:rsidR="00421F85" w:rsidRDefault="00F428BD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712" w:type="dxa"/>
            <w:gridSpan w:val="2"/>
          </w:tcPr>
          <w:p w:rsidR="00421F85" w:rsidRDefault="00F428BD">
            <w:pPr>
              <w:pStyle w:val="TableParagraph"/>
              <w:spacing w:line="256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421F85" w:rsidTr="0093017A">
        <w:trPr>
          <w:trHeight w:val="277"/>
        </w:trPr>
        <w:tc>
          <w:tcPr>
            <w:tcW w:w="9356" w:type="dxa"/>
            <w:gridSpan w:val="5"/>
          </w:tcPr>
          <w:p w:rsidR="00421F85" w:rsidRDefault="00F428BD">
            <w:pPr>
              <w:pStyle w:val="TableParagraph"/>
              <w:spacing w:line="258" w:lineRule="exact"/>
              <w:ind w:left="299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ОП</w:t>
            </w:r>
          </w:p>
        </w:tc>
      </w:tr>
      <w:tr w:rsidR="00421F85" w:rsidTr="0093017A">
        <w:trPr>
          <w:trHeight w:val="275"/>
        </w:trPr>
        <w:tc>
          <w:tcPr>
            <w:tcW w:w="9356" w:type="dxa"/>
            <w:gridSpan w:val="5"/>
          </w:tcPr>
          <w:p w:rsidR="00421F85" w:rsidRDefault="00F428BD">
            <w:pPr>
              <w:pStyle w:val="TableParagraph"/>
              <w:spacing w:line="256" w:lineRule="exact"/>
              <w:ind w:left="3019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загальної</w:t>
            </w:r>
            <w:r>
              <w:rPr>
                <w:b/>
                <w:spacing w:val="-2"/>
                <w:sz w:val="24"/>
              </w:rPr>
              <w:t xml:space="preserve"> підготовки</w:t>
            </w:r>
          </w:p>
        </w:tc>
      </w:tr>
      <w:tr w:rsidR="00421F85" w:rsidTr="00016FAC">
        <w:trPr>
          <w:trHeight w:val="551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2"/>
                <w:sz w:val="24"/>
              </w:rPr>
              <w:t>1</w:t>
            </w:r>
          </w:p>
        </w:tc>
        <w:tc>
          <w:tcPr>
            <w:tcW w:w="5245" w:type="dxa"/>
          </w:tcPr>
          <w:p w:rsidR="00421F85" w:rsidRDefault="00F428BD" w:rsidP="009301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сфері</w:t>
            </w:r>
            <w:r w:rsidR="0093017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гостинності</w:t>
            </w:r>
          </w:p>
        </w:tc>
        <w:tc>
          <w:tcPr>
            <w:tcW w:w="1277" w:type="dxa"/>
            <w:vAlign w:val="center"/>
          </w:tcPr>
          <w:p w:rsidR="00421F85" w:rsidRDefault="00F428BD" w:rsidP="00016FA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12" w:type="dxa"/>
            <w:gridSpan w:val="2"/>
          </w:tcPr>
          <w:p w:rsidR="00421F85" w:rsidRDefault="00F428BD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421F85" w:rsidTr="0093017A">
        <w:trPr>
          <w:trHeight w:val="275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2"/>
                <w:sz w:val="24"/>
              </w:rPr>
              <w:t>2</w:t>
            </w:r>
          </w:p>
        </w:tc>
        <w:tc>
          <w:tcPr>
            <w:tcW w:w="5245" w:type="dxa"/>
          </w:tcPr>
          <w:p w:rsidR="00421F85" w:rsidRDefault="00F428B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Методологія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2"/>
                <w:sz w:val="24"/>
              </w:rPr>
              <w:t xml:space="preserve"> досліджень</w:t>
            </w:r>
          </w:p>
        </w:tc>
        <w:tc>
          <w:tcPr>
            <w:tcW w:w="1277" w:type="dxa"/>
          </w:tcPr>
          <w:p w:rsidR="00421F85" w:rsidRDefault="00F428B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12" w:type="dxa"/>
            <w:gridSpan w:val="2"/>
          </w:tcPr>
          <w:p w:rsidR="00421F85" w:rsidRDefault="00F428BD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421F85" w:rsidTr="00AB5798">
        <w:trPr>
          <w:trHeight w:val="275"/>
        </w:trPr>
        <w:tc>
          <w:tcPr>
            <w:tcW w:w="1122" w:type="dxa"/>
          </w:tcPr>
          <w:p w:rsidR="00421F85" w:rsidRDefault="00421F85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  <w:vAlign w:val="center"/>
          </w:tcPr>
          <w:p w:rsidR="00421F85" w:rsidRDefault="00F428BD" w:rsidP="00AB5798">
            <w:pPr>
              <w:pStyle w:val="TableParagraph"/>
              <w:spacing w:line="256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циклом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1277" w:type="dxa"/>
          </w:tcPr>
          <w:p w:rsidR="00421F85" w:rsidRDefault="00F428BD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712" w:type="dxa"/>
            <w:gridSpan w:val="2"/>
          </w:tcPr>
          <w:p w:rsidR="00421F85" w:rsidRDefault="00421F85">
            <w:pPr>
              <w:pStyle w:val="TableParagraph"/>
              <w:rPr>
                <w:sz w:val="20"/>
              </w:rPr>
            </w:pPr>
          </w:p>
        </w:tc>
      </w:tr>
      <w:tr w:rsidR="00421F85" w:rsidTr="0093017A">
        <w:trPr>
          <w:trHeight w:val="275"/>
        </w:trPr>
        <w:tc>
          <w:tcPr>
            <w:tcW w:w="9356" w:type="dxa"/>
            <w:gridSpan w:val="5"/>
          </w:tcPr>
          <w:p w:rsidR="00421F85" w:rsidRDefault="00F428BD">
            <w:pPr>
              <w:pStyle w:val="TableParagraph"/>
              <w:spacing w:line="256" w:lineRule="exact"/>
              <w:ind w:left="2901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професійної</w:t>
            </w:r>
            <w:r>
              <w:rPr>
                <w:b/>
                <w:spacing w:val="-2"/>
                <w:sz w:val="24"/>
              </w:rPr>
              <w:t xml:space="preserve"> підготовки</w:t>
            </w:r>
          </w:p>
        </w:tc>
      </w:tr>
      <w:tr w:rsidR="00421F85" w:rsidTr="0093017A">
        <w:trPr>
          <w:gridAfter w:val="1"/>
          <w:wAfter w:w="12" w:type="dxa"/>
          <w:trHeight w:val="275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 w:rsidR="006B2B35">
              <w:rPr>
                <w:spacing w:val="-2"/>
                <w:sz w:val="24"/>
              </w:rPr>
              <w:t>3</w:t>
            </w:r>
          </w:p>
        </w:tc>
        <w:tc>
          <w:tcPr>
            <w:tcW w:w="5245" w:type="dxa"/>
          </w:tcPr>
          <w:p w:rsidR="00421F85" w:rsidRDefault="00F428B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Туристсько-рекреаційний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потенціал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регіону</w:t>
            </w:r>
          </w:p>
        </w:tc>
        <w:tc>
          <w:tcPr>
            <w:tcW w:w="1277" w:type="dxa"/>
          </w:tcPr>
          <w:p w:rsidR="00421F85" w:rsidRDefault="00F428BD" w:rsidP="00016FA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0" w:type="dxa"/>
          </w:tcPr>
          <w:p w:rsidR="00421F85" w:rsidRDefault="00F428BD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421F85" w:rsidTr="0093017A">
        <w:trPr>
          <w:gridAfter w:val="1"/>
          <w:wAfter w:w="12" w:type="dxa"/>
          <w:trHeight w:val="277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 w:rsidR="006B2B35">
              <w:rPr>
                <w:spacing w:val="-2"/>
                <w:sz w:val="24"/>
              </w:rPr>
              <w:t>4</w:t>
            </w:r>
          </w:p>
        </w:tc>
        <w:tc>
          <w:tcPr>
            <w:tcW w:w="5245" w:type="dxa"/>
          </w:tcPr>
          <w:p w:rsidR="00421F85" w:rsidRDefault="00F428B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перекладу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(англійською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мовою)</w:t>
            </w:r>
          </w:p>
        </w:tc>
        <w:tc>
          <w:tcPr>
            <w:tcW w:w="1277" w:type="dxa"/>
          </w:tcPr>
          <w:p w:rsidR="00421F85" w:rsidRDefault="00F428BD" w:rsidP="00016FAC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0" w:type="dxa"/>
          </w:tcPr>
          <w:p w:rsidR="00421F85" w:rsidRDefault="00F428BD">
            <w:pPr>
              <w:pStyle w:val="TableParagraph"/>
              <w:spacing w:line="25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421F85" w:rsidTr="00016FAC">
        <w:trPr>
          <w:gridAfter w:val="1"/>
          <w:wAfter w:w="12" w:type="dxa"/>
          <w:trHeight w:val="552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 w:rsidR="006B2B35">
              <w:rPr>
                <w:spacing w:val="-2"/>
                <w:sz w:val="24"/>
              </w:rPr>
              <w:t>5</w:t>
            </w:r>
          </w:p>
        </w:tc>
        <w:tc>
          <w:tcPr>
            <w:tcW w:w="5245" w:type="dxa"/>
          </w:tcPr>
          <w:p w:rsidR="00421F85" w:rsidRDefault="00F428BD" w:rsidP="009301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бізнес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готельно-</w:t>
            </w:r>
            <w:r>
              <w:rPr>
                <w:sz w:val="24"/>
              </w:rPr>
              <w:t>ресторанній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справі</w:t>
            </w:r>
          </w:p>
        </w:tc>
        <w:tc>
          <w:tcPr>
            <w:tcW w:w="1277" w:type="dxa"/>
            <w:vAlign w:val="center"/>
          </w:tcPr>
          <w:p w:rsidR="00421F85" w:rsidRDefault="00A41F33" w:rsidP="00016FA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0" w:type="dxa"/>
          </w:tcPr>
          <w:p w:rsidR="00421F85" w:rsidRDefault="00F428BD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421F85" w:rsidTr="00016FAC">
        <w:trPr>
          <w:gridAfter w:val="1"/>
          <w:wAfter w:w="12" w:type="dxa"/>
          <w:trHeight w:val="551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 w:rsidR="006B2B35">
              <w:rPr>
                <w:spacing w:val="-2"/>
                <w:sz w:val="24"/>
              </w:rPr>
              <w:t>6</w:t>
            </w:r>
          </w:p>
        </w:tc>
        <w:tc>
          <w:tcPr>
            <w:tcW w:w="5245" w:type="dxa"/>
          </w:tcPr>
          <w:p w:rsidR="00421F85" w:rsidRDefault="00F428BD" w:rsidP="009301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Моніторинг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світового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готельних </w:t>
            </w:r>
            <w:r>
              <w:rPr>
                <w:spacing w:val="-10"/>
                <w:sz w:val="24"/>
              </w:rPr>
              <w:t>і</w:t>
            </w:r>
            <w:r w:rsidR="0093017A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ресторанних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</w:t>
            </w:r>
          </w:p>
        </w:tc>
        <w:tc>
          <w:tcPr>
            <w:tcW w:w="1277" w:type="dxa"/>
            <w:vAlign w:val="center"/>
          </w:tcPr>
          <w:p w:rsidR="00421F85" w:rsidRDefault="00A41F33" w:rsidP="00016FA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0" w:type="dxa"/>
          </w:tcPr>
          <w:p w:rsidR="00421F85" w:rsidRDefault="00F428BD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421F85" w:rsidTr="0093017A">
        <w:trPr>
          <w:gridAfter w:val="1"/>
          <w:wAfter w:w="12" w:type="dxa"/>
          <w:trHeight w:val="275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 w:rsidR="006B2B35">
              <w:rPr>
                <w:spacing w:val="-2"/>
                <w:sz w:val="24"/>
              </w:rPr>
              <w:t>7</w:t>
            </w:r>
          </w:p>
        </w:tc>
        <w:tc>
          <w:tcPr>
            <w:tcW w:w="5245" w:type="dxa"/>
          </w:tcPr>
          <w:p w:rsidR="00421F85" w:rsidRDefault="004607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460776">
              <w:rPr>
                <w:color w:val="000000" w:themeColor="text1"/>
                <w:sz w:val="24"/>
              </w:rPr>
              <w:t>НАССР у готельно-ресторанній справі</w:t>
            </w:r>
          </w:p>
        </w:tc>
        <w:tc>
          <w:tcPr>
            <w:tcW w:w="1277" w:type="dxa"/>
          </w:tcPr>
          <w:p w:rsidR="00421F85" w:rsidRDefault="00A41F33" w:rsidP="00016FA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0" w:type="dxa"/>
          </w:tcPr>
          <w:p w:rsidR="00421F85" w:rsidRDefault="00F428BD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421F85" w:rsidTr="00016FAC">
        <w:trPr>
          <w:gridAfter w:val="1"/>
          <w:wAfter w:w="12" w:type="dxa"/>
          <w:trHeight w:val="551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 w:rsidR="006B2B35">
              <w:rPr>
                <w:spacing w:val="-2"/>
                <w:sz w:val="24"/>
              </w:rPr>
              <w:t>8</w:t>
            </w:r>
          </w:p>
        </w:tc>
        <w:tc>
          <w:tcPr>
            <w:tcW w:w="5245" w:type="dxa"/>
          </w:tcPr>
          <w:p w:rsidR="00421F85" w:rsidRDefault="00F428BD" w:rsidP="009301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Інноваційні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готельно-</w:t>
            </w:r>
            <w:r>
              <w:rPr>
                <w:sz w:val="24"/>
              </w:rPr>
              <w:t>ресторанному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бізнесі</w:t>
            </w:r>
          </w:p>
        </w:tc>
        <w:tc>
          <w:tcPr>
            <w:tcW w:w="1277" w:type="dxa"/>
            <w:vAlign w:val="center"/>
          </w:tcPr>
          <w:p w:rsidR="00421F85" w:rsidRDefault="00B8001F" w:rsidP="00016FA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A41F33">
              <w:rPr>
                <w:spacing w:val="-5"/>
                <w:sz w:val="24"/>
              </w:rPr>
              <w:t>,5</w:t>
            </w:r>
          </w:p>
        </w:tc>
        <w:tc>
          <w:tcPr>
            <w:tcW w:w="1700" w:type="dxa"/>
          </w:tcPr>
          <w:p w:rsidR="00421F85" w:rsidRDefault="00F428BD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421F85" w:rsidTr="00016FAC">
        <w:trPr>
          <w:gridAfter w:val="1"/>
          <w:wAfter w:w="12" w:type="dxa"/>
          <w:trHeight w:val="551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 w:rsidR="006B2B35">
              <w:rPr>
                <w:spacing w:val="-2"/>
                <w:sz w:val="24"/>
              </w:rPr>
              <w:t>9</w:t>
            </w:r>
          </w:p>
        </w:tc>
        <w:tc>
          <w:tcPr>
            <w:tcW w:w="5245" w:type="dxa"/>
          </w:tcPr>
          <w:p w:rsidR="00421F85" w:rsidRDefault="00F428BD" w:rsidP="009301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корпораціями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готельно-</w:t>
            </w:r>
            <w:r>
              <w:rPr>
                <w:sz w:val="24"/>
              </w:rPr>
              <w:t>ресторанній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сфері</w:t>
            </w:r>
          </w:p>
        </w:tc>
        <w:tc>
          <w:tcPr>
            <w:tcW w:w="1277" w:type="dxa"/>
            <w:vAlign w:val="center"/>
          </w:tcPr>
          <w:p w:rsidR="00421F85" w:rsidRDefault="00F428BD" w:rsidP="00016FA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0" w:type="dxa"/>
          </w:tcPr>
          <w:p w:rsidR="00421F85" w:rsidRDefault="00F428BD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421F85" w:rsidTr="0093017A">
        <w:trPr>
          <w:gridAfter w:val="1"/>
          <w:wAfter w:w="12" w:type="dxa"/>
          <w:trHeight w:val="278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 w:rsidR="006B2B35">
              <w:rPr>
                <w:spacing w:val="-2"/>
                <w:sz w:val="24"/>
              </w:rPr>
              <w:t>10</w:t>
            </w:r>
          </w:p>
        </w:tc>
        <w:tc>
          <w:tcPr>
            <w:tcW w:w="5245" w:type="dxa"/>
          </w:tcPr>
          <w:p w:rsidR="00421F85" w:rsidRDefault="00F428B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Виробнича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(управлінська)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277" w:type="dxa"/>
          </w:tcPr>
          <w:p w:rsidR="00421F85" w:rsidRDefault="00F428BD" w:rsidP="00016FAC">
            <w:pPr>
              <w:pStyle w:val="TableParagraph"/>
              <w:spacing w:line="258" w:lineRule="exact"/>
              <w:ind w:right="1" w:firstLine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16,5</w:t>
            </w:r>
          </w:p>
        </w:tc>
        <w:tc>
          <w:tcPr>
            <w:tcW w:w="1700" w:type="dxa"/>
          </w:tcPr>
          <w:p w:rsidR="00421F85" w:rsidRDefault="00CD2CA2">
            <w:pPr>
              <w:pStyle w:val="TableParagraph"/>
              <w:spacing w:line="258" w:lineRule="exact"/>
              <w:ind w:left="11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 xml:space="preserve">. </w:t>
            </w:r>
            <w:r w:rsidR="00F428BD">
              <w:rPr>
                <w:spacing w:val="-2"/>
                <w:sz w:val="24"/>
              </w:rPr>
              <w:t>залік</w:t>
            </w:r>
          </w:p>
        </w:tc>
      </w:tr>
      <w:tr w:rsidR="00421F85" w:rsidTr="0093017A">
        <w:trPr>
          <w:gridAfter w:val="1"/>
          <w:wAfter w:w="12" w:type="dxa"/>
          <w:trHeight w:val="275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 w:rsidR="006B2B35">
              <w:rPr>
                <w:spacing w:val="-2"/>
                <w:sz w:val="24"/>
              </w:rPr>
              <w:t>11</w:t>
            </w:r>
          </w:p>
        </w:tc>
        <w:tc>
          <w:tcPr>
            <w:tcW w:w="5245" w:type="dxa"/>
          </w:tcPr>
          <w:p w:rsidR="00421F85" w:rsidRDefault="00F428B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Переддипломна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(дослідницька)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277" w:type="dxa"/>
          </w:tcPr>
          <w:p w:rsidR="00421F85" w:rsidRDefault="00F428BD" w:rsidP="00016FAC">
            <w:pPr>
              <w:pStyle w:val="TableParagraph"/>
              <w:spacing w:line="256" w:lineRule="exact"/>
              <w:ind w:right="1" w:firstLine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1700" w:type="dxa"/>
          </w:tcPr>
          <w:p w:rsidR="00421F85" w:rsidRDefault="00F428BD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залік</w:t>
            </w:r>
          </w:p>
        </w:tc>
      </w:tr>
      <w:tr w:rsidR="00421F85" w:rsidTr="00016FAC">
        <w:trPr>
          <w:gridAfter w:val="1"/>
          <w:wAfter w:w="12" w:type="dxa"/>
          <w:trHeight w:val="275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spacing w:line="256" w:lineRule="exac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2"/>
                <w:sz w:val="24"/>
              </w:rPr>
              <w:t>1</w:t>
            </w:r>
            <w:r w:rsidR="006B2B35">
              <w:rPr>
                <w:spacing w:val="-2"/>
                <w:sz w:val="24"/>
              </w:rPr>
              <w:t>2</w:t>
            </w:r>
          </w:p>
        </w:tc>
        <w:tc>
          <w:tcPr>
            <w:tcW w:w="5245" w:type="dxa"/>
          </w:tcPr>
          <w:p w:rsidR="00421F85" w:rsidRDefault="00F428BD" w:rsidP="00164FE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7"/>
                <w:sz w:val="24"/>
              </w:rPr>
              <w:t xml:space="preserve"> </w:t>
            </w:r>
            <w:r w:rsidR="00A41F33">
              <w:rPr>
                <w:spacing w:val="-7"/>
                <w:sz w:val="24"/>
              </w:rPr>
              <w:t xml:space="preserve">та захист </w:t>
            </w:r>
            <w:r>
              <w:rPr>
                <w:sz w:val="24"/>
              </w:rPr>
              <w:t>кваліфікаційної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421F85" w:rsidRDefault="00F428BD" w:rsidP="00016FAC">
            <w:pPr>
              <w:pStyle w:val="TableParagraph"/>
              <w:spacing w:line="256" w:lineRule="exact"/>
              <w:ind w:right="1" w:firstLine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13,5</w:t>
            </w:r>
          </w:p>
        </w:tc>
        <w:tc>
          <w:tcPr>
            <w:tcW w:w="1700" w:type="dxa"/>
          </w:tcPr>
          <w:p w:rsidR="00421F85" w:rsidRDefault="00F428BD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захист</w:t>
            </w:r>
          </w:p>
        </w:tc>
      </w:tr>
      <w:tr w:rsidR="00421F85" w:rsidTr="0093017A">
        <w:trPr>
          <w:trHeight w:val="275"/>
        </w:trPr>
        <w:tc>
          <w:tcPr>
            <w:tcW w:w="1122" w:type="dxa"/>
          </w:tcPr>
          <w:p w:rsidR="00421F85" w:rsidRDefault="00421F85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421F85" w:rsidRDefault="00F428BD">
            <w:pPr>
              <w:pStyle w:val="TableParagraph"/>
              <w:spacing w:line="256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циклом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1.2</w:t>
            </w:r>
          </w:p>
        </w:tc>
        <w:tc>
          <w:tcPr>
            <w:tcW w:w="1277" w:type="dxa"/>
          </w:tcPr>
          <w:p w:rsidR="00421F85" w:rsidRDefault="00F428BD" w:rsidP="00016FAC">
            <w:pPr>
              <w:pStyle w:val="TableParagraph"/>
              <w:spacing w:line="256" w:lineRule="exact"/>
              <w:ind w:right="1" w:firstLine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61</w:t>
            </w:r>
          </w:p>
        </w:tc>
        <w:tc>
          <w:tcPr>
            <w:tcW w:w="1712" w:type="dxa"/>
            <w:gridSpan w:val="2"/>
          </w:tcPr>
          <w:p w:rsidR="00421F85" w:rsidRDefault="00421F85">
            <w:pPr>
              <w:pStyle w:val="TableParagraph"/>
              <w:rPr>
                <w:sz w:val="20"/>
              </w:rPr>
            </w:pPr>
          </w:p>
        </w:tc>
      </w:tr>
      <w:tr w:rsidR="00421F85" w:rsidTr="0093017A">
        <w:trPr>
          <w:trHeight w:val="275"/>
        </w:trPr>
        <w:tc>
          <w:tcPr>
            <w:tcW w:w="6367" w:type="dxa"/>
            <w:gridSpan w:val="2"/>
          </w:tcPr>
          <w:p w:rsidR="00421F85" w:rsidRDefault="00F428BD">
            <w:pPr>
              <w:pStyle w:val="TableParagraph"/>
              <w:spacing w:line="256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</w:t>
            </w:r>
          </w:p>
        </w:tc>
        <w:tc>
          <w:tcPr>
            <w:tcW w:w="2989" w:type="dxa"/>
            <w:gridSpan w:val="3"/>
          </w:tcPr>
          <w:p w:rsidR="00421F85" w:rsidRDefault="00F428BD">
            <w:pPr>
              <w:pStyle w:val="TableParagraph"/>
              <w:spacing w:line="256" w:lineRule="exact"/>
              <w:ind w:left="5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67</w:t>
            </w:r>
          </w:p>
        </w:tc>
      </w:tr>
      <w:tr w:rsidR="00421F85" w:rsidTr="0093017A">
        <w:trPr>
          <w:trHeight w:val="551"/>
        </w:trPr>
        <w:tc>
          <w:tcPr>
            <w:tcW w:w="9356" w:type="dxa"/>
            <w:gridSpan w:val="5"/>
          </w:tcPr>
          <w:p w:rsidR="00421F85" w:rsidRDefault="00F428BD">
            <w:pPr>
              <w:pStyle w:val="TableParagraph"/>
              <w:spacing w:line="273" w:lineRule="exact"/>
              <w:ind w:left="311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ОП</w:t>
            </w:r>
          </w:p>
          <w:p w:rsidR="00421F85" w:rsidRDefault="00F428BD">
            <w:pPr>
              <w:pStyle w:val="TableParagraph"/>
              <w:spacing w:line="259" w:lineRule="exact"/>
              <w:ind w:left="3019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загальної</w:t>
            </w:r>
            <w:r>
              <w:rPr>
                <w:b/>
                <w:spacing w:val="-2"/>
                <w:sz w:val="24"/>
              </w:rPr>
              <w:t xml:space="preserve"> підготовки</w:t>
            </w:r>
          </w:p>
        </w:tc>
      </w:tr>
      <w:tr w:rsidR="00421F85" w:rsidTr="0093017A">
        <w:trPr>
          <w:trHeight w:val="597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5"/>
                <w:sz w:val="24"/>
              </w:rPr>
              <w:t xml:space="preserve"> </w:t>
            </w:r>
            <w:r w:rsidR="006B2B35">
              <w:rPr>
                <w:spacing w:val="-2"/>
                <w:sz w:val="24"/>
              </w:rPr>
              <w:t>1</w:t>
            </w:r>
          </w:p>
        </w:tc>
        <w:tc>
          <w:tcPr>
            <w:tcW w:w="5245" w:type="dxa"/>
          </w:tcPr>
          <w:p w:rsidR="00421F85" w:rsidRDefault="00F428BD" w:rsidP="0093017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 xml:space="preserve"> загально</w:t>
            </w:r>
            <w:r w:rsidR="0093017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університетського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77" w:type="dxa"/>
          </w:tcPr>
          <w:p w:rsidR="00421F85" w:rsidRDefault="00F428BD" w:rsidP="00016FAC">
            <w:pPr>
              <w:pStyle w:val="TableParagraph"/>
              <w:spacing w:before="145"/>
              <w:ind w:lef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12" w:type="dxa"/>
            <w:gridSpan w:val="2"/>
          </w:tcPr>
          <w:p w:rsidR="00421F85" w:rsidRDefault="00F428BD">
            <w:pPr>
              <w:pStyle w:val="TableParagraph"/>
              <w:spacing w:before="145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421F85" w:rsidTr="0093017A">
        <w:trPr>
          <w:trHeight w:val="472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5"/>
                <w:sz w:val="24"/>
              </w:rPr>
              <w:t xml:space="preserve"> </w:t>
            </w:r>
            <w:r w:rsidR="006B2B35">
              <w:rPr>
                <w:spacing w:val="-2"/>
                <w:sz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421F85" w:rsidRDefault="00F428BD" w:rsidP="0093017A">
            <w:pPr>
              <w:pStyle w:val="TableParagraph"/>
              <w:spacing w:line="270" w:lineRule="exact"/>
              <w:ind w:left="105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 xml:space="preserve"> кафедрального</w:t>
            </w:r>
            <w:r w:rsidR="0093017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77" w:type="dxa"/>
            <w:vAlign w:val="center"/>
          </w:tcPr>
          <w:p w:rsidR="00421F85" w:rsidRDefault="00F428BD" w:rsidP="00016FAC">
            <w:pPr>
              <w:pStyle w:val="TableParagraph"/>
              <w:ind w:left="142"/>
              <w:contextualSpacing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12" w:type="dxa"/>
            <w:gridSpan w:val="2"/>
            <w:vAlign w:val="center"/>
          </w:tcPr>
          <w:p w:rsidR="00421F85" w:rsidRDefault="00F428BD" w:rsidP="0093017A">
            <w:pPr>
              <w:pStyle w:val="TableParagraph"/>
              <w:ind w:left="11" w:right="1"/>
              <w:contextualSpacing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421F85" w:rsidTr="0093017A">
        <w:trPr>
          <w:trHeight w:val="275"/>
        </w:trPr>
        <w:tc>
          <w:tcPr>
            <w:tcW w:w="1122" w:type="dxa"/>
          </w:tcPr>
          <w:p w:rsidR="00421F85" w:rsidRDefault="00421F85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421F85" w:rsidRDefault="00F428BD">
            <w:pPr>
              <w:pStyle w:val="TableParagraph"/>
              <w:spacing w:line="256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циклом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2.1</w:t>
            </w:r>
          </w:p>
        </w:tc>
        <w:tc>
          <w:tcPr>
            <w:tcW w:w="1277" w:type="dxa"/>
          </w:tcPr>
          <w:p w:rsidR="00421F85" w:rsidRDefault="00F428BD" w:rsidP="00016FAC">
            <w:pPr>
              <w:pStyle w:val="TableParagraph"/>
              <w:spacing w:line="256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712" w:type="dxa"/>
            <w:gridSpan w:val="2"/>
          </w:tcPr>
          <w:p w:rsidR="00421F85" w:rsidRDefault="00421F85">
            <w:pPr>
              <w:pStyle w:val="TableParagraph"/>
              <w:rPr>
                <w:sz w:val="20"/>
              </w:rPr>
            </w:pPr>
          </w:p>
        </w:tc>
      </w:tr>
      <w:tr w:rsidR="00421F85" w:rsidTr="0093017A">
        <w:trPr>
          <w:trHeight w:val="275"/>
        </w:trPr>
        <w:tc>
          <w:tcPr>
            <w:tcW w:w="9356" w:type="dxa"/>
            <w:gridSpan w:val="5"/>
          </w:tcPr>
          <w:p w:rsidR="00421F85" w:rsidRDefault="00F428BD">
            <w:pPr>
              <w:pStyle w:val="TableParagraph"/>
              <w:spacing w:line="256" w:lineRule="exact"/>
              <w:ind w:left="2885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професійної</w:t>
            </w:r>
            <w:r>
              <w:rPr>
                <w:b/>
                <w:spacing w:val="-2"/>
                <w:sz w:val="24"/>
              </w:rPr>
              <w:t xml:space="preserve"> підготовки</w:t>
            </w:r>
          </w:p>
        </w:tc>
      </w:tr>
      <w:tr w:rsidR="00421F85" w:rsidTr="00016FAC">
        <w:trPr>
          <w:trHeight w:val="416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5"/>
                <w:sz w:val="24"/>
              </w:rPr>
              <w:t xml:space="preserve"> </w:t>
            </w:r>
            <w:r w:rsidR="006B2B35">
              <w:rPr>
                <w:spacing w:val="-2"/>
                <w:sz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421F85" w:rsidRDefault="00F428BD" w:rsidP="0093017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 xml:space="preserve"> кафедрального</w:t>
            </w:r>
            <w:r w:rsidR="0093017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77" w:type="dxa"/>
          </w:tcPr>
          <w:p w:rsidR="00421F85" w:rsidRDefault="00F428BD" w:rsidP="00016FAC">
            <w:pPr>
              <w:pStyle w:val="TableParagraph"/>
              <w:spacing w:before="145"/>
              <w:ind w:left="14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12" w:type="dxa"/>
            <w:gridSpan w:val="2"/>
          </w:tcPr>
          <w:p w:rsidR="00421F85" w:rsidRDefault="00F428BD">
            <w:pPr>
              <w:pStyle w:val="TableParagraph"/>
              <w:spacing w:before="145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421F85" w:rsidTr="00016FAC">
        <w:trPr>
          <w:trHeight w:val="408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5"/>
                <w:sz w:val="24"/>
              </w:rPr>
              <w:t xml:space="preserve"> </w:t>
            </w:r>
            <w:r w:rsidR="006B2B35">
              <w:rPr>
                <w:spacing w:val="-2"/>
                <w:sz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421F85" w:rsidRDefault="00F428BD" w:rsidP="0093017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 xml:space="preserve"> кафедрального</w:t>
            </w:r>
            <w:r w:rsidR="0093017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77" w:type="dxa"/>
          </w:tcPr>
          <w:p w:rsidR="00421F85" w:rsidRDefault="00F428BD" w:rsidP="00016FAC">
            <w:pPr>
              <w:pStyle w:val="TableParagraph"/>
              <w:spacing w:before="143"/>
              <w:ind w:left="14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12" w:type="dxa"/>
            <w:gridSpan w:val="2"/>
          </w:tcPr>
          <w:p w:rsidR="00421F85" w:rsidRDefault="00F428BD">
            <w:pPr>
              <w:pStyle w:val="TableParagraph"/>
              <w:spacing w:before="143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421F85" w:rsidTr="00016FAC">
        <w:trPr>
          <w:trHeight w:val="476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5"/>
                <w:sz w:val="24"/>
              </w:rPr>
              <w:t xml:space="preserve"> </w:t>
            </w:r>
            <w:r w:rsidR="006B2B35">
              <w:rPr>
                <w:spacing w:val="-2"/>
                <w:sz w:val="24"/>
              </w:rPr>
              <w:t>5</w:t>
            </w:r>
          </w:p>
        </w:tc>
        <w:tc>
          <w:tcPr>
            <w:tcW w:w="5245" w:type="dxa"/>
            <w:vAlign w:val="center"/>
          </w:tcPr>
          <w:p w:rsidR="00421F85" w:rsidRDefault="00F428BD" w:rsidP="0093017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 xml:space="preserve"> кафедрального</w:t>
            </w:r>
            <w:r w:rsidR="0093017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77" w:type="dxa"/>
          </w:tcPr>
          <w:p w:rsidR="00421F85" w:rsidRDefault="00F428BD" w:rsidP="00016FAC">
            <w:pPr>
              <w:pStyle w:val="TableParagraph"/>
              <w:spacing w:before="143"/>
              <w:ind w:left="14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12" w:type="dxa"/>
            <w:gridSpan w:val="2"/>
          </w:tcPr>
          <w:p w:rsidR="00421F85" w:rsidRDefault="00F428BD">
            <w:pPr>
              <w:pStyle w:val="TableParagraph"/>
              <w:spacing w:before="143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421F85" w:rsidTr="00016FAC">
        <w:trPr>
          <w:trHeight w:val="443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5"/>
                <w:sz w:val="24"/>
              </w:rPr>
              <w:t xml:space="preserve"> </w:t>
            </w:r>
            <w:r w:rsidR="006B2B35">
              <w:rPr>
                <w:spacing w:val="-2"/>
                <w:sz w:val="24"/>
              </w:rPr>
              <w:t>6</w:t>
            </w:r>
          </w:p>
        </w:tc>
        <w:tc>
          <w:tcPr>
            <w:tcW w:w="5245" w:type="dxa"/>
            <w:vAlign w:val="center"/>
          </w:tcPr>
          <w:p w:rsidR="00421F85" w:rsidRDefault="00F428BD" w:rsidP="0093017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 xml:space="preserve"> кафедрального</w:t>
            </w:r>
            <w:r w:rsidR="0093017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77" w:type="dxa"/>
          </w:tcPr>
          <w:p w:rsidR="00421F85" w:rsidRDefault="00F428BD" w:rsidP="00016FAC">
            <w:pPr>
              <w:pStyle w:val="TableParagraph"/>
              <w:spacing w:before="145"/>
              <w:ind w:left="14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12" w:type="dxa"/>
            <w:gridSpan w:val="2"/>
          </w:tcPr>
          <w:p w:rsidR="00421F85" w:rsidRDefault="00F428BD">
            <w:pPr>
              <w:pStyle w:val="TableParagraph"/>
              <w:spacing w:before="145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421F85" w:rsidTr="0093017A">
        <w:trPr>
          <w:trHeight w:val="297"/>
        </w:trPr>
        <w:tc>
          <w:tcPr>
            <w:tcW w:w="1122" w:type="dxa"/>
          </w:tcPr>
          <w:p w:rsidR="00421F85" w:rsidRDefault="00421F85">
            <w:pPr>
              <w:pStyle w:val="TableParagraph"/>
            </w:pPr>
          </w:p>
        </w:tc>
        <w:tc>
          <w:tcPr>
            <w:tcW w:w="5245" w:type="dxa"/>
          </w:tcPr>
          <w:p w:rsidR="00421F85" w:rsidRDefault="00F428BD">
            <w:pPr>
              <w:pStyle w:val="TableParagraph"/>
              <w:spacing w:line="275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циклом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2.2</w:t>
            </w:r>
          </w:p>
        </w:tc>
        <w:tc>
          <w:tcPr>
            <w:tcW w:w="1277" w:type="dxa"/>
          </w:tcPr>
          <w:p w:rsidR="00421F85" w:rsidRDefault="00F428BD" w:rsidP="00016FAC">
            <w:pPr>
              <w:pStyle w:val="TableParagraph"/>
              <w:spacing w:line="275" w:lineRule="exact"/>
              <w:ind w:left="142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712" w:type="dxa"/>
            <w:gridSpan w:val="2"/>
          </w:tcPr>
          <w:p w:rsidR="00421F85" w:rsidRDefault="00421F85">
            <w:pPr>
              <w:pStyle w:val="TableParagraph"/>
            </w:pPr>
          </w:p>
        </w:tc>
      </w:tr>
      <w:tr w:rsidR="00421F85" w:rsidTr="00016FAC">
        <w:trPr>
          <w:trHeight w:val="275"/>
        </w:trPr>
        <w:tc>
          <w:tcPr>
            <w:tcW w:w="6367" w:type="dxa"/>
            <w:gridSpan w:val="2"/>
          </w:tcPr>
          <w:p w:rsidR="00421F85" w:rsidRDefault="00F428BD"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</w:t>
            </w:r>
          </w:p>
        </w:tc>
        <w:tc>
          <w:tcPr>
            <w:tcW w:w="2989" w:type="dxa"/>
            <w:gridSpan w:val="3"/>
            <w:vAlign w:val="center"/>
          </w:tcPr>
          <w:p w:rsidR="00421F85" w:rsidRDefault="00F428BD" w:rsidP="00016FAC">
            <w:pPr>
              <w:pStyle w:val="TableParagraph"/>
              <w:spacing w:line="256" w:lineRule="exact"/>
              <w:ind w:left="5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</w:tr>
      <w:tr w:rsidR="00421F85" w:rsidTr="0093017A">
        <w:trPr>
          <w:trHeight w:val="277"/>
        </w:trPr>
        <w:tc>
          <w:tcPr>
            <w:tcW w:w="6367" w:type="dxa"/>
            <w:gridSpan w:val="2"/>
          </w:tcPr>
          <w:p w:rsidR="00421F85" w:rsidRDefault="00F428BD">
            <w:pPr>
              <w:pStyle w:val="TableParagraph"/>
              <w:spacing w:line="258" w:lineRule="exact"/>
              <w:ind w:left="439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2989" w:type="dxa"/>
            <w:gridSpan w:val="3"/>
          </w:tcPr>
          <w:p w:rsidR="00421F85" w:rsidRDefault="00F428BD" w:rsidP="00016FAC">
            <w:pPr>
              <w:pStyle w:val="TableParagraph"/>
              <w:spacing w:line="258" w:lineRule="exact"/>
              <w:ind w:left="5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</w:tr>
    </w:tbl>
    <w:p w:rsidR="00421F85" w:rsidRDefault="00421F85">
      <w:pPr>
        <w:pStyle w:val="TableParagraph"/>
        <w:spacing w:line="258" w:lineRule="exact"/>
        <w:rPr>
          <w:b/>
          <w:sz w:val="24"/>
        </w:rPr>
        <w:sectPr w:rsidR="00421F85">
          <w:pgSz w:w="11910" w:h="16840"/>
          <w:pgMar w:top="520" w:right="425" w:bottom="280" w:left="1275" w:header="708" w:footer="708" w:gutter="0"/>
          <w:cols w:space="720"/>
        </w:sectPr>
      </w:pPr>
    </w:p>
    <w:p w:rsidR="007E5F99" w:rsidRDefault="00515056" w:rsidP="007E5F99">
      <w:pPr>
        <w:pStyle w:val="a4"/>
        <w:spacing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-215900</wp:posOffset>
            </wp:positionV>
            <wp:extent cx="10693400" cy="7553728"/>
            <wp:effectExtent l="0" t="0" r="0" b="3175"/>
            <wp:wrapNone/>
            <wp:docPr id="935025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025035" name="Picture 93502503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5034" cy="75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1F85" w:rsidRDefault="00421F85">
      <w:pPr>
        <w:pStyle w:val="a3"/>
        <w:rPr>
          <w:b/>
          <w:sz w:val="20"/>
        </w:rPr>
        <w:sectPr w:rsidR="00421F85">
          <w:pgSz w:w="16840" w:h="11910" w:orient="landscape"/>
          <w:pgMar w:top="360" w:right="566" w:bottom="280" w:left="566" w:header="708" w:footer="708" w:gutter="0"/>
          <w:cols w:space="720"/>
        </w:sectPr>
      </w:pPr>
    </w:p>
    <w:p w:rsidR="007E5F99" w:rsidRDefault="007E5F99">
      <w:pPr>
        <w:tabs>
          <w:tab w:val="left" w:pos="14342"/>
        </w:tabs>
        <w:spacing w:before="60"/>
        <w:ind w:left="3569"/>
        <w:rPr>
          <w:b/>
          <w:sz w:val="24"/>
        </w:rPr>
      </w:pPr>
    </w:p>
    <w:p w:rsidR="007E5F99" w:rsidRDefault="007E5F99" w:rsidP="007E5F99">
      <w:pPr>
        <w:tabs>
          <w:tab w:val="left" w:pos="14342"/>
        </w:tabs>
        <w:spacing w:before="60"/>
        <w:ind w:left="1134"/>
        <w:jc w:val="center"/>
        <w:rPr>
          <w:b/>
          <w:sz w:val="24"/>
        </w:rPr>
      </w:pPr>
    </w:p>
    <w:p w:rsidR="009205A7" w:rsidRPr="007E5F99" w:rsidRDefault="009205A7" w:rsidP="009205A7">
      <w:pPr>
        <w:pStyle w:val="a4"/>
        <w:spacing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7E5F99">
        <w:rPr>
          <w:b/>
          <w:sz w:val="28"/>
          <w:szCs w:val="28"/>
        </w:rPr>
        <w:t>Форма</w:t>
      </w:r>
      <w:r w:rsidRPr="007E5F99">
        <w:rPr>
          <w:b/>
          <w:spacing w:val="-4"/>
          <w:sz w:val="28"/>
          <w:szCs w:val="28"/>
        </w:rPr>
        <w:t xml:space="preserve"> </w:t>
      </w:r>
      <w:r w:rsidRPr="007E5F99">
        <w:rPr>
          <w:b/>
          <w:sz w:val="28"/>
          <w:szCs w:val="28"/>
        </w:rPr>
        <w:t>атестації</w:t>
      </w:r>
      <w:r w:rsidRPr="007E5F99">
        <w:rPr>
          <w:b/>
          <w:spacing w:val="-3"/>
          <w:sz w:val="28"/>
          <w:szCs w:val="28"/>
        </w:rPr>
        <w:t xml:space="preserve"> </w:t>
      </w:r>
      <w:r w:rsidRPr="007E5F99">
        <w:rPr>
          <w:b/>
          <w:sz w:val="28"/>
          <w:szCs w:val="28"/>
        </w:rPr>
        <w:t>здобувачів</w:t>
      </w:r>
      <w:r w:rsidRPr="007E5F99">
        <w:rPr>
          <w:b/>
          <w:spacing w:val="-3"/>
          <w:sz w:val="28"/>
          <w:szCs w:val="28"/>
        </w:rPr>
        <w:t xml:space="preserve"> </w:t>
      </w:r>
      <w:r w:rsidRPr="007E5F99">
        <w:rPr>
          <w:b/>
          <w:sz w:val="28"/>
          <w:szCs w:val="28"/>
        </w:rPr>
        <w:t>вищої</w:t>
      </w:r>
      <w:r w:rsidRPr="007E5F99">
        <w:rPr>
          <w:b/>
          <w:spacing w:val="-3"/>
          <w:sz w:val="28"/>
          <w:szCs w:val="28"/>
        </w:rPr>
        <w:t xml:space="preserve"> </w:t>
      </w:r>
      <w:r w:rsidRPr="007E5F99">
        <w:rPr>
          <w:b/>
          <w:spacing w:val="-2"/>
          <w:sz w:val="28"/>
          <w:szCs w:val="28"/>
        </w:rPr>
        <w:t>освіти</w:t>
      </w:r>
    </w:p>
    <w:p w:rsidR="009205A7" w:rsidRDefault="009205A7" w:rsidP="009205A7">
      <w:pPr>
        <w:pStyle w:val="a3"/>
        <w:rPr>
          <w:b/>
          <w:sz w:val="20"/>
        </w:rPr>
      </w:pPr>
    </w:p>
    <w:tbl>
      <w:tblPr>
        <w:tblStyle w:val="TableNormal1"/>
        <w:tblW w:w="8885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5"/>
        <w:gridCol w:w="6520"/>
      </w:tblGrid>
      <w:tr w:rsidR="009205A7" w:rsidTr="009205A7">
        <w:trPr>
          <w:trHeight w:val="2551"/>
        </w:trPr>
        <w:tc>
          <w:tcPr>
            <w:tcW w:w="2365" w:type="dxa"/>
          </w:tcPr>
          <w:p w:rsidR="009205A7" w:rsidRPr="007E5F99" w:rsidRDefault="009205A7" w:rsidP="00F02400">
            <w:pPr>
              <w:pStyle w:val="TableParagraph"/>
              <w:spacing w:line="360" w:lineRule="auto"/>
              <w:ind w:left="108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Форми</w:t>
            </w:r>
            <w:r w:rsidRPr="007E5F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E5F99">
              <w:rPr>
                <w:b/>
                <w:spacing w:val="-2"/>
                <w:sz w:val="24"/>
                <w:szCs w:val="24"/>
              </w:rPr>
              <w:t xml:space="preserve">атестації </w:t>
            </w:r>
          </w:p>
        </w:tc>
        <w:tc>
          <w:tcPr>
            <w:tcW w:w="6520" w:type="dxa"/>
            <w:vAlign w:val="center"/>
          </w:tcPr>
          <w:p w:rsidR="009205A7" w:rsidRPr="007E5F99" w:rsidRDefault="009205A7" w:rsidP="00F02400">
            <w:pPr>
              <w:pStyle w:val="TableParagraph"/>
              <w:spacing w:line="259" w:lineRule="auto"/>
              <w:ind w:left="113" w:right="113" w:firstLine="215"/>
              <w:contextualSpacing/>
              <w:jc w:val="both"/>
              <w:rPr>
                <w:sz w:val="24"/>
                <w:szCs w:val="24"/>
              </w:rPr>
            </w:pPr>
            <w:r w:rsidRPr="007E5F99">
              <w:rPr>
                <w:sz w:val="24"/>
                <w:szCs w:val="24"/>
              </w:rPr>
              <w:t>Атестація здобувачів другого</w:t>
            </w:r>
            <w:r w:rsidRPr="007E5F99">
              <w:rPr>
                <w:spacing w:val="-1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(магістерського) рівня вищої освіти щодо встановлення фактичної відповідності рівня освітньої</w:t>
            </w:r>
            <w:r w:rsidRPr="007E5F99">
              <w:rPr>
                <w:spacing w:val="40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підготовки</w:t>
            </w:r>
            <w:r w:rsidRPr="007E5F99">
              <w:rPr>
                <w:spacing w:val="-3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вимогам</w:t>
            </w:r>
            <w:r w:rsidRPr="007E5F99">
              <w:rPr>
                <w:spacing w:val="-3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освітньої</w:t>
            </w:r>
            <w:r w:rsidRPr="007E5F99">
              <w:rPr>
                <w:spacing w:val="-2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програми</w:t>
            </w:r>
            <w:r w:rsidRPr="007E5F99">
              <w:rPr>
                <w:spacing w:val="-3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здійснюється</w:t>
            </w:r>
            <w:r w:rsidRPr="007E5F99">
              <w:rPr>
                <w:spacing w:val="-3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Екзаменаційною комісією</w:t>
            </w:r>
            <w:r w:rsidRPr="007E5F99">
              <w:rPr>
                <w:spacing w:val="-5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із</w:t>
            </w:r>
            <w:r w:rsidRPr="007E5F99">
              <w:rPr>
                <w:spacing w:val="-6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вище</w:t>
            </w:r>
            <w:r w:rsidRPr="007E5F99">
              <w:rPr>
                <w:spacing w:val="-5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зазначеної</w:t>
            </w:r>
            <w:r w:rsidRPr="007E5F99">
              <w:rPr>
                <w:spacing w:val="-4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спеціальності</w:t>
            </w:r>
            <w:r w:rsidRPr="007E5F99">
              <w:rPr>
                <w:spacing w:val="-5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після</w:t>
            </w:r>
            <w:r w:rsidRPr="007E5F99">
              <w:rPr>
                <w:spacing w:val="-5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виконання</w:t>
            </w:r>
            <w:r w:rsidRPr="007E5F99">
              <w:rPr>
                <w:spacing w:val="-6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студентами у повному обсязі навчального плану.</w:t>
            </w:r>
          </w:p>
          <w:p w:rsidR="009205A7" w:rsidRPr="007E5F99" w:rsidRDefault="009205A7" w:rsidP="00F02400">
            <w:pPr>
              <w:pStyle w:val="TableParagraph"/>
              <w:spacing w:line="259" w:lineRule="auto"/>
              <w:ind w:left="113" w:right="113" w:firstLine="215"/>
              <w:contextualSpacing/>
              <w:jc w:val="both"/>
              <w:rPr>
                <w:sz w:val="24"/>
                <w:szCs w:val="24"/>
              </w:rPr>
            </w:pPr>
            <w:r w:rsidRPr="007E5F99">
              <w:rPr>
                <w:sz w:val="24"/>
                <w:szCs w:val="24"/>
              </w:rPr>
              <w:t xml:space="preserve">Атестація випускників освітньої програми спеціальності </w:t>
            </w:r>
            <w:r w:rsidRPr="007E5F99">
              <w:rPr>
                <w:sz w:val="24"/>
                <w:szCs w:val="24"/>
                <w:lang w:val="en-US"/>
              </w:rPr>
              <w:t>J</w:t>
            </w:r>
            <w:r w:rsidRPr="006B2B35">
              <w:rPr>
                <w:sz w:val="24"/>
                <w:szCs w:val="24"/>
                <w:lang w:val="ru-RU"/>
              </w:rPr>
              <w:t>2</w:t>
            </w:r>
            <w:r w:rsidRPr="007E5F99">
              <w:rPr>
                <w:sz w:val="24"/>
                <w:szCs w:val="24"/>
              </w:rPr>
              <w:t xml:space="preserve"> Готельно-ресторанна справа</w:t>
            </w:r>
            <w:r w:rsidRPr="006B2B35">
              <w:rPr>
                <w:sz w:val="24"/>
                <w:szCs w:val="24"/>
                <w:lang w:val="ru-RU"/>
              </w:rPr>
              <w:t xml:space="preserve"> </w:t>
            </w:r>
            <w:r w:rsidRPr="007E5F99">
              <w:rPr>
                <w:sz w:val="24"/>
                <w:szCs w:val="24"/>
              </w:rPr>
              <w:t>та кейтеринг проводиться у формі захисту кваліфікаційної роботи.</w:t>
            </w:r>
          </w:p>
          <w:p w:rsidR="009205A7" w:rsidRPr="007E5F99" w:rsidRDefault="009205A7" w:rsidP="00F02400">
            <w:pPr>
              <w:pStyle w:val="TableParagraph"/>
              <w:spacing w:line="259" w:lineRule="auto"/>
              <w:ind w:left="113" w:right="113" w:firstLine="215"/>
              <w:contextualSpacing/>
              <w:jc w:val="both"/>
              <w:rPr>
                <w:sz w:val="24"/>
                <w:szCs w:val="24"/>
              </w:rPr>
            </w:pPr>
            <w:r w:rsidRPr="007E5F99">
              <w:rPr>
                <w:sz w:val="24"/>
                <w:szCs w:val="24"/>
              </w:rPr>
              <w:t>Атестація</w:t>
            </w:r>
            <w:r w:rsidRPr="007E5F99">
              <w:rPr>
                <w:spacing w:val="-5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здійснюється</w:t>
            </w:r>
            <w:r w:rsidRPr="007E5F99">
              <w:rPr>
                <w:spacing w:val="-6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відкрито</w:t>
            </w:r>
            <w:r w:rsidRPr="007E5F99">
              <w:rPr>
                <w:spacing w:val="-7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і</w:t>
            </w:r>
            <w:r w:rsidRPr="007E5F99">
              <w:rPr>
                <w:spacing w:val="-3"/>
                <w:sz w:val="24"/>
                <w:szCs w:val="24"/>
              </w:rPr>
              <w:t xml:space="preserve"> </w:t>
            </w:r>
            <w:r w:rsidRPr="007E5F99">
              <w:rPr>
                <w:spacing w:val="-2"/>
                <w:sz w:val="24"/>
                <w:szCs w:val="24"/>
              </w:rPr>
              <w:t>публічно.</w:t>
            </w:r>
          </w:p>
        </w:tc>
      </w:tr>
      <w:tr w:rsidR="009205A7" w:rsidTr="009205A7">
        <w:trPr>
          <w:trHeight w:val="2261"/>
        </w:trPr>
        <w:tc>
          <w:tcPr>
            <w:tcW w:w="2365" w:type="dxa"/>
          </w:tcPr>
          <w:p w:rsidR="009205A7" w:rsidRPr="007E5F99" w:rsidRDefault="009205A7" w:rsidP="00F0240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Вимоги</w:t>
            </w:r>
            <w:r w:rsidRPr="007E5F9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7E5F99">
              <w:rPr>
                <w:b/>
                <w:sz w:val="24"/>
                <w:szCs w:val="24"/>
              </w:rPr>
              <w:t>до</w:t>
            </w:r>
            <w:r w:rsidRPr="007E5F9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7E5F99">
              <w:rPr>
                <w:b/>
                <w:sz w:val="24"/>
                <w:szCs w:val="24"/>
              </w:rPr>
              <w:t xml:space="preserve">кваліфікаційної роботи </w:t>
            </w:r>
          </w:p>
        </w:tc>
        <w:tc>
          <w:tcPr>
            <w:tcW w:w="6520" w:type="dxa"/>
            <w:vAlign w:val="center"/>
          </w:tcPr>
          <w:p w:rsidR="009205A7" w:rsidRPr="007E5F99" w:rsidRDefault="009205A7" w:rsidP="00F02400">
            <w:pPr>
              <w:pStyle w:val="TableParagraph"/>
              <w:spacing w:line="259" w:lineRule="auto"/>
              <w:ind w:left="113" w:right="113" w:firstLine="215"/>
              <w:contextualSpacing/>
              <w:jc w:val="both"/>
              <w:rPr>
                <w:sz w:val="24"/>
                <w:szCs w:val="24"/>
              </w:rPr>
            </w:pPr>
            <w:r w:rsidRPr="007E5F99">
              <w:rPr>
                <w:sz w:val="24"/>
                <w:szCs w:val="24"/>
              </w:rPr>
              <w:t>Кваліфікаційна робота має передбачати розв’язання складної задачі або проблеми в сфері готельного та ресторанного бізнесу, що потребує здійснення досліджень та/або інновацій і характеризується комплексністю і невизначеністю умов. Кваліфікаційна робота не повинна містити академічного плагіату, фабрикації, фальсифікації.</w:t>
            </w:r>
          </w:p>
          <w:p w:rsidR="009205A7" w:rsidRPr="007E5F99" w:rsidRDefault="009205A7" w:rsidP="00F02400">
            <w:pPr>
              <w:pStyle w:val="TableParagraph"/>
              <w:spacing w:line="259" w:lineRule="auto"/>
              <w:ind w:left="113" w:right="113" w:firstLine="215"/>
              <w:contextualSpacing/>
              <w:jc w:val="both"/>
              <w:rPr>
                <w:sz w:val="24"/>
                <w:szCs w:val="24"/>
              </w:rPr>
            </w:pPr>
            <w:r w:rsidRPr="007E5F99">
              <w:rPr>
                <w:sz w:val="24"/>
                <w:szCs w:val="24"/>
              </w:rPr>
              <w:t xml:space="preserve">Кваліфікаційна робота має бути оприлюднена на офіційному сайті закладу вищої освіти або його підрозділу, або у </w:t>
            </w:r>
            <w:proofErr w:type="spellStart"/>
            <w:r w:rsidRPr="007E5F99">
              <w:rPr>
                <w:sz w:val="24"/>
                <w:szCs w:val="24"/>
              </w:rPr>
              <w:t>репозитарії</w:t>
            </w:r>
            <w:proofErr w:type="spellEnd"/>
            <w:r w:rsidRPr="007E5F99">
              <w:rPr>
                <w:sz w:val="24"/>
                <w:szCs w:val="24"/>
              </w:rPr>
              <w:t xml:space="preserve"> закладу вищої освіти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205A7" w:rsidRDefault="009205A7" w:rsidP="009205A7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205A7" w:rsidRDefault="009205A7" w:rsidP="009205A7">
      <w:pPr>
        <w:tabs>
          <w:tab w:val="left" w:pos="14342"/>
        </w:tabs>
        <w:spacing w:before="60" w:line="360" w:lineRule="auto"/>
        <w:ind w:left="425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278"/>
        <w:tblW w:w="7796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2"/>
        <w:gridCol w:w="567"/>
        <w:gridCol w:w="567"/>
        <w:gridCol w:w="567"/>
        <w:gridCol w:w="567"/>
        <w:gridCol w:w="567"/>
        <w:gridCol w:w="571"/>
        <w:gridCol w:w="563"/>
        <w:gridCol w:w="567"/>
        <w:gridCol w:w="567"/>
        <w:gridCol w:w="567"/>
        <w:gridCol w:w="567"/>
        <w:gridCol w:w="567"/>
      </w:tblGrid>
      <w:tr w:rsidR="00BC7EE0" w:rsidRPr="007E5F99" w:rsidTr="00BC7EE0">
        <w:trPr>
          <w:cantSplit/>
          <w:trHeight w:val="101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7EE0" w:rsidRPr="007E5F99" w:rsidRDefault="00BC7EE0" w:rsidP="00BC7EE0">
            <w:pPr>
              <w:pStyle w:val="a6"/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7EE0" w:rsidRPr="007E5F99" w:rsidRDefault="00BC7EE0" w:rsidP="00BC7EE0">
            <w:pPr>
              <w:pStyle w:val="a6"/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7EE0" w:rsidRPr="007E5F99" w:rsidRDefault="00BC7EE0" w:rsidP="00BC7EE0">
            <w:pPr>
              <w:pStyle w:val="a6"/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7EE0" w:rsidRPr="007E5F99" w:rsidRDefault="00BC7EE0" w:rsidP="00BC7EE0">
            <w:pPr>
              <w:pStyle w:val="a6"/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7EE0" w:rsidRPr="007E5F99" w:rsidRDefault="00BC7EE0" w:rsidP="00BC7EE0">
            <w:pPr>
              <w:pStyle w:val="a6"/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7EE0" w:rsidRPr="007E5F99" w:rsidRDefault="00BC7EE0" w:rsidP="00BC7EE0">
            <w:pPr>
              <w:pStyle w:val="a6"/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7EE0" w:rsidRPr="007E5F99" w:rsidRDefault="00BC7EE0" w:rsidP="00BC7EE0">
            <w:pPr>
              <w:pStyle w:val="a6"/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7EE0" w:rsidRPr="007E5F99" w:rsidRDefault="00BC7EE0" w:rsidP="00BC7EE0">
            <w:pPr>
              <w:pStyle w:val="a6"/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7EE0" w:rsidRPr="00F02400" w:rsidRDefault="00BC7EE0" w:rsidP="00BC7EE0">
            <w:pPr>
              <w:pStyle w:val="a6"/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7EE0" w:rsidRPr="007E5F99" w:rsidRDefault="00BC7EE0" w:rsidP="00BC7EE0">
            <w:pPr>
              <w:pStyle w:val="a6"/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7EE0" w:rsidRPr="007E5F99" w:rsidRDefault="00BC7EE0" w:rsidP="00BC7EE0">
            <w:pPr>
              <w:pStyle w:val="a6"/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7EE0" w:rsidRPr="007E5F99" w:rsidRDefault="00BC7EE0" w:rsidP="00BC7EE0">
            <w:pPr>
              <w:pStyle w:val="a6"/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ІК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7E5F99">
              <w:rPr>
                <w:b/>
                <w:sz w:val="24"/>
                <w:szCs w:val="24"/>
              </w:rPr>
              <w:t>К1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ЗК2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ЗК3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ЗК4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ЗК5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ЗК6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ЗК7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ЗК8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ФК1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ФК2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ФК3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ФК4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ФК5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176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ФК6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ФК7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ФК8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ФК9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ФК10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ФК11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ФК12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</w:tbl>
    <w:p w:rsidR="007E5F99" w:rsidRPr="009205A7" w:rsidRDefault="007E5F99" w:rsidP="009205A7">
      <w:pPr>
        <w:tabs>
          <w:tab w:val="left" w:pos="14342"/>
        </w:tabs>
        <w:spacing w:before="60" w:line="360" w:lineRule="auto"/>
        <w:ind w:left="425"/>
        <w:jc w:val="center"/>
        <w:rPr>
          <w:b/>
          <w:spacing w:val="-2"/>
          <w:sz w:val="28"/>
          <w:szCs w:val="28"/>
        </w:rPr>
      </w:pPr>
      <w:r w:rsidRPr="007E5F99">
        <w:rPr>
          <w:b/>
          <w:sz w:val="28"/>
          <w:szCs w:val="28"/>
        </w:rPr>
        <w:t xml:space="preserve">4. </w:t>
      </w:r>
      <w:r w:rsidR="00F428BD" w:rsidRPr="007E5F99">
        <w:rPr>
          <w:b/>
          <w:sz w:val="28"/>
          <w:szCs w:val="28"/>
        </w:rPr>
        <w:t>Матриця</w:t>
      </w:r>
      <w:r w:rsidR="00F428BD" w:rsidRPr="007E5F99">
        <w:rPr>
          <w:b/>
          <w:spacing w:val="-6"/>
          <w:sz w:val="28"/>
          <w:szCs w:val="28"/>
        </w:rPr>
        <w:t xml:space="preserve"> </w:t>
      </w:r>
      <w:r w:rsidR="00F428BD" w:rsidRPr="007E5F99">
        <w:rPr>
          <w:b/>
          <w:sz w:val="28"/>
          <w:szCs w:val="28"/>
        </w:rPr>
        <w:t>відповідності</w:t>
      </w:r>
      <w:r w:rsidR="00F428BD" w:rsidRPr="007E5F99">
        <w:rPr>
          <w:b/>
          <w:spacing w:val="-6"/>
          <w:sz w:val="28"/>
          <w:szCs w:val="28"/>
        </w:rPr>
        <w:t xml:space="preserve"> </w:t>
      </w:r>
      <w:r w:rsidR="00F428BD" w:rsidRPr="007E5F99">
        <w:rPr>
          <w:b/>
          <w:sz w:val="28"/>
          <w:szCs w:val="28"/>
        </w:rPr>
        <w:t>програмних</w:t>
      </w:r>
      <w:r w:rsidR="00F428BD" w:rsidRPr="007E5F99">
        <w:rPr>
          <w:b/>
          <w:spacing w:val="-6"/>
          <w:sz w:val="28"/>
          <w:szCs w:val="28"/>
        </w:rPr>
        <w:t xml:space="preserve"> </w:t>
      </w:r>
      <w:r w:rsidR="00F428BD" w:rsidRPr="007E5F99">
        <w:rPr>
          <w:b/>
          <w:sz w:val="28"/>
          <w:szCs w:val="28"/>
        </w:rPr>
        <w:t>компетентностей</w:t>
      </w:r>
      <w:r w:rsidR="00F428BD" w:rsidRPr="007E5F99">
        <w:rPr>
          <w:b/>
          <w:spacing w:val="-5"/>
          <w:sz w:val="28"/>
          <w:szCs w:val="28"/>
        </w:rPr>
        <w:t xml:space="preserve"> </w:t>
      </w:r>
      <w:r w:rsidR="00F428BD" w:rsidRPr="007E5F99">
        <w:rPr>
          <w:b/>
          <w:sz w:val="28"/>
          <w:szCs w:val="28"/>
        </w:rPr>
        <w:t>компонентам</w:t>
      </w:r>
      <w:r w:rsidR="00F428BD" w:rsidRPr="007E5F99">
        <w:rPr>
          <w:b/>
          <w:spacing w:val="-7"/>
          <w:sz w:val="28"/>
          <w:szCs w:val="28"/>
        </w:rPr>
        <w:t xml:space="preserve"> </w:t>
      </w:r>
      <w:r w:rsidR="00F428BD" w:rsidRPr="007E5F99">
        <w:rPr>
          <w:b/>
          <w:sz w:val="28"/>
          <w:szCs w:val="28"/>
        </w:rPr>
        <w:t>освітньої</w:t>
      </w:r>
      <w:r w:rsidR="00F428BD" w:rsidRPr="007E5F99">
        <w:rPr>
          <w:b/>
          <w:spacing w:val="-7"/>
          <w:sz w:val="28"/>
          <w:szCs w:val="28"/>
        </w:rPr>
        <w:t xml:space="preserve"> </w:t>
      </w:r>
      <w:r w:rsidR="00F428BD" w:rsidRPr="007E5F99">
        <w:rPr>
          <w:b/>
          <w:spacing w:val="-2"/>
          <w:sz w:val="28"/>
          <w:szCs w:val="28"/>
        </w:rPr>
        <w:t>програми</w:t>
      </w:r>
    </w:p>
    <w:p w:rsidR="002D13BB" w:rsidRDefault="002D13BB">
      <w:pPr>
        <w:tabs>
          <w:tab w:val="left" w:pos="14342"/>
        </w:tabs>
        <w:spacing w:before="60"/>
        <w:ind w:left="3569"/>
        <w:rPr>
          <w:b/>
          <w:i/>
          <w:spacing w:val="-10"/>
          <w:sz w:val="24"/>
        </w:rPr>
      </w:pPr>
    </w:p>
    <w:p w:rsidR="002D13BB" w:rsidRDefault="002D13BB">
      <w:pPr>
        <w:tabs>
          <w:tab w:val="left" w:pos="14342"/>
        </w:tabs>
        <w:spacing w:before="60"/>
        <w:ind w:left="3569"/>
        <w:rPr>
          <w:b/>
          <w:i/>
          <w:sz w:val="24"/>
        </w:rPr>
      </w:pPr>
    </w:p>
    <w:p w:rsidR="00421F85" w:rsidRDefault="00421F85">
      <w:pPr>
        <w:pStyle w:val="a3"/>
        <w:spacing w:before="68"/>
        <w:rPr>
          <w:b/>
          <w:i/>
          <w:sz w:val="20"/>
        </w:rPr>
      </w:pPr>
    </w:p>
    <w:p w:rsidR="00421F85" w:rsidRDefault="00421F85">
      <w:pPr>
        <w:pStyle w:val="TableParagraph"/>
        <w:spacing w:line="210" w:lineRule="exact"/>
        <w:jc w:val="center"/>
        <w:rPr>
          <w:sz w:val="20"/>
        </w:rPr>
        <w:sectPr w:rsidR="00421F85" w:rsidSect="009205A7">
          <w:pgSz w:w="11910" w:h="16840"/>
          <w:pgMar w:top="566" w:right="1278" w:bottom="566" w:left="1134" w:header="708" w:footer="708" w:gutter="0"/>
          <w:cols w:space="720"/>
          <w:docGrid w:linePitch="299"/>
        </w:sectPr>
      </w:pPr>
    </w:p>
    <w:p w:rsidR="007E5F99" w:rsidRDefault="007E5F99" w:rsidP="00892392">
      <w:pPr>
        <w:spacing w:before="19"/>
        <w:ind w:left="273"/>
        <w:jc w:val="center"/>
        <w:rPr>
          <w:b/>
          <w:sz w:val="24"/>
        </w:rPr>
      </w:pPr>
    </w:p>
    <w:p w:rsidR="007E5F99" w:rsidRDefault="007E5F99" w:rsidP="00892392">
      <w:pPr>
        <w:spacing w:before="19"/>
        <w:ind w:left="273"/>
        <w:jc w:val="center"/>
        <w:rPr>
          <w:b/>
          <w:sz w:val="24"/>
        </w:rPr>
      </w:pPr>
    </w:p>
    <w:p w:rsidR="00421F85" w:rsidRPr="007E5F99" w:rsidRDefault="007E5F99" w:rsidP="009205A7">
      <w:pPr>
        <w:spacing w:line="360" w:lineRule="auto"/>
        <w:jc w:val="center"/>
        <w:rPr>
          <w:b/>
          <w:spacing w:val="-2"/>
          <w:sz w:val="28"/>
          <w:szCs w:val="28"/>
        </w:rPr>
      </w:pPr>
      <w:r w:rsidRPr="007E5F99">
        <w:rPr>
          <w:b/>
          <w:sz w:val="28"/>
          <w:szCs w:val="28"/>
        </w:rPr>
        <w:t xml:space="preserve">5. </w:t>
      </w:r>
      <w:r w:rsidR="00F428BD" w:rsidRPr="007E5F99">
        <w:rPr>
          <w:b/>
          <w:sz w:val="28"/>
          <w:szCs w:val="28"/>
        </w:rPr>
        <w:t>Матриця</w:t>
      </w:r>
      <w:r w:rsidR="00F428BD" w:rsidRPr="007E5F99">
        <w:rPr>
          <w:b/>
          <w:spacing w:val="-7"/>
          <w:sz w:val="28"/>
          <w:szCs w:val="28"/>
        </w:rPr>
        <w:t xml:space="preserve"> </w:t>
      </w:r>
      <w:r w:rsidR="00F428BD" w:rsidRPr="007E5F99">
        <w:rPr>
          <w:b/>
          <w:sz w:val="28"/>
          <w:szCs w:val="28"/>
        </w:rPr>
        <w:t>забезпечення</w:t>
      </w:r>
      <w:r w:rsidR="00F428BD" w:rsidRPr="007E5F99">
        <w:rPr>
          <w:b/>
          <w:spacing w:val="-4"/>
          <w:sz w:val="28"/>
          <w:szCs w:val="28"/>
        </w:rPr>
        <w:t xml:space="preserve"> </w:t>
      </w:r>
      <w:r w:rsidR="00F428BD" w:rsidRPr="007E5F99">
        <w:rPr>
          <w:b/>
          <w:sz w:val="28"/>
          <w:szCs w:val="28"/>
        </w:rPr>
        <w:t>результатів</w:t>
      </w:r>
      <w:r w:rsidR="00F428BD" w:rsidRPr="007E5F99">
        <w:rPr>
          <w:b/>
          <w:spacing w:val="-4"/>
          <w:sz w:val="28"/>
          <w:szCs w:val="28"/>
        </w:rPr>
        <w:t xml:space="preserve"> </w:t>
      </w:r>
      <w:r w:rsidR="00F428BD" w:rsidRPr="007E5F99">
        <w:rPr>
          <w:b/>
          <w:sz w:val="28"/>
          <w:szCs w:val="28"/>
        </w:rPr>
        <w:t>навчання</w:t>
      </w:r>
      <w:r w:rsidR="00F428BD" w:rsidRPr="007E5F99">
        <w:rPr>
          <w:b/>
          <w:spacing w:val="-5"/>
          <w:sz w:val="28"/>
          <w:szCs w:val="28"/>
        </w:rPr>
        <w:t xml:space="preserve"> </w:t>
      </w:r>
      <w:r w:rsidR="00F428BD" w:rsidRPr="007E5F99">
        <w:rPr>
          <w:b/>
          <w:sz w:val="28"/>
          <w:szCs w:val="28"/>
        </w:rPr>
        <w:t>(РН)</w:t>
      </w:r>
      <w:r w:rsidR="00F428BD" w:rsidRPr="007E5F99">
        <w:rPr>
          <w:b/>
          <w:spacing w:val="-3"/>
          <w:sz w:val="28"/>
          <w:szCs w:val="28"/>
        </w:rPr>
        <w:t xml:space="preserve"> </w:t>
      </w:r>
      <w:r w:rsidR="00F428BD" w:rsidRPr="007E5F99">
        <w:rPr>
          <w:b/>
          <w:sz w:val="28"/>
          <w:szCs w:val="28"/>
        </w:rPr>
        <w:t>відповідними</w:t>
      </w:r>
      <w:r w:rsidR="00F428BD" w:rsidRPr="007E5F99">
        <w:rPr>
          <w:b/>
          <w:spacing w:val="-5"/>
          <w:sz w:val="28"/>
          <w:szCs w:val="28"/>
        </w:rPr>
        <w:t xml:space="preserve"> </w:t>
      </w:r>
      <w:r w:rsidR="00F428BD" w:rsidRPr="007E5F99">
        <w:rPr>
          <w:b/>
          <w:sz w:val="28"/>
          <w:szCs w:val="28"/>
        </w:rPr>
        <w:t>компонентам</w:t>
      </w:r>
      <w:r w:rsidR="00F428BD" w:rsidRPr="007E5F99">
        <w:rPr>
          <w:b/>
          <w:spacing w:val="-5"/>
          <w:sz w:val="28"/>
          <w:szCs w:val="28"/>
        </w:rPr>
        <w:t xml:space="preserve"> </w:t>
      </w:r>
      <w:r w:rsidR="00F428BD" w:rsidRPr="007E5F99">
        <w:rPr>
          <w:b/>
          <w:sz w:val="28"/>
          <w:szCs w:val="28"/>
        </w:rPr>
        <w:t>освітньої</w:t>
      </w:r>
      <w:r w:rsidR="00F428BD" w:rsidRPr="007E5F99">
        <w:rPr>
          <w:b/>
          <w:spacing w:val="-6"/>
          <w:sz w:val="28"/>
          <w:szCs w:val="28"/>
        </w:rPr>
        <w:t xml:space="preserve"> </w:t>
      </w:r>
      <w:r w:rsidR="00F428BD" w:rsidRPr="007E5F99">
        <w:rPr>
          <w:b/>
          <w:spacing w:val="-2"/>
          <w:sz w:val="28"/>
          <w:szCs w:val="28"/>
        </w:rPr>
        <w:t>програми</w:t>
      </w:r>
    </w:p>
    <w:p w:rsidR="00892392" w:rsidRDefault="00892392" w:rsidP="00892392">
      <w:pPr>
        <w:spacing w:before="19"/>
        <w:ind w:left="273"/>
        <w:jc w:val="center"/>
        <w:rPr>
          <w:b/>
          <w:spacing w:val="-2"/>
          <w:sz w:val="24"/>
        </w:rPr>
      </w:pPr>
    </w:p>
    <w:tbl>
      <w:tblPr>
        <w:tblW w:w="10916" w:type="dxa"/>
        <w:tblInd w:w="-856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38"/>
        <w:gridCol w:w="839"/>
        <w:gridCol w:w="839"/>
        <w:gridCol w:w="839"/>
        <w:gridCol w:w="838"/>
        <w:gridCol w:w="839"/>
        <w:gridCol w:w="839"/>
        <w:gridCol w:w="839"/>
        <w:gridCol w:w="838"/>
        <w:gridCol w:w="839"/>
        <w:gridCol w:w="839"/>
        <w:gridCol w:w="839"/>
      </w:tblGrid>
      <w:tr w:rsidR="003703AC" w:rsidRPr="007E5F99" w:rsidTr="006B2B35">
        <w:trPr>
          <w:cantSplit/>
          <w:trHeight w:val="11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3AC" w:rsidRPr="007E5F99" w:rsidRDefault="003703AC" w:rsidP="003703AC">
            <w:pPr>
              <w:ind w:left="57" w:right="57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703AC" w:rsidRPr="007E5F99" w:rsidRDefault="003703AC" w:rsidP="003703AC">
            <w:pPr>
              <w:pStyle w:val="a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B2B3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703AC" w:rsidRPr="007E5F99" w:rsidRDefault="003703AC" w:rsidP="003703AC">
            <w:pPr>
              <w:pStyle w:val="a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B2B3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703AC" w:rsidRPr="007E5F99" w:rsidRDefault="003703AC" w:rsidP="003703AC">
            <w:pPr>
              <w:pStyle w:val="a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B2B3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703AC" w:rsidRPr="007E5F99" w:rsidRDefault="003703AC" w:rsidP="003703AC">
            <w:pPr>
              <w:pStyle w:val="a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B2B3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703AC" w:rsidRPr="007E5F99" w:rsidRDefault="003703AC" w:rsidP="003703AC">
            <w:pPr>
              <w:pStyle w:val="a6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B2B3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703AC" w:rsidRPr="007E5F99" w:rsidRDefault="003703AC" w:rsidP="003703AC">
            <w:pPr>
              <w:pStyle w:val="a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B2B3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703AC" w:rsidRPr="007E5F99" w:rsidRDefault="003703AC" w:rsidP="003703AC">
            <w:pPr>
              <w:pStyle w:val="a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B2B3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703AC" w:rsidRPr="007E5F99" w:rsidRDefault="003703AC" w:rsidP="003703AC">
            <w:pPr>
              <w:pStyle w:val="a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B2B3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703AC" w:rsidRPr="007E5F99" w:rsidRDefault="003703AC" w:rsidP="003703AC">
            <w:pPr>
              <w:pStyle w:val="a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B2B3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703AC" w:rsidRPr="007E5F99" w:rsidRDefault="003703AC" w:rsidP="003703AC">
            <w:pPr>
              <w:pStyle w:val="a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B2B3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703AC" w:rsidRPr="007E5F99" w:rsidRDefault="003703AC" w:rsidP="003703AC">
            <w:pPr>
              <w:pStyle w:val="a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B2B35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703AC" w:rsidRPr="007E5F99" w:rsidRDefault="003703AC" w:rsidP="003703AC">
            <w:pPr>
              <w:pStyle w:val="a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B2B35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7E5F99" w:rsidRPr="007E5F99" w:rsidTr="00BC7EE0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tabs>
                <w:tab w:val="left" w:pos="544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РН1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6B2B35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  <w:lang w:val="en-US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7E5F99" w:rsidRPr="007E5F99" w:rsidTr="006B2B35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tabs>
                <w:tab w:val="left" w:pos="544"/>
              </w:tabs>
              <w:contextualSpacing/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РН2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7E5F99" w:rsidRPr="007E5F99" w:rsidTr="00BC7EE0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tabs>
                <w:tab w:val="left" w:pos="544"/>
              </w:tabs>
              <w:contextualSpacing/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РН3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7E5F99" w:rsidRPr="007E5F99" w:rsidTr="006B2B35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tabs>
                <w:tab w:val="left" w:pos="544"/>
              </w:tabs>
              <w:contextualSpacing/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РН4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7E5F99" w:rsidRPr="007E5F99" w:rsidTr="00BC7EE0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tabs>
                <w:tab w:val="left" w:pos="544"/>
              </w:tabs>
              <w:contextualSpacing/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РН5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7E5F99" w:rsidRPr="007E5F99" w:rsidTr="006B2B35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tabs>
                <w:tab w:val="left" w:pos="544"/>
              </w:tabs>
              <w:contextualSpacing/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РН6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7E5F99" w:rsidRPr="007E5F99" w:rsidTr="00BC7EE0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tabs>
                <w:tab w:val="left" w:pos="544"/>
              </w:tabs>
              <w:contextualSpacing/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РН7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7E5F99" w:rsidRPr="007E5F99" w:rsidTr="006B2B35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tabs>
                <w:tab w:val="left" w:pos="544"/>
              </w:tabs>
              <w:contextualSpacing/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РН8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7E5F99" w:rsidRPr="007E5F99" w:rsidTr="00BC7EE0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tabs>
                <w:tab w:val="left" w:pos="544"/>
              </w:tabs>
              <w:contextualSpacing/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РН9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7E5F99" w:rsidRPr="007E5F99" w:rsidTr="006B2B35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tabs>
                <w:tab w:val="left" w:pos="544"/>
              </w:tabs>
              <w:contextualSpacing/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РН10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7E5F99" w:rsidRPr="007E5F99" w:rsidTr="00BC7EE0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tabs>
                <w:tab w:val="left" w:pos="544"/>
              </w:tabs>
              <w:contextualSpacing/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РН11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7E5F99" w:rsidRPr="007E5F99" w:rsidTr="006B2B35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tabs>
                <w:tab w:val="left" w:pos="544"/>
              </w:tabs>
              <w:contextualSpacing/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РН12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</w:tbl>
    <w:p w:rsidR="00892392" w:rsidRPr="007E5F99" w:rsidRDefault="00892392" w:rsidP="00892392">
      <w:pPr>
        <w:spacing w:before="19"/>
        <w:ind w:left="273"/>
        <w:jc w:val="center"/>
        <w:rPr>
          <w:b/>
          <w:spacing w:val="-2"/>
          <w:sz w:val="24"/>
          <w:szCs w:val="24"/>
        </w:rPr>
      </w:pPr>
    </w:p>
    <w:p w:rsidR="00892392" w:rsidRPr="007E5F99" w:rsidRDefault="00892392" w:rsidP="00892392">
      <w:pPr>
        <w:spacing w:before="19"/>
        <w:ind w:left="273"/>
        <w:jc w:val="center"/>
        <w:rPr>
          <w:b/>
          <w:sz w:val="24"/>
          <w:szCs w:val="24"/>
        </w:rPr>
      </w:pPr>
    </w:p>
    <w:p w:rsidR="00F428BD" w:rsidRDefault="00F428BD"/>
    <w:sectPr w:rsidR="00F428BD" w:rsidSect="007E5F99">
      <w:pgSz w:w="11910" w:h="16840"/>
      <w:pgMar w:top="566" w:right="1278" w:bottom="566" w:left="1418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95413"/>
    <w:multiLevelType w:val="hybridMultilevel"/>
    <w:tmpl w:val="58AC2340"/>
    <w:lvl w:ilvl="0" w:tplc="94EA4446">
      <w:numFmt w:val="bullet"/>
      <w:lvlText w:val="-"/>
      <w:lvlJc w:val="left"/>
      <w:pPr>
        <w:ind w:left="3262" w:hanging="142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4E04A84">
      <w:numFmt w:val="bullet"/>
      <w:lvlText w:val="•"/>
      <w:lvlJc w:val="left"/>
      <w:pPr>
        <w:ind w:left="3954" w:hanging="142"/>
      </w:pPr>
      <w:rPr>
        <w:rFonts w:hint="default"/>
        <w:lang w:val="uk-UA" w:eastAsia="en-US" w:bidi="ar-SA"/>
      </w:rPr>
    </w:lvl>
    <w:lvl w:ilvl="2" w:tplc="FE2ECD66">
      <w:numFmt w:val="bullet"/>
      <w:lvlText w:val="•"/>
      <w:lvlJc w:val="left"/>
      <w:pPr>
        <w:ind w:left="4649" w:hanging="142"/>
      </w:pPr>
      <w:rPr>
        <w:rFonts w:hint="default"/>
        <w:lang w:val="uk-UA" w:eastAsia="en-US" w:bidi="ar-SA"/>
      </w:rPr>
    </w:lvl>
    <w:lvl w:ilvl="3" w:tplc="56AED444">
      <w:numFmt w:val="bullet"/>
      <w:lvlText w:val="•"/>
      <w:lvlJc w:val="left"/>
      <w:pPr>
        <w:ind w:left="5343" w:hanging="142"/>
      </w:pPr>
      <w:rPr>
        <w:rFonts w:hint="default"/>
        <w:lang w:val="uk-UA" w:eastAsia="en-US" w:bidi="ar-SA"/>
      </w:rPr>
    </w:lvl>
    <w:lvl w:ilvl="4" w:tplc="BC744B98">
      <w:numFmt w:val="bullet"/>
      <w:lvlText w:val="•"/>
      <w:lvlJc w:val="left"/>
      <w:pPr>
        <w:ind w:left="6038" w:hanging="142"/>
      </w:pPr>
      <w:rPr>
        <w:rFonts w:hint="default"/>
        <w:lang w:val="uk-UA" w:eastAsia="en-US" w:bidi="ar-SA"/>
      </w:rPr>
    </w:lvl>
    <w:lvl w:ilvl="5" w:tplc="6F0454D4">
      <w:numFmt w:val="bullet"/>
      <w:lvlText w:val="•"/>
      <w:lvlJc w:val="left"/>
      <w:pPr>
        <w:ind w:left="6733" w:hanging="142"/>
      </w:pPr>
      <w:rPr>
        <w:rFonts w:hint="default"/>
        <w:lang w:val="uk-UA" w:eastAsia="en-US" w:bidi="ar-SA"/>
      </w:rPr>
    </w:lvl>
    <w:lvl w:ilvl="6" w:tplc="CBB20088">
      <w:numFmt w:val="bullet"/>
      <w:lvlText w:val="•"/>
      <w:lvlJc w:val="left"/>
      <w:pPr>
        <w:ind w:left="7427" w:hanging="142"/>
      </w:pPr>
      <w:rPr>
        <w:rFonts w:hint="default"/>
        <w:lang w:val="uk-UA" w:eastAsia="en-US" w:bidi="ar-SA"/>
      </w:rPr>
    </w:lvl>
    <w:lvl w:ilvl="7" w:tplc="BFC6A59A">
      <w:numFmt w:val="bullet"/>
      <w:lvlText w:val="•"/>
      <w:lvlJc w:val="left"/>
      <w:pPr>
        <w:ind w:left="8122" w:hanging="142"/>
      </w:pPr>
      <w:rPr>
        <w:rFonts w:hint="default"/>
        <w:lang w:val="uk-UA" w:eastAsia="en-US" w:bidi="ar-SA"/>
      </w:rPr>
    </w:lvl>
    <w:lvl w:ilvl="8" w:tplc="6DB8B852">
      <w:numFmt w:val="bullet"/>
      <w:lvlText w:val="•"/>
      <w:lvlJc w:val="left"/>
      <w:pPr>
        <w:ind w:left="8817" w:hanging="142"/>
      </w:pPr>
      <w:rPr>
        <w:rFonts w:hint="default"/>
        <w:lang w:val="uk-UA" w:eastAsia="en-US" w:bidi="ar-SA"/>
      </w:rPr>
    </w:lvl>
  </w:abstractNum>
  <w:abstractNum w:abstractNumId="1">
    <w:nsid w:val="3C0C503F"/>
    <w:multiLevelType w:val="hybridMultilevel"/>
    <w:tmpl w:val="A5C4F6F2"/>
    <w:lvl w:ilvl="0" w:tplc="231A1774">
      <w:numFmt w:val="bullet"/>
      <w:lvlText w:val="-"/>
      <w:lvlJc w:val="left"/>
      <w:pPr>
        <w:ind w:left="56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1A6DF28">
      <w:numFmt w:val="bullet"/>
      <w:lvlText w:val="•"/>
      <w:lvlJc w:val="left"/>
      <w:pPr>
        <w:ind w:left="1194" w:hanging="284"/>
      </w:pPr>
      <w:rPr>
        <w:rFonts w:hint="default"/>
        <w:lang w:val="uk-UA" w:eastAsia="en-US" w:bidi="ar-SA"/>
      </w:rPr>
    </w:lvl>
    <w:lvl w:ilvl="2" w:tplc="90FA38B2">
      <w:numFmt w:val="bullet"/>
      <w:lvlText w:val="•"/>
      <w:lvlJc w:val="left"/>
      <w:pPr>
        <w:ind w:left="1828" w:hanging="284"/>
      </w:pPr>
      <w:rPr>
        <w:rFonts w:hint="default"/>
        <w:lang w:val="uk-UA" w:eastAsia="en-US" w:bidi="ar-SA"/>
      </w:rPr>
    </w:lvl>
    <w:lvl w:ilvl="3" w:tplc="93CEF084">
      <w:numFmt w:val="bullet"/>
      <w:lvlText w:val="•"/>
      <w:lvlJc w:val="left"/>
      <w:pPr>
        <w:ind w:left="2462" w:hanging="284"/>
      </w:pPr>
      <w:rPr>
        <w:rFonts w:hint="default"/>
        <w:lang w:val="uk-UA" w:eastAsia="en-US" w:bidi="ar-SA"/>
      </w:rPr>
    </w:lvl>
    <w:lvl w:ilvl="4" w:tplc="76AE6E6C">
      <w:numFmt w:val="bullet"/>
      <w:lvlText w:val="•"/>
      <w:lvlJc w:val="left"/>
      <w:pPr>
        <w:ind w:left="3097" w:hanging="284"/>
      </w:pPr>
      <w:rPr>
        <w:rFonts w:hint="default"/>
        <w:lang w:val="uk-UA" w:eastAsia="en-US" w:bidi="ar-SA"/>
      </w:rPr>
    </w:lvl>
    <w:lvl w:ilvl="5" w:tplc="AACA7C16">
      <w:numFmt w:val="bullet"/>
      <w:lvlText w:val="•"/>
      <w:lvlJc w:val="left"/>
      <w:pPr>
        <w:ind w:left="3731" w:hanging="284"/>
      </w:pPr>
      <w:rPr>
        <w:rFonts w:hint="default"/>
        <w:lang w:val="uk-UA" w:eastAsia="en-US" w:bidi="ar-SA"/>
      </w:rPr>
    </w:lvl>
    <w:lvl w:ilvl="6" w:tplc="FDE01F8A">
      <w:numFmt w:val="bullet"/>
      <w:lvlText w:val="•"/>
      <w:lvlJc w:val="left"/>
      <w:pPr>
        <w:ind w:left="4365" w:hanging="284"/>
      </w:pPr>
      <w:rPr>
        <w:rFonts w:hint="default"/>
        <w:lang w:val="uk-UA" w:eastAsia="en-US" w:bidi="ar-SA"/>
      </w:rPr>
    </w:lvl>
    <w:lvl w:ilvl="7" w:tplc="6FFED124">
      <w:numFmt w:val="bullet"/>
      <w:lvlText w:val="•"/>
      <w:lvlJc w:val="left"/>
      <w:pPr>
        <w:ind w:left="5000" w:hanging="284"/>
      </w:pPr>
      <w:rPr>
        <w:rFonts w:hint="default"/>
        <w:lang w:val="uk-UA" w:eastAsia="en-US" w:bidi="ar-SA"/>
      </w:rPr>
    </w:lvl>
    <w:lvl w:ilvl="8" w:tplc="E1784122">
      <w:numFmt w:val="bullet"/>
      <w:lvlText w:val="•"/>
      <w:lvlJc w:val="left"/>
      <w:pPr>
        <w:ind w:left="5634" w:hanging="284"/>
      </w:pPr>
      <w:rPr>
        <w:rFonts w:hint="default"/>
        <w:lang w:val="uk-UA" w:eastAsia="en-US" w:bidi="ar-SA"/>
      </w:rPr>
    </w:lvl>
  </w:abstractNum>
  <w:abstractNum w:abstractNumId="2">
    <w:nsid w:val="69DB4EE9"/>
    <w:multiLevelType w:val="hybridMultilevel"/>
    <w:tmpl w:val="0854F78E"/>
    <w:lvl w:ilvl="0" w:tplc="88E430F0">
      <w:start w:val="1"/>
      <w:numFmt w:val="decimal"/>
      <w:lvlText w:val="%1.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D0C54E0">
      <w:numFmt w:val="bullet"/>
      <w:lvlText w:val="•"/>
      <w:lvlJc w:val="left"/>
      <w:pPr>
        <w:ind w:left="2046" w:hanging="360"/>
      </w:pPr>
      <w:rPr>
        <w:rFonts w:hint="default"/>
        <w:lang w:val="uk-UA" w:eastAsia="en-US" w:bidi="ar-SA"/>
      </w:rPr>
    </w:lvl>
    <w:lvl w:ilvl="2" w:tplc="7F2E8B06">
      <w:numFmt w:val="bullet"/>
      <w:lvlText w:val="•"/>
      <w:lvlJc w:val="left"/>
      <w:pPr>
        <w:ind w:left="2953" w:hanging="360"/>
      </w:pPr>
      <w:rPr>
        <w:rFonts w:hint="default"/>
        <w:lang w:val="uk-UA" w:eastAsia="en-US" w:bidi="ar-SA"/>
      </w:rPr>
    </w:lvl>
    <w:lvl w:ilvl="3" w:tplc="F0BAC678">
      <w:numFmt w:val="bullet"/>
      <w:lvlText w:val="•"/>
      <w:lvlJc w:val="left"/>
      <w:pPr>
        <w:ind w:left="3859" w:hanging="360"/>
      </w:pPr>
      <w:rPr>
        <w:rFonts w:hint="default"/>
        <w:lang w:val="uk-UA" w:eastAsia="en-US" w:bidi="ar-SA"/>
      </w:rPr>
    </w:lvl>
    <w:lvl w:ilvl="4" w:tplc="765C0FC2">
      <w:numFmt w:val="bullet"/>
      <w:lvlText w:val="•"/>
      <w:lvlJc w:val="left"/>
      <w:pPr>
        <w:ind w:left="4766" w:hanging="360"/>
      </w:pPr>
      <w:rPr>
        <w:rFonts w:hint="default"/>
        <w:lang w:val="uk-UA" w:eastAsia="en-US" w:bidi="ar-SA"/>
      </w:rPr>
    </w:lvl>
    <w:lvl w:ilvl="5" w:tplc="D00A8910">
      <w:numFmt w:val="bullet"/>
      <w:lvlText w:val="•"/>
      <w:lvlJc w:val="left"/>
      <w:pPr>
        <w:ind w:left="5673" w:hanging="360"/>
      </w:pPr>
      <w:rPr>
        <w:rFonts w:hint="default"/>
        <w:lang w:val="uk-UA" w:eastAsia="en-US" w:bidi="ar-SA"/>
      </w:rPr>
    </w:lvl>
    <w:lvl w:ilvl="6" w:tplc="97E00BDE">
      <w:numFmt w:val="bullet"/>
      <w:lvlText w:val="•"/>
      <w:lvlJc w:val="left"/>
      <w:pPr>
        <w:ind w:left="6579" w:hanging="360"/>
      </w:pPr>
      <w:rPr>
        <w:rFonts w:hint="default"/>
        <w:lang w:val="uk-UA" w:eastAsia="en-US" w:bidi="ar-SA"/>
      </w:rPr>
    </w:lvl>
    <w:lvl w:ilvl="7" w:tplc="A8ECFBB6">
      <w:numFmt w:val="bullet"/>
      <w:lvlText w:val="•"/>
      <w:lvlJc w:val="left"/>
      <w:pPr>
        <w:ind w:left="7486" w:hanging="360"/>
      </w:pPr>
      <w:rPr>
        <w:rFonts w:hint="default"/>
        <w:lang w:val="uk-UA" w:eastAsia="en-US" w:bidi="ar-SA"/>
      </w:rPr>
    </w:lvl>
    <w:lvl w:ilvl="8" w:tplc="16565D6E">
      <w:numFmt w:val="bullet"/>
      <w:lvlText w:val="•"/>
      <w:lvlJc w:val="left"/>
      <w:pPr>
        <w:ind w:left="8393" w:hanging="360"/>
      </w:pPr>
      <w:rPr>
        <w:rFonts w:hint="default"/>
        <w:lang w:val="uk-UA" w:eastAsia="en-US" w:bidi="ar-SA"/>
      </w:rPr>
    </w:lvl>
  </w:abstractNum>
  <w:abstractNum w:abstractNumId="3">
    <w:nsid w:val="6A341F85"/>
    <w:multiLevelType w:val="multilevel"/>
    <w:tmpl w:val="F1D8AE20"/>
    <w:lvl w:ilvl="0">
      <w:start w:val="1"/>
      <w:numFmt w:val="decimal"/>
      <w:lvlText w:val="%1."/>
      <w:lvlJc w:val="left"/>
      <w:pPr>
        <w:ind w:left="4692" w:hanging="360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01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5311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923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147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59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70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82" w:hanging="360"/>
      </w:pPr>
      <w:rPr>
        <w:rFonts w:hint="default"/>
        <w:lang w:val="uk-UA" w:eastAsia="en-US" w:bidi="ar-SA"/>
      </w:rPr>
    </w:lvl>
  </w:abstractNum>
  <w:abstractNum w:abstractNumId="4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F85"/>
    <w:rsid w:val="00016FAC"/>
    <w:rsid w:val="00054621"/>
    <w:rsid w:val="00054D8D"/>
    <w:rsid w:val="000A165F"/>
    <w:rsid w:val="000E40D9"/>
    <w:rsid w:val="00164FE1"/>
    <w:rsid w:val="00183FCF"/>
    <w:rsid w:val="001B3C01"/>
    <w:rsid w:val="00234E47"/>
    <w:rsid w:val="002664F1"/>
    <w:rsid w:val="002759DC"/>
    <w:rsid w:val="002D13BB"/>
    <w:rsid w:val="002E0468"/>
    <w:rsid w:val="002E740D"/>
    <w:rsid w:val="002F0255"/>
    <w:rsid w:val="002F3812"/>
    <w:rsid w:val="00325CB7"/>
    <w:rsid w:val="003703AC"/>
    <w:rsid w:val="00392389"/>
    <w:rsid w:val="003C1655"/>
    <w:rsid w:val="004051D2"/>
    <w:rsid w:val="00421F85"/>
    <w:rsid w:val="00460776"/>
    <w:rsid w:val="00460E64"/>
    <w:rsid w:val="00491BC4"/>
    <w:rsid w:val="004A4441"/>
    <w:rsid w:val="004D5C7D"/>
    <w:rsid w:val="004E1089"/>
    <w:rsid w:val="00514DE9"/>
    <w:rsid w:val="00515056"/>
    <w:rsid w:val="005711DB"/>
    <w:rsid w:val="00606B57"/>
    <w:rsid w:val="00695AB1"/>
    <w:rsid w:val="006B2B35"/>
    <w:rsid w:val="007326B2"/>
    <w:rsid w:val="007D5C6C"/>
    <w:rsid w:val="007E5F99"/>
    <w:rsid w:val="008707F2"/>
    <w:rsid w:val="00892392"/>
    <w:rsid w:val="008A1E54"/>
    <w:rsid w:val="008B4CE9"/>
    <w:rsid w:val="0090218D"/>
    <w:rsid w:val="009205A7"/>
    <w:rsid w:val="009269C3"/>
    <w:rsid w:val="0093017A"/>
    <w:rsid w:val="00970CC2"/>
    <w:rsid w:val="009909FB"/>
    <w:rsid w:val="009A2213"/>
    <w:rsid w:val="009A79B7"/>
    <w:rsid w:val="009C5118"/>
    <w:rsid w:val="009F108D"/>
    <w:rsid w:val="00A0529D"/>
    <w:rsid w:val="00A149FB"/>
    <w:rsid w:val="00A26ACF"/>
    <w:rsid w:val="00A41F33"/>
    <w:rsid w:val="00A470EE"/>
    <w:rsid w:val="00AB5798"/>
    <w:rsid w:val="00B04FDF"/>
    <w:rsid w:val="00B2371A"/>
    <w:rsid w:val="00B3511C"/>
    <w:rsid w:val="00B51B5D"/>
    <w:rsid w:val="00B72582"/>
    <w:rsid w:val="00B7465E"/>
    <w:rsid w:val="00B8001F"/>
    <w:rsid w:val="00B824D9"/>
    <w:rsid w:val="00BC6DA9"/>
    <w:rsid w:val="00BC7EE0"/>
    <w:rsid w:val="00BD03A5"/>
    <w:rsid w:val="00C45112"/>
    <w:rsid w:val="00C97EA0"/>
    <w:rsid w:val="00CD2CA2"/>
    <w:rsid w:val="00D530A0"/>
    <w:rsid w:val="00D96E4B"/>
    <w:rsid w:val="00E37193"/>
    <w:rsid w:val="00E55993"/>
    <w:rsid w:val="00E604FC"/>
    <w:rsid w:val="00E8165E"/>
    <w:rsid w:val="00F02400"/>
    <w:rsid w:val="00F14900"/>
    <w:rsid w:val="00F428BD"/>
    <w:rsid w:val="00F6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3F643-CD67-4B3E-8AE0-D37A1DCC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3"/>
      <w:ind w:left="42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9"/>
      <w:ind w:left="53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46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926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uiPriority w:val="99"/>
    <w:qFormat/>
    <w:rsid w:val="00B824D9"/>
    <w:pPr>
      <w:widowControl/>
      <w:autoSpaceDE/>
      <w:autoSpaceDN/>
      <w:spacing w:after="200" w:line="276" w:lineRule="auto"/>
      <w:ind w:left="720"/>
    </w:pPr>
    <w:rPr>
      <w:rFonts w:ascii="Calibri" w:hAnsi="Calibri" w:cs="Calibri"/>
    </w:rPr>
  </w:style>
  <w:style w:type="paragraph" w:styleId="a6">
    <w:name w:val="No Spacing"/>
    <w:uiPriority w:val="99"/>
    <w:qFormat/>
    <w:rsid w:val="002D13BB"/>
    <w:pPr>
      <w:autoSpaceDE/>
      <w:autoSpaceDN/>
    </w:pPr>
    <w:rPr>
      <w:rFonts w:ascii="Courier New" w:eastAsia="Calibri" w:hAnsi="Courier New" w:cs="Courier New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uzhnu.edu.ua/uk/infocentre/150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14668</Words>
  <Characters>8361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2025-05-22T09:32:00Z</dcterms:created>
  <dcterms:modified xsi:type="dcterms:W3CDTF">2025-06-05T08:47:00Z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2025-03-26T00:00:00Z</vt:filetime>
  </property>
  <property fmtid="{D5CDD505-2E9C-101B-9397-08002B2CF9AE}" pid="4" name="Producer">
    <vt:lpwstr>iLovePDF</vt:lpwstr>
  </property>
</Properties>
</file>