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25C13B1" w14:textId="77777777" w:rsidR="00293B59" w:rsidRDefault="00293B59" w:rsidP="00293B59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116C2D4B" w14:textId="77777777" w:rsidR="00293B59" w:rsidRDefault="00293B59" w:rsidP="00293B59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E124E5D" w14:textId="77777777" w:rsidR="00293B59" w:rsidRDefault="00293B59" w:rsidP="00293B59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1F5547DD" w14:textId="77777777" w:rsidR="00293B59" w:rsidRDefault="00293B59" w:rsidP="00293B59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25B2A95A" w14:textId="77777777" w:rsidR="00293B59" w:rsidRDefault="00293B59" w:rsidP="00293B59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217A0C9" w14:textId="77777777" w:rsidR="00293B59" w:rsidRDefault="00293B59" w:rsidP="00293B59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6F80169C" w14:textId="77777777" w:rsidR="00293B59" w:rsidRDefault="00293B59" w:rsidP="00293B59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FF0457A" w14:textId="77777777" w:rsidR="00293B59" w:rsidRDefault="00293B59" w:rsidP="00293B59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5FA614E3" w14:textId="77777777" w:rsidR="00293B59" w:rsidRDefault="00293B59" w:rsidP="00293B59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CBED4A6" w14:textId="77777777" w:rsidR="00D02969" w:rsidRPr="00D02969" w:rsidRDefault="00D02969" w:rsidP="00D029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D0296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«Гострий поверхневий карієс 12 зуба на вестибулярній поверхні в </w:t>
      </w:r>
      <w:proofErr w:type="spellStart"/>
      <w:r w:rsidRPr="00D0296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пришийковій</w:t>
      </w:r>
      <w:proofErr w:type="spellEnd"/>
      <w:r w:rsidRPr="00D0296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ділянці у дитини 10 років: діагностика, вибір методики лікування та </w:t>
      </w:r>
      <w:proofErr w:type="spellStart"/>
      <w:r w:rsidRPr="00D0296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пломбувального</w:t>
      </w:r>
      <w:proofErr w:type="spellEnd"/>
      <w:r w:rsidRPr="00D0296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матеріалу»</w:t>
      </w: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DA5E277" w:rsidR="00532372" w:rsidRPr="001836E4" w:rsidRDefault="00532372" w:rsidP="00D0296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D02969" w:rsidRPr="00D02969">
        <w:rPr>
          <w:rFonts w:ascii="Times New Roman" w:hAnsi="Times New Roman"/>
          <w:b/>
          <w:sz w:val="28"/>
          <w:szCs w:val="28"/>
          <w:lang w:val="uk-UA"/>
        </w:rPr>
        <w:t xml:space="preserve">«Гострий поверхневий карієс 12 зуба на вестибулярній поверхні в </w:t>
      </w:r>
      <w:proofErr w:type="spellStart"/>
      <w:r w:rsidR="00D02969" w:rsidRPr="00D02969">
        <w:rPr>
          <w:rFonts w:ascii="Times New Roman" w:hAnsi="Times New Roman"/>
          <w:b/>
          <w:sz w:val="28"/>
          <w:szCs w:val="28"/>
          <w:lang w:val="uk-UA"/>
        </w:rPr>
        <w:t>пришийковій</w:t>
      </w:r>
      <w:proofErr w:type="spellEnd"/>
      <w:r w:rsidR="00D02969" w:rsidRPr="00D02969">
        <w:rPr>
          <w:rFonts w:ascii="Times New Roman" w:hAnsi="Times New Roman"/>
          <w:b/>
          <w:sz w:val="28"/>
          <w:szCs w:val="28"/>
          <w:lang w:val="uk-UA"/>
        </w:rPr>
        <w:t xml:space="preserve"> ділянці у дитини 10 років: діагностика, вибір методики лікування та </w:t>
      </w:r>
      <w:proofErr w:type="spellStart"/>
      <w:r w:rsidR="00D02969" w:rsidRPr="00D02969">
        <w:rPr>
          <w:rFonts w:ascii="Times New Roman" w:hAnsi="Times New Roman"/>
          <w:b/>
          <w:sz w:val="28"/>
          <w:szCs w:val="28"/>
          <w:lang w:val="uk-UA"/>
        </w:rPr>
        <w:t>пломбувального</w:t>
      </w:r>
      <w:proofErr w:type="spellEnd"/>
      <w:r w:rsidR="00D02969" w:rsidRPr="00D02969">
        <w:rPr>
          <w:rFonts w:ascii="Times New Roman" w:hAnsi="Times New Roman"/>
          <w:b/>
          <w:sz w:val="28"/>
          <w:szCs w:val="28"/>
          <w:lang w:val="uk-UA"/>
        </w:rPr>
        <w:t xml:space="preserve"> матеріалу»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2F6E34CA" w:rsidR="009A365E" w:rsidRPr="009A365E" w:rsidRDefault="00D02969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02969">
        <w:rPr>
          <w:rFonts w:ascii="Times New Roman" w:hAnsi="Times New Roman"/>
          <w:i/>
          <w:sz w:val="28"/>
          <w:szCs w:val="28"/>
        </w:rPr>
        <w:t xml:space="preserve">Алгоритм </w:t>
      </w:r>
      <w:proofErr w:type="spellStart"/>
      <w:r w:rsidRPr="00D02969">
        <w:rPr>
          <w:rFonts w:ascii="Times New Roman" w:hAnsi="Times New Roman"/>
          <w:i/>
          <w:sz w:val="28"/>
          <w:szCs w:val="28"/>
        </w:rPr>
        <w:t>роботи</w:t>
      </w:r>
      <w:proofErr w:type="spellEnd"/>
      <w:r w:rsidRPr="00D02969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D02969">
        <w:rPr>
          <w:rFonts w:ascii="Times New Roman" w:hAnsi="Times New Roman"/>
          <w:i/>
          <w:sz w:val="28"/>
          <w:szCs w:val="28"/>
        </w:rPr>
        <w:t>станції</w:t>
      </w:r>
      <w:proofErr w:type="spellEnd"/>
      <w:r w:rsidRPr="00D02969">
        <w:rPr>
          <w:rFonts w:ascii="Times New Roman" w:hAnsi="Times New Roman"/>
          <w:i/>
          <w:sz w:val="28"/>
          <w:szCs w:val="28"/>
        </w:rPr>
        <w:t xml:space="preserve"> при </w:t>
      </w:r>
      <w:proofErr w:type="spellStart"/>
      <w:r w:rsidRPr="00D02969">
        <w:rPr>
          <w:rFonts w:ascii="Times New Roman" w:hAnsi="Times New Roman"/>
          <w:i/>
          <w:sz w:val="28"/>
          <w:szCs w:val="28"/>
        </w:rPr>
        <w:t>демонструванні</w:t>
      </w:r>
      <w:proofErr w:type="spellEnd"/>
      <w:r w:rsidRPr="00D0296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02969">
        <w:rPr>
          <w:rFonts w:ascii="Times New Roman" w:hAnsi="Times New Roman"/>
          <w:i/>
          <w:sz w:val="28"/>
          <w:szCs w:val="28"/>
        </w:rPr>
        <w:t>препарування</w:t>
      </w:r>
      <w:proofErr w:type="spellEnd"/>
      <w:r w:rsidRPr="00D0296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02969">
        <w:rPr>
          <w:rFonts w:ascii="Times New Roman" w:hAnsi="Times New Roman"/>
          <w:i/>
          <w:sz w:val="28"/>
          <w:szCs w:val="28"/>
        </w:rPr>
        <w:t>каріозних</w:t>
      </w:r>
      <w:proofErr w:type="spellEnd"/>
      <w:r w:rsidRPr="00D0296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02969">
        <w:rPr>
          <w:rFonts w:ascii="Times New Roman" w:hAnsi="Times New Roman"/>
          <w:i/>
          <w:sz w:val="28"/>
          <w:szCs w:val="28"/>
        </w:rPr>
        <w:t>порожнин</w:t>
      </w:r>
      <w:proofErr w:type="spellEnd"/>
      <w:r w:rsidRPr="00D02969">
        <w:rPr>
          <w:rFonts w:ascii="Times New Roman" w:hAnsi="Times New Roman"/>
          <w:i/>
          <w:sz w:val="28"/>
          <w:szCs w:val="28"/>
        </w:rPr>
        <w:t xml:space="preserve"> </w:t>
      </w:r>
      <w:r w:rsidRPr="00D02969">
        <w:rPr>
          <w:rFonts w:ascii="Times New Roman" w:hAnsi="Times New Roman"/>
          <w:i/>
          <w:sz w:val="28"/>
          <w:szCs w:val="28"/>
          <w:lang w:val="en-US"/>
        </w:rPr>
        <w:t>V</w:t>
      </w:r>
      <w:r w:rsidRPr="00D0296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02969">
        <w:rPr>
          <w:rFonts w:ascii="Times New Roman" w:hAnsi="Times New Roman"/>
          <w:i/>
          <w:sz w:val="28"/>
          <w:szCs w:val="28"/>
        </w:rPr>
        <w:t>класу</w:t>
      </w:r>
      <w:proofErr w:type="spellEnd"/>
      <w:r w:rsidRPr="00D02969">
        <w:rPr>
          <w:rFonts w:ascii="Times New Roman" w:hAnsi="Times New Roman"/>
          <w:i/>
          <w:sz w:val="28"/>
          <w:szCs w:val="28"/>
        </w:rPr>
        <w:t xml:space="preserve"> за </w:t>
      </w:r>
      <w:proofErr w:type="spellStart"/>
      <w:r w:rsidRPr="00D02969">
        <w:rPr>
          <w:rFonts w:ascii="Times New Roman" w:hAnsi="Times New Roman"/>
          <w:i/>
          <w:sz w:val="28"/>
          <w:szCs w:val="28"/>
        </w:rPr>
        <w:t>Блеком</w:t>
      </w:r>
      <w:proofErr w:type="spellEnd"/>
      <w:r w:rsidRPr="00D0296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02969">
        <w:rPr>
          <w:rFonts w:ascii="Times New Roman" w:hAnsi="Times New Roman"/>
          <w:i/>
          <w:sz w:val="28"/>
          <w:szCs w:val="28"/>
        </w:rPr>
        <w:t>під</w:t>
      </w:r>
      <w:proofErr w:type="spellEnd"/>
      <w:r w:rsidRPr="00D0296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02969">
        <w:rPr>
          <w:rFonts w:ascii="Times New Roman" w:hAnsi="Times New Roman"/>
          <w:i/>
          <w:sz w:val="28"/>
          <w:szCs w:val="28"/>
        </w:rPr>
        <w:t>пломби</w:t>
      </w:r>
      <w:proofErr w:type="spellEnd"/>
      <w:r w:rsidRPr="00D0296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02969">
        <w:rPr>
          <w:rFonts w:ascii="Times New Roman" w:hAnsi="Times New Roman"/>
          <w:i/>
          <w:sz w:val="28"/>
          <w:szCs w:val="28"/>
        </w:rPr>
        <w:t>зі</w:t>
      </w:r>
      <w:proofErr w:type="spellEnd"/>
      <w:r w:rsidRPr="00D0296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02969">
        <w:rPr>
          <w:rFonts w:ascii="Times New Roman" w:hAnsi="Times New Roman"/>
          <w:i/>
          <w:sz w:val="28"/>
          <w:szCs w:val="28"/>
        </w:rPr>
        <w:t>склоіономерного</w:t>
      </w:r>
      <w:proofErr w:type="spellEnd"/>
      <w:r w:rsidRPr="00D02969">
        <w:rPr>
          <w:rFonts w:ascii="Times New Roman" w:hAnsi="Times New Roman"/>
          <w:i/>
          <w:sz w:val="28"/>
          <w:szCs w:val="28"/>
        </w:rPr>
        <w:t xml:space="preserve"> цементу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02969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6E50325D" w:rsidR="00D02969" w:rsidRPr="00D02969" w:rsidRDefault="00D02969" w:rsidP="00D02969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0EE1A414" w:rsidR="00D02969" w:rsidRPr="00D02969" w:rsidRDefault="00D02969" w:rsidP="00D02969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D0296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D0296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6583D8D3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D0296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D02969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D0296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02969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47A0C892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0145" w14:textId="77777777" w:rsidR="00D02969" w:rsidRPr="00D02969" w:rsidRDefault="00D02969" w:rsidP="00D02969">
            <w:pPr>
              <w:tabs>
                <w:tab w:val="right" w:pos="4586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02969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DF17FD2" w14:textId="77777777" w:rsidR="00D02969" w:rsidRPr="00D02969" w:rsidRDefault="00D02969" w:rsidP="00D02969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  <w:p w14:paraId="218ECC3A" w14:textId="24C16745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5B03" w14:textId="77777777" w:rsidR="00D02969" w:rsidRPr="00D02969" w:rsidRDefault="00D02969" w:rsidP="00D02969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D02969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2969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658357BB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D02969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220146DE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E136" w14:textId="77777777" w:rsidR="00D02969" w:rsidRPr="00D02969" w:rsidRDefault="00D02969" w:rsidP="00D02969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2969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02969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51269F78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67482D9A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D02969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44918D6B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3CEC02C8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63AAAC70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02969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5745E98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08AC8DF5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364EAF48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02969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40298F7E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696B482F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178294B9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02969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45C76BC9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30AAE16F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122575AF" w:rsidR="00D02969" w:rsidRPr="00D02969" w:rsidRDefault="00D02969" w:rsidP="00D02969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D02969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1C3138A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64D24BF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59C21103" w:rsidR="00D02969" w:rsidRPr="00D02969" w:rsidRDefault="00D02969" w:rsidP="00D02969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02969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581C86EA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52874D44" w:rsidR="00D02969" w:rsidRPr="00D02969" w:rsidRDefault="00D02969" w:rsidP="00D02969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034143F4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02969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05FFFCDC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B06BFBD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2E194324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02969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6C4FE6B" w:rsidR="00D02969" w:rsidRPr="00D02969" w:rsidRDefault="00D02969" w:rsidP="00D02969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33ADF11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15A67" w14:textId="77777777" w:rsidR="00D02969" w:rsidRPr="00D02969" w:rsidRDefault="00D02969" w:rsidP="00D02969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</w:p>
          <w:p w14:paraId="3DBDE5CD" w14:textId="6205E766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02969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5060F0AB" w:rsidR="00D02969" w:rsidRPr="00D02969" w:rsidRDefault="00D02969" w:rsidP="00D02969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6C0F0CCB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535D48D5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02969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2DDC0266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0E40B3A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Правильний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вибір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матеріалів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інструментів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1322BC72" w:rsidR="00D02969" w:rsidRPr="00D02969" w:rsidRDefault="00D02969" w:rsidP="00D02969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D02969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4F4F45AC" w:rsidR="00D02969" w:rsidRPr="00D02969" w:rsidRDefault="00D02969" w:rsidP="00D02969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7BB33BF0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Збір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анамнезу,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оцінка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399847E7" w:rsidR="00D02969" w:rsidRPr="00D02969" w:rsidRDefault="00D02969" w:rsidP="00D02969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Ознайомтесь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віком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моделлю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зубного ряду.</w:t>
            </w:r>
          </w:p>
        </w:tc>
      </w:tr>
      <w:tr w:rsidR="00D02969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21ABA514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50E8B01B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A304" w14:textId="77777777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Застосуйте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дзеркало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та зонд для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виявлення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каріозних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порожнин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>.</w:t>
            </w:r>
            <w:r w:rsidRPr="00D02969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Ідентифікуйте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уражені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зуби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6B7FABF" w14:textId="286E8FC5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- Провести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аплікаційну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інфільтраційну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анестезії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(за потреби)</w:t>
            </w:r>
          </w:p>
        </w:tc>
      </w:tr>
      <w:tr w:rsidR="00D02969" w:rsidRPr="003B73FC" w14:paraId="1EBE64C0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499" w14:textId="50083377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0A00" w14:textId="75A7B24D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Препарування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ураженої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E2E5" w14:textId="77777777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Видалити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розм’якшений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дентин за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екскаватора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бору.</w:t>
            </w:r>
          </w:p>
          <w:p w14:paraId="2E642BC8" w14:textId="77777777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Сформувати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порожнину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відповідно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до V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класу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Блеком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53F06129" w14:textId="77777777" w:rsidR="00D02969" w:rsidRPr="00D02969" w:rsidRDefault="00D02969" w:rsidP="00D02969">
            <w:pPr>
              <w:pStyle w:val="aa"/>
              <w:numPr>
                <w:ilvl w:val="0"/>
                <w:numId w:val="9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без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створення</w:t>
            </w:r>
            <w:proofErr w:type="spellEnd"/>
          </w:p>
          <w:p w14:paraId="47CC4300" w14:textId="77777777" w:rsidR="00D02969" w:rsidRPr="00D02969" w:rsidRDefault="00D02969" w:rsidP="00D02969">
            <w:pPr>
              <w:spacing w:after="0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ретенційних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пунктів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233406E" w14:textId="77777777" w:rsidR="00D02969" w:rsidRPr="00D02969" w:rsidRDefault="00D02969" w:rsidP="00D02969">
            <w:pPr>
              <w:pStyle w:val="aa"/>
              <w:numPr>
                <w:ilvl w:val="0"/>
                <w:numId w:val="9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з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округленими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кутами</w:t>
            </w:r>
            <w:r w:rsidRPr="00D02969">
              <w:rPr>
                <w:rFonts w:ascii="Times New Roman" w:hAnsi="Times New Roman"/>
                <w:sz w:val="28"/>
                <w:szCs w:val="28"/>
                <w:lang w:val="uk-UA"/>
              </w:rPr>
              <w:t>, без гострих країв;</w:t>
            </w:r>
          </w:p>
          <w:p w14:paraId="1184625E" w14:textId="033B5EE2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  <w:lang w:val="uk-UA"/>
              </w:rPr>
              <w:t>створення рівних гладких стінок</w:t>
            </w:r>
          </w:p>
        </w:tc>
      </w:tr>
      <w:tr w:rsidR="00D02969" w:rsidRPr="003B73FC" w14:paraId="3F98FD3A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633B" w14:textId="628B68F9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65B" w14:textId="52633060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Підготовка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порожнини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6B69" w14:textId="77777777" w:rsidR="00D02969" w:rsidRPr="00D02969" w:rsidRDefault="00D02969" w:rsidP="00D02969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Промити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поверхню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(не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пересушувати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049ABEDE" w14:textId="5E5E6B17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Нанести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кондиціонер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за потреби,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згідно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інструкцією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виробника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02969" w:rsidRPr="003B73FC" w14:paraId="53774A86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4A4A" w14:textId="77777777" w:rsidR="00D02969" w:rsidRPr="00D02969" w:rsidRDefault="00D02969" w:rsidP="00D02969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0211D92B" w14:textId="77777777" w:rsidR="00D02969" w:rsidRPr="00D02969" w:rsidRDefault="00D02969" w:rsidP="00D02969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01C509C3" w14:textId="77777777" w:rsidR="00D02969" w:rsidRPr="00D02969" w:rsidRDefault="00D02969" w:rsidP="00D02969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7F1427B9" w14:textId="77777777" w:rsidR="00D02969" w:rsidRPr="00D02969" w:rsidRDefault="00D02969" w:rsidP="00D02969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32F7565A" w14:textId="4A2AA23A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AD5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pacing w:val="3"/>
                <w:sz w:val="28"/>
                <w:szCs w:val="28"/>
              </w:rPr>
              <w:t>Пломбування</w:t>
            </w:r>
            <w:proofErr w:type="spellEnd"/>
            <w:r w:rsidRPr="00D02969">
              <w:rPr>
                <w:rFonts w:ascii="Times New Roman" w:hAnsi="Times New Roman"/>
                <w:spacing w:val="3"/>
                <w:sz w:val="28"/>
                <w:szCs w:val="28"/>
              </w:rPr>
              <w:t>:</w:t>
            </w:r>
          </w:p>
          <w:p w14:paraId="1B434BF1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7FC518DD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4757DEF4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11111C79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587DFBAA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742C7AF4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6975C671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664ADB27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60C65BE8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55B8809A" w14:textId="4344E9A6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9031" w14:textId="77777777" w:rsidR="00D02969" w:rsidRPr="00D02969" w:rsidRDefault="00D02969" w:rsidP="00D02969">
            <w:pPr>
              <w:spacing w:after="0" w:line="240" w:lineRule="auto"/>
              <w:ind w:right="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Замішати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склоіономерний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цемент, ввести в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порожнину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ущільнити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надати</w:t>
            </w:r>
            <w:proofErr w:type="spellEnd"/>
          </w:p>
          <w:p w14:paraId="6980896E" w14:textId="77777777" w:rsidR="00D02969" w:rsidRPr="00D02969" w:rsidRDefault="00D02969" w:rsidP="00D02969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форму.</w:t>
            </w:r>
          </w:p>
          <w:p w14:paraId="032534CE" w14:textId="77777777" w:rsidR="00D02969" w:rsidRPr="00D02969" w:rsidRDefault="00D02969" w:rsidP="00D02969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Очікувати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початкове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твердіня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захистити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лаком (за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необхідності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222A7FD8" w14:textId="45676F45" w:rsidR="00D02969" w:rsidRPr="00D02969" w:rsidRDefault="00D02969" w:rsidP="00D02969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Перевірити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оклюзію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провести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полірування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після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повного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затвердіння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02969" w:rsidRPr="003B73FC" w14:paraId="1053DA4D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7FA6" w14:textId="0E3EB6F8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lastRenderedPageBreak/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05D5" w14:textId="2BC7FDC3" w:rsidR="00D02969" w:rsidRPr="00D02969" w:rsidRDefault="00D02969" w:rsidP="00D0296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02969">
              <w:rPr>
                <w:rFonts w:ascii="Times New Roman" w:hAnsi="Times New Roman"/>
                <w:spacing w:val="3"/>
                <w:sz w:val="28"/>
                <w:szCs w:val="28"/>
              </w:rPr>
              <w:t>Надати</w:t>
            </w:r>
            <w:proofErr w:type="spellEnd"/>
            <w:r w:rsidRPr="00D02969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pacing w:val="3"/>
                <w:sz w:val="28"/>
                <w:szCs w:val="28"/>
              </w:rPr>
              <w:t>рекомендації</w:t>
            </w:r>
            <w:proofErr w:type="spellEnd"/>
            <w:r w:rsidRPr="00D02969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pacing w:val="3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4DD1" w14:textId="77777777" w:rsidR="00D02969" w:rsidRPr="00D02969" w:rsidRDefault="00D02969" w:rsidP="00D02969">
            <w:pPr>
              <w:ind w:right="10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рекомендацій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стосовно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індивідуальної</w:t>
            </w:r>
            <w:proofErr w:type="spellEnd"/>
          </w:p>
          <w:p w14:paraId="33D04F7A" w14:textId="77777777" w:rsidR="00D02969" w:rsidRPr="00D02969" w:rsidRDefault="00D02969" w:rsidP="00D02969">
            <w:pPr>
              <w:ind w:right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гігієни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ротової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порожнини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03800A" w14:textId="5985BB3C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Санітарно-освітня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бесіда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батьків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02969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39B410E6" w:rsidR="00D02969" w:rsidRPr="00D02969" w:rsidRDefault="00D02969" w:rsidP="00D02969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2B9A9E5F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3AA3C403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D02969" w:rsidRPr="003B73FC" w14:paraId="2D5219EE" w14:textId="77777777" w:rsidTr="004841B1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14291812" w:rsidR="00D02969" w:rsidRPr="00D02969" w:rsidRDefault="00D02969" w:rsidP="00D02969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4CDF0473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6BE4A58C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69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D02969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579AD"/>
    <w:multiLevelType w:val="hybridMultilevel"/>
    <w:tmpl w:val="2E70F6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47DD2"/>
    <w:rsid w:val="001567D7"/>
    <w:rsid w:val="001836E4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93B59"/>
    <w:rsid w:val="002A7349"/>
    <w:rsid w:val="002C482F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2969"/>
    <w:rsid w:val="00D04CC0"/>
    <w:rsid w:val="00D30863"/>
    <w:rsid w:val="00D928B2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5233</Words>
  <Characters>2984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33</cp:revision>
  <dcterms:created xsi:type="dcterms:W3CDTF">2025-06-02T09:26:00Z</dcterms:created>
  <dcterms:modified xsi:type="dcterms:W3CDTF">2026-04-23T08:09:00Z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