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29108" w14:textId="0DFB9C4E" w:rsidR="0081169F" w:rsidRPr="0081169F" w:rsidRDefault="0081169F" w:rsidP="0081169F">
      <w:pPr>
        <w:ind w:left="7080" w:firstLine="708"/>
        <w:rPr>
          <w:rFonts w:ascii="Times New Roman" w:hAnsi="Times New Roman" w:cs="Times New Roman"/>
          <w:b/>
          <w:color w:val="17365D" w:themeColor="text2" w:themeShade="BF"/>
        </w:rPr>
      </w:pPr>
      <w:bookmarkStart w:id="0" w:name="bookmark0"/>
      <w:r w:rsidRPr="0081169F">
        <w:rPr>
          <w:rFonts w:ascii="Times New Roman" w:hAnsi="Times New Roman" w:cs="Times New Roman"/>
          <w:b/>
          <w:color w:val="17365D" w:themeColor="text2" w:themeShade="BF"/>
        </w:rPr>
        <w:t>ПРОЄКТ</w:t>
      </w:r>
    </w:p>
    <w:p w14:paraId="2BA2AAE9" w14:textId="77777777" w:rsidR="0081169F" w:rsidRPr="0081169F" w:rsidRDefault="0081169F" w:rsidP="0081169F">
      <w:pPr>
        <w:ind w:firstLine="567"/>
        <w:rPr>
          <w:rFonts w:ascii="Times New Roman" w:hAnsi="Times New Roman" w:cs="Times New Roman"/>
          <w:color w:val="17365D" w:themeColor="text2" w:themeShade="BF"/>
        </w:rPr>
      </w:pPr>
      <w:r w:rsidRPr="0081169F">
        <w:rPr>
          <w:rFonts w:ascii="Times New Roman" w:hAnsi="Times New Roman" w:cs="Times New Roman"/>
          <w:b/>
          <w:color w:val="17365D" w:themeColor="text2" w:themeShade="BF"/>
        </w:rPr>
        <w:t>Зауваження та пропозиції до освітньо-професійної програми просимо надсилати на електронну адресу</w:t>
      </w:r>
      <w:r w:rsidRPr="0081169F">
        <w:rPr>
          <w:rFonts w:ascii="Times New Roman" w:hAnsi="Times New Roman" w:cs="Times New Roman"/>
          <w:color w:val="17365D" w:themeColor="text2" w:themeShade="BF"/>
        </w:rPr>
        <w:t xml:space="preserve"> </w:t>
      </w:r>
      <w:hyperlink r:id="rId7" w:history="1">
        <w:r w:rsidRPr="0081169F">
          <w:rPr>
            <w:rStyle w:val="a3"/>
            <w:rFonts w:ascii="Times New Roman" w:hAnsi="Times New Roman"/>
            <w:color w:val="17365D" w:themeColor="text2" w:themeShade="BF"/>
          </w:rPr>
          <w:t>kaf-mtech@uzhnu.edu.ua</w:t>
        </w:r>
      </w:hyperlink>
    </w:p>
    <w:p w14:paraId="70B89260" w14:textId="77777777" w:rsidR="0081169F" w:rsidRDefault="0081169F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A4813B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130C2E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B813F9" w:rsidRPr="00D0268F" w:rsidRDefault="00B813F9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B813F9" w:rsidRPr="00D0268F" w:rsidRDefault="00B813F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уроках української літератури /Художня література для дітей </w:t>
                            </w:r>
                          </w:p>
                          <w:p w14:paraId="7FB53342" w14:textId="77777777" w:rsidR="00B813F9" w:rsidRPr="00D0268F" w:rsidRDefault="00B813F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B813F9" w:rsidRPr="00D0268F" w:rsidRDefault="00B813F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B813F9" w:rsidRPr="00D0268F" w:rsidRDefault="00B813F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Інтерактивне навчання на уроках української літератури / Сучасна східнослов’янська мова</w:t>
                            </w:r>
                          </w:p>
                          <w:p w14:paraId="2CEC7D7A" w14:textId="77777777" w:rsidR="00B813F9" w:rsidRPr="00D0268F" w:rsidRDefault="00B813F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B813F9" w:rsidRPr="00D0268F" w:rsidRDefault="00B813F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B813F9" w:rsidRDefault="00B813F9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B813F9" w:rsidRPr="005258FF" w:rsidRDefault="00B813F9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64E35FC0" w14:textId="77777777" w:rsidR="00B813F9" w:rsidRPr="005258FF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B813F9" w:rsidRPr="005258FF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B813F9" w:rsidRPr="005258FF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6241A96F" w14:textId="77777777" w:rsidR="00B813F9" w:rsidRPr="005258FF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B813F9" w:rsidRPr="005258FF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Чендея+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B813F9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B813F9" w:rsidRPr="00EA49FC" w:rsidRDefault="00B813F9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B813F9" w:rsidRPr="002E72D8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B813F9" w:rsidRPr="006153BB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B813F9" w:rsidRPr="006153BB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мовознавчих наукових досліджень/ Мовна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B813F9" w:rsidRPr="00C94153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B813F9" w:rsidRPr="00C94153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B813F9" w:rsidRPr="00C94153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Принципи дериваційного аналізу мовних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B813F9" w:rsidRPr="00C94153" w:rsidRDefault="00B813F9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6CD7D782" w14:textId="77777777" w:rsidR="00B813F9" w:rsidRPr="00D0268F" w:rsidRDefault="00B813F9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B813F9" w:rsidRPr="00D0268F" w:rsidRDefault="00B813F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уроках української літератури /Художня література для дітей </w:t>
                      </w:r>
                    </w:p>
                    <w:p w14:paraId="7FB53342" w14:textId="77777777" w:rsidR="00B813F9" w:rsidRPr="00D0268F" w:rsidRDefault="00B813F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B813F9" w:rsidRPr="00D0268F" w:rsidRDefault="00B813F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B813F9" w:rsidRPr="00D0268F" w:rsidRDefault="00B813F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Інтерактивне навчання на уроках української літератури / Сучасна східнослов’янська мова</w:t>
                      </w:r>
                    </w:p>
                    <w:p w14:paraId="2CEC7D7A" w14:textId="77777777" w:rsidR="00B813F9" w:rsidRPr="00D0268F" w:rsidRDefault="00B813F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B813F9" w:rsidRPr="00D0268F" w:rsidRDefault="00B813F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B813F9" w:rsidRDefault="00B813F9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B813F9" w:rsidRPr="005258FF" w:rsidRDefault="00B813F9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64E35FC0" w14:textId="77777777" w:rsidR="00B813F9" w:rsidRPr="005258FF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B813F9" w:rsidRPr="005258FF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B813F9" w:rsidRPr="005258FF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6241A96F" w14:textId="77777777" w:rsidR="00B813F9" w:rsidRPr="005258FF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B813F9" w:rsidRPr="005258FF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Чендея+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B813F9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B813F9" w:rsidRPr="00EA49FC" w:rsidRDefault="00B813F9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B813F9" w:rsidRPr="002E72D8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B813F9" w:rsidRPr="006153BB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B813F9" w:rsidRPr="006153BB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Основи мовознавчих наукових досліджень/ Мовна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B813F9" w:rsidRPr="00C94153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B813F9" w:rsidRPr="00C94153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B813F9" w:rsidRPr="00C94153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Принципи дериваційного аналізу мовних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B813F9" w:rsidRPr="00C94153" w:rsidRDefault="00B813F9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10C0B6B1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C4159E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77777777" w:rsidR="00CC3652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4D366DE" w14:textId="77777777" w:rsidR="0081169F" w:rsidRDefault="0081169F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1E1D80" w14:textId="77777777" w:rsidR="0081169F" w:rsidRPr="00611AA8" w:rsidRDefault="0081169F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5C5F5743" w:rsidR="00CC3652" w:rsidRPr="00611AA8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</w:t>
      </w:r>
      <w:r w:rsidR="002E78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Start w:id="1" w:name="_GoBack"/>
      <w:bookmarkEnd w:id="1"/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ПРОГРАМА</w:t>
      </w:r>
    </w:p>
    <w:p w14:paraId="65D22CE8" w14:textId="04EF474E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81169F" w:rsidRPr="0081169F">
        <w:rPr>
          <w:rFonts w:ascii="Times New Roman" w:hAnsi="Times New Roman" w:cs="Times New Roman"/>
          <w:b/>
          <w:sz w:val="28"/>
          <w:szCs w:val="28"/>
        </w:rPr>
        <w:t>Технологія машинобудування</w:t>
      </w:r>
      <w:r w:rsidR="0081169F">
        <w:rPr>
          <w:rFonts w:ascii="Times New Roman" w:hAnsi="Times New Roman" w:cs="Times New Roman"/>
          <w:b/>
          <w:sz w:val="28"/>
          <w:szCs w:val="28"/>
        </w:rPr>
        <w:t>»</w:t>
      </w:r>
    </w:p>
    <w:p w14:paraId="4E860712" w14:textId="77777777" w:rsidR="00F045E4" w:rsidRDefault="00F045E4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5E4">
        <w:rPr>
          <w:rFonts w:ascii="Times New Roman" w:hAnsi="Times New Roman" w:cs="Times New Roman"/>
          <w:b/>
          <w:bCs/>
          <w:sz w:val="28"/>
          <w:szCs w:val="28"/>
        </w:rPr>
        <w:t>другого (магістерського) рівня вищої освіти</w:t>
      </w:r>
    </w:p>
    <w:p w14:paraId="00016A07" w14:textId="06CA24CB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81169F" w:rsidRPr="0081169F">
        <w:rPr>
          <w:rFonts w:ascii="Times New Roman" w:hAnsi="Times New Roman" w:cs="Times New Roman"/>
          <w:b/>
          <w:bCs/>
          <w:sz w:val="28"/>
          <w:szCs w:val="28"/>
        </w:rPr>
        <w:t>G9 Прикладна механіка</w:t>
      </w:r>
    </w:p>
    <w:p w14:paraId="1DB956AC" w14:textId="1094410F" w:rsidR="00CC3652" w:rsidRPr="00611AA8" w:rsidRDefault="00CC3652" w:rsidP="00970B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81169F" w:rsidRPr="0081169F">
        <w:rPr>
          <w:rFonts w:ascii="Times New Roman" w:hAnsi="Times New Roman" w:cs="Times New Roman"/>
          <w:b/>
          <w:bCs/>
          <w:sz w:val="28"/>
          <w:szCs w:val="28"/>
        </w:rPr>
        <w:t>G Інженерія, виробництво та  будівництво</w:t>
      </w:r>
    </w:p>
    <w:p w14:paraId="6D39C914" w14:textId="26239EA6" w:rsidR="00CC3652" w:rsidRDefault="00CC3652" w:rsidP="0072040B">
      <w:pPr>
        <w:pStyle w:val="af0"/>
        <w:spacing w:line="360" w:lineRule="auto"/>
        <w:rPr>
          <w:rFonts w:ascii="Times New Roman" w:hAnsi="Times New Roman"/>
          <w:lang w:val="uk-UA"/>
        </w:rPr>
      </w:pPr>
      <w:r w:rsidRPr="00611AA8">
        <w:rPr>
          <w:rFonts w:ascii="Times New Roman" w:hAnsi="Times New Roman"/>
          <w:lang w:val="uk-UA"/>
        </w:rPr>
        <w:t xml:space="preserve">Кваліфікація: </w:t>
      </w:r>
      <w:r w:rsidR="00F045E4">
        <w:rPr>
          <w:rFonts w:ascii="Times New Roman" w:hAnsi="Times New Roman"/>
          <w:color w:val="000000" w:themeColor="text1"/>
          <w:lang w:val="uk-UA"/>
        </w:rPr>
        <w:t>магістр</w:t>
      </w:r>
      <w:r w:rsidR="0081169F" w:rsidRPr="0081169F">
        <w:rPr>
          <w:rFonts w:ascii="Times New Roman" w:hAnsi="Times New Roman"/>
          <w:color w:val="000000" w:themeColor="text1"/>
          <w:lang w:val="uk-UA"/>
        </w:rPr>
        <w:t xml:space="preserve"> з прикладної механіки</w:t>
      </w:r>
    </w:p>
    <w:p w14:paraId="16AF78AE" w14:textId="57E36E0A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35E937EB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 w:rsidR="00C4159E"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5FEDF4B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F4FBEA" w14:textId="77777777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75EA2F3" w14:textId="77777777" w:rsidR="0081169F" w:rsidRDefault="0081169F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49E0A09" w14:textId="77777777" w:rsidR="0081169F" w:rsidRPr="00611AA8" w:rsidRDefault="0081169F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502A28" w14:textId="77777777" w:rsidR="00CC3652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B23B3BD" w14:textId="77777777" w:rsidR="00C4159E" w:rsidRPr="00611AA8" w:rsidRDefault="00C4159E" w:rsidP="000C00C2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32961653" w:rsidR="00C4159E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C4159E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2965F9D5" w14:textId="42EC614D" w:rsidR="00CC3652" w:rsidRPr="000C00C2" w:rsidRDefault="00C4159E" w:rsidP="000C00C2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CC3652"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482E2C6E" w14:textId="77777777" w:rsidR="00CC3652" w:rsidRPr="000C00C2" w:rsidRDefault="00CC3652" w:rsidP="000C00C2">
      <w:pPr>
        <w:pStyle w:val="af0"/>
        <w:rPr>
          <w:rFonts w:ascii="Times New Roman" w:hAnsi="Times New Roman"/>
          <w:bCs/>
          <w:szCs w:val="28"/>
        </w:rPr>
      </w:pPr>
      <w:proofErr w:type="spellStart"/>
      <w:r w:rsidRPr="000C00C2">
        <w:rPr>
          <w:rFonts w:ascii="Times New Roman" w:hAnsi="Times New Roman"/>
          <w:szCs w:val="28"/>
        </w:rPr>
        <w:t>освітньо-професійної</w:t>
      </w:r>
      <w:proofErr w:type="spellEnd"/>
      <w:r w:rsidRPr="000C00C2">
        <w:rPr>
          <w:rFonts w:ascii="Times New Roman" w:hAnsi="Times New Roman"/>
          <w:szCs w:val="28"/>
        </w:rPr>
        <w:t xml:space="preserve"> </w:t>
      </w:r>
      <w:proofErr w:type="spellStart"/>
      <w:r w:rsidRPr="000C00C2">
        <w:rPr>
          <w:rFonts w:ascii="Times New Roman" w:hAnsi="Times New Roman"/>
          <w:szCs w:val="28"/>
        </w:rPr>
        <w:t>програми</w:t>
      </w:r>
      <w:proofErr w:type="spellEnd"/>
    </w:p>
    <w:p w14:paraId="3088201D" w14:textId="1107F1A2" w:rsidR="00FD0FD4" w:rsidRPr="000C00C2" w:rsidRDefault="00FD0FD4" w:rsidP="000C00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 w:rsidR="0081169F" w:rsidRPr="0081169F">
        <w:rPr>
          <w:rFonts w:ascii="Times New Roman" w:hAnsi="Times New Roman"/>
          <w:b/>
          <w:sz w:val="28"/>
          <w:szCs w:val="28"/>
        </w:rPr>
        <w:t>Технологія машинобудування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14:paraId="191116B7" w14:textId="3FA1175D"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220A1D0F" w14:textId="77777777"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15477BA9" w14:textId="36957A11" w:rsidR="00FD0FD4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Володимир СМОЛАНКА</w:t>
      </w:r>
    </w:p>
    <w:p w14:paraId="2A6DF226" w14:textId="0C0D955F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FD0FD4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 xml:space="preserve">25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56EF76D7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4F1AD1" w14:textId="77777777" w:rsid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Гарант </w:t>
      </w:r>
    </w:p>
    <w:p w14:paraId="3BAF0A8B" w14:textId="47673307" w:rsidR="00CC3652" w:rsidRPr="00611AA8" w:rsidRDefault="00CC3652" w:rsidP="006E75B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="00F045E4" w:rsidRPr="00F045E4">
        <w:rPr>
          <w:rFonts w:ascii="Times New Roman" w:hAnsi="Times New Roman"/>
          <w:b/>
          <w:sz w:val="28"/>
          <w:szCs w:val="28"/>
          <w:lang w:val="uk-UA"/>
        </w:rPr>
        <w:t>Юрій ЖИГУЦ</w:t>
      </w:r>
    </w:p>
    <w:p w14:paraId="45345AAD" w14:textId="77777777" w:rsidR="00CC3652" w:rsidRPr="006E75BA" w:rsidRDefault="00CC3652" w:rsidP="006E75B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5B56334F" w14:textId="1C89E9DC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14FB3944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590C22" w14:textId="6FF0627B" w:rsid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Декан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>інженерно-технічного</w:t>
      </w:r>
    </w:p>
    <w:p w14:paraId="04D097D6" w14:textId="442F166F" w:rsidR="00CC3652" w:rsidRPr="00575277" w:rsidRDefault="0081169F" w:rsidP="006E75B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факультету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Pr="0081169F">
        <w:rPr>
          <w:rFonts w:ascii="Times New Roman" w:hAnsi="Times New Roman"/>
          <w:b/>
          <w:sz w:val="28"/>
          <w:szCs w:val="28"/>
          <w:lang w:val="uk-UA"/>
        </w:rPr>
        <w:t>Йолана ГОЛИК</w:t>
      </w:r>
    </w:p>
    <w:p w14:paraId="515D8DB6" w14:textId="0ECAD6E8" w:rsidR="00CC3652" w:rsidRPr="00611AA8" w:rsidRDefault="00CC3652" w:rsidP="006E75BA">
      <w:pPr>
        <w:pStyle w:val="a7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0D1255F6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0AD847" w14:textId="438C0CC1" w:rsidR="00CC3652" w:rsidRPr="00575277" w:rsidRDefault="00CC3652" w:rsidP="0081169F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77">
        <w:rPr>
          <w:rFonts w:ascii="Times New Roman" w:hAnsi="Times New Roman"/>
          <w:b/>
          <w:sz w:val="28"/>
          <w:szCs w:val="28"/>
          <w:lang w:val="uk-UA"/>
        </w:rPr>
        <w:t>Керівник робочої групи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81169F" w:rsidRPr="0081169F">
        <w:rPr>
          <w:rFonts w:ascii="Times New Roman" w:hAnsi="Times New Roman"/>
          <w:b/>
          <w:sz w:val="28"/>
          <w:szCs w:val="28"/>
          <w:lang w:val="uk-UA"/>
        </w:rPr>
        <w:t>Юрій ЖИГУЦ</w:t>
      </w:r>
    </w:p>
    <w:p w14:paraId="3617DAF5" w14:textId="74631246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4C37C790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F20F95" w14:textId="65EDA489" w:rsidR="00CC3652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Начальник навчальн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>ої частини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14:paraId="6B4C8697" w14:textId="4D588E47" w:rsidR="00C4159E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702AD7EF" w14:textId="77777777" w:rsidR="00C4159E" w:rsidRDefault="00C4159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A018B80" w14:textId="414807BC" w:rsidR="008E466E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24C3D986" w14:textId="77777777" w:rsidR="000C00C2" w:rsidRPr="000C00C2" w:rsidRDefault="000C00C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</w:p>
    <w:p w14:paraId="6612CC67" w14:textId="39731E37" w:rsidR="006E75BA" w:rsidRDefault="008E466E" w:rsidP="006E75B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Освітн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ьо-професійна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програма «</w:t>
      </w:r>
      <w:r w:rsidR="0081169F" w:rsidRPr="0081169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Технологія машинобудування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» </w:t>
      </w:r>
      <w:r w:rsidR="00A059D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підготовки здобувачів вищої освіти </w:t>
      </w:r>
      <w:r w:rsidR="005C559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на </w:t>
      </w:r>
      <w:r w:rsidR="00F045E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друг</w:t>
      </w:r>
      <w:r w:rsidR="007E0938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му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7E0938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(</w:t>
      </w:r>
      <w:r w:rsidR="00F045E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магістерському</w:t>
      </w:r>
      <w:r w:rsidR="007E0938"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) рівн</w:t>
      </w:r>
      <w:r w:rsidR="00F51A8B"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</w:t>
      </w:r>
      <w:r w:rsidR="007E0938"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вищої освіти </w:t>
      </w:r>
      <w:r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</w:t>
      </w:r>
      <w:r w:rsidR="000C00C2"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озроблена </w:t>
      </w:r>
      <w:r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відповідно до </w:t>
      </w:r>
      <w:r w:rsidR="00F045E4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нормативних документів.</w:t>
      </w:r>
    </w:p>
    <w:p w14:paraId="6ED3F669" w14:textId="77777777" w:rsidR="007E0938" w:rsidRDefault="007E0938" w:rsidP="006E75B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7A256354" w14:textId="6692C86D" w:rsidR="00CC3652" w:rsidRDefault="00A059D2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Освітньо-професійна програма р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озроблен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C00C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робочою групою </w:t>
      </w:r>
      <w:r w:rsidR="00EF0141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8E466E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C365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складі:</w:t>
      </w:r>
    </w:p>
    <w:p w14:paraId="16BFFB60" w14:textId="77777777" w:rsidR="00F045E4" w:rsidRDefault="00A059D2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045E4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Жигуц</w:t>
      </w:r>
      <w:proofErr w:type="spellEnd"/>
      <w:r w:rsidR="00F045E4" w:rsidRP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Юрій Юрійович, доктор технічних наук, професор, завідувач кафедри технології машинобудування</w:t>
      </w:r>
      <w:r w:rsidR="00F045E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гарант </w:t>
      </w:r>
      <w:r w:rsidR="00F045E4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освітньої програми</w:t>
      </w:r>
      <w:r w:rsidR="00F045E4">
        <w:rPr>
          <w:rFonts w:ascii="Times New Roman" w:hAnsi="Times New Roman"/>
          <w:bCs/>
          <w:color w:val="000000" w:themeColor="text1"/>
          <w:sz w:val="28"/>
          <w:szCs w:val="28"/>
        </w:rPr>
        <w:t>, керівник робочої групи.</w:t>
      </w:r>
    </w:p>
    <w:p w14:paraId="59C41A2D" w14:textId="5DF1BC57" w:rsidR="00A059D2" w:rsidRDefault="00F045E4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 </w:t>
      </w:r>
      <w:proofErr w:type="spellStart"/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Проц</w:t>
      </w:r>
      <w:proofErr w:type="spellEnd"/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Лариса Анатоліївна, кандидат технічних наук, доцент кафедри технології машинобудування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5578DF26" w14:textId="08E80C0B" w:rsidR="00A059D2" w:rsidRDefault="00A059D2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Пригара Михайло Петрович, кандидат технічних наук, доцент кафедри технології машинобудування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555C0053" w14:textId="32CAC880" w:rsidR="00A61F05" w:rsidRDefault="00A61F05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4. </w:t>
      </w:r>
      <w:proofErr w:type="spellStart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Ерфан</w:t>
      </w:r>
      <w:proofErr w:type="spellEnd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Єва </w:t>
      </w:r>
      <w:proofErr w:type="spellStart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Алоїсівна</w:t>
      </w:r>
      <w:proofErr w:type="spellEnd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, кандидат економічних наук, доцент кафедри технології машинобудування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58A4881" w14:textId="706C9470" w:rsidR="00A61F05" w:rsidRDefault="00A61F05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5. </w:t>
      </w:r>
      <w:proofErr w:type="spellStart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Шендер</w:t>
      </w:r>
      <w:proofErr w:type="spellEnd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Ірина Олександрівна, </w:t>
      </w:r>
      <w:proofErr w:type="spellStart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PhD</w:t>
      </w:r>
      <w:proofErr w:type="spellEnd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, викладач кафедри технології машинобудування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7AEEE553" w14:textId="37461F14" w:rsidR="00A61F05" w:rsidRPr="00A61F05" w:rsidRDefault="00F8574D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Легета Ярослав Павлович, старший викладач кафедри технології машинобудування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39E09105" w14:textId="11F7D7A7" w:rsidR="00A61F05" w:rsidRPr="00A61F05" w:rsidRDefault="00F8574D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Ковач Валерій Валерійович, викладач кафедри технології машинобудування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0452007" w14:textId="11A707BE" w:rsidR="00A61F05" w:rsidRPr="00A61F05" w:rsidRDefault="00F8574D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Крайняй</w:t>
      </w:r>
      <w:proofErr w:type="spellEnd"/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Іван Іванович, завідувач лабораторіями кафедри технології машинобудування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87AAB78" w14:textId="7D426045" w:rsidR="00A61F05" w:rsidRPr="004D5C13" w:rsidRDefault="00F8574D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="00A61F05" w:rsidRPr="00F85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F045E4" w:rsidRPr="00F8574D">
        <w:rPr>
          <w:rFonts w:ascii="Times New Roman" w:hAnsi="Times New Roman"/>
          <w:bCs/>
          <w:color w:val="000000" w:themeColor="text1"/>
          <w:sz w:val="28"/>
          <w:szCs w:val="28"/>
        </w:rPr>
        <w:t>Легета Максим Ярославович</w:t>
      </w:r>
      <w:r w:rsidR="00A61F05" w:rsidRPr="00F85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здобувач </w:t>
      </w:r>
      <w:r w:rsidR="00F045E4" w:rsidRPr="00F8574D">
        <w:rPr>
          <w:rFonts w:ascii="Times New Roman" w:hAnsi="Times New Roman"/>
          <w:bCs/>
          <w:color w:val="000000" w:themeColor="text1"/>
          <w:sz w:val="28"/>
          <w:szCs w:val="28"/>
        </w:rPr>
        <w:t>другого (магістерського</w:t>
      </w:r>
      <w:r w:rsidR="00A61F05" w:rsidRPr="00F8574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рівня вищої освіти спеціальності </w:t>
      </w:r>
      <w:r w:rsidR="00A61F05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131 «Прикладна механіка» освітньо-професійної програми «Технологія машинобудування».</w:t>
      </w:r>
    </w:p>
    <w:p w14:paraId="01FDD312" w14:textId="53507AE5" w:rsidR="00A61F05" w:rsidRPr="004D5C13" w:rsidRDefault="00F8574D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D5C13">
        <w:rPr>
          <w:rFonts w:ascii="Times New Roman" w:hAnsi="Times New Roman"/>
          <w:bCs/>
          <w:color w:val="000000" w:themeColor="text1"/>
          <w:sz w:val="28"/>
          <w:szCs w:val="28"/>
        </w:rPr>
        <w:t>10</w:t>
      </w:r>
      <w:r w:rsidR="00A61F05" w:rsidRPr="004D5C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F045E4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Гонтарь</w:t>
      </w:r>
      <w:proofErr w:type="spellEnd"/>
      <w:r w:rsidR="00F045E4" w:rsidRPr="004D5C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Валерій Романович, здобувач другого (магістерського) рівня вищої освіти спеціальності 131 «Прикладна механіка» освітньо-професійної програми «Технологія машинобудування».</w:t>
      </w:r>
    </w:p>
    <w:p w14:paraId="5020992B" w14:textId="55CBCDF7" w:rsidR="00A61F05" w:rsidRPr="004D5C13" w:rsidRDefault="00A61F05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D5C13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F8574D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Pr="004D5C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F045E4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Гомокі</w:t>
      </w:r>
      <w:proofErr w:type="spellEnd"/>
      <w:r w:rsidR="00F045E4" w:rsidRPr="004D5C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045E4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Габор</w:t>
      </w:r>
      <w:proofErr w:type="spellEnd"/>
      <w:r w:rsidR="00F045E4" w:rsidRPr="004D5C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045E4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Габорович</w:t>
      </w:r>
      <w:proofErr w:type="spellEnd"/>
      <w:r w:rsidR="00F045E4" w:rsidRPr="004D5C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технічний директор ТОВ «МЕТАЛВОРКС», </w:t>
      </w:r>
      <w:proofErr w:type="spellStart"/>
      <w:r w:rsidR="00F045E4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м.Ужгород</w:t>
      </w:r>
      <w:proofErr w:type="spellEnd"/>
      <w:r w:rsidR="00F045E4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1237CC9E" w14:textId="18981520" w:rsidR="002E53B6" w:rsidRPr="004D5C13" w:rsidRDefault="00A61F05" w:rsidP="002E53B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5C13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F8574D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Pr="004D5C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2E53B6" w:rsidRPr="004D5C13">
        <w:rPr>
          <w:rFonts w:ascii="Times New Roman" w:hAnsi="Times New Roman"/>
          <w:color w:val="000000" w:themeColor="text1"/>
          <w:sz w:val="28"/>
          <w:szCs w:val="28"/>
        </w:rPr>
        <w:t>Пристая</w:t>
      </w:r>
      <w:proofErr w:type="spellEnd"/>
      <w:r w:rsidR="002E53B6" w:rsidRPr="004D5C13">
        <w:rPr>
          <w:rFonts w:ascii="Times New Roman" w:hAnsi="Times New Roman"/>
          <w:color w:val="000000" w:themeColor="text1"/>
          <w:sz w:val="28"/>
          <w:szCs w:val="28"/>
        </w:rPr>
        <w:t xml:space="preserve"> Олексій Дмитрович, кандидат технічних наук,</w:t>
      </w:r>
      <w:bookmarkEnd w:id="0"/>
      <w:r w:rsidR="002E53B6" w:rsidRPr="004D5C13">
        <w:rPr>
          <w:rFonts w:ascii="Times New Roman" w:hAnsi="Times New Roman"/>
          <w:color w:val="000000" w:themeColor="text1"/>
          <w:sz w:val="28"/>
          <w:szCs w:val="28"/>
        </w:rPr>
        <w:t xml:space="preserve"> технічний директор ТОВ «</w:t>
      </w:r>
      <w:proofErr w:type="spellStart"/>
      <w:r w:rsidR="002E53B6" w:rsidRPr="004D5C13">
        <w:rPr>
          <w:rFonts w:ascii="Times New Roman" w:hAnsi="Times New Roman"/>
          <w:color w:val="000000" w:themeColor="text1"/>
          <w:sz w:val="28"/>
          <w:szCs w:val="28"/>
        </w:rPr>
        <w:t>Біоенерготехнології</w:t>
      </w:r>
      <w:proofErr w:type="spellEnd"/>
      <w:r w:rsidR="002E53B6" w:rsidRPr="004D5C13">
        <w:rPr>
          <w:rFonts w:ascii="Times New Roman" w:hAnsi="Times New Roman"/>
          <w:color w:val="000000" w:themeColor="text1"/>
          <w:sz w:val="28"/>
          <w:szCs w:val="28"/>
        </w:rPr>
        <w:t xml:space="preserve">», м. </w:t>
      </w:r>
      <w:proofErr w:type="spellStart"/>
      <w:r w:rsidR="002E53B6" w:rsidRPr="004D5C13">
        <w:rPr>
          <w:rFonts w:ascii="Times New Roman" w:hAnsi="Times New Roman"/>
          <w:color w:val="000000" w:themeColor="text1"/>
          <w:sz w:val="28"/>
          <w:szCs w:val="28"/>
        </w:rPr>
        <w:t>Мукачево</w:t>
      </w:r>
      <w:proofErr w:type="spellEnd"/>
      <w:r w:rsidR="002E53B6" w:rsidRPr="004D5C1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1B1814D" w14:textId="77777777" w:rsidR="002E53B6" w:rsidRDefault="002E53B6">
      <w:pPr>
        <w:widowControl/>
        <w:rPr>
          <w:rFonts w:ascii="Times New Roman" w:hAnsi="Times New Roman"/>
          <w:b/>
        </w:rPr>
      </w:pPr>
    </w:p>
    <w:p w14:paraId="1C535E75" w14:textId="77777777" w:rsidR="00687152" w:rsidRDefault="00A059D2">
      <w:pPr>
        <w:widowControl/>
        <w:rPr>
          <w:rFonts w:ascii="Times New Roman" w:hAnsi="Times New Roman" w:cs="Times New Roman"/>
          <w:sz w:val="28"/>
          <w:szCs w:val="28"/>
        </w:rPr>
      </w:pPr>
      <w:r w:rsidRPr="00A059D2">
        <w:rPr>
          <w:rFonts w:ascii="Times New Roman" w:hAnsi="Times New Roman" w:cs="Times New Roman"/>
          <w:sz w:val="28"/>
          <w:szCs w:val="28"/>
        </w:rPr>
        <w:t xml:space="preserve">Рецензії-відгуки зовнішніх </w:t>
      </w:r>
      <w:proofErr w:type="spellStart"/>
      <w:r w:rsidRPr="00A059D2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A059D2">
        <w:rPr>
          <w:rFonts w:ascii="Times New Roman" w:hAnsi="Times New Roman" w:cs="Times New Roman"/>
          <w:sz w:val="28"/>
          <w:szCs w:val="28"/>
        </w:rPr>
        <w:t>:</w:t>
      </w:r>
    </w:p>
    <w:p w14:paraId="2C015D5D" w14:textId="0B71D89E" w:rsidR="00687152" w:rsidRPr="004D5C13" w:rsidRDefault="00687152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E53B6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ТОВ «</w:t>
      </w:r>
      <w:proofErr w:type="spellStart"/>
      <w:r w:rsidR="002E53B6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Бліцарт</w:t>
      </w:r>
      <w:proofErr w:type="spellEnd"/>
      <w:r w:rsidR="002E53B6" w:rsidRPr="004D5C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E53B6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Продукціон</w:t>
      </w:r>
      <w:proofErr w:type="spellEnd"/>
      <w:r w:rsidR="002E53B6" w:rsidRPr="004D5C13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14:paraId="5F430B82" w14:textId="62C132C9" w:rsidR="00687152" w:rsidRPr="004D5C13" w:rsidRDefault="00687152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>2. «</w:t>
      </w:r>
      <w:proofErr w:type="spellStart"/>
      <w:r w:rsidR="009E5825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>Флекстронікс</w:t>
      </w:r>
      <w:proofErr w:type="spellEnd"/>
      <w:r w:rsidR="009E5825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5825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>ТзОВ</w:t>
      </w:r>
      <w:proofErr w:type="spellEnd"/>
      <w:r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F816983" w14:textId="1EC6B506" w:rsidR="009E5825" w:rsidRPr="004D5C13" w:rsidRDefault="00687152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E53B6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>ТОВ «</w:t>
      </w:r>
      <w:proofErr w:type="spellStart"/>
      <w:r w:rsidR="002E53B6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>Джейбіл</w:t>
      </w:r>
      <w:proofErr w:type="spellEnd"/>
      <w:r w:rsidR="002E53B6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53B6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>Сьоркіт</w:t>
      </w:r>
      <w:proofErr w:type="spellEnd"/>
      <w:r w:rsidR="002E53B6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53B6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>Юкрейн</w:t>
      </w:r>
      <w:proofErr w:type="spellEnd"/>
      <w:r w:rsidR="002E53B6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E53B6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>Лімітед</w:t>
      </w:r>
      <w:proofErr w:type="spellEnd"/>
      <w:r w:rsidR="002E53B6" w:rsidRPr="004D5C1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E0985F6" w14:textId="77777777" w:rsidR="00687152" w:rsidRDefault="006871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21ABDE31" w14:textId="4B678942" w:rsidR="00F44382" w:rsidRPr="00687152" w:rsidRDefault="00F443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87152">
        <w:rPr>
          <w:rFonts w:ascii="Times New Roman" w:hAnsi="Times New Roman" w:cs="Times New Roman"/>
          <w:sz w:val="28"/>
          <w:szCs w:val="28"/>
        </w:rPr>
        <w:br w:type="page"/>
      </w:r>
    </w:p>
    <w:p w14:paraId="22783A04" w14:textId="27E5459A"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</w:t>
      </w:r>
    </w:p>
    <w:p w14:paraId="067D4C53" w14:textId="1DAF8613"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81169F" w:rsidRPr="0081169F">
        <w:rPr>
          <w:rFonts w:ascii="Times New Roman" w:hAnsi="Times New Roman"/>
          <w:b/>
          <w:sz w:val="24"/>
          <w:szCs w:val="24"/>
          <w:lang w:val="uk-UA"/>
        </w:rPr>
        <w:t>Технологія машинобудування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555F62A" w14:textId="2D0D2CFE" w:rsidR="00CC3652" w:rsidRPr="009C27D5" w:rsidRDefault="009E5825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E5825">
        <w:rPr>
          <w:rFonts w:ascii="Times New Roman" w:hAnsi="Times New Roman" w:cs="Times New Roman"/>
          <w:b/>
          <w:bCs/>
          <w:color w:val="auto"/>
        </w:rPr>
        <w:t xml:space="preserve">другого (магістерського) </w:t>
      </w:r>
      <w:r w:rsidR="00CC3652" w:rsidRPr="009C27D5">
        <w:rPr>
          <w:rFonts w:ascii="Times New Roman" w:hAnsi="Times New Roman" w:cs="Times New Roman"/>
          <w:b/>
          <w:bCs/>
          <w:color w:val="auto"/>
        </w:rPr>
        <w:t xml:space="preserve">рівня вищої освіти </w:t>
      </w:r>
    </w:p>
    <w:p w14:paraId="5765CD0A" w14:textId="03D258B9" w:rsidR="008F3661" w:rsidRPr="009C27D5" w:rsidRDefault="00CC3652" w:rsidP="008116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81169F" w:rsidRPr="0081169F">
        <w:rPr>
          <w:rFonts w:ascii="Times New Roman" w:hAnsi="Times New Roman" w:cs="Times New Roman"/>
          <w:b/>
          <w:bCs/>
          <w:color w:val="auto"/>
        </w:rPr>
        <w:t xml:space="preserve">G9 Прикладна механіка </w:t>
      </w:r>
    </w:p>
    <w:p w14:paraId="42361C03" w14:textId="3FB699D2" w:rsidR="00CC3652" w:rsidRDefault="00CC3652" w:rsidP="008116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галузі знань</w:t>
      </w:r>
      <w:r w:rsidR="007A0BE5" w:rsidRPr="009C27D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1169F" w:rsidRPr="0081169F">
        <w:rPr>
          <w:rFonts w:ascii="Times New Roman" w:hAnsi="Times New Roman" w:cs="Times New Roman"/>
          <w:b/>
          <w:bCs/>
          <w:color w:val="auto"/>
        </w:rPr>
        <w:t>G Інженерія, виробництво та  будівництво</w:t>
      </w:r>
    </w:p>
    <w:p w14:paraId="5B37E734" w14:textId="77777777" w:rsidR="0081169F" w:rsidRPr="000C00C2" w:rsidRDefault="0081169F" w:rsidP="008116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E75BA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E75BA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7AF95F32" w:rsidR="00CC3652" w:rsidRPr="006E75BA" w:rsidRDefault="00CC3652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</w:t>
            </w:r>
            <w:r w:rsidR="008F3661" w:rsidRPr="006E75BA">
              <w:rPr>
                <w:b/>
                <w:sz w:val="24"/>
                <w:szCs w:val="24"/>
                <w:lang w:val="uk-UA"/>
              </w:rPr>
              <w:t xml:space="preserve"> закладу вищої освіти </w:t>
            </w:r>
            <w:r w:rsidRPr="006E75BA">
              <w:rPr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6D931" w14:textId="4209A200" w:rsidR="00361FAD" w:rsidRPr="00361FAD" w:rsidRDefault="00361FAD" w:rsidP="00361FA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361FAD">
              <w:rPr>
                <w:sz w:val="24"/>
                <w:szCs w:val="24"/>
                <w:lang w:val="uk-UA"/>
              </w:rPr>
              <w:t xml:space="preserve">Державний вищий навчальний заклад «Ужгородський національний університет». </w:t>
            </w:r>
          </w:p>
          <w:p w14:paraId="08C9C3DE" w14:textId="77777777" w:rsidR="00CC3652" w:rsidRDefault="00361FAD" w:rsidP="00361FAD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61FAD">
              <w:rPr>
                <w:sz w:val="24"/>
                <w:szCs w:val="24"/>
                <w:lang w:val="uk-UA"/>
              </w:rPr>
              <w:t>Інженерно-технічний факультет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25CE690C" w14:textId="07861790" w:rsidR="006C0DC9" w:rsidRPr="006E75BA" w:rsidRDefault="006C0DC9" w:rsidP="00361FAD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6C0DC9">
              <w:rPr>
                <w:sz w:val="24"/>
                <w:szCs w:val="24"/>
                <w:lang w:val="uk-UA"/>
              </w:rPr>
              <w:t>Кафедра технології машинобудування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CC3652" w:rsidRPr="006E75BA" w14:paraId="3D08E75D" w14:textId="77777777" w:rsidTr="008B6878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BE659" w14:textId="24222E54" w:rsidR="00CC3652" w:rsidRPr="005C5596" w:rsidRDefault="005C5596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4ADDC935" w:rsidR="00CC3652" w:rsidRPr="006E75BA" w:rsidRDefault="00CC3652" w:rsidP="00A91549">
            <w:pPr>
              <w:pStyle w:val="af1"/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 xml:space="preserve">Ступінь вищої освіти: </w:t>
            </w:r>
            <w:r w:rsidR="009E5825">
              <w:rPr>
                <w:rFonts w:ascii="Times New Roman" w:hAnsi="Times New Roman" w:cs="Times New Roman"/>
                <w:color w:val="auto"/>
              </w:rPr>
              <w:t>магістр</w:t>
            </w:r>
          </w:p>
          <w:p w14:paraId="53D8BE49" w14:textId="1F687648" w:rsidR="00CC3652" w:rsidRPr="006E75BA" w:rsidRDefault="00A91549" w:rsidP="009E5825">
            <w:pPr>
              <w:pStyle w:val="af0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Освітня к</w:t>
            </w:r>
            <w:r w:rsidR="00CC3652" w:rsidRPr="006E75B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валіфікація</w:t>
            </w:r>
            <w:r w:rsidR="0030209F" w:rsidRPr="00361FA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:</w:t>
            </w:r>
            <w:r w:rsidR="00361FA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="009E5825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магістр</w:t>
            </w:r>
            <w:r w:rsidR="00361FAD" w:rsidRPr="00361FA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 з прикладної механіки</w:t>
            </w:r>
          </w:p>
        </w:tc>
      </w:tr>
      <w:tr w:rsidR="00CC3652" w:rsidRPr="006E75BA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79C8C248" w:rsidR="00CC3652" w:rsidRPr="006E75BA" w:rsidRDefault="00361FAD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361FAD">
              <w:rPr>
                <w:rFonts w:ascii="Times New Roman" w:hAnsi="Times New Roman" w:cs="Times New Roman"/>
              </w:rPr>
              <w:t>Технологія машинобудування</w:t>
            </w:r>
          </w:p>
        </w:tc>
      </w:tr>
      <w:tr w:rsidR="00D35DEB" w:rsidRPr="006E75BA" w14:paraId="769F8E1A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5315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  <w:p w14:paraId="790665F5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26669" w14:textId="6A34A950" w:rsidR="00D35DEB" w:rsidRPr="00D35DEB" w:rsidRDefault="009E5825" w:rsidP="009E5825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Друг</w:t>
            </w:r>
            <w:r w:rsidR="00D35DEB" w:rsidRPr="006E75BA">
              <w:rPr>
                <w:rFonts w:ascii="Times New Roman" w:hAnsi="Times New Roman" w:cs="Times New Roman"/>
                <w:color w:val="auto"/>
              </w:rPr>
              <w:t>ий (</w:t>
            </w:r>
            <w:r>
              <w:rPr>
                <w:rFonts w:ascii="Times New Roman" w:hAnsi="Times New Roman" w:cs="Times New Roman"/>
                <w:color w:val="auto"/>
              </w:rPr>
              <w:t>магісте</w:t>
            </w:r>
            <w:r w:rsidR="00D35DEB" w:rsidRPr="006E75BA">
              <w:rPr>
                <w:rFonts w:ascii="Times New Roman" w:hAnsi="Times New Roman" w:cs="Times New Roman"/>
                <w:color w:val="auto"/>
              </w:rPr>
              <w:t xml:space="preserve">рський) рівень </w:t>
            </w:r>
            <w:r w:rsidR="00850B26">
              <w:rPr>
                <w:rFonts w:ascii="Times New Roman" w:hAnsi="Times New Roman" w:cs="Times New Roman"/>
                <w:color w:val="auto"/>
              </w:rPr>
              <w:t>вищої освіти</w:t>
            </w:r>
          </w:p>
        </w:tc>
      </w:tr>
      <w:tr w:rsidR="000C00C2" w:rsidRPr="006E75BA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C65E" w14:textId="63DFAB1A" w:rsidR="00676C5E" w:rsidRPr="006E75BA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</w:t>
            </w:r>
            <w:r w:rsidR="00F44382" w:rsidRPr="006E75BA">
              <w:rPr>
                <w:rFonts w:ascii="Times New Roman" w:hAnsi="Times New Roman" w:cs="Times New Roman"/>
                <w:b/>
                <w:color w:val="auto"/>
              </w:rPr>
              <w:t>ип диплому</w:t>
            </w:r>
          </w:p>
          <w:p w14:paraId="4CBDB417" w14:textId="62210F53" w:rsidR="00CC3652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</w:t>
            </w:r>
            <w:r w:rsidR="00F25FA0" w:rsidRPr="006E75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програми</w:t>
            </w:r>
            <w:r w:rsidR="00B905DB" w:rsidRPr="006E75BA">
              <w:rPr>
                <w:rFonts w:ascii="Times New Roman" w:hAnsi="Times New Roman" w:cs="Times New Roman"/>
                <w:b/>
                <w:color w:val="auto"/>
              </w:rPr>
              <w:t xml:space="preserve"> в кредитах</w:t>
            </w:r>
            <w:r w:rsidR="00676C5E" w:rsidRPr="006E75BA">
              <w:rPr>
                <w:rFonts w:ascii="Times New Roman" w:hAnsi="Times New Roman" w:cs="Times New Roman"/>
                <w:b/>
                <w:color w:val="auto"/>
              </w:rPr>
              <w:t xml:space="preserve">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90A5" w14:textId="291DB510" w:rsidR="00526836" w:rsidRPr="00D35DEB" w:rsidRDefault="00CC3652" w:rsidP="009E5825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 xml:space="preserve">Диплом </w:t>
            </w:r>
            <w:r w:rsidR="009E5825">
              <w:rPr>
                <w:rFonts w:ascii="Times New Roman" w:hAnsi="Times New Roman" w:cs="Times New Roman"/>
                <w:color w:val="auto"/>
              </w:rPr>
              <w:t>магістра</w:t>
            </w:r>
            <w:r w:rsidRPr="006E75BA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361FAD" w:rsidRPr="00361FAD">
              <w:rPr>
                <w:rFonts w:ascii="Times New Roman" w:hAnsi="Times New Roman" w:cs="Times New Roman"/>
                <w:color w:val="auto"/>
              </w:rPr>
              <w:t xml:space="preserve">одиничний, </w:t>
            </w:r>
            <w:r w:rsidR="009E5825">
              <w:rPr>
                <w:rFonts w:ascii="Times New Roman" w:hAnsi="Times New Roman" w:cs="Times New Roman"/>
                <w:color w:val="auto"/>
              </w:rPr>
              <w:t>9</w:t>
            </w:r>
            <w:r w:rsidR="00361FAD" w:rsidRPr="00361FAD">
              <w:rPr>
                <w:rFonts w:ascii="Times New Roman" w:hAnsi="Times New Roman" w:cs="Times New Roman"/>
                <w:color w:val="auto"/>
              </w:rPr>
              <w:t>0 кредитів ЄКТС</w:t>
            </w:r>
          </w:p>
        </w:tc>
      </w:tr>
      <w:tr w:rsidR="00D35DEB" w:rsidRPr="006E75BA" w14:paraId="5817388C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21E4" w14:textId="22220839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0E8E" w14:textId="7D684A57" w:rsidR="00D35DEB" w:rsidRPr="0081169F" w:rsidRDefault="009E5825" w:rsidP="00AC5BE1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AC5BE1">
              <w:rPr>
                <w:rFonts w:ascii="Times New Roman" w:hAnsi="Times New Roman" w:cs="Times New Roman"/>
                <w:color w:val="auto"/>
              </w:rPr>
              <w:t>,5</w:t>
            </w:r>
            <w:r w:rsidR="00A61F05" w:rsidRPr="00A61F05">
              <w:rPr>
                <w:rFonts w:ascii="Times New Roman" w:hAnsi="Times New Roman" w:cs="Times New Roman"/>
                <w:color w:val="auto"/>
              </w:rPr>
              <w:t xml:space="preserve"> р</w:t>
            </w:r>
            <w:r w:rsidR="00AC5BE1">
              <w:rPr>
                <w:rFonts w:ascii="Times New Roman" w:hAnsi="Times New Roman" w:cs="Times New Roman"/>
                <w:color w:val="auto"/>
              </w:rPr>
              <w:t>оки</w:t>
            </w:r>
          </w:p>
        </w:tc>
      </w:tr>
      <w:tr w:rsidR="00D35DEB" w:rsidRPr="00D35DEB" w14:paraId="3451DE78" w14:textId="77777777" w:rsidTr="00A059D2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D35DEB" w:rsidRPr="00D35DEB" w14:paraId="30F5634A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498EEC16" w14:textId="34C2EFD2"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61106F05" w:rsidR="00522422" w:rsidRPr="00A059D2" w:rsidRDefault="00687152" w:rsidP="00687152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Д</w:t>
            </w:r>
            <w:r w:rsidR="00522422" w:rsidRPr="00A059D2">
              <w:rPr>
                <w:rFonts w:ascii="Times New Roman" w:hAnsi="Times New Roman" w:cs="Times New Roman"/>
                <w:bCs/>
                <w:iCs/>
                <w:color w:val="auto"/>
              </w:rPr>
              <w:t>енна, заочна</w:t>
            </w:r>
          </w:p>
        </w:tc>
      </w:tr>
      <w:tr w:rsidR="00CC3652" w:rsidRPr="006E75BA" w14:paraId="589DB5AF" w14:textId="77777777" w:rsidTr="00A91549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24C" w14:textId="2C97D53E"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3532" w14:textId="03208542" w:rsidR="00687152" w:rsidRDefault="00687152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87152">
              <w:rPr>
                <w:rFonts w:ascii="Times New Roman" w:hAnsi="Times New Roman" w:cs="Times New Roman"/>
              </w:rPr>
              <w:t>Акредитаційна комісія України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0FCF964" w14:textId="01B8FC50" w:rsidR="00526836" w:rsidRPr="006E75BA" w:rsidRDefault="0052683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 xml:space="preserve">Сертифікат про акредитацію: </w:t>
            </w:r>
            <w:r w:rsidR="00687152" w:rsidRPr="00687152">
              <w:rPr>
                <w:rFonts w:ascii="Times New Roman" w:hAnsi="Times New Roman" w:cs="Times New Roman"/>
              </w:rPr>
              <w:t>НД №</w:t>
            </w:r>
            <w:r w:rsidR="009E5825" w:rsidRPr="009E5825">
              <w:rPr>
                <w:rFonts w:ascii="Times New Roman" w:hAnsi="Times New Roman" w:cs="Times New Roman"/>
              </w:rPr>
              <w:t>0791819</w:t>
            </w:r>
            <w:r w:rsidR="009E5825">
              <w:rPr>
                <w:rFonts w:ascii="Times New Roman" w:hAnsi="Times New Roman" w:cs="Times New Roman"/>
              </w:rPr>
              <w:t>.</w:t>
            </w:r>
          </w:p>
          <w:p w14:paraId="2E825258" w14:textId="30B43007" w:rsidR="00526836" w:rsidRPr="006E75BA" w:rsidRDefault="0052683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Термін дії</w:t>
            </w:r>
            <w:r w:rsidR="00A91549">
              <w:rPr>
                <w:rFonts w:ascii="Times New Roman" w:hAnsi="Times New Roman" w:cs="Times New Roman"/>
              </w:rPr>
              <w:t xml:space="preserve"> сертифікату:</w:t>
            </w:r>
            <w:r w:rsidR="00687152">
              <w:rPr>
                <w:rFonts w:ascii="Times New Roman" w:hAnsi="Times New Roman" w:cs="Times New Roman"/>
              </w:rPr>
              <w:t xml:space="preserve"> </w:t>
            </w:r>
            <w:r w:rsidR="00687152" w:rsidRPr="00687152">
              <w:rPr>
                <w:rFonts w:ascii="Times New Roman" w:hAnsi="Times New Roman" w:cs="Times New Roman"/>
              </w:rPr>
              <w:t>до 01 липня 2025 року</w:t>
            </w:r>
            <w:r w:rsidR="009E5825">
              <w:rPr>
                <w:rFonts w:ascii="Times New Roman" w:hAnsi="Times New Roman" w:cs="Times New Roman"/>
              </w:rPr>
              <w:t>.</w:t>
            </w:r>
          </w:p>
        </w:tc>
      </w:tr>
      <w:tr w:rsidR="00CC3652" w:rsidRPr="006E75BA" w14:paraId="2421FF54" w14:textId="77777777" w:rsidTr="00A91549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41953" w14:textId="7FDE7282" w:rsidR="009C27D5" w:rsidRPr="006E75BA" w:rsidRDefault="00CC3652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Національна рамка кваліфікацій України</w:t>
            </w:r>
            <w:r w:rsidR="00E232C6" w:rsidRPr="006E75BA">
              <w:rPr>
                <w:rFonts w:ascii="Times New Roman" w:hAnsi="Times New Roman" w:cs="Times New Roman"/>
              </w:rPr>
              <w:t>:</w:t>
            </w:r>
          </w:p>
          <w:p w14:paraId="50B2492E" w14:textId="20578A11" w:rsidR="009C27D5" w:rsidRPr="006E75BA" w:rsidRDefault="00F8574D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A3D69" w:rsidRPr="006E75BA">
              <w:rPr>
                <w:rFonts w:ascii="Times New Roman" w:hAnsi="Times New Roman" w:cs="Times New Roman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</w:rPr>
              <w:t>рівень</w:t>
            </w:r>
            <w:r w:rsidR="00E232C6" w:rsidRPr="006E75BA">
              <w:rPr>
                <w:rFonts w:ascii="Times New Roman" w:hAnsi="Times New Roman" w:cs="Times New Roman"/>
              </w:rPr>
              <w:t xml:space="preserve"> НРК</w:t>
            </w:r>
            <w:r w:rsidR="00687152">
              <w:rPr>
                <w:rFonts w:ascii="Times New Roman" w:hAnsi="Times New Roman" w:cs="Times New Roman"/>
              </w:rPr>
              <w:t>.</w:t>
            </w:r>
          </w:p>
          <w:p w14:paraId="2179BEBD" w14:textId="13DBDA7E" w:rsidR="009C27D5" w:rsidRPr="006E75BA" w:rsidRDefault="00F3554E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 xml:space="preserve">Європейська рамка кваліфікацій </w:t>
            </w:r>
            <w:r w:rsidR="00CC3652" w:rsidRPr="006E75BA">
              <w:rPr>
                <w:rFonts w:ascii="Times New Roman" w:hAnsi="Times New Roman" w:cs="Times New Roman"/>
              </w:rPr>
              <w:t>FQ-EHEA</w:t>
            </w:r>
            <w:r w:rsidR="00E232C6" w:rsidRPr="006E75BA">
              <w:rPr>
                <w:rFonts w:ascii="Times New Roman" w:hAnsi="Times New Roman" w:cs="Times New Roman"/>
              </w:rPr>
              <w:t>:</w:t>
            </w:r>
            <w:r w:rsidR="00CC3652" w:rsidRPr="006E75BA">
              <w:rPr>
                <w:rFonts w:ascii="Times New Roman" w:hAnsi="Times New Roman" w:cs="Times New Roman"/>
              </w:rPr>
              <w:t xml:space="preserve"> </w:t>
            </w:r>
          </w:p>
          <w:p w14:paraId="78832521" w14:textId="5393DAD5" w:rsidR="00CC3652" w:rsidRPr="006E75BA" w:rsidRDefault="00F8574D" w:rsidP="00687152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другий</w:t>
            </w:r>
            <w:r w:rsidR="00CC3652" w:rsidRPr="006E75BA">
              <w:rPr>
                <w:rFonts w:ascii="Times New Roman" w:hAnsi="Times New Roman" w:cs="Times New Roman"/>
              </w:rPr>
              <w:t xml:space="preserve"> цикл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AFAACD6" w14:textId="77777777" w:rsidR="00F8574D" w:rsidRDefault="00CA3D69" w:rsidP="00F8574D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Європейська рамка кваліфікації</w:t>
            </w:r>
            <w:r w:rsidR="00F3554E" w:rsidRPr="006E75BA">
              <w:rPr>
                <w:rFonts w:ascii="Times New Roman" w:hAnsi="Times New Roman" w:cs="Times New Roman"/>
              </w:rPr>
              <w:t xml:space="preserve"> навчання протягом життя</w:t>
            </w:r>
            <w:r w:rsidR="009C27D5" w:rsidRPr="006E75BA">
              <w:rPr>
                <w:rFonts w:ascii="Times New Roman" w:hAnsi="Times New Roman" w:cs="Times New Roman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</w:rPr>
              <w:t>EQF-LLL</w:t>
            </w:r>
            <w:r w:rsidR="005D15BF" w:rsidRPr="006E75BA">
              <w:rPr>
                <w:rFonts w:ascii="Times New Roman" w:hAnsi="Times New Roman" w:cs="Times New Roman"/>
              </w:rPr>
              <w:t>:</w:t>
            </w:r>
          </w:p>
          <w:p w14:paraId="5A34515B" w14:textId="0E64DE5A" w:rsidR="00F3554E" w:rsidRPr="006E75BA" w:rsidRDefault="00F8574D" w:rsidP="00F8574D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C3652" w:rsidRPr="006E75BA">
              <w:rPr>
                <w:rFonts w:ascii="Times New Roman" w:hAnsi="Times New Roman" w:cs="Times New Roman"/>
              </w:rPr>
              <w:t xml:space="preserve"> рівень</w:t>
            </w:r>
            <w:r w:rsidR="00687152">
              <w:rPr>
                <w:rFonts w:ascii="Times New Roman" w:hAnsi="Times New Roman" w:cs="Times New Roman"/>
              </w:rPr>
              <w:t>.</w:t>
            </w:r>
          </w:p>
        </w:tc>
      </w:tr>
      <w:tr w:rsidR="00D35DEB" w:rsidRPr="00D35DEB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D35DEB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4C612" w14:textId="77777777" w:rsidR="009E5825" w:rsidRPr="009E5825" w:rsidRDefault="009E5825" w:rsidP="009E5825">
            <w:pPr>
              <w:ind w:left="57" w:right="57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9E5825">
              <w:rPr>
                <w:rFonts w:ascii="Times New Roman" w:hAnsi="Times New Roman" w:cs="Times New Roman"/>
                <w:iCs/>
                <w:color w:val="auto"/>
              </w:rPr>
              <w:t xml:space="preserve">Наявність першого (бакалаврського) рівня вищої освіти. </w:t>
            </w:r>
          </w:p>
          <w:p w14:paraId="49661715" w14:textId="70139F25" w:rsidR="00CC3652" w:rsidRPr="00D35DEB" w:rsidRDefault="009E5825" w:rsidP="009E5825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9E5825">
              <w:rPr>
                <w:rFonts w:ascii="Times New Roman" w:hAnsi="Times New Roman" w:cs="Times New Roman"/>
                <w:iCs/>
                <w:color w:val="auto"/>
              </w:rPr>
              <w:t>Умови вступу визначаються Умовами прийому для здобуття</w:t>
            </w:r>
            <w:r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9E5825">
              <w:rPr>
                <w:rFonts w:ascii="Times New Roman" w:hAnsi="Times New Roman" w:cs="Times New Roman"/>
                <w:iCs/>
                <w:color w:val="auto"/>
              </w:rPr>
              <w:t xml:space="preserve">вищої освіти та Правилами прийому до ДВНЗ </w:t>
            </w:r>
            <w:r>
              <w:rPr>
                <w:rFonts w:ascii="Times New Roman" w:hAnsi="Times New Roman" w:cs="Times New Roman"/>
                <w:iCs/>
                <w:color w:val="auto"/>
              </w:rPr>
              <w:t>«</w:t>
            </w:r>
            <w:r w:rsidRPr="009E5825">
              <w:rPr>
                <w:rFonts w:ascii="Times New Roman" w:hAnsi="Times New Roman" w:cs="Times New Roman"/>
                <w:iCs/>
                <w:color w:val="auto"/>
              </w:rPr>
              <w:t>Ужгородський національний університет</w:t>
            </w:r>
            <w:r>
              <w:rPr>
                <w:rFonts w:ascii="Times New Roman" w:hAnsi="Times New Roman" w:cs="Times New Roman"/>
                <w:iCs/>
                <w:color w:val="auto"/>
              </w:rPr>
              <w:t>»</w:t>
            </w:r>
          </w:p>
        </w:tc>
      </w:tr>
      <w:tr w:rsidR="00CC3652" w:rsidRPr="006E75BA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7AF89A3C" w:rsidR="00CC3652" w:rsidRPr="006E75BA" w:rsidRDefault="00687152" w:rsidP="00A91549">
            <w:pPr>
              <w:ind w:left="57" w:right="57"/>
              <w:rPr>
                <w:rFonts w:ascii="Times New Roman" w:hAnsi="Times New Roman" w:cs="Times New Roman"/>
              </w:rPr>
            </w:pPr>
            <w:r w:rsidRPr="00687152">
              <w:rPr>
                <w:rFonts w:ascii="Times New Roman" w:hAnsi="Times New Roman" w:cs="Times New Roman"/>
              </w:rPr>
              <w:t xml:space="preserve">Українська </w:t>
            </w:r>
          </w:p>
        </w:tc>
      </w:tr>
      <w:tr w:rsidR="00CC3652" w:rsidRPr="006E75BA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1D74" w14:textId="2E41D972" w:rsidR="00CC3652" w:rsidRPr="006E75BA" w:rsidRDefault="00CC3652" w:rsidP="00687152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="0043730C"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730C" w:rsidRPr="006E75BA">
              <w:rPr>
                <w:rFonts w:ascii="Times New Roman" w:hAnsi="Times New Roman" w:cs="Times New Roman"/>
              </w:rPr>
              <w:t>оновлення</w:t>
            </w:r>
          </w:p>
        </w:tc>
      </w:tr>
      <w:tr w:rsidR="00CC3652" w:rsidRPr="006E75BA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27FB7" w14:textId="77777777" w:rsidR="00CC3652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  <w:p w14:paraId="2FFD82BA" w14:textId="77777777" w:rsidR="009E5825" w:rsidRPr="006E75BA" w:rsidRDefault="009E5825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EEEA" w14:textId="2F3FC8C0" w:rsidR="009A36C3" w:rsidRPr="006E75BA" w:rsidRDefault="009A36C3" w:rsidP="00687152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6E75BA">
              <w:rPr>
                <w:rFonts w:ascii="Times New Roman" w:hAnsi="Times New Roman" w:cs="Times New Roman"/>
              </w:rPr>
              <w:t>https://www.</w:t>
            </w:r>
            <w:r w:rsidRPr="006E75BA">
              <w:rPr>
                <w:rFonts w:ascii="Times New Roman" w:hAnsi="Times New Roman" w:cs="Times New Roman"/>
                <w:lang w:val="en-US"/>
              </w:rPr>
              <w:t>u</w:t>
            </w:r>
            <w:proofErr w:type="spellStart"/>
            <w:r w:rsidRPr="006E75BA">
              <w:rPr>
                <w:rFonts w:ascii="Times New Roman" w:hAnsi="Times New Roman" w:cs="Times New Roman"/>
              </w:rPr>
              <w:t>zhnu.edu.ua</w:t>
            </w:r>
            <w:proofErr w:type="spellEnd"/>
            <w:r w:rsidRPr="006E75BA">
              <w:rPr>
                <w:rFonts w:ascii="Times New Roman" w:hAnsi="Times New Roman" w:cs="Times New Roman"/>
              </w:rPr>
              <w:t>/</w:t>
            </w:r>
            <w:proofErr w:type="spellStart"/>
            <w:r w:rsidRPr="006E75BA">
              <w:rPr>
                <w:rFonts w:ascii="Times New Roman" w:hAnsi="Times New Roman" w:cs="Times New Roman"/>
              </w:rPr>
              <w:t>uk</w:t>
            </w:r>
            <w:proofErr w:type="spellEnd"/>
            <w:r w:rsidRPr="006E75BA">
              <w:rPr>
                <w:rFonts w:ascii="Times New Roman" w:hAnsi="Times New Roman" w:cs="Times New Roman"/>
              </w:rPr>
              <w:t>/</w:t>
            </w:r>
            <w:proofErr w:type="spellStart"/>
            <w:r w:rsidRPr="006E75BA">
              <w:rPr>
                <w:rFonts w:ascii="Times New Roman" w:hAnsi="Times New Roman" w:cs="Times New Roman"/>
              </w:rPr>
              <w:t>infocentre</w:t>
            </w:r>
            <w:proofErr w:type="spellEnd"/>
            <w:r w:rsidRPr="006E75BA">
              <w:rPr>
                <w:rFonts w:ascii="Times New Roman" w:hAnsi="Times New Roman" w:cs="Times New Roman"/>
              </w:rPr>
              <w:t>/15068</w:t>
            </w:r>
          </w:p>
        </w:tc>
      </w:tr>
      <w:tr w:rsidR="00CC3652" w:rsidRPr="006E75BA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2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Мета освітньої програми</w:t>
            </w:r>
          </w:p>
        </w:tc>
      </w:tr>
      <w:tr w:rsidR="00CC3652" w:rsidRPr="006E75BA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CC48" w14:textId="4CAE214E" w:rsidR="00CC3652" w:rsidRPr="004D5C13" w:rsidRDefault="00F8574D" w:rsidP="00F8574D">
            <w:pPr>
              <w:ind w:left="57" w:right="57"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Підготовка висококваліфікованих і креативних магістрів, які володіють глибокими знаннями з технологій, технологічних процесів та дослідницької діяльності, а також базовими й професійними </w:t>
            </w:r>
            <w:proofErr w:type="spellStart"/>
            <w:r w:rsidRPr="004D5C13">
              <w:rPr>
                <w:rFonts w:ascii="Times New Roman" w:hAnsi="Times New Roman" w:cs="Times New Roman"/>
                <w:color w:val="000000" w:themeColor="text1"/>
              </w:rPr>
              <w:t>компетентностями</w:t>
            </w:r>
            <w:proofErr w:type="spellEnd"/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 в галузі проєктування, виробництва, експлуатації та наукових досліджень технічних систем, машин і устаткування, розробки технологічних процесів машинобудівних виробництв, викладацької діяльності; здатності до самостійної коректної постановки і розв’язання практичних завдань у сфері розробки технологій шляхом інженерних досліджень, проєктування і впровадження у виробництво.</w:t>
            </w:r>
          </w:p>
        </w:tc>
      </w:tr>
      <w:tr w:rsidR="00CC3652" w:rsidRPr="006E75BA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4D5C13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b/>
                <w:color w:val="000000" w:themeColor="text1"/>
              </w:rPr>
              <w:t xml:space="preserve">3 </w:t>
            </w:r>
            <w:r w:rsidR="00AA4E66" w:rsidRPr="004D5C13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4D5C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Характеристика</w:t>
            </w:r>
            <w:r w:rsidR="00AA4E66" w:rsidRPr="004D5C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4D5C13">
              <w:rPr>
                <w:rFonts w:ascii="Times New Roman" w:hAnsi="Times New Roman" w:cs="Times New Roman"/>
                <w:b/>
                <w:color w:val="000000" w:themeColor="text1"/>
              </w:rPr>
              <w:t>освітньої програми</w:t>
            </w:r>
          </w:p>
        </w:tc>
      </w:tr>
      <w:tr w:rsidR="001D2D65" w:rsidRPr="001D2D65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4D5C13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Предметна </w:t>
            </w:r>
            <w:r w:rsidR="00367B7D" w:rsidRPr="004D5C13">
              <w:rPr>
                <w:rFonts w:ascii="Times New Roman" w:hAnsi="Times New Roman" w:cs="Times New Roman"/>
                <w:b/>
                <w:color w:val="000000" w:themeColor="text1"/>
              </w:rPr>
              <w:t>область</w:t>
            </w:r>
          </w:p>
          <w:p w14:paraId="20369A6C" w14:textId="5D4A9BB7" w:rsidR="00CC3652" w:rsidRPr="004D5C13" w:rsidRDefault="005C5596" w:rsidP="00A91549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b/>
                <w:color w:val="000000" w:themeColor="text1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13FD" w14:textId="33AA2D4C" w:rsidR="00F8574D" w:rsidRPr="004D5C13" w:rsidRDefault="00F8574D" w:rsidP="00F8574D">
            <w:pPr>
              <w:pStyle w:val="Default"/>
              <w:ind w:left="57" w:right="57"/>
              <w:jc w:val="both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4D5C13">
              <w:rPr>
                <w:rFonts w:ascii="Times New Roman" w:hAnsi="Times New Roman"/>
                <w:b/>
                <w:iCs/>
                <w:color w:val="000000" w:themeColor="text1"/>
              </w:rPr>
              <w:t>Галузь знань G Інженерія, виробництво та  будівництво.</w:t>
            </w:r>
          </w:p>
          <w:p w14:paraId="1F588D66" w14:textId="6C0217F3" w:rsidR="00F8574D" w:rsidRPr="004D5C13" w:rsidRDefault="00F8574D" w:rsidP="00F8574D">
            <w:pPr>
              <w:pStyle w:val="Default"/>
              <w:ind w:left="57" w:right="57"/>
              <w:jc w:val="both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4D5C13">
              <w:rPr>
                <w:rFonts w:ascii="Times New Roman" w:hAnsi="Times New Roman"/>
                <w:b/>
                <w:iCs/>
                <w:color w:val="000000" w:themeColor="text1"/>
              </w:rPr>
              <w:t>Спеціальність G9 Прикладна механіка.</w:t>
            </w:r>
          </w:p>
          <w:p w14:paraId="507E68B3" w14:textId="45D67571" w:rsidR="005C5596" w:rsidRPr="004D5C13" w:rsidRDefault="005C5596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4D5C13">
              <w:rPr>
                <w:rFonts w:ascii="Times New Roman" w:hAnsi="Times New Roman"/>
                <w:b/>
                <w:iCs/>
                <w:color w:val="000000" w:themeColor="text1"/>
              </w:rPr>
              <w:t>Об’єкти вивчення:</w:t>
            </w:r>
            <w:r w:rsidR="00F8574D" w:rsidRPr="004D5C13">
              <w:rPr>
                <w:rFonts w:ascii="Times New Roman" w:hAnsi="Times New Roman"/>
                <w:iCs/>
                <w:color w:val="000000" w:themeColor="text1"/>
              </w:rPr>
              <w:t xml:space="preserve"> конструкції, машини, устаткування, механічні і </w:t>
            </w:r>
            <w:proofErr w:type="spellStart"/>
            <w:r w:rsidR="00F8574D" w:rsidRPr="004D5C13">
              <w:rPr>
                <w:rFonts w:ascii="Times New Roman" w:hAnsi="Times New Roman"/>
                <w:iCs/>
                <w:color w:val="000000" w:themeColor="text1"/>
              </w:rPr>
              <w:t>мехатронні</w:t>
            </w:r>
            <w:proofErr w:type="spellEnd"/>
            <w:r w:rsidR="00F8574D" w:rsidRPr="004D5C13">
              <w:rPr>
                <w:rFonts w:ascii="Times New Roman" w:hAnsi="Times New Roman"/>
                <w:iCs/>
                <w:color w:val="000000" w:themeColor="text1"/>
              </w:rPr>
              <w:t xml:space="preserve"> системи та комплекси, процеси їх конструювання, виготовлення, дослідження та експлуатації.</w:t>
            </w:r>
          </w:p>
          <w:p w14:paraId="0AE292A5" w14:textId="4AA23362" w:rsidR="006C0DC9" w:rsidRPr="004D5C13" w:rsidRDefault="006C0DC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4D5C13">
              <w:rPr>
                <w:rFonts w:ascii="Times New Roman" w:hAnsi="Times New Roman"/>
                <w:b/>
                <w:iCs/>
                <w:color w:val="000000" w:themeColor="text1"/>
              </w:rPr>
              <w:t>Цілі навчання:</w:t>
            </w:r>
            <w:r w:rsidRPr="004D5C13">
              <w:rPr>
                <w:rFonts w:ascii="Times New Roman" w:hAnsi="Times New Roman"/>
                <w:iCs/>
                <w:color w:val="000000" w:themeColor="text1"/>
              </w:rPr>
              <w:t xml:space="preserve"> професійна інженерна діяльність в галузі проєктування, виробництва, експлуатації та наукових досліджень технічних систем, машин і устаткування, робото-технічних засобів та комплексів, розробки технологій машинобудівних виробництв, викладацької діяльності.</w:t>
            </w:r>
          </w:p>
          <w:p w14:paraId="3AD54D27" w14:textId="1C2F62F6" w:rsidR="005C5596" w:rsidRPr="004D5C13" w:rsidRDefault="005C5596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4D5C13">
              <w:rPr>
                <w:rFonts w:ascii="Times New Roman" w:hAnsi="Times New Roman"/>
                <w:b/>
                <w:iCs/>
                <w:color w:val="000000" w:themeColor="text1"/>
              </w:rPr>
              <w:t>Теоретичний зміст предметної області:</w:t>
            </w:r>
            <w:r w:rsidR="006C0DC9" w:rsidRPr="004D5C13">
              <w:rPr>
                <w:rFonts w:ascii="Times New Roman" w:hAnsi="Times New Roman"/>
                <w:iCs/>
                <w:color w:val="000000" w:themeColor="text1"/>
              </w:rPr>
              <w:t xml:space="preserve"> закони механіки та їх прикладні застосування, теоретичні засади проєктування, аналізу і оптимізації конструкцій та технологій виробництва машин, основи організації та проведення наукових досліджень механічних властивостей матеріалів, динаміки машин та процесів, механіки рідини і газів, деталей машин і конструкцій, моделювання та прогнозування експлуатаційних властивостей технічних систем.</w:t>
            </w:r>
          </w:p>
          <w:p w14:paraId="2F0BC9D7" w14:textId="78910F2F" w:rsidR="00F51A8B" w:rsidRPr="004D5C13" w:rsidRDefault="00F51A8B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4D5C13">
              <w:rPr>
                <w:rFonts w:ascii="Times New Roman" w:hAnsi="Times New Roman"/>
                <w:b/>
                <w:iCs/>
                <w:color w:val="000000" w:themeColor="text1"/>
              </w:rPr>
              <w:t>Методи, методики та технології:</w:t>
            </w:r>
            <w:r w:rsidR="006C0DC9" w:rsidRPr="004D5C13">
              <w:rPr>
                <w:rFonts w:ascii="Times New Roman" w:hAnsi="Times New Roman"/>
                <w:iCs/>
                <w:color w:val="000000" w:themeColor="text1"/>
              </w:rPr>
              <w:t xml:space="preserve"> аналітичні та чисельні методи проєктування і розрахунку машин і конструкцій, математичного та комп’ютерного моделювання машин та механізмів; методики та технології натурного і віртуального технологічного експерименту; інформаційні технології в інженерних дослідженнях, </w:t>
            </w:r>
            <w:proofErr w:type="spellStart"/>
            <w:r w:rsidR="006C0DC9" w:rsidRPr="004D5C13">
              <w:rPr>
                <w:rFonts w:ascii="Times New Roman" w:hAnsi="Times New Roman"/>
                <w:iCs/>
                <w:color w:val="000000" w:themeColor="text1"/>
              </w:rPr>
              <w:t>проєктуванні</w:t>
            </w:r>
            <w:proofErr w:type="spellEnd"/>
            <w:r w:rsidR="006C0DC9" w:rsidRPr="004D5C13">
              <w:rPr>
                <w:rFonts w:ascii="Times New Roman" w:hAnsi="Times New Roman"/>
                <w:iCs/>
                <w:color w:val="000000" w:themeColor="text1"/>
              </w:rPr>
              <w:t xml:space="preserve"> і виробництві.</w:t>
            </w:r>
          </w:p>
          <w:p w14:paraId="741FBBBE" w14:textId="1229A840" w:rsidR="00F51A8B" w:rsidRPr="004D5C13" w:rsidRDefault="00F51A8B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b/>
                <w:iCs/>
                <w:color w:val="000000" w:themeColor="text1"/>
              </w:rPr>
              <w:t>Інструменти та обладнання:</w:t>
            </w:r>
            <w:r w:rsidR="006C0DC9" w:rsidRPr="004D5C13">
              <w:rPr>
                <w:rFonts w:ascii="Times New Roman" w:hAnsi="Times New Roman"/>
                <w:b/>
                <w:iCs/>
                <w:color w:val="000000" w:themeColor="text1"/>
              </w:rPr>
              <w:t xml:space="preserve"> </w:t>
            </w:r>
            <w:r w:rsidR="006C0DC9" w:rsidRPr="004D5C13">
              <w:rPr>
                <w:rFonts w:ascii="Times New Roman" w:hAnsi="Times New Roman"/>
                <w:iCs/>
                <w:color w:val="000000" w:themeColor="text1"/>
              </w:rPr>
              <w:t>верстати, інструменти, технологічні та контрольні пристрої, контрольно-вимірювальні інформаційні системи, апаратне та програмне забезпечення дослідницьких верстатних та робото-технічних систем.</w:t>
            </w:r>
          </w:p>
        </w:tc>
      </w:tr>
      <w:tr w:rsidR="00CC3652" w:rsidRPr="006E75BA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4530" w14:textId="513957C2" w:rsidR="00CC3652" w:rsidRPr="004D5C13" w:rsidRDefault="006C0DC9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Освітньо-професійна програма.</w:t>
            </w:r>
          </w:p>
        </w:tc>
      </w:tr>
      <w:tr w:rsidR="00CC3652" w:rsidRPr="006E75BA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49D2D" w14:textId="71F40259" w:rsidR="006C0DC9" w:rsidRPr="004D5C13" w:rsidRDefault="006C0DC9" w:rsidP="006C0DC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Спеціальна освіта в галузі G Інженерія, виробництво та  будівництво за освітньою програмою «Технологія машинобудування» спеціальності G9 Прикладна механіка з фокусуванням на формуванні й розвитку професійних </w:t>
            </w:r>
            <w:proofErr w:type="spellStart"/>
            <w:r w:rsidRPr="004D5C13">
              <w:rPr>
                <w:rFonts w:ascii="Times New Roman" w:hAnsi="Times New Roman" w:cs="Times New Roman"/>
                <w:color w:val="000000" w:themeColor="text1"/>
              </w:rPr>
              <w:t>компетентностей</w:t>
            </w:r>
            <w:proofErr w:type="spellEnd"/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 в галузі проєктування, виробництва, експлуатації та наукових досліджень технічних систем, машин і устаткування, робото-технічних засобів та комплексів, розробки технологічних процесів машинобудівних виробництв, викладацької діяльності; організаційно-управлінської діяльності на підприємствах машинобудування усіх форм власності; організації інформаційної діяльності підприємств.</w:t>
            </w:r>
          </w:p>
          <w:p w14:paraId="707862EC" w14:textId="4C13A88D" w:rsidR="00CC3652" w:rsidRPr="004D5C13" w:rsidRDefault="006C0DC9" w:rsidP="00120B37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Ключові слова: технологі</w:t>
            </w:r>
            <w:r w:rsidR="00120B37" w:rsidRPr="004D5C13">
              <w:rPr>
                <w:rFonts w:ascii="Times New Roman" w:hAnsi="Times New Roman" w:cs="Times New Roman"/>
                <w:color w:val="000000" w:themeColor="text1"/>
              </w:rPr>
              <w:t>ї</w:t>
            </w:r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 машинобудування, інноваційні технологічні процеси, механічна обробка, металорізальні </w:t>
            </w:r>
            <w:r w:rsidRPr="004D5C13">
              <w:rPr>
                <w:rFonts w:ascii="Times New Roman" w:hAnsi="Times New Roman" w:cs="Times New Roman"/>
                <w:color w:val="000000" w:themeColor="text1"/>
              </w:rPr>
              <w:lastRenderedPageBreak/>
              <w:t>верстати, металорізальний інструмент, математичне моделювання, інновації, наукові дослідження.</w:t>
            </w:r>
          </w:p>
        </w:tc>
      </w:tr>
      <w:tr w:rsidR="00CC3652" w:rsidRPr="006E75BA" w14:paraId="408C79E3" w14:textId="77777777" w:rsidTr="005C5596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91DE3" w14:textId="50CDA428" w:rsidR="00CC3652" w:rsidRPr="004D5C13" w:rsidRDefault="006C0DC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Style w:val="markedcontent"/>
                <w:rFonts w:ascii="Times New Roman" w:hAnsi="Times New Roman"/>
                <w:color w:val="000000" w:themeColor="text1"/>
              </w:rPr>
              <w:t xml:space="preserve">Характерною особливістю даної програми є поглиблене вивчення дисциплін, пов’язаних з </w:t>
            </w:r>
            <w:proofErr w:type="spellStart"/>
            <w:r w:rsidRPr="004D5C13">
              <w:rPr>
                <w:rStyle w:val="markedcontent"/>
                <w:rFonts w:ascii="Times New Roman" w:hAnsi="Times New Roman"/>
                <w:color w:val="000000" w:themeColor="text1"/>
              </w:rPr>
              <w:t>проєктуванням</w:t>
            </w:r>
            <w:proofErr w:type="spellEnd"/>
            <w:r w:rsidRPr="004D5C13">
              <w:rPr>
                <w:rStyle w:val="markedcontent"/>
                <w:rFonts w:ascii="Times New Roman" w:hAnsi="Times New Roman"/>
                <w:color w:val="000000" w:themeColor="text1"/>
              </w:rPr>
              <w:t xml:space="preserve"> технологічних процесів та систем автоматизованого підготовки виробництва, а також базування на фаховій  підготовці з використанням розвиненої інфраструктури навчального закладу, залученням досвідчених викладачів, наявністю спеціалізованих кабінетів, комп’ютерних лабораторій та сучасного програмного забезпечення.</w:t>
            </w:r>
          </w:p>
        </w:tc>
      </w:tr>
      <w:tr w:rsidR="00CC3652" w:rsidRPr="006E75BA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4D5C13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b/>
                <w:color w:val="000000" w:themeColor="text1"/>
              </w:rPr>
              <w:t xml:space="preserve">4 </w:t>
            </w:r>
            <w:r w:rsidR="00AA4E66" w:rsidRPr="004D5C13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4D5C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4D5C13">
              <w:rPr>
                <w:rFonts w:ascii="Times New Roman" w:hAnsi="Times New Roman" w:cs="Times New Roman"/>
                <w:b/>
                <w:color w:val="000000" w:themeColor="text1"/>
                <w:shd w:val="clear" w:color="auto" w:fill="D9D9D9"/>
              </w:rPr>
              <w:t>Придатність</w:t>
            </w:r>
            <w:r w:rsidR="00AA4E66" w:rsidRPr="004D5C13">
              <w:rPr>
                <w:rFonts w:ascii="Times New Roman" w:hAnsi="Times New Roman" w:cs="Times New Roman"/>
                <w:b/>
                <w:color w:val="000000" w:themeColor="text1"/>
                <w:shd w:val="clear" w:color="auto" w:fill="D9D9D9"/>
              </w:rPr>
              <w:t xml:space="preserve"> </w:t>
            </w:r>
            <w:r w:rsidRPr="004D5C13">
              <w:rPr>
                <w:rFonts w:ascii="Times New Roman" w:hAnsi="Times New Roman" w:cs="Times New Roman"/>
                <w:b/>
                <w:color w:val="000000" w:themeColor="text1"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6E75BA" w14:paraId="3EADD7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C9171" w14:textId="290106CF" w:rsidR="0096173D" w:rsidRPr="004D5C13" w:rsidRDefault="0096173D" w:rsidP="0096173D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Згідно з класифікатором професій ДК 003:2010 випускники можуть працювати на посадах професіоналів з механіки, зокрема:</w:t>
            </w:r>
          </w:p>
          <w:p w14:paraId="4CD4B659" w14:textId="68E9DA99" w:rsidR="0096173D" w:rsidRPr="004D5C13" w:rsidRDefault="0096173D" w:rsidP="0096173D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2145 – Професіонали в галузі інженерної механіки</w:t>
            </w:r>
          </w:p>
          <w:p w14:paraId="69D5F734" w14:textId="3B71E187" w:rsidR="0096173D" w:rsidRPr="004D5C13" w:rsidRDefault="0096173D" w:rsidP="0096173D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2149 – Професіонали в інших галузях інженерної справи</w:t>
            </w:r>
          </w:p>
          <w:p w14:paraId="5099FDE3" w14:textId="2DB2616C" w:rsidR="00945187" w:rsidRPr="004D5C13" w:rsidRDefault="0096173D" w:rsidP="0096173D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та інші відповідно</w:t>
            </w:r>
            <w:r w:rsidRPr="004D5C13">
              <w:rPr>
                <w:color w:val="000000" w:themeColor="text1"/>
              </w:rPr>
              <w:t xml:space="preserve"> </w:t>
            </w:r>
            <w:r w:rsidRPr="004D5C13">
              <w:rPr>
                <w:rFonts w:ascii="Times New Roman" w:hAnsi="Times New Roman" w:cs="Times New Roman"/>
                <w:color w:val="000000" w:themeColor="text1"/>
              </w:rPr>
              <w:t>до чинного класифікатора професій</w:t>
            </w:r>
          </w:p>
        </w:tc>
      </w:tr>
      <w:tr w:rsidR="00CC3652" w:rsidRPr="006E75BA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A964B" w14:textId="38BC65BB" w:rsidR="0096173D" w:rsidRPr="004D5C13" w:rsidRDefault="0096173D" w:rsidP="0096173D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Можливість продовжити освіту за третім (</w:t>
            </w:r>
            <w:proofErr w:type="spellStart"/>
            <w:r w:rsidRPr="004D5C13">
              <w:rPr>
                <w:rFonts w:ascii="Times New Roman" w:hAnsi="Times New Roman"/>
                <w:color w:val="000000" w:themeColor="text1"/>
              </w:rPr>
              <w:t>освітньо-науковим</w:t>
            </w:r>
            <w:proofErr w:type="spellEnd"/>
            <w:r w:rsidRPr="004D5C13">
              <w:rPr>
                <w:rFonts w:ascii="Times New Roman" w:hAnsi="Times New Roman"/>
                <w:color w:val="000000" w:themeColor="text1"/>
              </w:rPr>
              <w:t>) рівнем вищої освіти.</w:t>
            </w:r>
          </w:p>
          <w:p w14:paraId="5232B9D4" w14:textId="05F6207D" w:rsidR="00CC3652" w:rsidRPr="004D5C13" w:rsidRDefault="0096173D" w:rsidP="0096173D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Можуть набувати додаткових кваліфікацій в системі післядипломної освіти.</w:t>
            </w:r>
          </w:p>
        </w:tc>
      </w:tr>
      <w:tr w:rsidR="00CC3652" w:rsidRPr="006E75BA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5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="00AA4E66" w:rsidRPr="006E75BA">
              <w:rPr>
                <w:rFonts w:ascii="Times New Roman" w:hAnsi="Times New Roman" w:cs="Times New Roman"/>
              </w:rPr>
              <w:t>–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Викладання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та оцінювання</w:t>
            </w:r>
          </w:p>
        </w:tc>
      </w:tr>
      <w:tr w:rsidR="00CC3652" w:rsidRPr="006E75BA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1F6A" w14:textId="0CD527A5" w:rsidR="00CC3652" w:rsidRPr="004D5C13" w:rsidRDefault="003F2B49" w:rsidP="003F2B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Студентсько-центроване навчання, самонавчання, проблемно-орієнтоване навчання, індивідуальний підхід, навчання внаслідок проходження виробничих практик. Поєднання лекцій, практичних, лабораторних робіт, виконання індивідуальних завдань, виконання розрахунково-графічних та контрольних робіт, підготовка та захист курсових робіт, </w:t>
            </w:r>
            <w:proofErr w:type="spellStart"/>
            <w:r w:rsidRPr="004D5C13">
              <w:rPr>
                <w:rFonts w:ascii="Times New Roman" w:hAnsi="Times New Roman" w:cs="Times New Roman"/>
                <w:color w:val="000000" w:themeColor="text1"/>
              </w:rPr>
              <w:t>проєктів</w:t>
            </w:r>
            <w:proofErr w:type="spellEnd"/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 та кваліфікаційної роботи магістра.</w:t>
            </w:r>
          </w:p>
        </w:tc>
      </w:tr>
      <w:tr w:rsidR="00CC3652" w:rsidRPr="006E75BA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048754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B6DF7" w14:textId="77777777" w:rsidR="003F2B49" w:rsidRPr="004D5C13" w:rsidRDefault="003F2B49" w:rsidP="00692D01">
            <w:pPr>
              <w:ind w:left="57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Накопичувальна бально-рейтингова система, яка передбачає оцінювання студентів за усі види аудиторної та </w:t>
            </w:r>
            <w:proofErr w:type="spellStart"/>
            <w:r w:rsidRPr="004D5C13">
              <w:rPr>
                <w:rFonts w:ascii="Times New Roman" w:hAnsi="Times New Roman" w:cs="Times New Roman"/>
                <w:bCs/>
                <w:color w:val="000000" w:themeColor="text1"/>
              </w:rPr>
              <w:t>позааудиторної</w:t>
            </w:r>
            <w:proofErr w:type="spellEnd"/>
            <w:r w:rsidRPr="004D5C1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модульний, підсумковий контроль; екзамени; заліки; диференційовані заліки з науково-дослідної та переддипломної практик, окреме оцінювання курсових проектів та робіт; виконання кваліфікаційної роботи із захистом в ЕК. </w:t>
            </w:r>
            <w:proofErr w:type="spellStart"/>
            <w:r w:rsidRPr="004D5C13">
              <w:rPr>
                <w:rFonts w:ascii="Times New Roman" w:hAnsi="Times New Roman" w:cs="Times New Roman"/>
                <w:bCs/>
                <w:color w:val="000000" w:themeColor="text1"/>
              </w:rPr>
              <w:t>Проміжкове</w:t>
            </w:r>
            <w:proofErr w:type="spellEnd"/>
            <w:r w:rsidRPr="004D5C1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та підсумкове оцінювання знань відбувається на засадах </w:t>
            </w:r>
            <w:proofErr w:type="spellStart"/>
            <w:r w:rsidRPr="004D5C13">
              <w:rPr>
                <w:rFonts w:ascii="Times New Roman" w:hAnsi="Times New Roman" w:cs="Times New Roman"/>
                <w:bCs/>
                <w:color w:val="000000" w:themeColor="text1"/>
              </w:rPr>
              <w:t>студентоорієнтованого</w:t>
            </w:r>
            <w:proofErr w:type="spellEnd"/>
            <w:r w:rsidRPr="004D5C1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особистісного підходу з використанням сучасних методик та практик. </w:t>
            </w:r>
          </w:p>
          <w:p w14:paraId="2F870E46" w14:textId="77777777" w:rsidR="00692D01" w:rsidRPr="004D5C13" w:rsidRDefault="00692D01" w:rsidP="00692D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Процедура</w:t>
            </w:r>
            <w:r w:rsidRPr="004D5C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D5C13">
              <w:rPr>
                <w:rFonts w:ascii="Times New Roman" w:hAnsi="Times New Roman" w:cs="Times New Roman"/>
                <w:color w:val="000000" w:themeColor="text1"/>
              </w:rPr>
              <w:t>оцінювання знань здобувачів вищої освіти відбувається згідно з</w:t>
            </w:r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відповідними положеннями, що затверджені в ДВНЗ «</w:t>
            </w:r>
            <w:proofErr w:type="spellStart"/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УжНУ</w:t>
            </w:r>
            <w:proofErr w:type="spellEnd"/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»:</w:t>
            </w:r>
          </w:p>
          <w:p w14:paraId="6B3B6639" w14:textId="77777777" w:rsidR="00692D01" w:rsidRPr="004D5C13" w:rsidRDefault="00692D0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60CD8DE5" w14:textId="77777777" w:rsidR="00692D01" w:rsidRPr="004D5C13" w:rsidRDefault="002E7851" w:rsidP="00692D01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8" w:history="1">
              <w:r w:rsidR="00692D01" w:rsidRPr="004D5C13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https://www.uzhnu.edu.ua/uk/infocentre/get/31357</w:t>
              </w:r>
            </w:hyperlink>
            <w:r w:rsidR="00692D01"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;</w:t>
            </w:r>
          </w:p>
          <w:p w14:paraId="48C96754" w14:textId="77777777" w:rsidR="00692D01" w:rsidRPr="004D5C13" w:rsidRDefault="00692D0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Положенням про порядок та методику проведення семестрових (курсових) екзаменів і заліків в Ужгородському національному університеті</w:t>
            </w:r>
          </w:p>
          <w:p w14:paraId="718DD2E3" w14:textId="77777777" w:rsidR="00692D01" w:rsidRPr="004D5C13" w:rsidRDefault="002E7851" w:rsidP="00692D01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9" w:history="1">
              <w:r w:rsidR="00692D01" w:rsidRPr="004D5C13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https://www.uzhnu.edu.ua/uk/infocentre/get/5952</w:t>
              </w:r>
            </w:hyperlink>
            <w:r w:rsidR="00692D01"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;</w:t>
            </w:r>
          </w:p>
          <w:p w14:paraId="68E03258" w14:textId="77777777" w:rsidR="00692D01" w:rsidRPr="004D5C13" w:rsidRDefault="00692D0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Положенням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14:paraId="7BF838C0" w14:textId="77777777" w:rsidR="00692D01" w:rsidRPr="004D5C13" w:rsidRDefault="002E785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10" w:history="1">
              <w:r w:rsidR="00692D01" w:rsidRPr="004D5C13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https://www.uzhnu.edu.ua/uk/infocentre/get/11070</w:t>
              </w:r>
            </w:hyperlink>
            <w:r w:rsidR="00692D01"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;</w:t>
            </w:r>
          </w:p>
          <w:p w14:paraId="7CA61555" w14:textId="77777777" w:rsidR="00692D01" w:rsidRPr="004D5C13" w:rsidRDefault="00692D0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з дотриманням норм академічної доброчесності відповідно до Положення про академічну доброчесність в Ужгородському національному університеті</w:t>
            </w:r>
          </w:p>
          <w:p w14:paraId="0A8D5A30" w14:textId="77777777" w:rsidR="00692D01" w:rsidRPr="004D5C13" w:rsidRDefault="002E785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11" w:history="1">
              <w:r w:rsidR="00692D01" w:rsidRPr="004D5C13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https://www.uzhnu.edu.ua/uk/infocentre/get/12223</w:t>
              </w:r>
            </w:hyperlink>
            <w:r w:rsidR="00692D01"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  <w:p w14:paraId="6BC9A419" w14:textId="77777777" w:rsidR="00692D01" w:rsidRPr="004D5C13" w:rsidRDefault="00692D0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Перезарахування</w:t>
            </w:r>
            <w:proofErr w:type="spellEnd"/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кредитів відбувається на основі Положення про визнання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31A949EB" w14:textId="77777777" w:rsidR="00692D01" w:rsidRPr="004D5C13" w:rsidRDefault="002E785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12" w:history="1">
              <w:r w:rsidR="00692D01" w:rsidRPr="004D5C13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https://www.uzhnu.edu.ua/uk/infocentre/get/20131</w:t>
              </w:r>
            </w:hyperlink>
            <w:r w:rsidR="00692D01"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  <w:p w14:paraId="46859982" w14:textId="77777777" w:rsidR="00692D01" w:rsidRPr="004D5C13" w:rsidRDefault="00692D0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14:paraId="0E5EE19A" w14:textId="77777777" w:rsidR="00692D01" w:rsidRPr="004D5C13" w:rsidRDefault="002E785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13" w:history="1">
              <w:r w:rsidR="00692D01" w:rsidRPr="004D5C13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https://www.uzhnu.edu.ua/uk/infocentre/get/22966</w:t>
              </w:r>
            </w:hyperlink>
            <w:r w:rsidR="00692D01"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  <w:p w14:paraId="69018E76" w14:textId="77777777" w:rsidR="00692D01" w:rsidRPr="004D5C13" w:rsidRDefault="00692D0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</w:t>
            </w:r>
          </w:p>
          <w:p w14:paraId="7BC32393" w14:textId="77777777" w:rsidR="00692D01" w:rsidRPr="004D5C13" w:rsidRDefault="002E785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14" w:history="1">
              <w:r w:rsidR="00692D01" w:rsidRPr="004D5C13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https://www.uzhnu.edu.ua/uk/infocentre/get/22964</w:t>
              </w:r>
            </w:hyperlink>
          </w:p>
          <w:p w14:paraId="0838AF06" w14:textId="77777777" w:rsidR="00692D01" w:rsidRPr="004D5C13" w:rsidRDefault="00692D01" w:rsidP="00692D01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D5C1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5D85BBA6" w14:textId="4E64E161" w:rsidR="00692D01" w:rsidRPr="004D5C13" w:rsidRDefault="002E7851" w:rsidP="00692D0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692D01" w:rsidRPr="004D5C13">
                <w:rPr>
                  <w:rStyle w:val="a3"/>
                  <w:rFonts w:ascii="Times New Roman" w:eastAsiaTheme="minorHAnsi" w:hAnsi="Times New Roman"/>
                  <w:color w:val="000000" w:themeColor="text1"/>
                </w:rPr>
                <w:t>https://www.uzhnu.edu.ua/uk/infocentre/get/22967</w:t>
              </w:r>
            </w:hyperlink>
          </w:p>
        </w:tc>
      </w:tr>
      <w:tr w:rsidR="00CC3652" w:rsidRPr="006E75BA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6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CC3652" w:rsidRPr="006E75BA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CA95C2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377F7F7A" w14:textId="0F7C4EAD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31B8E0D3" w:rsidR="00CC3652" w:rsidRPr="006E75BA" w:rsidRDefault="003F2B49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3F2B49">
              <w:rPr>
                <w:rFonts w:ascii="Times New Roman" w:hAnsi="Times New Roman"/>
                <w:bCs/>
                <w:color w:val="000000" w:themeColor="text1"/>
              </w:rPr>
              <w:t>Здатність розв’язувати складні задачі і проблеми у прикладній механіці або у 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CC3652" w:rsidRPr="006E75BA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272BBC26" w14:textId="1DA77921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8F1E0" w14:textId="28E8ADE7" w:rsidR="003F2B49" w:rsidRPr="003F2B49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3F2B49">
              <w:rPr>
                <w:rFonts w:ascii="Times New Roman" w:hAnsi="Times New Roman"/>
                <w:bCs/>
                <w:color w:val="000000" w:themeColor="text1"/>
              </w:rPr>
              <w:t>ЗК1. Здатність виявляти, ставити та вирішувати інженерно-технічні та науково-прикладні проблеми.</w:t>
            </w:r>
          </w:p>
          <w:p w14:paraId="6433DDB0" w14:textId="163E5480" w:rsidR="003F2B49" w:rsidRPr="003F2B49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ЗК2. </w:t>
            </w:r>
            <w:r w:rsidRPr="003F2B49">
              <w:rPr>
                <w:rFonts w:ascii="Times New Roman" w:hAnsi="Times New Roman"/>
                <w:bCs/>
                <w:color w:val="000000" w:themeColor="text1"/>
              </w:rPr>
              <w:t>Здатність використовувати інформаційні та комунікаційні технології.</w:t>
            </w:r>
          </w:p>
          <w:p w14:paraId="34CC956F" w14:textId="71F942E1" w:rsidR="003F2B49" w:rsidRPr="003F2B49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ЗК3. </w:t>
            </w:r>
            <w:r w:rsidRPr="003F2B49">
              <w:rPr>
                <w:rFonts w:ascii="Times New Roman" w:hAnsi="Times New Roman"/>
                <w:bCs/>
                <w:color w:val="000000" w:themeColor="text1"/>
              </w:rPr>
              <w:t>Здатність генерувати нові ідеї (креативність).</w:t>
            </w:r>
          </w:p>
          <w:p w14:paraId="278D9DC4" w14:textId="5EFF8F43" w:rsidR="003F2B49" w:rsidRPr="003F2B49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ЗК4. </w:t>
            </w:r>
            <w:r w:rsidRPr="003F2B49">
              <w:rPr>
                <w:rFonts w:ascii="Times New Roman" w:hAnsi="Times New Roman"/>
                <w:bCs/>
                <w:color w:val="000000" w:themeColor="text1"/>
              </w:rPr>
              <w:t xml:space="preserve">Здатність розробляти </w:t>
            </w:r>
            <w:proofErr w:type="spellStart"/>
            <w:r w:rsidRPr="003F2B49">
              <w:rPr>
                <w:rFonts w:ascii="Times New Roman" w:hAnsi="Times New Roman"/>
                <w:bCs/>
                <w:color w:val="000000" w:themeColor="text1"/>
              </w:rPr>
              <w:t>проєкти</w:t>
            </w:r>
            <w:proofErr w:type="spellEnd"/>
            <w:r w:rsidRPr="003F2B49">
              <w:rPr>
                <w:rFonts w:ascii="Times New Roman" w:hAnsi="Times New Roman"/>
                <w:bCs/>
                <w:color w:val="000000" w:themeColor="text1"/>
              </w:rPr>
              <w:t xml:space="preserve"> та управляти ними.</w:t>
            </w:r>
          </w:p>
          <w:p w14:paraId="7EEA24E4" w14:textId="1CF7F282" w:rsidR="003F2B49" w:rsidRPr="003F2B49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ЗК5. </w:t>
            </w:r>
            <w:r w:rsidRPr="003F2B49">
              <w:rPr>
                <w:rFonts w:ascii="Times New Roman" w:hAnsi="Times New Roman"/>
                <w:bCs/>
                <w:color w:val="000000" w:themeColor="text1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14:paraId="779643F9" w14:textId="3B57EFBE" w:rsidR="003F2B49" w:rsidRPr="003F2B49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ЗК6. </w:t>
            </w:r>
            <w:r w:rsidRPr="003F2B49">
              <w:rPr>
                <w:rFonts w:ascii="Times New Roman" w:hAnsi="Times New Roman"/>
                <w:bCs/>
                <w:color w:val="000000" w:themeColor="text1"/>
              </w:rPr>
              <w:t>Здатність вчитися і оволодівати сучасними знаннями.</w:t>
            </w:r>
          </w:p>
          <w:p w14:paraId="05E11B77" w14:textId="024D4302" w:rsidR="00CC3652" w:rsidRPr="006E75BA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ЗК7. </w:t>
            </w:r>
            <w:r w:rsidRPr="003F2B49">
              <w:rPr>
                <w:rFonts w:ascii="Times New Roman" w:hAnsi="Times New Roman"/>
                <w:bCs/>
                <w:color w:val="000000" w:themeColor="text1"/>
              </w:rPr>
              <w:t>Здатність до спілкуватися іноземною мовою.</w:t>
            </w:r>
          </w:p>
        </w:tc>
      </w:tr>
      <w:tr w:rsidR="0077162C" w:rsidRPr="006E75BA" w14:paraId="2D30AB68" w14:textId="77777777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6A4F3A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0566F" w14:textId="126911A3" w:rsidR="003F2B49" w:rsidRPr="003F2B49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ФК1. </w:t>
            </w:r>
            <w:r w:rsidRPr="003F2B49">
              <w:rPr>
                <w:rFonts w:ascii="Times New Roman" w:hAnsi="Times New Roman"/>
                <w:bCs/>
                <w:color w:val="000000" w:themeColor="text1"/>
              </w:rPr>
              <w:t>Здатність застосовувати відповідні методи і ресурси сучасної інженерії для знаходження оптимальних рішень широкого кола інженерних задач із застосуванням сучасних підходів, методів прогнозування, інформаційних технологій та з урахуванням наявних обмежень за умов неповної інформації та суперечливих вимог.</w:t>
            </w:r>
          </w:p>
          <w:p w14:paraId="63A0BB49" w14:textId="75D76035" w:rsidR="003F2B49" w:rsidRPr="003F2B49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ФК2. </w:t>
            </w:r>
            <w:r w:rsidRPr="003F2B49">
              <w:rPr>
                <w:rFonts w:ascii="Times New Roman" w:hAnsi="Times New Roman"/>
                <w:bCs/>
                <w:color w:val="000000" w:themeColor="text1"/>
              </w:rPr>
              <w:t>Здатність описати, класифікувати та змоделювати широке коло технічних об’єктів та процесів, що ґрунтується на глибокому знанні та розумінні теорій та практик механічної інженерії, а також знаннях суміжних наук.</w:t>
            </w:r>
          </w:p>
          <w:p w14:paraId="283DCCFE" w14:textId="5C401D5C" w:rsidR="003F2B49" w:rsidRPr="004D5C13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ФК3. </w:t>
            </w:r>
            <w:r w:rsidRPr="003F2B49">
              <w:rPr>
                <w:rFonts w:ascii="Times New Roman" w:hAnsi="Times New Roman"/>
                <w:bCs/>
                <w:color w:val="000000" w:themeColor="text1"/>
              </w:rPr>
              <w:t xml:space="preserve">Здатність до самостійної роботи і ефективного функціонування </w:t>
            </w:r>
            <w:r w:rsidRPr="004D5C13">
              <w:rPr>
                <w:rFonts w:ascii="Times New Roman" w:hAnsi="Times New Roman"/>
                <w:bCs/>
                <w:color w:val="000000" w:themeColor="text1"/>
              </w:rPr>
              <w:t xml:space="preserve">в якості керівника групи. </w:t>
            </w:r>
          </w:p>
          <w:p w14:paraId="006BD6FF" w14:textId="77777777" w:rsidR="0077162C" w:rsidRPr="004D5C13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D5C13">
              <w:rPr>
                <w:rFonts w:ascii="Times New Roman" w:hAnsi="Times New Roman"/>
                <w:bCs/>
                <w:color w:val="000000" w:themeColor="text1"/>
              </w:rPr>
              <w:t>ФК4. Здатність зрозуміло і недвозначно доносити власні висновки, знання та пояснення до фахівців і нефахівців, зокрема і в процесі викладацької діяльності.</w:t>
            </w:r>
          </w:p>
          <w:p w14:paraId="3A863EB5" w14:textId="77777777" w:rsidR="003F2B49" w:rsidRPr="004D5C13" w:rsidRDefault="003F2B49" w:rsidP="003F2B49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4D5C13">
              <w:rPr>
                <w:rFonts w:ascii="Times New Roman" w:hAnsi="Times New Roman"/>
                <w:bCs/>
                <w:color w:val="000000" w:themeColor="text1"/>
              </w:rPr>
              <w:t>ФК5. Здатність здійснювати підготовку фахівців до професійної та викладацької діяльності та викладати інженерні дисципліни.</w:t>
            </w:r>
          </w:p>
          <w:p w14:paraId="7EE66DB0" w14:textId="77777777" w:rsidR="003F2B49" w:rsidRPr="004D5C13" w:rsidRDefault="003F2B49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bCs/>
                <w:color w:val="000000" w:themeColor="text1"/>
              </w:rPr>
              <w:t xml:space="preserve">ФК6. </w:t>
            </w:r>
            <w:r w:rsidRPr="004D5C13">
              <w:rPr>
                <w:rFonts w:ascii="Times New Roman" w:hAnsi="Times New Roman"/>
                <w:color w:val="000000" w:themeColor="text1"/>
              </w:rPr>
              <w:t>Здатність до проєктування технологічних операцій та технологічних процесів механічної обробки деталей машин, у тому числі з використанням систем автоматизованого проєктування</w:t>
            </w:r>
            <w:r w:rsidR="00E02F22" w:rsidRPr="004D5C1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D8D8668" w14:textId="77777777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bCs/>
                <w:color w:val="000000" w:themeColor="text1"/>
              </w:rPr>
              <w:t xml:space="preserve">ФК7. </w:t>
            </w:r>
            <w:r w:rsidRPr="004D5C13">
              <w:rPr>
                <w:rFonts w:ascii="Times New Roman" w:hAnsi="Times New Roman"/>
                <w:color w:val="000000" w:themeColor="text1"/>
              </w:rPr>
              <w:t>Здатність здійснювати дослідження технологічних процесів із використанням відповідних математичних методів і прикладного комп’ютерного програмного забезпечення для розв’язання інженерних та наукових завдань, а також розробляти методики проведення таких досліджень.</w:t>
            </w:r>
          </w:p>
          <w:p w14:paraId="543916E8" w14:textId="49C76FC9" w:rsidR="00E02F22" w:rsidRPr="006E75BA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4D5C13">
              <w:rPr>
                <w:rFonts w:ascii="Times New Roman" w:hAnsi="Times New Roman"/>
                <w:bCs/>
                <w:color w:val="000000" w:themeColor="text1"/>
              </w:rPr>
              <w:t xml:space="preserve">ФК8. </w:t>
            </w:r>
            <w:r w:rsidRPr="004D5C13">
              <w:rPr>
                <w:rFonts w:ascii="Times New Roman" w:hAnsi="Times New Roman"/>
                <w:color w:val="000000" w:themeColor="text1"/>
              </w:rPr>
              <w:t>Здатність впроваджувати новітні підходи до проєктування, дослідження та виготовлення машинобудівних конструкцій, включаючи адитивні технології, з урахуванням сучасних тенденцій розвитку галузі.</w:t>
            </w:r>
          </w:p>
        </w:tc>
      </w:tr>
      <w:tr w:rsidR="0077162C" w:rsidRPr="006E75BA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77162C" w:rsidRPr="006E75BA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45A0" w14:textId="48C43E3B" w:rsidR="0077162C" w:rsidRPr="006E75BA" w:rsidRDefault="0077162C" w:rsidP="00A91549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E2DFB" w14:textId="3BBFEC2B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РН1. Застосовувати спеціалізовані концептуальні знання новітніх методів та методик проєктування, аналізу і дослідження конструкцій, машин та/або процесів в галузі машинобудування та суміжних галузях знань;</w:t>
            </w:r>
          </w:p>
          <w:p w14:paraId="7A46E214" w14:textId="508FAAEF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РН2. Розробляти і ставити на виробництво нові види продукції, зокрема виконувати дослідно-конструкторські роботи та/або розробляти технологічне забезпечення процесу їх виготовлення;</w:t>
            </w:r>
          </w:p>
          <w:p w14:paraId="0C5C08B0" w14:textId="4519819D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 xml:space="preserve">РН3. Застосовувати системи автоматизації для виконання досліджень, </w:t>
            </w:r>
            <w:proofErr w:type="spellStart"/>
            <w:r w:rsidRPr="004D5C13">
              <w:rPr>
                <w:rFonts w:ascii="Times New Roman" w:hAnsi="Times New Roman"/>
                <w:color w:val="000000" w:themeColor="text1"/>
              </w:rPr>
              <w:t>проєктно-конструкторських</w:t>
            </w:r>
            <w:proofErr w:type="spellEnd"/>
            <w:r w:rsidRPr="004D5C13">
              <w:rPr>
                <w:rFonts w:ascii="Times New Roman" w:hAnsi="Times New Roman"/>
                <w:color w:val="000000" w:themeColor="text1"/>
              </w:rPr>
              <w:t xml:space="preserve"> робіт, технологічної підготовки та інженерного аналізу в машинобудуванні;</w:t>
            </w:r>
          </w:p>
          <w:p w14:paraId="41C5FF4F" w14:textId="516AB7AF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РН4. Використовувати сучасні методи оптимізації параметрів технічних систем засобами системного аналізу, математичного та комп’ютерного моделювання, зокрема за умов неповної та суперечливої інформації;</w:t>
            </w:r>
          </w:p>
          <w:p w14:paraId="63E05C74" w14:textId="33AB844C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РН5. Самостійно ставити та розв’язувати задачі інноваційного характеру, аргументувати і захищати отримані результати та прийняті рішень;</w:t>
            </w:r>
          </w:p>
          <w:p w14:paraId="3147B76B" w14:textId="3AACF5CC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 xml:space="preserve">РН6. Розробляти, виконувати та оцінювати інноваційні </w:t>
            </w:r>
            <w:proofErr w:type="spellStart"/>
            <w:r w:rsidRPr="004D5C13">
              <w:rPr>
                <w:rFonts w:ascii="Times New Roman" w:hAnsi="Times New Roman"/>
                <w:color w:val="000000" w:themeColor="text1"/>
              </w:rPr>
              <w:t>проєкти</w:t>
            </w:r>
            <w:proofErr w:type="spellEnd"/>
            <w:r w:rsidRPr="004D5C13">
              <w:rPr>
                <w:rFonts w:ascii="Times New Roman" w:hAnsi="Times New Roman"/>
                <w:color w:val="000000" w:themeColor="text1"/>
              </w:rPr>
              <w:t xml:space="preserve"> з урахуванням інженерних, правових, екологічних, економічних та соціальних аспектів;</w:t>
            </w:r>
          </w:p>
          <w:p w14:paraId="27543F37" w14:textId="21F032C4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 xml:space="preserve">РН7. Зрозуміло і недвозначно презентувати результати </w:t>
            </w:r>
            <w:r w:rsidRPr="004D5C13">
              <w:rPr>
                <w:rFonts w:ascii="Times New Roman" w:hAnsi="Times New Roman"/>
                <w:color w:val="000000" w:themeColor="text1"/>
              </w:rPr>
              <w:lastRenderedPageBreak/>
              <w:t xml:space="preserve">досліджень та </w:t>
            </w:r>
            <w:proofErr w:type="spellStart"/>
            <w:r w:rsidRPr="004D5C13">
              <w:rPr>
                <w:rFonts w:ascii="Times New Roman" w:hAnsi="Times New Roman"/>
                <w:color w:val="000000" w:themeColor="text1"/>
              </w:rPr>
              <w:t>проєктів</w:t>
            </w:r>
            <w:proofErr w:type="spellEnd"/>
            <w:r w:rsidRPr="004D5C13">
              <w:rPr>
                <w:rFonts w:ascii="Times New Roman" w:hAnsi="Times New Roman"/>
                <w:color w:val="000000" w:themeColor="text1"/>
              </w:rPr>
              <w:t>, доносити власні висновки, аргументи та пояснення державною та іноземною мовами усно і письмово колегам, здобувачам освіти та представникам інших професійних груп різного рівня;</w:t>
            </w:r>
          </w:p>
          <w:p w14:paraId="6609F56C" w14:textId="37A7D28A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РН8. Оволодівати сучасними знаннями, технологіями, інструментами і методами, зокрема через самостійне опрацювання фахової літератури, участь у науково-технічних та освітніх заходах;</w:t>
            </w:r>
          </w:p>
          <w:p w14:paraId="27192546" w14:textId="29E9E2AE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 xml:space="preserve">РН9. Організовувати роботу групи при виконанні завдань, комплексних </w:t>
            </w:r>
            <w:proofErr w:type="spellStart"/>
            <w:r w:rsidRPr="004D5C13">
              <w:rPr>
                <w:rFonts w:ascii="Times New Roman" w:hAnsi="Times New Roman"/>
                <w:color w:val="000000" w:themeColor="text1"/>
              </w:rPr>
              <w:t>проєктів</w:t>
            </w:r>
            <w:proofErr w:type="spellEnd"/>
            <w:r w:rsidRPr="004D5C13">
              <w:rPr>
                <w:rFonts w:ascii="Times New Roman" w:hAnsi="Times New Roman"/>
                <w:color w:val="000000" w:themeColor="text1"/>
              </w:rPr>
              <w:t>, наукових досліджень, розуміти роботу інших, давати чіткі інструкції;</w:t>
            </w:r>
          </w:p>
          <w:p w14:paraId="0AB7BDA2" w14:textId="180E9327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РН10. Вести пошук необхідної інформацію в науково-технічній літературі, електронних базах та інших джерелах, засвоювати, оцінювати та аналізувати цю інформацію;</w:t>
            </w:r>
          </w:p>
          <w:p w14:paraId="26CABFB1" w14:textId="77777777" w:rsidR="0077162C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РН11. Розробляти управлінські та/або технологічні рішення за невизначених умов та вимог, оцінювати і порівнювати альтернативи, аналізувати ризики, прогнозувати можливі наслідки.</w:t>
            </w:r>
          </w:p>
          <w:p w14:paraId="1DF31EA8" w14:textId="77777777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РН12. Структурувати навчальний матеріал та обирати організаційні форми навчання з розробленням планів лекційних, лабораторних та практичних занять.</w:t>
            </w:r>
          </w:p>
          <w:p w14:paraId="2BE3EC2B" w14:textId="77777777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РН13. Використовувати ефективні комп’ютерні системи навчання, враховуючи психологічні та методичні аспекти дистанційного навчання.</w:t>
            </w:r>
          </w:p>
          <w:p w14:paraId="65794737" w14:textId="55BB897A" w:rsidR="00E02F22" w:rsidRPr="004D5C13" w:rsidRDefault="00E02F22" w:rsidP="00E02F22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 xml:space="preserve">РН14. </w:t>
            </w:r>
            <w:r w:rsidR="0031497D" w:rsidRPr="004D5C13">
              <w:rPr>
                <w:rFonts w:ascii="Times New Roman" w:hAnsi="Times New Roman"/>
                <w:color w:val="000000" w:themeColor="text1"/>
              </w:rPr>
              <w:t>Розробляти технологічні процеси виготовлення деталей машин, ремонту устаткування та обладнання механообробних цехів із застосуванням систем їх автоматизованого проектування в різних програмних комплексах.</w:t>
            </w:r>
          </w:p>
          <w:p w14:paraId="3C817BAE" w14:textId="77777777" w:rsidR="00E02F22" w:rsidRPr="004D5C13" w:rsidRDefault="006A62D1" w:rsidP="006A62D1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РН15. Проводити експериментальні та комп’ютерні дослідження із застосуванням методів планування експерименту, оброблення результатів та їх інтерпретації для розв’язання інженерних завдань у галузі машинобудування.</w:t>
            </w:r>
          </w:p>
          <w:p w14:paraId="28CC2E10" w14:textId="1695E48A" w:rsidR="0031497D" w:rsidRPr="004D5C13" w:rsidRDefault="006A62D1" w:rsidP="0031497D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4D5C13">
              <w:rPr>
                <w:rFonts w:ascii="Times New Roman" w:hAnsi="Times New Roman"/>
                <w:color w:val="000000" w:themeColor="text1"/>
              </w:rPr>
              <w:t>РН1</w:t>
            </w:r>
            <w:r w:rsidR="0031497D" w:rsidRPr="004D5C13">
              <w:rPr>
                <w:rFonts w:ascii="Times New Roman" w:hAnsi="Times New Roman"/>
                <w:color w:val="000000" w:themeColor="text1"/>
              </w:rPr>
              <w:t>6</w:t>
            </w:r>
            <w:r w:rsidRPr="004D5C13">
              <w:rPr>
                <w:rFonts w:ascii="Times New Roman" w:hAnsi="Times New Roman"/>
                <w:color w:val="000000" w:themeColor="text1"/>
              </w:rPr>
              <w:t>. Застосовувати сучасні технологічні методи підвищення надійності деталей машин з урахуванням умов їх експлуатації.</w:t>
            </w:r>
          </w:p>
        </w:tc>
      </w:tr>
      <w:tr w:rsidR="0077162C" w:rsidRPr="006E75BA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77162C" w:rsidRPr="004D5C13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Pr="004D5C13">
              <w:rPr>
                <w:rFonts w:ascii="Times New Roman" w:hAnsi="Times New Roman" w:cs="Times New Roman"/>
                <w:b/>
                <w:color w:val="000000" w:themeColor="text1"/>
              </w:rPr>
              <w:t xml:space="preserve">8 </w:t>
            </w:r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4D5C13">
              <w:rPr>
                <w:rFonts w:ascii="Times New Roman" w:hAnsi="Times New Roman" w:cs="Times New Roman"/>
                <w:b/>
                <w:color w:val="000000" w:themeColor="text1"/>
              </w:rPr>
              <w:t>Ресурсне забезпечення реалізації програми</w:t>
            </w:r>
          </w:p>
        </w:tc>
      </w:tr>
      <w:tr w:rsidR="0077162C" w:rsidRPr="006E75BA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1A9D8" w14:textId="33CF152B" w:rsidR="006A62D1" w:rsidRPr="004D5C13" w:rsidRDefault="006A62D1" w:rsidP="006A62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Відповідно до кадрових вимог щодо забезпечення провадження освітньої діяльності для відповідного рівня ВО затверджених Постановою Кабінету Міністрів України від 30.12.2015 р. № 1187 із змінами, внесеними згідно з Постановою Кабінету Міністрів України №347 від 10.05.2018 р.</w:t>
            </w:r>
          </w:p>
          <w:p w14:paraId="4DF410AD" w14:textId="19B58BC1" w:rsidR="0077162C" w:rsidRPr="004D5C13" w:rsidRDefault="006A62D1" w:rsidP="006A62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https://www.uzhnu.edu.ua/uk/infocentre/get/5950.</w:t>
            </w:r>
          </w:p>
        </w:tc>
      </w:tr>
      <w:tr w:rsidR="0077162C" w:rsidRPr="006E75BA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6AED0D05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F459" w14:textId="29E0D6A6" w:rsidR="0077162C" w:rsidRPr="004D5C13" w:rsidRDefault="006A62D1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лекційних, практичних і лабораторних робіт, інформаційного пошуку та обробки результатів наявні </w:t>
            </w:r>
            <w:r w:rsidRPr="004D5C1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кабінети з мультимедійним обладнанням, спеціалізовані комп’ютерні класи, лабораторії інженерно-технічного факультету з необхідним обладнанням, програмним забезпеченням та необмеженим відкритим доступом до </w:t>
            </w:r>
            <w:proofErr w:type="spellStart"/>
            <w:r w:rsidRPr="004D5C13">
              <w:rPr>
                <w:rFonts w:ascii="Times New Roman" w:hAnsi="Times New Roman" w:cs="Times New Roman"/>
                <w:color w:val="000000" w:themeColor="text1"/>
              </w:rPr>
              <w:t>Інтернет-мережі</w:t>
            </w:r>
            <w:proofErr w:type="spellEnd"/>
            <w:r w:rsidRPr="004D5C1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7162C" w:rsidRPr="006E75BA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61D4A" w14:textId="47E3D88F" w:rsidR="006A62D1" w:rsidRPr="004D5C13" w:rsidRDefault="006A62D1" w:rsidP="006A62D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Офіційний веб-сайт http://www.uzhnu.edu.ua містить інформацію про освітні програми, навчальну, наукову і виховну діяльність, структурні підрозділи, правила прийому, контакти.</w:t>
            </w:r>
          </w:p>
          <w:p w14:paraId="132E8C4F" w14:textId="1CA49ED7" w:rsidR="006A62D1" w:rsidRPr="004D5C13" w:rsidRDefault="006A62D1" w:rsidP="006A62D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Необмежений доступ до мережі Інтернет.</w:t>
            </w:r>
          </w:p>
          <w:p w14:paraId="7BC95FCD" w14:textId="0902C6CD" w:rsidR="006A62D1" w:rsidRPr="004D5C13" w:rsidRDefault="006A62D1" w:rsidP="006A62D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Фонди та електроні каталоги наукової бібліотеки ДВНЗ «</w:t>
            </w:r>
            <w:proofErr w:type="spellStart"/>
            <w:r w:rsidRPr="004D5C13">
              <w:rPr>
                <w:rFonts w:ascii="Times New Roman" w:hAnsi="Times New Roman" w:cs="Times New Roman"/>
                <w:color w:val="000000" w:themeColor="text1"/>
              </w:rPr>
              <w:t>УжНУ</w:t>
            </w:r>
            <w:proofErr w:type="spellEnd"/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», а також до електронний </w:t>
            </w:r>
            <w:proofErr w:type="spellStart"/>
            <w:r w:rsidRPr="004D5C13">
              <w:rPr>
                <w:rFonts w:ascii="Times New Roman" w:hAnsi="Times New Roman" w:cs="Times New Roman"/>
                <w:color w:val="000000" w:themeColor="text1"/>
              </w:rPr>
              <w:t>репoзитарій</w:t>
            </w:r>
            <w:proofErr w:type="spellEnd"/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 ДВНЗ «</w:t>
            </w:r>
            <w:proofErr w:type="spellStart"/>
            <w:r w:rsidRPr="004D5C13">
              <w:rPr>
                <w:rFonts w:ascii="Times New Roman" w:hAnsi="Times New Roman" w:cs="Times New Roman"/>
                <w:color w:val="000000" w:themeColor="text1"/>
              </w:rPr>
              <w:t>УжНУ</w:t>
            </w:r>
            <w:proofErr w:type="spellEnd"/>
            <w:r w:rsidRPr="004D5C13">
              <w:rPr>
                <w:rFonts w:ascii="Times New Roman" w:hAnsi="Times New Roman" w:cs="Times New Roman"/>
                <w:color w:val="000000" w:themeColor="text1"/>
              </w:rPr>
              <w:t>» (https://dspace.uzhnu.edu.ua/jspui/).</w:t>
            </w:r>
          </w:p>
          <w:p w14:paraId="3696D693" w14:textId="2098426F" w:rsidR="006A62D1" w:rsidRPr="004D5C13" w:rsidRDefault="006A62D1" w:rsidP="006A62D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Віртуальне навчальне середовище </w:t>
            </w:r>
            <w:proofErr w:type="spellStart"/>
            <w:r w:rsidRPr="004D5C13">
              <w:rPr>
                <w:rFonts w:ascii="Times New Roman" w:hAnsi="Times New Roman" w:cs="Times New Roman"/>
                <w:color w:val="000000" w:themeColor="text1"/>
              </w:rPr>
              <w:t>Moodle</w:t>
            </w:r>
            <w:proofErr w:type="spellEnd"/>
            <w:r w:rsidRPr="004D5C13">
              <w:rPr>
                <w:rFonts w:ascii="Times New Roman" w:hAnsi="Times New Roman" w:cs="Times New Roman"/>
                <w:color w:val="000000" w:themeColor="text1"/>
              </w:rPr>
              <w:t xml:space="preserve"> (https://moodle.uzhnu.edu.ua/)</w:t>
            </w:r>
            <w:r w:rsidRPr="004D5C1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14:paraId="53B2A130" w14:textId="6DA5577D" w:rsidR="006A62D1" w:rsidRPr="004D5C13" w:rsidRDefault="006A62D1" w:rsidP="006A62D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Навчальні і робочі плани.</w:t>
            </w:r>
          </w:p>
          <w:p w14:paraId="06DE9BD6" w14:textId="5DDAD51B" w:rsidR="006A62D1" w:rsidRPr="004D5C13" w:rsidRDefault="006A62D1" w:rsidP="006A62D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Графіки навчального процесу.</w:t>
            </w:r>
          </w:p>
          <w:p w14:paraId="02ECED16" w14:textId="4A153CDD" w:rsidR="006A62D1" w:rsidRPr="004D5C13" w:rsidRDefault="006A62D1" w:rsidP="006A62D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Дидактичні матеріали для самостійної та індивідуальної роботи студентів з дисциплін, програми практик.</w:t>
            </w:r>
          </w:p>
          <w:p w14:paraId="35C9766B" w14:textId="6C9AAE1E" w:rsidR="0077162C" w:rsidRPr="004D5C13" w:rsidRDefault="006A62D1" w:rsidP="006A62D1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Методичні вказівки щодо виконання курсових робіт (</w:t>
            </w:r>
            <w:proofErr w:type="spellStart"/>
            <w:r w:rsidRPr="004D5C13">
              <w:rPr>
                <w:rFonts w:ascii="Times New Roman" w:hAnsi="Times New Roman" w:cs="Times New Roman"/>
                <w:color w:val="000000" w:themeColor="text1"/>
              </w:rPr>
              <w:t>проєктів</w:t>
            </w:r>
            <w:proofErr w:type="spellEnd"/>
            <w:r w:rsidRPr="004D5C13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</w:tc>
      </w:tr>
      <w:tr w:rsidR="0077162C" w:rsidRPr="006E75BA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77162C" w:rsidRPr="006E75BA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5DEB" w14:textId="35A56093" w:rsidR="0077162C" w:rsidRPr="006A62D1" w:rsidRDefault="006A62D1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62D1">
              <w:rPr>
                <w:rFonts w:ascii="Times New Roman" w:hAnsi="Times New Roman" w:cs="Times New Roman"/>
                <w:color w:val="000000" w:themeColor="text1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77162C" w:rsidRPr="006E75BA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A7EB" w14:textId="77777777" w:rsidR="006A62D1" w:rsidRPr="006A62D1" w:rsidRDefault="006A62D1" w:rsidP="006A62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62D1">
              <w:rPr>
                <w:rFonts w:ascii="Times New Roman" w:hAnsi="Times New Roman" w:cs="Times New Roman"/>
                <w:color w:val="000000" w:themeColor="text1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4B88A2E2" w14:textId="77777777" w:rsidR="006A62D1" w:rsidRPr="006A62D1" w:rsidRDefault="006A62D1" w:rsidP="006A62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62D1">
              <w:rPr>
                <w:rFonts w:ascii="Times New Roman" w:hAnsi="Times New Roman" w:cs="Times New Roman"/>
                <w:color w:val="000000" w:themeColor="text1"/>
              </w:rPr>
              <w:t xml:space="preserve">https://www.uzhnu.edu.ua/uk/infocentre/get/21269 , </w:t>
            </w:r>
          </w:p>
          <w:p w14:paraId="5F2CD7E2" w14:textId="53DDA100" w:rsidR="0077162C" w:rsidRPr="006A62D1" w:rsidRDefault="006A62D1" w:rsidP="006A62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A62D1">
              <w:rPr>
                <w:rFonts w:ascii="Times New Roman" w:hAnsi="Times New Roman" w:cs="Times New Roman"/>
                <w:color w:val="000000" w:themeColor="text1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</w:t>
            </w:r>
            <w:proofErr w:type="spellStart"/>
            <w:r w:rsidRPr="006A62D1">
              <w:rPr>
                <w:rFonts w:ascii="Times New Roman" w:hAnsi="Times New Roman" w:cs="Times New Roman"/>
                <w:color w:val="000000" w:themeColor="text1"/>
              </w:rPr>
              <w:t>Еразмус</w:t>
            </w:r>
            <w:proofErr w:type="spellEnd"/>
            <w:r w:rsidRPr="006A62D1">
              <w:rPr>
                <w:rFonts w:ascii="Times New Roman" w:hAnsi="Times New Roman" w:cs="Times New Roman"/>
                <w:color w:val="000000" w:themeColor="text1"/>
              </w:rPr>
              <w:t xml:space="preserve"> +».</w:t>
            </w:r>
          </w:p>
        </w:tc>
      </w:tr>
      <w:tr w:rsidR="0077162C" w:rsidRPr="006E75BA" w14:paraId="4E555D87" w14:textId="77777777" w:rsidTr="00D35DE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CD677" w14:textId="77777777" w:rsidR="006A62D1" w:rsidRPr="006A62D1" w:rsidRDefault="006A62D1" w:rsidP="006A62D1">
            <w:pPr>
              <w:ind w:left="57" w:right="57"/>
              <w:jc w:val="both"/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</w:pPr>
            <w:r w:rsidRPr="006A62D1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До ДВНЗ «</w:t>
            </w:r>
            <w:proofErr w:type="spellStart"/>
            <w:r w:rsidRPr="006A62D1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УжНУ</w:t>
            </w:r>
            <w:proofErr w:type="spellEnd"/>
            <w:r w:rsidRPr="006A62D1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17F9343A" w14:textId="22DC6E58" w:rsidR="0077162C" w:rsidRPr="006E75BA" w:rsidRDefault="006A62D1" w:rsidP="006A62D1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A62D1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https://www.uzhnu.edu.ua/uk/infocentre/get/9378</w:t>
            </w:r>
          </w:p>
        </w:tc>
      </w:tr>
    </w:tbl>
    <w:p w14:paraId="5C5571B5" w14:textId="77777777" w:rsidR="00CC3652" w:rsidRPr="006A62D1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4F80E4F" w14:textId="1332A5F4" w:rsidR="00CC3652" w:rsidRPr="006E75BA" w:rsidRDefault="00677ADC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CC3652"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4B49D992" w14:textId="77777777" w:rsidR="00CC3652" w:rsidRPr="006E75BA" w:rsidRDefault="00CC3652" w:rsidP="005D15BF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E75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5382"/>
        <w:gridCol w:w="1208"/>
        <w:gridCol w:w="2193"/>
        <w:gridCol w:w="12"/>
      </w:tblGrid>
      <w:tr w:rsidR="00CC3652" w:rsidRPr="006E75BA" w14:paraId="378154C5" w14:textId="77777777" w:rsidTr="00E81673">
        <w:trPr>
          <w:gridAfter w:val="1"/>
          <w:wAfter w:w="12" w:type="dxa"/>
          <w:trHeight w:val="8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 w:rsidRPr="006E75BA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6E75B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5AD3DA23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підсумкового</w:t>
            </w:r>
          </w:p>
          <w:p w14:paraId="2A707691" w14:textId="7EE05781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</w:t>
            </w:r>
            <w:r w:rsidR="00CC3652" w:rsidRPr="006E75BA">
              <w:rPr>
                <w:color w:val="000000"/>
                <w:sz w:val="24"/>
                <w:szCs w:val="24"/>
              </w:rPr>
              <w:t>онтролю</w:t>
            </w:r>
          </w:p>
        </w:tc>
      </w:tr>
      <w:tr w:rsidR="00CC3652" w:rsidRPr="006E75BA" w14:paraId="63710739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6E75BA" w14:paraId="5F54EC43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11C3B4C7" w:rsidR="00CC3652" w:rsidRPr="00EC2C19" w:rsidRDefault="00CC3652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EC2C19">
              <w:rPr>
                <w:b/>
                <w:color w:val="000000"/>
                <w:sz w:val="24"/>
                <w:szCs w:val="24"/>
              </w:rPr>
              <w:t>Обов’язкові компоненти ОП (ОК)</w:t>
            </w:r>
          </w:p>
        </w:tc>
      </w:tr>
      <w:tr w:rsidR="006A62D1" w:rsidRPr="006E75BA" w14:paraId="2F98C08D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8225" w14:textId="51F312A1" w:rsidR="006A62D1" w:rsidRPr="00EC2C19" w:rsidRDefault="006A62D1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EC2C19">
              <w:rPr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6A62D1" w:rsidRPr="006E75BA" w14:paraId="2061120E" w14:textId="77777777" w:rsidTr="00E81673">
        <w:trPr>
          <w:trHeight w:val="28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77777777" w:rsidR="006A62D1" w:rsidRPr="00EC2C19" w:rsidRDefault="006A62D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ОК 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0E8C" w14:textId="689DDEED" w:rsidR="006A62D1" w:rsidRPr="00EC2C19" w:rsidRDefault="006A62D1" w:rsidP="00E81673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Охорона праці в машинобудуванні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0647" w14:textId="2CDFC6D7" w:rsidR="006A62D1" w:rsidRPr="00EC2C19" w:rsidRDefault="006A62D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1FDBEE90" w:rsidR="006A62D1" w:rsidRPr="00EC2C19" w:rsidRDefault="006A62D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залік</w:t>
            </w:r>
          </w:p>
        </w:tc>
      </w:tr>
      <w:tr w:rsidR="006A62D1" w:rsidRPr="006E75BA" w14:paraId="3629ED24" w14:textId="77777777" w:rsidTr="00E81673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691B" w14:textId="77777777" w:rsidR="006A62D1" w:rsidRPr="00EC2C19" w:rsidRDefault="006A62D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ОК 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13FA" w14:textId="15BE4B9D" w:rsidR="006A62D1" w:rsidRPr="00EC2C19" w:rsidRDefault="006A62D1" w:rsidP="00E81673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33D6" w14:textId="535BD697" w:rsidR="006A62D1" w:rsidRPr="00EC2C19" w:rsidRDefault="006A62D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05443540" w:rsidR="006A62D1" w:rsidRPr="00EC2C19" w:rsidRDefault="006A62D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залік</w:t>
            </w:r>
          </w:p>
        </w:tc>
      </w:tr>
      <w:tr w:rsidR="004C3436" w:rsidRPr="006E75BA" w14:paraId="69EF1B6F" w14:textId="77777777" w:rsidTr="00B813F9">
        <w:trPr>
          <w:trHeight w:val="298"/>
        </w:trPr>
        <w:tc>
          <w:tcPr>
            <w:tcW w:w="97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54B3" w14:textId="61B1CAD9" w:rsidR="004C3436" w:rsidRPr="00EC2C19" w:rsidRDefault="004C3436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4C3436" w:rsidRPr="006E75BA" w14:paraId="245BACE3" w14:textId="77777777" w:rsidTr="00E81673">
        <w:trPr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5FB7" w14:textId="77777777" w:rsidR="004C3436" w:rsidRPr="00EC2C19" w:rsidRDefault="004C3436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ОК 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9697" w14:textId="220A120E" w:rsidR="004C3436" w:rsidRPr="00EC2C19" w:rsidRDefault="004C3436" w:rsidP="00E81673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EC2C19">
              <w:rPr>
                <w:color w:val="000000"/>
                <w:sz w:val="24"/>
                <w:szCs w:val="24"/>
              </w:rPr>
              <w:t>Автоматизація в машинобудуванні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1805" w14:textId="7763647F" w:rsidR="004C3436" w:rsidRPr="00EC2C19" w:rsidRDefault="004C3436" w:rsidP="00E81673">
            <w:pPr>
              <w:pStyle w:val="a4"/>
              <w:ind w:left="57" w:right="57"/>
              <w:jc w:val="center"/>
              <w:rPr>
                <w:strike/>
                <w:sz w:val="24"/>
                <w:szCs w:val="24"/>
              </w:rPr>
            </w:pPr>
            <w:r w:rsidRPr="00EC2C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BE5" w14:textId="3B134BEE" w:rsidR="004C3436" w:rsidRPr="00EC2C19" w:rsidRDefault="004C3436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color w:val="000000"/>
                <w:sz w:val="24"/>
                <w:szCs w:val="24"/>
              </w:rPr>
              <w:t xml:space="preserve">екзамен, </w:t>
            </w:r>
            <w:proofErr w:type="spellStart"/>
            <w:r w:rsidRPr="00EC2C19">
              <w:rPr>
                <w:color w:val="000000"/>
                <w:sz w:val="24"/>
                <w:szCs w:val="24"/>
              </w:rPr>
              <w:t>к.р</w:t>
            </w:r>
            <w:proofErr w:type="spellEnd"/>
            <w:r w:rsidRPr="00EC2C19">
              <w:rPr>
                <w:color w:val="000000"/>
                <w:sz w:val="24"/>
                <w:szCs w:val="24"/>
              </w:rPr>
              <w:t>.</w:t>
            </w:r>
          </w:p>
        </w:tc>
      </w:tr>
      <w:tr w:rsidR="004C3436" w:rsidRPr="006E75BA" w14:paraId="44C313AD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8E2" w14:textId="77777777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ОК 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2DAF" w14:textId="6E54C399" w:rsidR="004C3436" w:rsidRPr="004D5C13" w:rsidRDefault="004C3436" w:rsidP="00E81673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Системи автоматизованого проєктування технологічних процесів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EE2" w14:textId="44E0B221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4C4" w14:textId="7B1E650A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4C3436" w:rsidRPr="006E75BA" w14:paraId="7DDD4108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0D6" w14:textId="77777777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ОК 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C52D" w14:textId="51159D2B" w:rsidR="004C3436" w:rsidRPr="004D5C13" w:rsidRDefault="002E53B6" w:rsidP="00E81673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Метрологічне забезпечення технологічних процесів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3B77" w14:textId="0D4BECF9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88E" w14:textId="34CEBB10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4C3436" w:rsidRPr="006E75BA" w14:paraId="541655CC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1" w14:textId="6959765E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ОК 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58DA" w14:textId="155B86A7" w:rsidR="004C3436" w:rsidRPr="004D5C13" w:rsidRDefault="00B813F9" w:rsidP="00B813F9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Патентознавство та авторське право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7BC2" w14:textId="4E4CCFA2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623" w14:textId="73C65616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4C3436" w:rsidRPr="006E75BA" w14:paraId="73A08E3B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53" w14:textId="281EECA3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ОК 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4C5" w14:textId="1AE17AD6" w:rsidR="004C3436" w:rsidRPr="004D5C13" w:rsidRDefault="004C3436" w:rsidP="00E81673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E113" w14:textId="57322C7F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B3D" w14:textId="3AE1EC4A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4C3436" w:rsidRPr="006E75BA" w14:paraId="39E40D27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0D60" w14:textId="4568DFB0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ОК 8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FA83" w14:textId="083298CB" w:rsidR="004C3436" w:rsidRPr="004D5C13" w:rsidRDefault="004C3436" w:rsidP="00E81673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Методика викладання інженерних дисциплін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6E0" w14:textId="181C6948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0D8F" w14:textId="14FFB837" w:rsidR="004C3436" w:rsidRPr="004D5C13" w:rsidRDefault="004C3436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4C3436" w:rsidRPr="006E75BA" w14:paraId="3C1E0963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642E" w14:textId="635A3ECC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21B0" w14:textId="314ACD47" w:rsidR="004C3436" w:rsidRPr="004D5C13" w:rsidRDefault="004C3436" w:rsidP="00E81673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Технологічне забезпечення надійності деталей машин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22C5" w14:textId="1DB1F895" w:rsidR="004C3436" w:rsidRPr="004D5C13" w:rsidRDefault="004C3436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4D5C1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C47F" w14:textId="4F9A3329" w:rsidR="004C3436" w:rsidRPr="004D5C13" w:rsidRDefault="004C3436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екзамен</w:t>
            </w:r>
          </w:p>
        </w:tc>
      </w:tr>
      <w:tr w:rsidR="004C3436" w:rsidRPr="006E75BA" w14:paraId="0429FD2C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FF38" w14:textId="18280C7A" w:rsidR="004C3436" w:rsidRPr="00EC2C19" w:rsidRDefault="004C3436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ОК 10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E289" w14:textId="69A98D39" w:rsidR="004C3436" w:rsidRPr="00EC2C19" w:rsidRDefault="004C3436" w:rsidP="00E81673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EC2C19">
              <w:rPr>
                <w:color w:val="000000"/>
                <w:sz w:val="24"/>
                <w:szCs w:val="24"/>
              </w:rPr>
              <w:t>Спеціальні розділи технології машинобудування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576B" w14:textId="289BC20A" w:rsidR="004C3436" w:rsidRPr="00EC2C19" w:rsidRDefault="004C3436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7FCF" w14:textId="7A6FB68C" w:rsidR="004C3436" w:rsidRPr="00EC2C19" w:rsidRDefault="004C3436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2C19">
              <w:rPr>
                <w:rFonts w:ascii="Times New Roman" w:hAnsi="Times New Roman" w:cs="Times New Roman"/>
              </w:rPr>
              <w:t xml:space="preserve">екзамен, </w:t>
            </w:r>
            <w:proofErr w:type="spellStart"/>
            <w:r w:rsidRPr="00EC2C19">
              <w:rPr>
                <w:rFonts w:ascii="Times New Roman" w:hAnsi="Times New Roman" w:cs="Times New Roman"/>
              </w:rPr>
              <w:t>к.пр</w:t>
            </w:r>
            <w:proofErr w:type="spellEnd"/>
            <w:r w:rsidRPr="00EC2C19">
              <w:rPr>
                <w:rFonts w:ascii="Times New Roman" w:hAnsi="Times New Roman" w:cs="Times New Roman"/>
              </w:rPr>
              <w:t>.</w:t>
            </w:r>
          </w:p>
        </w:tc>
      </w:tr>
      <w:tr w:rsidR="00EC2C19" w:rsidRPr="006E75BA" w14:paraId="4A94AFDE" w14:textId="77777777" w:rsidTr="00B813F9">
        <w:trPr>
          <w:gridAfter w:val="1"/>
          <w:wAfter w:w="12" w:type="dxa"/>
          <w:trHeight w:val="298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DD9C" w14:textId="0FCC73D9" w:rsidR="00EC2C19" w:rsidRPr="00EC2C19" w:rsidRDefault="00EC2C19" w:rsidP="00E81673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EC2C19">
              <w:rPr>
                <w:rFonts w:ascii="Times New Roman" w:hAnsi="Times New Roman" w:cs="Times New Roman"/>
                <w:b/>
              </w:rPr>
              <w:t>Практики</w:t>
            </w:r>
          </w:p>
        </w:tc>
      </w:tr>
      <w:tr w:rsidR="00EC2C19" w:rsidRPr="006E75BA" w14:paraId="3F3F12E2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7944" w14:textId="36E65AA0" w:rsidR="00EC2C19" w:rsidRPr="00EC2C19" w:rsidRDefault="00EC2C19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ОК 11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FEE62" w14:textId="3E2F85AA" w:rsidR="00EC2C19" w:rsidRPr="00EC2C19" w:rsidRDefault="00EC2C19" w:rsidP="00E81673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Науково-дослідна практика (виробнича)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906C9" w14:textId="4027A6EC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6170C" w14:textId="4C3B6F3F" w:rsidR="00EC2C19" w:rsidRPr="00EC2C19" w:rsidRDefault="00EC2C19" w:rsidP="00E8167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C2C19">
              <w:rPr>
                <w:rFonts w:ascii="Times New Roman" w:hAnsi="Times New Roman" w:cs="Times New Roman"/>
              </w:rPr>
              <w:t>диф. залік</w:t>
            </w:r>
          </w:p>
        </w:tc>
      </w:tr>
      <w:tr w:rsidR="00EC2C19" w:rsidRPr="006E75BA" w14:paraId="1FC79D08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34AD" w14:textId="1F27909E" w:rsidR="00EC2C19" w:rsidRPr="00EC2C19" w:rsidRDefault="00EC2C19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ОК 12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5C31E" w14:textId="4BE3B0E0" w:rsidR="00EC2C19" w:rsidRPr="00EC2C19" w:rsidRDefault="00EC2C19" w:rsidP="00E81673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Переддипломна практика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B0986" w14:textId="7905530B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9394A" w14:textId="5C4FCCBF" w:rsidR="00EC2C19" w:rsidRPr="00EC2C19" w:rsidRDefault="00EC2C19" w:rsidP="00E8167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C2C19">
              <w:rPr>
                <w:rFonts w:ascii="Times New Roman" w:hAnsi="Times New Roman" w:cs="Times New Roman"/>
              </w:rPr>
              <w:t>диф. залік</w:t>
            </w:r>
          </w:p>
        </w:tc>
      </w:tr>
      <w:tr w:rsidR="00EC2C19" w:rsidRPr="006E75BA" w14:paraId="79DF39B9" w14:textId="77777777" w:rsidTr="00B813F9">
        <w:trPr>
          <w:gridAfter w:val="1"/>
          <w:wAfter w:w="12" w:type="dxa"/>
          <w:trHeight w:val="298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8D86" w14:textId="66EF1E5F" w:rsidR="00EC2C19" w:rsidRPr="00EC2C19" w:rsidRDefault="00EC2C19" w:rsidP="00E81673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EC2C19">
              <w:rPr>
                <w:rFonts w:ascii="Times New Roman" w:hAnsi="Times New Roman" w:cs="Times New Roman"/>
                <w:b/>
              </w:rPr>
              <w:t>Атестація</w:t>
            </w:r>
          </w:p>
        </w:tc>
      </w:tr>
      <w:tr w:rsidR="00EC2C19" w:rsidRPr="006E75BA" w14:paraId="354BEC21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0AE1" w14:textId="0818CE87" w:rsidR="00EC2C19" w:rsidRPr="00EC2C19" w:rsidRDefault="00EC2C19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ОК 13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E44CF" w14:textId="5629A4DA" w:rsidR="00EC2C19" w:rsidRPr="00EC2C19" w:rsidRDefault="00EC2C19" w:rsidP="00E81673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 xml:space="preserve">Виконання </w:t>
            </w:r>
            <w:r w:rsidR="005F4CFA">
              <w:rPr>
                <w:sz w:val="24"/>
                <w:szCs w:val="24"/>
              </w:rPr>
              <w:t xml:space="preserve">та захист </w:t>
            </w:r>
            <w:r w:rsidRPr="00EC2C19">
              <w:rPr>
                <w:sz w:val="24"/>
                <w:szCs w:val="24"/>
              </w:rPr>
              <w:t>кваліфікаційної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A8B2" w14:textId="72FC423C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1</w:t>
            </w:r>
            <w:r w:rsidR="005F4CFA">
              <w:rPr>
                <w:sz w:val="24"/>
                <w:szCs w:val="24"/>
              </w:rPr>
              <w:t>6,</w:t>
            </w:r>
            <w:r w:rsidRPr="00EC2C19">
              <w:rPr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E72EE" w14:textId="4A59E728" w:rsidR="00EC2C19" w:rsidRPr="00EC2C19" w:rsidRDefault="005F4CFA" w:rsidP="00E8167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захист</w:t>
            </w:r>
          </w:p>
        </w:tc>
      </w:tr>
      <w:tr w:rsidR="00EC2C19" w:rsidRPr="006E75BA" w14:paraId="1C943359" w14:textId="77777777" w:rsidTr="00E81673">
        <w:trPr>
          <w:gridAfter w:val="1"/>
          <w:wAfter w:w="12" w:type="dxa"/>
          <w:trHeight w:val="298"/>
        </w:trPr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A5D5" w14:textId="012E82EE" w:rsidR="00EC2C19" w:rsidRPr="00EC2C19" w:rsidRDefault="00EC2C19" w:rsidP="00EC2C1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EC2C19">
              <w:rPr>
                <w:rFonts w:ascii="Times New Roman" w:hAnsi="Times New Roman" w:cs="Times New Roman"/>
                <w:b/>
              </w:rPr>
              <w:t>Загальний обсяг обов’язкових освітніх компонентів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B89E" w14:textId="6A062FC2" w:rsidR="00EC2C19" w:rsidRPr="00EC2C19" w:rsidRDefault="00EC2C19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EC2C19">
              <w:rPr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4FE0" w14:textId="77777777" w:rsidR="00EC2C19" w:rsidRPr="00EC2C19" w:rsidRDefault="00EC2C19" w:rsidP="00E8167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2C19" w:rsidRPr="006E75BA" w14:paraId="380B6619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EC2C19" w:rsidRPr="00EC2C19" w:rsidRDefault="00EC2C19" w:rsidP="00E81673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EC2C19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EC2C19" w:rsidRPr="006E75BA" w14:paraId="0CA950FE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ED25F" w14:textId="0283CEDD" w:rsidR="00EC2C19" w:rsidRPr="00EC2C19" w:rsidRDefault="00EC2C19" w:rsidP="00E81673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EC2C19">
              <w:rPr>
                <w:rFonts w:ascii="Times New Roman" w:hAnsi="Times New Roman" w:cs="Times New Roman"/>
                <w:b/>
              </w:rPr>
              <w:t>Цикл загальної підготовки</w:t>
            </w:r>
          </w:p>
        </w:tc>
      </w:tr>
      <w:tr w:rsidR="00EC2C19" w:rsidRPr="006E75BA" w14:paraId="7C42DD62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DBF" w14:textId="0872DC2D" w:rsidR="00EC2C19" w:rsidRPr="00EC2C19" w:rsidRDefault="00EC2C19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ВК 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A8DC" w14:textId="4B5D1FE3" w:rsidR="00EC2C19" w:rsidRPr="00EC2C19" w:rsidRDefault="005F4CFA" w:rsidP="00E81673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5F4CFA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CE8" w14:textId="25D342AE" w:rsidR="00EC2C19" w:rsidRPr="00EC2C19" w:rsidRDefault="00EC2C19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A15" w14:textId="57104BEF" w:rsidR="00EC2C19" w:rsidRPr="00EC2C19" w:rsidRDefault="00EC2C19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2C19">
              <w:rPr>
                <w:rFonts w:ascii="Times New Roman" w:hAnsi="Times New Roman" w:cs="Times New Roman"/>
              </w:rPr>
              <w:t>залік</w:t>
            </w:r>
          </w:p>
        </w:tc>
      </w:tr>
      <w:tr w:rsidR="00EC2C19" w:rsidRPr="006E75BA" w14:paraId="656DFADF" w14:textId="77777777" w:rsidTr="00B813F9">
        <w:trPr>
          <w:gridAfter w:val="1"/>
          <w:wAfter w:w="12" w:type="dxa"/>
          <w:trHeight w:val="298"/>
        </w:trPr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0B14" w14:textId="264A6B8C" w:rsidR="00EC2C19" w:rsidRPr="00EC2C19" w:rsidRDefault="00EC2C19" w:rsidP="00E8167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C2C19">
              <w:rPr>
                <w:rFonts w:ascii="Times New Roman" w:hAnsi="Times New Roman" w:cs="Times New Roman"/>
                <w:b/>
              </w:rPr>
              <w:t>Цикл професійної підготовки</w:t>
            </w:r>
          </w:p>
        </w:tc>
      </w:tr>
      <w:tr w:rsidR="00EC2C19" w:rsidRPr="006E75BA" w14:paraId="63C43693" w14:textId="77777777" w:rsidTr="00B813F9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FCED" w14:textId="39755FC6" w:rsidR="00EC2C19" w:rsidRPr="00EC2C19" w:rsidRDefault="00EC2C19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ВК 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AE18B" w14:textId="775AC649" w:rsidR="00EC2C19" w:rsidRPr="00EC2C19" w:rsidRDefault="00EC2C19" w:rsidP="00E81673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EC2C19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7C58" w14:textId="4FEFEFFE" w:rsidR="00EC2C19" w:rsidRPr="00EC2C19" w:rsidRDefault="00EC2C19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EC2C1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168F" w14:textId="42D6B312" w:rsidR="00EC2C19" w:rsidRPr="00EC2C19" w:rsidRDefault="00EC2C19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2C19">
              <w:rPr>
                <w:rFonts w:ascii="Times New Roman" w:hAnsi="Times New Roman" w:cs="Times New Roman"/>
              </w:rPr>
              <w:t>залік</w:t>
            </w:r>
          </w:p>
        </w:tc>
      </w:tr>
      <w:tr w:rsidR="00EC2C19" w:rsidRPr="006E75BA" w14:paraId="0A12AEF1" w14:textId="77777777" w:rsidTr="00B813F9">
        <w:trPr>
          <w:gridAfter w:val="1"/>
          <w:wAfter w:w="12" w:type="dxa"/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A24E" w14:textId="23C5A63E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ВК 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582AC" w14:textId="7075D14F" w:rsidR="00EC2C19" w:rsidRPr="00EC2C19" w:rsidRDefault="00EC2C19" w:rsidP="00E81673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CF88" w14:textId="41A0A489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8672" w14:textId="4AD5044B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EC2C19" w:rsidRPr="006E75BA" w14:paraId="2B441C7B" w14:textId="77777777" w:rsidTr="00B813F9">
        <w:trPr>
          <w:gridAfter w:val="1"/>
          <w:wAfter w:w="12" w:type="dxa"/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DA97" w14:textId="70875D9B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ВК 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95A74D" w14:textId="72EBA807" w:rsidR="00EC2C19" w:rsidRPr="00EC2C19" w:rsidRDefault="00EC2C19" w:rsidP="00E81673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03A6" w14:textId="691299FE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8C682" w14:textId="09AAA2EF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EC2C19" w:rsidRPr="006E75BA" w14:paraId="419827A1" w14:textId="77777777" w:rsidTr="00B813F9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073" w14:textId="141EEF49" w:rsidR="00EC2C19" w:rsidRPr="00EC2C19" w:rsidRDefault="00EC2C19" w:rsidP="00E81673">
            <w:pPr>
              <w:pStyle w:val="a4"/>
              <w:ind w:left="57"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ВК 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713DC" w14:textId="5599F6C6" w:rsidR="00EC2C19" w:rsidRPr="00EC2C19" w:rsidRDefault="00EC2C19" w:rsidP="00E81673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EC2C19">
              <w:rPr>
                <w:rFonts w:ascii="Times New Roman" w:hAnsi="Times New Roman" w:cs="Times New Roman"/>
                <w:color w:val="000000" w:themeColor="text1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AEB9" w14:textId="72394F63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B3D7" w14:textId="1BA77B62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EC2C19" w:rsidRPr="006E75BA" w14:paraId="1E43FEB5" w14:textId="77777777" w:rsidTr="00B813F9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343E" w14:textId="01CE6D42" w:rsidR="00EC2C19" w:rsidRPr="00EC2C19" w:rsidRDefault="00EC2C19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ВК 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1DF73" w14:textId="0E9CE8DE" w:rsidR="00EC2C19" w:rsidRPr="00EC2C19" w:rsidRDefault="00EC2C19" w:rsidP="00E81673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EC2C19">
              <w:rPr>
                <w:rFonts w:ascii="Times New Roman" w:hAnsi="Times New Roman" w:cs="Times New Roman"/>
                <w:color w:val="000000" w:themeColor="text1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3011" w14:textId="0335202B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EEE98" w14:textId="281FC2A0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EC2C19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EC2C19" w:rsidRPr="006E75BA" w14:paraId="2260C006" w14:textId="77777777" w:rsidTr="00E81673">
        <w:trPr>
          <w:gridAfter w:val="1"/>
          <w:wAfter w:w="12" w:type="dxa"/>
          <w:trHeight w:val="293"/>
        </w:trPr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3CD204BD" w:rsidR="00EC2C19" w:rsidRPr="00EC2C19" w:rsidRDefault="00EC2C19" w:rsidP="00E81673">
            <w:pPr>
              <w:ind w:left="57" w:righ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2C19">
              <w:rPr>
                <w:rFonts w:ascii="Times New Roman" w:hAnsi="Times New Roman" w:cs="Times New Roman"/>
                <w:b/>
                <w:color w:val="000000" w:themeColor="text1"/>
              </w:rPr>
              <w:t>Загальний обсяг вибіркових освітніх компонентів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C2F" w14:textId="1EDD331E" w:rsidR="00EC2C19" w:rsidRPr="00EC2C19" w:rsidRDefault="00EC2C19" w:rsidP="00E81673">
            <w:pPr>
              <w:pStyle w:val="a4"/>
              <w:ind w:left="57"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C2C19"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77777777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C2C19" w:rsidRPr="006E75BA" w14:paraId="51993090" w14:textId="77777777" w:rsidTr="00E81673">
        <w:trPr>
          <w:gridAfter w:val="1"/>
          <w:wAfter w:w="12" w:type="dxa"/>
          <w:trHeight w:val="293"/>
        </w:trPr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EC2C19" w:rsidRPr="00EC2C19" w:rsidRDefault="00EC2C19" w:rsidP="00E81673">
            <w:pPr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  <w:r w:rsidRPr="00EC2C19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15E6805E" w:rsidR="00EC2C19" w:rsidRPr="00EC2C19" w:rsidRDefault="00EC2C19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EC2C19"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EC2C19" w:rsidRPr="00EC2C19" w:rsidRDefault="00EC2C19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4A79E2F9" w14:textId="77777777" w:rsidR="00E81673" w:rsidRDefault="00E81673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</w:pPr>
    </w:p>
    <w:p w14:paraId="35A510BC" w14:textId="187FCB80" w:rsidR="00C7394E" w:rsidRDefault="00C7394E">
      <w:pPr>
        <w:widowControl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14:paraId="2F79A0A5" w14:textId="435FD766" w:rsidR="00C7394E" w:rsidRPr="00C7394E" w:rsidRDefault="00C7394E" w:rsidP="00C7394E">
      <w:pPr>
        <w:pStyle w:val="2"/>
        <w:spacing w:before="0" w:beforeAutospacing="0" w:after="0" w:afterAutospacing="0"/>
        <w:ind w:left="-992"/>
        <w:jc w:val="center"/>
        <w:rPr>
          <w:sz w:val="24"/>
          <w:szCs w:val="24"/>
          <w:lang w:val="uk-UA"/>
        </w:rPr>
      </w:pPr>
      <w:r w:rsidRPr="00C7394E">
        <w:rPr>
          <w:sz w:val="24"/>
          <w:szCs w:val="24"/>
          <w:lang w:val="uk-UA"/>
        </w:rPr>
        <w:lastRenderedPageBreak/>
        <w:t xml:space="preserve">2.2. </w:t>
      </w:r>
      <w:r>
        <w:rPr>
          <w:sz w:val="24"/>
          <w:szCs w:val="24"/>
          <w:lang w:val="uk-UA"/>
        </w:rPr>
        <w:t>Структурно-логічна схема</w:t>
      </w:r>
    </w:p>
    <w:p w14:paraId="79AEA0BF" w14:textId="77777777" w:rsidR="00C7394E" w:rsidRDefault="00C7394E" w:rsidP="00C7394E">
      <w:pPr>
        <w:tabs>
          <w:tab w:val="left" w:pos="810"/>
        </w:tabs>
        <w:jc w:val="center"/>
        <w:rPr>
          <w:rFonts w:ascii="Times New Roman" w:hAnsi="Times New Roman" w:cs="Times New Roman"/>
          <w:lang w:eastAsia="ru-RU"/>
        </w:rPr>
      </w:pPr>
    </w:p>
    <w:p w14:paraId="68149D4D" w14:textId="77777777" w:rsidR="00C7394E" w:rsidRDefault="00C7394E" w:rsidP="00C7394E">
      <w:pPr>
        <w:tabs>
          <w:tab w:val="left" w:pos="810"/>
        </w:tabs>
        <w:jc w:val="center"/>
        <w:rPr>
          <w:rFonts w:ascii="Times New Roman" w:hAnsi="Times New Roman" w:cs="Times New Roman"/>
          <w:lang w:eastAsia="ru-RU"/>
        </w:rPr>
      </w:pPr>
    </w:p>
    <w:p w14:paraId="3B59C8E1" w14:textId="7E7C4590" w:rsidR="00C7394E" w:rsidRPr="006E75BA" w:rsidRDefault="00C7394E" w:rsidP="00C7394E">
      <w:pPr>
        <w:tabs>
          <w:tab w:val="left" w:pos="810"/>
        </w:tabs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00859FC0" wp14:editId="3B7301C1">
            <wp:extent cx="4311257" cy="5486400"/>
            <wp:effectExtent l="0" t="0" r="0" b="0"/>
            <wp:docPr id="1" name="Рисунок 1" descr="D:\Навчальні плани\2025 ОПП\G9 Прикладна механіка 2025 магістр\ЛСС ПМ магістр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вчальні плани\2025 ОПП\G9 Прикладна механіка 2025 магістр\ЛСС ПМ магістр 20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257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8E8A3" w14:textId="19B5B9DD" w:rsidR="00AA6ECD" w:rsidRPr="006E75BA" w:rsidRDefault="00AA6ECD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  <w:sectPr w:rsidR="00AA6ECD" w:rsidRPr="006E75BA" w:rsidSect="00C4159E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6E75BA">
        <w:rPr>
          <w:rFonts w:ascii="Times New Roman" w:hAnsi="Times New Roman" w:cs="Times New Roman"/>
          <w:lang w:eastAsia="ru-RU"/>
        </w:rPr>
        <w:tab/>
      </w:r>
    </w:p>
    <w:p w14:paraId="42A89316" w14:textId="4C03DF5A" w:rsidR="00CC3652" w:rsidRPr="004D5C13" w:rsidRDefault="00C7394E" w:rsidP="000D22E2">
      <w:pPr>
        <w:pStyle w:val="a7"/>
        <w:ind w:left="1428" w:hanging="1428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4D5C1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 xml:space="preserve">3. </w:t>
      </w:r>
      <w:r w:rsidR="00CC3652" w:rsidRPr="004D5C1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Форма атестації здобувачів вищої освіти</w:t>
      </w:r>
    </w:p>
    <w:p w14:paraId="4AD4C25F" w14:textId="77777777" w:rsidR="004F7513" w:rsidRPr="004D5C13" w:rsidRDefault="00EC2C19" w:rsidP="004F751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D5C1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Атестація здобувачів вищої освіти за освітньою програмою «Технологія машинобудування» спеціальності </w:t>
      </w:r>
      <w:r w:rsidRPr="004D5C13">
        <w:rPr>
          <w:rFonts w:ascii="Times New Roman" w:hAnsi="Times New Roman"/>
          <w:color w:val="000000" w:themeColor="text1"/>
          <w:sz w:val="24"/>
          <w:szCs w:val="24"/>
          <w:lang w:val="en-US"/>
        </w:rPr>
        <w:t>G</w:t>
      </w:r>
      <w:r w:rsidRPr="004D5C1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9 Прикладна механіка проводиться у формі захисту кваліфікаційної роботи та завершується видачею документу встановленого зразка про присудження йому ступеня магістра з присвоєнням кваліфікації: магістр з прикладної механіки. Атестація здійснюється відкрито і публічно. </w:t>
      </w:r>
    </w:p>
    <w:p w14:paraId="5AC546C5" w14:textId="5F3190E0" w:rsidR="00EC2C19" w:rsidRPr="004D5C13" w:rsidRDefault="00EC2C19" w:rsidP="004F751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D5C1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Кваліфікаційна робота перевіряється на плагіат та після захисту розміщується в </w:t>
      </w:r>
      <w:proofErr w:type="spellStart"/>
      <w:r w:rsidRPr="004D5C13">
        <w:rPr>
          <w:rFonts w:ascii="Times New Roman" w:hAnsi="Times New Roman"/>
          <w:color w:val="000000" w:themeColor="text1"/>
          <w:sz w:val="24"/>
          <w:szCs w:val="24"/>
          <w:lang w:val="uk-UA"/>
        </w:rPr>
        <w:t>репозиторії</w:t>
      </w:r>
      <w:proofErr w:type="spellEnd"/>
      <w:r w:rsidRPr="004D5C1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4F7513" w:rsidRPr="004D5C13">
        <w:rPr>
          <w:rFonts w:ascii="Times New Roman" w:hAnsi="Times New Roman"/>
          <w:color w:val="000000" w:themeColor="text1"/>
          <w:sz w:val="24"/>
          <w:szCs w:val="24"/>
          <w:lang w:val="uk-UA"/>
        </w:rPr>
        <w:t>ДВНЗ «</w:t>
      </w:r>
      <w:proofErr w:type="spellStart"/>
      <w:r w:rsidR="004F7513" w:rsidRPr="004D5C13">
        <w:rPr>
          <w:rFonts w:ascii="Times New Roman" w:hAnsi="Times New Roman"/>
          <w:color w:val="000000" w:themeColor="text1"/>
          <w:sz w:val="24"/>
          <w:szCs w:val="24"/>
          <w:lang w:val="uk-UA"/>
        </w:rPr>
        <w:t>УжНУ</w:t>
      </w:r>
      <w:proofErr w:type="spellEnd"/>
      <w:r w:rsidR="004F7513" w:rsidRPr="004D5C13">
        <w:rPr>
          <w:rFonts w:ascii="Times New Roman" w:hAnsi="Times New Roman"/>
          <w:color w:val="000000" w:themeColor="text1"/>
          <w:sz w:val="24"/>
          <w:szCs w:val="24"/>
          <w:lang w:val="uk-UA"/>
        </w:rPr>
        <w:t>».</w:t>
      </w:r>
    </w:p>
    <w:p w14:paraId="03F1A59F" w14:textId="77777777" w:rsidR="00CC3652" w:rsidRPr="004F7513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3884AB" w14:textId="77777777" w:rsidR="004F7513" w:rsidRPr="00611AA8" w:rsidRDefault="004F7513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4F7513" w:rsidRPr="00611AA8" w:rsidSect="00C415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E53052F" w14:textId="77777777" w:rsidR="00C7394E" w:rsidRDefault="004F7513" w:rsidP="00C7394E">
      <w:pPr>
        <w:pStyle w:val="1"/>
        <w:spacing w:before="0"/>
        <w:ind w:left="505"/>
        <w:jc w:val="center"/>
        <w:rPr>
          <w:rFonts w:ascii="Times New Roman" w:hAnsi="Times New Roman"/>
          <w:color w:val="auto"/>
          <w:sz w:val="24"/>
          <w:szCs w:val="24"/>
        </w:rPr>
      </w:pPr>
      <w:r w:rsidRPr="00C7394E">
        <w:rPr>
          <w:rFonts w:ascii="Times New Roman" w:hAnsi="Times New Roman"/>
          <w:color w:val="auto"/>
          <w:sz w:val="24"/>
          <w:szCs w:val="24"/>
        </w:rPr>
        <w:lastRenderedPageBreak/>
        <w:t xml:space="preserve">4. </w:t>
      </w:r>
      <w:r w:rsidR="00CC3652" w:rsidRPr="00C7394E">
        <w:rPr>
          <w:rFonts w:ascii="Times New Roman" w:hAnsi="Times New Roman"/>
          <w:color w:val="auto"/>
          <w:sz w:val="24"/>
          <w:szCs w:val="24"/>
        </w:rPr>
        <w:t xml:space="preserve">Матриця відповідності програмних </w:t>
      </w:r>
      <w:proofErr w:type="spellStart"/>
      <w:r w:rsidR="00CC3652" w:rsidRPr="00C7394E">
        <w:rPr>
          <w:rFonts w:ascii="Times New Roman" w:hAnsi="Times New Roman"/>
          <w:color w:val="auto"/>
          <w:sz w:val="24"/>
          <w:szCs w:val="24"/>
        </w:rPr>
        <w:t>компетентностей</w:t>
      </w:r>
      <w:proofErr w:type="spellEnd"/>
    </w:p>
    <w:p w14:paraId="686B66ED" w14:textId="01FAD0E4" w:rsidR="00CC3652" w:rsidRPr="00C7394E" w:rsidRDefault="00CC3652" w:rsidP="00C7394E">
      <w:pPr>
        <w:pStyle w:val="1"/>
        <w:spacing w:before="0"/>
        <w:ind w:left="505"/>
        <w:jc w:val="center"/>
        <w:rPr>
          <w:rFonts w:ascii="Times New Roman" w:hAnsi="Times New Roman"/>
          <w:color w:val="auto"/>
          <w:sz w:val="24"/>
          <w:szCs w:val="24"/>
        </w:rPr>
      </w:pPr>
      <w:r w:rsidRPr="00C7394E">
        <w:rPr>
          <w:rFonts w:ascii="Times New Roman" w:hAnsi="Times New Roman"/>
          <w:color w:val="auto"/>
          <w:sz w:val="24"/>
          <w:szCs w:val="24"/>
        </w:rPr>
        <w:t>компонентам освітньої програми</w:t>
      </w:r>
    </w:p>
    <w:p w14:paraId="1246D64E" w14:textId="42983212" w:rsidR="00B57B0F" w:rsidRDefault="00B57B0F" w:rsidP="00CB00F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46"/>
        <w:gridCol w:w="5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50664" w:rsidRPr="0097301E" w14:paraId="318F2E19" w14:textId="77777777" w:rsidTr="00B813F9">
        <w:trPr>
          <w:trHeight w:val="906"/>
          <w:jc w:val="center"/>
        </w:trPr>
        <w:tc>
          <w:tcPr>
            <w:tcW w:w="567" w:type="dxa"/>
          </w:tcPr>
          <w:p w14:paraId="0C835DF4" w14:textId="77777777" w:rsidR="00450664" w:rsidRPr="004F7513" w:rsidRDefault="00450664" w:rsidP="00B813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6B8203A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ОК 1</w:t>
            </w:r>
          </w:p>
        </w:tc>
        <w:tc>
          <w:tcPr>
            <w:tcW w:w="567" w:type="dxa"/>
            <w:textDirection w:val="btLr"/>
            <w:vAlign w:val="center"/>
          </w:tcPr>
          <w:p w14:paraId="00B90899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2</w:t>
            </w:r>
          </w:p>
        </w:tc>
        <w:tc>
          <w:tcPr>
            <w:tcW w:w="546" w:type="dxa"/>
            <w:textDirection w:val="btLr"/>
            <w:vAlign w:val="center"/>
          </w:tcPr>
          <w:p w14:paraId="558B798C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3</w:t>
            </w:r>
          </w:p>
        </w:tc>
        <w:tc>
          <w:tcPr>
            <w:tcW w:w="588" w:type="dxa"/>
            <w:textDirection w:val="btLr"/>
            <w:vAlign w:val="center"/>
          </w:tcPr>
          <w:p w14:paraId="62C2D0E4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4</w:t>
            </w:r>
          </w:p>
        </w:tc>
        <w:tc>
          <w:tcPr>
            <w:tcW w:w="567" w:type="dxa"/>
            <w:textDirection w:val="btLr"/>
            <w:vAlign w:val="center"/>
          </w:tcPr>
          <w:p w14:paraId="66D4A8BF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5</w:t>
            </w:r>
          </w:p>
        </w:tc>
        <w:tc>
          <w:tcPr>
            <w:tcW w:w="567" w:type="dxa"/>
            <w:textDirection w:val="btLr"/>
            <w:vAlign w:val="center"/>
          </w:tcPr>
          <w:p w14:paraId="075A9323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567" w:type="dxa"/>
            <w:textDirection w:val="btLr"/>
            <w:vAlign w:val="center"/>
          </w:tcPr>
          <w:p w14:paraId="38CB60D6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7</w:t>
            </w:r>
          </w:p>
        </w:tc>
        <w:tc>
          <w:tcPr>
            <w:tcW w:w="567" w:type="dxa"/>
            <w:textDirection w:val="btLr"/>
            <w:vAlign w:val="center"/>
          </w:tcPr>
          <w:p w14:paraId="6D4EB147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8</w:t>
            </w:r>
          </w:p>
        </w:tc>
        <w:tc>
          <w:tcPr>
            <w:tcW w:w="567" w:type="dxa"/>
            <w:textDirection w:val="btLr"/>
            <w:vAlign w:val="center"/>
          </w:tcPr>
          <w:p w14:paraId="7EF3F231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9</w:t>
            </w:r>
          </w:p>
        </w:tc>
        <w:tc>
          <w:tcPr>
            <w:tcW w:w="567" w:type="dxa"/>
            <w:textDirection w:val="btLr"/>
            <w:vAlign w:val="center"/>
          </w:tcPr>
          <w:p w14:paraId="6F9F3650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10</w:t>
            </w:r>
          </w:p>
        </w:tc>
        <w:tc>
          <w:tcPr>
            <w:tcW w:w="567" w:type="dxa"/>
            <w:textDirection w:val="btLr"/>
            <w:vAlign w:val="center"/>
          </w:tcPr>
          <w:p w14:paraId="49F38649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11</w:t>
            </w:r>
          </w:p>
        </w:tc>
        <w:tc>
          <w:tcPr>
            <w:tcW w:w="567" w:type="dxa"/>
            <w:textDirection w:val="btLr"/>
            <w:vAlign w:val="center"/>
          </w:tcPr>
          <w:p w14:paraId="1E7375AA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12</w:t>
            </w:r>
          </w:p>
        </w:tc>
        <w:tc>
          <w:tcPr>
            <w:tcW w:w="567" w:type="dxa"/>
            <w:textDirection w:val="btLr"/>
            <w:vAlign w:val="center"/>
          </w:tcPr>
          <w:p w14:paraId="4E75B7C0" w14:textId="77777777" w:rsidR="00450664" w:rsidRPr="004F7513" w:rsidRDefault="00450664" w:rsidP="00B813F9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13</w:t>
            </w:r>
          </w:p>
        </w:tc>
      </w:tr>
      <w:tr w:rsidR="00450664" w:rsidRPr="0097301E" w14:paraId="4851EB15" w14:textId="77777777" w:rsidTr="004F7513">
        <w:trPr>
          <w:jc w:val="center"/>
        </w:trPr>
        <w:tc>
          <w:tcPr>
            <w:tcW w:w="567" w:type="dxa"/>
            <w:vAlign w:val="center"/>
          </w:tcPr>
          <w:p w14:paraId="5CE84C86" w14:textId="77777777" w:rsidR="00450664" w:rsidRPr="004F75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ЗК1</w:t>
            </w:r>
          </w:p>
        </w:tc>
        <w:tc>
          <w:tcPr>
            <w:tcW w:w="567" w:type="dxa"/>
            <w:vAlign w:val="center"/>
          </w:tcPr>
          <w:p w14:paraId="56CC898B" w14:textId="420E047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FC583AA" w14:textId="4DC963F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57591FB8" w14:textId="6AD6CED3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1122C591" w14:textId="1F21B2D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E01F87B" w14:textId="366D6DF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CA6785A" w14:textId="66D28CB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963DD4E" w14:textId="3AD3B4F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72DAD2F" w14:textId="49C8E3B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E59D897" w14:textId="3B370BB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7D6DDA4" w14:textId="29B260C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901ACAC" w14:textId="5CE3C96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04A495B" w14:textId="3365A12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CED0019" w14:textId="7EB6519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4C3DAEB8" w14:textId="77777777" w:rsidTr="004F7513">
        <w:trPr>
          <w:jc w:val="center"/>
        </w:trPr>
        <w:tc>
          <w:tcPr>
            <w:tcW w:w="567" w:type="dxa"/>
            <w:vAlign w:val="center"/>
          </w:tcPr>
          <w:p w14:paraId="09B4703B" w14:textId="77777777" w:rsidR="00450664" w:rsidRPr="004F75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ЗК2</w:t>
            </w:r>
          </w:p>
        </w:tc>
        <w:tc>
          <w:tcPr>
            <w:tcW w:w="567" w:type="dxa"/>
            <w:vAlign w:val="center"/>
          </w:tcPr>
          <w:p w14:paraId="6A42349D" w14:textId="77974B1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8E9592F" w14:textId="13C13EEA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7B0F13F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0C7F191F" w14:textId="7CE2617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2F37AEE" w14:textId="144D848A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1BFA692" w14:textId="476F4F9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0660C07" w14:textId="635ED07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5E842FC" w14:textId="1438D56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A5E7A3D" w14:textId="646BBCDA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58454F1" w14:textId="10C804C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0BB9922" w14:textId="45E8D88A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7EEA9A8" w14:textId="73EC28D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9EF790F" w14:textId="4962F20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05805F7A" w14:textId="77777777" w:rsidTr="004F7513">
        <w:trPr>
          <w:jc w:val="center"/>
        </w:trPr>
        <w:tc>
          <w:tcPr>
            <w:tcW w:w="567" w:type="dxa"/>
            <w:vAlign w:val="center"/>
          </w:tcPr>
          <w:p w14:paraId="7564B2A4" w14:textId="77777777" w:rsidR="00450664" w:rsidRPr="004F75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ЗК3</w:t>
            </w:r>
          </w:p>
        </w:tc>
        <w:tc>
          <w:tcPr>
            <w:tcW w:w="567" w:type="dxa"/>
            <w:vAlign w:val="center"/>
          </w:tcPr>
          <w:p w14:paraId="332640B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D8D0E6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076F986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5F35BC32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B81A6C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7E7E74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69F5C9E" w14:textId="5123A90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AB0CF20" w14:textId="6CE2BAC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C06BB2A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9473179" w14:textId="18A429C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B41A210" w14:textId="60E3A7A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FF2EEA4" w14:textId="2CEED16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5B9F792" w14:textId="5E52E38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452F0B29" w14:textId="77777777" w:rsidTr="004F7513">
        <w:trPr>
          <w:jc w:val="center"/>
        </w:trPr>
        <w:tc>
          <w:tcPr>
            <w:tcW w:w="567" w:type="dxa"/>
            <w:vAlign w:val="center"/>
          </w:tcPr>
          <w:p w14:paraId="28DB8B3C" w14:textId="77777777" w:rsidR="00450664" w:rsidRPr="004F75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ЗК4</w:t>
            </w:r>
          </w:p>
        </w:tc>
        <w:tc>
          <w:tcPr>
            <w:tcW w:w="567" w:type="dxa"/>
            <w:vAlign w:val="center"/>
          </w:tcPr>
          <w:p w14:paraId="09795451" w14:textId="735832C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EA460E6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5326173E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77568E7F" w14:textId="2F01CE6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EA58A55" w14:textId="05BC973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FB8C3CF" w14:textId="19484CF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E3CA960" w14:textId="33532F3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83AA529" w14:textId="6F9B492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CDEF53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071A788" w14:textId="325B320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334C581" w14:textId="762CDE5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A89A913" w14:textId="5581F8A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E28209F" w14:textId="1B2E2D0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392D9B1D" w14:textId="77777777" w:rsidTr="004F7513">
        <w:trPr>
          <w:jc w:val="center"/>
        </w:trPr>
        <w:tc>
          <w:tcPr>
            <w:tcW w:w="567" w:type="dxa"/>
            <w:vAlign w:val="center"/>
          </w:tcPr>
          <w:p w14:paraId="38CC0D78" w14:textId="77777777" w:rsidR="00450664" w:rsidRPr="004F75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ЗК5</w:t>
            </w:r>
          </w:p>
        </w:tc>
        <w:tc>
          <w:tcPr>
            <w:tcW w:w="567" w:type="dxa"/>
            <w:vAlign w:val="center"/>
          </w:tcPr>
          <w:p w14:paraId="072D8BD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9596E85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76F1DADA" w14:textId="3D73492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3765C4D2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63C8E3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C28E3B1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7B3E5F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B8A7838" w14:textId="3155A3A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A32D27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ABFE13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E2FBC3F" w14:textId="295B5EE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8557862" w14:textId="27880CA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1F8039E" w14:textId="7F20C73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5E27BCAA" w14:textId="77777777" w:rsidTr="004F7513">
        <w:trPr>
          <w:jc w:val="center"/>
        </w:trPr>
        <w:tc>
          <w:tcPr>
            <w:tcW w:w="567" w:type="dxa"/>
            <w:vAlign w:val="center"/>
          </w:tcPr>
          <w:p w14:paraId="25A47A1C" w14:textId="77777777" w:rsidR="00450664" w:rsidRPr="004F75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ЗК6</w:t>
            </w:r>
          </w:p>
        </w:tc>
        <w:tc>
          <w:tcPr>
            <w:tcW w:w="567" w:type="dxa"/>
            <w:vAlign w:val="center"/>
          </w:tcPr>
          <w:p w14:paraId="31ED3E18" w14:textId="440EDD5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573E1DA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79AC5ECE" w14:textId="67F52EBC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64BDF35A" w14:textId="5A57737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62DC0E6" w14:textId="705DD23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44E2567" w14:textId="714B49D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4FD9ED5" w14:textId="5AB51DF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0C336FB" w14:textId="4C14F2D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C2120B6" w14:textId="3891CA91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DF0C4AD" w14:textId="23596C0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8B603AE" w14:textId="1483E79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9B7F417" w14:textId="38FE72B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11BF3F1" w14:textId="0DD4D51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05E16050" w14:textId="77777777" w:rsidTr="004F7513">
        <w:trPr>
          <w:jc w:val="center"/>
        </w:trPr>
        <w:tc>
          <w:tcPr>
            <w:tcW w:w="567" w:type="dxa"/>
            <w:vAlign w:val="center"/>
          </w:tcPr>
          <w:p w14:paraId="357DA6B7" w14:textId="77777777" w:rsidR="00450664" w:rsidRPr="004F75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ЗК7</w:t>
            </w:r>
          </w:p>
        </w:tc>
        <w:tc>
          <w:tcPr>
            <w:tcW w:w="567" w:type="dxa"/>
            <w:vAlign w:val="center"/>
          </w:tcPr>
          <w:p w14:paraId="307195F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0931C9E" w14:textId="7442ACBC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76BDA4D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646A15A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4CDE5E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9F9FC9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65C7B7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4F822EC" w14:textId="175A0A1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E608A2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8A0F2E1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1926D1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970E766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B6A032E" w14:textId="074258EC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5384B47E" w14:textId="77777777" w:rsidTr="004F7513">
        <w:trPr>
          <w:jc w:val="center"/>
        </w:trPr>
        <w:tc>
          <w:tcPr>
            <w:tcW w:w="567" w:type="dxa"/>
            <w:vAlign w:val="center"/>
          </w:tcPr>
          <w:p w14:paraId="32389C3A" w14:textId="77777777" w:rsidR="00450664" w:rsidRPr="004F75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ФК1</w:t>
            </w:r>
          </w:p>
        </w:tc>
        <w:tc>
          <w:tcPr>
            <w:tcW w:w="567" w:type="dxa"/>
            <w:vAlign w:val="center"/>
          </w:tcPr>
          <w:p w14:paraId="40CE3BA1" w14:textId="5A246D3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2D2722B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1E72BDEE" w14:textId="7D239BF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32ED12ED" w14:textId="3E6328D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BFBE22B" w14:textId="4BE57FC3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9205DD2" w14:textId="1AD72CFC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9BBFEBC" w14:textId="07C139E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C2823AE" w14:textId="3FF727D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AED7238" w14:textId="59878B4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243CE66" w14:textId="346D209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E51E2DC" w14:textId="663FB0C3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67920E4" w14:textId="0BD7861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FEF84E7" w14:textId="69375C2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460B9BC4" w14:textId="77777777" w:rsidTr="004F7513">
        <w:trPr>
          <w:jc w:val="center"/>
        </w:trPr>
        <w:tc>
          <w:tcPr>
            <w:tcW w:w="567" w:type="dxa"/>
            <w:vAlign w:val="center"/>
          </w:tcPr>
          <w:p w14:paraId="250D350B" w14:textId="77777777" w:rsidR="00450664" w:rsidRPr="004F75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ФК2</w:t>
            </w:r>
          </w:p>
        </w:tc>
        <w:tc>
          <w:tcPr>
            <w:tcW w:w="567" w:type="dxa"/>
            <w:vAlign w:val="center"/>
          </w:tcPr>
          <w:p w14:paraId="06B8B6B9" w14:textId="0D6DC84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74694D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69CA1BA8" w14:textId="65CD3B6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0993E48F" w14:textId="2378A13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9B40457" w14:textId="100B7AF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A172E88" w14:textId="7D2859D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66108B3" w14:textId="476B5F0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3978715" w14:textId="5DC0C5A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725F21E" w14:textId="65F75D3C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5C6394C" w14:textId="346D7391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090EEA0" w14:textId="3A42EC3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31F5E0C" w14:textId="252291D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567B7BE" w14:textId="6942076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55B2CF75" w14:textId="77777777" w:rsidTr="004F7513">
        <w:trPr>
          <w:jc w:val="center"/>
        </w:trPr>
        <w:tc>
          <w:tcPr>
            <w:tcW w:w="567" w:type="dxa"/>
            <w:vAlign w:val="center"/>
          </w:tcPr>
          <w:p w14:paraId="4663893E" w14:textId="77777777" w:rsidR="00450664" w:rsidRPr="004F75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ФК3</w:t>
            </w:r>
          </w:p>
        </w:tc>
        <w:tc>
          <w:tcPr>
            <w:tcW w:w="567" w:type="dxa"/>
            <w:vAlign w:val="center"/>
          </w:tcPr>
          <w:p w14:paraId="7394DD99" w14:textId="4DFFB49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1061AC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523D7F22" w14:textId="2F1B866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1C432275" w14:textId="6E00C89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68D9395" w14:textId="0069983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06393FF" w14:textId="0E9EE2A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7316172" w14:textId="1D16CC0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C743B04" w14:textId="0BFDA7B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208D1CF" w14:textId="63AD575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765C55F" w14:textId="3B37B87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65198D1" w14:textId="2A27280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3605274" w14:textId="43BFA4E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14825C0" w14:textId="11E971C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63EDD64C" w14:textId="77777777" w:rsidTr="004F7513">
        <w:trPr>
          <w:jc w:val="center"/>
        </w:trPr>
        <w:tc>
          <w:tcPr>
            <w:tcW w:w="567" w:type="dxa"/>
            <w:vAlign w:val="center"/>
          </w:tcPr>
          <w:p w14:paraId="47CDB15E" w14:textId="77777777" w:rsidR="00450664" w:rsidRPr="004D5C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ФК4</w:t>
            </w:r>
          </w:p>
        </w:tc>
        <w:tc>
          <w:tcPr>
            <w:tcW w:w="567" w:type="dxa"/>
            <w:vAlign w:val="center"/>
          </w:tcPr>
          <w:p w14:paraId="391A3246" w14:textId="6F7F8701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D077A13" w14:textId="1F6E8F63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62E31227" w14:textId="025C066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3C3C478C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F91967B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F46D79B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BCA36F1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7AA8907" w14:textId="466A982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457A45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1486C6E" w14:textId="2A457A1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2749518" w14:textId="78DBFB5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D88B175" w14:textId="416FCB6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00C9304" w14:textId="70CB470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603CF630" w14:textId="77777777" w:rsidTr="004F7513">
        <w:trPr>
          <w:jc w:val="center"/>
        </w:trPr>
        <w:tc>
          <w:tcPr>
            <w:tcW w:w="567" w:type="dxa"/>
            <w:vAlign w:val="center"/>
          </w:tcPr>
          <w:p w14:paraId="1A0AF362" w14:textId="27C34D4C" w:rsidR="00450664" w:rsidRPr="004D5C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ФК5</w:t>
            </w:r>
          </w:p>
        </w:tc>
        <w:tc>
          <w:tcPr>
            <w:tcW w:w="567" w:type="dxa"/>
            <w:vAlign w:val="center"/>
          </w:tcPr>
          <w:p w14:paraId="3127B9AA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C0A780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18ABE3D6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1550582B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65331C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0A9761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023045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A69CD0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7EC5C7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1A38B5C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A260B41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08ABDB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59CEE0B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0340E57E" w14:textId="77777777" w:rsidTr="004F7513">
        <w:trPr>
          <w:jc w:val="center"/>
        </w:trPr>
        <w:tc>
          <w:tcPr>
            <w:tcW w:w="567" w:type="dxa"/>
            <w:vAlign w:val="center"/>
          </w:tcPr>
          <w:p w14:paraId="461DBCE1" w14:textId="61A74AF2" w:rsidR="00450664" w:rsidRPr="004D5C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ФК6</w:t>
            </w:r>
          </w:p>
        </w:tc>
        <w:tc>
          <w:tcPr>
            <w:tcW w:w="567" w:type="dxa"/>
            <w:vAlign w:val="center"/>
          </w:tcPr>
          <w:p w14:paraId="7DE3CEBD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77F220C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5349E3BA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54B2275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19C2D7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F89078B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6F34D1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EE247D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9EB227A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C9689A5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62B6B5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AC2A242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7D77ECA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64502F2A" w14:textId="77777777" w:rsidTr="004F7513">
        <w:trPr>
          <w:jc w:val="center"/>
        </w:trPr>
        <w:tc>
          <w:tcPr>
            <w:tcW w:w="567" w:type="dxa"/>
            <w:vAlign w:val="center"/>
          </w:tcPr>
          <w:p w14:paraId="1D889302" w14:textId="2E80504A" w:rsidR="00450664" w:rsidRPr="004D5C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ФК7</w:t>
            </w:r>
          </w:p>
        </w:tc>
        <w:tc>
          <w:tcPr>
            <w:tcW w:w="567" w:type="dxa"/>
            <w:vAlign w:val="center"/>
          </w:tcPr>
          <w:p w14:paraId="1B7C7571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0B22EFE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1EC18FEE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02BB6625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A4A5442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08F585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63E10AC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612805C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ED31626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30589A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367E509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6E7709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17D69391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0664" w:rsidRPr="0097301E" w14:paraId="631CE208" w14:textId="77777777" w:rsidTr="004F7513">
        <w:trPr>
          <w:jc w:val="center"/>
        </w:trPr>
        <w:tc>
          <w:tcPr>
            <w:tcW w:w="567" w:type="dxa"/>
            <w:vAlign w:val="center"/>
          </w:tcPr>
          <w:p w14:paraId="7D93F879" w14:textId="6C977E68" w:rsidR="00450664" w:rsidRPr="004D5C13" w:rsidRDefault="00450664" w:rsidP="004F7513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ФК8</w:t>
            </w:r>
          </w:p>
        </w:tc>
        <w:tc>
          <w:tcPr>
            <w:tcW w:w="567" w:type="dxa"/>
            <w:vAlign w:val="center"/>
          </w:tcPr>
          <w:p w14:paraId="30B0446D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53DE262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46" w:type="dxa"/>
            <w:vAlign w:val="center"/>
          </w:tcPr>
          <w:p w14:paraId="6222D32B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88" w:type="dxa"/>
            <w:vAlign w:val="center"/>
          </w:tcPr>
          <w:p w14:paraId="6D0C055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135C9F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0791461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B3BDABE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2439B4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26A9CD5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5B37398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70A6CF5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4A6D8B55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567" w:type="dxa"/>
            <w:vAlign w:val="center"/>
          </w:tcPr>
          <w:p w14:paraId="67871B6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</w:tbl>
    <w:p w14:paraId="63C5BE2B" w14:textId="341D6B76" w:rsidR="00B57B0F" w:rsidRDefault="00B57B0F" w:rsidP="00CB00F0">
      <w:pPr>
        <w:rPr>
          <w:rFonts w:ascii="Times New Roman" w:hAnsi="Times New Roman" w:cs="Times New Roman"/>
        </w:rPr>
      </w:pPr>
    </w:p>
    <w:p w14:paraId="67B060A9" w14:textId="74792894" w:rsidR="00B57B0F" w:rsidRDefault="00B57B0F" w:rsidP="00CB00F0">
      <w:pPr>
        <w:rPr>
          <w:rFonts w:ascii="Times New Roman" w:hAnsi="Times New Roman" w:cs="Times New Roman"/>
        </w:rPr>
      </w:pPr>
    </w:p>
    <w:p w14:paraId="6716B943" w14:textId="6DCE3726" w:rsidR="00B57B0F" w:rsidRDefault="00B57B0F" w:rsidP="00CB00F0">
      <w:pPr>
        <w:rPr>
          <w:rFonts w:ascii="Times New Roman" w:hAnsi="Times New Roman" w:cs="Times New Roman"/>
        </w:rPr>
      </w:pPr>
    </w:p>
    <w:p w14:paraId="1B2697A8" w14:textId="3294BC68" w:rsidR="00B57B0F" w:rsidRDefault="00B57B0F" w:rsidP="00CB00F0">
      <w:pPr>
        <w:rPr>
          <w:rFonts w:ascii="Times New Roman" w:hAnsi="Times New Roman" w:cs="Times New Roman"/>
        </w:rPr>
      </w:pPr>
    </w:p>
    <w:p w14:paraId="7A759A77" w14:textId="77777777" w:rsidR="004F7513" w:rsidRDefault="004F7513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</w:rPr>
        <w:br w:type="page"/>
      </w:r>
    </w:p>
    <w:p w14:paraId="6E5CFAB2" w14:textId="5FD7DCBD" w:rsidR="00C7394E" w:rsidRDefault="00C7394E" w:rsidP="00C7394E">
      <w:pPr>
        <w:pStyle w:val="1"/>
        <w:spacing w:before="0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5. </w:t>
      </w:r>
      <w:r w:rsidR="00CC3652" w:rsidRPr="00C7394E">
        <w:rPr>
          <w:rFonts w:ascii="Times New Roman" w:hAnsi="Times New Roman"/>
          <w:color w:val="auto"/>
          <w:sz w:val="24"/>
          <w:szCs w:val="24"/>
        </w:rPr>
        <w:t xml:space="preserve">Матриця забезпечення </w:t>
      </w:r>
      <w:r>
        <w:rPr>
          <w:rFonts w:ascii="Times New Roman" w:hAnsi="Times New Roman"/>
          <w:color w:val="auto"/>
          <w:sz w:val="24"/>
          <w:szCs w:val="24"/>
        </w:rPr>
        <w:t>програмних результатів навчання</w:t>
      </w:r>
    </w:p>
    <w:p w14:paraId="106F1DEB" w14:textId="000A60AD" w:rsidR="00CC3652" w:rsidRPr="00C7394E" w:rsidRDefault="00CC3652" w:rsidP="00C7394E">
      <w:pPr>
        <w:pStyle w:val="1"/>
        <w:spacing w:before="0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r w:rsidRPr="00C7394E">
        <w:rPr>
          <w:rFonts w:ascii="Times New Roman" w:hAnsi="Times New Roman"/>
          <w:color w:val="auto"/>
          <w:sz w:val="24"/>
          <w:szCs w:val="24"/>
        </w:rPr>
        <w:t>відповідними компонентами освітньої програми</w:t>
      </w:r>
    </w:p>
    <w:p w14:paraId="11DB87A2" w14:textId="77777777" w:rsidR="00CC3652" w:rsidRDefault="00CC3652" w:rsidP="00CB00F0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50664" w:rsidRPr="0097301E" w14:paraId="7C7EF313" w14:textId="77777777" w:rsidTr="004F7513">
        <w:trPr>
          <w:trHeight w:val="906"/>
          <w:jc w:val="center"/>
        </w:trPr>
        <w:tc>
          <w:tcPr>
            <w:tcW w:w="864" w:type="dxa"/>
            <w:vAlign w:val="center"/>
          </w:tcPr>
          <w:p w14:paraId="3CF46596" w14:textId="77777777" w:rsidR="00450664" w:rsidRPr="004F7513" w:rsidRDefault="00450664" w:rsidP="004F75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6EA1213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ОК 1</w:t>
            </w:r>
          </w:p>
        </w:tc>
        <w:tc>
          <w:tcPr>
            <w:tcW w:w="567" w:type="dxa"/>
            <w:textDirection w:val="btLr"/>
            <w:vAlign w:val="center"/>
          </w:tcPr>
          <w:p w14:paraId="5CC40990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2</w:t>
            </w:r>
          </w:p>
        </w:tc>
        <w:tc>
          <w:tcPr>
            <w:tcW w:w="567" w:type="dxa"/>
            <w:textDirection w:val="btLr"/>
            <w:vAlign w:val="center"/>
          </w:tcPr>
          <w:p w14:paraId="67AFCF06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3</w:t>
            </w:r>
          </w:p>
        </w:tc>
        <w:tc>
          <w:tcPr>
            <w:tcW w:w="567" w:type="dxa"/>
            <w:textDirection w:val="btLr"/>
            <w:vAlign w:val="center"/>
          </w:tcPr>
          <w:p w14:paraId="5EA600BB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4</w:t>
            </w:r>
          </w:p>
        </w:tc>
        <w:tc>
          <w:tcPr>
            <w:tcW w:w="567" w:type="dxa"/>
            <w:textDirection w:val="btLr"/>
            <w:vAlign w:val="center"/>
          </w:tcPr>
          <w:p w14:paraId="2176E0D3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5</w:t>
            </w:r>
          </w:p>
        </w:tc>
        <w:tc>
          <w:tcPr>
            <w:tcW w:w="567" w:type="dxa"/>
            <w:textDirection w:val="btLr"/>
            <w:vAlign w:val="center"/>
          </w:tcPr>
          <w:p w14:paraId="689BBECA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6</w:t>
            </w:r>
          </w:p>
        </w:tc>
        <w:tc>
          <w:tcPr>
            <w:tcW w:w="567" w:type="dxa"/>
            <w:textDirection w:val="btLr"/>
            <w:vAlign w:val="center"/>
          </w:tcPr>
          <w:p w14:paraId="39F337CE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7</w:t>
            </w:r>
          </w:p>
        </w:tc>
        <w:tc>
          <w:tcPr>
            <w:tcW w:w="567" w:type="dxa"/>
            <w:textDirection w:val="btLr"/>
            <w:vAlign w:val="center"/>
          </w:tcPr>
          <w:p w14:paraId="42B0AD4E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8</w:t>
            </w:r>
          </w:p>
        </w:tc>
        <w:tc>
          <w:tcPr>
            <w:tcW w:w="567" w:type="dxa"/>
            <w:textDirection w:val="btLr"/>
            <w:vAlign w:val="center"/>
          </w:tcPr>
          <w:p w14:paraId="0EF57084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9</w:t>
            </w:r>
          </w:p>
        </w:tc>
        <w:tc>
          <w:tcPr>
            <w:tcW w:w="567" w:type="dxa"/>
            <w:textDirection w:val="btLr"/>
            <w:vAlign w:val="center"/>
          </w:tcPr>
          <w:p w14:paraId="78EA2FFF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10</w:t>
            </w:r>
          </w:p>
        </w:tc>
        <w:tc>
          <w:tcPr>
            <w:tcW w:w="567" w:type="dxa"/>
            <w:textDirection w:val="btLr"/>
            <w:vAlign w:val="center"/>
          </w:tcPr>
          <w:p w14:paraId="4B4044BE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11</w:t>
            </w:r>
          </w:p>
        </w:tc>
        <w:tc>
          <w:tcPr>
            <w:tcW w:w="567" w:type="dxa"/>
            <w:textDirection w:val="btLr"/>
            <w:vAlign w:val="center"/>
          </w:tcPr>
          <w:p w14:paraId="7B9A17A5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12</w:t>
            </w:r>
          </w:p>
        </w:tc>
        <w:tc>
          <w:tcPr>
            <w:tcW w:w="567" w:type="dxa"/>
            <w:textDirection w:val="btLr"/>
            <w:vAlign w:val="center"/>
          </w:tcPr>
          <w:p w14:paraId="618A00FC" w14:textId="77777777" w:rsidR="00450664" w:rsidRPr="004F7513" w:rsidRDefault="00450664" w:rsidP="004F751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4F7513">
              <w:rPr>
                <w:rFonts w:ascii="Times New Roman" w:hAnsi="Times New Roman" w:cs="Times New Roman"/>
              </w:rPr>
              <w:t>ОК 13</w:t>
            </w:r>
          </w:p>
        </w:tc>
      </w:tr>
      <w:tr w:rsidR="00450664" w:rsidRPr="0097301E" w14:paraId="75A3ED2E" w14:textId="77777777" w:rsidTr="004F7513">
        <w:trPr>
          <w:jc w:val="center"/>
        </w:trPr>
        <w:tc>
          <w:tcPr>
            <w:tcW w:w="864" w:type="dxa"/>
            <w:vAlign w:val="center"/>
          </w:tcPr>
          <w:p w14:paraId="2D401A90" w14:textId="77777777" w:rsidR="00450664" w:rsidRPr="004F75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РН1</w:t>
            </w:r>
          </w:p>
        </w:tc>
        <w:tc>
          <w:tcPr>
            <w:tcW w:w="567" w:type="dxa"/>
            <w:vAlign w:val="center"/>
          </w:tcPr>
          <w:p w14:paraId="0F47C721" w14:textId="01B39E9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FAEF50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5FB2F04" w14:textId="08E98583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04770A4" w14:textId="6CD3802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FB9024C" w14:textId="352F260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799D25D" w14:textId="3B43DAD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327E878" w14:textId="5BFE064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D0DFD4A" w14:textId="3AAEB90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CBAD47C" w14:textId="54401D3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6763FEF" w14:textId="0830D3F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17F9814" w14:textId="466ABF11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6FA129B" w14:textId="5C80708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A887E5" w14:textId="0A4A392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383801B5" w14:textId="77777777" w:rsidTr="004F7513">
        <w:trPr>
          <w:jc w:val="center"/>
        </w:trPr>
        <w:tc>
          <w:tcPr>
            <w:tcW w:w="864" w:type="dxa"/>
            <w:vAlign w:val="center"/>
          </w:tcPr>
          <w:p w14:paraId="2CCEF61F" w14:textId="77777777" w:rsidR="00450664" w:rsidRPr="004F75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РН2</w:t>
            </w:r>
          </w:p>
        </w:tc>
        <w:tc>
          <w:tcPr>
            <w:tcW w:w="567" w:type="dxa"/>
            <w:vAlign w:val="center"/>
          </w:tcPr>
          <w:p w14:paraId="1AC4D935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CCD86D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3BAD5F9" w14:textId="065855C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1AF9290" w14:textId="3406DCF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79687BC" w14:textId="537B15F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4E2270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2FF97B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26B804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125CE61" w14:textId="6ED0989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26B593A" w14:textId="05B0E86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B4AAE74" w14:textId="1B0E110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B1394AD" w14:textId="1AA084A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93B770F" w14:textId="75AA202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0C0D572D" w14:textId="77777777" w:rsidTr="004F7513">
        <w:trPr>
          <w:jc w:val="center"/>
        </w:trPr>
        <w:tc>
          <w:tcPr>
            <w:tcW w:w="864" w:type="dxa"/>
            <w:vAlign w:val="center"/>
          </w:tcPr>
          <w:p w14:paraId="57A65BE9" w14:textId="77777777" w:rsidR="00450664" w:rsidRPr="004F75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РН3</w:t>
            </w:r>
          </w:p>
        </w:tc>
        <w:tc>
          <w:tcPr>
            <w:tcW w:w="567" w:type="dxa"/>
            <w:vAlign w:val="center"/>
          </w:tcPr>
          <w:p w14:paraId="2420EDB6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E4C2075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985EAF7" w14:textId="52DBDE7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193E3FD" w14:textId="4E0938F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19E4E15" w14:textId="38E8978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126480F" w14:textId="3BAEB87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4A7256A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B5335AA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23E92A6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58CC69E" w14:textId="6B47C71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4AC6CD9" w14:textId="3CDFA84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5D88552" w14:textId="217266D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E7F4F03" w14:textId="532083F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22C12612" w14:textId="77777777" w:rsidTr="004F7513">
        <w:trPr>
          <w:jc w:val="center"/>
        </w:trPr>
        <w:tc>
          <w:tcPr>
            <w:tcW w:w="864" w:type="dxa"/>
            <w:vAlign w:val="center"/>
          </w:tcPr>
          <w:p w14:paraId="76D604F4" w14:textId="77777777" w:rsidR="00450664" w:rsidRPr="004F75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РН4</w:t>
            </w:r>
          </w:p>
        </w:tc>
        <w:tc>
          <w:tcPr>
            <w:tcW w:w="567" w:type="dxa"/>
            <w:vAlign w:val="center"/>
          </w:tcPr>
          <w:p w14:paraId="0B88F9E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0E7F71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DFF4E4C" w14:textId="389D53F1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66BC01B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EB5A77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9E59FE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9331796" w14:textId="6116894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81CACB5" w14:textId="18DC939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F1A8615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7967D71" w14:textId="7D469C0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357192A" w14:textId="7F410AC1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F6D342E" w14:textId="3F8F807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B778CF9" w14:textId="7C64BC0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594F352D" w14:textId="77777777" w:rsidTr="004F7513">
        <w:trPr>
          <w:jc w:val="center"/>
        </w:trPr>
        <w:tc>
          <w:tcPr>
            <w:tcW w:w="864" w:type="dxa"/>
            <w:vAlign w:val="center"/>
          </w:tcPr>
          <w:p w14:paraId="66DE55F5" w14:textId="77777777" w:rsidR="00450664" w:rsidRPr="004F75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РН5</w:t>
            </w:r>
          </w:p>
        </w:tc>
        <w:tc>
          <w:tcPr>
            <w:tcW w:w="567" w:type="dxa"/>
            <w:vAlign w:val="center"/>
          </w:tcPr>
          <w:p w14:paraId="7A947489" w14:textId="4B883A4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C47B87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67D4BAE" w14:textId="1D150C5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FCD3BDD" w14:textId="7AFB7DC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F7E451C" w14:textId="1F898D39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A2E0303" w14:textId="798FDFCC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2365AA3" w14:textId="6B96217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A40032B" w14:textId="048E8BC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4C66E4C" w14:textId="3F358DD2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B82461B" w14:textId="0443FC5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FC8543F" w14:textId="6EE93931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354D7F2" w14:textId="4AB0779A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8ED1755" w14:textId="45E704D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44C170E8" w14:textId="77777777" w:rsidTr="004F7513">
        <w:trPr>
          <w:jc w:val="center"/>
        </w:trPr>
        <w:tc>
          <w:tcPr>
            <w:tcW w:w="864" w:type="dxa"/>
            <w:vAlign w:val="center"/>
          </w:tcPr>
          <w:p w14:paraId="4EB7DD3B" w14:textId="77777777" w:rsidR="00450664" w:rsidRPr="004F75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РН6</w:t>
            </w:r>
          </w:p>
        </w:tc>
        <w:tc>
          <w:tcPr>
            <w:tcW w:w="567" w:type="dxa"/>
            <w:vAlign w:val="center"/>
          </w:tcPr>
          <w:p w14:paraId="7EAF111F" w14:textId="07312E41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D30D9A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61AE48F" w14:textId="6C9E124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0BF3CB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387CD6E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BE0D63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B86FECF" w14:textId="692FDF8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4EA043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0B0BAF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700D79E" w14:textId="07086C5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65C8BFC" w14:textId="3B06982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773163D" w14:textId="3E616FB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5291E3E" w14:textId="3DCB6153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498CB90A" w14:textId="77777777" w:rsidTr="004F7513">
        <w:trPr>
          <w:jc w:val="center"/>
        </w:trPr>
        <w:tc>
          <w:tcPr>
            <w:tcW w:w="864" w:type="dxa"/>
            <w:vAlign w:val="center"/>
          </w:tcPr>
          <w:p w14:paraId="4C155444" w14:textId="77777777" w:rsidR="00450664" w:rsidRPr="004F75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РН7</w:t>
            </w:r>
          </w:p>
        </w:tc>
        <w:tc>
          <w:tcPr>
            <w:tcW w:w="567" w:type="dxa"/>
            <w:vAlign w:val="center"/>
          </w:tcPr>
          <w:p w14:paraId="694E825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3EAB141" w14:textId="3CEB7B4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D9EAAD5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B0C8B4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B477A0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02165F1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C508AA5" w14:textId="6614897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8E3A957" w14:textId="2FFF094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0E460CC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462450E" w14:textId="25D6797A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90006D9" w14:textId="1894F70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11387BB" w14:textId="790038E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54ABCB1" w14:textId="0D906F0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44B36E0D" w14:textId="77777777" w:rsidTr="004F7513">
        <w:trPr>
          <w:jc w:val="center"/>
        </w:trPr>
        <w:tc>
          <w:tcPr>
            <w:tcW w:w="864" w:type="dxa"/>
            <w:vAlign w:val="center"/>
          </w:tcPr>
          <w:p w14:paraId="36A3A10E" w14:textId="77777777" w:rsidR="00450664" w:rsidRPr="004F75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РН8</w:t>
            </w:r>
          </w:p>
        </w:tc>
        <w:tc>
          <w:tcPr>
            <w:tcW w:w="567" w:type="dxa"/>
            <w:vAlign w:val="center"/>
          </w:tcPr>
          <w:p w14:paraId="3E66698E" w14:textId="65281C5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9EC53C2" w14:textId="3FCAE10A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A563E3F" w14:textId="4289E96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99EF1FE" w14:textId="0FE4407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1B687E6" w14:textId="60C565EE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288483E" w14:textId="1009BDDC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1482328" w14:textId="74698B1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7796497" w14:textId="19ABF1D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714AB08" w14:textId="306B266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EF211E5" w14:textId="6931A3F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7A55CAE" w14:textId="60DBBEC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DE1348F" w14:textId="767E284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3AA3860" w14:textId="794C12E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57472353" w14:textId="77777777" w:rsidTr="004F7513">
        <w:trPr>
          <w:jc w:val="center"/>
        </w:trPr>
        <w:tc>
          <w:tcPr>
            <w:tcW w:w="864" w:type="dxa"/>
            <w:vAlign w:val="center"/>
          </w:tcPr>
          <w:p w14:paraId="3291D25F" w14:textId="77777777" w:rsidR="00450664" w:rsidRPr="004F75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РН9</w:t>
            </w:r>
          </w:p>
        </w:tc>
        <w:tc>
          <w:tcPr>
            <w:tcW w:w="567" w:type="dxa"/>
            <w:vAlign w:val="center"/>
          </w:tcPr>
          <w:p w14:paraId="1F4064B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463E6D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79CA33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F2D991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357F99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10E68E6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0DB19FF" w14:textId="01700C5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0810854" w14:textId="382F161C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1295D4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AED2432" w14:textId="026001BB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692681C" w14:textId="3FBAF54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9B0BAC3" w14:textId="547FA3C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BF99457" w14:textId="15A0CA5A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43F78D0B" w14:textId="77777777" w:rsidTr="004F7513">
        <w:trPr>
          <w:jc w:val="center"/>
        </w:trPr>
        <w:tc>
          <w:tcPr>
            <w:tcW w:w="864" w:type="dxa"/>
            <w:vAlign w:val="center"/>
          </w:tcPr>
          <w:p w14:paraId="5F2316CB" w14:textId="77777777" w:rsidR="00450664" w:rsidRPr="004F75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 w:rsidRPr="004F7513">
              <w:rPr>
                <w:rFonts w:ascii="Times New Roman" w:hAnsi="Times New Roman" w:cs="Times New Roman"/>
              </w:rPr>
              <w:t>РН10</w:t>
            </w:r>
          </w:p>
        </w:tc>
        <w:tc>
          <w:tcPr>
            <w:tcW w:w="567" w:type="dxa"/>
            <w:vAlign w:val="center"/>
          </w:tcPr>
          <w:p w14:paraId="602E5C4F" w14:textId="798E2D1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D98387C" w14:textId="743A3EF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3BBDB92" w14:textId="669EC6B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8E32084" w14:textId="73FA5BC0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C6355CD" w14:textId="10D91B5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9DF57E4" w14:textId="2ED3DD2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83B8511" w14:textId="78C1688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E6CC2B5" w14:textId="0B2DD7E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D765206" w14:textId="223CA25F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F3599D4" w14:textId="29D3179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65B3833" w14:textId="2E69BF0D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487E2BC" w14:textId="6E5783D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C11F07B" w14:textId="1366EB2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1BEB6712" w14:textId="77777777" w:rsidTr="004F7513">
        <w:trPr>
          <w:jc w:val="center"/>
        </w:trPr>
        <w:tc>
          <w:tcPr>
            <w:tcW w:w="864" w:type="dxa"/>
            <w:vAlign w:val="center"/>
          </w:tcPr>
          <w:p w14:paraId="0AEAB312" w14:textId="77777777" w:rsidR="00450664" w:rsidRPr="004D5C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РН11</w:t>
            </w:r>
          </w:p>
        </w:tc>
        <w:tc>
          <w:tcPr>
            <w:tcW w:w="567" w:type="dxa"/>
            <w:vAlign w:val="center"/>
          </w:tcPr>
          <w:p w14:paraId="68E4655F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D11D152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F97E82B" w14:textId="1EED0C95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1B2880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9181B5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CDD293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B845DE2" w14:textId="7B81001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01274A7" w14:textId="4D316874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F12046E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140E108" w14:textId="1F6DAA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105A70E" w14:textId="2E662386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0E691F0" w14:textId="7F6059E8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8797EF6" w14:textId="601ACE11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2C88A88A" w14:textId="77777777" w:rsidTr="004F7513">
        <w:trPr>
          <w:jc w:val="center"/>
        </w:trPr>
        <w:tc>
          <w:tcPr>
            <w:tcW w:w="864" w:type="dxa"/>
            <w:vAlign w:val="center"/>
          </w:tcPr>
          <w:p w14:paraId="3D6EC807" w14:textId="45380215" w:rsidR="00450664" w:rsidRPr="004D5C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РН12</w:t>
            </w:r>
          </w:p>
        </w:tc>
        <w:tc>
          <w:tcPr>
            <w:tcW w:w="567" w:type="dxa"/>
            <w:vAlign w:val="center"/>
          </w:tcPr>
          <w:p w14:paraId="5DFC76C7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965A003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AB8664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F37E3A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E24F97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B836A3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B8E1F3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651329E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40F878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2CE2AD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A4F59B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132B8B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1E55DDC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3A3BB6AC" w14:textId="77777777" w:rsidTr="004F7513">
        <w:trPr>
          <w:jc w:val="center"/>
        </w:trPr>
        <w:tc>
          <w:tcPr>
            <w:tcW w:w="864" w:type="dxa"/>
            <w:vAlign w:val="center"/>
          </w:tcPr>
          <w:p w14:paraId="1FDCA8D2" w14:textId="7E3C5948" w:rsidR="00450664" w:rsidRPr="004D5C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РН13</w:t>
            </w:r>
          </w:p>
        </w:tc>
        <w:tc>
          <w:tcPr>
            <w:tcW w:w="567" w:type="dxa"/>
            <w:vAlign w:val="center"/>
          </w:tcPr>
          <w:p w14:paraId="6F454AD7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055100B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A554C3C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55A9C9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0375F25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749F10C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AB134B2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B3F7A9C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D4FACE1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4A8177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F99275E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18813A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C667A42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317DD2E2" w14:textId="77777777" w:rsidTr="004F7513">
        <w:trPr>
          <w:jc w:val="center"/>
        </w:trPr>
        <w:tc>
          <w:tcPr>
            <w:tcW w:w="864" w:type="dxa"/>
            <w:vAlign w:val="center"/>
          </w:tcPr>
          <w:p w14:paraId="21327357" w14:textId="0D72D6EE" w:rsidR="00450664" w:rsidRPr="004D5C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РН14</w:t>
            </w:r>
          </w:p>
        </w:tc>
        <w:tc>
          <w:tcPr>
            <w:tcW w:w="567" w:type="dxa"/>
            <w:vAlign w:val="center"/>
          </w:tcPr>
          <w:p w14:paraId="277F971D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4D50A73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BFED29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9E1CB8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6494691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4250AB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C17A58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236109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F278E4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B8A2BA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EBAB602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BE557FA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86CBF0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087C242F" w14:textId="77777777" w:rsidTr="004F7513">
        <w:trPr>
          <w:jc w:val="center"/>
        </w:trPr>
        <w:tc>
          <w:tcPr>
            <w:tcW w:w="864" w:type="dxa"/>
            <w:vAlign w:val="center"/>
          </w:tcPr>
          <w:p w14:paraId="6EF84C57" w14:textId="2B9E8D84" w:rsidR="00450664" w:rsidRPr="004D5C13" w:rsidRDefault="00450664" w:rsidP="004F7513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РН15</w:t>
            </w:r>
          </w:p>
        </w:tc>
        <w:tc>
          <w:tcPr>
            <w:tcW w:w="567" w:type="dxa"/>
            <w:vAlign w:val="center"/>
          </w:tcPr>
          <w:p w14:paraId="469589C9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1D3B850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252BC29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B096EB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3E8A1E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E979201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7C8F29A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30FC74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F5DA824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7085EBF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7278DFE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37F237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F81409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664" w:rsidRPr="0097301E" w14:paraId="787646D5" w14:textId="77777777" w:rsidTr="004F7513">
        <w:trPr>
          <w:jc w:val="center"/>
        </w:trPr>
        <w:tc>
          <w:tcPr>
            <w:tcW w:w="864" w:type="dxa"/>
            <w:vAlign w:val="center"/>
          </w:tcPr>
          <w:p w14:paraId="3462B3A1" w14:textId="162A760C" w:rsidR="00450664" w:rsidRPr="004D5C13" w:rsidRDefault="00450664" w:rsidP="0031497D">
            <w:pPr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D5C13">
              <w:rPr>
                <w:rFonts w:ascii="Times New Roman" w:hAnsi="Times New Roman" w:cs="Times New Roman"/>
                <w:color w:val="000000" w:themeColor="text1"/>
              </w:rPr>
              <w:t>РН16</w:t>
            </w:r>
          </w:p>
        </w:tc>
        <w:tc>
          <w:tcPr>
            <w:tcW w:w="567" w:type="dxa"/>
            <w:vAlign w:val="center"/>
          </w:tcPr>
          <w:p w14:paraId="4991F2DE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F1EFE25" w14:textId="77777777" w:rsidR="00450664" w:rsidRPr="004D5C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08C6ED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2C46B1B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44DD210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8806ED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2288BA3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881D722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8273B46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419B317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8F837D8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583460B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822CF0A" w14:textId="77777777" w:rsidR="00450664" w:rsidRPr="004F7513" w:rsidRDefault="00450664" w:rsidP="004F75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B3CD21" w14:textId="77777777" w:rsidR="004F7513" w:rsidRDefault="004F7513" w:rsidP="00CB00F0">
      <w:pPr>
        <w:rPr>
          <w:rFonts w:ascii="Times New Roman" w:hAnsi="Times New Roman" w:cs="Times New Roman"/>
        </w:rPr>
      </w:pPr>
    </w:p>
    <w:p w14:paraId="68D1353D" w14:textId="77777777" w:rsidR="004F7513" w:rsidRPr="00611AA8" w:rsidRDefault="004F7513" w:rsidP="00CB00F0">
      <w:pPr>
        <w:rPr>
          <w:rFonts w:ascii="Times New Roman" w:hAnsi="Times New Roman" w:cs="Times New Roman"/>
        </w:rPr>
      </w:pPr>
    </w:p>
    <w:p w14:paraId="71C0CC3D" w14:textId="77777777" w:rsidR="00CC3652" w:rsidRPr="00611AA8" w:rsidRDefault="00CC3652" w:rsidP="00A40A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611AA8" w:rsidSect="00C4159E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144A"/>
    <w:rsid w:val="00053327"/>
    <w:rsid w:val="00053AF3"/>
    <w:rsid w:val="0005433E"/>
    <w:rsid w:val="00057742"/>
    <w:rsid w:val="00057CAE"/>
    <w:rsid w:val="00060E91"/>
    <w:rsid w:val="00062E81"/>
    <w:rsid w:val="00064CC4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00C2"/>
    <w:rsid w:val="000C4371"/>
    <w:rsid w:val="000D210E"/>
    <w:rsid w:val="000D22E2"/>
    <w:rsid w:val="000D3A04"/>
    <w:rsid w:val="000D3E43"/>
    <w:rsid w:val="000D6CE7"/>
    <w:rsid w:val="000F1D1F"/>
    <w:rsid w:val="000F1D8A"/>
    <w:rsid w:val="000F35E4"/>
    <w:rsid w:val="000F5963"/>
    <w:rsid w:val="00110BF1"/>
    <w:rsid w:val="00112C5E"/>
    <w:rsid w:val="00114942"/>
    <w:rsid w:val="00117960"/>
    <w:rsid w:val="00120B37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61C52"/>
    <w:rsid w:val="00162108"/>
    <w:rsid w:val="00162857"/>
    <w:rsid w:val="001664EF"/>
    <w:rsid w:val="0017041A"/>
    <w:rsid w:val="001713AC"/>
    <w:rsid w:val="00173159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230D"/>
    <w:rsid w:val="001A4C98"/>
    <w:rsid w:val="001A67CA"/>
    <w:rsid w:val="001A6AB2"/>
    <w:rsid w:val="001B0945"/>
    <w:rsid w:val="001C0084"/>
    <w:rsid w:val="001C07F2"/>
    <w:rsid w:val="001C1B78"/>
    <w:rsid w:val="001C479E"/>
    <w:rsid w:val="001D1047"/>
    <w:rsid w:val="001D1373"/>
    <w:rsid w:val="001D29FF"/>
    <w:rsid w:val="001D2D65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2F16"/>
    <w:rsid w:val="00253728"/>
    <w:rsid w:val="00256351"/>
    <w:rsid w:val="0025695E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3E2B"/>
    <w:rsid w:val="002A543B"/>
    <w:rsid w:val="002A5D62"/>
    <w:rsid w:val="002A7EE7"/>
    <w:rsid w:val="002B261C"/>
    <w:rsid w:val="002B325E"/>
    <w:rsid w:val="002C2106"/>
    <w:rsid w:val="002C58D0"/>
    <w:rsid w:val="002C78E1"/>
    <w:rsid w:val="002C79EB"/>
    <w:rsid w:val="002D3E95"/>
    <w:rsid w:val="002D5248"/>
    <w:rsid w:val="002E0FF7"/>
    <w:rsid w:val="002E42C2"/>
    <w:rsid w:val="002E47EB"/>
    <w:rsid w:val="002E4A86"/>
    <w:rsid w:val="002E53B6"/>
    <w:rsid w:val="002E72D8"/>
    <w:rsid w:val="002E74D5"/>
    <w:rsid w:val="002E7851"/>
    <w:rsid w:val="002F23AC"/>
    <w:rsid w:val="002F2451"/>
    <w:rsid w:val="0030209F"/>
    <w:rsid w:val="0030321B"/>
    <w:rsid w:val="00305D6E"/>
    <w:rsid w:val="00307315"/>
    <w:rsid w:val="003118A7"/>
    <w:rsid w:val="00311B99"/>
    <w:rsid w:val="00314634"/>
    <w:rsid w:val="0031497D"/>
    <w:rsid w:val="00314EF8"/>
    <w:rsid w:val="003162DC"/>
    <w:rsid w:val="00317E05"/>
    <w:rsid w:val="00325E15"/>
    <w:rsid w:val="00327105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1FAD"/>
    <w:rsid w:val="0036435E"/>
    <w:rsid w:val="00367418"/>
    <w:rsid w:val="00367B7D"/>
    <w:rsid w:val="00373056"/>
    <w:rsid w:val="0038176C"/>
    <w:rsid w:val="00381AE5"/>
    <w:rsid w:val="00382636"/>
    <w:rsid w:val="00382CCD"/>
    <w:rsid w:val="003835DE"/>
    <w:rsid w:val="00383F66"/>
    <w:rsid w:val="00384739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2B49"/>
    <w:rsid w:val="003F320A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4DA1"/>
    <w:rsid w:val="00445E71"/>
    <w:rsid w:val="00450664"/>
    <w:rsid w:val="00451A57"/>
    <w:rsid w:val="004521CC"/>
    <w:rsid w:val="00456DCE"/>
    <w:rsid w:val="00460225"/>
    <w:rsid w:val="00460EC4"/>
    <w:rsid w:val="00467755"/>
    <w:rsid w:val="0047052B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A06C8"/>
    <w:rsid w:val="004A4A1A"/>
    <w:rsid w:val="004A57DA"/>
    <w:rsid w:val="004B36A3"/>
    <w:rsid w:val="004B457F"/>
    <w:rsid w:val="004B74C7"/>
    <w:rsid w:val="004C0F9F"/>
    <w:rsid w:val="004C168F"/>
    <w:rsid w:val="004C248A"/>
    <w:rsid w:val="004C3436"/>
    <w:rsid w:val="004C684B"/>
    <w:rsid w:val="004C7429"/>
    <w:rsid w:val="004D0031"/>
    <w:rsid w:val="004D1AFB"/>
    <w:rsid w:val="004D1EA6"/>
    <w:rsid w:val="004D256A"/>
    <w:rsid w:val="004D5C13"/>
    <w:rsid w:val="004D618B"/>
    <w:rsid w:val="004E3BC6"/>
    <w:rsid w:val="004E55E7"/>
    <w:rsid w:val="004F3344"/>
    <w:rsid w:val="004F698F"/>
    <w:rsid w:val="004F7513"/>
    <w:rsid w:val="0050167D"/>
    <w:rsid w:val="005023C4"/>
    <w:rsid w:val="005032ED"/>
    <w:rsid w:val="00503837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5596"/>
    <w:rsid w:val="005C6151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035"/>
    <w:rsid w:val="005F4CFA"/>
    <w:rsid w:val="005F4D19"/>
    <w:rsid w:val="00601999"/>
    <w:rsid w:val="0060370F"/>
    <w:rsid w:val="00610B05"/>
    <w:rsid w:val="00611AA8"/>
    <w:rsid w:val="00614628"/>
    <w:rsid w:val="006153BB"/>
    <w:rsid w:val="006216EE"/>
    <w:rsid w:val="00622DAE"/>
    <w:rsid w:val="00631475"/>
    <w:rsid w:val="006314FA"/>
    <w:rsid w:val="006342B8"/>
    <w:rsid w:val="006361D3"/>
    <w:rsid w:val="00642E38"/>
    <w:rsid w:val="00643EB1"/>
    <w:rsid w:val="00650FE9"/>
    <w:rsid w:val="00651D3D"/>
    <w:rsid w:val="006522B0"/>
    <w:rsid w:val="00653999"/>
    <w:rsid w:val="0065484A"/>
    <w:rsid w:val="00657C49"/>
    <w:rsid w:val="00661D9F"/>
    <w:rsid w:val="0066782B"/>
    <w:rsid w:val="00667AED"/>
    <w:rsid w:val="0067049F"/>
    <w:rsid w:val="00676C5E"/>
    <w:rsid w:val="00677ADC"/>
    <w:rsid w:val="00687152"/>
    <w:rsid w:val="00691AB6"/>
    <w:rsid w:val="00692D01"/>
    <w:rsid w:val="006934B8"/>
    <w:rsid w:val="006937F2"/>
    <w:rsid w:val="006952F9"/>
    <w:rsid w:val="00695B39"/>
    <w:rsid w:val="006A4F3A"/>
    <w:rsid w:val="006A62D1"/>
    <w:rsid w:val="006A7786"/>
    <w:rsid w:val="006B0888"/>
    <w:rsid w:val="006B0D73"/>
    <w:rsid w:val="006B2BFC"/>
    <w:rsid w:val="006B3E6F"/>
    <w:rsid w:val="006B42D1"/>
    <w:rsid w:val="006B636F"/>
    <w:rsid w:val="006B7C9F"/>
    <w:rsid w:val="006C0DC9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4628"/>
    <w:rsid w:val="006E6DD1"/>
    <w:rsid w:val="006E75BA"/>
    <w:rsid w:val="006F0B6E"/>
    <w:rsid w:val="006F15CF"/>
    <w:rsid w:val="006F4BA6"/>
    <w:rsid w:val="006F74F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2644"/>
    <w:rsid w:val="00744216"/>
    <w:rsid w:val="007474E2"/>
    <w:rsid w:val="0076234A"/>
    <w:rsid w:val="00764BD7"/>
    <w:rsid w:val="00766EE6"/>
    <w:rsid w:val="0077065A"/>
    <w:rsid w:val="007708DC"/>
    <w:rsid w:val="0077162C"/>
    <w:rsid w:val="00771AD4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6060"/>
    <w:rsid w:val="007C035B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8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169F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0B26"/>
    <w:rsid w:val="0085289C"/>
    <w:rsid w:val="00852DDA"/>
    <w:rsid w:val="008546D2"/>
    <w:rsid w:val="008560A4"/>
    <w:rsid w:val="0085767E"/>
    <w:rsid w:val="008636DC"/>
    <w:rsid w:val="00870DB2"/>
    <w:rsid w:val="008724E5"/>
    <w:rsid w:val="008739B2"/>
    <w:rsid w:val="0087498B"/>
    <w:rsid w:val="0087615B"/>
    <w:rsid w:val="00881878"/>
    <w:rsid w:val="00884A18"/>
    <w:rsid w:val="008850A8"/>
    <w:rsid w:val="00885401"/>
    <w:rsid w:val="00886065"/>
    <w:rsid w:val="0088764A"/>
    <w:rsid w:val="008925A3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0F41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6173D"/>
    <w:rsid w:val="00961FBC"/>
    <w:rsid w:val="0096375A"/>
    <w:rsid w:val="00967449"/>
    <w:rsid w:val="00970B80"/>
    <w:rsid w:val="009719A7"/>
    <w:rsid w:val="009724BE"/>
    <w:rsid w:val="0098047F"/>
    <w:rsid w:val="009817FE"/>
    <w:rsid w:val="00987CE6"/>
    <w:rsid w:val="00993D7A"/>
    <w:rsid w:val="009A11F1"/>
    <w:rsid w:val="009A17B3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5825"/>
    <w:rsid w:val="009E6432"/>
    <w:rsid w:val="009E6876"/>
    <w:rsid w:val="009E6FFE"/>
    <w:rsid w:val="009F3B0B"/>
    <w:rsid w:val="009F43AB"/>
    <w:rsid w:val="009F61E4"/>
    <w:rsid w:val="00A003D9"/>
    <w:rsid w:val="00A059D2"/>
    <w:rsid w:val="00A1187E"/>
    <w:rsid w:val="00A160AA"/>
    <w:rsid w:val="00A174F0"/>
    <w:rsid w:val="00A17F46"/>
    <w:rsid w:val="00A23EE3"/>
    <w:rsid w:val="00A26B61"/>
    <w:rsid w:val="00A32FD1"/>
    <w:rsid w:val="00A33129"/>
    <w:rsid w:val="00A40AFC"/>
    <w:rsid w:val="00A40DEE"/>
    <w:rsid w:val="00A5024A"/>
    <w:rsid w:val="00A53EE7"/>
    <w:rsid w:val="00A56CAC"/>
    <w:rsid w:val="00A61F05"/>
    <w:rsid w:val="00A637E7"/>
    <w:rsid w:val="00A70C32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91549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DAD"/>
    <w:rsid w:val="00AC5BE1"/>
    <w:rsid w:val="00AD0941"/>
    <w:rsid w:val="00AD2EF9"/>
    <w:rsid w:val="00AD4898"/>
    <w:rsid w:val="00AD4BD4"/>
    <w:rsid w:val="00AD4EA3"/>
    <w:rsid w:val="00AD73F0"/>
    <w:rsid w:val="00AD772F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4584B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76C45"/>
    <w:rsid w:val="00B813F9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B55C3"/>
    <w:rsid w:val="00BC2109"/>
    <w:rsid w:val="00BC241C"/>
    <w:rsid w:val="00BC2CC8"/>
    <w:rsid w:val="00BC3D2E"/>
    <w:rsid w:val="00BC6AB8"/>
    <w:rsid w:val="00BD6D14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394E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B78D7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4642"/>
    <w:rsid w:val="00D53FA0"/>
    <w:rsid w:val="00D5552A"/>
    <w:rsid w:val="00D565C4"/>
    <w:rsid w:val="00D5760C"/>
    <w:rsid w:val="00D57876"/>
    <w:rsid w:val="00D61FFA"/>
    <w:rsid w:val="00D65B19"/>
    <w:rsid w:val="00D67B56"/>
    <w:rsid w:val="00D816EC"/>
    <w:rsid w:val="00D91D68"/>
    <w:rsid w:val="00D97D28"/>
    <w:rsid w:val="00DA674D"/>
    <w:rsid w:val="00DA765F"/>
    <w:rsid w:val="00DB4FA2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0BB1"/>
    <w:rsid w:val="00DE2B24"/>
    <w:rsid w:val="00DE5A8A"/>
    <w:rsid w:val="00DE71A1"/>
    <w:rsid w:val="00DE7B50"/>
    <w:rsid w:val="00DF0AC0"/>
    <w:rsid w:val="00DF172E"/>
    <w:rsid w:val="00DF4F77"/>
    <w:rsid w:val="00E01B1A"/>
    <w:rsid w:val="00E02F22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74C7"/>
    <w:rsid w:val="00E33BDE"/>
    <w:rsid w:val="00E35F12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3B4B"/>
    <w:rsid w:val="00E905A6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2C19"/>
    <w:rsid w:val="00EC331B"/>
    <w:rsid w:val="00ED20DB"/>
    <w:rsid w:val="00ED5E17"/>
    <w:rsid w:val="00ED7D4B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045E4"/>
    <w:rsid w:val="00F135C2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510FB"/>
    <w:rsid w:val="00F51A8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8574D"/>
    <w:rsid w:val="00F86AA1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ние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о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paragraph" w:customStyle="1" w:styleId="rvps2">
    <w:name w:val="rvps2"/>
    <w:basedOn w:val="a"/>
    <w:rsid w:val="00EC2C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ние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о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paragraph" w:customStyle="1" w:styleId="rvps2">
    <w:name w:val="rvps2"/>
    <w:basedOn w:val="a"/>
    <w:rsid w:val="00EC2C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af-mtech@uzhnu.edu.ua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infocentre/get/110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5FBA9-B651-4EAD-8886-F0BE8273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15104</Words>
  <Characters>8610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</dc:creator>
  <cp:lastModifiedBy>UzhNU_ETF@outlook.com</cp:lastModifiedBy>
  <cp:revision>7</cp:revision>
  <cp:lastPrinted>2024-01-15T10:19:00Z</cp:lastPrinted>
  <dcterms:created xsi:type="dcterms:W3CDTF">2025-05-23T13:09:00Z</dcterms:created>
  <dcterms:modified xsi:type="dcterms:W3CDTF">2025-05-25T17:50:00Z</dcterms:modified>
</cp:coreProperties>
</file>