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A1" w:rsidRPr="00AC4DA1" w:rsidRDefault="00AC4DA1" w:rsidP="00AC4D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4DA1">
        <w:rPr>
          <w:rFonts w:asciiTheme="minorHAnsi" w:hAnsiTheme="minorHAnsi" w:cstheme="minorHAnsi"/>
          <w:b/>
          <w:bCs/>
          <w:sz w:val="28"/>
          <w:szCs w:val="28"/>
        </w:rPr>
        <w:t>ДЕРЖАВНИЙ ВИЩИЙ НАВЧАЛЬНИЙ ЗАКЛАД</w:t>
      </w: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4DA1">
        <w:rPr>
          <w:rFonts w:asciiTheme="minorHAnsi" w:hAnsiTheme="minorHAnsi" w:cstheme="minorHAnsi"/>
          <w:b/>
          <w:bCs/>
          <w:sz w:val="28"/>
          <w:szCs w:val="28"/>
        </w:rPr>
        <w:t>«УЖГОРОДСЬКИЙ НАЦІОНАЛЬНИЙ УНІВЕРСИТЕТ»</w:t>
      </w: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4DA1">
        <w:rPr>
          <w:rFonts w:asciiTheme="minorHAnsi" w:hAnsiTheme="minorHAnsi" w:cstheme="minorHAnsi"/>
          <w:b/>
          <w:bCs/>
          <w:sz w:val="28"/>
          <w:szCs w:val="28"/>
        </w:rPr>
        <w:t>ФАКУЛЬТЕТ СУСПІЛЬНИХ НАУК</w:t>
      </w: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4DA1">
        <w:rPr>
          <w:rFonts w:asciiTheme="minorHAnsi" w:hAnsiTheme="minorHAnsi" w:cstheme="minorHAnsi"/>
          <w:b/>
          <w:bCs/>
          <w:sz w:val="28"/>
          <w:szCs w:val="28"/>
        </w:rPr>
        <w:t>Кафедра філософії</w:t>
      </w: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pStyle w:val="af"/>
        <w:jc w:val="right"/>
        <w:rPr>
          <w:rFonts w:cstheme="minorHAnsi"/>
          <w:sz w:val="28"/>
          <w:szCs w:val="28"/>
          <w:shd w:val="clear" w:color="auto" w:fill="FFFFFF"/>
          <w:lang w:val="uk-UA"/>
        </w:rPr>
      </w:pPr>
      <w:r w:rsidRPr="00AC4DA1">
        <w:rPr>
          <w:rFonts w:cstheme="minorHAnsi"/>
          <w:sz w:val="28"/>
          <w:szCs w:val="28"/>
          <w:shd w:val="clear" w:color="auto" w:fill="FFFFFF"/>
          <w:lang w:val="uk-UA"/>
        </w:rPr>
        <w:t>«ЗАТВЕРДЖУЮ»</w:t>
      </w:r>
    </w:p>
    <w:p w:rsidR="00AC4DA1" w:rsidRPr="00AC4DA1" w:rsidRDefault="00AC4DA1" w:rsidP="00AC4DA1">
      <w:pPr>
        <w:pStyle w:val="af"/>
        <w:jc w:val="right"/>
        <w:rPr>
          <w:rFonts w:cstheme="minorHAnsi"/>
          <w:sz w:val="28"/>
          <w:szCs w:val="28"/>
          <w:shd w:val="clear" w:color="auto" w:fill="FFFFFF"/>
          <w:lang w:val="uk-UA"/>
        </w:rPr>
      </w:pPr>
      <w:r w:rsidRPr="00AC4DA1">
        <w:rPr>
          <w:rFonts w:cstheme="minorHAnsi"/>
          <w:sz w:val="28"/>
          <w:szCs w:val="28"/>
          <w:shd w:val="clear" w:color="auto" w:fill="FFFFFF"/>
          <w:lang w:val="uk-UA"/>
        </w:rPr>
        <w:t>Декан факультету суспільних наук</w:t>
      </w:r>
    </w:p>
    <w:p w:rsidR="00AC4DA1" w:rsidRPr="00AC4DA1" w:rsidRDefault="00AC4DA1" w:rsidP="00AC4DA1">
      <w:pPr>
        <w:pStyle w:val="af"/>
        <w:jc w:val="right"/>
        <w:rPr>
          <w:rFonts w:cstheme="minorHAnsi"/>
          <w:sz w:val="28"/>
          <w:szCs w:val="28"/>
          <w:shd w:val="clear" w:color="auto" w:fill="FFFFFF"/>
          <w:lang w:val="uk-UA"/>
        </w:rPr>
      </w:pPr>
      <w:r w:rsidRPr="00AC4DA1">
        <w:rPr>
          <w:rFonts w:cstheme="minorHAnsi"/>
          <w:sz w:val="28"/>
          <w:szCs w:val="28"/>
          <w:shd w:val="clear" w:color="auto" w:fill="FFFFFF"/>
          <w:lang w:val="uk-UA"/>
        </w:rPr>
        <w:t>_________ проф., д.політ.н. Остапець Ю.О.</w:t>
      </w:r>
    </w:p>
    <w:p w:rsidR="00AC4DA1" w:rsidRPr="00AC4DA1" w:rsidRDefault="00AC4DA1" w:rsidP="00AC4DA1">
      <w:pPr>
        <w:pStyle w:val="af"/>
        <w:jc w:val="right"/>
        <w:rPr>
          <w:rFonts w:cstheme="minorHAnsi"/>
          <w:sz w:val="28"/>
          <w:szCs w:val="28"/>
          <w:shd w:val="clear" w:color="auto" w:fill="FFFFFF"/>
          <w:lang w:val="uk-UA"/>
        </w:rPr>
      </w:pPr>
      <w:r w:rsidRPr="00AC4DA1">
        <w:rPr>
          <w:rFonts w:cstheme="minorHAnsi"/>
          <w:sz w:val="28"/>
          <w:szCs w:val="28"/>
          <w:shd w:val="clear" w:color="auto" w:fill="FFFFFF"/>
          <w:lang w:val="uk-UA"/>
        </w:rPr>
        <w:t>«_____»_______________202</w:t>
      </w:r>
      <w:r w:rsidRPr="00AC4DA1">
        <w:rPr>
          <w:rFonts w:cstheme="minorHAnsi"/>
          <w:sz w:val="28"/>
          <w:szCs w:val="28"/>
          <w:shd w:val="clear" w:color="auto" w:fill="FFFFFF"/>
          <w:lang w:val="ru-RU"/>
        </w:rPr>
        <w:t>4</w:t>
      </w:r>
      <w:r w:rsidRPr="00AC4DA1">
        <w:rPr>
          <w:rFonts w:cstheme="minorHAnsi"/>
          <w:sz w:val="28"/>
          <w:szCs w:val="28"/>
          <w:shd w:val="clear" w:color="auto" w:fill="FFFFFF"/>
          <w:lang w:val="uk-UA"/>
        </w:rPr>
        <w:t xml:space="preserve"> р.</w:t>
      </w:r>
    </w:p>
    <w:p w:rsidR="00AC4DA1" w:rsidRPr="00AC4DA1" w:rsidRDefault="00AC4DA1" w:rsidP="00AC4DA1">
      <w:pPr>
        <w:ind w:firstLine="5245"/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4DA1">
        <w:rPr>
          <w:rFonts w:asciiTheme="minorHAnsi" w:hAnsiTheme="minorHAnsi" w:cstheme="minorHAnsi"/>
          <w:b/>
          <w:bCs/>
          <w:sz w:val="28"/>
          <w:szCs w:val="28"/>
        </w:rPr>
        <w:t>РОБОЧА ПРОГРАМА НАВЧАЛЬНОЇ ДИСЦИПЛІНИ</w:t>
      </w: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ind w:left="280" w:hanging="280"/>
        <w:jc w:val="center"/>
        <w:rPr>
          <w:rFonts w:asciiTheme="minorHAnsi" w:eastAsia="Times New Roman" w:hAnsiTheme="minorHAnsi" w:cstheme="minorHAnsi"/>
          <w:b/>
        </w:rPr>
      </w:pPr>
      <w:proofErr w:type="gramStart"/>
      <w:r w:rsidRPr="00AC4DA1">
        <w:rPr>
          <w:rFonts w:asciiTheme="minorHAnsi" w:eastAsia="Times New Roman" w:hAnsiTheme="minorHAnsi" w:cstheme="minorHAnsi"/>
          <w:b/>
        </w:rPr>
        <w:t>СОЦ</w:t>
      </w:r>
      <w:proofErr w:type="gramEnd"/>
      <w:r w:rsidRPr="00AC4DA1">
        <w:rPr>
          <w:rFonts w:asciiTheme="minorHAnsi" w:eastAsia="Times New Roman" w:hAnsiTheme="minorHAnsi" w:cstheme="minorHAnsi"/>
          <w:b/>
        </w:rPr>
        <w:t>ІАЛЬНА ФІЛОСОФІЯ</w:t>
      </w: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  <w:lang w:val="uk-UA"/>
              </w:rPr>
              <w:t xml:space="preserve">             </w:t>
            </w:r>
            <w:r w:rsidRPr="00AC4DA1">
              <w:rPr>
                <w:rFonts w:asciiTheme="minorHAnsi" w:hAnsiTheme="minorHAnsi" w:cstheme="minorHAnsi"/>
                <w:szCs w:val="28"/>
              </w:rPr>
              <w:t xml:space="preserve">Рівень вищої освіти 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  <w:lang w:val="uk-UA"/>
              </w:rPr>
              <w:t>П</w:t>
            </w:r>
            <w:r w:rsidRPr="00AC4DA1">
              <w:rPr>
                <w:rFonts w:asciiTheme="minorHAnsi" w:hAnsiTheme="minorHAnsi" w:cstheme="minorHAnsi"/>
                <w:szCs w:val="28"/>
              </w:rPr>
              <w:t>ерший (бакалаврський)</w:t>
            </w:r>
          </w:p>
        </w:tc>
      </w:tr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 xml:space="preserve">                      Галузь знань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>03 Гуманітарні науки</w:t>
            </w:r>
          </w:p>
        </w:tc>
      </w:tr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 xml:space="preserve">                      Спеціальність 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>033 Філософія</w:t>
            </w:r>
          </w:p>
        </w:tc>
      </w:tr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 xml:space="preserve">                      Освітня програма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>Філософія</w:t>
            </w:r>
          </w:p>
        </w:tc>
      </w:tr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 xml:space="preserve">                      Статус дисципліни 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>обов’язкова</w:t>
            </w:r>
          </w:p>
        </w:tc>
      </w:tr>
      <w:tr w:rsidR="00AC4DA1" w:rsidRPr="00AC4DA1" w:rsidTr="005E057E">
        <w:tc>
          <w:tcPr>
            <w:tcW w:w="4777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 xml:space="preserve">                      Мова навчання </w:t>
            </w:r>
          </w:p>
        </w:tc>
        <w:tc>
          <w:tcPr>
            <w:tcW w:w="4794" w:type="dxa"/>
          </w:tcPr>
          <w:p w:rsidR="00AC4DA1" w:rsidRPr="00AC4DA1" w:rsidRDefault="00AC4DA1" w:rsidP="005E057E">
            <w:pPr>
              <w:ind w:firstLine="0"/>
              <w:rPr>
                <w:rFonts w:asciiTheme="minorHAnsi" w:hAnsiTheme="minorHAnsi" w:cstheme="minorHAnsi"/>
                <w:szCs w:val="28"/>
              </w:rPr>
            </w:pPr>
            <w:r w:rsidRPr="00AC4DA1">
              <w:rPr>
                <w:rFonts w:asciiTheme="minorHAnsi" w:hAnsiTheme="minorHAnsi" w:cstheme="minorHAnsi"/>
                <w:szCs w:val="28"/>
              </w:rPr>
              <w:t>українська</w:t>
            </w:r>
          </w:p>
        </w:tc>
      </w:tr>
    </w:tbl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jc w:val="center"/>
        <w:rPr>
          <w:rFonts w:asciiTheme="minorHAnsi" w:hAnsiTheme="minorHAnsi" w:cstheme="minorHAnsi"/>
          <w:sz w:val="28"/>
          <w:szCs w:val="28"/>
          <w:lang w:val="uk-UA"/>
        </w:rPr>
      </w:pPr>
      <w:r w:rsidRPr="00AC4DA1">
        <w:rPr>
          <w:rFonts w:asciiTheme="minorHAnsi" w:hAnsiTheme="minorHAnsi" w:cstheme="minorHAnsi"/>
          <w:sz w:val="28"/>
          <w:szCs w:val="28"/>
        </w:rPr>
        <w:t>Ужгород 202</w:t>
      </w:r>
      <w:r w:rsidRPr="00AC4DA1">
        <w:rPr>
          <w:rFonts w:asciiTheme="minorHAnsi" w:hAnsiTheme="minorHAnsi" w:cstheme="minorHAnsi"/>
          <w:sz w:val="28"/>
          <w:szCs w:val="28"/>
          <w:lang w:val="uk-UA"/>
        </w:rPr>
        <w:t>4</w:t>
      </w: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AC4DA1">
      <w:pPr>
        <w:jc w:val="both"/>
        <w:rPr>
          <w:rFonts w:asciiTheme="minorHAnsi" w:hAnsiTheme="minorHAnsi" w:cstheme="minorHAnsi"/>
          <w:sz w:val="28"/>
          <w:szCs w:val="28"/>
        </w:rPr>
      </w:pPr>
      <w:r w:rsidRPr="00AC4DA1">
        <w:rPr>
          <w:rFonts w:asciiTheme="minorHAnsi" w:hAnsiTheme="minorHAnsi" w:cstheme="minorHAnsi"/>
          <w:sz w:val="28"/>
          <w:szCs w:val="28"/>
        </w:rPr>
        <w:t>Робоча програма навчальної дисципліни «</w:t>
      </w:r>
      <w:proofErr w:type="gramStart"/>
      <w:r>
        <w:rPr>
          <w:rFonts w:asciiTheme="minorHAnsi" w:hAnsiTheme="minorHAnsi" w:cstheme="minorHAnsi"/>
          <w:sz w:val="28"/>
          <w:szCs w:val="28"/>
          <w:lang w:val="uk-UA"/>
        </w:rPr>
        <w:t>Соц</w:t>
      </w:r>
      <w:proofErr w:type="gramEnd"/>
      <w:r>
        <w:rPr>
          <w:rFonts w:asciiTheme="minorHAnsi" w:hAnsiTheme="minorHAnsi" w:cstheme="minorHAnsi"/>
          <w:sz w:val="28"/>
          <w:szCs w:val="28"/>
          <w:lang w:val="uk-UA"/>
        </w:rPr>
        <w:t>іальна ф</w:t>
      </w:r>
      <w:r w:rsidRPr="00AC4DA1">
        <w:rPr>
          <w:rFonts w:asciiTheme="minorHAnsi" w:hAnsiTheme="minorHAnsi" w:cstheme="minorHAnsi"/>
          <w:sz w:val="28"/>
          <w:szCs w:val="28"/>
        </w:rPr>
        <w:t xml:space="preserve">ілсофія» для здобувачів </w:t>
      </w:r>
      <w:r w:rsidRPr="00AC4DA1">
        <w:rPr>
          <w:rFonts w:asciiTheme="minorHAnsi" w:hAnsiTheme="minorHAnsi" w:cstheme="minorHAnsi"/>
          <w:sz w:val="28"/>
          <w:szCs w:val="28"/>
          <w:shd w:val="clear" w:color="auto" w:fill="FFFFFF"/>
          <w:lang w:val="uk-UA"/>
        </w:rPr>
        <w:t xml:space="preserve">першого (бакалаврського) рівня </w:t>
      </w:r>
      <w:r w:rsidRPr="00AC4DA1">
        <w:rPr>
          <w:rFonts w:asciiTheme="minorHAnsi" w:hAnsiTheme="minorHAnsi" w:cstheme="minorHAnsi"/>
          <w:sz w:val="28"/>
          <w:szCs w:val="28"/>
        </w:rPr>
        <w:t xml:space="preserve">вищої освіти галузі знань </w:t>
      </w:r>
      <w:r w:rsidRPr="00AC4DA1">
        <w:rPr>
          <w:rFonts w:asciiTheme="minorHAnsi" w:hAnsiTheme="minorHAnsi" w:cstheme="minorHAnsi"/>
          <w:b/>
          <w:bCs/>
          <w:sz w:val="28"/>
          <w:szCs w:val="28"/>
        </w:rPr>
        <w:t>03 Гуманітарні</w:t>
      </w:r>
      <w:r w:rsidRPr="00AC4DA1">
        <w:rPr>
          <w:rFonts w:asciiTheme="minorHAnsi" w:hAnsiTheme="minorHAnsi" w:cstheme="minorHAnsi"/>
          <w:sz w:val="28"/>
          <w:szCs w:val="28"/>
        </w:rPr>
        <w:t xml:space="preserve"> науки спеціальності </w:t>
      </w:r>
      <w:r w:rsidRPr="00AC4DA1">
        <w:rPr>
          <w:rFonts w:asciiTheme="minorHAnsi" w:hAnsiTheme="minorHAnsi" w:cstheme="minorHAnsi"/>
          <w:b/>
          <w:bCs/>
          <w:sz w:val="28"/>
          <w:szCs w:val="28"/>
        </w:rPr>
        <w:t>033 філософія</w:t>
      </w:r>
      <w:r w:rsidRPr="00AC4DA1">
        <w:rPr>
          <w:rFonts w:asciiTheme="minorHAnsi" w:hAnsiTheme="minorHAnsi" w:cstheme="minorHAnsi"/>
          <w:sz w:val="28"/>
          <w:szCs w:val="28"/>
        </w:rPr>
        <w:t xml:space="preserve"> освітньої програми </w:t>
      </w:r>
      <w:r w:rsidRPr="00AC4DA1">
        <w:rPr>
          <w:rFonts w:asciiTheme="minorHAnsi" w:hAnsiTheme="minorHAnsi" w:cstheme="minorHAnsi"/>
          <w:b/>
          <w:bCs/>
          <w:sz w:val="28"/>
          <w:szCs w:val="28"/>
        </w:rPr>
        <w:t>Філософія.</w:t>
      </w:r>
    </w:p>
    <w:p w:rsidR="00AC4DA1" w:rsidRPr="00AC4DA1" w:rsidRDefault="00AC4DA1" w:rsidP="00AC4DA1">
      <w:pPr>
        <w:rPr>
          <w:rFonts w:asciiTheme="minorHAnsi" w:hAnsiTheme="minorHAnsi" w:cstheme="minorHAnsi"/>
          <w:sz w:val="28"/>
          <w:szCs w:val="28"/>
        </w:rPr>
      </w:pPr>
    </w:p>
    <w:p w:rsidR="00AC4DA1" w:rsidRPr="00AC4DA1" w:rsidRDefault="00AC4DA1" w:rsidP="00BC3EDA">
      <w:pPr>
        <w:jc w:val="center"/>
        <w:rPr>
          <w:rFonts w:asciiTheme="minorHAnsi" w:hAnsiTheme="minorHAnsi" w:cstheme="minorHAnsi"/>
          <w:b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74"/>
        <w:gridCol w:w="4797"/>
      </w:tblGrid>
      <w:tr w:rsidR="00AC4DA1" w:rsidRPr="00AC4DA1" w:rsidTr="00AC4DA1">
        <w:tc>
          <w:tcPr>
            <w:tcW w:w="4774" w:type="dxa"/>
          </w:tcPr>
          <w:p w:rsidR="00AC4DA1" w:rsidRPr="00AC4DA1" w:rsidRDefault="00AC4DA1" w:rsidP="00AC4DA1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797" w:type="dxa"/>
          </w:tcPr>
          <w:p w:rsidR="00AC4DA1" w:rsidRPr="00AC4DA1" w:rsidRDefault="00AC4DA1" w:rsidP="00BC0DB6">
            <w:pPr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AC4DA1" w:rsidRPr="00AC4DA1" w:rsidTr="00AC4DA1">
        <w:tc>
          <w:tcPr>
            <w:tcW w:w="4774" w:type="dxa"/>
          </w:tcPr>
          <w:p w:rsidR="00AC4DA1" w:rsidRPr="00AC4DA1" w:rsidRDefault="00AC4DA1" w:rsidP="00BC0DB6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797" w:type="dxa"/>
          </w:tcPr>
          <w:p w:rsidR="00AC4DA1" w:rsidRPr="00AC4DA1" w:rsidRDefault="00AC4DA1" w:rsidP="00BC0DB6">
            <w:pPr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:rsidR="00BC3EDA" w:rsidRPr="00AC4DA1" w:rsidRDefault="00BC3EDA" w:rsidP="00BC3EDA">
      <w:pPr>
        <w:jc w:val="both"/>
        <w:rPr>
          <w:rFonts w:asciiTheme="minorHAnsi" w:hAnsiTheme="minorHAnsi" w:cstheme="minorHAnsi"/>
          <w:b/>
        </w:rPr>
      </w:pPr>
    </w:p>
    <w:p w:rsidR="00BC3EDA" w:rsidRPr="00AC4DA1" w:rsidRDefault="00BC3EDA" w:rsidP="00BC3EDA">
      <w:pPr>
        <w:rPr>
          <w:rFonts w:asciiTheme="minorHAnsi" w:hAnsiTheme="minorHAnsi" w:cstheme="minorHAnsi"/>
        </w:rPr>
      </w:pPr>
    </w:p>
    <w:p w:rsidR="00AC4DA1" w:rsidRPr="00F83F3A" w:rsidRDefault="00BC3EDA" w:rsidP="00AC4DA1">
      <w:pPr>
        <w:rPr>
          <w:rFonts w:ascii="Times New Roman" w:hAnsi="Times New Roman" w:cs="Times New Roman"/>
          <w:sz w:val="28"/>
          <w:szCs w:val="28"/>
        </w:rPr>
      </w:pPr>
      <w:r w:rsidRPr="00AC4DA1">
        <w:rPr>
          <w:rFonts w:asciiTheme="minorHAnsi" w:hAnsiTheme="minorHAnsi" w:cstheme="minorHAnsi"/>
          <w:b/>
          <w:sz w:val="28"/>
          <w:szCs w:val="28"/>
        </w:rPr>
        <w:t>Розробник</w:t>
      </w:r>
      <w:r w:rsidRPr="00AC4DA1">
        <w:rPr>
          <w:rFonts w:asciiTheme="minorHAnsi" w:hAnsiTheme="minorHAnsi" w:cstheme="minorHAnsi"/>
          <w:sz w:val="28"/>
          <w:szCs w:val="28"/>
        </w:rPr>
        <w:t>:</w:t>
      </w:r>
      <w:r w:rsidR="00AC4DA1" w:rsidRPr="00AC4DA1">
        <w:rPr>
          <w:rFonts w:ascii="Times New Roman" w:hAnsi="Times New Roman" w:cs="Times New Roman"/>
          <w:sz w:val="28"/>
          <w:szCs w:val="28"/>
        </w:rPr>
        <w:t xml:space="preserve"> 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 xml:space="preserve">Богдана </w:t>
      </w:r>
      <w:r w:rsidR="00AC4DA1" w:rsidRPr="00F83F3A">
        <w:rPr>
          <w:rFonts w:ascii="Times New Roman" w:hAnsi="Times New Roman" w:cs="Times New Roman"/>
          <w:sz w:val="28"/>
          <w:szCs w:val="28"/>
        </w:rPr>
        <w:t xml:space="preserve">ШАНДРА , к. юрид. н., доцент, 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C4DA1" w:rsidRPr="00F83F3A">
        <w:rPr>
          <w:rFonts w:ascii="Times New Roman" w:hAnsi="Times New Roman" w:cs="Times New Roman"/>
          <w:sz w:val="28"/>
          <w:szCs w:val="28"/>
        </w:rPr>
        <w:t xml:space="preserve">оцент кафедри філософії. </w:t>
      </w:r>
    </w:p>
    <w:p w:rsidR="00BC3EDA" w:rsidRPr="00AC4DA1" w:rsidRDefault="00BC3EDA" w:rsidP="00BC3EDA">
      <w:pPr>
        <w:rPr>
          <w:rFonts w:asciiTheme="minorHAnsi" w:hAnsiTheme="minorHAnsi" w:cstheme="minorHAnsi"/>
          <w:sz w:val="28"/>
          <w:szCs w:val="28"/>
        </w:rPr>
      </w:pPr>
    </w:p>
    <w:p w:rsidR="00BC3EDA" w:rsidRPr="00AC4DA1" w:rsidRDefault="00BC3EDA" w:rsidP="00BC3EDA">
      <w:pPr>
        <w:rPr>
          <w:rFonts w:asciiTheme="minorHAnsi" w:hAnsiTheme="minorHAnsi" w:cstheme="minorHAnsi"/>
          <w:sz w:val="26"/>
          <w:szCs w:val="26"/>
        </w:rPr>
      </w:pPr>
    </w:p>
    <w:p w:rsidR="00BC3EDA" w:rsidRPr="00AC4DA1" w:rsidRDefault="00BC3EDA" w:rsidP="00BC3EDA">
      <w:pPr>
        <w:rPr>
          <w:rFonts w:asciiTheme="minorHAnsi" w:hAnsiTheme="minorHAnsi" w:cstheme="minorHAnsi"/>
          <w:sz w:val="26"/>
          <w:szCs w:val="26"/>
        </w:rPr>
      </w:pPr>
    </w:p>
    <w:p w:rsidR="00BC3EDA" w:rsidRPr="00AC4DA1" w:rsidRDefault="00BC3EDA" w:rsidP="00BC3EDA">
      <w:pPr>
        <w:rPr>
          <w:rFonts w:asciiTheme="minorHAnsi" w:hAnsiTheme="minorHAnsi" w:cstheme="minorHAnsi"/>
          <w:sz w:val="26"/>
          <w:szCs w:val="26"/>
        </w:rPr>
      </w:pPr>
    </w:p>
    <w:p w:rsidR="00BC3EDA" w:rsidRPr="00AC4DA1" w:rsidRDefault="00BC3EDA" w:rsidP="00BC3EDA">
      <w:pPr>
        <w:rPr>
          <w:rFonts w:asciiTheme="minorHAnsi" w:hAnsiTheme="minorHAnsi" w:cstheme="minorHAnsi"/>
          <w:sz w:val="26"/>
          <w:szCs w:val="26"/>
        </w:rPr>
      </w:pPr>
    </w:p>
    <w:p w:rsidR="00BC3EDA" w:rsidRPr="007F773C" w:rsidRDefault="00BC3EDA" w:rsidP="00BC3EDA">
      <w:pPr>
        <w:rPr>
          <w:rFonts w:ascii="Times New Roman" w:hAnsi="Times New Roman" w:cs="Times New Roman"/>
          <w:sz w:val="28"/>
          <w:szCs w:val="28"/>
        </w:rPr>
      </w:pPr>
      <w:r w:rsidRPr="007F773C">
        <w:rPr>
          <w:rFonts w:ascii="Times New Roman" w:hAnsi="Times New Roman" w:cs="Times New Roman"/>
          <w:sz w:val="28"/>
          <w:szCs w:val="28"/>
        </w:rPr>
        <w:t xml:space="preserve">Робочу програму розглянуто та затверджено на засіданні кафедри </w:t>
      </w:r>
      <w:r w:rsidRPr="007F773C">
        <w:rPr>
          <w:rFonts w:ascii="Times New Roman" w:hAnsi="Times New Roman" w:cs="Times New Roman"/>
          <w:b/>
          <w:sz w:val="28"/>
          <w:szCs w:val="28"/>
        </w:rPr>
        <w:t>філософії.</w:t>
      </w:r>
    </w:p>
    <w:p w:rsidR="00BC3EDA" w:rsidRPr="007F773C" w:rsidRDefault="00BC3EDA" w:rsidP="00BC3ED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F773C">
        <w:rPr>
          <w:rFonts w:ascii="Times New Roman" w:hAnsi="Times New Roman" w:cs="Times New Roman"/>
          <w:sz w:val="28"/>
          <w:szCs w:val="28"/>
        </w:rPr>
        <w:t>Протокол № 1</w:t>
      </w:r>
      <w:r w:rsidR="00EA5E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F773C">
        <w:rPr>
          <w:rFonts w:ascii="Times New Roman" w:hAnsi="Times New Roman" w:cs="Times New Roman"/>
          <w:sz w:val="28"/>
          <w:szCs w:val="28"/>
        </w:rPr>
        <w:t xml:space="preserve"> від « 27 » червня 202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773C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BC3EDA" w:rsidRPr="007F773C" w:rsidRDefault="00BC3EDA" w:rsidP="00BC3EDA">
      <w:pPr>
        <w:pStyle w:val="Default"/>
        <w:spacing w:before="120"/>
        <w:rPr>
          <w:sz w:val="28"/>
          <w:szCs w:val="28"/>
          <w:lang w:val="uk-UA"/>
        </w:rPr>
      </w:pPr>
      <w:r w:rsidRPr="007F773C">
        <w:rPr>
          <w:color w:val="auto"/>
          <w:sz w:val="28"/>
          <w:szCs w:val="28"/>
          <w:lang w:val="uk-UA"/>
        </w:rPr>
        <w:t xml:space="preserve"> Завідувач кафедри _______________ Василь ЛЕВКУЛИЧ</w:t>
      </w:r>
      <w:r w:rsidRPr="007F773C">
        <w:rPr>
          <w:sz w:val="28"/>
          <w:szCs w:val="28"/>
          <w:lang w:val="uk-UA"/>
        </w:rPr>
        <w:t xml:space="preserve"> </w:t>
      </w:r>
    </w:p>
    <w:p w:rsidR="00BC3EDA" w:rsidRPr="007F773C" w:rsidRDefault="00BC3EDA" w:rsidP="00BC3EDA">
      <w:pPr>
        <w:rPr>
          <w:rFonts w:ascii="Times New Roman" w:hAnsi="Times New Roman" w:cs="Times New Roman"/>
          <w:b/>
          <w:sz w:val="28"/>
          <w:szCs w:val="28"/>
        </w:rPr>
      </w:pPr>
    </w:p>
    <w:p w:rsidR="00BC3EDA" w:rsidRPr="00B739D4" w:rsidRDefault="00BC3EDA" w:rsidP="00BC3EDA">
      <w:pPr>
        <w:rPr>
          <w:rFonts w:cs="Times New Roman"/>
        </w:rPr>
      </w:pPr>
    </w:p>
    <w:p w:rsidR="00BC3EDA" w:rsidRPr="00E67584" w:rsidRDefault="00BC3EDA" w:rsidP="00BC3EDA">
      <w:pPr>
        <w:rPr>
          <w:rFonts w:cs="Times New Roman"/>
        </w:rPr>
      </w:pPr>
    </w:p>
    <w:p w:rsidR="00BC3EDA" w:rsidRDefault="00BC3EDA" w:rsidP="00BC3EDA">
      <w:pPr>
        <w:rPr>
          <w:rFonts w:cs="Times New Roman"/>
        </w:rPr>
      </w:pPr>
    </w:p>
    <w:p w:rsidR="00BC3EDA" w:rsidRPr="00E67584" w:rsidRDefault="00BC3EDA" w:rsidP="00BC3EDA">
      <w:pPr>
        <w:rPr>
          <w:rFonts w:cs="Times New Roman"/>
        </w:rPr>
      </w:pPr>
    </w:p>
    <w:p w:rsidR="00BC3EDA" w:rsidRPr="007F773C" w:rsidRDefault="00BC3EDA" w:rsidP="00BC3EDA">
      <w:pPr>
        <w:rPr>
          <w:rFonts w:ascii="Times New Roman" w:hAnsi="Times New Roman" w:cs="Times New Roman"/>
          <w:sz w:val="28"/>
          <w:szCs w:val="28"/>
        </w:rPr>
      </w:pPr>
    </w:p>
    <w:p w:rsidR="00BC3EDA" w:rsidRPr="007F773C" w:rsidRDefault="00BC3EDA" w:rsidP="00BC3EDA">
      <w:pPr>
        <w:pStyle w:val="Default"/>
        <w:jc w:val="both"/>
        <w:rPr>
          <w:sz w:val="28"/>
          <w:szCs w:val="28"/>
          <w:lang w:val="uk-UA"/>
        </w:rPr>
      </w:pPr>
      <w:r w:rsidRPr="007F773C">
        <w:rPr>
          <w:sz w:val="28"/>
          <w:szCs w:val="28"/>
          <w:lang w:val="uk-UA"/>
        </w:rPr>
        <w:t xml:space="preserve">     Схвалено науково-методичною комісією </w:t>
      </w:r>
      <w:r w:rsidRPr="007F773C">
        <w:rPr>
          <w:b/>
          <w:color w:val="auto"/>
          <w:sz w:val="28"/>
          <w:szCs w:val="28"/>
          <w:lang w:val="uk-UA"/>
        </w:rPr>
        <w:t xml:space="preserve">факультету </w:t>
      </w:r>
      <w:r w:rsidRPr="007F773C">
        <w:rPr>
          <w:b/>
          <w:bCs/>
          <w:sz w:val="28"/>
          <w:szCs w:val="28"/>
        </w:rPr>
        <w:t>с</w:t>
      </w:r>
      <w:r w:rsidR="00146600">
        <w:rPr>
          <w:b/>
          <w:bCs/>
          <w:sz w:val="28"/>
          <w:szCs w:val="28"/>
          <w:lang w:val="uk-UA"/>
        </w:rPr>
        <w:t>ус</w:t>
      </w:r>
      <w:bookmarkStart w:id="0" w:name="_GoBack"/>
      <w:bookmarkEnd w:id="0"/>
      <w:r w:rsidRPr="007F773C">
        <w:rPr>
          <w:b/>
          <w:bCs/>
          <w:sz w:val="28"/>
          <w:szCs w:val="28"/>
        </w:rPr>
        <w:t>пільних наук</w:t>
      </w:r>
      <w:r w:rsidRPr="007F773C">
        <w:rPr>
          <w:b/>
          <w:color w:val="auto"/>
          <w:sz w:val="28"/>
          <w:szCs w:val="28"/>
          <w:lang w:val="uk-UA"/>
        </w:rPr>
        <w:t>.</w:t>
      </w:r>
    </w:p>
    <w:p w:rsidR="00BC3EDA" w:rsidRPr="007F773C" w:rsidRDefault="00BC3EDA" w:rsidP="00BC3ED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F773C">
        <w:rPr>
          <w:rFonts w:ascii="Times New Roman" w:hAnsi="Times New Roman" w:cs="Times New Roman"/>
          <w:sz w:val="28"/>
          <w:szCs w:val="28"/>
        </w:rPr>
        <w:t xml:space="preserve">     Протокол № </w:t>
      </w:r>
      <w:r w:rsidR="00EA5E7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F773C">
        <w:rPr>
          <w:rFonts w:ascii="Times New Roman" w:hAnsi="Times New Roman" w:cs="Times New Roman"/>
          <w:sz w:val="28"/>
          <w:szCs w:val="28"/>
        </w:rPr>
        <w:t xml:space="preserve">  від « 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7F773C">
        <w:rPr>
          <w:rFonts w:ascii="Times New Roman" w:hAnsi="Times New Roman" w:cs="Times New Roman"/>
          <w:sz w:val="28"/>
          <w:szCs w:val="28"/>
        </w:rPr>
        <w:t xml:space="preserve"> » 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Pr="007F773C">
        <w:rPr>
          <w:rFonts w:ascii="Times New Roman" w:hAnsi="Times New Roman" w:cs="Times New Roman"/>
          <w:sz w:val="28"/>
          <w:szCs w:val="28"/>
        </w:rPr>
        <w:t>ня 202</w:t>
      </w:r>
      <w:r w:rsidR="00AC4D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773C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BC3EDA" w:rsidRPr="007F773C" w:rsidRDefault="00BC3EDA" w:rsidP="00BC3EDA">
      <w:pPr>
        <w:pStyle w:val="Default"/>
        <w:spacing w:before="120"/>
        <w:rPr>
          <w:sz w:val="28"/>
          <w:szCs w:val="28"/>
          <w:lang w:val="uk-UA"/>
        </w:rPr>
      </w:pPr>
      <w:r w:rsidRPr="007F773C">
        <w:rPr>
          <w:sz w:val="28"/>
          <w:szCs w:val="28"/>
          <w:lang w:val="uk-UA"/>
        </w:rPr>
        <w:t xml:space="preserve">     Голова науково-методичної комісії _____________ Олена ПОПАДИЧ</w:t>
      </w:r>
    </w:p>
    <w:p w:rsidR="00BC3EDA" w:rsidRDefault="00BC3EDA" w:rsidP="00BC3EDA">
      <w:pPr>
        <w:rPr>
          <w:rFonts w:ascii="Times New Roman" w:hAnsi="Times New Roman" w:cs="Times New Roman"/>
          <w:b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Default="00BC3EDA" w:rsidP="00BC3EDA">
      <w:pPr>
        <w:rPr>
          <w:rFonts w:ascii="Times New Roman" w:hAnsi="Times New Roman" w:cs="Times New Roman"/>
        </w:rPr>
      </w:pPr>
    </w:p>
    <w:p w:rsidR="00AC4DA1" w:rsidRPr="00E67584" w:rsidRDefault="00AC4DA1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rPr>
          <w:rFonts w:ascii="Times New Roman" w:hAnsi="Times New Roman" w:cs="Times New Roman"/>
        </w:rPr>
      </w:pPr>
    </w:p>
    <w:p w:rsidR="00BC3EDA" w:rsidRPr="00E67584" w:rsidRDefault="00BC3EDA" w:rsidP="00BC3EDA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 w:rsidRPr="00E67584">
        <w:rPr>
          <w:rFonts w:ascii="Times New Roman" w:hAnsi="Times New Roman" w:cs="Times New Roman"/>
        </w:rPr>
        <w:tab/>
      </w:r>
      <w:r w:rsidRPr="00E67584">
        <w:rPr>
          <w:rFonts w:ascii="Times New Roman" w:hAnsi="Times New Roman" w:cs="Times New Roman"/>
        </w:rPr>
        <w:tab/>
        <w:t>©  Шандра Б.Б., 202</w:t>
      </w:r>
      <w:r w:rsidR="00AC4DA1">
        <w:rPr>
          <w:rFonts w:ascii="Times New Roman" w:hAnsi="Times New Roman" w:cs="Times New Roman"/>
          <w:lang w:val="uk-UA"/>
        </w:rPr>
        <w:t>4</w:t>
      </w:r>
      <w:r w:rsidRPr="00E67584">
        <w:rPr>
          <w:rFonts w:ascii="Times New Roman" w:hAnsi="Times New Roman" w:cs="Times New Roman"/>
        </w:rPr>
        <w:t xml:space="preserve"> р.</w:t>
      </w:r>
    </w:p>
    <w:p w:rsidR="00BC3EDA" w:rsidRPr="00E67584" w:rsidRDefault="00BC3EDA" w:rsidP="00BC3EDA">
      <w:pPr>
        <w:jc w:val="right"/>
        <w:rPr>
          <w:rFonts w:ascii="Times New Roman" w:hAnsi="Times New Roman" w:cs="Times New Roman"/>
        </w:rPr>
      </w:pPr>
      <w:r w:rsidRPr="00E67584">
        <w:rPr>
          <w:rFonts w:ascii="Times New Roman" w:hAnsi="Times New Roman" w:cs="Times New Roman"/>
        </w:rPr>
        <w:t>©  ДВНЗ «Ужгородський національний університет», 202</w:t>
      </w:r>
      <w:r w:rsidR="00AC4DA1">
        <w:rPr>
          <w:rFonts w:ascii="Times New Roman" w:hAnsi="Times New Roman" w:cs="Times New Roman"/>
          <w:lang w:val="uk-UA"/>
        </w:rPr>
        <w:t>4</w:t>
      </w:r>
      <w:r w:rsidRPr="00E67584">
        <w:rPr>
          <w:rFonts w:ascii="Times New Roman" w:hAnsi="Times New Roman" w:cs="Times New Roman"/>
        </w:rPr>
        <w:t xml:space="preserve"> </w:t>
      </w:r>
      <w:proofErr w:type="gramStart"/>
      <w:r w:rsidRPr="00E67584">
        <w:rPr>
          <w:rFonts w:ascii="Times New Roman" w:hAnsi="Times New Roman" w:cs="Times New Roman"/>
        </w:rPr>
        <w:t>р</w:t>
      </w:r>
      <w:proofErr w:type="gramEnd"/>
    </w:p>
    <w:p w:rsidR="00BC3EDA" w:rsidRDefault="00BC3EDA" w:rsidP="00BC3EDA">
      <w:pPr>
        <w:rPr>
          <w:rFonts w:ascii="Times New Roman" w:hAnsi="Times New Roman" w:cs="Times New Roman"/>
        </w:rPr>
      </w:pPr>
    </w:p>
    <w:p w:rsidR="00BC3EDA" w:rsidRDefault="00BC3EDA" w:rsidP="00BC3EDA"/>
    <w:p w:rsidR="00BC3EDA" w:rsidRDefault="00BC3EDA" w:rsidP="00BC3EDA"/>
    <w:p w:rsidR="00BC3EDA" w:rsidRDefault="00BC3EDA" w:rsidP="00BC3EDA"/>
    <w:p w:rsidR="00BC3EDA" w:rsidRDefault="00BC3EDA" w:rsidP="00BC3EDA"/>
    <w:p w:rsidR="00BC3EDA" w:rsidRPr="00713549" w:rsidRDefault="00BC3EDA" w:rsidP="00BC3EDA"/>
    <w:p w:rsidR="00BC3EDA" w:rsidRPr="00B405F1" w:rsidRDefault="00BC3EDA" w:rsidP="00AC4DA1">
      <w:pPr>
        <w:spacing w:after="120"/>
        <w:rPr>
          <w:rFonts w:ascii="Times New Roman" w:eastAsia="Times New Roman" w:hAnsi="Times New Roman" w:cs="Times New Roman"/>
        </w:rPr>
      </w:pPr>
    </w:p>
    <w:p w:rsidR="00BC3EDA" w:rsidRPr="009E221D" w:rsidRDefault="00BC3EDA" w:rsidP="00BC3EDA">
      <w:pPr>
        <w:pStyle w:val="af"/>
        <w:ind w:left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9E221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1. ОПИС НАВЧАЛЬНОЇ ДИСЦИПЛІНИ</w:t>
      </w:r>
    </w:p>
    <w:p w:rsidR="00BC3EDA" w:rsidRPr="009E221D" w:rsidRDefault="00BC3EDA" w:rsidP="00BC3EDA">
      <w:pPr>
        <w:pStyle w:val="af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79"/>
        <w:gridCol w:w="2435"/>
        <w:gridCol w:w="2357"/>
      </w:tblGrid>
      <w:tr w:rsidR="00BC3EDA" w:rsidRPr="002F49B1" w:rsidTr="00706C02">
        <w:tc>
          <w:tcPr>
            <w:tcW w:w="4839" w:type="dxa"/>
            <w:vMerge w:val="restart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  <w:t>Найменування показників</w:t>
            </w: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  <w:t>Розподіл годин за навчальним планом</w:t>
            </w: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Денна форма навчання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Заочна форма навчання</w:t>
            </w:r>
          </w:p>
        </w:tc>
      </w:tr>
      <w:tr w:rsidR="00BC3EDA" w:rsidRPr="004F6A0A" w:rsidTr="00706C02">
        <w:tc>
          <w:tcPr>
            <w:tcW w:w="4839" w:type="dxa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Кількість кредитів ЄКТС – 5</w:t>
            </w: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Рік підготовки: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Загальна кількість годин – 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150</w:t>
            </w: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BC3EDA" w:rsidRPr="004F6A0A" w:rsidTr="00706C02">
        <w:tc>
          <w:tcPr>
            <w:tcW w:w="4839" w:type="dxa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Кількість модулів – 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Семестр: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  <w:vMerge w:val="restart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Тижневих годин</w:t>
            </w:r>
          </w:p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для денної форми навчання:</w:t>
            </w:r>
          </w:p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аудиторних – 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самостійної роботи – 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8</w:t>
            </w: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Лекції: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36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18</w:t>
            </w: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Практичні (семінарські):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38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BC3EDA" w:rsidRPr="004F6A0A" w:rsidTr="00706C02">
        <w:tc>
          <w:tcPr>
            <w:tcW w:w="4839" w:type="dxa"/>
            <w:vMerge w:val="restart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Вид підсумкового контролю: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екзамен</w:t>
            </w: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Лабораторні: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BC3EDA" w:rsidRPr="004F6A0A" w:rsidTr="00706C02">
        <w:tc>
          <w:tcPr>
            <w:tcW w:w="4839" w:type="dxa"/>
            <w:vMerge w:val="restart"/>
          </w:tcPr>
          <w:p w:rsidR="00BC3EDA" w:rsidRPr="004F6A0A" w:rsidRDefault="00BC3EDA" w:rsidP="00706C02">
            <w:pPr>
              <w:pStyle w:val="af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Форма підсумкового контролю: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письмовий підсумковий контроль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Самостійна робота:</w:t>
            </w:r>
          </w:p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BC3EDA" w:rsidRPr="004F6A0A" w:rsidTr="00706C02">
        <w:tc>
          <w:tcPr>
            <w:tcW w:w="4839" w:type="dxa"/>
            <w:vMerge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76</w:t>
            </w:r>
          </w:p>
        </w:tc>
        <w:tc>
          <w:tcPr>
            <w:tcW w:w="2380" w:type="dxa"/>
          </w:tcPr>
          <w:p w:rsidR="00BC3EDA" w:rsidRPr="004F6A0A" w:rsidRDefault="00BC3EDA" w:rsidP="00706C02">
            <w:pPr>
              <w:pStyle w:val="af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132</w:t>
            </w:r>
          </w:p>
        </w:tc>
      </w:tr>
    </w:tbl>
    <w:p w:rsidR="00BC3EDA" w:rsidRPr="00B405F1" w:rsidRDefault="00BC3EDA" w:rsidP="00BC3EDA">
      <w:pPr>
        <w:jc w:val="both"/>
        <w:rPr>
          <w:rFonts w:ascii="Times New Roman" w:eastAsia="Times New Roman" w:hAnsi="Times New Roman" w:cs="Times New Roman"/>
        </w:rPr>
      </w:pPr>
    </w:p>
    <w:p w:rsidR="00BC3EDA" w:rsidRPr="00B405F1" w:rsidRDefault="00BC3EDA" w:rsidP="00BC3EDA">
      <w:pPr>
        <w:jc w:val="center"/>
        <w:rPr>
          <w:rFonts w:ascii="Times New Roman" w:eastAsia="Times New Roman" w:hAnsi="Times New Roman" w:cs="Times New Roman"/>
          <w:b/>
        </w:rPr>
      </w:pPr>
    </w:p>
    <w:p w:rsidR="00BC3EDA" w:rsidRPr="00B405F1" w:rsidRDefault="00BC3EDA" w:rsidP="00BC3EDA">
      <w:pPr>
        <w:rPr>
          <w:rFonts w:ascii="Times New Roman" w:eastAsia="Times New Roman" w:hAnsi="Times New Roman" w:cs="Times New Roman"/>
          <w:b/>
        </w:rPr>
      </w:pPr>
      <w:r w:rsidRPr="00B405F1">
        <w:rPr>
          <w:rFonts w:ascii="Times New Roman" w:eastAsia="Times New Roman" w:hAnsi="Times New Roman" w:cs="Times New Roman"/>
          <w:b/>
        </w:rPr>
        <w:br w:type="page"/>
      </w:r>
    </w:p>
    <w:p w:rsidR="00BC3EDA" w:rsidRPr="00FC1326" w:rsidRDefault="00BC3EDA" w:rsidP="00BC3EDA">
      <w:pPr>
        <w:jc w:val="center"/>
        <w:rPr>
          <w:rFonts w:ascii="Times New Roman" w:eastAsia="Times New Roman" w:hAnsi="Times New Roman" w:cs="Times New Roman"/>
          <w:b/>
        </w:rPr>
      </w:pPr>
    </w:p>
    <w:p w:rsidR="00BC3EDA" w:rsidRPr="00FC1326" w:rsidRDefault="00BC3EDA" w:rsidP="00BC3EDA">
      <w:pPr>
        <w:tabs>
          <w:tab w:val="left" w:pos="3343"/>
        </w:tabs>
        <w:jc w:val="center"/>
        <w:rPr>
          <w:rFonts w:ascii="Times New Roman" w:hAnsi="Times New Roman" w:cs="Times New Roman"/>
          <w:b/>
        </w:rPr>
      </w:pPr>
      <w:r w:rsidRPr="00FC1326">
        <w:rPr>
          <w:rFonts w:ascii="Times New Roman" w:hAnsi="Times New Roman" w:cs="Times New Roman"/>
          <w:b/>
        </w:rPr>
        <w:t xml:space="preserve">2. МЕТА </w:t>
      </w:r>
      <w:r w:rsidRPr="009E221D">
        <w:rPr>
          <w:rFonts w:ascii="Times New Roman" w:hAnsi="Times New Roman" w:cs="Times New Roman"/>
          <w:b/>
        </w:rPr>
        <w:t>ТА ЗАВДАННЯ</w:t>
      </w:r>
      <w:r w:rsidRPr="00F31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326">
        <w:rPr>
          <w:rFonts w:ascii="Times New Roman" w:hAnsi="Times New Roman" w:cs="Times New Roman"/>
          <w:b/>
        </w:rPr>
        <w:t>НАВЧАЛЬНОЇ ДИСЦИПЛІНИ</w:t>
      </w:r>
    </w:p>
    <w:p w:rsidR="00BC3EDA" w:rsidRPr="00B405F1" w:rsidRDefault="00BC3EDA" w:rsidP="00BC3EDA">
      <w:pPr>
        <w:spacing w:after="120"/>
        <w:ind w:left="360"/>
        <w:contextualSpacing/>
        <w:rPr>
          <w:rFonts w:ascii="Times New Roman" w:eastAsia="Times New Roman" w:hAnsi="Times New Roman" w:cs="Times New Roman"/>
          <w:b/>
          <w:caps/>
        </w:rPr>
      </w:pPr>
    </w:p>
    <w:p w:rsidR="00BC3EDA" w:rsidRPr="0061684A" w:rsidRDefault="00BC3EDA" w:rsidP="00BC3EDA">
      <w:pPr>
        <w:ind w:left="284" w:firstLine="708"/>
        <w:jc w:val="both"/>
        <w:rPr>
          <w:rFonts w:ascii="Times New Roman" w:eastAsia="Times New Roman" w:hAnsi="Times New Roman" w:cs="Times New Roman"/>
          <w:bCs/>
        </w:rPr>
      </w:pPr>
      <w:r w:rsidRPr="0061684A">
        <w:rPr>
          <w:rFonts w:ascii="Times New Roman" w:eastAsia="Times New Roman" w:hAnsi="Times New Roman" w:cs="Times New Roman"/>
          <w:bCs/>
        </w:rPr>
        <w:t xml:space="preserve">Необхідність вивчення курсу </w:t>
      </w:r>
      <w:r w:rsidR="00AC4DA1" w:rsidRPr="007F773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C4DA1">
        <w:rPr>
          <w:rFonts w:ascii="Times New Roman" w:eastAsia="Times New Roman" w:hAnsi="Times New Roman" w:cs="Times New Roman"/>
          <w:bCs/>
          <w:lang w:val="uk-UA"/>
        </w:rPr>
        <w:t>С</w:t>
      </w:r>
      <w:r w:rsidRPr="0061684A">
        <w:rPr>
          <w:rFonts w:ascii="Times New Roman" w:eastAsia="Times New Roman" w:hAnsi="Times New Roman" w:cs="Times New Roman"/>
          <w:bCs/>
        </w:rPr>
        <w:t>оц</w:t>
      </w:r>
      <w:proofErr w:type="gramEnd"/>
      <w:r w:rsidRPr="0061684A">
        <w:rPr>
          <w:rFonts w:ascii="Times New Roman" w:eastAsia="Times New Roman" w:hAnsi="Times New Roman" w:cs="Times New Roman"/>
          <w:bCs/>
        </w:rPr>
        <w:t>іальної філософії</w:t>
      </w:r>
      <w:r w:rsidR="00AC4DA1" w:rsidRPr="007F773C">
        <w:rPr>
          <w:rFonts w:ascii="Times New Roman" w:hAnsi="Times New Roman" w:cs="Times New Roman"/>
          <w:sz w:val="28"/>
          <w:szCs w:val="28"/>
        </w:rPr>
        <w:t xml:space="preserve">» </w:t>
      </w:r>
      <w:r w:rsidRPr="0061684A">
        <w:rPr>
          <w:rFonts w:ascii="Times New Roman" w:eastAsia="Times New Roman" w:hAnsi="Times New Roman" w:cs="Times New Roman"/>
          <w:bCs/>
        </w:rPr>
        <w:t xml:space="preserve">як самостійної дисципліни обумовлена перш за все тими об’єктивними процесами реформування самих підвалин суспільно-політичного і економічного життя, що відбуваються в нашому суспільстві. Соціальна філософія розглядається як теорія соціального розвитку, в руслі якої розробляються та реалізуються різні </w:t>
      </w:r>
      <w:proofErr w:type="gramStart"/>
      <w:r w:rsidRPr="0061684A">
        <w:rPr>
          <w:rFonts w:ascii="Times New Roman" w:eastAsia="Times New Roman" w:hAnsi="Times New Roman" w:cs="Times New Roman"/>
          <w:bCs/>
        </w:rPr>
        <w:t>соц</w:t>
      </w:r>
      <w:proofErr w:type="gramEnd"/>
      <w:r w:rsidRPr="0061684A">
        <w:rPr>
          <w:rFonts w:ascii="Times New Roman" w:eastAsia="Times New Roman" w:hAnsi="Times New Roman" w:cs="Times New Roman"/>
          <w:bCs/>
        </w:rPr>
        <w:t>іально-філософські концепції функціонування та розвитку суспільства в історичному процесі.</w:t>
      </w:r>
      <w:r w:rsidRPr="0061684A">
        <w:rPr>
          <w:rFonts w:ascii="Times New Roman" w:eastAsia="Times New Roman" w:hAnsi="Times New Roman" w:cs="Times New Roman"/>
          <w:i/>
          <w:iCs/>
        </w:rPr>
        <w:t> </w:t>
      </w:r>
      <w:r w:rsidRPr="0061684A">
        <w:rPr>
          <w:rFonts w:ascii="Times New Roman" w:eastAsia="Times New Roman" w:hAnsi="Times New Roman" w:cs="Times New Roman"/>
          <w:bCs/>
        </w:rPr>
        <w:t xml:space="preserve">У філософсько-методологічному плані цей курс посідає одне із головних місць в гуманітарній і професійній підготовці студентів. Соціальна філософія є базовою дисципліною  у духовно-теоретичному і практичному самовизначенні людини у сучасному суперечливому світі, а також у </w:t>
      </w:r>
      <w:proofErr w:type="gramStart"/>
      <w:r w:rsidRPr="0061684A">
        <w:rPr>
          <w:rFonts w:ascii="Times New Roman" w:eastAsia="Times New Roman" w:hAnsi="Times New Roman" w:cs="Times New Roman"/>
          <w:bCs/>
        </w:rPr>
        <w:t>св</w:t>
      </w:r>
      <w:proofErr w:type="gramEnd"/>
      <w:r w:rsidRPr="0061684A">
        <w:rPr>
          <w:rFonts w:ascii="Times New Roman" w:eastAsia="Times New Roman" w:hAnsi="Times New Roman" w:cs="Times New Roman"/>
          <w:bCs/>
        </w:rPr>
        <w:t>ідомому формуванні своєї громадянської позиції.</w:t>
      </w:r>
    </w:p>
    <w:p w:rsidR="00BC3EDA" w:rsidRDefault="00BC3EDA" w:rsidP="00BC3EDA">
      <w:pPr>
        <w:ind w:left="284" w:firstLine="708"/>
        <w:jc w:val="both"/>
        <w:rPr>
          <w:rFonts w:ascii="Times New Roman" w:eastAsia="Times New Roman" w:hAnsi="Times New Roman" w:cs="Times New Roman"/>
          <w:bCs/>
        </w:rPr>
      </w:pPr>
      <w:r w:rsidRPr="00E67584">
        <w:rPr>
          <w:rFonts w:ascii="Times New Roman" w:eastAsia="Times New Roman" w:hAnsi="Times New Roman" w:cs="Times New Roman"/>
          <w:bCs/>
        </w:rPr>
        <w:t>Метою вивчення навчального курсу</w:t>
      </w:r>
      <w:r w:rsidRPr="0061684A">
        <w:rPr>
          <w:rFonts w:ascii="Times New Roman" w:eastAsia="Times New Roman" w:hAnsi="Times New Roman" w:cs="Times New Roman"/>
          <w:bCs/>
        </w:rPr>
        <w:t xml:space="preserve"> “</w:t>
      </w:r>
      <w:proofErr w:type="gramStart"/>
      <w:r w:rsidRPr="0061684A">
        <w:rPr>
          <w:rFonts w:ascii="Times New Roman" w:eastAsia="Times New Roman" w:hAnsi="Times New Roman" w:cs="Times New Roman"/>
          <w:bCs/>
        </w:rPr>
        <w:t>Соц</w:t>
      </w:r>
      <w:proofErr w:type="gramEnd"/>
      <w:r w:rsidRPr="0061684A">
        <w:rPr>
          <w:rFonts w:ascii="Times New Roman" w:eastAsia="Times New Roman" w:hAnsi="Times New Roman" w:cs="Times New Roman"/>
          <w:bCs/>
        </w:rPr>
        <w:t xml:space="preserve">іальна філософія” є ознайомлення студентів з предметом, об’єктом соціальної філософії, її функціями, науковим статусом; об’єктивними законами суспільного розвитку та свідомої діяльності людей; особливостями суспільних відносин; законами суспільного розвитку; поняттям соціальної структури; специфікою екологічного, політичного, духовного буття суспільства тощо. </w:t>
      </w:r>
    </w:p>
    <w:p w:rsidR="00BC3EDA" w:rsidRPr="00E67584" w:rsidRDefault="00BC3EDA" w:rsidP="00BC3EDA">
      <w:pPr>
        <w:ind w:firstLine="567"/>
        <w:rPr>
          <w:rFonts w:ascii="Times New Roman" w:hAnsi="Times New Roman" w:cs="Times New Roman"/>
        </w:rPr>
      </w:pPr>
      <w:r w:rsidRPr="00E67584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в здобувачів вищої освіти таких компетентностей: </w:t>
      </w:r>
    </w:p>
    <w:p w:rsidR="00BC3EDA" w:rsidRDefault="00BC3EDA" w:rsidP="00BC3EDA">
      <w:pPr>
        <w:ind w:firstLine="567"/>
        <w:rPr>
          <w:rFonts w:ascii="Times New Roman" w:hAnsi="Times New Roman" w:cs="Times New Roman"/>
          <w:b/>
        </w:rPr>
      </w:pPr>
      <w:r w:rsidRPr="008927E3">
        <w:rPr>
          <w:rFonts w:ascii="Times New Roman" w:hAnsi="Times New Roman" w:cs="Times New Roman"/>
          <w:b/>
        </w:rPr>
        <w:t>Загальні компетентності(ЗК)</w:t>
      </w:r>
    </w:p>
    <w:p w:rsidR="00BC3EDA" w:rsidRPr="00A26F7D" w:rsidRDefault="00BC3EDA" w:rsidP="00BC3EDA">
      <w:pPr>
        <w:pStyle w:val="af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26F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Відповідно до освітньої програми, вивчення дисципліни сприяє формуванню у здобувачів вищої освіти таких компетентностей:</w:t>
      </w:r>
    </w:p>
    <w:p w:rsidR="00BC3EDA" w:rsidRPr="00A26F7D" w:rsidRDefault="00BC3EDA" w:rsidP="00BC3EDA">
      <w:pPr>
        <w:pStyle w:val="Default"/>
        <w:jc w:val="both"/>
        <w:rPr>
          <w:i/>
          <w:iCs/>
        </w:rPr>
      </w:pPr>
      <w:r w:rsidRPr="00A26F7D">
        <w:rPr>
          <w:b/>
          <w:bCs/>
          <w:i/>
          <w:iCs/>
        </w:rPr>
        <w:t xml:space="preserve"> </w:t>
      </w:r>
      <w:r w:rsidRPr="00A26F7D">
        <w:rPr>
          <w:i/>
          <w:iCs/>
        </w:rPr>
        <w:t>Загальн</w:t>
      </w:r>
      <w:r w:rsidRPr="00A26F7D">
        <w:rPr>
          <w:i/>
          <w:iCs/>
          <w:lang w:val="uk-UA"/>
        </w:rPr>
        <w:t>і</w:t>
      </w:r>
      <w:r w:rsidRPr="00A26F7D">
        <w:rPr>
          <w:i/>
          <w:iCs/>
        </w:rPr>
        <w:t xml:space="preserve"> компете</w:t>
      </w:r>
      <w:r w:rsidRPr="00A26F7D">
        <w:rPr>
          <w:i/>
          <w:iCs/>
          <w:lang w:val="uk-UA"/>
        </w:rPr>
        <w:t>нтності(ЗК)</w:t>
      </w:r>
      <w:r w:rsidRPr="00A26F7D">
        <w:rPr>
          <w:i/>
          <w:iCs/>
        </w:rPr>
        <w:t>:</w:t>
      </w:r>
    </w:p>
    <w:p w:rsidR="00BC3EDA" w:rsidRDefault="00BC3EDA" w:rsidP="00BC3EDA">
      <w:pPr>
        <w:pStyle w:val="Default"/>
        <w:jc w:val="both"/>
        <w:rPr>
          <w:color w:val="auto"/>
        </w:rPr>
      </w:pP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lang w:val="uk-UA"/>
        </w:rPr>
        <w:t>ЗК1.Р</w:t>
      </w:r>
      <w:r w:rsidRPr="00A26F7D">
        <w:t>озуміння причинно-наслідкових зв’язків розвитку суспільства і уміння їх використовувати у професійній діяльності та всебічно аналізувати історичні процеси,події та факти з наукових позиці й їх тлумачення;</w:t>
      </w:r>
    </w:p>
    <w:p w:rsidR="00BC3EDA" w:rsidRPr="00A26F7D" w:rsidRDefault="00BC3EDA" w:rsidP="00BC3EDA">
      <w:pPr>
        <w:pStyle w:val="Default"/>
        <w:jc w:val="both"/>
      </w:pPr>
      <w:r w:rsidRPr="00A26F7D">
        <w:t xml:space="preserve"> </w:t>
      </w:r>
      <w:r w:rsidRPr="00A26F7D">
        <w:tab/>
      </w:r>
      <w:r w:rsidRPr="00A26F7D">
        <w:rPr>
          <w:lang w:val="uk-UA"/>
        </w:rPr>
        <w:t>ЗК2.З</w:t>
      </w:r>
      <w:r w:rsidRPr="00A26F7D">
        <w:t>нання основних тенденцій і пріоритетів політико-правового,соціально-економічного і культурного розвитку сучасної України;</w:t>
      </w:r>
    </w:p>
    <w:p w:rsidR="00BC3EDA" w:rsidRPr="00A26F7D" w:rsidRDefault="00BC3EDA" w:rsidP="00BC3EDA">
      <w:pPr>
        <w:pStyle w:val="Default"/>
        <w:jc w:val="both"/>
        <w:rPr>
          <w:lang w:val="uk-UA"/>
        </w:rPr>
      </w:pPr>
      <w:r w:rsidRPr="00A26F7D">
        <w:rPr>
          <w:lang w:val="uk-UA"/>
        </w:rPr>
        <w:t xml:space="preserve">          ЗК2.Знання специфіки і основних напрямків освітнього, наукового співробітництва і взаємовпливу світової і вітчизняної науки і освіти у сфері соціальної  роботи.</w:t>
      </w:r>
    </w:p>
    <w:p w:rsidR="00BC3EDA" w:rsidRPr="00BC0DB6" w:rsidRDefault="00BC3EDA" w:rsidP="00BC3EDA">
      <w:pPr>
        <w:pStyle w:val="a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C3EDA" w:rsidRPr="00A26F7D" w:rsidRDefault="00BC3EDA" w:rsidP="00BC3EDA">
      <w:pPr>
        <w:pStyle w:val="Default"/>
        <w:jc w:val="both"/>
        <w:rPr>
          <w:i/>
          <w:iCs/>
          <w:lang w:val="uk-UA"/>
        </w:rPr>
      </w:pPr>
      <w:r w:rsidRPr="00A26F7D">
        <w:rPr>
          <w:i/>
          <w:iCs/>
          <w:lang w:val="uk-UA"/>
        </w:rPr>
        <w:t>Професійні компетентності(ПК) :</w:t>
      </w:r>
    </w:p>
    <w:p w:rsidR="00BC3EDA" w:rsidRPr="00A26F7D" w:rsidRDefault="00BC3EDA" w:rsidP="00BC3EDA">
      <w:pPr>
        <w:pStyle w:val="Default"/>
        <w:ind w:firstLine="708"/>
        <w:jc w:val="both"/>
        <w:rPr>
          <w:color w:val="auto"/>
          <w:lang w:val="uk-UA"/>
        </w:rPr>
      </w:pPr>
      <w:r w:rsidRPr="00A26F7D">
        <w:rPr>
          <w:lang w:val="uk-UA"/>
        </w:rPr>
        <w:t>ПК1.Розуміння сутності філософії та її ролі в історії культури,специфіки взаємин    філософії з іншими формами духовного життя людства (релігією,наукою,мистецтвом).</w:t>
      </w:r>
    </w:p>
    <w:p w:rsidR="00BC3EDA" w:rsidRPr="00A26F7D" w:rsidRDefault="00BC3EDA" w:rsidP="00BC3EDA">
      <w:pPr>
        <w:pStyle w:val="Default"/>
        <w:ind w:firstLine="708"/>
        <w:jc w:val="both"/>
        <w:rPr>
          <w:color w:val="auto"/>
          <w:lang w:val="uk-UA"/>
        </w:rPr>
      </w:pPr>
      <w:r w:rsidRPr="00A26F7D">
        <w:rPr>
          <w:lang w:val="uk-UA"/>
        </w:rPr>
        <w:t>ПК</w:t>
      </w:r>
      <w:r w:rsidRPr="00A26F7D">
        <w:t xml:space="preserve"> 3. </w:t>
      </w:r>
      <w:r w:rsidRPr="00A26F7D">
        <w:rPr>
          <w:lang w:val="uk-UA"/>
        </w:rPr>
        <w:t>В</w:t>
      </w:r>
      <w:r w:rsidRPr="00A26F7D">
        <w:t xml:space="preserve">олодіння проблематикою основних філософських дисциплін. </w:t>
      </w:r>
    </w:p>
    <w:p w:rsidR="00BC3EDA" w:rsidRPr="00A26F7D" w:rsidRDefault="00BC3EDA" w:rsidP="00BC3EDA">
      <w:pPr>
        <w:pStyle w:val="Default"/>
        <w:ind w:firstLine="708"/>
        <w:jc w:val="both"/>
        <w:rPr>
          <w:color w:val="auto"/>
          <w:lang w:val="uk-UA"/>
        </w:rPr>
      </w:pPr>
      <w:r w:rsidRPr="00A26F7D">
        <w:rPr>
          <w:lang w:val="uk-UA"/>
        </w:rPr>
        <w:t>ПК5.Знання основних етапів розвитку науки та критеріїв науковості,розуміння ролі науки в розвиткові цивілізації,сутності та значущості наукової раціональності;</w:t>
      </w:r>
    </w:p>
    <w:p w:rsidR="00101D9D" w:rsidRPr="00A26F7D" w:rsidRDefault="00101D9D" w:rsidP="00101D9D">
      <w:pPr>
        <w:pStyle w:val="Default"/>
        <w:jc w:val="both"/>
        <w:rPr>
          <w:i/>
          <w:iCs/>
          <w:lang w:val="uk-UA"/>
        </w:rPr>
      </w:pPr>
    </w:p>
    <w:p w:rsidR="00101D9D" w:rsidRPr="00A26F7D" w:rsidRDefault="00101D9D" w:rsidP="00101D9D">
      <w:pPr>
        <w:pStyle w:val="Default"/>
        <w:jc w:val="both"/>
        <w:rPr>
          <w:i/>
          <w:iCs/>
        </w:rPr>
      </w:pPr>
      <w:r w:rsidRPr="00A26F7D">
        <w:rPr>
          <w:i/>
          <w:iCs/>
        </w:rPr>
        <w:t xml:space="preserve">Компетенції </w:t>
      </w:r>
      <w:proofErr w:type="gramStart"/>
      <w:r w:rsidRPr="00A26F7D">
        <w:rPr>
          <w:i/>
          <w:iCs/>
        </w:rPr>
        <w:t>соц</w:t>
      </w:r>
      <w:proofErr w:type="gramEnd"/>
      <w:r w:rsidRPr="00A26F7D">
        <w:rPr>
          <w:i/>
          <w:iCs/>
        </w:rPr>
        <w:t>іально-особистісні(</w:t>
      </w:r>
      <w:r w:rsidRPr="00A26F7D">
        <w:rPr>
          <w:i/>
          <w:iCs/>
          <w:lang w:val="uk-UA"/>
        </w:rPr>
        <w:t>КСО)</w:t>
      </w:r>
      <w:r w:rsidRPr="00A26F7D">
        <w:rPr>
          <w:i/>
          <w:iCs/>
        </w:rPr>
        <w:t>:</w:t>
      </w:r>
    </w:p>
    <w:p w:rsidR="00C027E2" w:rsidRPr="008A0B39" w:rsidRDefault="00101D9D" w:rsidP="008A0B39">
      <w:pPr>
        <w:pStyle w:val="a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6F7D">
        <w:rPr>
          <w:rFonts w:ascii="Times New Roman" w:hAnsi="Times New Roman" w:cs="Times New Roman"/>
          <w:sz w:val="24"/>
          <w:szCs w:val="24"/>
          <w:lang w:val="uk-UA"/>
        </w:rPr>
        <w:t xml:space="preserve">          КСО1</w:t>
      </w:r>
      <w:r w:rsidRPr="00A26F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26F7D">
        <w:rPr>
          <w:rFonts w:ascii="Times New Roman" w:hAnsi="Times New Roman" w:cs="Times New Roman"/>
          <w:sz w:val="24"/>
          <w:szCs w:val="24"/>
          <w:lang w:val="uk-UA"/>
        </w:rPr>
        <w:t xml:space="preserve"> Гуманістична спрямованість.</w:t>
      </w:r>
    </w:p>
    <w:p w:rsidR="00C027E2" w:rsidRPr="00A26F7D" w:rsidRDefault="00C027E2" w:rsidP="00C027E2">
      <w:pPr>
        <w:pStyle w:val="Default"/>
        <w:jc w:val="both"/>
        <w:rPr>
          <w:lang w:val="uk-UA"/>
        </w:rPr>
      </w:pPr>
      <w:r w:rsidRPr="00A26F7D">
        <w:rPr>
          <w:lang w:val="uk-UA"/>
        </w:rPr>
        <w:t xml:space="preserve">          КСО 2. Особиста і соціальна відповідальність .</w:t>
      </w:r>
    </w:p>
    <w:p w:rsidR="00101D9D" w:rsidRPr="00A26F7D" w:rsidRDefault="00101D9D" w:rsidP="00101D9D">
      <w:pPr>
        <w:pStyle w:val="af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1D9D" w:rsidRPr="00A26F7D" w:rsidRDefault="00101D9D" w:rsidP="00101D9D">
      <w:pPr>
        <w:pStyle w:val="Default"/>
        <w:jc w:val="both"/>
        <w:rPr>
          <w:i/>
          <w:iCs/>
        </w:rPr>
      </w:pPr>
      <w:r w:rsidRPr="00A26F7D">
        <w:rPr>
          <w:i/>
          <w:iCs/>
          <w:lang w:val="uk-UA"/>
        </w:rPr>
        <w:t xml:space="preserve">  </w:t>
      </w:r>
      <w:r w:rsidRPr="00A26F7D">
        <w:rPr>
          <w:i/>
          <w:iCs/>
        </w:rPr>
        <w:t>Загально-наукові_компетенції(</w:t>
      </w:r>
      <w:r w:rsidRPr="00A26F7D">
        <w:rPr>
          <w:i/>
          <w:iCs/>
          <w:lang w:val="uk-UA"/>
        </w:rPr>
        <w:t>КЗН</w:t>
      </w:r>
      <w:r w:rsidRPr="00A26F7D">
        <w:rPr>
          <w:i/>
          <w:iCs/>
        </w:rPr>
        <w:t>):</w:t>
      </w:r>
    </w:p>
    <w:p w:rsidR="00101D9D" w:rsidRPr="00A26F7D" w:rsidRDefault="00101D9D" w:rsidP="00101D9D">
      <w:pPr>
        <w:pStyle w:val="Default"/>
        <w:jc w:val="both"/>
      </w:pPr>
      <w:r w:rsidRPr="00A26F7D">
        <w:rPr>
          <w:i/>
          <w:iCs/>
        </w:rPr>
        <w:t xml:space="preserve">         </w:t>
      </w:r>
      <w:r w:rsidRPr="00A26F7D">
        <w:rPr>
          <w:i/>
          <w:iCs/>
          <w:lang w:val="uk-UA"/>
        </w:rPr>
        <w:t>КЗН</w:t>
      </w:r>
      <w:r w:rsidRPr="00A26F7D">
        <w:rPr>
          <w:lang w:val="uk-UA"/>
        </w:rPr>
        <w:t xml:space="preserve"> </w:t>
      </w:r>
      <w:r w:rsidRPr="00A26F7D">
        <w:t xml:space="preserve">1. </w:t>
      </w:r>
      <w:r w:rsidRPr="00A26F7D">
        <w:rPr>
          <w:lang w:val="uk-UA"/>
        </w:rPr>
        <w:t>Р</w:t>
      </w:r>
      <w:r w:rsidRPr="00A26F7D">
        <w:t>озуміння причинно-наслідкових зв’язків розвитку суспільства і уміння їх використовувати у професійній діяльності та всебічно аналізувати історичні процеси,події та факти з наукових позиці й їх тлумачення;</w:t>
      </w:r>
    </w:p>
    <w:p w:rsidR="00101D9D" w:rsidRPr="00A26F7D" w:rsidRDefault="00101D9D" w:rsidP="00101D9D">
      <w:pPr>
        <w:pStyle w:val="Default"/>
        <w:jc w:val="both"/>
      </w:pPr>
      <w:r w:rsidRPr="00A26F7D">
        <w:rPr>
          <w:i/>
          <w:iCs/>
        </w:rPr>
        <w:t xml:space="preserve">         </w:t>
      </w:r>
      <w:r w:rsidRPr="00A26F7D">
        <w:rPr>
          <w:i/>
          <w:iCs/>
          <w:lang w:val="uk-UA"/>
        </w:rPr>
        <w:t>КЗН</w:t>
      </w:r>
      <w:r w:rsidRPr="00A26F7D">
        <w:t xml:space="preserve">2. </w:t>
      </w:r>
      <w:r w:rsidRPr="00A26F7D">
        <w:rPr>
          <w:lang w:val="uk-UA"/>
        </w:rPr>
        <w:t>З</w:t>
      </w:r>
      <w:r w:rsidRPr="00A26F7D">
        <w:t>нання основних тенденцій і пріоритетів політико-правового,соціально-економічного і культурного розвитку сучасної України.</w:t>
      </w:r>
    </w:p>
    <w:p w:rsidR="00BC3EDA" w:rsidRPr="00A26F7D" w:rsidRDefault="00BC3EDA" w:rsidP="00BC3EDA">
      <w:pPr>
        <w:pStyle w:val="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C3EDA" w:rsidRPr="00A26F7D" w:rsidRDefault="00BC3EDA" w:rsidP="00BC3EDA">
      <w:pPr>
        <w:pStyle w:val="Default"/>
        <w:jc w:val="both"/>
        <w:rPr>
          <w:i/>
          <w:iCs/>
        </w:rPr>
      </w:pPr>
      <w:proofErr w:type="gramStart"/>
      <w:r w:rsidRPr="00A26F7D">
        <w:rPr>
          <w:i/>
          <w:iCs/>
        </w:rPr>
        <w:t>Спец</w:t>
      </w:r>
      <w:proofErr w:type="gramEnd"/>
      <w:r w:rsidRPr="00A26F7D">
        <w:rPr>
          <w:i/>
          <w:iCs/>
        </w:rPr>
        <w:t>іалізовано-професійні компете</w:t>
      </w:r>
      <w:r w:rsidRPr="00A26F7D">
        <w:rPr>
          <w:i/>
          <w:iCs/>
          <w:lang w:val="uk-UA"/>
        </w:rPr>
        <w:t>нтності(КСП)</w:t>
      </w:r>
      <w:r w:rsidRPr="00A26F7D">
        <w:rPr>
          <w:i/>
          <w:iCs/>
        </w:rPr>
        <w:t>:</w:t>
      </w:r>
    </w:p>
    <w:p w:rsidR="00BC3EDA" w:rsidRPr="00A26F7D" w:rsidRDefault="00BC3EDA" w:rsidP="00BC3ED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26F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КСП 1</w:t>
      </w:r>
      <w:r w:rsidRPr="00A26F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A26F7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26F7D">
        <w:rPr>
          <w:rFonts w:ascii="Times New Roman" w:hAnsi="Times New Roman" w:cs="Times New Roman"/>
          <w:sz w:val="24"/>
          <w:szCs w:val="24"/>
          <w:lang w:val="ru-RU"/>
        </w:rPr>
        <w:t>олодіння навичками наукового пізнання і логічного мислення;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>КСП 2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У</w:t>
      </w:r>
      <w:r w:rsidRPr="00A26F7D">
        <w:t xml:space="preserve">міння застосовувати загальногуманітарні знання у практичній діяльності </w:t>
      </w:r>
      <w:r w:rsidRPr="00A26F7D">
        <w:rPr>
          <w:lang w:val="uk-UA"/>
        </w:rPr>
        <w:t xml:space="preserve">    </w:t>
      </w:r>
      <w:r w:rsidRPr="00A26F7D">
        <w:t>та сфері освіти;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>КСП 3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В</w:t>
      </w:r>
      <w:r w:rsidRPr="00A26F7D">
        <w:t>олодіння навичками пошуку та опрацювання джерел;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>КСП4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В</w:t>
      </w:r>
      <w:r w:rsidRPr="00A26F7D">
        <w:t>олодіння навичками аналізу та інтерпретації гуманітарних (передусім – філософських)текстів;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 xml:space="preserve">КСП </w:t>
      </w:r>
      <w:r w:rsidRPr="00A26F7D">
        <w:rPr>
          <w:shd w:val="clear" w:color="auto" w:fill="FFFFFF"/>
        </w:rPr>
        <w:t>5.</w:t>
      </w:r>
      <w:r w:rsidRPr="00A26F7D">
        <w:rPr>
          <w:lang w:val="uk-UA"/>
        </w:rPr>
        <w:t>В</w:t>
      </w:r>
      <w:r w:rsidRPr="00A26F7D">
        <w:t>олодіння базовою історико-філософською освітою;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>КСП 6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О</w:t>
      </w:r>
      <w:r w:rsidRPr="00A26F7D">
        <w:t>бізнаність в актуальних проблемах сучасної філософської думки;</w:t>
      </w:r>
    </w:p>
    <w:p w:rsidR="00BC3EDA" w:rsidRPr="00A26F7D" w:rsidRDefault="00BC3EDA" w:rsidP="00BC3EDA">
      <w:pPr>
        <w:pStyle w:val="Default"/>
        <w:ind w:firstLine="708"/>
        <w:jc w:val="both"/>
      </w:pPr>
      <w:r w:rsidRPr="00A26F7D">
        <w:rPr>
          <w:shd w:val="clear" w:color="auto" w:fill="FFFFFF"/>
          <w:lang w:val="uk-UA"/>
        </w:rPr>
        <w:t>КСП 7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О</w:t>
      </w:r>
      <w:r w:rsidRPr="00A26F7D">
        <w:t>перування навичками аналізу та інтерпретації тексту;</w:t>
      </w:r>
    </w:p>
    <w:p w:rsidR="003D6AB5" w:rsidRPr="00A26F7D" w:rsidRDefault="00BC3EDA" w:rsidP="003D6AB5">
      <w:pPr>
        <w:pStyle w:val="Default"/>
        <w:ind w:firstLine="708"/>
        <w:jc w:val="both"/>
        <w:rPr>
          <w:color w:val="auto"/>
        </w:rPr>
      </w:pPr>
      <w:r w:rsidRPr="00A26F7D">
        <w:rPr>
          <w:shd w:val="clear" w:color="auto" w:fill="FFFFFF"/>
          <w:lang w:val="uk-UA"/>
        </w:rPr>
        <w:t>КСП9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В</w:t>
      </w:r>
      <w:r w:rsidRPr="00A26F7D">
        <w:t>олодіння навичками наукових досліджень у галузі гуманітаристики (передусім – філософії)</w:t>
      </w:r>
      <w:r w:rsidR="003D6AB5" w:rsidRPr="00A26F7D">
        <w:t xml:space="preserve"> ;</w:t>
      </w:r>
    </w:p>
    <w:p w:rsidR="003D6AB5" w:rsidRPr="00A26F7D" w:rsidRDefault="003D6AB5" w:rsidP="003D6AB5">
      <w:pPr>
        <w:pStyle w:val="Default"/>
        <w:jc w:val="both"/>
      </w:pPr>
      <w:r w:rsidRPr="00A26F7D">
        <w:rPr>
          <w:shd w:val="clear" w:color="auto" w:fill="FFFFFF"/>
        </w:rPr>
        <w:t xml:space="preserve">           </w:t>
      </w:r>
      <w:r w:rsidRPr="00A26F7D">
        <w:rPr>
          <w:shd w:val="clear" w:color="auto" w:fill="FFFFFF"/>
          <w:lang w:val="uk-UA"/>
        </w:rPr>
        <w:t>КСП11</w:t>
      </w:r>
      <w:r w:rsidRPr="00A26F7D">
        <w:rPr>
          <w:shd w:val="clear" w:color="auto" w:fill="FFFFFF"/>
        </w:rPr>
        <w:t>.</w:t>
      </w:r>
      <w:r w:rsidRPr="00A26F7D">
        <w:rPr>
          <w:lang w:val="uk-UA"/>
        </w:rPr>
        <w:t>В</w:t>
      </w:r>
      <w:r w:rsidRPr="00A26F7D">
        <w:t>икористання інформаційних технологій для вирішення експериментальних і практичних завдань у галузі філософії;</w:t>
      </w:r>
    </w:p>
    <w:p w:rsidR="003D6AB5" w:rsidRPr="00A26F7D" w:rsidRDefault="003D6AB5" w:rsidP="003D6AB5">
      <w:pPr>
        <w:pStyle w:val="Default"/>
        <w:jc w:val="both"/>
      </w:pPr>
      <w:r w:rsidRPr="00A26F7D">
        <w:rPr>
          <w:shd w:val="clear" w:color="auto" w:fill="FFFFFF"/>
        </w:rPr>
        <w:t xml:space="preserve">           </w:t>
      </w:r>
      <w:r w:rsidRPr="00A26F7D">
        <w:rPr>
          <w:shd w:val="clear" w:color="auto" w:fill="FFFFFF"/>
          <w:lang w:val="uk-UA"/>
        </w:rPr>
        <w:t>КСП</w:t>
      </w:r>
      <w:r w:rsidRPr="00A26F7D">
        <w:rPr>
          <w:lang w:val="uk-UA"/>
        </w:rPr>
        <w:t>14</w:t>
      </w:r>
      <w:r w:rsidRPr="00A26F7D">
        <w:t>.</w:t>
      </w:r>
      <w:r w:rsidRPr="00A26F7D">
        <w:rPr>
          <w:lang w:val="uk-UA"/>
        </w:rPr>
        <w:t>Р</w:t>
      </w:r>
      <w:r w:rsidRPr="00A26F7D">
        <w:t xml:space="preserve">озуміння значення і ролі філософії в системі сучасних наукових знань. </w:t>
      </w:r>
    </w:p>
    <w:p w:rsidR="00BC3EDA" w:rsidRPr="00A26F7D" w:rsidRDefault="00BC3EDA" w:rsidP="00BC3EDA">
      <w:pPr>
        <w:pStyle w:val="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C3EDA" w:rsidRPr="00A26F7D" w:rsidRDefault="00BC3EDA" w:rsidP="00BC3EDA">
      <w:pPr>
        <w:ind w:firstLine="567"/>
        <w:rPr>
          <w:rFonts w:ascii="Times New Roman" w:hAnsi="Times New Roman" w:cs="Times New Roman"/>
          <w:b/>
        </w:rPr>
      </w:pPr>
    </w:p>
    <w:p w:rsidR="00BC3EDA" w:rsidRPr="00A26F7D" w:rsidRDefault="00BC3EDA" w:rsidP="00BC3EDA">
      <w:pPr>
        <w:tabs>
          <w:tab w:val="left" w:pos="3343"/>
        </w:tabs>
        <w:jc w:val="center"/>
        <w:rPr>
          <w:rFonts w:ascii="Times New Roman" w:hAnsi="Times New Roman" w:cs="Times New Roman"/>
          <w:b/>
        </w:rPr>
      </w:pPr>
      <w:r w:rsidRPr="00A26F7D">
        <w:rPr>
          <w:rFonts w:ascii="Times New Roman" w:hAnsi="Times New Roman" w:cs="Times New Roman"/>
          <w:b/>
        </w:rPr>
        <w:t>3. ПЕРЕДУМОВИ ДЛЯ ВИВЧЕННЯ НАВЧАЛЬНОЇ ДИСЦИПЛІНИ</w:t>
      </w:r>
    </w:p>
    <w:p w:rsidR="00BC3EDA" w:rsidRDefault="00BC3EDA" w:rsidP="00BC3EDA">
      <w:pPr>
        <w:tabs>
          <w:tab w:val="left" w:pos="3343"/>
        </w:tabs>
        <w:ind w:firstLine="709"/>
        <w:rPr>
          <w:rFonts w:ascii="Times New Roman" w:hAnsi="Times New Roman" w:cs="Times New Roman"/>
        </w:rPr>
      </w:pPr>
      <w:r w:rsidRPr="00A26F7D">
        <w:rPr>
          <w:rFonts w:ascii="Times New Roman" w:hAnsi="Times New Roman" w:cs="Times New Roman"/>
        </w:rPr>
        <w:t>Передумовами вивчення навчальної дисципліни «</w:t>
      </w:r>
      <w:proofErr w:type="gramStart"/>
      <w:r w:rsidRPr="00A26F7D">
        <w:rPr>
          <w:rFonts w:ascii="Times New Roman" w:hAnsi="Times New Roman" w:cs="Times New Roman"/>
        </w:rPr>
        <w:t>Соц</w:t>
      </w:r>
      <w:proofErr w:type="gramEnd"/>
      <w:r w:rsidRPr="00A26F7D">
        <w:rPr>
          <w:rFonts w:ascii="Times New Roman" w:hAnsi="Times New Roman" w:cs="Times New Roman"/>
        </w:rPr>
        <w:t>іальна філлософія» є опанування таких навчальних дисциплін освітньої програми:</w:t>
      </w:r>
    </w:p>
    <w:p w:rsidR="008A0B39" w:rsidRPr="00A26F7D" w:rsidRDefault="008A0B39" w:rsidP="00BC3EDA">
      <w:pPr>
        <w:tabs>
          <w:tab w:val="left" w:pos="3343"/>
        </w:tabs>
        <w:ind w:firstLine="709"/>
        <w:rPr>
          <w:rFonts w:ascii="Times New Roman" w:hAnsi="Times New Roman" w:cs="Times New Roman"/>
        </w:rPr>
      </w:pPr>
    </w:p>
    <w:p w:rsidR="00BC3EDA" w:rsidRPr="00A26F7D" w:rsidRDefault="00BC3EDA" w:rsidP="00BC3EDA">
      <w:pPr>
        <w:tabs>
          <w:tab w:val="left" w:pos="3343"/>
        </w:tabs>
        <w:jc w:val="center"/>
        <w:rPr>
          <w:rFonts w:ascii="Times New Roman" w:hAnsi="Times New Roman" w:cs="Times New Roman"/>
          <w:b/>
        </w:rPr>
      </w:pPr>
      <w:r w:rsidRPr="00A26F7D">
        <w:rPr>
          <w:rFonts w:ascii="Times New Roman" w:hAnsi="Times New Roman" w:cs="Times New Roman"/>
          <w:b/>
        </w:rPr>
        <w:t>4. ОЧІКУВАНІ РЕЗУЛЬТАТИ НАВЧАННЯ</w:t>
      </w:r>
    </w:p>
    <w:p w:rsidR="00BC3EDA" w:rsidRPr="00A26F7D" w:rsidRDefault="00BC3EDA" w:rsidP="00BC3EDA">
      <w:pPr>
        <w:tabs>
          <w:tab w:val="left" w:pos="3343"/>
        </w:tabs>
        <w:ind w:firstLine="709"/>
        <w:rPr>
          <w:rFonts w:ascii="Times New Roman" w:hAnsi="Times New Roman" w:cs="Times New Roman"/>
        </w:rPr>
      </w:pPr>
      <w:r w:rsidRPr="00A26F7D">
        <w:rPr>
          <w:rFonts w:ascii="Times New Roman" w:hAnsi="Times New Roman" w:cs="Times New Roman"/>
        </w:rPr>
        <w:t>Відповідно до освітньої програми «Філософія»</w:t>
      </w:r>
      <w:proofErr w:type="gramStart"/>
      <w:r w:rsidRPr="00A26F7D">
        <w:rPr>
          <w:rFonts w:ascii="Times New Roman" w:hAnsi="Times New Roman" w:cs="Times New Roman"/>
        </w:rPr>
        <w:t>,в</w:t>
      </w:r>
      <w:proofErr w:type="gramEnd"/>
      <w:r w:rsidRPr="00A26F7D">
        <w:rPr>
          <w:rFonts w:ascii="Times New Roman" w:hAnsi="Times New Roman" w:cs="Times New Roman"/>
        </w:rPr>
        <w:t>ивчення навчальної дисципліни «Соціальна філософія»  повинно забезпечити досягнення таких програмних результатів навчання(ПРН):</w:t>
      </w:r>
    </w:p>
    <w:p w:rsidR="00BC3EDA" w:rsidRPr="00A26F7D" w:rsidRDefault="00BC3EDA" w:rsidP="00BC3EDA">
      <w:pPr>
        <w:tabs>
          <w:tab w:val="left" w:pos="3343"/>
        </w:tabs>
        <w:ind w:firstLine="70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8"/>
        <w:gridCol w:w="1603"/>
      </w:tblGrid>
      <w:tr w:rsidR="00BC3EDA" w:rsidRPr="00A26F7D" w:rsidTr="00CD29F2">
        <w:trPr>
          <w:trHeight w:val="266"/>
        </w:trPr>
        <w:tc>
          <w:tcPr>
            <w:tcW w:w="7968" w:type="dxa"/>
            <w:shd w:val="clear" w:color="auto" w:fill="auto"/>
          </w:tcPr>
          <w:p w:rsidR="00BC3EDA" w:rsidRPr="00A26F7D" w:rsidRDefault="00BC3EDA" w:rsidP="00706C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6F7D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  <w:r w:rsidRPr="00A26F7D">
              <w:rPr>
                <w:rFonts w:ascii="Times New Roman" w:eastAsia="Times New Roman" w:hAnsi="Times New Roman" w:cs="Times New Roman"/>
                <w:b/>
              </w:rPr>
              <w:t>Програмні результати навчання</w:t>
            </w:r>
          </w:p>
        </w:tc>
        <w:tc>
          <w:tcPr>
            <w:tcW w:w="1603" w:type="dxa"/>
            <w:shd w:val="clear" w:color="auto" w:fill="auto"/>
          </w:tcPr>
          <w:p w:rsidR="00BC3EDA" w:rsidRPr="00A26F7D" w:rsidRDefault="00BC3EDA" w:rsidP="00706C02">
            <w:pPr>
              <w:rPr>
                <w:rFonts w:ascii="Times New Roman" w:eastAsia="Times New Roman" w:hAnsi="Times New Roman" w:cs="Times New Roman"/>
                <w:b/>
              </w:rPr>
            </w:pPr>
            <w:r w:rsidRPr="00A26F7D">
              <w:rPr>
                <w:rFonts w:ascii="Times New Roman" w:eastAsia="Times New Roman" w:hAnsi="Times New Roman" w:cs="Times New Roman"/>
                <w:b/>
              </w:rPr>
              <w:t>Шифр ПРН</w:t>
            </w:r>
          </w:p>
        </w:tc>
      </w:tr>
      <w:tr w:rsidR="00BC3EDA" w:rsidRPr="00A26F7D" w:rsidTr="00CD29F2">
        <w:trPr>
          <w:trHeight w:val="532"/>
        </w:trPr>
        <w:tc>
          <w:tcPr>
            <w:tcW w:w="7968" w:type="dxa"/>
            <w:shd w:val="clear" w:color="auto" w:fill="auto"/>
          </w:tcPr>
          <w:p w:rsidR="00BC3EDA" w:rsidRPr="00A26F7D" w:rsidRDefault="00BC3EDA" w:rsidP="007005B9">
            <w:pPr>
              <w:pStyle w:val="Default"/>
              <w:jc w:val="both"/>
            </w:pPr>
            <w:r w:rsidRPr="00A26F7D">
              <w:t xml:space="preserve"> </w:t>
            </w:r>
            <w:r w:rsidR="007005B9" w:rsidRPr="00A26F7D">
              <w:t xml:space="preserve">Здатність продемонструвати знання та розуміння основного комплексу знань за навчальною програмою. </w:t>
            </w:r>
            <w:proofErr w:type="gramStart"/>
            <w:r w:rsidR="007005B9" w:rsidRPr="00A26F7D">
              <w:t>Р</w:t>
            </w:r>
            <w:proofErr w:type="gramEnd"/>
            <w:r w:rsidR="007005B9" w:rsidRPr="00A26F7D">
              <w:t>івень знань цих основ повинен бути базовим, тобто рівнем, необхідним для роботи в традиційних сферах застосування.</w:t>
            </w:r>
          </w:p>
        </w:tc>
        <w:tc>
          <w:tcPr>
            <w:tcW w:w="1603" w:type="dxa"/>
            <w:shd w:val="clear" w:color="auto" w:fill="auto"/>
          </w:tcPr>
          <w:p w:rsidR="00BC3EDA" w:rsidRPr="00A26F7D" w:rsidRDefault="00BC3EDA" w:rsidP="00706C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6F7D">
              <w:rPr>
                <w:rFonts w:ascii="Times New Roman" w:eastAsia="Times New Roman" w:hAnsi="Times New Roman" w:cs="Times New Roman"/>
              </w:rPr>
              <w:t>ПРН</w:t>
            </w:r>
            <w:proofErr w:type="gramStart"/>
            <w:r w:rsidRPr="00A26F7D"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</w:tr>
      <w:tr w:rsidR="004474E7" w:rsidRPr="00A26F7D" w:rsidTr="00CD29F2">
        <w:trPr>
          <w:trHeight w:val="532"/>
        </w:trPr>
        <w:tc>
          <w:tcPr>
            <w:tcW w:w="7968" w:type="dxa"/>
            <w:shd w:val="clear" w:color="auto" w:fill="auto"/>
          </w:tcPr>
          <w:p w:rsidR="004474E7" w:rsidRPr="00A26F7D" w:rsidRDefault="004474E7" w:rsidP="007005B9">
            <w:pPr>
              <w:pStyle w:val="Default"/>
              <w:jc w:val="both"/>
            </w:pPr>
            <w:r w:rsidRPr="00A26F7D">
              <w:t>Володіння навичками логічної побудови наукового тексту, усного мовлення</w:t>
            </w:r>
            <w:proofErr w:type="gramStart"/>
            <w:r w:rsidRPr="00A26F7D">
              <w:t>,у</w:t>
            </w:r>
            <w:proofErr w:type="gramEnd"/>
            <w:r w:rsidRPr="00A26F7D">
              <w:t>міння аргументувати свою наукову, _громадянську _та _професійну _позиції._ _</w:t>
            </w:r>
          </w:p>
        </w:tc>
        <w:tc>
          <w:tcPr>
            <w:tcW w:w="1603" w:type="dxa"/>
            <w:shd w:val="clear" w:color="auto" w:fill="auto"/>
          </w:tcPr>
          <w:p w:rsidR="004474E7" w:rsidRPr="00A26F7D" w:rsidRDefault="004474E7" w:rsidP="00706C0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26F7D">
              <w:rPr>
                <w:rFonts w:ascii="Times New Roman" w:eastAsia="Times New Roman" w:hAnsi="Times New Roman" w:cs="Times New Roman"/>
              </w:rPr>
              <w:t>ПРН</w:t>
            </w:r>
            <w:proofErr w:type="gramStart"/>
            <w:r w:rsidRPr="00A26F7D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proofErr w:type="gramEnd"/>
          </w:p>
        </w:tc>
      </w:tr>
      <w:tr w:rsidR="00BC3EDA" w:rsidRPr="00A26F7D" w:rsidTr="00CD29F2">
        <w:trPr>
          <w:trHeight w:val="532"/>
        </w:trPr>
        <w:tc>
          <w:tcPr>
            <w:tcW w:w="7968" w:type="dxa"/>
            <w:shd w:val="clear" w:color="auto" w:fill="auto"/>
          </w:tcPr>
          <w:p w:rsidR="00BC3EDA" w:rsidRPr="00A26F7D" w:rsidRDefault="00CD29F2" w:rsidP="00706C02">
            <w:pPr>
              <w:rPr>
                <w:rFonts w:asciiTheme="minorHAnsi" w:hAnsiTheme="minorHAnsi" w:cstheme="minorHAnsi"/>
                <w:iCs/>
                <w:color w:val="FF0000"/>
              </w:rPr>
            </w:pPr>
            <w:r w:rsidRPr="00A26F7D">
              <w:rPr>
                <w:rFonts w:asciiTheme="minorHAnsi" w:hAnsiTheme="minorHAnsi" w:cstheme="minorHAnsi"/>
                <w:color w:val="000000" w:themeColor="text1"/>
              </w:rPr>
              <w:t xml:space="preserve">Аналізувати теоретичний зв’язок та взаємовплив філософських _шкіл _і _традицій </w:t>
            </w:r>
          </w:p>
        </w:tc>
        <w:tc>
          <w:tcPr>
            <w:tcW w:w="1603" w:type="dxa"/>
            <w:shd w:val="clear" w:color="auto" w:fill="auto"/>
          </w:tcPr>
          <w:p w:rsidR="00BC3EDA" w:rsidRPr="00A26F7D" w:rsidRDefault="00BC3EDA" w:rsidP="00706C0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26F7D">
              <w:rPr>
                <w:rFonts w:ascii="Times New Roman" w:eastAsia="Times New Roman" w:hAnsi="Times New Roman" w:cs="Times New Roman"/>
              </w:rPr>
              <w:t>ПРН1</w:t>
            </w:r>
            <w:r w:rsidR="00CD29F2" w:rsidRPr="00A26F7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BC3EDA" w:rsidRPr="00A26F7D" w:rsidTr="00CD29F2">
        <w:trPr>
          <w:trHeight w:val="266"/>
        </w:trPr>
        <w:tc>
          <w:tcPr>
            <w:tcW w:w="7968" w:type="dxa"/>
            <w:shd w:val="clear" w:color="auto" w:fill="auto"/>
          </w:tcPr>
          <w:p w:rsidR="00BC3EDA" w:rsidRPr="00A26F7D" w:rsidRDefault="00CD29F2" w:rsidP="00706C0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F7D">
              <w:rPr>
                <w:rFonts w:ascii="Times New Roman" w:hAnsi="Times New Roman" w:cs="Times New Roman"/>
                <w:color w:val="000000" w:themeColor="text1"/>
              </w:rPr>
              <w:t xml:space="preserve">Складати порівняльні характеристики </w:t>
            </w:r>
            <w:proofErr w:type="gramStart"/>
            <w:r w:rsidRPr="00A26F7D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A26F7D">
              <w:rPr>
                <w:rFonts w:ascii="Times New Roman" w:hAnsi="Times New Roman" w:cs="Times New Roman"/>
                <w:color w:val="000000" w:themeColor="text1"/>
              </w:rPr>
              <w:t>ізних філософських традицій у відповідності з історичними умовами їх _формування</w:t>
            </w:r>
            <w:r w:rsidRPr="00A26F7D">
              <w:rPr>
                <w:color w:val="000000" w:themeColor="text1"/>
              </w:rPr>
              <w:t xml:space="preserve"> </w:t>
            </w:r>
          </w:p>
        </w:tc>
        <w:tc>
          <w:tcPr>
            <w:tcW w:w="1603" w:type="dxa"/>
            <w:shd w:val="clear" w:color="auto" w:fill="auto"/>
          </w:tcPr>
          <w:p w:rsidR="00BC3EDA" w:rsidRPr="00A26F7D" w:rsidRDefault="00BC3EDA" w:rsidP="00706C0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26F7D">
              <w:rPr>
                <w:rFonts w:ascii="Times New Roman" w:eastAsia="Times New Roman" w:hAnsi="Times New Roman" w:cs="Times New Roman"/>
              </w:rPr>
              <w:t>ПРН1</w:t>
            </w:r>
            <w:r w:rsidR="00CD29F2" w:rsidRPr="00A26F7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CD29F2" w:rsidRPr="00A26F7D" w:rsidTr="00CD29F2">
        <w:trPr>
          <w:trHeight w:val="532"/>
        </w:trPr>
        <w:tc>
          <w:tcPr>
            <w:tcW w:w="7968" w:type="dxa"/>
            <w:shd w:val="clear" w:color="auto" w:fill="auto"/>
          </w:tcPr>
          <w:p w:rsidR="00CD29F2" w:rsidRPr="00A26F7D" w:rsidRDefault="00CD29F2" w:rsidP="00706C02">
            <w:pPr>
              <w:ind w:left="-10" w:right="-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26F7D">
              <w:rPr>
                <w:rFonts w:asciiTheme="minorHAnsi" w:hAnsiTheme="minorHAnsi" w:cstheme="minorHAnsi"/>
                <w:color w:val="000000" w:themeColor="text1"/>
              </w:rPr>
              <w:t xml:space="preserve">Вміти використовувати філософські методи </w:t>
            </w:r>
            <w:proofErr w:type="gramStart"/>
            <w:r w:rsidRPr="00A26F7D">
              <w:rPr>
                <w:rFonts w:asciiTheme="minorHAnsi" w:hAnsiTheme="minorHAnsi" w:cstheme="minorHAnsi"/>
                <w:color w:val="000000" w:themeColor="text1"/>
              </w:rPr>
              <w:t>досл</w:t>
            </w:r>
            <w:proofErr w:type="gramEnd"/>
            <w:r w:rsidRPr="00A26F7D">
              <w:rPr>
                <w:rFonts w:asciiTheme="minorHAnsi" w:hAnsiTheme="minorHAnsi" w:cstheme="minorHAnsi"/>
                <w:color w:val="000000" w:themeColor="text1"/>
              </w:rPr>
              <w:t>ідження у своїй науковій,суспільно-політичній та громадській _діяльності _</w:t>
            </w:r>
          </w:p>
        </w:tc>
        <w:tc>
          <w:tcPr>
            <w:tcW w:w="1603" w:type="dxa"/>
            <w:shd w:val="clear" w:color="auto" w:fill="auto"/>
          </w:tcPr>
          <w:p w:rsidR="00CD29F2" w:rsidRPr="00A26F7D" w:rsidRDefault="00CD29F2" w:rsidP="00706C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6F7D">
              <w:rPr>
                <w:rFonts w:ascii="Times New Roman" w:eastAsia="Times New Roman" w:hAnsi="Times New Roman" w:cs="Times New Roman"/>
              </w:rPr>
              <w:t>ПРН18</w:t>
            </w:r>
          </w:p>
        </w:tc>
      </w:tr>
    </w:tbl>
    <w:p w:rsidR="00BC3EDA" w:rsidRPr="00883859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A26F7D">
        <w:rPr>
          <w:rFonts w:ascii="Times New Roman" w:hAnsi="Times New Roman" w:cs="Times New Roman"/>
        </w:rPr>
        <w:t>Очікувані результати навчання, які по</w:t>
      </w:r>
      <w:r w:rsidRPr="00883859">
        <w:rPr>
          <w:rFonts w:ascii="Times New Roman" w:hAnsi="Times New Roman" w:cs="Times New Roman"/>
        </w:rPr>
        <w:t xml:space="preserve">винні </w:t>
      </w:r>
      <w:proofErr w:type="gramStart"/>
      <w:r w:rsidRPr="00883859">
        <w:rPr>
          <w:rFonts w:ascii="Times New Roman" w:hAnsi="Times New Roman" w:cs="Times New Roman"/>
        </w:rPr>
        <w:t>бути</w:t>
      </w:r>
      <w:proofErr w:type="gramEnd"/>
      <w:r w:rsidRPr="00883859">
        <w:rPr>
          <w:rFonts w:ascii="Times New Roman" w:hAnsi="Times New Roman" w:cs="Times New Roman"/>
        </w:rPr>
        <w:t xml:space="preserve"> досягнуті здобувачами освіти після опанування навчальної дисципліни «Со</w:t>
      </w:r>
      <w:r>
        <w:rPr>
          <w:rFonts w:ascii="Times New Roman" w:hAnsi="Times New Roman" w:cs="Times New Roman"/>
        </w:rPr>
        <w:t>ціальна філософія</w:t>
      </w:r>
      <w:r w:rsidRPr="00883859">
        <w:rPr>
          <w:rFonts w:ascii="Times New Roman" w:hAnsi="Times New Roman" w:cs="Times New Roman"/>
        </w:rPr>
        <w:t xml:space="preserve"> »: </w:t>
      </w:r>
    </w:p>
    <w:p w:rsidR="00BC3EDA" w:rsidRPr="00883859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883859">
        <w:rPr>
          <w:rFonts w:ascii="Times New Roman" w:hAnsi="Times New Roman" w:cs="Times New Roman"/>
        </w:rPr>
        <w:t>В результаті вивчення навчальної дисципліни здобувач повинен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56"/>
        <w:gridCol w:w="1415"/>
      </w:tblGrid>
      <w:tr w:rsidR="00BC3EDA" w:rsidRPr="00BC3EDA" w:rsidTr="00CD29F2">
        <w:tc>
          <w:tcPr>
            <w:tcW w:w="8156" w:type="dxa"/>
          </w:tcPr>
          <w:p w:rsidR="00BC3EDA" w:rsidRPr="00BC3EDA" w:rsidRDefault="00BC3EDA" w:rsidP="00706C02">
            <w:pPr>
              <w:tabs>
                <w:tab w:val="left" w:pos="3343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C3EDA">
              <w:rPr>
                <w:rFonts w:ascii="Times New Roman" w:hAnsi="Times New Roman" w:cs="Times New Roman"/>
                <w:b/>
                <w:bCs/>
                <w:lang w:val="ru-RU"/>
              </w:rPr>
              <w:t>Очікувані результати навчання з дисципліни</w:t>
            </w:r>
          </w:p>
        </w:tc>
        <w:tc>
          <w:tcPr>
            <w:tcW w:w="1415" w:type="dxa"/>
            <w:vAlign w:val="center"/>
          </w:tcPr>
          <w:p w:rsidR="00BC3EDA" w:rsidRPr="00BC3EDA" w:rsidRDefault="00BC3EDA" w:rsidP="00706C0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C3EDA">
              <w:rPr>
                <w:rFonts w:ascii="Times New Roman" w:hAnsi="Times New Roman" w:cs="Times New Roman"/>
                <w:b/>
              </w:rPr>
              <w:t>Шифр РН</w:t>
            </w:r>
          </w:p>
        </w:tc>
      </w:tr>
      <w:tr w:rsidR="00BC3EDA" w:rsidRPr="00BC3EDA" w:rsidTr="00CD29F2">
        <w:tc>
          <w:tcPr>
            <w:tcW w:w="8156" w:type="dxa"/>
          </w:tcPr>
          <w:p w:rsidR="00BC3EDA" w:rsidRPr="00BC3EDA" w:rsidRDefault="004474E7" w:rsidP="004474E7">
            <w:pPr>
              <w:tabs>
                <w:tab w:val="left" w:pos="9781"/>
              </w:tabs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C3EDA">
              <w:rPr>
                <w:rFonts w:ascii="Times New Roman" w:hAnsi="Times New Roman" w:cs="Times New Roman"/>
                <w:lang w:val="ru-RU"/>
              </w:rPr>
              <w:t>Володіти знаннями про  предмет, методи, теоретичні основи комплексу знань і перспективи даної галузі в сучасній філософії</w:t>
            </w:r>
          </w:p>
        </w:tc>
        <w:tc>
          <w:tcPr>
            <w:tcW w:w="1415" w:type="dxa"/>
            <w:vAlign w:val="center"/>
          </w:tcPr>
          <w:p w:rsidR="00BC3EDA" w:rsidRPr="00BC3EDA" w:rsidRDefault="00BC3EDA" w:rsidP="00706C0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C3EDA">
              <w:rPr>
                <w:rFonts w:ascii="Times New Roman" w:hAnsi="Times New Roman" w:cs="Times New Roman"/>
              </w:rPr>
              <w:t>ПРН 1</w:t>
            </w:r>
          </w:p>
        </w:tc>
      </w:tr>
      <w:tr w:rsidR="00BC3EDA" w:rsidRPr="00BC3EDA" w:rsidTr="00CD29F2">
        <w:tc>
          <w:tcPr>
            <w:tcW w:w="8156" w:type="dxa"/>
          </w:tcPr>
          <w:p w:rsidR="004474E7" w:rsidRPr="00BC3EDA" w:rsidRDefault="004474E7" w:rsidP="00706C02">
            <w:pPr>
              <w:tabs>
                <w:tab w:val="left" w:pos="9781"/>
              </w:tabs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BC3EDA">
              <w:rPr>
                <w:rFonts w:ascii="Times New Roman" w:hAnsi="Times New Roman" w:cs="Times New Roman"/>
                <w:lang w:val="ru-RU"/>
              </w:rPr>
              <w:t xml:space="preserve">Розуміти специфіку і основні напрямки освітнього, наукового співробітництва і взаємовпливу </w:t>
            </w:r>
            <w:proofErr w:type="gramStart"/>
            <w:r w:rsidRPr="00BC3EDA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BC3EDA">
              <w:rPr>
                <w:rFonts w:ascii="Times New Roman" w:hAnsi="Times New Roman" w:cs="Times New Roman"/>
                <w:lang w:val="ru-RU"/>
              </w:rPr>
              <w:t>ітової і вітчизняної науки і освіти у сфері філософської науки</w:t>
            </w:r>
          </w:p>
        </w:tc>
        <w:tc>
          <w:tcPr>
            <w:tcW w:w="1415" w:type="dxa"/>
            <w:vAlign w:val="center"/>
          </w:tcPr>
          <w:p w:rsidR="00BC3EDA" w:rsidRPr="00BC3EDA" w:rsidRDefault="00BC3EDA" w:rsidP="00706C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3EDA">
              <w:rPr>
                <w:rFonts w:ascii="Times New Roman" w:hAnsi="Times New Roman" w:cs="Times New Roman"/>
              </w:rPr>
              <w:t xml:space="preserve">ПРН </w:t>
            </w:r>
            <w:r w:rsidR="004474E7">
              <w:rPr>
                <w:rFonts w:ascii="Times New Roman" w:hAnsi="Times New Roman" w:cs="Times New Roman"/>
              </w:rPr>
              <w:t>4</w:t>
            </w:r>
          </w:p>
        </w:tc>
      </w:tr>
      <w:tr w:rsidR="00BC3EDA" w:rsidRPr="00BC3EDA" w:rsidTr="00CD29F2">
        <w:tc>
          <w:tcPr>
            <w:tcW w:w="8156" w:type="dxa"/>
          </w:tcPr>
          <w:p w:rsidR="00BC3EDA" w:rsidRPr="00BC3EDA" w:rsidRDefault="00BC3EDA" w:rsidP="00706C02">
            <w:pPr>
              <w:tabs>
                <w:tab w:val="left" w:pos="9781"/>
              </w:tabs>
              <w:ind w:firstLine="0"/>
              <w:rPr>
                <w:rFonts w:asciiTheme="minorHAnsi" w:hAnsiTheme="minorHAnsi" w:cstheme="minorHAnsi"/>
                <w:lang w:val="ru-RU"/>
              </w:rPr>
            </w:pPr>
            <w:r w:rsidRPr="00BC3EDA">
              <w:rPr>
                <w:rFonts w:asciiTheme="minorHAnsi" w:hAnsiTheme="minorHAnsi" w:cstheme="minorHAnsi"/>
                <w:lang w:val="ru-RU"/>
              </w:rPr>
              <w:t>Здатність</w:t>
            </w:r>
            <w:r w:rsidRPr="00BC3EDA">
              <w:rPr>
                <w:rStyle w:val="a4"/>
                <w:rFonts w:asciiTheme="minorHAnsi" w:eastAsiaTheme="majorEastAsia" w:hAnsiTheme="minorHAnsi" w:cstheme="minorHAnsi"/>
                <w:lang w:val="ru-RU"/>
              </w:rPr>
              <w:t xml:space="preserve"> </w:t>
            </w:r>
            <w:r w:rsidRPr="00BC3EDA">
              <w:rPr>
                <w:rStyle w:val="a4"/>
                <w:rFonts w:asciiTheme="minorHAnsi" w:eastAsiaTheme="majorEastAsia" w:hAnsiTheme="minorHAnsi" w:cstheme="minorHAnsi"/>
                <w:b w:val="0"/>
                <w:bCs w:val="0"/>
                <w:lang w:val="ru-RU"/>
              </w:rPr>
              <w:t xml:space="preserve">аналізувати </w:t>
            </w:r>
            <w:proofErr w:type="gramStart"/>
            <w:r w:rsidRPr="00BC3EDA">
              <w:rPr>
                <w:rStyle w:val="a4"/>
                <w:rFonts w:asciiTheme="minorHAnsi" w:eastAsiaTheme="majorEastAsia" w:hAnsiTheme="minorHAnsi" w:cstheme="minorHAnsi"/>
                <w:b w:val="0"/>
                <w:bCs w:val="0"/>
                <w:lang w:val="ru-RU"/>
              </w:rPr>
              <w:t>соц</w:t>
            </w:r>
            <w:proofErr w:type="gramEnd"/>
            <w:r w:rsidRPr="00BC3EDA">
              <w:rPr>
                <w:rStyle w:val="a4"/>
                <w:rFonts w:asciiTheme="minorHAnsi" w:eastAsiaTheme="majorEastAsia" w:hAnsiTheme="minorHAnsi" w:cstheme="minorHAnsi"/>
                <w:b w:val="0"/>
                <w:bCs w:val="0"/>
                <w:lang w:val="ru-RU"/>
              </w:rPr>
              <w:t xml:space="preserve">іально-філософську думку </w:t>
            </w:r>
            <w:r w:rsidRPr="00BC3EDA">
              <w:rPr>
                <w:rFonts w:asciiTheme="minorHAnsi" w:hAnsiTheme="minorHAnsi" w:cstheme="minorHAnsi"/>
                <w:lang w:val="ru-RU"/>
              </w:rPr>
              <w:t>провідних сучасних філософів</w:t>
            </w:r>
            <w:r w:rsidRPr="00BC3EDA">
              <w:rPr>
                <w:rStyle w:val="a4"/>
                <w:rFonts w:asciiTheme="minorHAnsi" w:eastAsiaTheme="majorEastAsia" w:hAnsiTheme="minorHAnsi" w:cstheme="minorHAnsi"/>
                <w:lang w:val="ru-RU"/>
              </w:rPr>
              <w:t xml:space="preserve"> ;</w:t>
            </w:r>
            <w:r w:rsidRPr="00BC3EDA">
              <w:rPr>
                <w:rStyle w:val="a4"/>
                <w:rFonts w:asciiTheme="minorHAnsi" w:eastAsiaTheme="majorEastAsia" w:hAnsiTheme="minorHAnsi" w:cstheme="minorHAnsi"/>
                <w:b w:val="0"/>
                <w:bCs w:val="0"/>
                <w:lang w:val="ru-RU"/>
              </w:rPr>
              <w:t>практично моделювати соціальне майбуття України</w:t>
            </w:r>
          </w:p>
        </w:tc>
        <w:tc>
          <w:tcPr>
            <w:tcW w:w="1415" w:type="dxa"/>
            <w:vAlign w:val="center"/>
          </w:tcPr>
          <w:p w:rsidR="00BC3EDA" w:rsidRPr="00BC3EDA" w:rsidRDefault="00BC3EDA" w:rsidP="00706C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F2">
              <w:rPr>
                <w:rFonts w:ascii="Times New Roman" w:eastAsia="Times New Roman" w:hAnsi="Times New Roman" w:cs="Times New Roman"/>
                <w:color w:val="000000" w:themeColor="text1"/>
              </w:rPr>
              <w:t>ПРН</w:t>
            </w:r>
            <w:r w:rsidR="00CD29F2" w:rsidRPr="00CD29F2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CD29F2" w:rsidRPr="00BC3EDA" w:rsidTr="00CD29F2">
        <w:tc>
          <w:tcPr>
            <w:tcW w:w="8156" w:type="dxa"/>
          </w:tcPr>
          <w:p w:rsidR="00CD29F2" w:rsidRPr="00CD29F2" w:rsidRDefault="00CD29F2" w:rsidP="00CD29F2">
            <w:pPr>
              <w:tabs>
                <w:tab w:val="left" w:pos="9781"/>
              </w:tabs>
              <w:ind w:firstLine="0"/>
              <w:rPr>
                <w:rFonts w:asciiTheme="minorHAnsi" w:hAnsiTheme="minorHAnsi" w:cstheme="minorHAnsi"/>
                <w:lang w:val="ru-RU"/>
              </w:rPr>
            </w:pPr>
            <w:r w:rsidRPr="00BC3EDA">
              <w:rPr>
                <w:rFonts w:asciiTheme="minorHAnsi" w:hAnsiTheme="minorHAnsi" w:cstheme="minorHAnsi"/>
                <w:lang w:val="ru-RU"/>
              </w:rPr>
              <w:t>Здатність аналізувати та актуалізувати філософський дискурс від давніх умоглядних побудов до сучасних моделей філософствування</w:t>
            </w:r>
          </w:p>
        </w:tc>
        <w:tc>
          <w:tcPr>
            <w:tcW w:w="1415" w:type="dxa"/>
            <w:vAlign w:val="center"/>
          </w:tcPr>
          <w:p w:rsidR="00CD29F2" w:rsidRPr="00CD29F2" w:rsidRDefault="00CD29F2" w:rsidP="00CD29F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29F2">
              <w:rPr>
                <w:rFonts w:ascii="Times New Roman" w:eastAsia="Times New Roman" w:hAnsi="Times New Roman" w:cs="Times New Roman"/>
                <w:color w:val="000000" w:themeColor="text1"/>
              </w:rPr>
              <w:t>ПРН1</w:t>
            </w:r>
            <w:r w:rsidR="004474E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CD29F2" w:rsidRPr="00CD29F2" w:rsidTr="00CD29F2">
        <w:tc>
          <w:tcPr>
            <w:tcW w:w="8156" w:type="dxa"/>
          </w:tcPr>
          <w:p w:rsidR="00BC3EDA" w:rsidRPr="00CD29F2" w:rsidRDefault="00BC3EDA" w:rsidP="00706C02">
            <w:pPr>
              <w:ind w:firstLine="0"/>
              <w:rPr>
                <w:rFonts w:asciiTheme="minorHAnsi" w:eastAsia="Times New Roman" w:hAnsiTheme="minorHAnsi" w:cstheme="minorHAnsi"/>
                <w:color w:val="000000" w:themeColor="text1"/>
                <w:lang w:val="ru-RU"/>
              </w:rPr>
            </w:pPr>
            <w:r w:rsidRPr="00CD29F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Здійснювати </w:t>
            </w:r>
            <w:proofErr w:type="gramStart"/>
            <w:r w:rsidRPr="00CD29F2">
              <w:rPr>
                <w:rFonts w:asciiTheme="minorHAnsi" w:hAnsiTheme="minorHAnsi" w:cstheme="minorHAnsi"/>
                <w:color w:val="000000" w:themeColor="text1"/>
                <w:lang w:val="ru-RU"/>
              </w:rPr>
              <w:t>досл</w:t>
            </w:r>
            <w:proofErr w:type="gramEnd"/>
            <w:r w:rsidRPr="00CD29F2">
              <w:rPr>
                <w:rFonts w:asciiTheme="minorHAnsi" w:hAnsiTheme="minorHAnsi" w:cstheme="minorHAnsi"/>
                <w:color w:val="000000" w:themeColor="text1"/>
                <w:lang w:val="ru-RU"/>
              </w:rPr>
              <w:t>ідження позицій провідних сучасних філософів, віднаходити в них тенденції до розвитку  суспільства та консультування з соціокультурних і політичних питань співробітництва</w:t>
            </w:r>
          </w:p>
        </w:tc>
        <w:tc>
          <w:tcPr>
            <w:tcW w:w="1415" w:type="dxa"/>
            <w:vAlign w:val="center"/>
          </w:tcPr>
          <w:p w:rsidR="00BC3EDA" w:rsidRPr="00CD29F2" w:rsidRDefault="00BC3EDA" w:rsidP="00706C02">
            <w:pPr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29F2">
              <w:rPr>
                <w:rFonts w:asciiTheme="minorHAnsi" w:hAnsiTheme="minorHAnsi" w:cstheme="minorHAnsi"/>
                <w:color w:val="000000" w:themeColor="text1"/>
              </w:rPr>
              <w:t>ПРН 1</w:t>
            </w:r>
            <w:r w:rsidR="00CD29F2" w:rsidRPr="00CD29F2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</w:tbl>
    <w:p w:rsidR="00CD29F2" w:rsidRPr="00CD29F2" w:rsidRDefault="00CD29F2" w:rsidP="00BC3EDA">
      <w:pPr>
        <w:tabs>
          <w:tab w:val="left" w:pos="3343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5. ЗАСОБИ ДІАГНОСТИКИ ТА КРИТЕРІЇ ОЦІНЮВАННЯ  РЕЗУЛЬТАТІВ НАВЧАННЯ</w:t>
      </w:r>
    </w:p>
    <w:p w:rsidR="00BC3EDA" w:rsidRPr="00731A05" w:rsidRDefault="00BC3EDA" w:rsidP="00BC3EDA">
      <w:pPr>
        <w:pStyle w:val="a3"/>
        <w:ind w:left="0" w:firstLine="708"/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Засоби оцінювання та методи демонстрування результатів навчання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Засобами оцінювання та методами демонстрування результатів навчання з     навчальної дисципліни</w:t>
      </w:r>
      <w:proofErr w:type="gramStart"/>
      <w:r w:rsidRPr="00731A05">
        <w:rPr>
          <w:rFonts w:ascii="Times New Roman" w:hAnsi="Times New Roman" w:cs="Times New Roman"/>
        </w:rPr>
        <w:t xml:space="preserve"> є:</w:t>
      </w:r>
      <w:proofErr w:type="gramEnd"/>
      <w:r w:rsidRPr="00731A05">
        <w:rPr>
          <w:rFonts w:ascii="Times New Roman" w:hAnsi="Times New Roman" w:cs="Times New Roman"/>
        </w:rPr>
        <w:t xml:space="preserve">  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shd w:val="clear" w:color="auto" w:fill="FFFFFF"/>
        </w:rPr>
        <w:t>-екзамени;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731A05">
        <w:rPr>
          <w:rFonts w:ascii="Times New Roman" w:hAnsi="Times New Roman" w:cs="Times New Roman"/>
          <w:shd w:val="clear" w:color="auto" w:fill="FFFFFF"/>
        </w:rPr>
        <w:t xml:space="preserve">- </w:t>
      </w:r>
      <w:proofErr w:type="gramStart"/>
      <w:r w:rsidRPr="00731A05">
        <w:rPr>
          <w:rFonts w:ascii="Times New Roman" w:hAnsi="Times New Roman" w:cs="Times New Roman"/>
          <w:shd w:val="clear" w:color="auto" w:fill="FFFFFF"/>
        </w:rPr>
        <w:t>стандартизован</w:t>
      </w:r>
      <w:proofErr w:type="gramEnd"/>
      <w:r w:rsidRPr="00731A05">
        <w:rPr>
          <w:rFonts w:ascii="Times New Roman" w:hAnsi="Times New Roman" w:cs="Times New Roman"/>
          <w:shd w:val="clear" w:color="auto" w:fill="FFFFFF"/>
        </w:rPr>
        <w:t xml:space="preserve">і тести; 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731A05">
        <w:rPr>
          <w:rFonts w:ascii="Times New Roman" w:hAnsi="Times New Roman" w:cs="Times New Roman"/>
          <w:shd w:val="clear" w:color="auto" w:fill="FFFFFF"/>
        </w:rPr>
        <w:t>-реферати, есе;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shd w:val="clear" w:color="auto" w:fill="FFFFFF"/>
        </w:rPr>
        <w:t>- студентські презентації та виступи на наукових заходах.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Для оцінювання знань студентів будуть використані наступні групи методі</w:t>
      </w:r>
      <w:proofErr w:type="gramStart"/>
      <w:r w:rsidRPr="00731A05">
        <w:rPr>
          <w:rFonts w:ascii="Times New Roman" w:hAnsi="Times New Roman" w:cs="Times New Roman"/>
        </w:rPr>
        <w:t>в</w:t>
      </w:r>
      <w:proofErr w:type="gramEnd"/>
      <w:r w:rsidRPr="00731A05">
        <w:rPr>
          <w:rFonts w:ascii="Times New Roman" w:hAnsi="Times New Roman" w:cs="Times New Roman"/>
        </w:rPr>
        <w:t xml:space="preserve"> контролю: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1.Методи усного контролю (відповідь студента на окреме питання теми у індивідуальній та фронтальній формах; бесіда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 час роз’яснення проблемного питання; захист презентації або проєктів).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2. </w:t>
      </w:r>
      <w:proofErr w:type="gramStart"/>
      <w:r w:rsidRPr="00731A05">
        <w:rPr>
          <w:rFonts w:ascii="Times New Roman" w:hAnsi="Times New Roman" w:cs="Times New Roman"/>
        </w:rPr>
        <w:t>Письмовий контроль (виконання тестових завдань та індивідуальної роботи; поточна контрольна робота, модульна контрольна робота.</w:t>
      </w:r>
      <w:proofErr w:type="gramEnd"/>
    </w:p>
    <w:p w:rsidR="00BC3EDA" w:rsidRPr="00731A05" w:rsidRDefault="00BC3EDA" w:rsidP="00BC3EDA">
      <w:pPr>
        <w:pStyle w:val="a3"/>
        <w:tabs>
          <w:tab w:val="left" w:pos="3343"/>
        </w:tabs>
        <w:ind w:left="0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i/>
        </w:rPr>
        <w:t>Поточний контроль</w:t>
      </w:r>
      <w:r w:rsidRPr="00731A05">
        <w:rPr>
          <w:rFonts w:ascii="Times New Roman" w:hAnsi="Times New Roman" w:cs="Times New Roman"/>
        </w:rPr>
        <w:t xml:space="preserve"> – здійснюється для всіх видів аудиторних занять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 xml:space="preserve">ід час їх проведення. Метою поточного контролю є визначення </w:t>
      </w:r>
      <w:proofErr w:type="gramStart"/>
      <w:r w:rsidRPr="00731A05">
        <w:rPr>
          <w:rFonts w:ascii="Times New Roman" w:hAnsi="Times New Roman" w:cs="Times New Roman"/>
        </w:rPr>
        <w:t>р</w:t>
      </w:r>
      <w:proofErr w:type="gramEnd"/>
      <w:r w:rsidRPr="00731A05">
        <w:rPr>
          <w:rFonts w:ascii="Times New Roman" w:hAnsi="Times New Roman" w:cs="Times New Roman"/>
        </w:rPr>
        <w:t>івня досягнень дисциплінарних результатів навчання здобувача за певним розділом (темою) робочої програми дисципліни, практичними заняттями, самостійною роботою;</w:t>
      </w:r>
    </w:p>
    <w:p w:rsidR="00BC3EDA" w:rsidRPr="00731A05" w:rsidRDefault="00BC3EDA" w:rsidP="00BC3EDA">
      <w:pPr>
        <w:pStyle w:val="a3"/>
        <w:tabs>
          <w:tab w:val="left" w:pos="3343"/>
        </w:tabs>
        <w:ind w:left="0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i/>
        </w:rPr>
        <w:t>Проміжний (модульний) контроль</w:t>
      </w:r>
      <w:r w:rsidRPr="00731A05">
        <w:rPr>
          <w:rFonts w:ascii="Times New Roman" w:hAnsi="Times New Roman" w:cs="Times New Roman"/>
        </w:rPr>
        <w:t xml:space="preserve"> має на меті оцінювання знань, умінь та практичних навичок здобувача, набутих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 час засвоєння теоретичного і практичного матеріалу після вивчення логічно завершеної частини навчальної дисципліни;</w:t>
      </w:r>
    </w:p>
    <w:p w:rsidR="00BC3EDA" w:rsidRPr="00731A05" w:rsidRDefault="00BC3EDA" w:rsidP="00BC3EDA">
      <w:pPr>
        <w:pStyle w:val="a3"/>
        <w:tabs>
          <w:tab w:val="left" w:pos="3343"/>
        </w:tabs>
        <w:ind w:left="0"/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  <w:i/>
        </w:rPr>
        <w:t>П</w:t>
      </w:r>
      <w:proofErr w:type="gramEnd"/>
      <w:r w:rsidRPr="00731A05">
        <w:rPr>
          <w:rFonts w:ascii="Times New Roman" w:hAnsi="Times New Roman" w:cs="Times New Roman"/>
          <w:i/>
        </w:rPr>
        <w:t xml:space="preserve">ідсумковий контроль </w:t>
      </w:r>
      <w:r w:rsidRPr="00731A05">
        <w:rPr>
          <w:rFonts w:ascii="Times New Roman" w:hAnsi="Times New Roman" w:cs="Times New Roman"/>
        </w:rPr>
        <w:t>передбачає комплексне оцінювання рівня сформованості результатів навчання з дисципліни.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Форми контролю та критерії оцінювання результатів навчання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 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i/>
        </w:rPr>
        <w:t>Форми поточного контролю</w:t>
      </w:r>
      <w:r w:rsidRPr="00731A05">
        <w:rPr>
          <w:rFonts w:ascii="Times New Roman" w:hAnsi="Times New Roman" w:cs="Times New Roman"/>
        </w:rPr>
        <w:t>: самостійна робота, стандартизовані тести,реферат, доповідь з презентацією</w:t>
      </w:r>
      <w:proofErr w:type="gramStart"/>
      <w:r w:rsidRPr="00731A05">
        <w:rPr>
          <w:rFonts w:ascii="Times New Roman" w:hAnsi="Times New Roman" w:cs="Times New Roman"/>
        </w:rPr>
        <w:t>.К</w:t>
      </w:r>
      <w:proofErr w:type="gramEnd"/>
      <w:r w:rsidRPr="00731A05">
        <w:rPr>
          <w:rFonts w:ascii="Times New Roman" w:hAnsi="Times New Roman" w:cs="Times New Roman"/>
        </w:rPr>
        <w:t xml:space="preserve">ожен вид навчальної роботи студента оцінюється певною кількістю балів відповідно до нижче наведених </w:t>
      </w:r>
      <w:r w:rsidRPr="00731A05">
        <w:rPr>
          <w:rFonts w:ascii="Times New Roman" w:hAnsi="Times New Roman" w:cs="Times New Roman"/>
          <w:b/>
          <w:i/>
        </w:rPr>
        <w:t>основних критеріїв</w:t>
      </w:r>
      <w:r w:rsidRPr="00731A05">
        <w:rPr>
          <w:rFonts w:ascii="Times New Roman" w:hAnsi="Times New Roman" w:cs="Times New Roman"/>
        </w:rPr>
        <w:t>. Сумарна кількість балів за кожен вид навчальної діяльності наведена в таблиці 1.</w:t>
      </w:r>
    </w:p>
    <w:p w:rsidR="00BC3EDA" w:rsidRPr="00731A05" w:rsidRDefault="00BC3EDA" w:rsidP="00BC3EDA">
      <w:pPr>
        <w:ind w:firstLine="540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Оцінюються: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усні відповіді </w:t>
      </w:r>
      <w:proofErr w:type="gramStart"/>
      <w:r w:rsidRPr="00731A05">
        <w:rPr>
          <w:rFonts w:ascii="Times New Roman" w:hAnsi="Times New Roman" w:cs="Times New Roman"/>
        </w:rPr>
        <w:t>на</w:t>
      </w:r>
      <w:proofErr w:type="gramEnd"/>
      <w:r w:rsidRPr="00731A05">
        <w:rPr>
          <w:rFonts w:ascii="Times New Roman" w:hAnsi="Times New Roman" w:cs="Times New Roman"/>
        </w:rPr>
        <w:t xml:space="preserve"> семінарських заняттях;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активність у дискусіях, вміння аргументувати власну позицію;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виконання практичних завдань;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контрольні тестування;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ідготовка рефератів  та їх захист;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ідготовка усних доповідей;</w:t>
      </w:r>
    </w:p>
    <w:p w:rsidR="00BC3EDA" w:rsidRPr="00731A05" w:rsidRDefault="00BC3EDA" w:rsidP="00BC3EDA">
      <w:pPr>
        <w:widowControl/>
        <w:numPr>
          <w:ilvl w:val="0"/>
          <w:numId w:val="12"/>
        </w:numPr>
        <w:tabs>
          <w:tab w:val="clear" w:pos="1068"/>
        </w:tabs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ідготовка презентації та її захист.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Кількісна оцінка певного поточного контролю за конкретним видом навчального заняття визначається як сума балі</w:t>
      </w:r>
      <w:proofErr w:type="gramStart"/>
      <w:r w:rsidRPr="00731A05">
        <w:rPr>
          <w:rFonts w:ascii="Times New Roman" w:hAnsi="Times New Roman" w:cs="Times New Roman"/>
        </w:rPr>
        <w:t>в</w:t>
      </w:r>
      <w:proofErr w:type="gramEnd"/>
      <w:r w:rsidRPr="00731A05">
        <w:rPr>
          <w:rFonts w:ascii="Times New Roman" w:hAnsi="Times New Roman" w:cs="Times New Roman"/>
        </w:rPr>
        <w:t xml:space="preserve"> за окремі види навчальної роботи. </w:t>
      </w:r>
      <w:proofErr w:type="gramStart"/>
      <w:r w:rsidRPr="00731A05">
        <w:rPr>
          <w:rFonts w:ascii="Times New Roman" w:hAnsi="Times New Roman" w:cs="Times New Roman"/>
        </w:rPr>
        <w:t>Максимальна</w:t>
      </w:r>
      <w:proofErr w:type="gramEnd"/>
      <w:r w:rsidRPr="00731A05">
        <w:rPr>
          <w:rFonts w:ascii="Times New Roman" w:hAnsi="Times New Roman" w:cs="Times New Roman"/>
        </w:rPr>
        <w:t xml:space="preserve"> кількість балів, яку маже отримати здобувач за результатами поточного контрою протягом одного модуля – 50.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i/>
        </w:rPr>
        <w:t>Форма модульного контролю</w:t>
      </w:r>
      <w:r w:rsidRPr="00731A05">
        <w:rPr>
          <w:rFonts w:ascii="Times New Roman" w:hAnsi="Times New Roman" w:cs="Times New Roman"/>
        </w:rPr>
        <w:t xml:space="preserve">: контрольна робота. Передбачає розкриття теоретичних питань і розв’язування тестів. Кожне завдання модульної контрольної роботи (2 теоретичні і 30 тестових завдань) оцінюється окремо. Загальна оцінка розраховується як сума оцінок: теоретична частина – 20 балів (по 10 балів кожне теоретичне питання); тестові завдання оцінюється в 30 балів – по 1 бал за кожний  тест (разом за контрольну – 50 балів).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ідсумкова оцінка за кожний модуль складається із суми балів за поточне оцінювання і результату модульної контрольної роботи (максимальна оцінка – 100 балів).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i/>
        </w:rPr>
        <w:t xml:space="preserve">Форма </w:t>
      </w:r>
      <w:proofErr w:type="gramStart"/>
      <w:r w:rsidRPr="00731A05">
        <w:rPr>
          <w:rFonts w:ascii="Times New Roman" w:hAnsi="Times New Roman" w:cs="Times New Roman"/>
          <w:i/>
        </w:rPr>
        <w:t>п</w:t>
      </w:r>
      <w:proofErr w:type="gramEnd"/>
      <w:r w:rsidRPr="00731A05">
        <w:rPr>
          <w:rFonts w:ascii="Times New Roman" w:hAnsi="Times New Roman" w:cs="Times New Roman"/>
          <w:i/>
        </w:rPr>
        <w:t>ідсумкового семестрового контрол</w:t>
      </w:r>
      <w:r w:rsidRPr="00731A05">
        <w:rPr>
          <w:rFonts w:ascii="Times New Roman" w:hAnsi="Times New Roman" w:cs="Times New Roman"/>
        </w:rPr>
        <w:t>ю: залік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Результат залікового контролю визначається як середньоарифметичне значення двох модулів. Якщо здобувач погоджується з набраною кількістю балів, ця оцінка може бути виставлена в залікову  відомість. Якщо здобувач не отримав достатньої кількості балів (менше 60) або не погоджується з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 xml:space="preserve">ідсумковою оцінкою, то він складає іспит у формі письмової роботи. </w:t>
      </w:r>
      <w:proofErr w:type="gramStart"/>
      <w:r w:rsidRPr="00731A05">
        <w:rPr>
          <w:rFonts w:ascii="Times New Roman" w:hAnsi="Times New Roman" w:cs="Times New Roman"/>
        </w:rPr>
        <w:t>Максимальна</w:t>
      </w:r>
      <w:proofErr w:type="gramEnd"/>
      <w:r w:rsidRPr="00731A05">
        <w:rPr>
          <w:rFonts w:ascii="Times New Roman" w:hAnsi="Times New Roman" w:cs="Times New Roman"/>
        </w:rPr>
        <w:t xml:space="preserve"> оцінка за письмову роботу на іспиті – 100 балів. </w:t>
      </w:r>
    </w:p>
    <w:p w:rsidR="00BC3EDA" w:rsidRPr="00731A05" w:rsidRDefault="00BC3EDA" w:rsidP="00BC3EDA">
      <w:pPr>
        <w:ind w:firstLine="540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b/>
        </w:rPr>
        <w:t>Модульний контроль складається з поточного контролю та модульного контрольного оцінювання.</w:t>
      </w:r>
      <w:r w:rsidRPr="00731A05">
        <w:rPr>
          <w:rFonts w:ascii="Times New Roman" w:hAnsi="Times New Roman" w:cs="Times New Roman"/>
        </w:rPr>
        <w:t xml:space="preserve"> Упродовж семестру проводяться два модульні контролі, обов'язкові для всіх студентів. Модульний контроль (МК) №1 включає навчальний </w:t>
      </w:r>
      <w:proofErr w:type="gramStart"/>
      <w:r w:rsidRPr="00731A05">
        <w:rPr>
          <w:rFonts w:ascii="Times New Roman" w:hAnsi="Times New Roman" w:cs="Times New Roman"/>
        </w:rPr>
        <w:t>матер</w:t>
      </w:r>
      <w:proofErr w:type="gramEnd"/>
      <w:r w:rsidRPr="00731A05">
        <w:rPr>
          <w:rFonts w:ascii="Times New Roman" w:hAnsi="Times New Roman" w:cs="Times New Roman"/>
        </w:rPr>
        <w:t>іал  (теми 1-</w:t>
      </w:r>
      <w:r w:rsidR="004108DD">
        <w:rPr>
          <w:rFonts w:ascii="Times New Roman" w:hAnsi="Times New Roman" w:cs="Times New Roman"/>
          <w:lang w:val="uk-UA"/>
        </w:rPr>
        <w:t>8</w:t>
      </w:r>
      <w:r w:rsidRPr="00731A05">
        <w:rPr>
          <w:rFonts w:ascii="Times New Roman" w:hAnsi="Times New Roman" w:cs="Times New Roman"/>
        </w:rPr>
        <w:t xml:space="preserve">), а МК№2 відповідно  (теми </w:t>
      </w:r>
      <w:r w:rsidR="004108DD">
        <w:rPr>
          <w:rFonts w:ascii="Times New Roman" w:hAnsi="Times New Roman" w:cs="Times New Roman"/>
          <w:lang w:val="uk-UA"/>
        </w:rPr>
        <w:t>9</w:t>
      </w:r>
      <w:r w:rsidRPr="00731A05">
        <w:rPr>
          <w:rFonts w:ascii="Times New Roman" w:hAnsi="Times New Roman" w:cs="Times New Roman"/>
        </w:rPr>
        <w:t>-1</w:t>
      </w:r>
      <w:r w:rsidR="004108DD">
        <w:rPr>
          <w:rFonts w:ascii="Times New Roman" w:hAnsi="Times New Roman" w:cs="Times New Roman"/>
          <w:lang w:val="uk-UA"/>
        </w:rPr>
        <w:t>5</w:t>
      </w:r>
      <w:r w:rsidRPr="00731A05">
        <w:rPr>
          <w:rFonts w:ascii="Times New Roman" w:hAnsi="Times New Roman" w:cs="Times New Roman"/>
        </w:rPr>
        <w:t xml:space="preserve">), таблиця 2. У цій таблиці наведено також максимальну кількість балів з кожної теми, яку може отримати студент. </w:t>
      </w: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ісля проведення останнього заняття за кожним модулем, відповідно до розкладу, проводиться модульна контрольна робота.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</w:rPr>
      </w:pP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  <w:i/>
          <w:iCs/>
        </w:rPr>
      </w:pPr>
      <w:r w:rsidRPr="00731A05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                Таблиця 1</w:t>
      </w: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  <w:i/>
          <w:iCs/>
        </w:rPr>
      </w:pP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Оцінювання окремих видів навчальної роботи з дисципліни</w:t>
      </w: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1177"/>
        <w:gridCol w:w="1823"/>
        <w:gridCol w:w="1233"/>
        <w:gridCol w:w="1740"/>
      </w:tblGrid>
      <w:tr w:rsidR="00BC3EDA" w:rsidRPr="00731A05" w:rsidTr="00706C02"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Вид діяльності здобувача вищої освіти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Модуль 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Модуль 2</w:t>
            </w:r>
          </w:p>
        </w:tc>
      </w:tr>
      <w:tr w:rsidR="00BC3EDA" w:rsidRPr="00731A05" w:rsidTr="00706C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1A05">
              <w:rPr>
                <w:rFonts w:ascii="Times New Roman" w:hAnsi="Times New Roman" w:cs="Times New Roman"/>
              </w:rPr>
              <w:t>Максимальна</w:t>
            </w:r>
            <w:proofErr w:type="gramEnd"/>
            <w:r w:rsidRPr="00731A05">
              <w:rPr>
                <w:rFonts w:ascii="Times New Roman" w:hAnsi="Times New Roman" w:cs="Times New Roman"/>
              </w:rPr>
              <w:t xml:space="preserve"> кількість балів (сумарна)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1A05">
              <w:rPr>
                <w:rFonts w:ascii="Times New Roman" w:hAnsi="Times New Roman" w:cs="Times New Roman"/>
              </w:rPr>
              <w:t>Максимальна</w:t>
            </w:r>
            <w:proofErr w:type="gramEnd"/>
            <w:r w:rsidRPr="00731A05">
              <w:rPr>
                <w:rFonts w:ascii="Times New Roman" w:hAnsi="Times New Roman" w:cs="Times New Roman"/>
              </w:rPr>
              <w:t xml:space="preserve"> кількість балів (сумарна)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Семінарські заняття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12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Письмове тестування при тематичному оцінюванні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Есе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Доповідь з презентацією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Модульна контрольна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</w:tr>
      <w:tr w:rsidR="00BC3EDA" w:rsidRPr="00731A05" w:rsidTr="00706C02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DA" w:rsidRPr="00731A05" w:rsidRDefault="00BC3EDA" w:rsidP="00706C02">
            <w:pPr>
              <w:tabs>
                <w:tab w:val="left" w:pos="3343"/>
              </w:tabs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3EDA" w:rsidRPr="00731A05" w:rsidRDefault="00BC3EDA" w:rsidP="00BC3EDA">
      <w:pPr>
        <w:ind w:firstLine="540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b/>
        </w:rPr>
        <w:t>Модульне контрольне оцінювання</w:t>
      </w:r>
      <w:r w:rsidRPr="00731A05">
        <w:rPr>
          <w:rFonts w:ascii="Times New Roman" w:hAnsi="Times New Roman" w:cs="Times New Roman"/>
        </w:rPr>
        <w:t xml:space="preserve"> (МКО) проводиться в письмовій формі. Завдання для МКО включає два теоретичні питання (кожне оцінюється </w:t>
      </w:r>
      <w:proofErr w:type="gramStart"/>
      <w:r w:rsidRPr="00731A05">
        <w:rPr>
          <w:rFonts w:ascii="Times New Roman" w:hAnsi="Times New Roman" w:cs="Times New Roman"/>
        </w:rPr>
        <w:t>m</w:t>
      </w:r>
      <w:proofErr w:type="gramEnd"/>
      <w:r w:rsidRPr="00731A05">
        <w:rPr>
          <w:rFonts w:ascii="Times New Roman" w:hAnsi="Times New Roman" w:cs="Times New Roman"/>
        </w:rPr>
        <w:t xml:space="preserve">ах 15 балів) і двадцять тестових завдань (mах 20 балів). </w:t>
      </w:r>
      <w:proofErr w:type="gramStart"/>
      <w:r w:rsidRPr="00731A05">
        <w:rPr>
          <w:rFonts w:ascii="Times New Roman" w:hAnsi="Times New Roman" w:cs="Times New Roman"/>
          <w:b/>
          <w:i/>
        </w:rPr>
        <w:t>Максимальна</w:t>
      </w:r>
      <w:proofErr w:type="gramEnd"/>
      <w:r w:rsidRPr="00731A05">
        <w:rPr>
          <w:rFonts w:ascii="Times New Roman" w:hAnsi="Times New Roman" w:cs="Times New Roman"/>
          <w:b/>
          <w:i/>
        </w:rPr>
        <w:t xml:space="preserve"> кількість балів за МКО – 50</w:t>
      </w:r>
      <w:r w:rsidRPr="00731A05">
        <w:rPr>
          <w:rFonts w:ascii="Times New Roman" w:hAnsi="Times New Roman" w:cs="Times New Roman"/>
        </w:rPr>
        <w:t>.</w:t>
      </w:r>
    </w:p>
    <w:p w:rsidR="00BC3EDA" w:rsidRPr="00731A05" w:rsidRDefault="00BC3EDA" w:rsidP="00BC3EDA">
      <w:pPr>
        <w:ind w:firstLine="540"/>
        <w:jc w:val="both"/>
        <w:rPr>
          <w:rFonts w:ascii="Times New Roman" w:hAnsi="Times New Roman" w:cs="Times New Roman"/>
          <w:b/>
          <w:i/>
        </w:rPr>
      </w:pPr>
      <w:proofErr w:type="gramStart"/>
      <w:r w:rsidRPr="00731A05">
        <w:rPr>
          <w:rFonts w:ascii="Times New Roman" w:hAnsi="Times New Roman" w:cs="Times New Roman"/>
          <w:b/>
          <w:i/>
        </w:rPr>
        <w:t>Сумарна кількість балів модульного контролю визначається як середнє арифметичне балів за два модулі і складає максимум 100 (таб. 2).</w:t>
      </w:r>
      <w:proofErr w:type="gramEnd"/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Таблиця 2</w:t>
      </w: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Розподіл балі</w:t>
      </w:r>
      <w:proofErr w:type="gramStart"/>
      <w:r w:rsidRPr="00731A05">
        <w:rPr>
          <w:rFonts w:ascii="Times New Roman" w:hAnsi="Times New Roman" w:cs="Times New Roman"/>
          <w:b/>
        </w:rPr>
        <w:t>в</w:t>
      </w:r>
      <w:proofErr w:type="gramEnd"/>
      <w:r w:rsidRPr="00731A05">
        <w:rPr>
          <w:rFonts w:ascii="Times New Roman" w:hAnsi="Times New Roman" w:cs="Times New Roman"/>
          <w:b/>
        </w:rPr>
        <w:t xml:space="preserve">, </w:t>
      </w:r>
      <w:proofErr w:type="gramStart"/>
      <w:r w:rsidRPr="00731A05">
        <w:rPr>
          <w:rFonts w:ascii="Times New Roman" w:hAnsi="Times New Roman" w:cs="Times New Roman"/>
          <w:b/>
        </w:rPr>
        <w:t>як</w:t>
      </w:r>
      <w:proofErr w:type="gramEnd"/>
      <w:r w:rsidRPr="00731A05">
        <w:rPr>
          <w:rFonts w:ascii="Times New Roman" w:hAnsi="Times New Roman" w:cs="Times New Roman"/>
          <w:b/>
        </w:rPr>
        <w:t xml:space="preserve">і отримують здобувачі вищої освіти (модуль 1)  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5"/>
        <w:gridCol w:w="845"/>
        <w:gridCol w:w="707"/>
        <w:gridCol w:w="483"/>
        <w:gridCol w:w="1726"/>
        <w:gridCol w:w="3279"/>
      </w:tblGrid>
      <w:tr w:rsidR="00BC3EDA" w:rsidRPr="00731A05" w:rsidTr="00706C02">
        <w:tc>
          <w:tcPr>
            <w:tcW w:w="86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Т1</w:t>
            </w:r>
          </w:p>
        </w:tc>
        <w:tc>
          <w:tcPr>
            <w:tcW w:w="870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Т2</w:t>
            </w:r>
          </w:p>
        </w:tc>
        <w:tc>
          <w:tcPr>
            <w:tcW w:w="87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Т3</w:t>
            </w:r>
          </w:p>
        </w:tc>
        <w:tc>
          <w:tcPr>
            <w:tcW w:w="87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Т4</w:t>
            </w:r>
          </w:p>
        </w:tc>
        <w:tc>
          <w:tcPr>
            <w:tcW w:w="723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483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Т6</w:t>
            </w:r>
          </w:p>
        </w:tc>
        <w:tc>
          <w:tcPr>
            <w:tcW w:w="179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Сума</w:t>
            </w:r>
          </w:p>
        </w:tc>
        <w:tc>
          <w:tcPr>
            <w:tcW w:w="341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 xml:space="preserve">Модульна контрольна робота </w:t>
            </w:r>
          </w:p>
        </w:tc>
      </w:tr>
      <w:tr w:rsidR="00BC3EDA" w:rsidRPr="00731A05" w:rsidTr="00706C02">
        <w:tc>
          <w:tcPr>
            <w:tcW w:w="86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1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</w:tr>
      <w:tr w:rsidR="00BC3EDA" w:rsidRPr="00731A05" w:rsidTr="00706C02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6487" w:type="dxa"/>
            <w:gridSpan w:val="7"/>
          </w:tcPr>
          <w:p w:rsidR="00BC3EDA" w:rsidRPr="00731A05" w:rsidRDefault="00BC3EDA" w:rsidP="00706C02">
            <w:pPr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Разом за модуль 1</w:t>
            </w:r>
          </w:p>
        </w:tc>
        <w:tc>
          <w:tcPr>
            <w:tcW w:w="3418" w:type="dxa"/>
          </w:tcPr>
          <w:p w:rsidR="00BC3EDA" w:rsidRPr="00731A05" w:rsidRDefault="00BC3EDA" w:rsidP="00706C02">
            <w:pPr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b/>
        </w:rPr>
      </w:pPr>
      <w:r w:rsidRPr="00731A05">
        <w:rPr>
          <w:rFonts w:ascii="Times New Roman" w:hAnsi="Times New Roman" w:cs="Times New Roman"/>
          <w:b/>
        </w:rPr>
        <w:t>Розподіл балі</w:t>
      </w:r>
      <w:proofErr w:type="gramStart"/>
      <w:r w:rsidRPr="00731A05">
        <w:rPr>
          <w:rFonts w:ascii="Times New Roman" w:hAnsi="Times New Roman" w:cs="Times New Roman"/>
          <w:b/>
        </w:rPr>
        <w:t>в</w:t>
      </w:r>
      <w:proofErr w:type="gramEnd"/>
      <w:r w:rsidRPr="00731A05">
        <w:rPr>
          <w:rFonts w:ascii="Times New Roman" w:hAnsi="Times New Roman" w:cs="Times New Roman"/>
          <w:b/>
        </w:rPr>
        <w:t xml:space="preserve">, </w:t>
      </w:r>
      <w:proofErr w:type="gramStart"/>
      <w:r w:rsidRPr="00731A05">
        <w:rPr>
          <w:rFonts w:ascii="Times New Roman" w:hAnsi="Times New Roman" w:cs="Times New Roman"/>
          <w:b/>
        </w:rPr>
        <w:t>як</w:t>
      </w:r>
      <w:proofErr w:type="gramEnd"/>
      <w:r w:rsidRPr="00731A05">
        <w:rPr>
          <w:rFonts w:ascii="Times New Roman" w:hAnsi="Times New Roman" w:cs="Times New Roman"/>
          <w:b/>
        </w:rPr>
        <w:t xml:space="preserve">і отримують здобувачі вищої освіти (модуль 2)  </w:t>
      </w:r>
    </w:p>
    <w:p w:rsidR="00BC3EDA" w:rsidRPr="00731A05" w:rsidRDefault="00BC3EDA" w:rsidP="00BC3EDA">
      <w:pPr>
        <w:tabs>
          <w:tab w:val="left" w:pos="3343"/>
        </w:tabs>
        <w:ind w:firstLine="709"/>
        <w:jc w:val="both"/>
        <w:rPr>
          <w:rFonts w:ascii="Times New Roman" w:hAnsi="Times New Roman" w:cs="Times New Roman"/>
          <w:b/>
        </w:rPr>
      </w:pPr>
    </w:p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134"/>
        <w:gridCol w:w="850"/>
        <w:gridCol w:w="851"/>
        <w:gridCol w:w="708"/>
        <w:gridCol w:w="709"/>
        <w:gridCol w:w="851"/>
        <w:gridCol w:w="3092"/>
      </w:tblGrid>
      <w:tr w:rsidR="00BC3EDA" w:rsidRPr="00731A05" w:rsidTr="00706C02">
        <w:trPr>
          <w:trHeight w:val="782"/>
        </w:trPr>
        <w:tc>
          <w:tcPr>
            <w:tcW w:w="95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Т7</w:t>
            </w:r>
          </w:p>
        </w:tc>
        <w:tc>
          <w:tcPr>
            <w:tcW w:w="70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Т8</w:t>
            </w:r>
          </w:p>
        </w:tc>
        <w:tc>
          <w:tcPr>
            <w:tcW w:w="1134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Т9</w:t>
            </w:r>
          </w:p>
        </w:tc>
        <w:tc>
          <w:tcPr>
            <w:tcW w:w="850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Т10</w:t>
            </w:r>
          </w:p>
        </w:tc>
        <w:tc>
          <w:tcPr>
            <w:tcW w:w="851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Т11</w:t>
            </w:r>
          </w:p>
        </w:tc>
        <w:tc>
          <w:tcPr>
            <w:tcW w:w="70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Т12</w:t>
            </w:r>
          </w:p>
        </w:tc>
        <w:tc>
          <w:tcPr>
            <w:tcW w:w="70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Т13</w:t>
            </w:r>
          </w:p>
        </w:tc>
        <w:tc>
          <w:tcPr>
            <w:tcW w:w="851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Сума</w:t>
            </w:r>
          </w:p>
        </w:tc>
        <w:tc>
          <w:tcPr>
            <w:tcW w:w="309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Модульна контрольна робота</w:t>
            </w:r>
          </w:p>
        </w:tc>
      </w:tr>
      <w:tr w:rsidR="00BC3EDA" w:rsidRPr="00731A05" w:rsidTr="00706C02">
        <w:tc>
          <w:tcPr>
            <w:tcW w:w="95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92" w:type="dxa"/>
          </w:tcPr>
          <w:p w:rsidR="00BC3EDA" w:rsidRPr="00731A05" w:rsidRDefault="00BC3EDA" w:rsidP="00706C02">
            <w:pPr>
              <w:tabs>
                <w:tab w:val="left" w:pos="3343"/>
              </w:tabs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50</w:t>
            </w:r>
          </w:p>
        </w:tc>
      </w:tr>
      <w:tr w:rsidR="00BC3EDA" w:rsidRPr="00731A05" w:rsidTr="00706C0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</w:tcPr>
          <w:p w:rsidR="00BC3EDA" w:rsidRPr="00731A05" w:rsidRDefault="00BC3EDA" w:rsidP="00706C02">
            <w:pPr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Разом за модуль 2</w:t>
            </w:r>
          </w:p>
        </w:tc>
        <w:tc>
          <w:tcPr>
            <w:tcW w:w="3092" w:type="dxa"/>
          </w:tcPr>
          <w:p w:rsidR="00BC3EDA" w:rsidRPr="00731A05" w:rsidRDefault="00BC3EDA" w:rsidP="00706C02">
            <w:pPr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</w:tr>
      <w:tr w:rsidR="00BC3EDA" w:rsidRPr="00731A05" w:rsidTr="00706C0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</w:tcPr>
          <w:p w:rsidR="00BC3EDA" w:rsidRPr="00731A05" w:rsidRDefault="00BC3EDA" w:rsidP="00706C02">
            <w:pPr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3092" w:type="dxa"/>
          </w:tcPr>
          <w:p w:rsidR="00BC3EDA" w:rsidRPr="00731A05" w:rsidRDefault="00BC3EDA" w:rsidP="00706C02">
            <w:pPr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</w:tr>
      <w:tr w:rsidR="00BC3EDA" w:rsidRPr="00731A05" w:rsidTr="00706C0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  <w:tcBorders>
              <w:bottom w:val="single" w:sz="4" w:space="0" w:color="auto"/>
            </w:tcBorders>
          </w:tcPr>
          <w:p w:rsidR="00BC3EDA" w:rsidRPr="00731A05" w:rsidRDefault="00BC3EDA" w:rsidP="00706C02">
            <w:pPr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Підсумкове оцінювання (залік)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BC3EDA" w:rsidRPr="00731A05" w:rsidRDefault="00BC3EDA" w:rsidP="00706C02">
            <w:pPr>
              <w:ind w:firstLine="0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3EDA" w:rsidRPr="00731A05" w:rsidRDefault="00BC3EDA" w:rsidP="00BC3EDA">
      <w:pPr>
        <w:tabs>
          <w:tab w:val="left" w:pos="3343"/>
        </w:tabs>
        <w:jc w:val="both"/>
        <w:rPr>
          <w:rFonts w:ascii="Times New Roman" w:hAnsi="Times New Roman" w:cs="Times New Roman"/>
          <w:b/>
        </w:rPr>
      </w:pPr>
    </w:p>
    <w:p w:rsidR="00BC3EDA" w:rsidRPr="00731A05" w:rsidRDefault="00BC3EDA" w:rsidP="00BC3EDA">
      <w:pPr>
        <w:ind w:firstLine="540"/>
        <w:jc w:val="both"/>
        <w:rPr>
          <w:rFonts w:ascii="Times New Roman" w:hAnsi="Times New Roman" w:cs="Times New Roman"/>
          <w:b/>
          <w:i/>
        </w:rPr>
      </w:pPr>
      <w:r w:rsidRPr="00731A05">
        <w:rPr>
          <w:rFonts w:ascii="Times New Roman" w:hAnsi="Times New Roman" w:cs="Times New Roman"/>
          <w:b/>
          <w:i/>
        </w:rPr>
        <w:t xml:space="preserve">Допуск здобувача до </w:t>
      </w:r>
      <w:proofErr w:type="gramStart"/>
      <w:r w:rsidRPr="00731A05">
        <w:rPr>
          <w:rFonts w:ascii="Times New Roman" w:hAnsi="Times New Roman" w:cs="Times New Roman"/>
          <w:b/>
          <w:i/>
        </w:rPr>
        <w:t>п</w:t>
      </w:r>
      <w:proofErr w:type="gramEnd"/>
      <w:r w:rsidRPr="00731A05">
        <w:rPr>
          <w:rFonts w:ascii="Times New Roman" w:hAnsi="Times New Roman" w:cs="Times New Roman"/>
          <w:b/>
          <w:i/>
        </w:rPr>
        <w:t>ідсумкового контролю знань здійснюється відповідно до діючих в університеті положень.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  <w:b/>
        </w:rPr>
        <w:t>П</w:t>
      </w:r>
      <w:proofErr w:type="gramEnd"/>
      <w:r w:rsidRPr="00731A05">
        <w:rPr>
          <w:rFonts w:ascii="Times New Roman" w:hAnsi="Times New Roman" w:cs="Times New Roman"/>
          <w:b/>
        </w:rPr>
        <w:t>ідсумковий контроль</w:t>
      </w:r>
      <w:r w:rsidRPr="00731A05">
        <w:rPr>
          <w:rFonts w:ascii="Times New Roman" w:hAnsi="Times New Roman" w:cs="Times New Roman"/>
        </w:rPr>
        <w:t xml:space="preserve"> (залік) проводиться у відповідності розкладу екзаменаційної сесії, в комплексній (або усній) формі.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</w:rPr>
        <w:t>П</w:t>
      </w:r>
      <w:proofErr w:type="gramEnd"/>
      <w:r w:rsidRPr="00731A05">
        <w:rPr>
          <w:rFonts w:ascii="Times New Roman" w:hAnsi="Times New Roman" w:cs="Times New Roman"/>
        </w:rPr>
        <w:t>ідсумковий контроль проводиться за навчальним матеріалом, визначеним цією робочою навчальною програмою у повному обсязі. До залікового білету включено три теоретичні питання.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  <w:b/>
          <w:i/>
        </w:rPr>
      </w:pPr>
      <w:r w:rsidRPr="00731A05">
        <w:rPr>
          <w:rFonts w:ascii="Times New Roman" w:hAnsi="Times New Roman" w:cs="Times New Roman"/>
          <w:b/>
          <w:i/>
        </w:rPr>
        <w:t xml:space="preserve">Максимальна оцінка з </w:t>
      </w:r>
      <w:proofErr w:type="gramStart"/>
      <w:r w:rsidRPr="00731A05">
        <w:rPr>
          <w:rFonts w:ascii="Times New Roman" w:hAnsi="Times New Roman" w:cs="Times New Roman"/>
          <w:b/>
          <w:i/>
        </w:rPr>
        <w:t>п</w:t>
      </w:r>
      <w:proofErr w:type="gramEnd"/>
      <w:r w:rsidRPr="00731A05">
        <w:rPr>
          <w:rFonts w:ascii="Times New Roman" w:hAnsi="Times New Roman" w:cs="Times New Roman"/>
          <w:b/>
          <w:i/>
        </w:rPr>
        <w:t>ідсумкового (семестрового) контролю становить 100 балів.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  <w:b/>
          <w:i/>
        </w:rPr>
      </w:pPr>
      <w:r w:rsidRPr="00731A05">
        <w:rPr>
          <w:rFonts w:ascii="Times New Roman" w:hAnsi="Times New Roman" w:cs="Times New Roman"/>
          <w:b/>
          <w:i/>
        </w:rPr>
        <w:t xml:space="preserve">Бали, отримані студентом конвертуються в </w:t>
      </w:r>
      <w:proofErr w:type="gramStart"/>
      <w:r w:rsidRPr="00731A05">
        <w:rPr>
          <w:rFonts w:ascii="Times New Roman" w:hAnsi="Times New Roman" w:cs="Times New Roman"/>
          <w:b/>
          <w:i/>
        </w:rPr>
        <w:t>п</w:t>
      </w:r>
      <w:proofErr w:type="gramEnd"/>
      <w:r w:rsidRPr="00731A05">
        <w:rPr>
          <w:rFonts w:ascii="Times New Roman" w:hAnsi="Times New Roman" w:cs="Times New Roman"/>
          <w:b/>
          <w:i/>
        </w:rPr>
        <w:t>ідсумкову оцінку з дисципліни у відповідності до шкали оцінювання (таблиця 3).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  <w:b/>
          <w:bCs/>
          <w:i/>
        </w:rPr>
      </w:pPr>
      <w:r w:rsidRPr="00731A05">
        <w:rPr>
          <w:rFonts w:ascii="Times New Roman" w:hAnsi="Times New Roman" w:cs="Times New Roman"/>
          <w:b/>
          <w:bCs/>
          <w:i/>
        </w:rPr>
        <w:t>Таблиця 3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  <w:b/>
          <w:bCs/>
        </w:rPr>
      </w:pPr>
      <w:r w:rsidRPr="00731A05">
        <w:rPr>
          <w:rFonts w:ascii="Times New Roman" w:hAnsi="Times New Roman" w:cs="Times New Roman"/>
          <w:b/>
          <w:bCs/>
        </w:rPr>
        <w:t>Шкала оцінювання: національна та ECTS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982"/>
        <w:gridCol w:w="3685"/>
        <w:gridCol w:w="2126"/>
      </w:tblGrid>
      <w:tr w:rsidR="00BC3EDA" w:rsidRPr="00731A05" w:rsidTr="00706C02">
        <w:trPr>
          <w:trHeight w:val="450"/>
        </w:trPr>
        <w:tc>
          <w:tcPr>
            <w:tcW w:w="2137" w:type="dxa"/>
            <w:vMerge w:val="restart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Сума балі</w:t>
            </w:r>
            <w:proofErr w:type="gramStart"/>
            <w:r w:rsidRPr="00731A05">
              <w:rPr>
                <w:rFonts w:ascii="Times New Roman" w:hAnsi="Times New Roman" w:cs="Times New Roman"/>
              </w:rPr>
              <w:t>в</w:t>
            </w:r>
            <w:proofErr w:type="gramEnd"/>
            <w:r w:rsidRPr="00731A05">
              <w:rPr>
                <w:rFonts w:ascii="Times New Roman" w:hAnsi="Times New Roman" w:cs="Times New Roman"/>
              </w:rPr>
              <w:t xml:space="preserve"> за всі види навчальної діяльності</w:t>
            </w:r>
          </w:p>
        </w:tc>
        <w:tc>
          <w:tcPr>
            <w:tcW w:w="982" w:type="dxa"/>
            <w:vMerge w:val="restart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Оцінка</w:t>
            </w:r>
            <w:r w:rsidRPr="00731A05">
              <w:rPr>
                <w:rFonts w:ascii="Times New Roman" w:hAnsi="Times New Roman" w:cs="Times New Roman"/>
                <w:b/>
              </w:rPr>
              <w:t xml:space="preserve"> </w:t>
            </w:r>
            <w:r w:rsidRPr="00731A05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5811" w:type="dxa"/>
            <w:gridSpan w:val="2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</w:tr>
      <w:tr w:rsidR="00BC3EDA" w:rsidRPr="00731A05" w:rsidTr="00706C02">
        <w:trPr>
          <w:trHeight w:val="450"/>
        </w:trPr>
        <w:tc>
          <w:tcPr>
            <w:tcW w:w="2137" w:type="dxa"/>
            <w:vMerge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BC3EDA" w:rsidRPr="00731A05" w:rsidRDefault="00BC3EDA" w:rsidP="00706C02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 xml:space="preserve">для екзамену, </w:t>
            </w:r>
            <w:proofErr w:type="gramStart"/>
            <w:r w:rsidRPr="00731A05">
              <w:rPr>
                <w:rFonts w:ascii="Times New Roman" w:hAnsi="Times New Roman" w:cs="Times New Roman"/>
              </w:rPr>
              <w:t>курсового</w:t>
            </w:r>
            <w:proofErr w:type="gramEnd"/>
            <w:r w:rsidRPr="00731A05">
              <w:rPr>
                <w:rFonts w:ascii="Times New Roman" w:hAnsi="Times New Roman" w:cs="Times New Roman"/>
              </w:rPr>
              <w:t xml:space="preserve"> проекту (роботи), практики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для заліку</w:t>
            </w:r>
          </w:p>
        </w:tc>
      </w:tr>
      <w:tr w:rsidR="00BC3EDA" w:rsidRPr="00731A05" w:rsidTr="00706C02"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</w:rPr>
              <w:t>90 – 100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85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2126" w:type="dxa"/>
            <w:vMerge w:val="restart"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BC3EDA" w:rsidRPr="00731A05" w:rsidTr="00706C02">
        <w:trPr>
          <w:trHeight w:val="194"/>
        </w:trPr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82-89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85" w:type="dxa"/>
            <w:vMerge w:val="restart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1A05">
              <w:rPr>
                <w:rFonts w:ascii="Times New Roman" w:hAnsi="Times New Roman" w:cs="Times New Roman"/>
              </w:rPr>
              <w:t>добре</w:t>
            </w:r>
            <w:proofErr w:type="gramEnd"/>
          </w:p>
        </w:tc>
        <w:tc>
          <w:tcPr>
            <w:tcW w:w="2126" w:type="dxa"/>
            <w:vMerge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3EDA" w:rsidRPr="00731A05" w:rsidTr="00706C02"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74-81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685" w:type="dxa"/>
            <w:vMerge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3EDA" w:rsidRPr="00731A05" w:rsidTr="00706C02"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64-73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3685" w:type="dxa"/>
            <w:vMerge w:val="restart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2126" w:type="dxa"/>
            <w:vMerge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3EDA" w:rsidRPr="00731A05" w:rsidTr="00706C02"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60-63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685" w:type="dxa"/>
            <w:vMerge/>
            <w:vAlign w:val="center"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3EDA" w:rsidRPr="00731A05" w:rsidTr="00706C02"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35-59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 xml:space="preserve">     FX</w:t>
            </w:r>
          </w:p>
        </w:tc>
        <w:tc>
          <w:tcPr>
            <w:tcW w:w="3685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незадовільно з можливістю повторного складання</w:t>
            </w:r>
          </w:p>
        </w:tc>
        <w:tc>
          <w:tcPr>
            <w:tcW w:w="2126" w:type="dxa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не зараховано з можливістю повторного складання</w:t>
            </w:r>
          </w:p>
        </w:tc>
      </w:tr>
      <w:tr w:rsidR="00BC3EDA" w:rsidRPr="00731A05" w:rsidTr="00706C02">
        <w:trPr>
          <w:trHeight w:val="708"/>
        </w:trPr>
        <w:tc>
          <w:tcPr>
            <w:tcW w:w="2137" w:type="dxa"/>
            <w:vAlign w:val="center"/>
          </w:tcPr>
          <w:p w:rsidR="00BC3EDA" w:rsidRPr="00731A05" w:rsidRDefault="00BC3EDA" w:rsidP="00706C0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>0-34</w:t>
            </w:r>
          </w:p>
        </w:tc>
        <w:tc>
          <w:tcPr>
            <w:tcW w:w="982" w:type="dxa"/>
            <w:vAlign w:val="center"/>
          </w:tcPr>
          <w:p w:rsidR="00BC3EDA" w:rsidRPr="00731A05" w:rsidRDefault="00BC3EDA" w:rsidP="00706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1A05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3685" w:type="dxa"/>
            <w:vAlign w:val="center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 xml:space="preserve">незадовільно </w:t>
            </w:r>
            <w:proofErr w:type="gramStart"/>
            <w:r w:rsidRPr="00731A05">
              <w:rPr>
                <w:rFonts w:ascii="Times New Roman" w:hAnsi="Times New Roman" w:cs="Times New Roman"/>
              </w:rPr>
              <w:t>з обов</w:t>
            </w:r>
            <w:proofErr w:type="gramEnd"/>
            <w:r w:rsidRPr="00731A05">
              <w:rPr>
                <w:rFonts w:ascii="Times New Roman" w:hAnsi="Times New Roman" w:cs="Times New Roman"/>
              </w:rPr>
              <w:t>’язковим повторним вивченням дисципліни</w:t>
            </w:r>
          </w:p>
        </w:tc>
        <w:tc>
          <w:tcPr>
            <w:tcW w:w="2126" w:type="dxa"/>
          </w:tcPr>
          <w:p w:rsidR="00BC3EDA" w:rsidRPr="00731A05" w:rsidRDefault="00BC3EDA" w:rsidP="00706C02">
            <w:pPr>
              <w:jc w:val="center"/>
              <w:rPr>
                <w:rFonts w:ascii="Times New Roman" w:hAnsi="Times New Roman" w:cs="Times New Roman"/>
              </w:rPr>
            </w:pPr>
            <w:r w:rsidRPr="00731A05">
              <w:rPr>
                <w:rFonts w:ascii="Times New Roman" w:hAnsi="Times New Roman" w:cs="Times New Roman"/>
              </w:rPr>
              <w:t xml:space="preserve">не зараховано </w:t>
            </w:r>
            <w:proofErr w:type="gramStart"/>
            <w:r w:rsidRPr="00731A05">
              <w:rPr>
                <w:rFonts w:ascii="Times New Roman" w:hAnsi="Times New Roman" w:cs="Times New Roman"/>
              </w:rPr>
              <w:t>з обов</w:t>
            </w:r>
            <w:proofErr w:type="gramEnd"/>
            <w:r w:rsidRPr="00731A05">
              <w:rPr>
                <w:rFonts w:ascii="Times New Roman" w:hAnsi="Times New Roman" w:cs="Times New Roman"/>
              </w:rPr>
              <w:t>’язковим повторним вивченням дисципліни</w:t>
            </w:r>
          </w:p>
        </w:tc>
      </w:tr>
    </w:tbl>
    <w:p w:rsidR="00BC3EDA" w:rsidRPr="00731A05" w:rsidRDefault="00BC3EDA" w:rsidP="00BC3EDA">
      <w:pPr>
        <w:ind w:firstLine="284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  <w:b/>
          <w:i/>
        </w:rPr>
        <w:t>Основними критеріями</w:t>
      </w:r>
      <w:r w:rsidRPr="00731A05">
        <w:rPr>
          <w:rFonts w:ascii="Times New Roman" w:hAnsi="Times New Roman" w:cs="Times New Roman"/>
        </w:rPr>
        <w:t xml:space="preserve">, що характеризують </w:t>
      </w:r>
      <w:proofErr w:type="gramStart"/>
      <w:r w:rsidRPr="00731A05">
        <w:rPr>
          <w:rFonts w:ascii="Times New Roman" w:hAnsi="Times New Roman" w:cs="Times New Roman"/>
        </w:rPr>
        <w:t>р</w:t>
      </w:r>
      <w:proofErr w:type="gramEnd"/>
      <w:r w:rsidRPr="00731A05">
        <w:rPr>
          <w:rFonts w:ascii="Times New Roman" w:hAnsi="Times New Roman" w:cs="Times New Roman"/>
        </w:rPr>
        <w:t>івень компетентності студента при оцінюванні результатів поточного та підсумкового контролів з навчальної дисципліни, є: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виконання всіх видів навчальної роботи, що передбачені робочою програмою навчальної дисципліни;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глибина і характер знань навчального матеріалу за змістом навчальної дисципліни, що міститься в основних та додаткових рекомендованих літературних джерелах;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характер відповідей на поставлені питання (вичерпність, чіткість, лаконічність, логічність, </w:t>
      </w:r>
      <w:proofErr w:type="gramStart"/>
      <w:r w:rsidRPr="00731A05">
        <w:rPr>
          <w:rFonts w:ascii="Times New Roman" w:hAnsi="Times New Roman" w:cs="Times New Roman"/>
        </w:rPr>
        <w:t>посл</w:t>
      </w:r>
      <w:proofErr w:type="gramEnd"/>
      <w:r w:rsidRPr="00731A05">
        <w:rPr>
          <w:rFonts w:ascii="Times New Roman" w:hAnsi="Times New Roman" w:cs="Times New Roman"/>
        </w:rPr>
        <w:t>ідовність тощо);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вміння оперувати фаховою інформацією, і насамперед визначеною обсягом програми цієї навчальної дисципліни; 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вміння аналізувати достовірність одержаних результаті</w:t>
      </w:r>
      <w:proofErr w:type="gramStart"/>
      <w:r w:rsidRPr="00731A05">
        <w:rPr>
          <w:rFonts w:ascii="Times New Roman" w:hAnsi="Times New Roman" w:cs="Times New Roman"/>
        </w:rPr>
        <w:t>в</w:t>
      </w:r>
      <w:proofErr w:type="gramEnd"/>
      <w:r w:rsidRPr="00731A05">
        <w:rPr>
          <w:rFonts w:ascii="Times New Roman" w:hAnsi="Times New Roman" w:cs="Times New Roman"/>
        </w:rPr>
        <w:t>;</w:t>
      </w:r>
    </w:p>
    <w:p w:rsidR="00BC3EDA" w:rsidRPr="00731A05" w:rsidRDefault="00BC3EDA" w:rsidP="00BC3EDA">
      <w:pPr>
        <w:pStyle w:val="a3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>вміння аналізувати явища, що вивчаються, у їх взаємозв’язку і розвитку;</w:t>
      </w:r>
    </w:p>
    <w:p w:rsidR="00BC3EDA" w:rsidRPr="00731A05" w:rsidRDefault="00BC3EDA" w:rsidP="00BC3EDA">
      <w:pPr>
        <w:ind w:left="567"/>
        <w:jc w:val="both"/>
        <w:rPr>
          <w:rFonts w:ascii="Times New Roman" w:hAnsi="Times New Roman" w:cs="Times New Roman"/>
        </w:rPr>
      </w:pPr>
      <w:r w:rsidRPr="00731A05">
        <w:rPr>
          <w:rFonts w:ascii="Times New Roman" w:hAnsi="Times New Roman" w:cs="Times New Roman"/>
        </w:rPr>
        <w:t xml:space="preserve">здатність формулювати власні аналітичні висновки та оцінки </w:t>
      </w:r>
      <w:proofErr w:type="gramStart"/>
      <w:r w:rsidRPr="00731A05">
        <w:rPr>
          <w:rFonts w:ascii="Times New Roman" w:hAnsi="Times New Roman" w:cs="Times New Roman"/>
        </w:rPr>
        <w:t>р</w:t>
      </w:r>
      <w:proofErr w:type="gramEnd"/>
      <w:r w:rsidRPr="00731A05">
        <w:rPr>
          <w:rFonts w:ascii="Times New Roman" w:hAnsi="Times New Roman" w:cs="Times New Roman"/>
        </w:rPr>
        <w:t>ізних аспектів      предмету вивчення цієї дисципліни.</w:t>
      </w:r>
    </w:p>
    <w:p w:rsidR="00BC3EDA" w:rsidRPr="00731A05" w:rsidRDefault="00BC3EDA" w:rsidP="00BC3EDA">
      <w:pPr>
        <w:jc w:val="both"/>
        <w:rPr>
          <w:rFonts w:ascii="Times New Roman" w:hAnsi="Times New Roman" w:cs="Times New Roman"/>
          <w:b/>
          <w:i/>
        </w:rPr>
      </w:pPr>
      <w:r w:rsidRPr="00731A05">
        <w:rPr>
          <w:rFonts w:ascii="Times New Roman" w:hAnsi="Times New Roman" w:cs="Times New Roman"/>
        </w:rPr>
        <w:t>Оцінювання результатів усіх форм контролю передбачено у 100-бальній шкалі.</w:t>
      </w: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  <w:bCs/>
          <w:kern w:val="32"/>
        </w:rPr>
      </w:pPr>
      <w:r w:rsidRPr="00731A05">
        <w:rPr>
          <w:rFonts w:ascii="Times New Roman" w:eastAsia="Times New Roman" w:hAnsi="Times New Roman" w:cs="Times New Roman"/>
          <w:b/>
        </w:rPr>
        <w:t>6. ПРОГРАМА НАВЧАЛЬНОЇ ДИСЦИПЛІНИ</w:t>
      </w:r>
      <w:r w:rsidRPr="00731A05">
        <w:rPr>
          <w:rFonts w:ascii="Times New Roman" w:eastAsia="Times New Roman" w:hAnsi="Times New Roman" w:cs="Times New Roman"/>
          <w:b/>
          <w:bCs/>
          <w:kern w:val="32"/>
        </w:rPr>
        <w:t xml:space="preserve"> </w:t>
      </w:r>
    </w:p>
    <w:p w:rsidR="00BC3EDA" w:rsidRPr="00731A05" w:rsidRDefault="00BC3EDA" w:rsidP="00BC3EDA">
      <w:pPr>
        <w:tabs>
          <w:tab w:val="left" w:pos="1719"/>
        </w:tabs>
        <w:jc w:val="center"/>
        <w:rPr>
          <w:rFonts w:ascii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>6.1</w:t>
      </w:r>
      <w:r w:rsidRPr="00731A05">
        <w:rPr>
          <w:rFonts w:ascii="Times New Roman" w:hAnsi="Times New Roman" w:cs="Times New Roman"/>
          <w:b/>
        </w:rPr>
        <w:t xml:space="preserve"> Змі</w:t>
      </w:r>
      <w:proofErr w:type="gramStart"/>
      <w:r w:rsidRPr="00731A05">
        <w:rPr>
          <w:rFonts w:ascii="Times New Roman" w:hAnsi="Times New Roman" w:cs="Times New Roman"/>
          <w:b/>
        </w:rPr>
        <w:t>ст</w:t>
      </w:r>
      <w:proofErr w:type="gramEnd"/>
      <w:r w:rsidRPr="00731A05">
        <w:rPr>
          <w:rFonts w:ascii="Times New Roman" w:hAnsi="Times New Roman" w:cs="Times New Roman"/>
          <w:b/>
        </w:rPr>
        <w:t xml:space="preserve"> навчальної дисципліни</w:t>
      </w: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  <w:bCs/>
        </w:rPr>
      </w:pPr>
      <w:r w:rsidRPr="00731A05">
        <w:rPr>
          <w:rFonts w:ascii="Times New Roman" w:eastAsia="Times New Roman" w:hAnsi="Times New Roman" w:cs="Times New Roman"/>
          <w:b/>
          <w:bCs/>
        </w:rPr>
        <w:t>МОДУЛЬ І</w:t>
      </w: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  <w:bCs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Зародження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іальної філософії. Основні соціально-філософські концепції.</w:t>
      </w: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1.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іальна філософія: предмет, основні етапи формування, місце в духовній культурі суспільства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Предмет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іальної філософії. Соціальна філософія як імпліцитна частина загальної філософії. Розширення “предметного простору” соціальної філософії в процесі еволюції філософської думки.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іальна філософія та соціологія. Соціальна філософія та філософія історії.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Проблема методу у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іальній філософії.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іальна філософія - необхідна складова частина духовної культури суспільства. Діалог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іальної філософії і сучасного суспільства.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  <w:b/>
          <w:bCs/>
        </w:rPr>
      </w:pPr>
      <w:r w:rsidRPr="00731A05">
        <w:rPr>
          <w:rFonts w:ascii="Times New Roman" w:eastAsia="Times New Roman" w:hAnsi="Times New Roman" w:cs="Times New Roman"/>
          <w:b/>
          <w:bCs/>
        </w:rPr>
        <w:t>Тема 2. Зародження і еволюція філософських погляді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в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 xml:space="preserve"> на природу суспільства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іально-філософські погляди мислителів Стародавнього Сходу. Розвиток філософського розуміння природи суспільства та його структури в античній філософії. Вчення про державу (Платон, Аристотель).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Проблема людини і суспільства у середньовічних християнських мислителі</w:t>
      </w:r>
      <w:proofErr w:type="gramStart"/>
      <w:r w:rsidRPr="00731A05">
        <w:rPr>
          <w:rFonts w:ascii="Times New Roman" w:eastAsia="Times New Roman" w:hAnsi="Times New Roman" w:cs="Times New Roman"/>
        </w:rPr>
        <w:t>в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(Августин, Фома Аквінський).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Поворот до проблеми людини у філософ</w:t>
      </w:r>
      <w:proofErr w:type="gramStart"/>
      <w:r w:rsidRPr="00731A05">
        <w:rPr>
          <w:rFonts w:ascii="Times New Roman" w:eastAsia="Times New Roman" w:hAnsi="Times New Roman" w:cs="Times New Roman"/>
        </w:rPr>
        <w:t>ії В</w:t>
      </w:r>
      <w:proofErr w:type="gramEnd"/>
      <w:r w:rsidRPr="00731A05">
        <w:rPr>
          <w:rFonts w:ascii="Times New Roman" w:eastAsia="Times New Roman" w:hAnsi="Times New Roman" w:cs="Times New Roman"/>
        </w:rPr>
        <w:t>ідродження. Проблема свободи волі (Л. Валла). Проблеми взаємовідношення людини, суспільства та держави (Н. Макіавеллі, Т. Мор, Ф. Рабе).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Реформація і її </w:t>
      </w:r>
      <w:proofErr w:type="gramStart"/>
      <w:r w:rsidRPr="00731A05">
        <w:rPr>
          <w:rFonts w:ascii="Times New Roman" w:eastAsia="Times New Roman" w:hAnsi="Times New Roman" w:cs="Times New Roman"/>
        </w:rPr>
        <w:t>св</w:t>
      </w:r>
      <w:proofErr w:type="gramEnd"/>
      <w:r w:rsidRPr="00731A05">
        <w:rPr>
          <w:rFonts w:ascii="Times New Roman" w:eastAsia="Times New Roman" w:hAnsi="Times New Roman" w:cs="Times New Roman"/>
        </w:rPr>
        <w:t>ітоглядні ідеї (М. Лютер, Ж. Кальвін, Т. Мюнцер та ін.).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 xml:space="preserve">Тема 3. </w:t>
      </w:r>
      <w:proofErr w:type="gramStart"/>
      <w:r w:rsidRPr="00731A05">
        <w:rPr>
          <w:rFonts w:ascii="Times New Roman" w:eastAsia="Times New Roman" w:hAnsi="Times New Roman" w:cs="Times New Roman"/>
          <w:b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</w:rPr>
        <w:t>іально-філософські погляди мислителів Нового часу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Теорії "природного права" та "суспільної угоди", Т. Гоббс про можливість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іального порядку та організації, про природу людини. Інтерпретація суспільної людини і суспільної реальності у філософії французького Просвітництва. Ідея поступу (Кондорсе, Руссо, Вольтер).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Ідеї моральної філософії у </w:t>
      </w:r>
      <w:proofErr w:type="gramStart"/>
      <w:r w:rsidRPr="00731A05">
        <w:rPr>
          <w:rFonts w:ascii="Times New Roman" w:eastAsia="Times New Roman" w:hAnsi="Times New Roman" w:cs="Times New Roman"/>
        </w:rPr>
        <w:t>англ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ійському Просвітництві (Шефтсбері, Хатчесон, Юм). Звернення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іальної філософії до сфери належного, ідеалів та цінностей (І. Кант). 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 xml:space="preserve">Тема 4. Пошуки </w:t>
      </w:r>
      <w:proofErr w:type="gramStart"/>
      <w:r w:rsidRPr="00731A05">
        <w:rPr>
          <w:rFonts w:ascii="Times New Roman" w:eastAsia="Times New Roman" w:hAnsi="Times New Roman" w:cs="Times New Roman"/>
          <w:b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</w:rPr>
        <w:t>іальної теорії у XIX ст.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Розробка філософських основ зізнання суспільства, його історії, суспільного буття людини в філософії Гегеля. Освоєння методологічного досвіду природничо-наукового знання.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іальна теорія як форма існування соціальної філософії К. Маркса. Програма позитивістської реконструкції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іального пізнання (О. Конт).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Особливості історико-еволюційного та структурно-функціонального </w:t>
      </w:r>
      <w:proofErr w:type="gramStart"/>
      <w:r w:rsidRPr="00731A05">
        <w:rPr>
          <w:rFonts w:ascii="Times New Roman" w:eastAsia="Times New Roman" w:hAnsi="Times New Roman" w:cs="Times New Roman"/>
        </w:rPr>
        <w:t>п</w:t>
      </w:r>
      <w:proofErr w:type="gramEnd"/>
      <w:r w:rsidRPr="00731A05">
        <w:rPr>
          <w:rFonts w:ascii="Times New Roman" w:eastAsia="Times New Roman" w:hAnsi="Times New Roman" w:cs="Times New Roman"/>
        </w:rPr>
        <w:t>ідходів у соціальній філософії та соціології кінця XIX - початку XX ст. (Г. Спенсер, Е. Дюркгейм, Г. 3іммель).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Проблеми філософії життя (Дільтей, Ніцше). Неокантіанство, його погляди на природу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іального пізнання (Віндельбанд, Ріккерт та ін.).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М. Вебер про раціоналізацію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іальної дії.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Гуманістична традиція в поглядах на людину і суспільство (вплив філософії Г. Сковороди). 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ind w:left="284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 xml:space="preserve">Тема 5. </w:t>
      </w:r>
      <w:proofErr w:type="gramStart"/>
      <w:r w:rsidRPr="00731A05">
        <w:rPr>
          <w:rFonts w:ascii="Times New Roman" w:eastAsia="Times New Roman" w:hAnsi="Times New Roman" w:cs="Times New Roman"/>
          <w:b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</w:rPr>
        <w:t>іально-філософська думка в Україні ХІХ-ХХ ст.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Гуманістична традиція в поглядах на людину і суспільство (вплив філософії Г. Сковороди). "Філософія серця" П. Юркевича.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іально-політичні погляди Кирило-Мефодіївського товариства Історіософія М. Костомарова, Соціально-філософські погляди М. Драгоманова, І. Франка, З. Винниченка, М. Грушевського".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 xml:space="preserve">Тема 6. Основні проблеми і напрямки розвитку сучасної </w:t>
      </w:r>
      <w:proofErr w:type="gramStart"/>
      <w:r w:rsidRPr="00731A05">
        <w:rPr>
          <w:rFonts w:ascii="Times New Roman" w:eastAsia="Times New Roman" w:hAnsi="Times New Roman" w:cs="Times New Roman"/>
          <w:b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</w:rPr>
        <w:t>іальної філософії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Основні школи і напрямки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іальної філософії ХХ ст.: культурно-історична (Шпенглер, Тойнбі, Сорокін), християнська (Марітен, Бердяєв, Булгаков), “розуміюча” соціологія М.Вебера, структурно-функціональний аналіз. Реконструкція поняття раціональності. Зміна парадигми - від цілеспрямованої до комунікативної дії (Ю.Хабермас). 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Філософія </w:t>
      </w:r>
      <w:proofErr w:type="gramStart"/>
      <w:r w:rsidRPr="00731A05">
        <w:rPr>
          <w:rFonts w:ascii="Times New Roman" w:eastAsia="Times New Roman" w:hAnsi="Times New Roman" w:cs="Times New Roman"/>
        </w:rPr>
        <w:t>техн</w:t>
      </w:r>
      <w:proofErr w:type="gramEnd"/>
      <w:r w:rsidRPr="00731A05">
        <w:rPr>
          <w:rFonts w:ascii="Times New Roman" w:eastAsia="Times New Roman" w:hAnsi="Times New Roman" w:cs="Times New Roman"/>
        </w:rPr>
        <w:t>іки. Осмислення проблем науково-технічного поступу (М. Гайдегер, К. Ясперс, Л. Мемфорд, Г. Кам, О. Тофлер та і</w:t>
      </w:r>
      <w:proofErr w:type="gramStart"/>
      <w:r w:rsidRPr="00731A05">
        <w:rPr>
          <w:rFonts w:ascii="Times New Roman" w:eastAsia="Times New Roman" w:hAnsi="Times New Roman" w:cs="Times New Roman"/>
        </w:rPr>
        <w:t>н</w:t>
      </w:r>
      <w:proofErr w:type="gramEnd"/>
      <w:r w:rsidRPr="00731A05">
        <w:rPr>
          <w:rFonts w:ascii="Times New Roman" w:eastAsia="Times New Roman" w:hAnsi="Times New Roman" w:cs="Times New Roman"/>
        </w:rPr>
        <w:t>.).</w:t>
      </w:r>
    </w:p>
    <w:p w:rsidR="00BC3EDA" w:rsidRPr="00731A05" w:rsidRDefault="00BC3EDA" w:rsidP="00BC3EDA">
      <w:pPr>
        <w:tabs>
          <w:tab w:val="left" w:pos="567"/>
        </w:tabs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Особливості сучасного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іально-історичного розвитку та їх відображення у сучасній соціально-філософській думці. </w:t>
      </w:r>
    </w:p>
    <w:p w:rsidR="00BC3EDA" w:rsidRPr="00731A05" w:rsidRDefault="00BC3EDA" w:rsidP="00BC3EDA">
      <w:pPr>
        <w:tabs>
          <w:tab w:val="left" w:pos="567"/>
        </w:tabs>
        <w:ind w:left="284"/>
        <w:jc w:val="center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tabs>
          <w:tab w:val="left" w:pos="567"/>
        </w:tabs>
        <w:ind w:left="284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>МОДУЛЬ ІІ</w:t>
      </w:r>
    </w:p>
    <w:p w:rsidR="00BC3EDA" w:rsidRPr="00731A05" w:rsidRDefault="00BC3EDA" w:rsidP="00BC3EDA">
      <w:pPr>
        <w:tabs>
          <w:tab w:val="left" w:pos="567"/>
        </w:tabs>
        <w:ind w:left="284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31A05">
        <w:rPr>
          <w:rFonts w:ascii="Times New Roman" w:eastAsia="Times New Roman" w:hAnsi="Times New Roman" w:cs="Times New Roman"/>
          <w:b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</w:rPr>
        <w:t>іальна філософія як світогляд, метод пізнання і теорія суспільно-історичного розвитку.</w:t>
      </w:r>
    </w:p>
    <w:p w:rsidR="00BC3EDA" w:rsidRPr="00731A05" w:rsidRDefault="00BC3EDA" w:rsidP="00BC3EDA">
      <w:pPr>
        <w:tabs>
          <w:tab w:val="left" w:pos="567"/>
        </w:tabs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BC3EDA" w:rsidRPr="00731A05" w:rsidRDefault="00BC3EDA" w:rsidP="00BC3EDA">
      <w:pPr>
        <w:tabs>
          <w:tab w:val="left" w:pos="567"/>
        </w:tabs>
        <w:ind w:left="284" w:firstLine="720"/>
        <w:jc w:val="center"/>
        <w:rPr>
          <w:rFonts w:ascii="Times New Roman" w:eastAsia="Times New Roman" w:hAnsi="Times New Roman" w:cs="Times New Roman"/>
          <w:b/>
        </w:rPr>
      </w:pPr>
      <w:r w:rsidRPr="00731A05">
        <w:rPr>
          <w:rFonts w:ascii="Times New Roman" w:eastAsia="Times New Roman" w:hAnsi="Times New Roman" w:cs="Times New Roman"/>
          <w:b/>
        </w:rPr>
        <w:t>Тема 7. Людина і природа</w:t>
      </w:r>
    </w:p>
    <w:p w:rsidR="00BC3EDA" w:rsidRPr="00731A05" w:rsidRDefault="00BC3EDA" w:rsidP="00BC3EDA">
      <w:pPr>
        <w:tabs>
          <w:tab w:val="left" w:pos="567"/>
        </w:tabs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Філософсько-світоглядний змі</w:t>
      </w:r>
      <w:proofErr w:type="gramStart"/>
      <w:r w:rsidRPr="00731A05">
        <w:rPr>
          <w:rFonts w:ascii="Times New Roman" w:eastAsia="Times New Roman" w:hAnsi="Times New Roman" w:cs="Times New Roman"/>
        </w:rPr>
        <w:t>ст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проблеми відношення людини до природи. Історичний розвиток уявлень про природу. Природа як універсум, космос, всезагальна сутність речей, об’єктивна реальність, природне довкілля, географічне середовище тощо.</w:t>
      </w:r>
    </w:p>
    <w:p w:rsidR="00BC3EDA" w:rsidRPr="00731A05" w:rsidRDefault="00BC3EDA" w:rsidP="00BC3EDA">
      <w:pPr>
        <w:tabs>
          <w:tab w:val="left" w:pos="567"/>
        </w:tabs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Жива і нежива природа, їх якісна відмінність та взаємозв’язок. Проблема життя, його кінечності і нескінченності  в умовах Землі, його унікальності або множинності у Всесвіті.  Філософія та інші науки у </w:t>
      </w:r>
      <w:proofErr w:type="gramStart"/>
      <w:r w:rsidRPr="00731A05">
        <w:rPr>
          <w:rFonts w:ascii="Times New Roman" w:eastAsia="Times New Roman" w:hAnsi="Times New Roman" w:cs="Times New Roman"/>
        </w:rPr>
        <w:t>п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ізнанні живого. </w:t>
      </w:r>
      <w:proofErr w:type="gramStart"/>
      <w:r w:rsidRPr="00731A05">
        <w:rPr>
          <w:rFonts w:ascii="Times New Roman" w:eastAsia="Times New Roman" w:hAnsi="Times New Roman" w:cs="Times New Roman"/>
        </w:rPr>
        <w:t>Людина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як живий організм. Демографічні чинники суспільного розвитку. Зовнішня та внутрішня природа людини, “перша” та “друга” природа, бі</w:t>
      </w:r>
      <w:proofErr w:type="gramStart"/>
      <w:r w:rsidRPr="00731A05">
        <w:rPr>
          <w:rFonts w:ascii="Times New Roman" w:eastAsia="Times New Roman" w:hAnsi="Times New Roman" w:cs="Times New Roman"/>
        </w:rPr>
        <w:t>о-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та ноосфера, “неорганічне” тіло людини. Природа як всезагальний предмет людської праці, засіб до життя та самоцінність.</w:t>
      </w:r>
    </w:p>
    <w:p w:rsidR="00BC3EDA" w:rsidRPr="00731A05" w:rsidRDefault="00BC3EDA" w:rsidP="00BC3EDA">
      <w:pPr>
        <w:tabs>
          <w:tab w:val="left" w:pos="567"/>
        </w:tabs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Історія природи та історія людства. Відмінність законів природи від законів історії. Місце і роль людини в природному та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іальному світі. Природні передумови виникнення, існування та розвитку людини. Людина як предмет і результат власної діяльності. Суспільний характер праці як основа формування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іальності. Суб’єктивність як новий спосіб детермінації в структурі універсуму. Відмінність людського способу буття від тваринного. Проблема початку людської історії.</w:t>
      </w:r>
    </w:p>
    <w:p w:rsidR="00BC3EDA" w:rsidRPr="00731A05" w:rsidRDefault="00BC3EDA" w:rsidP="00BC3EDA">
      <w:pPr>
        <w:tabs>
          <w:tab w:val="left" w:pos="567"/>
        </w:tabs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Історичні форми взаємодії суспільства і природи. Особливості сучасного ставлення людини до природи.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іальні й технологічні причини загострення сучасної екологічної кризи та шляхи її подолання. Роль виховання екологічної  культури людини і суспільства у вирішенні сучасних екологічних проблем. Екологія і здоров’я людини. Проблема екологічної безпеки України. Сучасні демографічні проблеми і шляхи їх вирішення.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>Тема 8. Поняття суспільного життя. Особливості людського способу буття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Проблема начала і субстанції суспільства в філософії. Спі</w:t>
      </w:r>
      <w:proofErr w:type="gramStart"/>
      <w:r w:rsidRPr="00731A05">
        <w:rPr>
          <w:rFonts w:ascii="Times New Roman" w:eastAsia="Times New Roman" w:hAnsi="Times New Roman" w:cs="Times New Roman"/>
        </w:rPr>
        <w:t>вв</w:t>
      </w:r>
      <w:proofErr w:type="gramEnd"/>
      <w:r w:rsidRPr="00731A05">
        <w:rPr>
          <w:rFonts w:ascii="Times New Roman" w:eastAsia="Times New Roman" w:hAnsi="Times New Roman" w:cs="Times New Roman"/>
        </w:rPr>
        <w:t>ідношення природного і соціального в житті суспільства. Еволюція філософських погляді</w:t>
      </w:r>
      <w:proofErr w:type="gramStart"/>
      <w:r w:rsidRPr="00731A05">
        <w:rPr>
          <w:rFonts w:ascii="Times New Roman" w:eastAsia="Times New Roman" w:hAnsi="Times New Roman" w:cs="Times New Roman"/>
        </w:rPr>
        <w:t>в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на природу суспільства.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Природне середовище життєдіяльності суспільства, його вплив на суспільне життя. Географічний детермінізм. Філософське обґрунтування геополітичних концепцій.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Історичні особливості взаємодії природи і суспільства, фори природокористування. Концепція ноосфери (Т. де Шарден, В. Вернадський).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Демографічні процеси у системі відтворення умов суспільного життя. Історичні особливості процесі</w:t>
      </w:r>
      <w:proofErr w:type="gramStart"/>
      <w:r w:rsidRPr="00731A05">
        <w:rPr>
          <w:rFonts w:ascii="Times New Roman" w:eastAsia="Times New Roman" w:hAnsi="Times New Roman" w:cs="Times New Roman"/>
        </w:rPr>
        <w:t>в-в</w:t>
      </w:r>
      <w:proofErr w:type="gramEnd"/>
      <w:r w:rsidRPr="00731A05">
        <w:rPr>
          <w:rFonts w:ascii="Times New Roman" w:eastAsia="Times New Roman" w:hAnsi="Times New Roman" w:cs="Times New Roman"/>
        </w:rPr>
        <w:t>ідтворення народонаселення, його чинники. Демографічний детермінізм.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9. Виробництво як суспільна форма життєдіяльності. Історичні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р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ізновиди суспільного виробництва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Суспільне виробництво як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іально-філософська категорія. Діяльність, праця, виробництво. Структура суспільного виробництв. Питання про роль матеріально виробничої діяльності в суспільному житті в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іальній філософії марксизму. Історичні різновиди суспільного виробництва: проблема типології. Поняття способу виробництва в марксизмі, його евристичні можливості. Власність і відчуження як соціально філософська проблема. 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Техн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іка як соціокультурний феномен. Осмолення технології як особливого способу буття людини у </w:t>
      </w:r>
      <w:proofErr w:type="gramStart"/>
      <w:r w:rsidRPr="00731A05">
        <w:rPr>
          <w:rFonts w:ascii="Times New Roman" w:eastAsia="Times New Roman" w:hAnsi="Times New Roman" w:cs="Times New Roman"/>
        </w:rPr>
        <w:t>св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іті і розвитку її культури. Філософія </w:t>
      </w:r>
      <w:proofErr w:type="gramStart"/>
      <w:r w:rsidRPr="00731A05">
        <w:rPr>
          <w:rFonts w:ascii="Times New Roman" w:eastAsia="Times New Roman" w:hAnsi="Times New Roman" w:cs="Times New Roman"/>
        </w:rPr>
        <w:t>техн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іки. Осмислення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іальних передумов та наслідків науково-технічного поступу у сучасній соціальній філософії (Д. Белл, Д. Гелбрайт, О. Тофлер, Ж. Фypacтьє, Р. Арон, З. Бжезінський та ін.). Постіндустріалізм про необхідність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іокультурних передумов формування посттехнічного суспільства.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Техн</w:t>
      </w:r>
      <w:proofErr w:type="gramEnd"/>
      <w:r w:rsidRPr="00731A05">
        <w:rPr>
          <w:rFonts w:ascii="Times New Roman" w:eastAsia="Times New Roman" w:hAnsi="Times New Roman" w:cs="Times New Roman"/>
        </w:rPr>
        <w:t>іка, технологія і сучасні глобальні проблеми.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10. Культура і суспільство.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іотворча роль культури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Культура як суспільн</w:t>
      </w:r>
      <w:proofErr w:type="gramStart"/>
      <w:r w:rsidRPr="00731A05">
        <w:rPr>
          <w:rFonts w:ascii="Times New Roman" w:eastAsia="Times New Roman" w:hAnsi="Times New Roman" w:cs="Times New Roman"/>
        </w:rPr>
        <w:t>о-</w:t>
      </w:r>
      <w:proofErr w:type="gramEnd"/>
      <w:r w:rsidRPr="00731A05">
        <w:rPr>
          <w:rFonts w:ascii="Times New Roman" w:eastAsia="Times New Roman" w:hAnsi="Times New Roman" w:cs="Times New Roman"/>
        </w:rPr>
        <w:t>історичний феномен. Культура як система чинників, що забезпечують життя людських спільнот. Культурний прості</w:t>
      </w:r>
      <w:proofErr w:type="gramStart"/>
      <w:r w:rsidRPr="00731A05">
        <w:rPr>
          <w:rFonts w:ascii="Times New Roman" w:eastAsia="Times New Roman" w:hAnsi="Times New Roman" w:cs="Times New Roman"/>
        </w:rPr>
        <w:t>р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і час як форми буття людини.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іалізація і персоналізація людини як процес освоєння і творчості культури.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Культура і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іальна еволюція. Культурна різноманітність. Норми, звичаї, традиції, цінності, їх роль в житті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іумів. Культурні універсалії. Проблема культурної ідентифікації. Конфлікти між суб’єктами культури та їх подолання. Масова елітарна культура.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Проблема взаємовідношення культур. Культура і цивілізація.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11.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іум як життєвий світ людини. Індивід у соціальних структурах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Еволюція філософських уявлень про суспільство і його структуру.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іальне середовище і людина у їх взаємовідносинах. Концепції суспільства як надіндивідного утворення (органічна школа, марксизм). Філософські течії, базовані на </w:t>
      </w:r>
      <w:proofErr w:type="gramStart"/>
      <w:r w:rsidRPr="00731A05">
        <w:rPr>
          <w:rFonts w:ascii="Times New Roman" w:eastAsia="Times New Roman" w:hAnsi="Times New Roman" w:cs="Times New Roman"/>
        </w:rPr>
        <w:t>пр</w:t>
      </w:r>
      <w:proofErr w:type="gramEnd"/>
      <w:r w:rsidRPr="00731A05">
        <w:rPr>
          <w:rFonts w:ascii="Times New Roman" w:eastAsia="Times New Roman" w:hAnsi="Times New Roman" w:cs="Times New Roman"/>
        </w:rPr>
        <w:t>іоритетах індивідного життя (персоналізм, екзистенціалізм). Сучасні концепції спі</w:t>
      </w:r>
      <w:proofErr w:type="gramStart"/>
      <w:r w:rsidRPr="00731A05">
        <w:rPr>
          <w:rFonts w:ascii="Times New Roman" w:eastAsia="Times New Roman" w:hAnsi="Times New Roman" w:cs="Times New Roman"/>
        </w:rPr>
        <w:t>вв</w:t>
      </w:r>
      <w:proofErr w:type="gramEnd"/>
      <w:r w:rsidRPr="00731A05">
        <w:rPr>
          <w:rFonts w:ascii="Times New Roman" w:eastAsia="Times New Roman" w:hAnsi="Times New Roman" w:cs="Times New Roman"/>
        </w:rPr>
        <w:t>ідношення соціальної системи і людини (Н. Луман). Інструментальні і комунікаційні виміри життя в соціально-філософській концепції Ю. Хабермаса. Будова суспільства і місце в ньому людини в концепціях структурно-функціонального аналізу. "Людина маси" в концепції Ортеги-і-Гассета.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іальна структура суспільства, її багатомірність. Принципи структурування суспільства, філософська традиція в їх обґрунтуванні.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Людина у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іальних структурах: діяльність і спілкування. Взаємодія індивідів як основна універсальна одиниця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іально-філософського аналізу.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Типи і форми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іальності, статус індивідуальності в них.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12.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іально-філософські аспекти аналізу держави і права, їх ролі в суспільному житті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Філософські погляди на природу держави, влади і політики (Платон, Аристотель, Маккіавелі, Гоббс, Сен-Сімон, Локк, Гегель, Маркс). Сучасн</w:t>
      </w:r>
      <w:proofErr w:type="gramStart"/>
      <w:r w:rsidRPr="00731A05">
        <w:rPr>
          <w:rFonts w:ascii="Times New Roman" w:eastAsia="Times New Roman" w:hAnsi="Times New Roman" w:cs="Times New Roman"/>
        </w:rPr>
        <w:t>і-</w:t>
      </w:r>
      <w:proofErr w:type="gramEnd"/>
      <w:r w:rsidRPr="00731A05">
        <w:rPr>
          <w:rFonts w:ascii="Times New Roman" w:eastAsia="Times New Roman" w:hAnsi="Times New Roman" w:cs="Times New Roman"/>
        </w:rPr>
        <w:t>філософські погляди на природу держави і права. Проблема легітимації держави. Влада як загальна форма розвитку і функціонування суспільства. Філософія права: основні концепції. Концепції правової держави. Б. Кістяківський про спі</w:t>
      </w:r>
      <w:proofErr w:type="gramStart"/>
      <w:r w:rsidRPr="00731A05">
        <w:rPr>
          <w:rFonts w:ascii="Times New Roman" w:eastAsia="Times New Roman" w:hAnsi="Times New Roman" w:cs="Times New Roman"/>
        </w:rPr>
        <w:t>вв</w:t>
      </w:r>
      <w:proofErr w:type="gramEnd"/>
      <w:r w:rsidRPr="00731A05">
        <w:rPr>
          <w:rFonts w:ascii="Times New Roman" w:eastAsia="Times New Roman" w:hAnsi="Times New Roman" w:cs="Times New Roman"/>
        </w:rPr>
        <w:t>ідношення держави і особи.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Проблема прав людини у філософії. Проблема тоталітаризм і демократії у сучасній </w:t>
      </w: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іальній філософії (К. Поппер, Хайєк, Х. Арендт та ін.).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 xml:space="preserve">Тема 13. Проблема </w:t>
      </w:r>
      <w:proofErr w:type="gramStart"/>
      <w:r w:rsidRPr="00731A05">
        <w:rPr>
          <w:rFonts w:ascii="Times New Roman" w:eastAsia="Times New Roman" w:hAnsi="Times New Roman" w:cs="Times New Roman"/>
          <w:b/>
          <w:bCs/>
        </w:rPr>
        <w:t>соц</w:t>
      </w:r>
      <w:proofErr w:type="gramEnd"/>
      <w:r w:rsidRPr="00731A05">
        <w:rPr>
          <w:rFonts w:ascii="Times New Roman" w:eastAsia="Times New Roman" w:hAnsi="Times New Roman" w:cs="Times New Roman"/>
          <w:b/>
          <w:bCs/>
        </w:rPr>
        <w:t>іальних форм духовного, їх об’єктивації і індивідуального освоєння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Форми суспільної </w:t>
      </w:r>
      <w:proofErr w:type="gramStart"/>
      <w:r w:rsidRPr="00731A05">
        <w:rPr>
          <w:rFonts w:ascii="Times New Roman" w:eastAsia="Times New Roman" w:hAnsi="Times New Roman" w:cs="Times New Roman"/>
        </w:rPr>
        <w:t>св</w:t>
      </w:r>
      <w:proofErr w:type="gramEnd"/>
      <w:r w:rsidRPr="00731A05">
        <w:rPr>
          <w:rFonts w:ascii="Times New Roman" w:eastAsia="Times New Roman" w:hAnsi="Times New Roman" w:cs="Times New Roman"/>
        </w:rPr>
        <w:t>ідомості як "зняті" умови людської буттєвості. Поліфонія людського існування і її концентрація в формах свідомості. Поняття духу як об’єктивації форм свідомості. Філософська традиція в розробці проблеми духу.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Наука, мистецтво, мораль - способи відтворення основних параметрів людського буття. Філософія і </w:t>
      </w:r>
      <w:proofErr w:type="gramStart"/>
      <w:r w:rsidRPr="00731A05">
        <w:rPr>
          <w:rFonts w:ascii="Times New Roman" w:eastAsia="Times New Roman" w:hAnsi="Times New Roman" w:cs="Times New Roman"/>
        </w:rPr>
        <w:t>рел</w:t>
      </w:r>
      <w:proofErr w:type="gramEnd"/>
      <w:r w:rsidRPr="00731A05">
        <w:rPr>
          <w:rFonts w:ascii="Times New Roman" w:eastAsia="Times New Roman" w:hAnsi="Times New Roman" w:cs="Times New Roman"/>
        </w:rPr>
        <w:t>ігія - способи співвіднесення індивідуального і всезагального.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Поняття ідеології (французькі просвітителі, Маркс, Богданов, Ленін, Мангейм, Франкфуртська школа). Концепція ідеології Н. Лумана.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>Духовна культура як спосіб нарощення індивідом суспільних цінностей, смислів, духовних надбань.</w:t>
      </w:r>
    </w:p>
    <w:p w:rsidR="00BC3EDA" w:rsidRPr="00731A05" w:rsidRDefault="00BC3EDA" w:rsidP="00BC3EDA">
      <w:pPr>
        <w:ind w:left="284" w:firstLine="720"/>
        <w:jc w:val="center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  <w:b/>
          <w:bCs/>
        </w:rPr>
        <w:t>Тема 14. Глобальні проблеми ХХ ст.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eastAsia="Times New Roman" w:hAnsi="Times New Roman" w:cs="Times New Roman"/>
        </w:rPr>
        <w:t>Соц</w:t>
      </w:r>
      <w:proofErr w:type="gramEnd"/>
      <w:r w:rsidRPr="00731A05">
        <w:rPr>
          <w:rFonts w:ascii="Times New Roman" w:eastAsia="Times New Roman" w:hAnsi="Times New Roman" w:cs="Times New Roman"/>
        </w:rPr>
        <w:t>іально-філософський зміст постановки питання про причини, характер, і наслідки глобальних проблем XX ст.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Типологія глобальних проблем. Проблема "виживання" в сучасну епоху. Основні </w:t>
      </w:r>
      <w:proofErr w:type="gramStart"/>
      <w:r w:rsidRPr="00731A05">
        <w:rPr>
          <w:rFonts w:ascii="Times New Roman" w:eastAsia="Times New Roman" w:hAnsi="Times New Roman" w:cs="Times New Roman"/>
        </w:rPr>
        <w:t>п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ідходи до глобальних проблем. Римський клуб і проблеми </w:t>
      </w:r>
      <w:proofErr w:type="gramStart"/>
      <w:r w:rsidRPr="00731A05">
        <w:rPr>
          <w:rFonts w:ascii="Times New Roman" w:eastAsia="Times New Roman" w:hAnsi="Times New Roman" w:cs="Times New Roman"/>
        </w:rPr>
        <w:t>глобального</w:t>
      </w:r>
      <w:proofErr w:type="gramEnd"/>
      <w:r w:rsidRPr="00731A05">
        <w:rPr>
          <w:rFonts w:ascii="Times New Roman" w:eastAsia="Times New Roman" w:hAnsi="Times New Roman" w:cs="Times New Roman"/>
        </w:rPr>
        <w:t xml:space="preserve"> моделювання. Проблема "екологічного імперативу" у сучасній філософії. Проблема формування екологічної </w:t>
      </w:r>
      <w:proofErr w:type="gramStart"/>
      <w:r w:rsidRPr="00731A05">
        <w:rPr>
          <w:rFonts w:ascii="Times New Roman" w:eastAsia="Times New Roman" w:hAnsi="Times New Roman" w:cs="Times New Roman"/>
        </w:rPr>
        <w:t>св</w:t>
      </w:r>
      <w:proofErr w:type="gramEnd"/>
      <w:r w:rsidRPr="00731A05">
        <w:rPr>
          <w:rFonts w:ascii="Times New Roman" w:eastAsia="Times New Roman" w:hAnsi="Times New Roman" w:cs="Times New Roman"/>
        </w:rPr>
        <w:t>ідомості.</w:t>
      </w:r>
    </w:p>
    <w:p w:rsidR="00BC3EDA" w:rsidRPr="00731A05" w:rsidRDefault="00BC3EDA" w:rsidP="00BC3EDA">
      <w:pPr>
        <w:ind w:left="284" w:firstLine="720"/>
        <w:jc w:val="both"/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t xml:space="preserve">Пошуки форм співпраці </w:t>
      </w:r>
      <w:proofErr w:type="gramStart"/>
      <w:r w:rsidRPr="00731A05">
        <w:rPr>
          <w:rFonts w:ascii="Times New Roman" w:eastAsia="Times New Roman" w:hAnsi="Times New Roman" w:cs="Times New Roman"/>
        </w:rPr>
        <w:t>св</w:t>
      </w:r>
      <w:proofErr w:type="gramEnd"/>
      <w:r w:rsidRPr="00731A05">
        <w:rPr>
          <w:rFonts w:ascii="Times New Roman" w:eastAsia="Times New Roman" w:hAnsi="Times New Roman" w:cs="Times New Roman"/>
        </w:rPr>
        <w:t>ітового співтовариства у вирішенні глобальних проблем.</w:t>
      </w:r>
    </w:p>
    <w:p w:rsidR="00BC3EDA" w:rsidRPr="00731A05" w:rsidRDefault="00BC3EDA" w:rsidP="00BC3EDA">
      <w:pPr>
        <w:rPr>
          <w:rFonts w:ascii="Times New Roman" w:eastAsia="Times New Roman" w:hAnsi="Times New Roman" w:cs="Times New Roman"/>
        </w:rPr>
      </w:pPr>
      <w:r w:rsidRPr="00731A05">
        <w:rPr>
          <w:rFonts w:ascii="Times New Roman" w:eastAsia="Times New Roman" w:hAnsi="Times New Roman" w:cs="Times New Roman"/>
        </w:rPr>
        <w:br w:type="page"/>
      </w:r>
    </w:p>
    <w:p w:rsidR="00BC3EDA" w:rsidRPr="00CD29F2" w:rsidRDefault="00BC3EDA" w:rsidP="00BC3EDA">
      <w:pPr>
        <w:ind w:left="360"/>
        <w:contextualSpacing/>
        <w:jc w:val="center"/>
        <w:rPr>
          <w:rFonts w:asciiTheme="minorHAnsi" w:eastAsia="Calibri" w:hAnsiTheme="minorHAnsi" w:cstheme="minorHAnsi"/>
          <w:b/>
          <w:bCs/>
        </w:rPr>
      </w:pPr>
      <w:r w:rsidRPr="00CD29F2">
        <w:rPr>
          <w:rFonts w:asciiTheme="minorHAnsi" w:eastAsia="Calibri" w:hAnsiTheme="minorHAnsi" w:cstheme="minorHAnsi"/>
          <w:b/>
          <w:bCs/>
        </w:rPr>
        <w:t>6.2.Структура навчальної дисципліни</w:t>
      </w:r>
    </w:p>
    <w:p w:rsidR="00BC3EDA" w:rsidRPr="00CD29F2" w:rsidRDefault="00BC3EDA" w:rsidP="00BC3EDA">
      <w:pPr>
        <w:ind w:left="360"/>
        <w:contextualSpacing/>
        <w:jc w:val="center"/>
        <w:rPr>
          <w:rFonts w:asciiTheme="minorHAnsi" w:eastAsia="Calibri" w:hAnsiTheme="minorHAnsi" w:cstheme="minorHAnsi"/>
          <w:b/>
          <w:bCs/>
        </w:rPr>
      </w:pPr>
    </w:p>
    <w:p w:rsidR="00BC3EDA" w:rsidRPr="00CD29F2" w:rsidRDefault="00BC3EDA" w:rsidP="00BC3EDA">
      <w:pPr>
        <w:rPr>
          <w:rFonts w:asciiTheme="minorHAnsi" w:eastAsia="Times New Roman" w:hAnsiTheme="minorHAnsi" w:cstheme="minorHAnsi"/>
          <w:b/>
        </w:rPr>
      </w:pPr>
    </w:p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998"/>
        <w:gridCol w:w="850"/>
        <w:gridCol w:w="709"/>
        <w:gridCol w:w="992"/>
        <w:gridCol w:w="851"/>
        <w:gridCol w:w="992"/>
        <w:gridCol w:w="1814"/>
      </w:tblGrid>
      <w:tr w:rsidR="00BC3EDA" w:rsidRPr="00CD29F2" w:rsidTr="00706C02">
        <w:tc>
          <w:tcPr>
            <w:tcW w:w="3998" w:type="dxa"/>
            <w:vMerge w:val="restart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Назва змістових модулів і тем</w:t>
            </w:r>
          </w:p>
        </w:tc>
        <w:tc>
          <w:tcPr>
            <w:tcW w:w="6208" w:type="dxa"/>
            <w:gridSpan w:val="6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C3EDA" w:rsidRPr="00CD29F2" w:rsidTr="00706C02"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6208" w:type="dxa"/>
            <w:gridSpan w:val="6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Форма навчання: </w:t>
            </w: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BC3EDA" w:rsidRPr="00CD29F2" w:rsidTr="00706C02"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358" w:type="dxa"/>
            <w:gridSpan w:val="5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у тому числі</w:t>
            </w:r>
          </w:p>
        </w:tc>
      </w:tr>
      <w:tr w:rsidR="00BC3EDA" w:rsidRPr="00CD29F2" w:rsidTr="00706C02">
        <w:trPr>
          <w:cantSplit/>
          <w:trHeight w:val="2130"/>
        </w:trPr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851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лабораторні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Індивідуальна робота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Самостійна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робота</w:t>
            </w: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BC3EDA" w:rsidRPr="00CD29F2" w:rsidTr="00706C02">
        <w:tc>
          <w:tcPr>
            <w:tcW w:w="10206" w:type="dxa"/>
            <w:gridSpan w:val="7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Модуль 1.</w:t>
            </w:r>
            <w:r w:rsidRPr="00CD29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uk-UA" w:eastAsia="ru-RU"/>
              </w:rPr>
              <w:t xml:space="preserve"> Зародження соціальної філософії. Основні соціально-філософські концепції.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іальна філософія: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предмет, основні етапи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формування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5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2.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>Предмет та функції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іальної філософії.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5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3.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іальна філософія</w:t>
            </w:r>
          </w:p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Стародавнього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іту.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5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4.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Середньовічна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іальна філософія і доби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Відродження.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5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5.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іально-філософські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>погляди мислителі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Нового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часу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6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6.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Пошуки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іальної теорії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у </w:t>
            </w:r>
            <w:r w:rsidRPr="00CD29F2">
              <w:rPr>
                <w:rFonts w:asciiTheme="minorHAnsi" w:eastAsia="Times New Roman" w:hAnsiTheme="minorHAnsi" w:cstheme="minorHAnsi"/>
              </w:rPr>
              <w:t>XIX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ст.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5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7.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іально-філософська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>думка в Україні ХІХ-ХХ ст.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33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6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8.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>Основні проблеми 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напрямки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розвитку сучасної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соціальної філософії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7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bCs/>
              </w:rPr>
              <w:t>Разом за   модуль1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44</w:t>
            </w:r>
          </w:p>
        </w:tc>
      </w:tr>
      <w:tr w:rsidR="00BC3EDA" w:rsidRPr="00CD29F2" w:rsidTr="00706C02">
        <w:tc>
          <w:tcPr>
            <w:tcW w:w="10206" w:type="dxa"/>
            <w:gridSpan w:val="7"/>
          </w:tcPr>
          <w:p w:rsidR="00BC3EDA" w:rsidRPr="00CD29F2" w:rsidRDefault="00BC3EDA" w:rsidP="00706C02">
            <w:pPr>
              <w:tabs>
                <w:tab w:val="left" w:pos="567"/>
              </w:tabs>
              <w:ind w:left="284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Модуль 2.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/>
                <w:lang w:val="ru-RU"/>
              </w:rPr>
              <w:t>іальна філософія як світогляд, метод пізнання і теорія суспільно-історичного розвитку.</w:t>
            </w: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Тема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9 Людина і природа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10. Поняття суспільного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життя. Особливості людського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способу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 буття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11. Виробництво як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суспільна форма життєдіяльності.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Історичні різновиди суспільного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виробництва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Тема12. Культура і суспільство.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іотворча роль культури.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13.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іум як життєвий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іт людини. Індивід у соціальних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структурах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14.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іально-філософські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аспекти аналізу держави і права, їх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ролі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 в суспільному житті</w:t>
            </w: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15.Проблема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іальних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форм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духовного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, їх об’єктивації 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індивідуального  освоєння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bCs/>
              </w:rPr>
              <w:t>Разом за   модуль2.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62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16</w:t>
            </w:r>
          </w:p>
        </w:tc>
        <w:tc>
          <w:tcPr>
            <w:tcW w:w="851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32</w:t>
            </w:r>
          </w:p>
        </w:tc>
      </w:tr>
      <w:tr w:rsidR="00BC3EDA" w:rsidRPr="00CD29F2" w:rsidTr="00706C02">
        <w:trPr>
          <w:trHeight w:val="631"/>
        </w:trPr>
        <w:tc>
          <w:tcPr>
            <w:tcW w:w="3998" w:type="dxa"/>
          </w:tcPr>
          <w:p w:rsidR="00BC3EDA" w:rsidRPr="00CD29F2" w:rsidRDefault="00BC3EDA" w:rsidP="00706C02">
            <w:pPr>
              <w:pStyle w:val="af"/>
              <w:jc w:val="right"/>
              <w:rPr>
                <w:rStyle w:val="fontstyle01"/>
                <w:rFonts w:asciiTheme="minorHAnsi" w:hAnsiTheme="minorHAnsi" w:cstheme="minorHAnsi"/>
                <w:b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lang w:val="uk-UA"/>
              </w:rPr>
              <w:t>Разом за семестр</w:t>
            </w:r>
          </w:p>
        </w:tc>
        <w:tc>
          <w:tcPr>
            <w:tcW w:w="850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150</w:t>
            </w:r>
          </w:p>
        </w:tc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36</w:t>
            </w: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38</w:t>
            </w:r>
          </w:p>
        </w:tc>
        <w:tc>
          <w:tcPr>
            <w:tcW w:w="851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1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29F2">
              <w:rPr>
                <w:rFonts w:asciiTheme="minorHAnsi" w:eastAsia="Times New Roman" w:hAnsiTheme="minorHAnsi" w:cstheme="minorHAnsi"/>
                <w:b/>
              </w:rPr>
              <w:t>76</w:t>
            </w:r>
          </w:p>
        </w:tc>
      </w:tr>
    </w:tbl>
    <w:p w:rsidR="00BC3EDA" w:rsidRPr="00CD29F2" w:rsidRDefault="00BC3EDA" w:rsidP="00BC3EDA">
      <w:pPr>
        <w:pStyle w:val="af"/>
        <w:jc w:val="center"/>
        <w:rPr>
          <w:rFonts w:cstheme="minorHAnsi"/>
          <w:b/>
          <w:color w:val="000000"/>
          <w:sz w:val="28"/>
          <w:szCs w:val="28"/>
          <w:lang w:val="uk-UA"/>
        </w:rPr>
      </w:pPr>
    </w:p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998"/>
        <w:gridCol w:w="850"/>
        <w:gridCol w:w="709"/>
        <w:gridCol w:w="992"/>
        <w:gridCol w:w="851"/>
        <w:gridCol w:w="992"/>
        <w:gridCol w:w="1814"/>
      </w:tblGrid>
      <w:tr w:rsidR="00BC3EDA" w:rsidRPr="00CD29F2" w:rsidTr="00706C02">
        <w:tc>
          <w:tcPr>
            <w:tcW w:w="3998" w:type="dxa"/>
            <w:vMerge w:val="restart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Назва змістових модулів і тем</w:t>
            </w:r>
          </w:p>
        </w:tc>
        <w:tc>
          <w:tcPr>
            <w:tcW w:w="6208" w:type="dxa"/>
            <w:gridSpan w:val="6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C3EDA" w:rsidRPr="00CD29F2" w:rsidTr="00706C02"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6208" w:type="dxa"/>
            <w:gridSpan w:val="6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Форма навчання: </w:t>
            </w: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BC3EDA" w:rsidRPr="00CD29F2" w:rsidTr="00706C02"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358" w:type="dxa"/>
            <w:gridSpan w:val="5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у тому числі</w:t>
            </w:r>
          </w:p>
        </w:tc>
      </w:tr>
      <w:tr w:rsidR="00BC3EDA" w:rsidRPr="00CD29F2" w:rsidTr="00706C02">
        <w:trPr>
          <w:cantSplit/>
          <w:trHeight w:val="2130"/>
        </w:trPr>
        <w:tc>
          <w:tcPr>
            <w:tcW w:w="3998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851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лабораторні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Індивідуальна робота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extDirection w:val="btLr"/>
          </w:tcPr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Самостійна</w:t>
            </w:r>
          </w:p>
          <w:p w:rsidR="00BC3EDA" w:rsidRPr="00CD29F2" w:rsidRDefault="00BC3EDA" w:rsidP="00706C02">
            <w:pPr>
              <w:pStyle w:val="af"/>
              <w:ind w:left="113" w:right="113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робота</w:t>
            </w: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left="113" w:right="113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BC3EDA" w:rsidRPr="00CD29F2" w:rsidTr="00706C02">
        <w:tc>
          <w:tcPr>
            <w:tcW w:w="10206" w:type="dxa"/>
            <w:gridSpan w:val="7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Модуль 1.</w:t>
            </w:r>
            <w:r w:rsidRPr="00CD29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uk-UA" w:eastAsia="ru-RU"/>
              </w:rPr>
              <w:t xml:space="preserve"> Зародження соціальної філософії. Основні соціально-філософські концепції.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іальна філософія: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предмет, основні етапи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формування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2.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>Предмет та функції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іальної філософії.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3.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іальна філософія</w:t>
            </w:r>
          </w:p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Стародавнього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іту.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4.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Середньовічна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іальна філософія і доби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Відродження.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5.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іально-філософські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>погляди мислителі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Нового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часу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6.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Пошуки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іальної теорії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у </w:t>
            </w:r>
            <w:r w:rsidRPr="00CD29F2">
              <w:rPr>
                <w:rFonts w:asciiTheme="minorHAnsi" w:eastAsia="Times New Roman" w:hAnsiTheme="minorHAnsi" w:cstheme="minorHAnsi"/>
              </w:rPr>
              <w:t>XIX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ст.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7.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>іально-філософська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lang w:val="ru-RU"/>
              </w:rPr>
              <w:t>думка в Україні ХІХ-ХХ ст.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31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8. </w:t>
            </w:r>
            <w:r w:rsidRPr="00CD29F2">
              <w:rPr>
                <w:rFonts w:asciiTheme="minorHAnsi" w:eastAsia="Times New Roman" w:hAnsiTheme="minorHAnsi" w:cstheme="minorHAnsi"/>
                <w:lang w:val="ru-RU"/>
              </w:rPr>
              <w:t>Основні проблеми 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lang w:val="ru-RU"/>
              </w:rPr>
              <w:t>напрямки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lang w:val="ru-RU"/>
              </w:rPr>
              <w:t xml:space="preserve"> розвитку сучасної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соціальної філософії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bCs/>
              </w:rPr>
              <w:t>Разом за   модуль1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66</w:t>
            </w:r>
          </w:p>
        </w:tc>
      </w:tr>
      <w:tr w:rsidR="00BC3EDA" w:rsidRPr="00CD29F2" w:rsidTr="00706C02">
        <w:tc>
          <w:tcPr>
            <w:tcW w:w="10206" w:type="dxa"/>
            <w:gridSpan w:val="7"/>
          </w:tcPr>
          <w:p w:rsidR="00BC3EDA" w:rsidRPr="00CD29F2" w:rsidRDefault="00BC3EDA" w:rsidP="00706C02">
            <w:pPr>
              <w:tabs>
                <w:tab w:val="left" w:pos="567"/>
              </w:tabs>
              <w:ind w:left="284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Модуль 2.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/>
                <w:lang w:val="ru-RU"/>
              </w:rPr>
              <w:t>іальна філософія як світогляд, метод пізнання і теорія суспільно-історичного розвитку.</w:t>
            </w:r>
          </w:p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Тема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9 Людина і природа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10. Поняття суспільного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життя. Особливості людського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способу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 буття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 11. Виробництво як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суспільна форма життєдіяльності.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Історичні різновиди суспільного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виробництва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Тема12. Культура і суспільство.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іотворча роль культури.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13.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іум як життєвий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іт людини. Індивід у соціальних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структурах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14.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іально-філософські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аспекти аналізу держави і права, їх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ролі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 в суспільному житті</w:t>
            </w: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Тема 15.Проблема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іальних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форм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духовного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  <w:lang w:val="ru-RU"/>
              </w:rPr>
              <w:t>, їх об’єктивації 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індивідуального  освоєння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11</w:t>
            </w:r>
          </w:p>
        </w:tc>
      </w:tr>
      <w:tr w:rsidR="00BC3EDA" w:rsidRPr="00CD29F2" w:rsidTr="00706C02">
        <w:tc>
          <w:tcPr>
            <w:tcW w:w="3998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bCs/>
              </w:rPr>
              <w:t>Разом за   модуль2.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66</w:t>
            </w:r>
          </w:p>
        </w:tc>
      </w:tr>
      <w:tr w:rsidR="00BC3EDA" w:rsidRPr="00CD29F2" w:rsidTr="00706C02">
        <w:trPr>
          <w:trHeight w:val="631"/>
        </w:trPr>
        <w:tc>
          <w:tcPr>
            <w:tcW w:w="3998" w:type="dxa"/>
          </w:tcPr>
          <w:p w:rsidR="00BC3EDA" w:rsidRPr="00CD29F2" w:rsidRDefault="00BC3EDA" w:rsidP="00706C02">
            <w:pPr>
              <w:pStyle w:val="af"/>
              <w:jc w:val="right"/>
              <w:rPr>
                <w:rStyle w:val="fontstyle01"/>
                <w:rFonts w:asciiTheme="minorHAnsi" w:hAnsiTheme="minorHAnsi" w:cstheme="minorHAnsi"/>
                <w:b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lang w:val="uk-UA"/>
              </w:rPr>
              <w:t>Разом за семестр</w:t>
            </w:r>
          </w:p>
        </w:tc>
        <w:tc>
          <w:tcPr>
            <w:tcW w:w="850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709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ind w:firstLine="0"/>
              <w:jc w:val="left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132</w:t>
            </w:r>
          </w:p>
        </w:tc>
      </w:tr>
    </w:tbl>
    <w:p w:rsidR="00BC3EDA" w:rsidRPr="00CD29F2" w:rsidRDefault="00BC3EDA" w:rsidP="00BC3EDA">
      <w:pPr>
        <w:rPr>
          <w:rFonts w:asciiTheme="minorHAnsi" w:eastAsia="Times New Roman" w:hAnsiTheme="minorHAnsi" w:cstheme="minorHAnsi"/>
          <w:b/>
        </w:rPr>
      </w:pPr>
    </w:p>
    <w:p w:rsidR="00BC3EDA" w:rsidRPr="00CD29F2" w:rsidRDefault="00BC3EDA" w:rsidP="00BC3EDA">
      <w:pPr>
        <w:ind w:left="7513" w:hanging="6946"/>
        <w:jc w:val="center"/>
        <w:rPr>
          <w:rFonts w:asciiTheme="minorHAnsi" w:eastAsia="Times New Roman" w:hAnsiTheme="minorHAnsi" w:cstheme="minorHAnsi"/>
          <w:b/>
        </w:rPr>
      </w:pPr>
      <w:r w:rsidRPr="00CD29F2">
        <w:rPr>
          <w:rFonts w:asciiTheme="minorHAnsi" w:eastAsia="Times New Roman" w:hAnsiTheme="minorHAnsi" w:cstheme="minorHAnsi"/>
          <w:b/>
        </w:rPr>
        <w:t>6.3. Теми семінарських занять</w:t>
      </w:r>
    </w:p>
    <w:tbl>
      <w:tblPr>
        <w:tblW w:w="9356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472"/>
        <w:gridCol w:w="1177"/>
      </w:tblGrid>
      <w:tr w:rsidR="00BC3EDA" w:rsidRPr="00CD29F2" w:rsidTr="00706C02"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142" w:hanging="142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№</w:t>
            </w:r>
          </w:p>
          <w:p w:rsidR="00BC3EDA" w:rsidRPr="00CD29F2" w:rsidRDefault="00BC3EDA" w:rsidP="00706C02">
            <w:pPr>
              <w:ind w:left="142" w:hanging="142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з/</w:t>
            </w: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п</w:t>
            </w:r>
            <w:proofErr w:type="gramEnd"/>
          </w:p>
        </w:tc>
        <w:tc>
          <w:tcPr>
            <w:tcW w:w="7513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Назва теми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Кількість</w:t>
            </w:r>
          </w:p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годин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іальна філософія: предмет, основні етапи формування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.</w:t>
            </w:r>
          </w:p>
        </w:tc>
        <w:tc>
          <w:tcPr>
            <w:tcW w:w="1134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color w:val="000000"/>
              </w:rPr>
              <w:t xml:space="preserve">Предмет та функції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іальної філософії. Філософія</w:t>
            </w:r>
          </w:p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Середньовіччя і доби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 xml:space="preserve"> 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ідродження.</w:t>
            </w:r>
          </w:p>
        </w:tc>
        <w:tc>
          <w:tcPr>
            <w:tcW w:w="1134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tabs>
                <w:tab w:val="left" w:pos="8280"/>
              </w:tabs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іальна філософія Стародавнього світу.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Середньовічна соціальна філософія і доби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 xml:space="preserve"> 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ідродження.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іально-філософські погляди мислителів Нового часу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rPr>
          <w:trHeight w:val="250"/>
        </w:trPr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Пошуки </w:t>
            </w: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іальної теорії у XIX ст.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rPr>
          <w:trHeight w:val="300"/>
        </w:trPr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іально-філософська думка в Україні ХІХ-ХХ ст.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Основні проблеми і напрямки розвитку сучасної </w:t>
            </w: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 xml:space="preserve">іальної філософії 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Людина і природа 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Поняття суспільного життя. Особливості людського способу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буття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Виробництво як суспільна форма життєдіяльності. Історичні</w:t>
            </w:r>
          </w:p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р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ізновиди суспільного виробництва.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Культура і суспільство.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іотворча роль культури.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іум як життєвий світ людини. Індивід у соціальних структурах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іально-філософські аспекти аналізу держави і права, їх ролі в суспільному житті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7513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Проблема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іальних форм духовного, їх об’єктивації і  індивідуального  освоєння</w:t>
            </w:r>
          </w:p>
        </w:tc>
        <w:tc>
          <w:tcPr>
            <w:tcW w:w="1134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513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color w:val="000000"/>
              </w:rPr>
              <w:t>Разом</w:t>
            </w:r>
          </w:p>
        </w:tc>
        <w:tc>
          <w:tcPr>
            <w:tcW w:w="1134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38</w:t>
            </w:r>
          </w:p>
        </w:tc>
      </w:tr>
    </w:tbl>
    <w:p w:rsidR="00BC3EDA" w:rsidRPr="00CD29F2" w:rsidRDefault="00BC3EDA" w:rsidP="00BC3EDA">
      <w:pPr>
        <w:rPr>
          <w:rFonts w:asciiTheme="minorHAnsi" w:eastAsia="Times New Roman" w:hAnsiTheme="minorHAnsi" w:cstheme="minorHAnsi"/>
          <w:b/>
        </w:rPr>
      </w:pPr>
    </w:p>
    <w:p w:rsidR="00BC3EDA" w:rsidRPr="00CD29F2" w:rsidRDefault="00BC3EDA" w:rsidP="00BC3EDA">
      <w:pPr>
        <w:ind w:left="7513" w:hanging="425"/>
        <w:rPr>
          <w:rFonts w:asciiTheme="minorHAnsi" w:eastAsia="Times New Roman" w:hAnsiTheme="minorHAnsi" w:cstheme="minorHAnsi"/>
        </w:rPr>
      </w:pPr>
    </w:p>
    <w:p w:rsidR="00BC3EDA" w:rsidRPr="00CD29F2" w:rsidRDefault="00BC3EDA" w:rsidP="00BC3EDA">
      <w:pPr>
        <w:ind w:left="7513" w:hanging="6946"/>
        <w:jc w:val="center"/>
        <w:rPr>
          <w:rFonts w:asciiTheme="minorHAnsi" w:eastAsia="Times New Roman" w:hAnsiTheme="minorHAnsi" w:cstheme="minorHAnsi"/>
          <w:b/>
        </w:rPr>
      </w:pPr>
      <w:r w:rsidRPr="00CD29F2">
        <w:rPr>
          <w:rFonts w:asciiTheme="minorHAnsi" w:eastAsia="Times New Roman" w:hAnsiTheme="minorHAnsi" w:cstheme="minorHAnsi"/>
          <w:b/>
        </w:rPr>
        <w:t>6.4 Самостійна робота</w:t>
      </w:r>
    </w:p>
    <w:tbl>
      <w:tblPr>
        <w:tblW w:w="9744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92"/>
        <w:gridCol w:w="576"/>
        <w:gridCol w:w="567"/>
      </w:tblGrid>
      <w:tr w:rsidR="00BC3EDA" w:rsidRPr="00CD29F2" w:rsidTr="00706C02">
        <w:tc>
          <w:tcPr>
            <w:tcW w:w="709" w:type="dxa"/>
            <w:vAlign w:val="center"/>
          </w:tcPr>
          <w:p w:rsidR="00BC3EDA" w:rsidRPr="00CD29F2" w:rsidRDefault="00BC3EDA" w:rsidP="00706C02">
            <w:pPr>
              <w:ind w:left="142" w:hanging="14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№</w:t>
            </w:r>
          </w:p>
          <w:p w:rsidR="00BC3EDA" w:rsidRPr="00CD29F2" w:rsidRDefault="00BC3EDA" w:rsidP="00706C02">
            <w:pPr>
              <w:ind w:left="142" w:hanging="14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з/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892" w:type="dxa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Назва теми</w:t>
            </w:r>
          </w:p>
        </w:tc>
        <w:tc>
          <w:tcPr>
            <w:tcW w:w="1143" w:type="dxa"/>
            <w:gridSpan w:val="2"/>
            <w:vAlign w:val="center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К-сть</w:t>
            </w:r>
          </w:p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29F2">
              <w:rPr>
                <w:rFonts w:asciiTheme="minorHAnsi" w:eastAsia="Times New Roman" w:hAnsiTheme="minorHAnsi" w:cstheme="minorHAnsi"/>
                <w:sz w:val="20"/>
                <w:szCs w:val="20"/>
              </w:rPr>
              <w:t>годин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іальна філософія: предмет, основні етапи формування</w:t>
            </w:r>
            <w:r w:rsidRPr="00CD29F2">
              <w:rPr>
                <w:rFonts w:asciiTheme="minorHAnsi" w:eastAsia="Times New Roman" w:hAnsiTheme="minorHAnsi" w:cstheme="minorHAnsi"/>
              </w:rPr>
              <w:t xml:space="preserve"> 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color w:val="000000"/>
              </w:rPr>
              <w:t>Предмет та функції соціальної філософії. Філософія Середньовіччя і доби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 xml:space="preserve"> 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ідродження.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tabs>
                <w:tab w:val="left" w:pos="8280"/>
              </w:tabs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іальна філософія Стародавнього світу.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Середньовічна соціальна філософія і доби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 xml:space="preserve"> В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color w:val="000000"/>
              </w:rPr>
              <w:t>ідродження.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іально-філософські погляди мислителів Нового часу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rPr>
          <w:trHeight w:val="250"/>
        </w:trPr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Пошуки </w:t>
            </w: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іальної теорії у XIX ст.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rPr>
          <w:trHeight w:val="300"/>
        </w:trPr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іально-філософська думка в Україні ХІХ-ХХ ст.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Основні проблеми і напрямки розвитку сучасної </w:t>
            </w:r>
            <w:proofErr w:type="gramStart"/>
            <w:r w:rsidRPr="00CD29F2">
              <w:rPr>
                <w:rFonts w:asciiTheme="minorHAnsi" w:eastAsia="Times New Roman" w:hAnsiTheme="minorHAnsi" w:cstheme="minorHAnsi"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</w:rPr>
              <w:t>іальної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філософії 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8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 xml:space="preserve">Людина і природа 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Поняття суспільного життя. Особливості людського способу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буття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9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Виробництво як суспільна форма життєдіяльності. Історичні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р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ізновиди суспільного виробництва.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Культура і суспільство.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іотворча роль культури.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іум як життєвий світ людини. Індивід у соціальних структурах</w:t>
            </w:r>
            <w:r w:rsidRPr="00CD29F2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>іально-філософські аспекти аналізу держави і права, їх ролі в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суспільному житті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Проблема </w:t>
            </w:r>
            <w:proofErr w:type="gramStart"/>
            <w:r w:rsidRPr="00CD29F2">
              <w:rPr>
                <w:rFonts w:asciiTheme="minorHAnsi" w:eastAsia="Times New Roman" w:hAnsiTheme="minorHAnsi" w:cstheme="minorHAnsi"/>
                <w:bCs/>
              </w:rPr>
              <w:t>соц</w:t>
            </w:r>
            <w:proofErr w:type="gramEnd"/>
            <w:r w:rsidRPr="00CD29F2">
              <w:rPr>
                <w:rFonts w:asciiTheme="minorHAnsi" w:eastAsia="Times New Roman" w:hAnsiTheme="minorHAnsi" w:cstheme="minorHAnsi"/>
                <w:bCs/>
              </w:rPr>
              <w:t xml:space="preserve">іальних форм духовного, їх об’єктивації </w:t>
            </w:r>
          </w:p>
          <w:p w:rsidR="00BC3EDA" w:rsidRPr="00CD29F2" w:rsidRDefault="00BC3EDA" w:rsidP="00706C02">
            <w:pPr>
              <w:ind w:left="280" w:hanging="280"/>
              <w:rPr>
                <w:rFonts w:asciiTheme="minorHAnsi" w:eastAsia="Times New Roman" w:hAnsiTheme="minorHAnsi" w:cstheme="minorHAnsi"/>
                <w:bCs/>
              </w:rPr>
            </w:pPr>
            <w:r w:rsidRPr="00CD29F2">
              <w:rPr>
                <w:rFonts w:asciiTheme="minorHAnsi" w:eastAsia="Times New Roman" w:hAnsiTheme="minorHAnsi" w:cstheme="minorHAnsi"/>
                <w:bCs/>
              </w:rPr>
              <w:t>індивідуального  освоєння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pStyle w:val="af"/>
              <w:jc w:val="center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CD29F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uk-UA"/>
              </w:rPr>
              <w:t>10</w:t>
            </w:r>
          </w:p>
        </w:tc>
      </w:tr>
      <w:tr w:rsidR="00BC3EDA" w:rsidRPr="00CD29F2" w:rsidTr="00706C02">
        <w:tc>
          <w:tcPr>
            <w:tcW w:w="709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892" w:type="dxa"/>
          </w:tcPr>
          <w:p w:rsidR="00BC3EDA" w:rsidRPr="00CD29F2" w:rsidRDefault="00BC3EDA" w:rsidP="00706C02">
            <w:pPr>
              <w:ind w:left="280" w:hanging="280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D29F2">
              <w:rPr>
                <w:rFonts w:asciiTheme="minorHAnsi" w:eastAsia="Times New Roman" w:hAnsiTheme="minorHAnsi" w:cstheme="minorHAnsi"/>
                <w:b/>
                <w:color w:val="000000"/>
              </w:rPr>
              <w:t>Разом</w:t>
            </w:r>
          </w:p>
        </w:tc>
        <w:tc>
          <w:tcPr>
            <w:tcW w:w="576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76</w:t>
            </w:r>
          </w:p>
        </w:tc>
        <w:tc>
          <w:tcPr>
            <w:tcW w:w="567" w:type="dxa"/>
          </w:tcPr>
          <w:p w:rsidR="00BC3EDA" w:rsidRPr="00CD29F2" w:rsidRDefault="00BC3EDA" w:rsidP="00706C02">
            <w:pPr>
              <w:ind w:left="280" w:hanging="280"/>
              <w:jc w:val="center"/>
              <w:rPr>
                <w:rFonts w:asciiTheme="minorHAnsi" w:eastAsia="Times New Roman" w:hAnsiTheme="minorHAnsi" w:cstheme="minorHAnsi"/>
              </w:rPr>
            </w:pPr>
            <w:r w:rsidRPr="00CD29F2">
              <w:rPr>
                <w:rFonts w:asciiTheme="minorHAnsi" w:eastAsia="Times New Roman" w:hAnsiTheme="minorHAnsi" w:cstheme="minorHAnsi"/>
              </w:rPr>
              <w:t>132</w:t>
            </w:r>
          </w:p>
        </w:tc>
      </w:tr>
    </w:tbl>
    <w:p w:rsidR="00BC3EDA" w:rsidRPr="00CD29F2" w:rsidRDefault="00BC3EDA" w:rsidP="00BC3EDA">
      <w:pPr>
        <w:ind w:left="7513" w:hanging="6946"/>
        <w:jc w:val="center"/>
        <w:rPr>
          <w:rFonts w:asciiTheme="minorHAnsi" w:eastAsia="Times New Roman" w:hAnsiTheme="minorHAnsi" w:cstheme="minorHAnsi"/>
          <w:b/>
        </w:rPr>
      </w:pPr>
    </w:p>
    <w:p w:rsidR="00BC3EDA" w:rsidRPr="00CD29F2" w:rsidRDefault="00BC3EDA" w:rsidP="00BC3EDA">
      <w:pPr>
        <w:snapToGrid w:val="0"/>
        <w:ind w:left="426" w:firstLine="384"/>
        <w:jc w:val="both"/>
        <w:rPr>
          <w:rFonts w:asciiTheme="minorHAnsi" w:hAnsiTheme="minorHAnsi" w:cstheme="minorHAnsi"/>
        </w:rPr>
      </w:pPr>
      <w:proofErr w:type="gramStart"/>
      <w:r w:rsidRPr="00CD29F2">
        <w:rPr>
          <w:rFonts w:asciiTheme="minorHAnsi" w:hAnsiTheme="minorHAnsi" w:cstheme="minorHAnsi"/>
        </w:rPr>
        <w:t>Самостійна робота є основним способом засвоєння здобувачем навчального матеріалу в час, вільний від обов'язкових навчальних занять, без участі викладача.</w:t>
      </w:r>
      <w:proofErr w:type="gramEnd"/>
      <w:r w:rsidRPr="00CD29F2">
        <w:rPr>
          <w:rFonts w:asciiTheme="minorHAnsi" w:hAnsiTheme="minorHAnsi" w:cstheme="minorHAnsi"/>
        </w:rPr>
        <w:t xml:space="preserve"> Час, відведений для самостійної роботи здобувача, становить 78 годин</w:t>
      </w:r>
      <w:proofErr w:type="gramStart"/>
      <w:r w:rsidRPr="00CD29F2">
        <w:rPr>
          <w:rFonts w:asciiTheme="minorHAnsi" w:hAnsiTheme="minorHAnsi" w:cstheme="minorHAnsi"/>
        </w:rPr>
        <w:t>и(</w:t>
      </w:r>
      <w:proofErr w:type="gramEnd"/>
      <w:r w:rsidRPr="00CD29F2">
        <w:rPr>
          <w:rFonts w:asciiTheme="minorHAnsi" w:hAnsiTheme="minorHAnsi" w:cstheme="minorHAnsi"/>
        </w:rPr>
        <w:t xml:space="preserve"> денна форми навчання) і в навчальну та індивідуальну роботу викладача не обліковується.</w:t>
      </w:r>
    </w:p>
    <w:p w:rsidR="00BC3EDA" w:rsidRPr="00CD29F2" w:rsidRDefault="00BC3EDA" w:rsidP="00BC3EDA">
      <w:pPr>
        <w:ind w:left="426" w:firstLine="284"/>
        <w:jc w:val="both"/>
        <w:rPr>
          <w:rFonts w:asciiTheme="minorHAnsi" w:hAnsiTheme="minorHAnsi" w:cstheme="minorHAnsi"/>
          <w:b/>
        </w:rPr>
      </w:pPr>
      <w:r w:rsidRPr="00CD29F2">
        <w:rPr>
          <w:rFonts w:asciiTheme="minorHAnsi" w:hAnsiTheme="minorHAnsi" w:cstheme="minorHAnsi"/>
        </w:rPr>
        <w:t xml:space="preserve">Самостійна робота здобувача забезпечується всіма навчально-методичними засобами, необхідними для вивчення навчальної дисципліни чи окремої теми: </w:t>
      </w:r>
      <w:proofErr w:type="gramStart"/>
      <w:r w:rsidRPr="00CD29F2">
        <w:rPr>
          <w:rFonts w:asciiTheme="minorHAnsi" w:hAnsiTheme="minorHAnsi" w:cstheme="minorHAnsi"/>
        </w:rPr>
        <w:t>п</w:t>
      </w:r>
      <w:proofErr w:type="gramEnd"/>
      <w:r w:rsidRPr="00CD29F2">
        <w:rPr>
          <w:rFonts w:asciiTheme="minorHAnsi" w:hAnsiTheme="minorHAnsi" w:cstheme="minorHAnsi"/>
        </w:rPr>
        <w:t xml:space="preserve">ідручниками, першоджерелами, навчальними та методичними посібниками, конспектами лекцій, навчально-методичним матеріалами, зокрема розміщеними на сайті системи електронного навчання </w:t>
      </w:r>
      <w:r w:rsidRPr="00CD29F2">
        <w:rPr>
          <w:rFonts w:asciiTheme="minorHAnsi" w:hAnsiTheme="minorHAnsi" w:cstheme="minorHAnsi"/>
          <w:lang w:val="en-US"/>
        </w:rPr>
        <w:t>Moodle</w:t>
      </w:r>
      <w:r w:rsidRPr="00CD29F2">
        <w:rPr>
          <w:rFonts w:asciiTheme="minorHAnsi" w:hAnsiTheme="minorHAnsi" w:cstheme="minorHAnsi"/>
        </w:rPr>
        <w:t xml:space="preserve"> тощо.</w:t>
      </w:r>
    </w:p>
    <w:p w:rsidR="00BC3EDA" w:rsidRPr="00CD29F2" w:rsidRDefault="00BC3EDA" w:rsidP="00BC3EDA">
      <w:pPr>
        <w:ind w:left="142" w:firstLine="425"/>
        <w:jc w:val="center"/>
        <w:rPr>
          <w:rFonts w:asciiTheme="minorHAnsi" w:eastAsia="Times New Roman" w:hAnsiTheme="minorHAnsi" w:cstheme="minorHAnsi"/>
          <w:b/>
        </w:rPr>
      </w:pPr>
    </w:p>
    <w:p w:rsidR="00BC3EDA" w:rsidRPr="00CD29F2" w:rsidRDefault="00BC3EDA" w:rsidP="00BC3EDA">
      <w:pPr>
        <w:jc w:val="center"/>
        <w:rPr>
          <w:rFonts w:asciiTheme="minorHAnsi" w:hAnsiTheme="minorHAnsi" w:cstheme="minorHAnsi"/>
          <w:b/>
        </w:rPr>
      </w:pPr>
      <w:r w:rsidRPr="00CD29F2">
        <w:rPr>
          <w:rFonts w:asciiTheme="minorHAnsi" w:hAnsiTheme="minorHAnsi" w:cstheme="minorHAnsi"/>
          <w:b/>
        </w:rPr>
        <w:t>6.5. Індивідуальні завдання</w:t>
      </w:r>
    </w:p>
    <w:p w:rsidR="00BC3EDA" w:rsidRPr="00CD29F2" w:rsidRDefault="00BC3EDA" w:rsidP="00BC3EDA">
      <w:pPr>
        <w:ind w:firstLine="564"/>
        <w:rPr>
          <w:rFonts w:asciiTheme="minorHAnsi" w:hAnsiTheme="minorHAnsi" w:cstheme="minorHAnsi"/>
          <w:b/>
          <w:i/>
        </w:rPr>
      </w:pPr>
      <w:r w:rsidRPr="00CD29F2">
        <w:rPr>
          <w:rFonts w:asciiTheme="minorHAnsi" w:hAnsiTheme="minorHAnsi" w:cstheme="minorHAnsi"/>
        </w:rPr>
        <w:t>У межах навчальної дисципліни «</w:t>
      </w:r>
      <w:proofErr w:type="gramStart"/>
      <w:r w:rsidRPr="00CD29F2">
        <w:rPr>
          <w:rFonts w:asciiTheme="minorHAnsi" w:hAnsiTheme="minorHAnsi" w:cstheme="minorHAnsi"/>
        </w:rPr>
        <w:t>Соц</w:t>
      </w:r>
      <w:proofErr w:type="gramEnd"/>
      <w:r w:rsidRPr="00CD29F2">
        <w:rPr>
          <w:rFonts w:asciiTheme="minorHAnsi" w:hAnsiTheme="minorHAnsi" w:cstheme="minorHAnsi"/>
        </w:rPr>
        <w:t xml:space="preserve">іальна філософія» індивідуальна робота студента є </w:t>
      </w:r>
      <w:r w:rsidRPr="00CD29F2">
        <w:rPr>
          <w:rFonts w:asciiTheme="minorHAnsi" w:hAnsiTheme="minorHAnsi" w:cstheme="minorHAnsi"/>
          <w:b/>
          <w:i/>
        </w:rPr>
        <w:t>варіативною</w:t>
      </w:r>
      <w:r w:rsidRPr="00CD29F2">
        <w:rPr>
          <w:rFonts w:asciiTheme="minorHAnsi" w:hAnsiTheme="minorHAnsi" w:cstheme="minorHAnsi"/>
        </w:rPr>
        <w:t xml:space="preserve"> і включає </w:t>
      </w:r>
      <w:r w:rsidRPr="00CD29F2">
        <w:rPr>
          <w:rFonts w:asciiTheme="minorHAnsi" w:hAnsiTheme="minorHAnsi" w:cstheme="minorHAnsi"/>
          <w:b/>
          <w:i/>
        </w:rPr>
        <w:t>наступні завдання:</w:t>
      </w:r>
    </w:p>
    <w:p w:rsidR="00BC3EDA" w:rsidRPr="00CD29F2" w:rsidRDefault="00BC3EDA" w:rsidP="00BC3EDA">
      <w:pPr>
        <w:widowControl/>
        <w:numPr>
          <w:ilvl w:val="0"/>
          <w:numId w:val="14"/>
        </w:numPr>
        <w:tabs>
          <w:tab w:val="left" w:pos="564"/>
        </w:tabs>
        <w:autoSpaceDE/>
        <w:autoSpaceDN/>
        <w:adjustRightInd/>
        <w:jc w:val="both"/>
        <w:rPr>
          <w:rFonts w:asciiTheme="minorHAnsi" w:hAnsiTheme="minorHAnsi" w:cstheme="minorHAnsi"/>
        </w:rPr>
      </w:pPr>
      <w:proofErr w:type="gramStart"/>
      <w:r w:rsidRPr="00CD29F2">
        <w:rPr>
          <w:rFonts w:asciiTheme="minorHAnsi" w:hAnsiTheme="minorHAnsi" w:cstheme="minorHAnsi"/>
        </w:rPr>
        <w:t>П</w:t>
      </w:r>
      <w:proofErr w:type="gramEnd"/>
      <w:r w:rsidRPr="00CD29F2">
        <w:rPr>
          <w:rFonts w:asciiTheme="minorHAnsi" w:hAnsiTheme="minorHAnsi" w:cstheme="minorHAnsi"/>
        </w:rPr>
        <w:t>ідготовка усної доповіді із теми за заданим планом або планом, який студент розробив самостійно чи з окремого проблемного питання;</w:t>
      </w:r>
    </w:p>
    <w:p w:rsidR="00BC3EDA" w:rsidRPr="00CD29F2" w:rsidRDefault="00BC3EDA" w:rsidP="00BC3EDA">
      <w:pPr>
        <w:widowControl/>
        <w:numPr>
          <w:ilvl w:val="0"/>
          <w:numId w:val="14"/>
        </w:numPr>
        <w:tabs>
          <w:tab w:val="left" w:pos="564"/>
        </w:tabs>
        <w:autoSpaceDE/>
        <w:autoSpaceDN/>
        <w:adjustRightInd/>
        <w:jc w:val="both"/>
        <w:rPr>
          <w:rFonts w:asciiTheme="minorHAnsi" w:hAnsiTheme="minorHAnsi" w:cstheme="minorHAnsi"/>
        </w:rPr>
      </w:pPr>
      <w:r w:rsidRPr="00CD29F2">
        <w:rPr>
          <w:rFonts w:asciiTheme="minorHAnsi" w:hAnsiTheme="minorHAnsi" w:cstheme="minorHAnsi"/>
        </w:rPr>
        <w:t>Презентація або реферат з окремої теми, питання чи вузької проблематики, яку студент узгоджує з викладачем;</w:t>
      </w:r>
    </w:p>
    <w:p w:rsidR="00BC3EDA" w:rsidRDefault="00BC3EDA" w:rsidP="00BC3EDA">
      <w:pPr>
        <w:widowControl/>
        <w:numPr>
          <w:ilvl w:val="0"/>
          <w:numId w:val="14"/>
        </w:numPr>
        <w:tabs>
          <w:tab w:val="left" w:pos="564"/>
        </w:tabs>
        <w:autoSpaceDE/>
        <w:autoSpaceDN/>
        <w:adjustRightInd/>
        <w:jc w:val="both"/>
        <w:rPr>
          <w:rFonts w:asciiTheme="minorHAnsi" w:hAnsiTheme="minorHAnsi" w:cstheme="minorHAnsi"/>
        </w:rPr>
      </w:pPr>
      <w:r w:rsidRPr="00CD29F2">
        <w:rPr>
          <w:rFonts w:asciiTheme="minorHAnsi" w:hAnsiTheme="minorHAnsi" w:cstheme="minorHAnsi"/>
        </w:rPr>
        <w:t>Написання есе.</w:t>
      </w:r>
    </w:p>
    <w:p w:rsidR="00292C25" w:rsidRDefault="00292C25" w:rsidP="00292C25">
      <w:pPr>
        <w:widowControl/>
        <w:tabs>
          <w:tab w:val="left" w:pos="564"/>
        </w:tabs>
        <w:autoSpaceDE/>
        <w:autoSpaceDN/>
        <w:adjustRightInd/>
        <w:ind w:left="924"/>
        <w:jc w:val="center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Тематика рефератів</w:t>
      </w:r>
    </w:p>
    <w:p w:rsidR="00292C25" w:rsidRPr="00292C25" w:rsidRDefault="00292C25" w:rsidP="00292C25">
      <w:pPr>
        <w:widowControl/>
        <w:tabs>
          <w:tab w:val="left" w:pos="564"/>
        </w:tabs>
        <w:autoSpaceDE/>
        <w:autoSpaceDN/>
        <w:adjustRightInd/>
        <w:rPr>
          <w:rFonts w:asciiTheme="minorHAnsi" w:hAnsiTheme="minorHAnsi" w:cstheme="minorHAnsi"/>
          <w:lang w:val="uk-UA"/>
        </w:rPr>
      </w:pPr>
    </w:p>
    <w:p w:rsidR="00292C25" w:rsidRPr="00292C25" w:rsidRDefault="00292C25" w:rsidP="00292C25">
      <w:pPr>
        <w:pStyle w:val="a3"/>
        <w:widowControl/>
        <w:autoSpaceDE/>
        <w:autoSpaceDN/>
        <w:adjustRightInd/>
        <w:ind w:left="924"/>
        <w:jc w:val="both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    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іальна філософія в системі суспільних наук.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>Спі</w:t>
      </w:r>
      <w:proofErr w:type="gramStart"/>
      <w:r w:rsidRPr="00292C25">
        <w:rPr>
          <w:rFonts w:asciiTheme="minorHAnsi" w:hAnsiTheme="minorHAnsi" w:cstheme="minorHAnsi"/>
          <w:szCs w:val="28"/>
        </w:rPr>
        <w:t>вв</w:t>
      </w:r>
      <w:proofErr w:type="gramEnd"/>
      <w:r w:rsidRPr="00292C25">
        <w:rPr>
          <w:rFonts w:asciiTheme="minorHAnsi" w:hAnsiTheme="minorHAnsi" w:cstheme="minorHAnsi"/>
          <w:szCs w:val="28"/>
        </w:rPr>
        <w:t>ідношення особистісного та суспільного начала в людському бутті.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іально-філософська проблематика в філософії античності.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іально-історична характеристика епохи Нового часу.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іально-філософські ідеї в німецькій класичній філософії.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іально-філософська думка ХХ століття.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іально-філософська думка в Україні.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Наукові концепції походження людини. </w:t>
      </w:r>
    </w:p>
    <w:p w:rsidR="00292C25" w:rsidRPr="00292C25" w:rsidRDefault="00292C25" w:rsidP="00292C25">
      <w:pPr>
        <w:widowControl/>
        <w:ind w:left="1284"/>
        <w:jc w:val="both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Праця, спілкування, мова - основні фактори антропосоціогенезу. 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b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Діяльність, поведінка, спілкування. 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Проблема відчуження людини.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Природні умови існування суспільства. 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Праця і виробництво в житті людей. 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Продуктивні сили і виробничі відносини. </w:t>
      </w:r>
    </w:p>
    <w:p w:rsidR="00292C25" w:rsidRPr="00292C25" w:rsidRDefault="00292C25" w:rsidP="00292C25">
      <w:pPr>
        <w:widowControl/>
        <w:ind w:left="1284"/>
        <w:jc w:val="both"/>
        <w:outlineLvl w:val="0"/>
        <w:rPr>
          <w:rFonts w:asciiTheme="minorHAnsi" w:hAnsiTheme="minorHAnsi" w:cstheme="minorHAnsi"/>
          <w:szCs w:val="28"/>
          <w:shd w:val="clear" w:color="auto" w:fill="FFFFFF"/>
        </w:rPr>
      </w:pPr>
      <w:r w:rsidRPr="00292C25">
        <w:rPr>
          <w:rFonts w:asciiTheme="minorHAnsi" w:hAnsiTheme="minorHAnsi" w:cstheme="minorHAnsi"/>
          <w:szCs w:val="28"/>
        </w:rPr>
        <w:t xml:space="preserve"> Специфіка способу виробництва в інформаційному суспільстві.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</w:t>
      </w:r>
      <w:proofErr w:type="gramStart"/>
      <w:r w:rsidRPr="00292C25">
        <w:rPr>
          <w:rFonts w:asciiTheme="minorHAnsi" w:hAnsiTheme="minorHAnsi" w:cstheme="minorHAnsi"/>
          <w:szCs w:val="28"/>
        </w:rPr>
        <w:t>Техн</w:t>
      </w:r>
      <w:proofErr w:type="gramEnd"/>
      <w:r w:rsidRPr="00292C25">
        <w:rPr>
          <w:rFonts w:asciiTheme="minorHAnsi" w:hAnsiTheme="minorHAnsi" w:cstheme="minorHAnsi"/>
          <w:szCs w:val="28"/>
        </w:rPr>
        <w:t>іка та її роль у розвитку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Поняття духовного виробництва.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Духовна діяльність.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Духовне спілкування.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Духовні відносини.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Ідеологія і суспільна психологія.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Основні форми суспільної </w:t>
      </w:r>
      <w:proofErr w:type="gramStart"/>
      <w:r w:rsidRPr="00292C25">
        <w:rPr>
          <w:rFonts w:asciiTheme="minorHAnsi" w:hAnsiTheme="minorHAnsi" w:cstheme="minorHAnsi"/>
          <w:szCs w:val="28"/>
        </w:rPr>
        <w:t>св</w:t>
      </w:r>
      <w:proofErr w:type="gramEnd"/>
      <w:r w:rsidRPr="00292C25">
        <w:rPr>
          <w:rFonts w:asciiTheme="minorHAnsi" w:hAnsiTheme="minorHAnsi" w:cstheme="minorHAnsi"/>
          <w:szCs w:val="28"/>
        </w:rPr>
        <w:t>ідомості.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Форми духовно-практичного освоєння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іальної дійсності.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Поняття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 xml:space="preserve">іальної спільності людей.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 xml:space="preserve">іальна структура суспільства. 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Демографічна структура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Професійно-освітня структура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Поселенська структура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іальна структура традиційного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іальна структура індустріального суспільства.</w:t>
      </w:r>
    </w:p>
    <w:p w:rsidR="00292C25" w:rsidRPr="00292C25" w:rsidRDefault="00292C25" w:rsidP="00292C25">
      <w:pPr>
        <w:ind w:left="1284"/>
        <w:jc w:val="both"/>
        <w:outlineLvl w:val="0"/>
        <w:rPr>
          <w:rFonts w:asciiTheme="minorHAnsi" w:hAnsiTheme="minorHAnsi" w:cstheme="minorHAnsi"/>
          <w:szCs w:val="28"/>
        </w:rPr>
      </w:pPr>
      <w:r w:rsidRPr="00292C25">
        <w:rPr>
          <w:rFonts w:asciiTheme="minorHAnsi" w:hAnsiTheme="minorHAnsi" w:cstheme="minorHAnsi"/>
          <w:szCs w:val="28"/>
        </w:rPr>
        <w:t xml:space="preserve"> </w:t>
      </w:r>
      <w:proofErr w:type="gramStart"/>
      <w:r w:rsidRPr="00292C25">
        <w:rPr>
          <w:rFonts w:asciiTheme="minorHAnsi" w:hAnsiTheme="minorHAnsi" w:cstheme="minorHAnsi"/>
          <w:szCs w:val="28"/>
        </w:rPr>
        <w:t>Соц</w:t>
      </w:r>
      <w:proofErr w:type="gramEnd"/>
      <w:r w:rsidRPr="00292C25">
        <w:rPr>
          <w:rFonts w:asciiTheme="minorHAnsi" w:hAnsiTheme="minorHAnsi" w:cstheme="minorHAnsi"/>
          <w:szCs w:val="28"/>
        </w:rPr>
        <w:t>іальна структура інформаційного суспільств.</w:t>
      </w:r>
    </w:p>
    <w:p w:rsidR="00292C25" w:rsidRPr="00CD29F2" w:rsidRDefault="00292C25" w:rsidP="00292C25">
      <w:pPr>
        <w:widowControl/>
        <w:tabs>
          <w:tab w:val="left" w:pos="564"/>
        </w:tabs>
        <w:autoSpaceDE/>
        <w:autoSpaceDN/>
        <w:adjustRightInd/>
        <w:ind w:left="924"/>
        <w:jc w:val="both"/>
        <w:rPr>
          <w:rFonts w:asciiTheme="minorHAnsi" w:hAnsiTheme="minorHAnsi" w:cstheme="minorHAnsi"/>
        </w:rPr>
      </w:pPr>
    </w:p>
    <w:p w:rsidR="00BC3EDA" w:rsidRPr="00CD29F2" w:rsidRDefault="00BC3EDA" w:rsidP="00BC3EDA">
      <w:pPr>
        <w:tabs>
          <w:tab w:val="left" w:pos="564"/>
        </w:tabs>
        <w:ind w:left="924"/>
        <w:jc w:val="both"/>
        <w:rPr>
          <w:rFonts w:asciiTheme="minorHAnsi" w:hAnsiTheme="minorHAnsi" w:cstheme="minorHAnsi"/>
        </w:rPr>
      </w:pPr>
    </w:p>
    <w:p w:rsidR="00BC3EDA" w:rsidRPr="00CD29F2" w:rsidRDefault="00BC3EDA" w:rsidP="00BC3EDA">
      <w:pPr>
        <w:tabs>
          <w:tab w:val="left" w:pos="1719"/>
        </w:tabs>
        <w:jc w:val="center"/>
        <w:rPr>
          <w:rFonts w:asciiTheme="minorHAnsi" w:hAnsiTheme="minorHAnsi" w:cstheme="minorHAnsi"/>
          <w:b/>
          <w:bCs/>
        </w:rPr>
      </w:pPr>
      <w:r w:rsidRPr="00CD29F2">
        <w:rPr>
          <w:rFonts w:asciiTheme="minorHAnsi" w:hAnsiTheme="minorHAnsi" w:cstheme="minorHAnsi"/>
          <w:b/>
          <w:bCs/>
        </w:rPr>
        <w:t>7. ІНСТРУМЕНТИ, ОБЛАДНАННЯ ТА ПРОГРАМНЕ ЗАБЕЗПЕЧЕННЯ, ВИКОРИСТАННЯ ЯКИХ ПЕРЕДБАЧАЄ НАВЧАЛЬНА ДИСЦИПЛІ</w:t>
      </w:r>
      <w:proofErr w:type="gramStart"/>
      <w:r w:rsidRPr="00CD29F2">
        <w:rPr>
          <w:rFonts w:asciiTheme="minorHAnsi" w:hAnsiTheme="minorHAnsi" w:cstheme="minorHAnsi"/>
          <w:b/>
          <w:bCs/>
        </w:rPr>
        <w:t>НА</w:t>
      </w:r>
      <w:proofErr w:type="gramEnd"/>
      <w:r w:rsidRPr="00CD29F2">
        <w:rPr>
          <w:rFonts w:asciiTheme="minorHAnsi" w:hAnsiTheme="minorHAnsi" w:cstheme="minorHAnsi"/>
          <w:b/>
          <w:bCs/>
        </w:rPr>
        <w:t xml:space="preserve">   </w:t>
      </w:r>
    </w:p>
    <w:p w:rsidR="00BC3EDA" w:rsidRDefault="00BC3EDA" w:rsidP="00BC3EDA">
      <w:pPr>
        <w:tabs>
          <w:tab w:val="left" w:pos="1719"/>
        </w:tabs>
        <w:ind w:firstLine="567"/>
        <w:rPr>
          <w:rFonts w:asciiTheme="minorHAnsi" w:hAnsiTheme="minorHAnsi" w:cstheme="minorHAnsi"/>
          <w:bCs/>
        </w:rPr>
      </w:pPr>
      <w:proofErr w:type="gramStart"/>
      <w:r w:rsidRPr="00CD29F2">
        <w:rPr>
          <w:rFonts w:asciiTheme="minorHAnsi" w:hAnsiTheme="minorHAnsi" w:cstheme="minorHAnsi"/>
          <w:bCs/>
          <w:i/>
        </w:rPr>
        <w:t>Техн</w:t>
      </w:r>
      <w:proofErr w:type="gramEnd"/>
      <w:r w:rsidRPr="00CD29F2">
        <w:rPr>
          <w:rFonts w:asciiTheme="minorHAnsi" w:hAnsiTheme="minorHAnsi" w:cstheme="minorHAnsi"/>
          <w:bCs/>
          <w:i/>
        </w:rPr>
        <w:t>ічні засоби</w:t>
      </w:r>
      <w:r w:rsidRPr="00CD29F2">
        <w:rPr>
          <w:rFonts w:asciiTheme="minorHAnsi" w:hAnsiTheme="minorHAnsi" w:cstheme="minorHAnsi"/>
          <w:b/>
          <w:bCs/>
        </w:rPr>
        <w:t xml:space="preserve"> </w:t>
      </w:r>
      <w:r w:rsidRPr="00CD29F2">
        <w:rPr>
          <w:rFonts w:asciiTheme="minorHAnsi" w:hAnsiTheme="minorHAnsi" w:cstheme="minorHAnsi"/>
          <w:bCs/>
        </w:rPr>
        <w:t>– комп’ютер, мультимедійний проектор.</w:t>
      </w:r>
    </w:p>
    <w:p w:rsidR="00731A05" w:rsidRPr="00731A05" w:rsidRDefault="00292C25" w:rsidP="00292C25">
      <w:pPr>
        <w:shd w:val="clear" w:color="auto" w:fill="FFFFFF"/>
        <w:jc w:val="both"/>
        <w:rPr>
          <w:rFonts w:ascii="Times New Roman" w:hAnsi="Times New Roman" w:cs="Times New Roman"/>
          <w:lang w:val="uk-UA"/>
        </w:rPr>
      </w:pPr>
      <w:r w:rsidRPr="00292C25">
        <w:rPr>
          <w:rFonts w:ascii="Times New Roman" w:hAnsi="Times New Roman" w:cs="Times New Roman"/>
          <w:bCs/>
          <w:i/>
          <w:iCs/>
        </w:rPr>
        <w:t xml:space="preserve">         </w:t>
      </w:r>
      <w:r w:rsidR="00731A05" w:rsidRPr="00292C25">
        <w:rPr>
          <w:rFonts w:ascii="Times New Roman" w:hAnsi="Times New Roman" w:cs="Times New Roman"/>
          <w:bCs/>
          <w:i/>
          <w:iCs/>
          <w:lang w:val="uk-UA"/>
        </w:rPr>
        <w:t>Програмне забезпечення</w:t>
      </w:r>
      <w:r w:rsidR="00731A05" w:rsidRPr="00731A05">
        <w:rPr>
          <w:rFonts w:ascii="Times New Roman" w:hAnsi="Times New Roman" w:cs="Times New Roman"/>
          <w:lang w:val="uk-UA"/>
        </w:rPr>
        <w:t xml:space="preserve"> –  сервіс </w:t>
      </w:r>
      <w:r w:rsidR="00731A05" w:rsidRPr="00731A05">
        <w:rPr>
          <w:rFonts w:ascii="Times New Roman" w:hAnsi="Times New Roman" w:cs="Times New Roman"/>
          <w:lang w:val="en-US"/>
        </w:rPr>
        <w:t>Google</w:t>
      </w:r>
      <w:r w:rsidR="00731A05" w:rsidRPr="00731A05">
        <w:rPr>
          <w:rFonts w:ascii="Times New Roman" w:hAnsi="Times New Roman" w:cs="Times New Roman"/>
          <w:lang w:val="uk-UA"/>
        </w:rPr>
        <w:t xml:space="preserve"> </w:t>
      </w:r>
      <w:r w:rsidR="00731A05" w:rsidRPr="00731A05">
        <w:rPr>
          <w:rFonts w:ascii="Times New Roman" w:hAnsi="Times New Roman" w:cs="Times New Roman"/>
          <w:lang w:val="en-US"/>
        </w:rPr>
        <w:t>Meet</w:t>
      </w:r>
      <w:r w:rsidR="00731A05" w:rsidRPr="00731A05">
        <w:rPr>
          <w:rFonts w:ascii="Times New Roman" w:hAnsi="Times New Roman" w:cs="Times New Roman"/>
          <w:lang w:val="uk-UA"/>
        </w:rPr>
        <w:t xml:space="preserve">; система електронного навчання </w:t>
      </w:r>
      <w:r w:rsidR="00731A05" w:rsidRPr="00731A05">
        <w:rPr>
          <w:rFonts w:ascii="Times New Roman" w:hAnsi="Times New Roman" w:cs="Times New Roman"/>
        </w:rPr>
        <w:t>Moodle</w:t>
      </w:r>
      <w:r w:rsidR="00731A05" w:rsidRPr="00731A05">
        <w:rPr>
          <w:rFonts w:ascii="Times New Roman" w:hAnsi="Times New Roman" w:cs="Times New Roman"/>
          <w:lang w:val="uk-UA"/>
        </w:rPr>
        <w:t>.</w:t>
      </w:r>
    </w:p>
    <w:p w:rsidR="00731A05" w:rsidRPr="00731A05" w:rsidRDefault="00731A05" w:rsidP="00BC3EDA">
      <w:pPr>
        <w:tabs>
          <w:tab w:val="left" w:pos="1719"/>
        </w:tabs>
        <w:ind w:firstLine="567"/>
        <w:rPr>
          <w:rFonts w:asciiTheme="minorHAnsi" w:hAnsiTheme="minorHAnsi" w:cstheme="minorHAnsi"/>
          <w:b/>
          <w:bCs/>
          <w:lang w:val="uk-UA"/>
        </w:rPr>
      </w:pPr>
    </w:p>
    <w:p w:rsidR="00BC3EDA" w:rsidRPr="00CD29F2" w:rsidRDefault="00BC3EDA" w:rsidP="00BC3EDA">
      <w:pPr>
        <w:rPr>
          <w:rFonts w:asciiTheme="minorHAnsi" w:eastAsia="Times New Roman" w:hAnsiTheme="minorHAnsi" w:cstheme="minorHAnsi"/>
          <w:b/>
        </w:rPr>
      </w:pPr>
    </w:p>
    <w:p w:rsidR="00BC3EDA" w:rsidRPr="00CD29F2" w:rsidRDefault="00BC3EDA" w:rsidP="00BC3EDA">
      <w:pPr>
        <w:shd w:val="clear" w:color="auto" w:fill="FFFFFF"/>
        <w:ind w:firstLine="540"/>
        <w:jc w:val="center"/>
        <w:rPr>
          <w:rFonts w:asciiTheme="minorHAnsi" w:eastAsia="Times New Roman" w:hAnsiTheme="minorHAnsi" w:cstheme="minorHAnsi"/>
          <w:b/>
          <w:bCs/>
          <w:iCs/>
          <w:caps/>
          <w:color w:val="000000"/>
        </w:rPr>
      </w:pPr>
    </w:p>
    <w:p w:rsidR="00BC3EDA" w:rsidRPr="00CD29F2" w:rsidRDefault="00731A05" w:rsidP="00BC3EDA">
      <w:pPr>
        <w:pStyle w:val="a3"/>
        <w:tabs>
          <w:tab w:val="left" w:pos="1719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uk-UA"/>
        </w:rPr>
        <w:t>8</w:t>
      </w:r>
      <w:r w:rsidR="00BC3EDA" w:rsidRPr="00CD29F2">
        <w:rPr>
          <w:rFonts w:asciiTheme="minorHAnsi" w:hAnsiTheme="minorHAnsi" w:cstheme="minorHAnsi"/>
          <w:b/>
          <w:bCs/>
        </w:rPr>
        <w:t>.РЕКОМЕНДОВАНІ ДЖЕРЕЛА ІНФОРМАЦІЇ</w:t>
      </w:r>
    </w:p>
    <w:p w:rsidR="00BC3EDA" w:rsidRPr="00CD29F2" w:rsidRDefault="00BC3EDA" w:rsidP="00BC3EDA">
      <w:pPr>
        <w:tabs>
          <w:tab w:val="left" w:pos="1719"/>
        </w:tabs>
        <w:jc w:val="center"/>
        <w:rPr>
          <w:rFonts w:asciiTheme="minorHAnsi" w:hAnsiTheme="minorHAnsi" w:cstheme="minorHAnsi"/>
        </w:rPr>
      </w:pPr>
      <w:r w:rsidRPr="00CD29F2">
        <w:rPr>
          <w:rFonts w:asciiTheme="minorHAnsi" w:hAnsiTheme="minorHAnsi" w:cstheme="minorHAnsi"/>
        </w:rPr>
        <w:t xml:space="preserve">Основна література </w:t>
      </w:r>
    </w:p>
    <w:p w:rsidR="00731A05" w:rsidRPr="00731A05" w:rsidRDefault="00731A05" w:rsidP="00731A05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</w:rPr>
      </w:pPr>
      <w:r w:rsidRPr="00731A05">
        <w:rPr>
          <w:rFonts w:asciiTheme="minorHAnsi" w:hAnsiTheme="minorHAnsi" w:cstheme="minorHAnsi"/>
        </w:rPr>
        <w:t>Ан</w:t>
      </w:r>
      <w:r w:rsidRPr="00731A05">
        <w:rPr>
          <w:rFonts w:asciiTheme="minorHAnsi" w:hAnsiTheme="minorHAnsi" w:cstheme="minorHAnsi"/>
        </w:rPr>
        <w:softHyphen/>
        <w:t>д</w:t>
      </w:r>
      <w:r w:rsidRPr="00731A05">
        <w:rPr>
          <w:rFonts w:asciiTheme="minorHAnsi" w:hAnsiTheme="minorHAnsi" w:cstheme="minorHAnsi"/>
        </w:rPr>
        <w:softHyphen/>
        <w:t>ру</w:t>
      </w:r>
      <w:r w:rsidRPr="00731A05">
        <w:rPr>
          <w:rFonts w:asciiTheme="minorHAnsi" w:hAnsiTheme="minorHAnsi" w:cstheme="minorHAnsi"/>
        </w:rPr>
        <w:softHyphen/>
        <w:t>ще</w:t>
      </w:r>
      <w:r w:rsidRPr="00731A05">
        <w:rPr>
          <w:rFonts w:asciiTheme="minorHAnsi" w:hAnsiTheme="minorHAnsi" w:cstheme="minorHAnsi"/>
        </w:rPr>
        <w:softHyphen/>
        <w:t>н</w:t>
      </w:r>
      <w:r w:rsidRPr="00731A05">
        <w:rPr>
          <w:rFonts w:asciiTheme="minorHAnsi" w:hAnsiTheme="minorHAnsi" w:cstheme="minorHAnsi"/>
        </w:rPr>
        <w:softHyphen/>
        <w:t>ко В. П., Гу</w:t>
      </w:r>
      <w:r w:rsidRPr="00731A05">
        <w:rPr>
          <w:rFonts w:asciiTheme="minorHAnsi" w:hAnsiTheme="minorHAnsi" w:cstheme="minorHAnsi"/>
        </w:rPr>
        <w:softHyphen/>
        <w:t>бер</w:t>
      </w:r>
      <w:r w:rsidRPr="00731A05">
        <w:rPr>
          <w:rFonts w:asciiTheme="minorHAnsi" w:hAnsiTheme="minorHAnsi" w:cstheme="minorHAnsi"/>
        </w:rPr>
        <w:softHyphen/>
        <w:t>сь</w:t>
      </w:r>
      <w:r w:rsidRPr="00731A05">
        <w:rPr>
          <w:rFonts w:asciiTheme="minorHAnsi" w:hAnsiTheme="minorHAnsi" w:cstheme="minorHAnsi"/>
        </w:rPr>
        <w:softHyphen/>
        <w:t>кий Л. В., Ми</w:t>
      </w:r>
      <w:r w:rsidRPr="00731A05">
        <w:rPr>
          <w:rFonts w:asciiTheme="minorHAnsi" w:hAnsiTheme="minorHAnsi" w:cstheme="minorHAnsi"/>
        </w:rPr>
        <w:softHyphen/>
        <w:t>ха</w:t>
      </w:r>
      <w:r w:rsidRPr="00731A05">
        <w:rPr>
          <w:rFonts w:asciiTheme="minorHAnsi" w:hAnsiTheme="minorHAnsi" w:cstheme="minorHAnsi"/>
        </w:rPr>
        <w:softHyphen/>
        <w:t>ль</w:t>
      </w:r>
      <w:r w:rsidRPr="00731A05">
        <w:rPr>
          <w:rFonts w:asciiTheme="minorHAnsi" w:hAnsiTheme="minorHAnsi" w:cstheme="minorHAnsi"/>
        </w:rPr>
        <w:softHyphen/>
        <w:t>че</w:t>
      </w:r>
      <w:r w:rsidRPr="00731A05">
        <w:rPr>
          <w:rFonts w:asciiTheme="minorHAnsi" w:hAnsiTheme="minorHAnsi" w:cstheme="minorHAnsi"/>
        </w:rPr>
        <w:softHyphen/>
        <w:t>н</w:t>
      </w:r>
      <w:r w:rsidRPr="00731A05">
        <w:rPr>
          <w:rFonts w:asciiTheme="minorHAnsi" w:hAnsiTheme="minorHAnsi" w:cstheme="minorHAnsi"/>
        </w:rPr>
        <w:softHyphen/>
        <w:t xml:space="preserve">ко М. І. </w:t>
      </w:r>
      <w:proofErr w:type="gramStart"/>
      <w:r w:rsidRPr="00731A05">
        <w:rPr>
          <w:rFonts w:asciiTheme="minorHAnsi" w:hAnsiTheme="minorHAnsi" w:cstheme="minorHAnsi"/>
        </w:rPr>
        <w:t>Со</w:t>
      </w:r>
      <w:r w:rsidRPr="00731A05">
        <w:rPr>
          <w:rFonts w:asciiTheme="minorHAnsi" w:hAnsiTheme="minorHAnsi" w:cstheme="minorHAnsi"/>
        </w:rPr>
        <w:softHyphen/>
        <w:t>ц</w:t>
      </w:r>
      <w:proofErr w:type="gramEnd"/>
      <w:r w:rsidRPr="00731A05">
        <w:rPr>
          <w:rFonts w:asciiTheme="minorHAnsi" w:hAnsiTheme="minorHAnsi" w:cstheme="minorHAnsi"/>
        </w:rPr>
        <w:t>і</w:t>
      </w:r>
      <w:r w:rsidRPr="00731A05">
        <w:rPr>
          <w:rFonts w:asciiTheme="minorHAnsi" w:hAnsiTheme="minorHAnsi" w:cstheme="minorHAnsi"/>
        </w:rPr>
        <w:softHyphen/>
        <w:t>а</w:t>
      </w:r>
      <w:r w:rsidRPr="00731A05">
        <w:rPr>
          <w:rFonts w:asciiTheme="minorHAnsi" w:hAnsiTheme="minorHAnsi" w:cstheme="minorHAnsi"/>
        </w:rPr>
        <w:softHyphen/>
        <w:t>ль</w:t>
      </w:r>
      <w:r w:rsidRPr="00731A05">
        <w:rPr>
          <w:rFonts w:asciiTheme="minorHAnsi" w:hAnsiTheme="minorHAnsi" w:cstheme="minorHAnsi"/>
        </w:rPr>
        <w:softHyphen/>
        <w:t>на фі</w:t>
      </w:r>
      <w:r w:rsidRPr="00731A05">
        <w:rPr>
          <w:rFonts w:asciiTheme="minorHAnsi" w:hAnsiTheme="minorHAnsi" w:cstheme="minorHAnsi"/>
        </w:rPr>
        <w:softHyphen/>
        <w:t>ло</w:t>
      </w:r>
      <w:r w:rsidRPr="00731A05">
        <w:rPr>
          <w:rFonts w:asciiTheme="minorHAnsi" w:hAnsiTheme="minorHAnsi" w:cstheme="minorHAnsi"/>
        </w:rPr>
        <w:softHyphen/>
        <w:t>со</w:t>
      </w:r>
      <w:r w:rsidRPr="00731A05">
        <w:rPr>
          <w:rFonts w:asciiTheme="minorHAnsi" w:hAnsiTheme="minorHAnsi" w:cstheme="minorHAnsi"/>
        </w:rPr>
        <w:softHyphen/>
        <w:t>фія. Іс</w:t>
      </w:r>
      <w:r w:rsidRPr="00731A05">
        <w:rPr>
          <w:rFonts w:asciiTheme="minorHAnsi" w:hAnsiTheme="minorHAnsi" w:cstheme="minorHAnsi"/>
        </w:rPr>
        <w:softHyphen/>
        <w:t>то</w:t>
      </w:r>
      <w:r w:rsidRPr="00731A05">
        <w:rPr>
          <w:rFonts w:asciiTheme="minorHAnsi" w:hAnsiTheme="minorHAnsi" w:cstheme="minorHAnsi"/>
        </w:rPr>
        <w:softHyphen/>
        <w:t>рія, те</w:t>
      </w:r>
      <w:r w:rsidRPr="00731A05">
        <w:rPr>
          <w:rFonts w:asciiTheme="minorHAnsi" w:hAnsiTheme="minorHAnsi" w:cstheme="minorHAnsi"/>
        </w:rPr>
        <w:softHyphen/>
        <w:t>о</w:t>
      </w:r>
      <w:r w:rsidRPr="00731A05">
        <w:rPr>
          <w:rFonts w:asciiTheme="minorHAnsi" w:hAnsiTheme="minorHAnsi" w:cstheme="minorHAnsi"/>
        </w:rPr>
        <w:softHyphen/>
        <w:t>рія, ме</w:t>
      </w:r>
      <w:r w:rsidRPr="00731A05">
        <w:rPr>
          <w:rFonts w:asciiTheme="minorHAnsi" w:hAnsiTheme="minorHAnsi" w:cstheme="minorHAnsi"/>
        </w:rPr>
        <w:softHyphen/>
        <w:t>то</w:t>
      </w:r>
      <w:r w:rsidRPr="00731A05">
        <w:rPr>
          <w:rFonts w:asciiTheme="minorHAnsi" w:hAnsiTheme="minorHAnsi" w:cstheme="minorHAnsi"/>
        </w:rPr>
        <w:softHyphen/>
        <w:t>до</w:t>
      </w:r>
      <w:r w:rsidRPr="00731A05">
        <w:rPr>
          <w:rFonts w:asciiTheme="minorHAnsi" w:hAnsiTheme="minorHAnsi" w:cstheme="minorHAnsi"/>
        </w:rPr>
        <w:softHyphen/>
        <w:t>ло</w:t>
      </w:r>
      <w:r w:rsidRPr="00731A05">
        <w:rPr>
          <w:rFonts w:asciiTheme="minorHAnsi" w:hAnsiTheme="minorHAnsi" w:cstheme="minorHAnsi"/>
        </w:rPr>
        <w:softHyphen/>
        <w:t>гія : Під</w:t>
      </w:r>
      <w:r w:rsidRPr="00731A05">
        <w:rPr>
          <w:rFonts w:asciiTheme="minorHAnsi" w:hAnsiTheme="minorHAnsi" w:cstheme="minorHAnsi"/>
        </w:rPr>
        <w:softHyphen/>
        <w:t>ру</w:t>
      </w:r>
      <w:r w:rsidRPr="00731A05">
        <w:rPr>
          <w:rFonts w:asciiTheme="minorHAnsi" w:hAnsiTheme="minorHAnsi" w:cstheme="minorHAnsi"/>
        </w:rPr>
        <w:softHyphen/>
        <w:t>чн. для вищ. навч. закл. / В. П. Ан</w:t>
      </w:r>
      <w:r w:rsidRPr="00731A05">
        <w:rPr>
          <w:rFonts w:asciiTheme="minorHAnsi" w:hAnsiTheme="minorHAnsi" w:cstheme="minorHAnsi"/>
        </w:rPr>
        <w:softHyphen/>
        <w:t>д</w:t>
      </w:r>
      <w:r w:rsidRPr="00731A05">
        <w:rPr>
          <w:rFonts w:asciiTheme="minorHAnsi" w:hAnsiTheme="minorHAnsi" w:cstheme="minorHAnsi"/>
        </w:rPr>
        <w:softHyphen/>
        <w:t>ру</w:t>
      </w:r>
      <w:r w:rsidRPr="00731A05">
        <w:rPr>
          <w:rFonts w:asciiTheme="minorHAnsi" w:hAnsiTheme="minorHAnsi" w:cstheme="minorHAnsi"/>
        </w:rPr>
        <w:softHyphen/>
        <w:t>ще</w:t>
      </w:r>
      <w:r w:rsidRPr="00731A05">
        <w:rPr>
          <w:rFonts w:asciiTheme="minorHAnsi" w:hAnsiTheme="minorHAnsi" w:cstheme="minorHAnsi"/>
        </w:rPr>
        <w:softHyphen/>
        <w:t>н</w:t>
      </w:r>
      <w:r w:rsidRPr="00731A05">
        <w:rPr>
          <w:rFonts w:asciiTheme="minorHAnsi" w:hAnsiTheme="minorHAnsi" w:cstheme="minorHAnsi"/>
        </w:rPr>
        <w:softHyphen/>
        <w:t>ко, Л. В. Гу</w:t>
      </w:r>
      <w:r w:rsidRPr="00731A05">
        <w:rPr>
          <w:rFonts w:asciiTheme="minorHAnsi" w:hAnsiTheme="minorHAnsi" w:cstheme="minorHAnsi"/>
        </w:rPr>
        <w:softHyphen/>
        <w:t>бер</w:t>
      </w:r>
      <w:r w:rsidRPr="00731A05">
        <w:rPr>
          <w:rFonts w:asciiTheme="minorHAnsi" w:hAnsiTheme="minorHAnsi" w:cstheme="minorHAnsi"/>
        </w:rPr>
        <w:softHyphen/>
        <w:t>сь</w:t>
      </w:r>
      <w:r w:rsidRPr="00731A05">
        <w:rPr>
          <w:rFonts w:asciiTheme="minorHAnsi" w:hAnsiTheme="minorHAnsi" w:cstheme="minorHAnsi"/>
        </w:rPr>
        <w:softHyphen/>
        <w:t>кий, М. І. Ми</w:t>
      </w:r>
      <w:r w:rsidRPr="00731A05">
        <w:rPr>
          <w:rFonts w:asciiTheme="minorHAnsi" w:hAnsiTheme="minorHAnsi" w:cstheme="minorHAnsi"/>
        </w:rPr>
        <w:softHyphen/>
        <w:t>ха</w:t>
      </w:r>
      <w:r w:rsidRPr="00731A05">
        <w:rPr>
          <w:rFonts w:asciiTheme="minorHAnsi" w:hAnsiTheme="minorHAnsi" w:cstheme="minorHAnsi"/>
        </w:rPr>
        <w:softHyphen/>
        <w:t>ль</w:t>
      </w:r>
      <w:r w:rsidRPr="00731A05">
        <w:rPr>
          <w:rFonts w:asciiTheme="minorHAnsi" w:hAnsiTheme="minorHAnsi" w:cstheme="minorHAnsi"/>
        </w:rPr>
        <w:softHyphen/>
        <w:t>че</w:t>
      </w:r>
      <w:r w:rsidRPr="00731A05">
        <w:rPr>
          <w:rFonts w:asciiTheme="minorHAnsi" w:hAnsiTheme="minorHAnsi" w:cstheme="minorHAnsi"/>
        </w:rPr>
        <w:softHyphen/>
        <w:t>н</w:t>
      </w:r>
      <w:r w:rsidRPr="00731A05">
        <w:rPr>
          <w:rFonts w:asciiTheme="minorHAnsi" w:hAnsiTheme="minorHAnsi" w:cstheme="minorHAnsi"/>
        </w:rPr>
        <w:softHyphen/>
        <w:t>ко. — Вид. 4-те, ви</w:t>
      </w:r>
      <w:r w:rsidRPr="00731A05">
        <w:rPr>
          <w:rFonts w:asciiTheme="minorHAnsi" w:hAnsiTheme="minorHAnsi" w:cstheme="minorHAnsi"/>
        </w:rPr>
        <w:softHyphen/>
        <w:t>пр. та доп. — К.</w:t>
      </w:r>
      <w:proofErr w:type="gramStart"/>
      <w:r w:rsidRPr="00731A05">
        <w:rPr>
          <w:rFonts w:asciiTheme="minorHAnsi" w:hAnsiTheme="minorHAnsi" w:cstheme="minorHAnsi"/>
        </w:rPr>
        <w:t xml:space="preserve"> :</w:t>
      </w:r>
      <w:proofErr w:type="gramEnd"/>
      <w:r w:rsidRPr="00731A05">
        <w:rPr>
          <w:rFonts w:asciiTheme="minorHAnsi" w:hAnsiTheme="minorHAnsi" w:cstheme="minorHAnsi"/>
        </w:rPr>
        <w:t xml:space="preserve"> Юрі</w:t>
      </w:r>
      <w:r w:rsidRPr="00731A05">
        <w:rPr>
          <w:rFonts w:asciiTheme="minorHAnsi" w:hAnsiTheme="minorHAnsi" w:cstheme="minorHAnsi"/>
        </w:rPr>
        <w:softHyphen/>
        <w:t>н</w:t>
      </w:r>
      <w:r w:rsidRPr="00731A05">
        <w:rPr>
          <w:rFonts w:asciiTheme="minorHAnsi" w:hAnsiTheme="minorHAnsi" w:cstheme="minorHAnsi"/>
        </w:rPr>
        <w:softHyphen/>
        <w:t>ком Ін</w:t>
      </w:r>
      <w:r w:rsidRPr="00731A05">
        <w:rPr>
          <w:rFonts w:asciiTheme="minorHAnsi" w:hAnsiTheme="minorHAnsi" w:cstheme="minorHAnsi"/>
        </w:rPr>
        <w:softHyphen/>
        <w:t>тер, 2016.</w:t>
      </w:r>
    </w:p>
    <w:p w:rsidR="00731A05" w:rsidRPr="00731A05" w:rsidRDefault="00731A05" w:rsidP="00731A05">
      <w:pPr>
        <w:pStyle w:val="a3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</w:rPr>
      </w:pPr>
      <w:r w:rsidRPr="00731A05">
        <w:rPr>
          <w:rFonts w:asciiTheme="minorHAnsi" w:hAnsiTheme="minorHAnsi" w:cstheme="minorHAnsi"/>
          <w:color w:val="000000"/>
          <w:szCs w:val="28"/>
        </w:rPr>
        <w:t xml:space="preserve">Бліхар В.С.,Філософія: </w:t>
      </w:r>
      <w:proofErr w:type="gramStart"/>
      <w:r w:rsidRPr="00731A05">
        <w:rPr>
          <w:rFonts w:asciiTheme="minorHAnsi" w:hAnsiTheme="minorHAnsi" w:cstheme="minorHAnsi"/>
          <w:color w:val="000000"/>
          <w:szCs w:val="28"/>
        </w:rPr>
        <w:t>п</w:t>
      </w:r>
      <w:proofErr w:type="gramEnd"/>
      <w:r w:rsidRPr="00731A05">
        <w:rPr>
          <w:rFonts w:asciiTheme="minorHAnsi" w:hAnsiTheme="minorHAnsi" w:cstheme="minorHAnsi"/>
          <w:color w:val="000000"/>
          <w:szCs w:val="28"/>
        </w:rPr>
        <w:t xml:space="preserve">ідручник / В.С. Бліхар, М.М. Цимбалюк, Н.В. Гайворонюк, В.В. Левкулич, Б.Б. Шандра, В.Ю. Свищо. Вид. 2-ге, перероб. та доп. Ужгород: </w:t>
      </w:r>
      <w:proofErr w:type="gramStart"/>
      <w:r w:rsidRPr="00731A05">
        <w:rPr>
          <w:rFonts w:asciiTheme="minorHAnsi" w:hAnsiTheme="minorHAnsi" w:cstheme="minorHAnsi"/>
          <w:color w:val="000000"/>
          <w:szCs w:val="28"/>
        </w:rPr>
        <w:t>Вид-во</w:t>
      </w:r>
      <w:proofErr w:type="gramEnd"/>
      <w:r w:rsidRPr="00731A05">
        <w:rPr>
          <w:rFonts w:asciiTheme="minorHAnsi" w:hAnsiTheme="minorHAnsi" w:cstheme="minorHAnsi"/>
          <w:color w:val="000000"/>
          <w:szCs w:val="28"/>
        </w:rPr>
        <w:t xml:space="preserve"> УжНУ «Говерла», 2021.</w:t>
      </w:r>
    </w:p>
    <w:p w:rsidR="00731A05" w:rsidRPr="00731A05" w:rsidRDefault="00731A05" w:rsidP="00731A05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gramStart"/>
      <w:r w:rsidRPr="00731A05">
        <w:rPr>
          <w:rFonts w:ascii="Times New Roman" w:hAnsi="Times New Roman" w:cs="Times New Roman"/>
        </w:rPr>
        <w:t>Соц</w:t>
      </w:r>
      <w:proofErr w:type="gramEnd"/>
      <w:r w:rsidRPr="00731A05">
        <w:rPr>
          <w:rFonts w:ascii="Times New Roman" w:hAnsi="Times New Roman" w:cs="Times New Roman"/>
        </w:rPr>
        <w:t>іальна філософія [Електронний ресурс] : навч. посіб. для самост. роботи аспірантів / В. О. Ананьїн, В. В. Горлинський, О. О. Пучков, О. В. Уваркіна ; за ред. д. філос. н., проф. В. О. Ананьїна. – Київ : КПІ ім. Ігоря Сікорського, Вид-во «Полі</w:t>
      </w:r>
      <w:proofErr w:type="gramStart"/>
      <w:r w:rsidRPr="00731A05">
        <w:rPr>
          <w:rFonts w:ascii="Times New Roman" w:hAnsi="Times New Roman" w:cs="Times New Roman"/>
        </w:rPr>
        <w:t>техн</w:t>
      </w:r>
      <w:proofErr w:type="gramEnd"/>
      <w:r w:rsidRPr="00731A05">
        <w:rPr>
          <w:rFonts w:ascii="Times New Roman" w:hAnsi="Times New Roman" w:cs="Times New Roman"/>
        </w:rPr>
        <w:t xml:space="preserve">іка», 2021. </w:t>
      </w:r>
    </w:p>
    <w:p w:rsidR="00731A05" w:rsidRPr="00F86473" w:rsidRDefault="00731A05" w:rsidP="00731A05">
      <w:pPr>
        <w:pStyle w:val="a3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lang w:val="uk-UA"/>
        </w:rPr>
      </w:pPr>
      <w:r w:rsidRPr="00731A05">
        <w:rPr>
          <w:rFonts w:ascii="Times New Roman" w:hAnsi="Times New Roman" w:cs="Times New Roman"/>
          <w:lang w:val="uk-UA"/>
        </w:rPr>
        <w:t>Філософія : навч. посібник / Ю. М. Вільчинський, Л. В. Северин-Мрачковська, О. Б. Гаєвська та ін. К: КНЕУ, 2019.</w:t>
      </w:r>
    </w:p>
    <w:p w:rsidR="00F86473" w:rsidRPr="00F86473" w:rsidRDefault="00F86473" w:rsidP="00F86473">
      <w:pPr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D047F2">
        <w:rPr>
          <w:rFonts w:ascii="Times New Roman" w:hAnsi="Times New Roman" w:cs="Times New Roman"/>
          <w:bCs/>
          <w:lang w:val="uk-UA"/>
        </w:rPr>
        <w:t>Шандра Б</w:t>
      </w:r>
      <w:r w:rsidRPr="000071FD">
        <w:rPr>
          <w:rFonts w:ascii="Times New Roman" w:hAnsi="Times New Roman" w:cs="Times New Roman"/>
          <w:bCs/>
          <w:lang w:val="uk-UA"/>
        </w:rPr>
        <w:t xml:space="preserve">. </w:t>
      </w:r>
      <w:r w:rsidR="000071FD">
        <w:rPr>
          <w:rFonts w:ascii="Times New Roman" w:hAnsi="Times New Roman" w:cs="Times New Roman"/>
          <w:bCs/>
          <w:lang w:val="uk-UA"/>
        </w:rPr>
        <w:t>Історія української с</w:t>
      </w:r>
      <w:r>
        <w:rPr>
          <w:rFonts w:ascii="Times New Roman" w:hAnsi="Times New Roman" w:cs="Times New Roman"/>
          <w:bCs/>
          <w:lang w:val="uk-UA"/>
        </w:rPr>
        <w:t>оціальн</w:t>
      </w:r>
      <w:r w:rsidR="000071FD">
        <w:rPr>
          <w:rFonts w:ascii="Times New Roman" w:hAnsi="Times New Roman" w:cs="Times New Roman"/>
          <w:bCs/>
          <w:lang w:val="uk-UA"/>
        </w:rPr>
        <w:t>о-</w:t>
      </w:r>
      <w:r>
        <w:rPr>
          <w:rFonts w:ascii="Times New Roman" w:hAnsi="Times New Roman" w:cs="Times New Roman"/>
          <w:bCs/>
          <w:lang w:val="uk-UA"/>
        </w:rPr>
        <w:t>ф</w:t>
      </w:r>
      <w:r w:rsidRPr="000071FD">
        <w:rPr>
          <w:rFonts w:ascii="Times New Roman" w:hAnsi="Times New Roman" w:cs="Times New Roman"/>
          <w:bCs/>
          <w:lang w:val="uk-UA"/>
        </w:rPr>
        <w:t>ілософ</w:t>
      </w:r>
      <w:r w:rsidR="000071FD">
        <w:rPr>
          <w:rFonts w:ascii="Times New Roman" w:hAnsi="Times New Roman" w:cs="Times New Roman"/>
          <w:bCs/>
          <w:lang w:val="uk-UA"/>
        </w:rPr>
        <w:t>ської думки</w:t>
      </w:r>
      <w:r w:rsidRPr="00D047F2">
        <w:rPr>
          <w:rFonts w:ascii="Times New Roman" w:hAnsi="Times New Roman" w:cs="Times New Roman"/>
          <w:bCs/>
          <w:lang w:val="uk-UA"/>
        </w:rPr>
        <w:t xml:space="preserve"> </w:t>
      </w:r>
      <w:r w:rsidRPr="000071FD">
        <w:rPr>
          <w:rFonts w:ascii="Times New Roman" w:hAnsi="Times New Roman" w:cs="Times New Roman"/>
          <w:bCs/>
          <w:lang w:val="uk-UA"/>
        </w:rPr>
        <w:t>: навчально-методичні рекомендації</w:t>
      </w:r>
      <w:r w:rsidRPr="000071FD">
        <w:rPr>
          <w:rFonts w:ascii="Times New Roman" w:hAnsi="Times New Roman" w:cs="Times New Roman"/>
          <w:lang w:val="uk-UA"/>
        </w:rPr>
        <w:t xml:space="preserve"> </w:t>
      </w:r>
      <w:r w:rsidRPr="000071FD">
        <w:rPr>
          <w:rFonts w:ascii="Times New Roman" w:hAnsi="Times New Roman" w:cs="Times New Roman"/>
          <w:bCs/>
          <w:lang w:val="uk-UA"/>
        </w:rPr>
        <w:t>(</w:t>
      </w:r>
      <w:r w:rsidRPr="000071FD">
        <w:rPr>
          <w:rFonts w:ascii="Times New Roman" w:hAnsi="Times New Roman" w:cs="Times New Roman"/>
          <w:lang w:val="uk-UA"/>
        </w:rPr>
        <w:t xml:space="preserve">для студентів за </w:t>
      </w:r>
      <w:r w:rsidR="000071FD">
        <w:rPr>
          <w:rFonts w:ascii="Times New Roman" w:hAnsi="Times New Roman" w:cs="Times New Roman"/>
          <w:lang w:val="uk-UA"/>
        </w:rPr>
        <w:t xml:space="preserve">спеціальністю </w:t>
      </w:r>
      <w:r w:rsidRPr="000071FD">
        <w:rPr>
          <w:rFonts w:ascii="Times New Roman" w:hAnsi="Times New Roman" w:cs="Times New Roman"/>
          <w:lang w:val="uk-UA"/>
        </w:rPr>
        <w:t>033 «Філософія»</w:t>
      </w:r>
      <w:r w:rsidRPr="000071FD">
        <w:rPr>
          <w:rFonts w:ascii="Times New Roman" w:hAnsi="Times New Roman" w:cs="Times New Roman"/>
          <w:bCs/>
          <w:lang w:val="uk-UA"/>
        </w:rPr>
        <w:t xml:space="preserve">). </w:t>
      </w:r>
      <w:r w:rsidRPr="00D047F2">
        <w:rPr>
          <w:rFonts w:ascii="Times New Roman" w:hAnsi="Times New Roman" w:cs="Times New Roman"/>
        </w:rPr>
        <w:t>Ужгород: ДВНЗ «УжНУ», 20</w:t>
      </w:r>
      <w:r w:rsidRPr="00D047F2">
        <w:rPr>
          <w:rFonts w:ascii="Times New Roman" w:hAnsi="Times New Roman" w:cs="Times New Roman"/>
          <w:lang w:val="uk-UA"/>
        </w:rPr>
        <w:t>24</w:t>
      </w:r>
      <w:r w:rsidRPr="00D047F2">
        <w:rPr>
          <w:rFonts w:ascii="Times New Roman" w:hAnsi="Times New Roman" w:cs="Times New Roman"/>
        </w:rPr>
        <w:t xml:space="preserve">. </w:t>
      </w:r>
      <w:r w:rsidR="000071FD">
        <w:rPr>
          <w:rFonts w:ascii="Times New Roman" w:hAnsi="Times New Roman" w:cs="Times New Roman"/>
          <w:lang w:val="uk-UA"/>
        </w:rPr>
        <w:t>44</w:t>
      </w:r>
      <w:r w:rsidRPr="00D047F2">
        <w:rPr>
          <w:rFonts w:ascii="Times New Roman" w:hAnsi="Times New Roman" w:cs="Times New Roman"/>
        </w:rPr>
        <w:t xml:space="preserve"> с.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color w:val="auto"/>
          <w:lang w:val="uk-UA"/>
        </w:rPr>
      </w:pPr>
      <w:r w:rsidRPr="00F86473">
        <w:rPr>
          <w:bCs/>
          <w:lang w:val="uk-UA"/>
        </w:rPr>
        <w:t>Шандра Б.Б.</w:t>
      </w:r>
      <w:r w:rsidRPr="00F86473">
        <w:rPr>
          <w:b/>
          <w:bCs/>
          <w:lang w:val="uk-UA"/>
        </w:rPr>
        <w:t xml:space="preserve"> </w:t>
      </w:r>
      <w:r w:rsidRPr="00F86473">
        <w:rPr>
          <w:lang w:val="uk-UA"/>
        </w:rPr>
        <w:t xml:space="preserve">Вплив свідомості на формування еволюційного розвитку особистості на тлі правової чи неправової діяльності </w:t>
      </w:r>
      <w:r w:rsidRPr="00F86473">
        <w:rPr>
          <w:bCs/>
          <w:i/>
          <w:lang w:val="uk-UA"/>
        </w:rPr>
        <w:t>/</w:t>
      </w:r>
      <w:r w:rsidRPr="00F86473">
        <w:rPr>
          <w:rStyle w:val="A50"/>
          <w:sz w:val="24"/>
          <w:szCs w:val="24"/>
          <w:lang w:val="uk-UA"/>
        </w:rPr>
        <w:t xml:space="preserve"> </w:t>
      </w:r>
      <w:r w:rsidRPr="007F5B35">
        <w:rPr>
          <w:rStyle w:val="A50"/>
          <w:b w:val="0"/>
          <w:bCs w:val="0"/>
          <w:sz w:val="24"/>
          <w:szCs w:val="24"/>
          <w:lang w:val="uk-UA"/>
        </w:rPr>
        <w:t xml:space="preserve">Б.Б. </w:t>
      </w:r>
      <w:r w:rsidRPr="007F5B35">
        <w:rPr>
          <w:b/>
          <w:bCs/>
          <w:i/>
          <w:lang w:val="uk-UA"/>
        </w:rPr>
        <w:t xml:space="preserve"> </w:t>
      </w:r>
      <w:r w:rsidRPr="007F5B35">
        <w:rPr>
          <w:rStyle w:val="A50"/>
          <w:b w:val="0"/>
          <w:bCs w:val="0"/>
          <w:sz w:val="24"/>
          <w:szCs w:val="24"/>
        </w:rPr>
        <w:t>Шандра</w:t>
      </w:r>
      <w:r w:rsidRPr="00F86473">
        <w:rPr>
          <w:rStyle w:val="A50"/>
          <w:sz w:val="24"/>
          <w:szCs w:val="24"/>
        </w:rPr>
        <w:t xml:space="preserve"> </w:t>
      </w:r>
      <w:r w:rsidRPr="00F86473">
        <w:rPr>
          <w:bCs/>
          <w:i/>
          <w:lang w:val="uk-UA"/>
        </w:rPr>
        <w:t xml:space="preserve">// </w:t>
      </w:r>
      <w:r w:rsidRPr="00F86473">
        <w:rPr>
          <w:iCs/>
          <w:lang w:val="uk-UA"/>
        </w:rPr>
        <w:t>Науковий вісник Херсонського державного університету.</w:t>
      </w:r>
      <w:r w:rsidRPr="00F86473">
        <w:rPr>
          <w:bCs/>
          <w:i/>
          <w:lang w:val="uk-UA"/>
        </w:rPr>
        <w:t xml:space="preserve"> </w:t>
      </w:r>
      <w:r w:rsidRPr="00F86473">
        <w:rPr>
          <w:iCs/>
          <w:lang w:val="uk-UA"/>
        </w:rPr>
        <w:t>Серія:</w:t>
      </w:r>
      <w:r w:rsidRPr="00F86473">
        <w:rPr>
          <w:lang w:val="uk-UA"/>
        </w:rPr>
        <w:t xml:space="preserve"> </w:t>
      </w:r>
      <w:r w:rsidRPr="007F5B35">
        <w:rPr>
          <w:rStyle w:val="A30"/>
          <w:b w:val="0"/>
          <w:bCs w:val="0"/>
          <w:sz w:val="24"/>
          <w:szCs w:val="24"/>
        </w:rPr>
        <w:t>Юридичні науки</w:t>
      </w:r>
      <w:r w:rsidRPr="007F5B35">
        <w:rPr>
          <w:b/>
          <w:bCs/>
          <w:iCs/>
          <w:lang w:val="uk-UA"/>
        </w:rPr>
        <w:t>.</w:t>
      </w:r>
      <w:r w:rsidRPr="00F86473">
        <w:rPr>
          <w:iCs/>
          <w:lang w:val="uk-UA"/>
        </w:rPr>
        <w:t xml:space="preserve"> – 2015. – Випуск 4, Том 1. – С. 51-54.</w:t>
      </w:r>
      <w:r w:rsidRPr="00F86473">
        <w:rPr>
          <w:lang w:val="uk-UA"/>
        </w:rPr>
        <w:t xml:space="preserve"> 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bCs/>
          <w:lang w:val="uk-UA"/>
        </w:rPr>
        <w:t>Шандра Б.Б.</w:t>
      </w:r>
      <w:r w:rsidRPr="00F86473">
        <w:rPr>
          <w:b/>
          <w:bCs/>
          <w:lang w:val="uk-UA"/>
        </w:rPr>
        <w:t xml:space="preserve"> </w:t>
      </w:r>
      <w:r w:rsidRPr="00F86473">
        <w:rPr>
          <w:lang w:val="uk-UA"/>
        </w:rPr>
        <w:t xml:space="preserve">Світоглядне обґрунтування феномена злочинності в контексті філософсько-правових та антропологічних </w:t>
      </w:r>
      <w:r w:rsidRPr="007F5B35">
        <w:rPr>
          <w:lang w:val="uk-UA"/>
        </w:rPr>
        <w:t xml:space="preserve">інтенцій </w:t>
      </w:r>
      <w:r w:rsidRPr="007F5B35">
        <w:rPr>
          <w:b/>
          <w:bCs/>
          <w:i/>
          <w:lang w:val="uk-UA"/>
        </w:rPr>
        <w:t>/</w:t>
      </w:r>
      <w:r w:rsidRPr="007F5B35">
        <w:rPr>
          <w:rStyle w:val="A50"/>
          <w:b w:val="0"/>
          <w:bCs w:val="0"/>
          <w:sz w:val="24"/>
          <w:szCs w:val="24"/>
          <w:lang w:val="uk-UA"/>
        </w:rPr>
        <w:t xml:space="preserve"> Б.Б. Шандра</w:t>
      </w:r>
      <w:r w:rsidRPr="00F86473">
        <w:rPr>
          <w:rStyle w:val="A50"/>
          <w:sz w:val="24"/>
          <w:szCs w:val="24"/>
          <w:lang w:val="uk-UA"/>
        </w:rPr>
        <w:t xml:space="preserve"> </w:t>
      </w:r>
      <w:r w:rsidRPr="00F86473">
        <w:rPr>
          <w:bCs/>
          <w:i/>
          <w:lang w:val="uk-UA"/>
        </w:rPr>
        <w:t xml:space="preserve">// </w:t>
      </w:r>
      <w:r w:rsidRPr="00F86473">
        <w:rPr>
          <w:iCs/>
          <w:lang w:val="uk-UA"/>
        </w:rPr>
        <w:t>Право і суспільство.</w:t>
      </w:r>
      <w:r w:rsidRPr="00F86473">
        <w:rPr>
          <w:rStyle w:val="A00"/>
          <w:sz w:val="24"/>
          <w:szCs w:val="24"/>
          <w:lang w:val="uk-UA"/>
        </w:rPr>
        <w:t xml:space="preserve"> </w:t>
      </w:r>
      <w:r w:rsidRPr="00F86473">
        <w:rPr>
          <w:iCs/>
          <w:lang w:val="uk-UA"/>
        </w:rPr>
        <w:t>– 2015. – № 6. – С.191-195.</w:t>
      </w:r>
      <w:r w:rsidRPr="00F86473">
        <w:rPr>
          <w:b/>
          <w:iCs/>
          <w:lang w:val="uk-UA"/>
        </w:rPr>
        <w:t xml:space="preserve"> 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bCs/>
          <w:lang w:val="uk-UA"/>
        </w:rPr>
        <w:t xml:space="preserve">Шандра Б.Б. </w:t>
      </w:r>
      <w:r w:rsidRPr="00F86473">
        <w:rPr>
          <w:lang w:val="uk-UA"/>
        </w:rPr>
        <w:t>Філософсько-правова характеристика злочинності: соціокультурні реалії : Монографія</w:t>
      </w:r>
      <w:r w:rsidRPr="00F86473">
        <w:rPr>
          <w:b/>
          <w:bCs/>
        </w:rPr>
        <w:t> </w:t>
      </w:r>
      <w:r w:rsidRPr="00F86473">
        <w:rPr>
          <w:b/>
          <w:bCs/>
          <w:lang w:val="uk-UA"/>
        </w:rPr>
        <w:t xml:space="preserve">/ </w:t>
      </w:r>
      <w:r w:rsidRPr="007F5B35">
        <w:rPr>
          <w:lang w:val="uk-UA"/>
        </w:rPr>
        <w:t>М.М. Цимбалюк, Б.Б. Шандра.</w:t>
      </w:r>
      <w:r w:rsidRPr="00F86473">
        <w:rPr>
          <w:bCs/>
        </w:rPr>
        <w:t> </w:t>
      </w:r>
      <w:r w:rsidRPr="00F86473">
        <w:rPr>
          <w:lang w:val="uk-UA"/>
        </w:rPr>
        <w:t>– Львів: Ліга-прес, 2016. – 298 с.</w:t>
      </w:r>
      <w:r w:rsidRPr="00F86473">
        <w:rPr>
          <w:color w:val="auto"/>
          <w:lang w:val="uk-UA"/>
        </w:rPr>
        <w:t xml:space="preserve"> </w:t>
      </w:r>
    </w:p>
    <w:p w:rsidR="00F86473" w:rsidRDefault="00F86473" w:rsidP="00145FB7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lang w:val="en-US"/>
        </w:rPr>
        <w:t>Shandra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B</w:t>
      </w:r>
      <w:r w:rsidRPr="00F86473">
        <w:rPr>
          <w:lang w:val="uk-UA"/>
        </w:rPr>
        <w:t>.</w:t>
      </w:r>
      <w:r w:rsidRPr="00F86473">
        <w:rPr>
          <w:lang w:val="en-US"/>
        </w:rPr>
        <w:t>B</w:t>
      </w:r>
      <w:r w:rsidRPr="00F86473">
        <w:rPr>
          <w:lang w:val="uk-UA"/>
        </w:rPr>
        <w:t xml:space="preserve">. </w:t>
      </w:r>
      <w:r w:rsidRPr="00F86473">
        <w:rPr>
          <w:lang w:val="en-US"/>
        </w:rPr>
        <w:t>Philosophical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paradigm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of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crime</w:t>
      </w:r>
      <w:proofErr w:type="gramStart"/>
      <w:r w:rsidRPr="00F86473">
        <w:rPr>
          <w:lang w:val="uk-UA"/>
        </w:rPr>
        <w:t>:</w:t>
      </w:r>
      <w:r w:rsidRPr="00F86473">
        <w:rPr>
          <w:lang w:val="en-US"/>
        </w:rPr>
        <w:t>ontological</w:t>
      </w:r>
      <w:proofErr w:type="gramEnd"/>
      <w:r w:rsidRPr="00F86473">
        <w:rPr>
          <w:lang w:val="uk-UA"/>
        </w:rPr>
        <w:t xml:space="preserve">, </w:t>
      </w:r>
      <w:r w:rsidRPr="00F86473">
        <w:rPr>
          <w:lang w:val="en-US"/>
        </w:rPr>
        <w:t>gnoseological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and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axiological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dimensions</w:t>
      </w:r>
      <w:r w:rsidRPr="00F86473">
        <w:rPr>
          <w:lang w:val="uk-UA"/>
        </w:rPr>
        <w:t xml:space="preserve"> ) / В.В. </w:t>
      </w:r>
      <w:r w:rsidRPr="00F86473">
        <w:rPr>
          <w:lang w:val="en-US"/>
        </w:rPr>
        <w:t>Shandra</w:t>
      </w:r>
      <w:r w:rsidRPr="00F86473">
        <w:rPr>
          <w:lang w:val="uk-UA"/>
        </w:rPr>
        <w:t xml:space="preserve"> //. </w:t>
      </w:r>
      <w:r w:rsidRPr="00F86473">
        <w:rPr>
          <w:lang w:val="en-US"/>
        </w:rPr>
        <w:t>Sciences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of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Europe</w:t>
      </w:r>
      <w:r w:rsidRPr="00F86473">
        <w:rPr>
          <w:lang w:val="uk-UA"/>
        </w:rPr>
        <w:t xml:space="preserve">. — </w:t>
      </w:r>
      <w:r w:rsidRPr="00F86473">
        <w:rPr>
          <w:lang w:val="en-US"/>
        </w:rPr>
        <w:t>Praha</w:t>
      </w:r>
      <w:r w:rsidRPr="00F86473">
        <w:rPr>
          <w:lang w:val="uk-UA"/>
        </w:rPr>
        <w:t>: (</w:t>
      </w:r>
      <w:r w:rsidRPr="00F86473">
        <w:rPr>
          <w:lang w:val="en-US"/>
        </w:rPr>
        <w:t>Czech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Republic</w:t>
      </w:r>
      <w:r w:rsidRPr="00F86473">
        <w:rPr>
          <w:lang w:val="uk-UA"/>
        </w:rPr>
        <w:t xml:space="preserve">), 2018. – </w:t>
      </w:r>
      <w:r w:rsidRPr="00F86473">
        <w:rPr>
          <w:lang w:val="en-US"/>
        </w:rPr>
        <w:t>VOL</w:t>
      </w:r>
      <w:r w:rsidRPr="00F86473">
        <w:rPr>
          <w:lang w:val="uk-UA"/>
        </w:rPr>
        <w:t xml:space="preserve"> 4, </w:t>
      </w:r>
      <w:r w:rsidRPr="00F86473">
        <w:rPr>
          <w:lang w:val="en-US"/>
        </w:rPr>
        <w:t>No</w:t>
      </w:r>
      <w:r w:rsidRPr="00F86473">
        <w:rPr>
          <w:lang w:val="uk-UA"/>
        </w:rPr>
        <w:t xml:space="preserve"> 34 – Р. 36–40</w:t>
      </w:r>
    </w:p>
    <w:p w:rsidR="00F86473" w:rsidRPr="00F86473" w:rsidRDefault="00F86473" w:rsidP="00145FB7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lang w:val="en-US"/>
        </w:rPr>
        <w:t xml:space="preserve">Shandra </w:t>
      </w:r>
      <w:r w:rsidRPr="00F86473">
        <w:t>В</w:t>
      </w:r>
      <w:r w:rsidRPr="00F86473">
        <w:rPr>
          <w:lang w:val="en-US"/>
        </w:rPr>
        <w:t>.</w:t>
      </w:r>
      <w:r w:rsidRPr="00F86473">
        <w:t>В</w:t>
      </w:r>
      <w:r w:rsidRPr="00F86473">
        <w:rPr>
          <w:lang w:val="uk-UA"/>
        </w:rPr>
        <w:t>.</w:t>
      </w:r>
      <w:r w:rsidRPr="00F86473">
        <w:rPr>
          <w:lang w:val="en-US"/>
        </w:rPr>
        <w:t xml:space="preserve"> Ostapets I.Y. The change of person’s worldview in the process of the criminal world subculture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 xml:space="preserve">formation/ </w:t>
      </w:r>
      <w:r w:rsidRPr="00F86473">
        <w:t>В</w:t>
      </w:r>
      <w:r w:rsidRPr="00F86473">
        <w:rPr>
          <w:lang w:val="en-US"/>
        </w:rPr>
        <w:t>.</w:t>
      </w:r>
      <w:r w:rsidRPr="00F86473">
        <w:t>В</w:t>
      </w:r>
      <w:r w:rsidRPr="00F86473">
        <w:rPr>
          <w:lang w:val="en-US"/>
        </w:rPr>
        <w:t>. Shandra // Sciences of Europe (Praha, Czech Republic)</w:t>
      </w:r>
      <w:r w:rsidRPr="00F86473">
        <w:rPr>
          <w:lang w:val="uk-UA"/>
        </w:rPr>
        <w:t xml:space="preserve"> 2017. – </w:t>
      </w:r>
      <w:r w:rsidRPr="00F86473">
        <w:rPr>
          <w:lang w:val="en-US"/>
        </w:rPr>
        <w:t xml:space="preserve">VOL 3, No 36 – </w:t>
      </w:r>
      <w:r w:rsidRPr="00F86473">
        <w:t>Р</w:t>
      </w:r>
      <w:r w:rsidRPr="00F86473">
        <w:rPr>
          <w:lang w:val="en-US"/>
        </w:rPr>
        <w:t>. 64–69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t>Культурологічні фактори та природа конституцій: історія та сучасність</w:t>
      </w:r>
      <w:r w:rsidRPr="00F86473">
        <w:rPr>
          <w:i/>
        </w:rPr>
        <w:t>/</w:t>
      </w:r>
      <w:r w:rsidRPr="00F86473">
        <w:rPr>
          <w:rStyle w:val="A50"/>
          <w:sz w:val="24"/>
          <w:szCs w:val="24"/>
        </w:rPr>
        <w:t xml:space="preserve"> </w:t>
      </w:r>
      <w:r w:rsidRPr="007F5B35">
        <w:rPr>
          <w:rStyle w:val="A50"/>
          <w:b w:val="0"/>
          <w:bCs w:val="0"/>
          <w:sz w:val="24"/>
          <w:szCs w:val="24"/>
        </w:rPr>
        <w:t xml:space="preserve">Д.М. </w:t>
      </w:r>
      <w:r w:rsidRPr="007F5B35">
        <w:rPr>
          <w:b/>
          <w:bCs/>
          <w:i/>
        </w:rPr>
        <w:t xml:space="preserve"> </w:t>
      </w:r>
      <w:r w:rsidRPr="007F5B35">
        <w:rPr>
          <w:rStyle w:val="A50"/>
          <w:b w:val="0"/>
          <w:bCs w:val="0"/>
          <w:sz w:val="24"/>
          <w:szCs w:val="24"/>
        </w:rPr>
        <w:t xml:space="preserve">Бєлов </w:t>
      </w:r>
      <w:r w:rsidRPr="007F5B35">
        <w:rPr>
          <w:b/>
          <w:bCs/>
        </w:rPr>
        <w:t xml:space="preserve"> </w:t>
      </w:r>
      <w:r w:rsidRPr="007F5B35">
        <w:rPr>
          <w:b/>
          <w:bCs/>
          <w:i/>
        </w:rPr>
        <w:t>/</w:t>
      </w:r>
      <w:r w:rsidRPr="007F5B35">
        <w:rPr>
          <w:rStyle w:val="A50"/>
          <w:b w:val="0"/>
          <w:bCs w:val="0"/>
          <w:sz w:val="24"/>
          <w:szCs w:val="24"/>
        </w:rPr>
        <w:t xml:space="preserve"> Б.Б. </w:t>
      </w:r>
      <w:r w:rsidRPr="007F5B35">
        <w:rPr>
          <w:b/>
          <w:bCs/>
          <w:i/>
        </w:rPr>
        <w:t xml:space="preserve"> </w:t>
      </w:r>
      <w:r w:rsidRPr="007F5B35">
        <w:rPr>
          <w:rStyle w:val="A50"/>
          <w:b w:val="0"/>
          <w:bCs w:val="0"/>
          <w:sz w:val="24"/>
          <w:szCs w:val="24"/>
        </w:rPr>
        <w:t>Шандра</w:t>
      </w:r>
      <w:r w:rsidRPr="00F86473">
        <w:rPr>
          <w:rStyle w:val="A50"/>
          <w:sz w:val="24"/>
          <w:szCs w:val="24"/>
        </w:rPr>
        <w:t xml:space="preserve"> </w:t>
      </w:r>
      <w:r w:rsidRPr="00F86473">
        <w:rPr>
          <w:i/>
        </w:rPr>
        <w:t>//</w:t>
      </w:r>
      <w:proofErr w:type="gramStart"/>
      <w:r w:rsidRPr="00F86473">
        <w:t>Вісник</w:t>
      </w:r>
      <w:proofErr w:type="gramEnd"/>
      <w:r w:rsidRPr="00F86473">
        <w:t xml:space="preserve"> Національної академії керівних кадрів культури і мистецтв № 3’2019</w:t>
      </w:r>
      <w:r w:rsidRPr="00F86473">
        <w:rPr>
          <w:iCs/>
        </w:rPr>
        <w:t>– С.19-23.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lang w:val="uk-UA"/>
        </w:rPr>
        <w:t>Остапець І., Шандра Б. Філософські погляди Л.Фейєрбаха та їх поширення в Україні (кінець ХІХ – перша половина ХХ ст..). Вісник Львівського університету. Філософсько-політологічні студії. 2019. Випуск 24. С.92–100</w:t>
      </w:r>
    </w:p>
    <w:p w:rsidR="00F86473" w:rsidRPr="00F86473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lang w:val="en-US"/>
        </w:rPr>
        <w:t>Shandra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B</w:t>
      </w:r>
      <w:r w:rsidRPr="00F86473">
        <w:rPr>
          <w:lang w:val="uk-UA"/>
        </w:rPr>
        <w:t>.</w:t>
      </w:r>
      <w:r w:rsidRPr="00F86473">
        <w:rPr>
          <w:lang w:val="en-US"/>
        </w:rPr>
        <w:t>B</w:t>
      </w:r>
      <w:r w:rsidRPr="00F86473">
        <w:rPr>
          <w:lang w:val="uk-UA"/>
        </w:rPr>
        <w:t xml:space="preserve">. </w:t>
      </w:r>
      <w:hyperlink r:id="rId7" w:tgtFrame="_blank" w:history="1">
        <w:r w:rsidRPr="00F86473">
          <w:rPr>
            <w:bCs/>
            <w:kern w:val="36"/>
            <w:lang w:val="en-US" w:eastAsia="ru-RU"/>
          </w:rPr>
          <w:t>Anthropological Relevance of Legal Cognition</w:t>
        </w:r>
      </w:hyperlink>
      <w:r w:rsidRPr="00F86473">
        <w:rPr>
          <w:bCs/>
          <w:kern w:val="36"/>
          <w:lang w:val="en-US" w:eastAsia="ru-RU"/>
        </w:rPr>
        <w:t xml:space="preserve"> </w:t>
      </w:r>
      <w:r w:rsidRPr="00F86473">
        <w:rPr>
          <w:lang w:val="en-US"/>
        </w:rPr>
        <w:t xml:space="preserve">/ </w:t>
      </w:r>
      <w:hyperlink r:id="rId8" w:tooltip="View other works by Nataliia Huralenko" w:history="1">
        <w:r w:rsidRPr="00F86473">
          <w:rPr>
            <w:lang w:val="en-US" w:eastAsia="ru-RU"/>
          </w:rPr>
          <w:t>N.Huralenko</w:t>
        </w:r>
      </w:hyperlink>
      <w:r w:rsidRPr="00F86473">
        <w:rPr>
          <w:bCs/>
          <w:i/>
          <w:lang w:val="en-US"/>
        </w:rPr>
        <w:t>/</w:t>
      </w:r>
      <w:r w:rsidRPr="00F86473">
        <w:rPr>
          <w:bCs/>
          <w:lang w:val="en-US"/>
        </w:rPr>
        <w:t>M. Cymbaluk/</w:t>
      </w:r>
      <w:r w:rsidRPr="00F86473">
        <w:rPr>
          <w:bCs/>
          <w:i/>
          <w:lang w:val="en-US"/>
        </w:rPr>
        <w:t xml:space="preserve"> </w:t>
      </w:r>
      <w:r w:rsidRPr="00F86473">
        <w:rPr>
          <w:bCs/>
          <w:i/>
        </w:rPr>
        <w:t>В</w:t>
      </w:r>
      <w:r w:rsidRPr="00F86473">
        <w:rPr>
          <w:bCs/>
          <w:i/>
          <w:lang w:val="en-US"/>
        </w:rPr>
        <w:t>.</w:t>
      </w:r>
      <w:r w:rsidRPr="00F86473">
        <w:rPr>
          <w:bCs/>
          <w:i/>
        </w:rPr>
        <w:t>В</w:t>
      </w:r>
      <w:r w:rsidRPr="00F86473">
        <w:rPr>
          <w:bCs/>
          <w:i/>
          <w:lang w:val="en-US"/>
        </w:rPr>
        <w:t xml:space="preserve">. </w:t>
      </w:r>
      <w:r w:rsidRPr="00F86473">
        <w:rPr>
          <w:lang w:val="en-US"/>
        </w:rPr>
        <w:t>Shandra</w:t>
      </w:r>
      <w:r w:rsidRPr="00F86473">
        <w:rPr>
          <w:lang w:val="uk-UA"/>
        </w:rPr>
        <w:t xml:space="preserve"> </w:t>
      </w:r>
      <w:r w:rsidRPr="00F86473">
        <w:rPr>
          <w:i/>
          <w:lang w:val="en-US"/>
        </w:rPr>
        <w:t>//</w:t>
      </w:r>
      <w:hyperlink r:id="rId9" w:history="1">
        <w:r w:rsidRPr="00F86473">
          <w:rPr>
            <w:iCs/>
            <w:lang w:val="en-US" w:eastAsia="ru-RU"/>
          </w:rPr>
          <w:t xml:space="preserve">Beytulhikme </w:t>
        </w:r>
        <w:proofErr w:type="gramStart"/>
        <w:r w:rsidRPr="00F86473">
          <w:rPr>
            <w:iCs/>
            <w:lang w:val="en-US" w:eastAsia="ru-RU"/>
          </w:rPr>
          <w:t>An</w:t>
        </w:r>
        <w:proofErr w:type="gramEnd"/>
        <w:r w:rsidRPr="00F86473">
          <w:rPr>
            <w:iCs/>
            <w:lang w:val="en-US" w:eastAsia="ru-RU"/>
          </w:rPr>
          <w:t xml:space="preserve"> International Journal of Philosophy</w:t>
        </w:r>
      </w:hyperlink>
      <w:r w:rsidRPr="00F86473">
        <w:rPr>
          <w:iCs/>
          <w:lang w:val="uk-UA" w:eastAsia="ru-RU"/>
        </w:rPr>
        <w:t>.</w:t>
      </w:r>
      <w:r w:rsidRPr="00F86473">
        <w:rPr>
          <w:lang w:val="en-US" w:eastAsia="ru-RU"/>
        </w:rPr>
        <w:t> 2020</w:t>
      </w:r>
      <w:r w:rsidRPr="00F86473">
        <w:rPr>
          <w:lang w:val="uk-UA" w:eastAsia="ru-RU"/>
        </w:rPr>
        <w:t>.</w:t>
      </w:r>
      <w:r w:rsidRPr="00F86473">
        <w:rPr>
          <w:lang w:val="uk-UA"/>
        </w:rPr>
        <w:t xml:space="preserve"> – № 10/2. – Р. 373–388.</w:t>
      </w:r>
      <w:r w:rsidRPr="00F86473">
        <w:rPr>
          <w:b/>
          <w:lang w:val="uk-UA"/>
        </w:rPr>
        <w:t xml:space="preserve"> </w:t>
      </w:r>
    </w:p>
    <w:p w:rsidR="00F86473" w:rsidRPr="007F5B35" w:rsidRDefault="00F86473" w:rsidP="00F86473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lang w:val="uk-UA"/>
        </w:rPr>
      </w:pPr>
      <w:r w:rsidRPr="00F86473">
        <w:rPr>
          <w:lang w:val="en-US"/>
        </w:rPr>
        <w:t>Shandra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B</w:t>
      </w:r>
      <w:r w:rsidRPr="00F86473">
        <w:rPr>
          <w:lang w:val="uk-UA"/>
        </w:rPr>
        <w:t>.</w:t>
      </w:r>
      <w:r w:rsidRPr="00F86473">
        <w:rPr>
          <w:lang w:val="en-US"/>
        </w:rPr>
        <w:t>B</w:t>
      </w:r>
      <w:r w:rsidRPr="00F86473">
        <w:rPr>
          <w:lang w:val="uk-UA"/>
        </w:rPr>
        <w:t xml:space="preserve">. </w:t>
      </w:r>
      <w:r w:rsidRPr="00F86473">
        <w:rPr>
          <w:lang w:val="en-US"/>
        </w:rPr>
        <w:t xml:space="preserve">Rule </w:t>
      </w:r>
      <w:proofErr w:type="gramStart"/>
      <w:r w:rsidRPr="00F86473">
        <w:rPr>
          <w:lang w:val="en-US"/>
        </w:rPr>
        <w:t xml:space="preserve">of </w:t>
      </w:r>
      <w:r w:rsidRPr="00F86473">
        <w:rPr>
          <w:lang w:val="uk-UA"/>
        </w:rPr>
        <w:t xml:space="preserve"> </w:t>
      </w:r>
      <w:r w:rsidRPr="00F86473">
        <w:rPr>
          <w:lang w:val="en-US"/>
        </w:rPr>
        <w:t>low</w:t>
      </w:r>
      <w:proofErr w:type="gramEnd"/>
      <w:r w:rsidRPr="00F86473">
        <w:rPr>
          <w:lang w:val="en-US"/>
        </w:rPr>
        <w:t xml:space="preserve"> as factor of investments in Ukraine/M.Blikhar</w:t>
      </w:r>
      <w:r w:rsidRPr="00F86473">
        <w:rPr>
          <w:bCs/>
          <w:i/>
          <w:lang w:val="en-US"/>
        </w:rPr>
        <w:t>/</w:t>
      </w:r>
      <w:r w:rsidRPr="00F86473">
        <w:rPr>
          <w:bCs/>
          <w:lang w:val="en-US"/>
        </w:rPr>
        <w:t>M.Golynska</w:t>
      </w:r>
      <w:r w:rsidRPr="00F86473">
        <w:rPr>
          <w:bCs/>
          <w:i/>
          <w:lang w:val="en-US"/>
        </w:rPr>
        <w:t xml:space="preserve">/ </w:t>
      </w:r>
      <w:r w:rsidRPr="00F86473">
        <w:rPr>
          <w:bCs/>
        </w:rPr>
        <w:t>В</w:t>
      </w:r>
      <w:r w:rsidRPr="00F86473">
        <w:rPr>
          <w:bCs/>
          <w:lang w:val="en-US"/>
        </w:rPr>
        <w:t>.</w:t>
      </w:r>
      <w:r w:rsidRPr="00F86473">
        <w:rPr>
          <w:bCs/>
        </w:rPr>
        <w:t>В</w:t>
      </w:r>
      <w:r w:rsidRPr="00F86473">
        <w:rPr>
          <w:bCs/>
          <w:lang w:val="en-US"/>
        </w:rPr>
        <w:t>.</w:t>
      </w:r>
      <w:r w:rsidRPr="00F86473">
        <w:rPr>
          <w:bCs/>
          <w:i/>
          <w:lang w:val="en-US"/>
        </w:rPr>
        <w:t xml:space="preserve"> </w:t>
      </w:r>
      <w:r w:rsidRPr="00F86473">
        <w:rPr>
          <w:lang w:val="en-US"/>
        </w:rPr>
        <w:t>Shandra</w:t>
      </w:r>
      <w:r w:rsidRPr="00F86473">
        <w:rPr>
          <w:lang w:val="uk-UA"/>
        </w:rPr>
        <w:t xml:space="preserve"> </w:t>
      </w:r>
      <w:r w:rsidRPr="00F86473">
        <w:rPr>
          <w:bCs/>
          <w:lang w:val="en-US"/>
        </w:rPr>
        <w:t>/O</w:t>
      </w:r>
      <w:r w:rsidRPr="00F86473">
        <w:rPr>
          <w:bCs/>
          <w:lang w:val="uk-UA"/>
        </w:rPr>
        <w:t>.</w:t>
      </w:r>
      <w:r w:rsidRPr="00F86473">
        <w:rPr>
          <w:bCs/>
          <w:lang w:val="en-US"/>
        </w:rPr>
        <w:t>Matviienko/V</w:t>
      </w:r>
      <w:r w:rsidRPr="00F86473">
        <w:rPr>
          <w:bCs/>
          <w:lang w:val="uk-UA"/>
        </w:rPr>
        <w:t>.</w:t>
      </w:r>
      <w:r w:rsidRPr="00F86473">
        <w:rPr>
          <w:bCs/>
          <w:lang w:val="en-US"/>
        </w:rPr>
        <w:t>Svyshco</w:t>
      </w:r>
      <w:r w:rsidRPr="00F86473">
        <w:rPr>
          <w:lang w:val="en-US"/>
        </w:rPr>
        <w:t>//International journal of economics and business administration</w:t>
      </w:r>
      <w:r w:rsidRPr="00F86473">
        <w:rPr>
          <w:lang w:val="uk-UA"/>
        </w:rPr>
        <w:t xml:space="preserve">. </w:t>
      </w:r>
      <w:r w:rsidRPr="00F86473">
        <w:rPr>
          <w:lang w:val="en-US" w:eastAsia="ru-RU"/>
        </w:rPr>
        <w:t>2021</w:t>
      </w:r>
      <w:r w:rsidRPr="00F86473">
        <w:rPr>
          <w:lang w:val="uk-UA" w:eastAsia="ru-RU"/>
        </w:rPr>
        <w:t>.</w:t>
      </w:r>
      <w:r w:rsidRPr="00F86473">
        <w:rPr>
          <w:lang w:val="uk-UA"/>
        </w:rPr>
        <w:t xml:space="preserve"> –</w:t>
      </w:r>
      <w:r w:rsidRPr="00F86473">
        <w:rPr>
          <w:lang w:val="en-US"/>
        </w:rPr>
        <w:t>Volume IX</w:t>
      </w:r>
      <w:r w:rsidRPr="00F86473">
        <w:rPr>
          <w:lang w:val="uk-UA"/>
        </w:rPr>
        <w:t xml:space="preserve">, </w:t>
      </w:r>
      <w:r w:rsidRPr="00F86473">
        <w:rPr>
          <w:lang w:val="en-US"/>
        </w:rPr>
        <w:t>Issue</w:t>
      </w:r>
      <w:r w:rsidRPr="00F86473">
        <w:rPr>
          <w:lang w:val="uk-UA"/>
        </w:rPr>
        <w:t xml:space="preserve"> 1 – Р. </w:t>
      </w:r>
      <w:r w:rsidRPr="00F86473">
        <w:rPr>
          <w:lang w:val="en-US"/>
        </w:rPr>
        <w:t>199</w:t>
      </w:r>
      <w:r w:rsidRPr="00F86473">
        <w:rPr>
          <w:lang w:val="uk-UA"/>
        </w:rPr>
        <w:t>–</w:t>
      </w:r>
      <w:r w:rsidRPr="00F86473">
        <w:rPr>
          <w:lang w:val="en-US"/>
        </w:rPr>
        <w:t>210</w:t>
      </w:r>
      <w:r w:rsidRPr="00F86473">
        <w:rPr>
          <w:lang w:val="uk-UA"/>
        </w:rPr>
        <w:t>.</w:t>
      </w:r>
      <w:r w:rsidRPr="00F86473">
        <w:rPr>
          <w:b/>
          <w:lang w:val="uk-UA"/>
        </w:rPr>
        <w:t xml:space="preserve"> </w:t>
      </w:r>
    </w:p>
    <w:p w:rsidR="007F5B35" w:rsidRPr="007F5B35" w:rsidRDefault="007F5B35" w:rsidP="00064CAF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bCs/>
          <w:lang w:val="uk-UA"/>
        </w:rPr>
      </w:pPr>
      <w:r w:rsidRPr="007F5B35">
        <w:rPr>
          <w:bCs/>
          <w:lang w:val="en-US"/>
        </w:rPr>
        <w:t>Shandra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B</w:t>
      </w:r>
      <w:proofErr w:type="gramStart"/>
      <w:r w:rsidRPr="007F5B35">
        <w:rPr>
          <w:bCs/>
          <w:lang w:val="uk-UA"/>
        </w:rPr>
        <w:t>.</w:t>
      </w:r>
      <w:r w:rsidRPr="007F5B35">
        <w:rPr>
          <w:bCs/>
          <w:lang w:val="en-US"/>
        </w:rPr>
        <w:t xml:space="preserve"> ,</w:t>
      </w:r>
      <w:proofErr w:type="gramEnd"/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 xml:space="preserve">Krehul </w:t>
      </w:r>
      <w:r w:rsidRPr="007F5B35">
        <w:rPr>
          <w:bCs/>
        </w:rPr>
        <w:t>А</w:t>
      </w:r>
      <w:r w:rsidRPr="007F5B35">
        <w:rPr>
          <w:bCs/>
          <w:lang w:val="en-US"/>
        </w:rPr>
        <w:t>.,</w:t>
      </w:r>
      <w:r w:rsidRPr="007F5B35">
        <w:rPr>
          <w:bCs/>
          <w:lang w:val="uk-UA"/>
        </w:rPr>
        <w:t xml:space="preserve"> /Т</w:t>
      </w:r>
      <w:r w:rsidRPr="007F5B35">
        <w:rPr>
          <w:bCs/>
          <w:lang w:val="en-US"/>
        </w:rPr>
        <w:t>he philosophical concept of freedom by J.-P. Sartre</w:t>
      </w:r>
      <w:r w:rsidRPr="007F5B35">
        <w:rPr>
          <w:bCs/>
          <w:lang w:val="uk-UA"/>
        </w:rPr>
        <w:t xml:space="preserve">/ </w:t>
      </w:r>
      <w:r w:rsidRPr="007F5B35">
        <w:rPr>
          <w:bCs/>
        </w:rPr>
        <w:t>А</w:t>
      </w:r>
      <w:r w:rsidRPr="007F5B35">
        <w:rPr>
          <w:bCs/>
          <w:lang w:val="en-US"/>
        </w:rPr>
        <w:t>.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Krehul,</w:t>
      </w:r>
      <w:r w:rsidRPr="007F5B35">
        <w:rPr>
          <w:bCs/>
          <w:lang w:val="uk-UA"/>
        </w:rPr>
        <w:t xml:space="preserve"> В. </w:t>
      </w:r>
      <w:r w:rsidRPr="007F5B35">
        <w:rPr>
          <w:bCs/>
          <w:lang w:val="en-US"/>
        </w:rPr>
        <w:t>Shandra</w:t>
      </w:r>
      <w:r w:rsidRPr="007F5B35">
        <w:rPr>
          <w:bCs/>
          <w:lang w:val="uk-UA"/>
        </w:rPr>
        <w:t xml:space="preserve"> //. </w:t>
      </w:r>
      <w:r w:rsidRPr="007F5B35">
        <w:rPr>
          <w:bCs/>
          <w:lang w:val="en-US"/>
        </w:rPr>
        <w:t>Sciences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of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Europe</w:t>
      </w:r>
      <w:r w:rsidRPr="007F5B35">
        <w:rPr>
          <w:bCs/>
          <w:lang w:val="uk-UA"/>
        </w:rPr>
        <w:t xml:space="preserve">. — </w:t>
      </w:r>
      <w:r w:rsidRPr="007F5B35">
        <w:rPr>
          <w:bCs/>
          <w:lang w:val="en-US"/>
        </w:rPr>
        <w:t>Praha</w:t>
      </w:r>
      <w:r w:rsidRPr="007F5B35">
        <w:rPr>
          <w:bCs/>
          <w:lang w:val="uk-UA"/>
        </w:rPr>
        <w:t>: (</w:t>
      </w:r>
      <w:r w:rsidRPr="007F5B35">
        <w:rPr>
          <w:bCs/>
          <w:lang w:val="en-US"/>
        </w:rPr>
        <w:t>Czech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Republic</w:t>
      </w:r>
      <w:r w:rsidRPr="007F5B35">
        <w:rPr>
          <w:bCs/>
          <w:lang w:val="uk-UA"/>
        </w:rPr>
        <w:t xml:space="preserve">), 2024. – </w:t>
      </w:r>
      <w:r w:rsidRPr="007F5B35">
        <w:rPr>
          <w:bCs/>
          <w:lang w:val="en-US"/>
        </w:rPr>
        <w:t>VOL</w:t>
      </w:r>
      <w:r w:rsidRPr="007F5B35">
        <w:rPr>
          <w:bCs/>
          <w:lang w:val="uk-UA"/>
        </w:rPr>
        <w:t xml:space="preserve"> 4, </w:t>
      </w:r>
      <w:r w:rsidRPr="007F5B35">
        <w:rPr>
          <w:bCs/>
          <w:lang w:val="en-US"/>
        </w:rPr>
        <w:t>No</w:t>
      </w:r>
      <w:r w:rsidRPr="007F5B35">
        <w:rPr>
          <w:bCs/>
          <w:lang w:val="uk-UA"/>
        </w:rPr>
        <w:t xml:space="preserve"> 136 – Р. 74–77.  </w:t>
      </w:r>
      <w:r w:rsidRPr="007F5B35">
        <w:rPr>
          <w:bCs/>
          <w:lang w:val="en-US"/>
        </w:rPr>
        <w:t>Shandra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B</w:t>
      </w:r>
      <w:r w:rsidRPr="007F5B35">
        <w:rPr>
          <w:bCs/>
          <w:lang w:val="uk-UA"/>
        </w:rPr>
        <w:t xml:space="preserve">. </w:t>
      </w:r>
      <w:r w:rsidRPr="007F5B35">
        <w:rPr>
          <w:bCs/>
          <w:lang w:val="en-US"/>
        </w:rPr>
        <w:t>,Harhots</w:t>
      </w:r>
      <w:r w:rsidRPr="007F5B35">
        <w:rPr>
          <w:bCs/>
          <w:lang w:val="uk-UA"/>
        </w:rPr>
        <w:t xml:space="preserve"> А. С</w:t>
      </w:r>
      <w:r w:rsidRPr="007F5B35">
        <w:rPr>
          <w:bCs/>
          <w:lang w:val="en-US"/>
        </w:rPr>
        <w:t>ivil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society</w:t>
      </w:r>
      <w:r w:rsidRPr="007F5B35">
        <w:rPr>
          <w:bCs/>
          <w:lang w:val="uk-UA"/>
        </w:rPr>
        <w:t xml:space="preserve">: </w:t>
      </w:r>
      <w:r w:rsidRPr="007F5B35">
        <w:rPr>
          <w:bCs/>
          <w:lang w:val="en-US"/>
        </w:rPr>
        <w:t>socio</w:t>
      </w:r>
      <w:r w:rsidRPr="007F5B35">
        <w:rPr>
          <w:bCs/>
          <w:lang w:val="uk-UA"/>
        </w:rPr>
        <w:t>-</w:t>
      </w:r>
      <w:r w:rsidRPr="007F5B35">
        <w:rPr>
          <w:bCs/>
          <w:lang w:val="en-US"/>
        </w:rPr>
        <w:t>philosophical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and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legal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problems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of</w:t>
      </w:r>
    </w:p>
    <w:p w:rsidR="007F5B35" w:rsidRPr="007F5B35" w:rsidRDefault="007F5B35" w:rsidP="00064CAF">
      <w:pPr>
        <w:pStyle w:val="Default"/>
        <w:numPr>
          <w:ilvl w:val="0"/>
          <w:numId w:val="17"/>
        </w:numPr>
        <w:tabs>
          <w:tab w:val="left" w:pos="1134"/>
        </w:tabs>
        <w:contextualSpacing/>
        <w:jc w:val="both"/>
        <w:rPr>
          <w:bCs/>
          <w:lang w:val="uk-UA"/>
        </w:rPr>
      </w:pPr>
      <w:r w:rsidRPr="007F5B35">
        <w:rPr>
          <w:bCs/>
          <w:lang w:val="uk-UA"/>
        </w:rPr>
        <w:t xml:space="preserve"> </w:t>
      </w:r>
      <w:proofErr w:type="gramStart"/>
      <w:r w:rsidRPr="007F5B35">
        <w:rPr>
          <w:bCs/>
          <w:lang w:val="en-US"/>
        </w:rPr>
        <w:t>development</w:t>
      </w:r>
      <w:proofErr w:type="gramEnd"/>
      <w:r w:rsidRPr="007F5B35">
        <w:rPr>
          <w:bCs/>
          <w:lang w:val="uk-UA"/>
        </w:rPr>
        <w:t xml:space="preserve"> / А. </w:t>
      </w:r>
      <w:r w:rsidRPr="007F5B35">
        <w:rPr>
          <w:bCs/>
          <w:lang w:val="en-US"/>
        </w:rPr>
        <w:t>Harhots</w:t>
      </w:r>
      <w:r w:rsidRPr="007F5B35">
        <w:rPr>
          <w:bCs/>
          <w:lang w:val="uk-UA"/>
        </w:rPr>
        <w:t xml:space="preserve">, В. </w:t>
      </w:r>
      <w:r w:rsidRPr="007F5B35">
        <w:rPr>
          <w:bCs/>
          <w:lang w:val="en-US"/>
        </w:rPr>
        <w:t>Shandra</w:t>
      </w:r>
      <w:r w:rsidRPr="007F5B35">
        <w:rPr>
          <w:bCs/>
          <w:lang w:val="uk-UA"/>
        </w:rPr>
        <w:t xml:space="preserve"> //. </w:t>
      </w:r>
      <w:r w:rsidRPr="007F5B35">
        <w:rPr>
          <w:bCs/>
          <w:lang w:val="en-US"/>
        </w:rPr>
        <w:t>Sciences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of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Europe</w:t>
      </w:r>
      <w:r w:rsidRPr="007F5B35">
        <w:rPr>
          <w:bCs/>
          <w:lang w:val="uk-UA"/>
        </w:rPr>
        <w:t xml:space="preserve">. — </w:t>
      </w:r>
      <w:r w:rsidRPr="007F5B35">
        <w:rPr>
          <w:bCs/>
          <w:lang w:val="en-US"/>
        </w:rPr>
        <w:t>Praha</w:t>
      </w:r>
      <w:r w:rsidRPr="007F5B35">
        <w:rPr>
          <w:bCs/>
          <w:lang w:val="uk-UA"/>
        </w:rPr>
        <w:t>: (</w:t>
      </w:r>
      <w:r w:rsidRPr="007F5B35">
        <w:rPr>
          <w:bCs/>
          <w:lang w:val="en-US"/>
        </w:rPr>
        <w:t>Czech</w:t>
      </w:r>
      <w:r w:rsidRPr="007F5B35">
        <w:rPr>
          <w:bCs/>
          <w:lang w:val="uk-UA"/>
        </w:rPr>
        <w:t xml:space="preserve"> </w:t>
      </w:r>
      <w:r w:rsidRPr="007F5B35">
        <w:rPr>
          <w:bCs/>
          <w:lang w:val="en-US"/>
        </w:rPr>
        <w:t>Republic</w:t>
      </w:r>
      <w:r w:rsidRPr="007F5B35">
        <w:rPr>
          <w:bCs/>
          <w:lang w:val="uk-UA"/>
        </w:rPr>
        <w:t xml:space="preserve">), 2024. – </w:t>
      </w:r>
      <w:r w:rsidRPr="007F5B35">
        <w:rPr>
          <w:bCs/>
          <w:lang w:val="en-US"/>
        </w:rPr>
        <w:t>VOL</w:t>
      </w:r>
      <w:r w:rsidRPr="007F5B35">
        <w:rPr>
          <w:bCs/>
          <w:lang w:val="uk-UA"/>
        </w:rPr>
        <w:t xml:space="preserve"> 4, </w:t>
      </w:r>
      <w:r w:rsidRPr="007F5B35">
        <w:rPr>
          <w:bCs/>
          <w:lang w:val="en-US"/>
        </w:rPr>
        <w:t>No</w:t>
      </w:r>
      <w:r w:rsidRPr="007F5B35">
        <w:rPr>
          <w:bCs/>
          <w:lang w:val="uk-UA"/>
        </w:rPr>
        <w:t xml:space="preserve"> 136 – Р. 71–74.  </w:t>
      </w:r>
    </w:p>
    <w:p w:rsidR="007F5B35" w:rsidRPr="007F5B35" w:rsidRDefault="007F5B35" w:rsidP="007F5B3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lang w:val="uk-UA"/>
        </w:rPr>
      </w:pPr>
      <w:r w:rsidRPr="007F5B35">
        <w:rPr>
          <w:rFonts w:ascii="Times New Roman" w:hAnsi="Times New Roman" w:cs="Times New Roman"/>
          <w:lang w:val="en-US"/>
        </w:rPr>
        <w:t>Shandra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B</w:t>
      </w:r>
      <w:r w:rsidRPr="007F5B35">
        <w:rPr>
          <w:rFonts w:ascii="Times New Roman" w:hAnsi="Times New Roman" w:cs="Times New Roman"/>
          <w:lang w:val="uk-UA"/>
        </w:rPr>
        <w:t xml:space="preserve">. </w:t>
      </w:r>
      <w:r w:rsidRPr="007F5B35">
        <w:rPr>
          <w:rFonts w:ascii="Times New Roman" w:hAnsi="Times New Roman" w:cs="Times New Roman"/>
          <w:lang w:val="en-US"/>
        </w:rPr>
        <w:t>Relationship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between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the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crime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rate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and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existential</w:t>
      </w:r>
      <w:r w:rsidRPr="007F5B35">
        <w:rPr>
          <w:rFonts w:ascii="Times New Roman" w:hAnsi="Times New Roman" w:cs="Times New Roman"/>
          <w:lang w:val="uk-UA"/>
        </w:rPr>
        <w:t>-</w:t>
      </w:r>
      <w:r w:rsidRPr="007F5B35">
        <w:rPr>
          <w:rFonts w:ascii="Times New Roman" w:hAnsi="Times New Roman" w:cs="Times New Roman"/>
          <w:lang w:val="en-US"/>
        </w:rPr>
        <w:t>axiological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priorities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of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the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state</w:t>
      </w:r>
      <w:r w:rsidRPr="007F5B35">
        <w:rPr>
          <w:rFonts w:ascii="Times New Roman" w:hAnsi="Times New Roman" w:cs="Times New Roman"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en-US"/>
        </w:rPr>
        <w:t>leadership</w:t>
      </w:r>
      <w:r w:rsidRPr="007F5B35">
        <w:rPr>
          <w:rFonts w:ascii="Times New Roman" w:hAnsi="Times New Roman" w:cs="Times New Roman"/>
          <w:lang w:val="uk-UA"/>
        </w:rPr>
        <w:t xml:space="preserve">/Професійний розвиток: методологічна основа та інноваційні технології: матеріали всеукраїнського науково-педагогічного підвищення кваліфікації, 1 січня – 11 лютого 2024 року. – Львів –Торунь : </w:t>
      </w:r>
      <w:r w:rsidRPr="007F5B35">
        <w:rPr>
          <w:rFonts w:ascii="Times New Roman" w:hAnsi="Times New Roman" w:cs="Times New Roman"/>
          <w:lang w:val="en-US"/>
        </w:rPr>
        <w:t>Liha</w:t>
      </w:r>
      <w:r w:rsidRPr="007F5B35">
        <w:rPr>
          <w:rFonts w:ascii="Times New Roman" w:hAnsi="Times New Roman" w:cs="Times New Roman"/>
          <w:lang w:val="uk-UA"/>
        </w:rPr>
        <w:t>-</w:t>
      </w:r>
      <w:r w:rsidRPr="007F5B35">
        <w:rPr>
          <w:rFonts w:ascii="Times New Roman" w:hAnsi="Times New Roman" w:cs="Times New Roman"/>
          <w:lang w:val="en-US"/>
        </w:rPr>
        <w:t>Pres</w:t>
      </w:r>
      <w:r w:rsidRPr="007F5B35">
        <w:rPr>
          <w:rFonts w:ascii="Times New Roman" w:hAnsi="Times New Roman" w:cs="Times New Roman"/>
          <w:lang w:val="uk-UA"/>
        </w:rPr>
        <w:t xml:space="preserve">, 2024. </w:t>
      </w:r>
      <w:r w:rsidRPr="007F5B35">
        <w:rPr>
          <w:rFonts w:ascii="Times New Roman" w:hAnsi="Times New Roman" w:cs="Times New Roman"/>
          <w:bCs/>
          <w:lang w:val="uk-UA"/>
        </w:rPr>
        <w:t>– Р.</w:t>
      </w:r>
      <w:r w:rsidRPr="007F5B35">
        <w:rPr>
          <w:bCs/>
          <w:lang w:val="uk-UA"/>
        </w:rPr>
        <w:t xml:space="preserve"> </w:t>
      </w:r>
      <w:r w:rsidRPr="007F5B35">
        <w:rPr>
          <w:rFonts w:ascii="Times New Roman" w:hAnsi="Times New Roman" w:cs="Times New Roman"/>
          <w:lang w:val="uk-UA"/>
        </w:rPr>
        <w:t xml:space="preserve"> 251-154  280 с. </w:t>
      </w:r>
      <w:r w:rsidRPr="007F5B35">
        <w:rPr>
          <w:rFonts w:ascii="Times New Roman" w:hAnsi="Times New Roman" w:cs="Times New Roman"/>
          <w:lang w:val="en-US"/>
        </w:rPr>
        <w:t>ISBN</w:t>
      </w:r>
      <w:r w:rsidRPr="007F5B35">
        <w:rPr>
          <w:rFonts w:ascii="Times New Roman" w:hAnsi="Times New Roman" w:cs="Times New Roman"/>
          <w:lang w:val="uk-UA"/>
        </w:rPr>
        <w:t xml:space="preserve"> 978-966-397-369-2</w:t>
      </w:r>
    </w:p>
    <w:p w:rsidR="007F5B35" w:rsidRPr="00F86473" w:rsidRDefault="007F5B35" w:rsidP="007F5B35">
      <w:pPr>
        <w:pStyle w:val="Default"/>
        <w:tabs>
          <w:tab w:val="left" w:pos="1134"/>
        </w:tabs>
        <w:ind w:left="661"/>
        <w:contextualSpacing/>
        <w:jc w:val="both"/>
        <w:rPr>
          <w:lang w:val="uk-UA"/>
        </w:rPr>
      </w:pPr>
    </w:p>
    <w:p w:rsidR="00F86473" w:rsidRPr="00F86473" w:rsidRDefault="00F86473" w:rsidP="00F86473">
      <w:pPr>
        <w:pStyle w:val="Default"/>
        <w:tabs>
          <w:tab w:val="left" w:pos="1134"/>
        </w:tabs>
        <w:contextualSpacing/>
        <w:jc w:val="both"/>
        <w:rPr>
          <w:b/>
          <w:lang w:val="uk-UA"/>
        </w:rPr>
      </w:pPr>
    </w:p>
    <w:p w:rsidR="00F86473" w:rsidRPr="007F5B35" w:rsidRDefault="00F86473" w:rsidP="00F86473">
      <w:pPr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473" w:rsidRPr="007F5B35" w:rsidRDefault="00F86473" w:rsidP="00F86473">
      <w:pPr>
        <w:pStyle w:val="a3"/>
        <w:ind w:left="1021"/>
        <w:jc w:val="both"/>
        <w:rPr>
          <w:rFonts w:asciiTheme="minorHAnsi" w:eastAsia="Times New Roman" w:hAnsiTheme="minorHAnsi" w:cstheme="minorHAnsi"/>
          <w:lang w:val="uk-UA"/>
        </w:rPr>
      </w:pPr>
    </w:p>
    <w:p w:rsidR="00BC3EDA" w:rsidRPr="00731A05" w:rsidRDefault="00BC3EDA" w:rsidP="00F86473">
      <w:pPr>
        <w:tabs>
          <w:tab w:val="left" w:pos="142"/>
          <w:tab w:val="left" w:pos="851"/>
        </w:tabs>
        <w:ind w:left="284"/>
        <w:jc w:val="both"/>
        <w:rPr>
          <w:rFonts w:asciiTheme="minorHAnsi" w:eastAsia="Times New Roman" w:hAnsiTheme="minorHAnsi" w:cstheme="minorHAnsi"/>
          <w:lang w:val="uk-UA"/>
        </w:rPr>
      </w:pPr>
    </w:p>
    <w:p w:rsidR="00BC3EDA" w:rsidRPr="00CD29F2" w:rsidRDefault="00BC3EDA" w:rsidP="00F86473">
      <w:pPr>
        <w:shd w:val="clear" w:color="auto" w:fill="FFFFFF"/>
        <w:jc w:val="center"/>
        <w:rPr>
          <w:rFonts w:asciiTheme="minorHAnsi" w:hAnsiTheme="minorHAnsi" w:cstheme="minorHAnsi"/>
          <w:b/>
          <w:bCs/>
          <w:spacing w:val="-6"/>
        </w:rPr>
      </w:pPr>
      <w:r w:rsidRPr="00CD29F2">
        <w:rPr>
          <w:rFonts w:asciiTheme="minorHAnsi" w:hAnsiTheme="minorHAnsi" w:cstheme="minorHAnsi"/>
          <w:b/>
          <w:bCs/>
          <w:spacing w:val="-6"/>
        </w:rPr>
        <w:t>Допоміжна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. Churchland, Paul, 1998, “Toward a Cognitive Neurobiology of the Moral Virtues”, Topoi, 17: 83–96.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Code, Lorraine, 1991, What Can She Know? Feminist Theory and the Construction of Knowledge, Ithaca: Cornell University Press.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Committee on the Ethical and Legal Issues Relating to the Inclusion of Women in Clinical Studies, 1994, in Women and Health Research Vol. 1: Ethical and Legal Issues of Including Women in Clinical Studies, A. C. Mastroianni, R. Faden, and D. Federman, (eds.), Washington, D.C.: National Academy Press.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>Copp, David, 1985, “Considered Judgments and Moral Justification”, in Morality, Reason, and Truth, D. Copp and D. Zimmerman, (eds.), Totowa, NJ: Rowman &amp; Allanheld.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Dancy, Jonathan, 1993, Moral Reasons, Cambridge: Blackwell.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Daniels, Norman, 1979, “Wide Reflective Equilibrium and Theory Acceptance in Ethics” inMorality, Reason, and Truth, D. Copp and D. Zimmerman, (eds.), Totowa, NJ: Rowman &amp; Allanheld.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Darwin, Charles, 1982 [1871], The Descent of Man, and Selection in Relation to Sex, Princeton: Princeton University Press.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de Sousa, Ronald, 1987, The Rationality of Emotion, Cambridge, Mass: MIT Press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de Waal, Francis, 2006, “Morally Evolved: Primate Social Insincts, Human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Duran, Jane, 1994, Knowledge in Context: Naturalized Epistemology and Sociolinguistics, Landham, Md.: Rowman &amp; Littlefield.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Fenske, Wayne, 1997, “Noncognitivism: A New Defense”, Journal of Value Inquiry, 31: 301–309.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Gauthier, David, 1986, Morals by Agreement, Oxford: Clarendon.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Gibbard, Allan, 1990, Wise Choices, Apt Feelings, Cambridge: Harvard University Press.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Hare, R. M., 1952, The Language of Morals, Oxford: Clarendon Press.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Joyce, Richard, 2006, The Evolution of Morality, Cambridge, Mass: MIT Press. 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>Little, Margaret Olivia, 1997, “Virtue as Knowledge: Objections from Philosophy of Mind”,Nous, 31: 59–79.</w:t>
      </w:r>
    </w:p>
    <w:p w:rsidR="00BC3EDA" w:rsidRPr="00CD29F2" w:rsidRDefault="00BC3EDA" w:rsidP="00F86473">
      <w:pPr>
        <w:pStyle w:val="21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szCs w:val="24"/>
        </w:rPr>
        <w:t xml:space="preserve"> Lyons, David, 1976, “Ethical </w:t>
      </w:r>
    </w:p>
    <w:p w:rsidR="00BC3EDA" w:rsidRPr="00CD29F2" w:rsidRDefault="00BC3EDA" w:rsidP="00F86473">
      <w:pPr>
        <w:pStyle w:val="21"/>
        <w:ind w:left="72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CD29F2">
        <w:rPr>
          <w:rFonts w:asciiTheme="minorHAnsi" w:hAnsiTheme="minorHAnsi" w:cstheme="minorHAnsi"/>
          <w:b/>
          <w:bCs/>
          <w:color w:val="000000"/>
          <w:szCs w:val="24"/>
          <w:lang w:val="en-US"/>
        </w:rPr>
        <w:t>10</w:t>
      </w:r>
      <w:r w:rsidRPr="00CD29F2">
        <w:rPr>
          <w:rFonts w:asciiTheme="minorHAnsi" w:hAnsiTheme="minorHAnsi" w:cstheme="minorHAnsi"/>
          <w:b/>
          <w:bCs/>
          <w:color w:val="000000"/>
          <w:szCs w:val="24"/>
        </w:rPr>
        <w:t>.Інтернет-ресурси:</w:t>
      </w:r>
    </w:p>
    <w:p w:rsidR="00BC3EDA" w:rsidRPr="00CD29F2" w:rsidRDefault="00146600" w:rsidP="00F86473">
      <w:pPr>
        <w:pStyle w:val="21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hyperlink r:id="rId10" w:history="1">
        <w:r w:rsidR="00BC3EDA" w:rsidRPr="00CD29F2">
          <w:rPr>
            <w:rStyle w:val="ab"/>
            <w:rFonts w:asciiTheme="minorHAnsi" w:hAnsiTheme="minorHAnsi" w:cstheme="minorHAnsi"/>
            <w:szCs w:val="24"/>
            <w:shd w:val="clear" w:color="auto" w:fill="F9F2F4"/>
          </w:rPr>
          <w:t>https://dspace.uzhnu.edu.ua/jspui/handle/lib/37052</w:t>
        </w:r>
      </w:hyperlink>
    </w:p>
    <w:p w:rsidR="00BC3EDA" w:rsidRPr="00CD29F2" w:rsidRDefault="00146600" w:rsidP="00F86473">
      <w:pPr>
        <w:pStyle w:val="21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hyperlink r:id="rId11" w:history="1">
        <w:r w:rsidR="00BC3EDA" w:rsidRPr="00CD29F2">
          <w:rPr>
            <w:rStyle w:val="ab"/>
            <w:rFonts w:asciiTheme="minorHAnsi" w:eastAsia="Calibri" w:hAnsiTheme="minorHAnsi" w:cstheme="minorHAnsi"/>
            <w:szCs w:val="24"/>
          </w:rPr>
          <w:t>http://plato.stanford.edu/</w:t>
        </w:r>
      </w:hyperlink>
      <w:r w:rsidR="00BC3EDA" w:rsidRPr="00CD29F2">
        <w:rPr>
          <w:rFonts w:asciiTheme="minorHAnsi" w:hAnsiTheme="minorHAnsi" w:cstheme="minorHAnsi"/>
          <w:szCs w:val="24"/>
        </w:rPr>
        <w:t xml:space="preserve"> </w:t>
      </w:r>
    </w:p>
    <w:p w:rsidR="00BC3EDA" w:rsidRPr="00CD29F2" w:rsidRDefault="00146600" w:rsidP="00F86473">
      <w:pPr>
        <w:pStyle w:val="21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hyperlink r:id="rId12" w:history="1">
        <w:r w:rsidR="00BC3EDA" w:rsidRPr="00CD29F2">
          <w:rPr>
            <w:rStyle w:val="ab"/>
            <w:rFonts w:asciiTheme="minorHAnsi" w:eastAsia="Calibri" w:hAnsiTheme="minorHAnsi" w:cstheme="minorHAnsi"/>
            <w:szCs w:val="24"/>
          </w:rPr>
          <w:t>http://www.synergetics.org.ua/</w:t>
        </w:r>
      </w:hyperlink>
      <w:r w:rsidR="00BC3EDA" w:rsidRPr="00CD29F2">
        <w:rPr>
          <w:rFonts w:asciiTheme="minorHAnsi" w:hAnsiTheme="minorHAnsi" w:cstheme="minorHAnsi"/>
          <w:szCs w:val="24"/>
        </w:rPr>
        <w:t xml:space="preserve"> </w:t>
      </w:r>
    </w:p>
    <w:p w:rsidR="00BC3EDA" w:rsidRPr="00CD29F2" w:rsidRDefault="00146600" w:rsidP="00F86473">
      <w:pPr>
        <w:pStyle w:val="Default"/>
        <w:numPr>
          <w:ilvl w:val="0"/>
          <w:numId w:val="16"/>
        </w:numPr>
        <w:rPr>
          <w:rFonts w:asciiTheme="minorHAnsi" w:hAnsiTheme="minorHAnsi" w:cstheme="minorHAnsi"/>
          <w:lang w:val="uk-UA"/>
        </w:rPr>
      </w:pPr>
      <w:hyperlink r:id="rId13" w:history="1">
        <w:r w:rsidR="00BC3EDA" w:rsidRPr="00CD29F2">
          <w:rPr>
            <w:rStyle w:val="ab"/>
            <w:rFonts w:asciiTheme="minorHAnsi" w:hAnsiTheme="minorHAnsi" w:cstheme="minorHAnsi"/>
          </w:rPr>
          <w:t>http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://</w:t>
        </w:r>
        <w:r w:rsidR="00BC3EDA" w:rsidRPr="00CD29F2">
          <w:rPr>
            <w:rStyle w:val="ab"/>
            <w:rFonts w:asciiTheme="minorHAnsi" w:hAnsiTheme="minorHAnsi" w:cstheme="minorHAnsi"/>
          </w:rPr>
          <w:t>plato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.</w:t>
        </w:r>
        <w:r w:rsidR="00BC3EDA" w:rsidRPr="00CD29F2">
          <w:rPr>
            <w:rStyle w:val="ab"/>
            <w:rFonts w:asciiTheme="minorHAnsi" w:hAnsiTheme="minorHAnsi" w:cstheme="minorHAnsi"/>
          </w:rPr>
          <w:t>stanford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.</w:t>
        </w:r>
        <w:r w:rsidR="00BC3EDA" w:rsidRPr="00CD29F2">
          <w:rPr>
            <w:rStyle w:val="ab"/>
            <w:rFonts w:asciiTheme="minorHAnsi" w:hAnsiTheme="minorHAnsi" w:cstheme="minorHAnsi"/>
          </w:rPr>
          <w:t>edu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/</w:t>
        </w:r>
        <w:r w:rsidR="00BC3EDA" w:rsidRPr="00CD29F2">
          <w:rPr>
            <w:rStyle w:val="ab"/>
            <w:rFonts w:asciiTheme="minorHAnsi" w:hAnsiTheme="minorHAnsi" w:cstheme="minorHAnsi"/>
          </w:rPr>
          <w:t>entries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/</w:t>
        </w:r>
        <w:r w:rsidR="00BC3EDA" w:rsidRPr="00CD29F2">
          <w:rPr>
            <w:rStyle w:val="ab"/>
            <w:rFonts w:asciiTheme="minorHAnsi" w:hAnsiTheme="minorHAnsi" w:cstheme="minorHAnsi"/>
          </w:rPr>
          <w:t>epistemology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-</w:t>
        </w:r>
        <w:r w:rsidR="00BC3EDA" w:rsidRPr="00CD29F2">
          <w:rPr>
            <w:rStyle w:val="ab"/>
            <w:rFonts w:asciiTheme="minorHAnsi" w:hAnsiTheme="minorHAnsi" w:cstheme="minorHAnsi"/>
          </w:rPr>
          <w:t>social</w:t>
        </w:r>
        <w:r w:rsidR="00BC3EDA" w:rsidRPr="00CD29F2">
          <w:rPr>
            <w:rStyle w:val="ab"/>
            <w:rFonts w:asciiTheme="minorHAnsi" w:hAnsiTheme="minorHAnsi" w:cstheme="minorHAnsi"/>
            <w:lang w:val="uk-UA"/>
          </w:rPr>
          <w:t>/</w:t>
        </w:r>
      </w:hyperlink>
    </w:p>
    <w:p w:rsidR="00BC3EDA" w:rsidRPr="00CD29F2" w:rsidRDefault="00BC3EDA" w:rsidP="00F86473">
      <w:pPr>
        <w:pStyle w:val="Default"/>
        <w:ind w:left="1080"/>
        <w:rPr>
          <w:rFonts w:asciiTheme="minorHAnsi" w:hAnsiTheme="minorHAnsi" w:cstheme="minorHAnsi"/>
          <w:lang w:val="uk-UA"/>
        </w:rPr>
      </w:pPr>
    </w:p>
    <w:p w:rsidR="00BC3EDA" w:rsidRPr="00CD29F2" w:rsidRDefault="00BC3EDA" w:rsidP="00F86473">
      <w:pPr>
        <w:rPr>
          <w:rFonts w:asciiTheme="minorHAnsi" w:hAnsiTheme="minorHAnsi" w:cstheme="minorHAnsi"/>
          <w:lang w:val="uk-UA"/>
        </w:rPr>
      </w:pPr>
    </w:p>
    <w:p w:rsidR="00BC3EDA" w:rsidRPr="00CD29F2" w:rsidRDefault="00BC3EDA" w:rsidP="00F86473">
      <w:pPr>
        <w:rPr>
          <w:rFonts w:asciiTheme="minorHAnsi" w:hAnsiTheme="minorHAnsi" w:cstheme="minorHAnsi"/>
          <w:lang w:val="uk-UA"/>
        </w:rPr>
      </w:pPr>
    </w:p>
    <w:p w:rsidR="00BC3EDA" w:rsidRPr="00CD29F2" w:rsidRDefault="00BC3EDA" w:rsidP="00F86473">
      <w:pPr>
        <w:rPr>
          <w:rFonts w:asciiTheme="minorHAnsi" w:hAnsiTheme="minorHAnsi" w:cstheme="minorHAnsi"/>
          <w:lang w:val="uk-UA"/>
        </w:rPr>
      </w:pPr>
    </w:p>
    <w:p w:rsidR="00BC3EDA" w:rsidRPr="00CD29F2" w:rsidRDefault="00BC3EDA" w:rsidP="00F86473">
      <w:pPr>
        <w:rPr>
          <w:rFonts w:asciiTheme="minorHAnsi" w:hAnsiTheme="minorHAnsi" w:cstheme="minorHAnsi"/>
          <w:lang w:val="uk-UA"/>
        </w:rPr>
      </w:pPr>
      <w:r w:rsidRPr="00CD29F2">
        <w:rPr>
          <w:rFonts w:asciiTheme="minorHAnsi" w:hAnsiTheme="minorHAnsi" w:cstheme="minorHAnsi"/>
          <w:lang w:val="uk-UA"/>
        </w:rPr>
        <w:br w:type="page"/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jc w:val="center"/>
        <w:rPr>
          <w:rFonts w:asciiTheme="minorHAnsi" w:hAnsiTheme="minorHAnsi" w:cstheme="minorHAnsi"/>
          <w:b/>
          <w:bCs/>
        </w:rPr>
      </w:pPr>
      <w:r w:rsidRPr="00CD29F2">
        <w:rPr>
          <w:rFonts w:asciiTheme="minorHAnsi" w:hAnsiTheme="minorHAnsi" w:cstheme="minorHAnsi"/>
          <w:b/>
          <w:bCs/>
        </w:rPr>
        <w:t>Результати перегляду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jc w:val="center"/>
        <w:rPr>
          <w:rFonts w:asciiTheme="minorHAnsi" w:hAnsiTheme="minorHAnsi" w:cstheme="minorHAnsi"/>
          <w:b/>
          <w:bCs/>
        </w:rPr>
      </w:pPr>
      <w:r w:rsidRPr="00CD29F2">
        <w:rPr>
          <w:rFonts w:asciiTheme="minorHAnsi" w:hAnsiTheme="minorHAnsi" w:cstheme="minorHAnsi"/>
          <w:b/>
          <w:bCs/>
        </w:rPr>
        <w:t>робочої програми навчальної дисципліни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Робоча програма перезатверджена на 20___ / 20___ н.р. без змін;  зі змінами  (Додаток ___).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(потрібне 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 xml:space="preserve">ідкреслити) 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протокол № ___ від «____»__________ 20 ___ р. Завідувач кафедри _________ ____________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(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>ідпис, Прізвище ініціали)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Робоча програма перезатверджена на 20___ / 20___ н.р. без змін;  зі змінами  (Додаток ___).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(потрібне 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 xml:space="preserve">ідкреслити) 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протокол № ___ від «____»__________ 20 ___ р. Завідувач кафедри _________ ____________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(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>ідпис, Прізвище ініціали)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Робоча програма перезатверджена на 20___ / 20___ н.р. без змін;  зі змінами  (Додаток ___).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(потрібне 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 xml:space="preserve">ідкреслити) 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протокол № ___ від «____»__________ 20 ___ р. Завідувач кафедри _________ ____________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(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>ідпис, Прізвище ініціали)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Робоча програма перезатверджена на 20___ / 20___ н.р. без змін;  зі змінами  (Додаток ___).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(потрібне 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 xml:space="preserve">ідкреслити) 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протокол № ___ від «____»__________ 20 ___ р. Завідувач кафедри _________ ____________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(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>ідпис, Прізвище ініціали)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Робоча програма перезатверджена на 20___ / 20___ н.р. без змін;  зі змінами  (Додаток ___).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(потрібне 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 xml:space="preserve">ідкреслити) 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>протокол № ___ від «____»__________ 20 ___ р. Завідувач кафедри _________ ____________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  <w:r w:rsidRPr="00CD29F2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(</w:t>
      </w:r>
      <w:proofErr w:type="gramStart"/>
      <w:r w:rsidRPr="00CD29F2">
        <w:rPr>
          <w:rFonts w:asciiTheme="minorHAnsi" w:hAnsiTheme="minorHAnsi" w:cstheme="minorHAnsi"/>
          <w:bCs/>
        </w:rPr>
        <w:t>п</w:t>
      </w:r>
      <w:proofErr w:type="gramEnd"/>
      <w:r w:rsidRPr="00CD29F2">
        <w:rPr>
          <w:rFonts w:asciiTheme="minorHAnsi" w:hAnsiTheme="minorHAnsi" w:cstheme="minorHAnsi"/>
          <w:bCs/>
        </w:rPr>
        <w:t>ідпис, Прізвище ініціали)</w:t>
      </w:r>
    </w:p>
    <w:p w:rsidR="00BC3EDA" w:rsidRPr="00CD29F2" w:rsidRDefault="00BC3EDA" w:rsidP="00BC3EDA">
      <w:pPr>
        <w:pStyle w:val="a3"/>
        <w:tabs>
          <w:tab w:val="left" w:pos="1719"/>
        </w:tabs>
        <w:ind w:left="0"/>
        <w:rPr>
          <w:rFonts w:asciiTheme="minorHAnsi" w:hAnsiTheme="minorHAnsi" w:cstheme="minorHAnsi"/>
          <w:bCs/>
        </w:rPr>
      </w:pPr>
    </w:p>
    <w:p w:rsidR="00BC3EDA" w:rsidRPr="00CD29F2" w:rsidRDefault="00BC3EDA" w:rsidP="00BC3EDA">
      <w:pPr>
        <w:tabs>
          <w:tab w:val="left" w:pos="142"/>
          <w:tab w:val="left" w:pos="851"/>
        </w:tabs>
        <w:ind w:left="284"/>
        <w:jc w:val="both"/>
        <w:rPr>
          <w:rFonts w:asciiTheme="minorHAnsi" w:hAnsiTheme="minorHAnsi" w:cstheme="minorHAnsi"/>
        </w:rPr>
      </w:pPr>
    </w:p>
    <w:p w:rsidR="00BC3EDA" w:rsidRPr="00CD29F2" w:rsidRDefault="00BC3EDA" w:rsidP="000A3577">
      <w:pPr>
        <w:ind w:left="364"/>
        <w:jc w:val="center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E217FE" w:rsidRPr="00CD29F2" w:rsidRDefault="00E217FE" w:rsidP="00D52204">
      <w:pPr>
        <w:ind w:left="-1134"/>
        <w:rPr>
          <w:rFonts w:asciiTheme="minorHAnsi" w:hAnsiTheme="minorHAnsi" w:cstheme="minorHAnsi"/>
          <w:lang w:val="uk-UA"/>
        </w:rPr>
      </w:pPr>
    </w:p>
    <w:p w:rsidR="00F63AB1" w:rsidRPr="00CD29F2" w:rsidRDefault="00F63AB1" w:rsidP="00D52204">
      <w:pPr>
        <w:ind w:left="-1134"/>
        <w:rPr>
          <w:rFonts w:asciiTheme="minorHAnsi" w:hAnsiTheme="minorHAnsi" w:cstheme="minorHAnsi"/>
          <w:lang w:val="uk-UA"/>
        </w:rPr>
      </w:pPr>
    </w:p>
    <w:sectPr w:rsidR="00F63AB1" w:rsidRPr="00CD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A4561A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03"/>
        </w:tabs>
        <w:ind w:left="25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3"/>
        </w:tabs>
        <w:ind w:left="286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83"/>
        </w:tabs>
        <w:ind w:left="3583" w:hanging="360"/>
      </w:pPr>
      <w:rPr>
        <w:rFonts w:cs="Times New Roman"/>
      </w:rPr>
    </w:lvl>
  </w:abstractNum>
  <w:abstractNum w:abstractNumId="1">
    <w:nsid w:val="04766227"/>
    <w:multiLevelType w:val="hybridMultilevel"/>
    <w:tmpl w:val="363E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337D7"/>
    <w:multiLevelType w:val="hybridMultilevel"/>
    <w:tmpl w:val="33BAC7BC"/>
    <w:lvl w:ilvl="0" w:tplc="F418E2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DA394A"/>
    <w:multiLevelType w:val="hybridMultilevel"/>
    <w:tmpl w:val="BABC6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91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BC1178"/>
    <w:multiLevelType w:val="hybridMultilevel"/>
    <w:tmpl w:val="ED9AADE0"/>
    <w:lvl w:ilvl="0" w:tplc="F26492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80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860D45"/>
    <w:multiLevelType w:val="hybridMultilevel"/>
    <w:tmpl w:val="6CE6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D7294"/>
    <w:multiLevelType w:val="hybridMultilevel"/>
    <w:tmpl w:val="98AA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53B67"/>
    <w:multiLevelType w:val="singleLevel"/>
    <w:tmpl w:val="235CFC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55C16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D35A9A"/>
    <w:multiLevelType w:val="singleLevel"/>
    <w:tmpl w:val="1132F6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4B3505DA"/>
    <w:multiLevelType w:val="hybridMultilevel"/>
    <w:tmpl w:val="41CA6B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B92B01"/>
    <w:multiLevelType w:val="hybridMultilevel"/>
    <w:tmpl w:val="A2D2CDD8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4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A093874"/>
    <w:multiLevelType w:val="hybridMultilevel"/>
    <w:tmpl w:val="D7F45D6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10F3F"/>
    <w:multiLevelType w:val="hybridMultilevel"/>
    <w:tmpl w:val="53BA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6E31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CF467B"/>
    <w:multiLevelType w:val="hybridMultilevel"/>
    <w:tmpl w:val="383EF158"/>
    <w:lvl w:ilvl="0" w:tplc="488A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D4397"/>
    <w:multiLevelType w:val="hybridMultilevel"/>
    <w:tmpl w:val="5FBC05E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>
    <w:nsid w:val="77844C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DE563A"/>
    <w:multiLevelType w:val="hybridMultilevel"/>
    <w:tmpl w:val="87F8A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21"/>
  </w:num>
  <w:num w:numId="7">
    <w:abstractNumId w:val="1"/>
  </w:num>
  <w:num w:numId="8">
    <w:abstractNumId w:val="3"/>
  </w:num>
  <w:num w:numId="9">
    <w:abstractNumId w:val="16"/>
  </w:num>
  <w:num w:numId="10">
    <w:abstractNumId w:val="17"/>
  </w:num>
  <w:num w:numId="11">
    <w:abstractNumId w:val="20"/>
  </w:num>
  <w:num w:numId="12">
    <w:abstractNumId w:val="14"/>
  </w:num>
  <w:num w:numId="13">
    <w:abstractNumId w:val="5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A7"/>
    <w:rsid w:val="000071FD"/>
    <w:rsid w:val="00090187"/>
    <w:rsid w:val="000A0EE1"/>
    <w:rsid w:val="000A3577"/>
    <w:rsid w:val="000A6A1C"/>
    <w:rsid w:val="000C6266"/>
    <w:rsid w:val="00101D9D"/>
    <w:rsid w:val="00146600"/>
    <w:rsid w:val="00165833"/>
    <w:rsid w:val="001A2DA7"/>
    <w:rsid w:val="001E24D3"/>
    <w:rsid w:val="001E5F75"/>
    <w:rsid w:val="0022146B"/>
    <w:rsid w:val="00232AE9"/>
    <w:rsid w:val="00255B2C"/>
    <w:rsid w:val="00276242"/>
    <w:rsid w:val="00292C25"/>
    <w:rsid w:val="002D5ED0"/>
    <w:rsid w:val="00336702"/>
    <w:rsid w:val="00371D44"/>
    <w:rsid w:val="003D6AB5"/>
    <w:rsid w:val="004108DD"/>
    <w:rsid w:val="004474E7"/>
    <w:rsid w:val="00462E02"/>
    <w:rsid w:val="00490259"/>
    <w:rsid w:val="004B1640"/>
    <w:rsid w:val="00513DCD"/>
    <w:rsid w:val="00573B1A"/>
    <w:rsid w:val="005A4A53"/>
    <w:rsid w:val="005A747D"/>
    <w:rsid w:val="005B0EA0"/>
    <w:rsid w:val="005F409F"/>
    <w:rsid w:val="006407E4"/>
    <w:rsid w:val="00664727"/>
    <w:rsid w:val="007005B9"/>
    <w:rsid w:val="0072114F"/>
    <w:rsid w:val="00731A05"/>
    <w:rsid w:val="00740AAD"/>
    <w:rsid w:val="007418F5"/>
    <w:rsid w:val="0075067B"/>
    <w:rsid w:val="007F5B35"/>
    <w:rsid w:val="00805C87"/>
    <w:rsid w:val="008A0B39"/>
    <w:rsid w:val="009D01E7"/>
    <w:rsid w:val="00A26F7D"/>
    <w:rsid w:val="00A92EB5"/>
    <w:rsid w:val="00A97202"/>
    <w:rsid w:val="00AA569F"/>
    <w:rsid w:val="00AC4DA1"/>
    <w:rsid w:val="00B87056"/>
    <w:rsid w:val="00BC0DB6"/>
    <w:rsid w:val="00BC3EDA"/>
    <w:rsid w:val="00BC61EC"/>
    <w:rsid w:val="00BD44FE"/>
    <w:rsid w:val="00C027E2"/>
    <w:rsid w:val="00C108F5"/>
    <w:rsid w:val="00C40DD7"/>
    <w:rsid w:val="00CD0A5A"/>
    <w:rsid w:val="00CD29F2"/>
    <w:rsid w:val="00D037EA"/>
    <w:rsid w:val="00D06430"/>
    <w:rsid w:val="00D14E62"/>
    <w:rsid w:val="00D52204"/>
    <w:rsid w:val="00D810A7"/>
    <w:rsid w:val="00D9646D"/>
    <w:rsid w:val="00DF179C"/>
    <w:rsid w:val="00E217FE"/>
    <w:rsid w:val="00E341DF"/>
    <w:rsid w:val="00E65B69"/>
    <w:rsid w:val="00EA5E77"/>
    <w:rsid w:val="00EE0BA5"/>
    <w:rsid w:val="00F51054"/>
    <w:rsid w:val="00F63AB1"/>
    <w:rsid w:val="00F67EA3"/>
    <w:rsid w:val="00F86473"/>
    <w:rsid w:val="00F91ECB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EDA"/>
    <w:pPr>
      <w:keepNext/>
      <w:adjustRightInd/>
      <w:spacing w:before="240" w:after="60"/>
      <w:ind w:left="280" w:hanging="280"/>
      <w:outlineLvl w:val="0"/>
    </w:pPr>
    <w:rPr>
      <w:rFonts w:eastAsia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BC3EDA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DA"/>
    <w:pPr>
      <w:keepNext/>
      <w:keepLines/>
      <w:adjustRightInd/>
      <w:spacing w:before="200"/>
      <w:ind w:left="280" w:hanging="28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BC3EDA"/>
    <w:pPr>
      <w:keepNext/>
      <w:keepLines/>
      <w:adjustRightInd/>
      <w:spacing w:before="200"/>
      <w:ind w:left="280" w:hanging="28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47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3ED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BC3ED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3E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BC3E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BC3EDA"/>
  </w:style>
  <w:style w:type="character" w:styleId="a4">
    <w:name w:val="Strong"/>
    <w:basedOn w:val="a0"/>
    <w:qFormat/>
    <w:rsid w:val="00BC3EDA"/>
    <w:rPr>
      <w:b/>
      <w:bCs/>
    </w:rPr>
  </w:style>
  <w:style w:type="character" w:styleId="a5">
    <w:name w:val="Emphasis"/>
    <w:basedOn w:val="a0"/>
    <w:qFormat/>
    <w:rsid w:val="00BC3EDA"/>
    <w:rPr>
      <w:i/>
      <w:iCs/>
    </w:rPr>
  </w:style>
  <w:style w:type="paragraph" w:styleId="21">
    <w:name w:val="Body Text 2"/>
    <w:basedOn w:val="a"/>
    <w:link w:val="22"/>
    <w:rsid w:val="00BC3EDA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C3ED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BC3EDA"/>
    <w:pPr>
      <w:adjustRightInd/>
      <w:spacing w:after="120"/>
      <w:ind w:left="280" w:hanging="280"/>
    </w:pPr>
    <w:rPr>
      <w:rFonts w:ascii="Times New Roman" w:eastAsia="Times New Roman" w:hAnsi="Times New Roman" w:cs="Times New Roman"/>
      <w:lang w:val="uk-UA"/>
    </w:rPr>
  </w:style>
  <w:style w:type="character" w:customStyle="1" w:styleId="a7">
    <w:name w:val="Основной текст Знак"/>
    <w:basedOn w:val="a0"/>
    <w:link w:val="a6"/>
    <w:rsid w:val="00BC3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BC3ED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BC3EDA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BC3ED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b">
    <w:name w:val="Hyperlink"/>
    <w:uiPriority w:val="99"/>
    <w:rsid w:val="00BC3ED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3EDA"/>
    <w:pPr>
      <w:adjustRightInd/>
      <w:ind w:left="280" w:hanging="280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BC3ED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2">
    <w:name w:val="Абзац списка1"/>
    <w:basedOn w:val="a"/>
    <w:uiPriority w:val="99"/>
    <w:rsid w:val="00BC3EDA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e">
    <w:name w:val="Table Grid"/>
    <w:basedOn w:val="a1"/>
    <w:rsid w:val="00BC3EDA"/>
    <w:pPr>
      <w:spacing w:after="0" w:line="240" w:lineRule="auto"/>
      <w:ind w:firstLine="652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C3EDA"/>
  </w:style>
  <w:style w:type="paragraph" w:styleId="af">
    <w:name w:val="No Spacing"/>
    <w:uiPriority w:val="1"/>
    <w:qFormat/>
    <w:rsid w:val="00BC3EDA"/>
    <w:pPr>
      <w:spacing w:after="0" w:line="240" w:lineRule="auto"/>
    </w:pPr>
    <w:rPr>
      <w:lang w:val="en-US"/>
    </w:rPr>
  </w:style>
  <w:style w:type="character" w:customStyle="1" w:styleId="fontstyle01">
    <w:name w:val="fontstyle01"/>
    <w:basedOn w:val="a0"/>
    <w:rsid w:val="00BC3ED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BC3ED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3EDA"/>
    <w:rPr>
      <w:color w:val="605E5C"/>
      <w:shd w:val="clear" w:color="auto" w:fill="E1DFDD"/>
    </w:rPr>
  </w:style>
  <w:style w:type="character" w:customStyle="1" w:styleId="A30">
    <w:name w:val="A3"/>
    <w:uiPriority w:val="99"/>
    <w:rsid w:val="00F86473"/>
    <w:rPr>
      <w:b/>
      <w:bCs/>
      <w:color w:val="000000"/>
      <w:sz w:val="32"/>
      <w:szCs w:val="32"/>
    </w:rPr>
  </w:style>
  <w:style w:type="character" w:customStyle="1" w:styleId="A50">
    <w:name w:val="A5"/>
    <w:uiPriority w:val="99"/>
    <w:rsid w:val="00F86473"/>
    <w:rPr>
      <w:b/>
      <w:bCs/>
      <w:color w:val="000000"/>
      <w:sz w:val="22"/>
      <w:szCs w:val="22"/>
    </w:rPr>
  </w:style>
  <w:style w:type="character" w:customStyle="1" w:styleId="A00">
    <w:name w:val="A0"/>
    <w:uiPriority w:val="99"/>
    <w:rsid w:val="00F86473"/>
    <w:rPr>
      <w:rFonts w:cs="Minion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EDA"/>
    <w:pPr>
      <w:keepNext/>
      <w:adjustRightInd/>
      <w:spacing w:before="240" w:after="60"/>
      <w:ind w:left="280" w:hanging="280"/>
      <w:outlineLvl w:val="0"/>
    </w:pPr>
    <w:rPr>
      <w:rFonts w:eastAsia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BC3EDA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DA"/>
    <w:pPr>
      <w:keepNext/>
      <w:keepLines/>
      <w:adjustRightInd/>
      <w:spacing w:before="200"/>
      <w:ind w:left="280" w:hanging="28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BC3EDA"/>
    <w:pPr>
      <w:keepNext/>
      <w:keepLines/>
      <w:adjustRightInd/>
      <w:spacing w:before="200"/>
      <w:ind w:left="280" w:hanging="28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47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3ED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BC3ED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3E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BC3E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BC3EDA"/>
  </w:style>
  <w:style w:type="character" w:styleId="a4">
    <w:name w:val="Strong"/>
    <w:basedOn w:val="a0"/>
    <w:qFormat/>
    <w:rsid w:val="00BC3EDA"/>
    <w:rPr>
      <w:b/>
      <w:bCs/>
    </w:rPr>
  </w:style>
  <w:style w:type="character" w:styleId="a5">
    <w:name w:val="Emphasis"/>
    <w:basedOn w:val="a0"/>
    <w:qFormat/>
    <w:rsid w:val="00BC3EDA"/>
    <w:rPr>
      <w:i/>
      <w:iCs/>
    </w:rPr>
  </w:style>
  <w:style w:type="paragraph" w:styleId="21">
    <w:name w:val="Body Text 2"/>
    <w:basedOn w:val="a"/>
    <w:link w:val="22"/>
    <w:rsid w:val="00BC3EDA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C3ED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BC3EDA"/>
    <w:pPr>
      <w:adjustRightInd/>
      <w:spacing w:after="120"/>
      <w:ind w:left="280" w:hanging="280"/>
    </w:pPr>
    <w:rPr>
      <w:rFonts w:ascii="Times New Roman" w:eastAsia="Times New Roman" w:hAnsi="Times New Roman" w:cs="Times New Roman"/>
      <w:lang w:val="uk-UA"/>
    </w:rPr>
  </w:style>
  <w:style w:type="character" w:customStyle="1" w:styleId="a7">
    <w:name w:val="Основной текст Знак"/>
    <w:basedOn w:val="a0"/>
    <w:link w:val="a6"/>
    <w:rsid w:val="00BC3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BC3ED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BC3EDA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BC3ED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b">
    <w:name w:val="Hyperlink"/>
    <w:uiPriority w:val="99"/>
    <w:rsid w:val="00BC3ED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3EDA"/>
    <w:pPr>
      <w:adjustRightInd/>
      <w:ind w:left="280" w:hanging="280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BC3ED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2">
    <w:name w:val="Абзац списка1"/>
    <w:basedOn w:val="a"/>
    <w:uiPriority w:val="99"/>
    <w:rsid w:val="00BC3EDA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e">
    <w:name w:val="Table Grid"/>
    <w:basedOn w:val="a1"/>
    <w:rsid w:val="00BC3EDA"/>
    <w:pPr>
      <w:spacing w:after="0" w:line="240" w:lineRule="auto"/>
      <w:ind w:firstLine="652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C3EDA"/>
  </w:style>
  <w:style w:type="paragraph" w:styleId="af">
    <w:name w:val="No Spacing"/>
    <w:uiPriority w:val="1"/>
    <w:qFormat/>
    <w:rsid w:val="00BC3EDA"/>
    <w:pPr>
      <w:spacing w:after="0" w:line="240" w:lineRule="auto"/>
    </w:pPr>
    <w:rPr>
      <w:lang w:val="en-US"/>
    </w:rPr>
  </w:style>
  <w:style w:type="character" w:customStyle="1" w:styleId="fontstyle01">
    <w:name w:val="fontstyle01"/>
    <w:basedOn w:val="a0"/>
    <w:rsid w:val="00BC3ED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BC3ED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3EDA"/>
    <w:rPr>
      <w:color w:val="605E5C"/>
      <w:shd w:val="clear" w:color="auto" w:fill="E1DFDD"/>
    </w:rPr>
  </w:style>
  <w:style w:type="character" w:customStyle="1" w:styleId="A30">
    <w:name w:val="A3"/>
    <w:uiPriority w:val="99"/>
    <w:rsid w:val="00F86473"/>
    <w:rPr>
      <w:b/>
      <w:bCs/>
      <w:color w:val="000000"/>
      <w:sz w:val="32"/>
      <w:szCs w:val="32"/>
    </w:rPr>
  </w:style>
  <w:style w:type="character" w:customStyle="1" w:styleId="A50">
    <w:name w:val="A5"/>
    <w:uiPriority w:val="99"/>
    <w:rsid w:val="00F86473"/>
    <w:rPr>
      <w:b/>
      <w:bCs/>
      <w:color w:val="000000"/>
      <w:sz w:val="22"/>
      <w:szCs w:val="22"/>
    </w:rPr>
  </w:style>
  <w:style w:type="character" w:customStyle="1" w:styleId="A00">
    <w:name w:val="A0"/>
    <w:uiPriority w:val="99"/>
    <w:rsid w:val="00F86473"/>
    <w:rPr>
      <w:rFonts w:cs="Minion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papers.org/s/Nataliia%20Huralenko" TargetMode="External"/><Relationship Id="rId13" Type="http://schemas.openxmlformats.org/officeDocument/2006/relationships/hyperlink" Target="http://plato.stanford.edu/entries/epistemology-socia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hilpapers.org/go.pl?id=HURARO-4&amp;proxyId=&amp;u=http%3A%2F%2Fdx.doi.org%2F10.18491%2Fbeytulhikme.1561" TargetMode="External"/><Relationship Id="rId12" Type="http://schemas.openxmlformats.org/officeDocument/2006/relationships/hyperlink" Target="http://www.synergetics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to.stanford.ed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space.uzhnu.edu.ua/jspui/handle/lib/37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hilpapers.org/asearch.pl?pub=36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B0C3-5625-4DD6-8983-C3EA04F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11</Pages>
  <Words>6348</Words>
  <Characters>36188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Богдана</dc:creator>
  <cp:lastModifiedBy>filosofia</cp:lastModifiedBy>
  <cp:revision>61</cp:revision>
  <cp:lastPrinted>2018-10-22T05:42:00Z</cp:lastPrinted>
  <dcterms:created xsi:type="dcterms:W3CDTF">2017-09-29T17:22:00Z</dcterms:created>
  <dcterms:modified xsi:type="dcterms:W3CDTF">2025-04-15T11:40:00Z</dcterms:modified>
</cp:coreProperties>
</file>