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0BB2E" w14:textId="1966291F" w:rsidR="002E1724" w:rsidRDefault="002F0A84">
      <w:r>
        <w:rPr>
          <w:noProof/>
        </w:rPr>
        <w:drawing>
          <wp:inline distT="0" distB="0" distL="0" distR="0" wp14:anchorId="20A9E781" wp14:editId="2944122A">
            <wp:extent cx="3091180" cy="23412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234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97470F" wp14:editId="2DA6969D">
            <wp:extent cx="2962910" cy="2353310"/>
            <wp:effectExtent l="0" t="0" r="889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235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D20E3F" w14:textId="2829B6BC" w:rsidR="002F0A84" w:rsidRPr="002F0A84" w:rsidRDefault="002F0A84" w:rsidP="002F0A84">
      <w:pPr>
        <w:pStyle w:val="a3"/>
        <w:ind w:right="283" w:firstLine="709"/>
        <w:jc w:val="both"/>
        <w:rPr>
          <w:rFonts w:eastAsia="SimSun"/>
          <w:sz w:val="28"/>
          <w:szCs w:val="28"/>
          <w:lang w:val="uk-UA" w:eastAsia="zh-CN" w:bidi="ar"/>
        </w:rPr>
      </w:pPr>
      <w:r w:rsidRPr="002F0A84">
        <w:rPr>
          <w:rFonts w:eastAsia="SimSun"/>
          <w:color w:val="000000"/>
          <w:sz w:val="28"/>
          <w:szCs w:val="28"/>
          <w:lang w:val="uk-UA" w:eastAsia="zh-CN" w:bidi="ar"/>
        </w:rPr>
        <w:t xml:space="preserve">Кафедра міжнародних комунікацій </w:t>
      </w:r>
      <w:r>
        <w:rPr>
          <w:rFonts w:eastAsia="SimSun"/>
          <w:color w:val="000000"/>
          <w:sz w:val="28"/>
          <w:szCs w:val="28"/>
          <w:lang w:val="uk-UA" w:eastAsia="zh-CN" w:bidi="ar"/>
        </w:rPr>
        <w:t xml:space="preserve">факультету туризму та МК </w:t>
      </w:r>
      <w:r w:rsidRPr="002F0A84">
        <w:rPr>
          <w:rFonts w:eastAsia="SimSun"/>
          <w:color w:val="000000"/>
          <w:sz w:val="28"/>
          <w:szCs w:val="28"/>
          <w:lang w:val="uk-UA" w:eastAsia="zh-CN" w:bidi="ar"/>
        </w:rPr>
        <w:t xml:space="preserve">й надалі продовжує співпрацю та є активним учасником </w:t>
      </w:r>
      <w:proofErr w:type="spellStart"/>
      <w:r w:rsidRPr="002F0A84">
        <w:rPr>
          <w:sz w:val="28"/>
          <w:szCs w:val="28"/>
        </w:rPr>
        <w:t>міжнародн</w:t>
      </w:r>
      <w:r w:rsidRPr="002F0A84">
        <w:rPr>
          <w:sz w:val="28"/>
          <w:szCs w:val="28"/>
          <w:lang w:val="uk-UA"/>
        </w:rPr>
        <w:t>их</w:t>
      </w:r>
      <w:proofErr w:type="spellEnd"/>
      <w:r w:rsidRPr="002F0A84">
        <w:rPr>
          <w:sz w:val="28"/>
          <w:szCs w:val="28"/>
          <w:lang w:val="uk-UA"/>
        </w:rPr>
        <w:t xml:space="preserve"> п</w:t>
      </w:r>
      <w:proofErr w:type="spellStart"/>
      <w:r w:rsidRPr="002F0A84">
        <w:rPr>
          <w:sz w:val="28"/>
          <w:szCs w:val="28"/>
        </w:rPr>
        <w:t>ро</w:t>
      </w:r>
      <w:proofErr w:type="spellEnd"/>
      <w:r w:rsidRPr="002F0A84">
        <w:rPr>
          <w:sz w:val="28"/>
          <w:szCs w:val="28"/>
          <w:lang w:val="uk-UA"/>
        </w:rPr>
        <w:t>є</w:t>
      </w:r>
      <w:proofErr w:type="spellStart"/>
      <w:r w:rsidRPr="002F0A84">
        <w:rPr>
          <w:sz w:val="28"/>
          <w:szCs w:val="28"/>
        </w:rPr>
        <w:t>кт</w:t>
      </w:r>
      <w:r w:rsidRPr="002F0A84">
        <w:rPr>
          <w:sz w:val="28"/>
          <w:szCs w:val="28"/>
          <w:lang w:val="uk-UA"/>
        </w:rPr>
        <w:t>ів</w:t>
      </w:r>
      <w:proofErr w:type="spellEnd"/>
      <w:r w:rsidRPr="002F0A84">
        <w:rPr>
          <w:sz w:val="28"/>
          <w:szCs w:val="28"/>
          <w:lang w:val="uk-UA"/>
        </w:rPr>
        <w:t xml:space="preserve">. </w:t>
      </w:r>
      <w:r w:rsidRPr="002F0A84">
        <w:rPr>
          <w:rFonts w:eastAsia="SimSun"/>
          <w:sz w:val="28"/>
          <w:szCs w:val="28"/>
          <w:lang w:val="uk-UA" w:eastAsia="zh-CN" w:bidi="ar"/>
        </w:rPr>
        <w:t xml:space="preserve">У жовтні 2024 року старший викладач Людмила Коваль пройшла навчальний курс для експертів у сфері збору дослідницьких даних в рамках </w:t>
      </w:r>
      <w:proofErr w:type="spellStart"/>
      <w:r w:rsidRPr="002F0A84">
        <w:rPr>
          <w:rFonts w:eastAsia="SimSun"/>
          <w:sz w:val="28"/>
          <w:szCs w:val="28"/>
          <w:lang w:val="uk-UA" w:eastAsia="zh-CN" w:bidi="ar"/>
        </w:rPr>
        <w:t>проєкту</w:t>
      </w:r>
      <w:proofErr w:type="spellEnd"/>
      <w:r w:rsidRPr="002F0A84">
        <w:rPr>
          <w:rFonts w:eastAsia="SimSun"/>
          <w:sz w:val="28"/>
          <w:szCs w:val="28"/>
          <w:lang w:val="uk-UA" w:eastAsia="zh-CN" w:bidi="ar"/>
        </w:rPr>
        <w:t xml:space="preserve"> Британської Ради «SWITLO: </w:t>
      </w:r>
      <w:proofErr w:type="spellStart"/>
      <w:r w:rsidRPr="002F0A84">
        <w:rPr>
          <w:rFonts w:eastAsia="SimSun"/>
          <w:sz w:val="28"/>
          <w:szCs w:val="28"/>
          <w:lang w:val="uk-UA" w:eastAsia="zh-CN" w:bidi="ar"/>
        </w:rPr>
        <w:t>Skills</w:t>
      </w:r>
      <w:proofErr w:type="spellEnd"/>
      <w:r w:rsidRPr="002F0A84">
        <w:rPr>
          <w:rFonts w:eastAsia="SimSun"/>
          <w:sz w:val="28"/>
          <w:szCs w:val="28"/>
          <w:lang w:val="uk-UA" w:eastAsia="zh-CN" w:bidi="ar"/>
        </w:rPr>
        <w:t xml:space="preserve"> </w:t>
      </w:r>
      <w:proofErr w:type="spellStart"/>
      <w:r w:rsidRPr="002F0A84">
        <w:rPr>
          <w:rFonts w:eastAsia="SimSun"/>
          <w:sz w:val="28"/>
          <w:szCs w:val="28"/>
          <w:lang w:val="uk-UA" w:eastAsia="zh-CN" w:bidi="ar"/>
        </w:rPr>
        <w:t>and</w:t>
      </w:r>
      <w:proofErr w:type="spellEnd"/>
      <w:r w:rsidRPr="002F0A84">
        <w:rPr>
          <w:rFonts w:eastAsia="SimSun"/>
          <w:sz w:val="28"/>
          <w:szCs w:val="28"/>
          <w:lang w:val="uk-UA" w:eastAsia="zh-CN" w:bidi="ar"/>
        </w:rPr>
        <w:t xml:space="preserve"> </w:t>
      </w:r>
      <w:proofErr w:type="spellStart"/>
      <w:r w:rsidRPr="002F0A84">
        <w:rPr>
          <w:rFonts w:eastAsia="SimSun"/>
          <w:sz w:val="28"/>
          <w:szCs w:val="28"/>
          <w:lang w:val="uk-UA" w:eastAsia="zh-CN" w:bidi="ar"/>
        </w:rPr>
        <w:t>Well-being</w:t>
      </w:r>
      <w:proofErr w:type="spellEnd"/>
      <w:r w:rsidRPr="002F0A84">
        <w:rPr>
          <w:rFonts w:eastAsia="SimSun"/>
          <w:sz w:val="28"/>
          <w:szCs w:val="28"/>
          <w:lang w:val="uk-UA" w:eastAsia="zh-CN" w:bidi="ar"/>
        </w:rPr>
        <w:t xml:space="preserve"> </w:t>
      </w:r>
      <w:proofErr w:type="spellStart"/>
      <w:r w:rsidRPr="002F0A84">
        <w:rPr>
          <w:rFonts w:eastAsia="SimSun"/>
          <w:sz w:val="28"/>
          <w:szCs w:val="28"/>
          <w:lang w:val="uk-UA" w:eastAsia="zh-CN" w:bidi="ar"/>
        </w:rPr>
        <w:t>In</w:t>
      </w:r>
      <w:proofErr w:type="spellEnd"/>
      <w:r w:rsidRPr="002F0A84">
        <w:rPr>
          <w:rFonts w:eastAsia="SimSun"/>
          <w:sz w:val="28"/>
          <w:szCs w:val="28"/>
          <w:lang w:val="uk-UA" w:eastAsia="zh-CN" w:bidi="ar"/>
        </w:rPr>
        <w:t xml:space="preserve"> </w:t>
      </w:r>
      <w:proofErr w:type="spellStart"/>
      <w:r w:rsidRPr="002F0A84">
        <w:rPr>
          <w:rFonts w:eastAsia="SimSun"/>
          <w:sz w:val="28"/>
          <w:szCs w:val="28"/>
          <w:lang w:val="uk-UA" w:eastAsia="zh-CN" w:bidi="ar"/>
        </w:rPr>
        <w:t>Teacher</w:t>
      </w:r>
      <w:proofErr w:type="spellEnd"/>
      <w:r w:rsidRPr="002F0A84">
        <w:rPr>
          <w:rFonts w:eastAsia="SimSun"/>
          <w:sz w:val="28"/>
          <w:szCs w:val="28"/>
          <w:lang w:val="uk-UA" w:eastAsia="zh-CN" w:bidi="ar"/>
        </w:rPr>
        <w:t xml:space="preserve"> </w:t>
      </w:r>
      <w:proofErr w:type="spellStart"/>
      <w:r w:rsidRPr="002F0A84">
        <w:rPr>
          <w:rFonts w:eastAsia="SimSun"/>
          <w:sz w:val="28"/>
          <w:szCs w:val="28"/>
          <w:lang w:val="uk-UA" w:eastAsia="zh-CN" w:bidi="ar"/>
        </w:rPr>
        <w:t>Learning</w:t>
      </w:r>
      <w:proofErr w:type="spellEnd"/>
      <w:r w:rsidRPr="002F0A84">
        <w:rPr>
          <w:rFonts w:eastAsia="SimSun"/>
          <w:sz w:val="28"/>
          <w:szCs w:val="28"/>
          <w:lang w:val="uk-UA" w:eastAsia="zh-CN" w:bidi="ar"/>
        </w:rPr>
        <w:t xml:space="preserve"> </w:t>
      </w:r>
      <w:proofErr w:type="spellStart"/>
      <w:r w:rsidRPr="002F0A84">
        <w:rPr>
          <w:rFonts w:eastAsia="SimSun"/>
          <w:sz w:val="28"/>
          <w:szCs w:val="28"/>
          <w:lang w:val="uk-UA" w:eastAsia="zh-CN" w:bidi="ar"/>
        </w:rPr>
        <w:t>Opportunities</w:t>
      </w:r>
      <w:proofErr w:type="spellEnd"/>
      <w:r w:rsidRPr="002F0A84">
        <w:rPr>
          <w:rFonts w:eastAsia="SimSun"/>
          <w:sz w:val="28"/>
          <w:szCs w:val="28"/>
          <w:lang w:val="uk-UA" w:eastAsia="zh-CN" w:bidi="ar"/>
        </w:rPr>
        <w:t xml:space="preserve">» Британська Рада, компанія </w:t>
      </w:r>
      <w:proofErr w:type="spellStart"/>
      <w:r w:rsidRPr="002F0A84">
        <w:rPr>
          <w:rFonts w:eastAsia="SimSun"/>
          <w:sz w:val="28"/>
          <w:szCs w:val="28"/>
          <w:lang w:val="uk-UA" w:eastAsia="zh-CN" w:bidi="ar"/>
        </w:rPr>
        <w:t>In</w:t>
      </w:r>
      <w:proofErr w:type="spellEnd"/>
      <w:r w:rsidRPr="002F0A84">
        <w:rPr>
          <w:rFonts w:eastAsia="SimSun"/>
          <w:sz w:val="28"/>
          <w:szCs w:val="28"/>
          <w:lang w:val="uk-UA" w:eastAsia="zh-CN" w:bidi="ar"/>
        </w:rPr>
        <w:t xml:space="preserve"> </w:t>
      </w:r>
      <w:proofErr w:type="spellStart"/>
      <w:r w:rsidRPr="002F0A84">
        <w:rPr>
          <w:rFonts w:eastAsia="SimSun"/>
          <w:sz w:val="28"/>
          <w:szCs w:val="28"/>
          <w:lang w:val="uk-UA" w:eastAsia="zh-CN" w:bidi="ar"/>
        </w:rPr>
        <w:t>Focus</w:t>
      </w:r>
      <w:proofErr w:type="spellEnd"/>
      <w:r w:rsidRPr="002F0A84">
        <w:rPr>
          <w:rFonts w:eastAsia="SimSun"/>
          <w:sz w:val="28"/>
          <w:szCs w:val="28"/>
          <w:lang w:val="uk-UA" w:eastAsia="zh-CN" w:bidi="ar"/>
        </w:rPr>
        <w:t>.</w:t>
      </w:r>
    </w:p>
    <w:p w14:paraId="7F445603" w14:textId="0A220849" w:rsidR="002F0A84" w:rsidRDefault="002F0A84"/>
    <w:sectPr w:rsidR="002F0A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84"/>
    <w:rsid w:val="002E1724"/>
    <w:rsid w:val="002F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ACBE"/>
  <w15:chartTrackingRefBased/>
  <w15:docId w15:val="{27A689C8-3733-4120-9554-D15E8389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144</Characters>
  <Application>Microsoft Office Word</Application>
  <DocSecurity>0</DocSecurity>
  <Lines>1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2025-04-02T07:22:00Z</dcterms:created>
  <dcterms:modified xsi:type="dcterms:W3CDTF">2025-04-02T07:24:00Z</dcterms:modified>
</cp:coreProperties>
</file>