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4CAE" w:rsidRPr="00CD7D0C" w:rsidRDefault="0066733B" w:rsidP="00DF0B89">
      <w:pPr>
        <w:jc w:val="center"/>
        <w:rPr>
          <w:b/>
          <w:sz w:val="28"/>
          <w:szCs w:val="28"/>
          <w:lang w:val="uk-UA"/>
        </w:rPr>
      </w:pPr>
      <w:r w:rsidRPr="0066733B">
        <w:rPr>
          <w:b/>
          <w:sz w:val="28"/>
          <w:szCs w:val="28"/>
          <w:lang w:val="uk-UA"/>
        </w:rPr>
        <w:t>Комбіновані методи аналізу</w:t>
      </w:r>
    </w:p>
    <w:p w:rsidR="00DF0B89" w:rsidRPr="00DF0B89" w:rsidRDefault="00DF0B89" w:rsidP="00DF0B89">
      <w:pPr>
        <w:jc w:val="center"/>
        <w:rPr>
          <w:sz w:val="28"/>
          <w:szCs w:val="28"/>
          <w:lang w:val="uk-UA"/>
        </w:rPr>
      </w:pPr>
    </w:p>
    <w:tbl>
      <w:tblPr>
        <w:tblStyle w:val="a3"/>
        <w:tblW w:w="0" w:type="auto"/>
        <w:tblLook w:val="04A0" w:firstRow="1" w:lastRow="0" w:firstColumn="1" w:lastColumn="0" w:noHBand="0" w:noVBand="1"/>
      </w:tblPr>
      <w:tblGrid>
        <w:gridCol w:w="4807"/>
        <w:gridCol w:w="4822"/>
      </w:tblGrid>
      <w:tr w:rsidR="00DF4CAE" w:rsidRPr="00D3751D" w:rsidTr="000640AA">
        <w:tc>
          <w:tcPr>
            <w:tcW w:w="4807" w:type="dxa"/>
          </w:tcPr>
          <w:p w:rsidR="00DF4CAE" w:rsidRPr="00D3751D" w:rsidRDefault="00DF4CAE" w:rsidP="006F6D11">
            <w:pPr>
              <w:rPr>
                <w:sz w:val="28"/>
                <w:szCs w:val="28"/>
                <w:lang w:val="uk-UA"/>
              </w:rPr>
            </w:pPr>
            <w:r w:rsidRPr="00D3751D">
              <w:rPr>
                <w:sz w:val="28"/>
                <w:szCs w:val="28"/>
                <w:lang w:val="uk-UA"/>
              </w:rPr>
              <w:t>Рівень вищої освіти</w:t>
            </w:r>
          </w:p>
        </w:tc>
        <w:tc>
          <w:tcPr>
            <w:tcW w:w="4822" w:type="dxa"/>
          </w:tcPr>
          <w:p w:rsidR="00DF4CAE" w:rsidRPr="00D3751D" w:rsidRDefault="00A751F4" w:rsidP="00A751F4">
            <w:pPr>
              <w:rPr>
                <w:sz w:val="28"/>
                <w:szCs w:val="28"/>
                <w:lang w:val="uk-UA"/>
              </w:rPr>
            </w:pPr>
            <w:r>
              <w:rPr>
                <w:sz w:val="28"/>
                <w:szCs w:val="28"/>
                <w:lang w:val="uk-UA"/>
              </w:rPr>
              <w:t>друг</w:t>
            </w:r>
            <w:r w:rsidR="00DF4CAE" w:rsidRPr="00D3751D">
              <w:rPr>
                <w:sz w:val="28"/>
                <w:szCs w:val="28"/>
                <w:lang w:val="uk-UA"/>
              </w:rPr>
              <w:t>ий (</w:t>
            </w:r>
            <w:r>
              <w:rPr>
                <w:sz w:val="28"/>
                <w:szCs w:val="28"/>
                <w:lang w:val="uk-UA"/>
              </w:rPr>
              <w:t>магістер</w:t>
            </w:r>
            <w:r w:rsidR="00DF4CAE" w:rsidRPr="00D3751D">
              <w:rPr>
                <w:sz w:val="28"/>
                <w:szCs w:val="28"/>
                <w:lang w:val="uk-UA"/>
              </w:rPr>
              <w:t>ський)</w:t>
            </w:r>
          </w:p>
        </w:tc>
      </w:tr>
      <w:tr w:rsidR="00DF4CAE" w:rsidRPr="00D3751D" w:rsidTr="000640AA">
        <w:tc>
          <w:tcPr>
            <w:tcW w:w="4807" w:type="dxa"/>
          </w:tcPr>
          <w:p w:rsidR="00DF4CAE" w:rsidRPr="00D3751D" w:rsidRDefault="00DF4CAE" w:rsidP="006F6D11">
            <w:pPr>
              <w:rPr>
                <w:sz w:val="28"/>
                <w:szCs w:val="28"/>
                <w:lang w:val="uk-UA"/>
              </w:rPr>
            </w:pPr>
            <w:r w:rsidRPr="00D3751D">
              <w:rPr>
                <w:sz w:val="28"/>
                <w:szCs w:val="28"/>
                <w:lang w:val="uk-UA"/>
              </w:rPr>
              <w:t>Курс (рік навчання)</w:t>
            </w:r>
          </w:p>
        </w:tc>
        <w:tc>
          <w:tcPr>
            <w:tcW w:w="4822" w:type="dxa"/>
          </w:tcPr>
          <w:p w:rsidR="00DF4CAE" w:rsidRPr="00D3751D" w:rsidRDefault="00E3577D" w:rsidP="006F6D11">
            <w:pPr>
              <w:rPr>
                <w:sz w:val="28"/>
                <w:szCs w:val="28"/>
                <w:lang w:val="uk-UA"/>
              </w:rPr>
            </w:pPr>
            <w:r>
              <w:rPr>
                <w:sz w:val="28"/>
                <w:szCs w:val="28"/>
                <w:lang w:val="uk-UA"/>
              </w:rPr>
              <w:t>1</w:t>
            </w:r>
          </w:p>
        </w:tc>
      </w:tr>
      <w:tr w:rsidR="00DF4CAE" w:rsidRPr="00D3751D" w:rsidTr="000640AA">
        <w:tc>
          <w:tcPr>
            <w:tcW w:w="4807" w:type="dxa"/>
          </w:tcPr>
          <w:p w:rsidR="00DF4CAE" w:rsidRPr="00D3751D" w:rsidRDefault="00DF4CAE" w:rsidP="006F6D11">
            <w:pPr>
              <w:rPr>
                <w:sz w:val="28"/>
                <w:szCs w:val="28"/>
                <w:lang w:val="uk-UA"/>
              </w:rPr>
            </w:pPr>
            <w:r w:rsidRPr="00D3751D">
              <w:rPr>
                <w:sz w:val="28"/>
                <w:szCs w:val="28"/>
                <w:lang w:val="uk-UA"/>
              </w:rPr>
              <w:t>Семестр</w:t>
            </w:r>
          </w:p>
        </w:tc>
        <w:tc>
          <w:tcPr>
            <w:tcW w:w="4822" w:type="dxa"/>
          </w:tcPr>
          <w:p w:rsidR="00DF4CAE" w:rsidRPr="00D3751D" w:rsidRDefault="00E3577D" w:rsidP="006F6D11">
            <w:pPr>
              <w:rPr>
                <w:sz w:val="28"/>
                <w:szCs w:val="28"/>
                <w:lang w:val="uk-UA"/>
              </w:rPr>
            </w:pPr>
            <w:r>
              <w:rPr>
                <w:sz w:val="28"/>
                <w:szCs w:val="28"/>
                <w:lang w:val="uk-UA"/>
              </w:rPr>
              <w:t>1</w:t>
            </w:r>
            <w:bookmarkStart w:id="0" w:name="_GoBack"/>
            <w:bookmarkEnd w:id="0"/>
          </w:p>
        </w:tc>
      </w:tr>
      <w:tr w:rsidR="00DF4CAE" w:rsidRPr="00D3751D" w:rsidTr="000640AA">
        <w:tc>
          <w:tcPr>
            <w:tcW w:w="4807" w:type="dxa"/>
          </w:tcPr>
          <w:p w:rsidR="00DF4CAE" w:rsidRPr="00D3751D" w:rsidRDefault="00DF4CAE" w:rsidP="006F6D11">
            <w:pPr>
              <w:rPr>
                <w:sz w:val="28"/>
                <w:szCs w:val="28"/>
                <w:lang w:val="uk-UA"/>
              </w:rPr>
            </w:pPr>
            <w:r w:rsidRPr="00D3751D">
              <w:rPr>
                <w:sz w:val="28"/>
                <w:szCs w:val="28"/>
                <w:lang w:val="uk-UA"/>
              </w:rPr>
              <w:t>Обсяг дисципліни у кредитах</w:t>
            </w:r>
          </w:p>
        </w:tc>
        <w:tc>
          <w:tcPr>
            <w:tcW w:w="4822" w:type="dxa"/>
          </w:tcPr>
          <w:p w:rsidR="00DF4CAE" w:rsidRPr="00D3751D" w:rsidRDefault="00211B04" w:rsidP="006F6D11">
            <w:pPr>
              <w:rPr>
                <w:sz w:val="28"/>
                <w:szCs w:val="28"/>
                <w:lang w:val="uk-UA"/>
              </w:rPr>
            </w:pPr>
            <w:r>
              <w:rPr>
                <w:sz w:val="28"/>
                <w:szCs w:val="28"/>
                <w:lang w:val="uk-UA"/>
              </w:rPr>
              <w:t>4</w:t>
            </w:r>
          </w:p>
        </w:tc>
      </w:tr>
      <w:tr w:rsidR="00DF4CAE" w:rsidRPr="00D3751D" w:rsidTr="000640AA">
        <w:tc>
          <w:tcPr>
            <w:tcW w:w="4807" w:type="dxa"/>
          </w:tcPr>
          <w:p w:rsidR="00DF4CAE" w:rsidRPr="00D3751D" w:rsidRDefault="00DF4CAE" w:rsidP="006F6D11">
            <w:pPr>
              <w:rPr>
                <w:sz w:val="28"/>
                <w:szCs w:val="28"/>
                <w:lang w:val="uk-UA"/>
              </w:rPr>
            </w:pPr>
            <w:r w:rsidRPr="00D3751D">
              <w:rPr>
                <w:sz w:val="28"/>
                <w:szCs w:val="28"/>
                <w:lang w:val="uk-UA"/>
              </w:rPr>
              <w:t>Мова викладання</w:t>
            </w:r>
          </w:p>
        </w:tc>
        <w:tc>
          <w:tcPr>
            <w:tcW w:w="4822" w:type="dxa"/>
          </w:tcPr>
          <w:p w:rsidR="00DF4CAE" w:rsidRPr="00D3751D" w:rsidRDefault="00DF4CAE" w:rsidP="006F6D11">
            <w:pPr>
              <w:rPr>
                <w:sz w:val="28"/>
                <w:szCs w:val="28"/>
                <w:lang w:val="uk-UA"/>
              </w:rPr>
            </w:pPr>
            <w:r w:rsidRPr="00D3751D">
              <w:rPr>
                <w:sz w:val="28"/>
                <w:szCs w:val="28"/>
                <w:lang w:val="uk-UA"/>
              </w:rPr>
              <w:t>українська</w:t>
            </w:r>
          </w:p>
        </w:tc>
      </w:tr>
      <w:tr w:rsidR="00DF4CAE" w:rsidRPr="00D3751D" w:rsidTr="000640AA">
        <w:tc>
          <w:tcPr>
            <w:tcW w:w="4807" w:type="dxa"/>
          </w:tcPr>
          <w:p w:rsidR="00DF4CAE" w:rsidRPr="00D3751D" w:rsidRDefault="00DF4CAE" w:rsidP="006F6D11">
            <w:pPr>
              <w:rPr>
                <w:sz w:val="28"/>
                <w:szCs w:val="28"/>
                <w:lang w:val="uk-UA"/>
              </w:rPr>
            </w:pPr>
            <w:r w:rsidRPr="00D3751D">
              <w:rPr>
                <w:sz w:val="28"/>
                <w:szCs w:val="28"/>
                <w:lang w:val="uk-UA"/>
              </w:rPr>
              <w:t>Передумови для вивчення дисципліни</w:t>
            </w:r>
          </w:p>
        </w:tc>
        <w:tc>
          <w:tcPr>
            <w:tcW w:w="4822" w:type="dxa"/>
          </w:tcPr>
          <w:p w:rsidR="00DF4CAE" w:rsidRPr="00D3751D" w:rsidRDefault="00DF4CAE" w:rsidP="006F6D11">
            <w:pPr>
              <w:rPr>
                <w:sz w:val="28"/>
                <w:szCs w:val="28"/>
                <w:lang w:val="uk-UA"/>
              </w:rPr>
            </w:pPr>
            <w:r w:rsidRPr="00D3751D">
              <w:rPr>
                <w:sz w:val="28"/>
                <w:szCs w:val="28"/>
                <w:lang w:val="uk-UA"/>
              </w:rPr>
              <w:t>Базові знання хімії</w:t>
            </w:r>
          </w:p>
        </w:tc>
      </w:tr>
      <w:tr w:rsidR="00DF4CAE" w:rsidRPr="00D3751D" w:rsidTr="000640AA">
        <w:tc>
          <w:tcPr>
            <w:tcW w:w="4807" w:type="dxa"/>
          </w:tcPr>
          <w:p w:rsidR="00DF4CAE" w:rsidRPr="00D3751D" w:rsidRDefault="00DF4CAE" w:rsidP="006F6D11">
            <w:pPr>
              <w:rPr>
                <w:sz w:val="28"/>
                <w:szCs w:val="28"/>
                <w:lang w:val="uk-UA"/>
              </w:rPr>
            </w:pPr>
            <w:r w:rsidRPr="00D3751D">
              <w:rPr>
                <w:sz w:val="28"/>
                <w:szCs w:val="28"/>
                <w:lang w:val="uk-UA"/>
              </w:rPr>
              <w:t>Кафедра, яка забезпечує викладання дисципліни</w:t>
            </w:r>
          </w:p>
        </w:tc>
        <w:tc>
          <w:tcPr>
            <w:tcW w:w="4822" w:type="dxa"/>
          </w:tcPr>
          <w:p w:rsidR="00DF4CAE" w:rsidRPr="00D3751D" w:rsidRDefault="00DF0B89" w:rsidP="006F6D11">
            <w:pPr>
              <w:rPr>
                <w:sz w:val="28"/>
                <w:szCs w:val="28"/>
                <w:lang w:val="uk-UA"/>
              </w:rPr>
            </w:pPr>
            <w:r>
              <w:rPr>
                <w:sz w:val="28"/>
                <w:szCs w:val="28"/>
                <w:lang w:val="uk-UA"/>
              </w:rPr>
              <w:t>аналітичної</w:t>
            </w:r>
            <w:r w:rsidR="00DF4CAE" w:rsidRPr="00D3751D">
              <w:rPr>
                <w:sz w:val="28"/>
                <w:szCs w:val="28"/>
                <w:lang w:val="uk-UA"/>
              </w:rPr>
              <w:t xml:space="preserve"> хімії</w:t>
            </w:r>
          </w:p>
        </w:tc>
      </w:tr>
      <w:tr w:rsidR="00DF4CAE" w:rsidRPr="00A751F4" w:rsidTr="000640AA">
        <w:tc>
          <w:tcPr>
            <w:tcW w:w="4807" w:type="dxa"/>
          </w:tcPr>
          <w:p w:rsidR="00DF4CAE" w:rsidRPr="00D3751D" w:rsidRDefault="00DF4CAE" w:rsidP="006F6D11">
            <w:pPr>
              <w:rPr>
                <w:sz w:val="28"/>
                <w:szCs w:val="28"/>
                <w:lang w:val="uk-UA"/>
              </w:rPr>
            </w:pPr>
            <w:r w:rsidRPr="00D3751D">
              <w:rPr>
                <w:sz w:val="28"/>
                <w:szCs w:val="28"/>
                <w:lang w:val="uk-UA"/>
              </w:rPr>
              <w:t>Інформаційне забезпечення</w:t>
            </w:r>
          </w:p>
        </w:tc>
        <w:tc>
          <w:tcPr>
            <w:tcW w:w="4822" w:type="dxa"/>
          </w:tcPr>
          <w:p w:rsidR="00DF4CAE" w:rsidRPr="00D3751D" w:rsidRDefault="000640AA" w:rsidP="000640AA">
            <w:pPr>
              <w:rPr>
                <w:sz w:val="28"/>
                <w:szCs w:val="28"/>
                <w:lang w:val="uk-UA"/>
              </w:rPr>
            </w:pPr>
            <w:r w:rsidRPr="00D3751D">
              <w:rPr>
                <w:sz w:val="28"/>
                <w:szCs w:val="28"/>
                <w:lang w:val="uk-UA"/>
              </w:rPr>
              <w:t>тексти лекцій, презентації, посилання на літературу та інтернет-ресурси, методичні розробки до виконання лабораторних робіт на сайті електронного навчання УжНУ e-learn.uzhnu.edu.ua</w:t>
            </w:r>
          </w:p>
        </w:tc>
      </w:tr>
      <w:tr w:rsidR="00DF4CAE" w:rsidRPr="00D3751D" w:rsidTr="000640AA">
        <w:tc>
          <w:tcPr>
            <w:tcW w:w="4807" w:type="dxa"/>
          </w:tcPr>
          <w:p w:rsidR="00DF4CAE" w:rsidRPr="00D3751D" w:rsidRDefault="00DF4CAE" w:rsidP="006F6D11">
            <w:pPr>
              <w:rPr>
                <w:sz w:val="28"/>
                <w:szCs w:val="28"/>
                <w:lang w:val="uk-UA"/>
              </w:rPr>
            </w:pPr>
            <w:r w:rsidRPr="00D3751D">
              <w:rPr>
                <w:sz w:val="28"/>
                <w:szCs w:val="28"/>
                <w:lang w:val="uk-UA"/>
              </w:rPr>
              <w:t>Форма проведення занять</w:t>
            </w:r>
          </w:p>
        </w:tc>
        <w:tc>
          <w:tcPr>
            <w:tcW w:w="4822" w:type="dxa"/>
          </w:tcPr>
          <w:p w:rsidR="00DF4CAE" w:rsidRPr="00D3751D" w:rsidRDefault="00DF4CAE" w:rsidP="006F6D11">
            <w:pPr>
              <w:rPr>
                <w:sz w:val="28"/>
                <w:szCs w:val="28"/>
                <w:lang w:val="uk-UA"/>
              </w:rPr>
            </w:pPr>
            <w:r w:rsidRPr="00D3751D">
              <w:rPr>
                <w:sz w:val="28"/>
                <w:szCs w:val="28"/>
                <w:lang w:val="uk-UA"/>
              </w:rPr>
              <w:t>лекції, лабораторні заняття</w:t>
            </w:r>
          </w:p>
        </w:tc>
      </w:tr>
      <w:tr w:rsidR="00DF4CAE" w:rsidRPr="00D3751D" w:rsidTr="000640AA">
        <w:tc>
          <w:tcPr>
            <w:tcW w:w="4807" w:type="dxa"/>
          </w:tcPr>
          <w:p w:rsidR="00DF4CAE" w:rsidRPr="00D3751D" w:rsidRDefault="00DF4CAE" w:rsidP="006F6D11">
            <w:pPr>
              <w:rPr>
                <w:sz w:val="28"/>
                <w:szCs w:val="28"/>
                <w:lang w:val="uk-UA"/>
              </w:rPr>
            </w:pPr>
            <w:r w:rsidRPr="00D3751D">
              <w:rPr>
                <w:sz w:val="28"/>
                <w:szCs w:val="28"/>
                <w:lang w:val="uk-UA"/>
              </w:rPr>
              <w:t>Форма семестрового контролю</w:t>
            </w:r>
          </w:p>
        </w:tc>
        <w:tc>
          <w:tcPr>
            <w:tcW w:w="4822" w:type="dxa"/>
          </w:tcPr>
          <w:p w:rsidR="00DF4CAE" w:rsidRPr="00D3751D" w:rsidRDefault="00DF4CAE" w:rsidP="006F6D11">
            <w:pPr>
              <w:rPr>
                <w:sz w:val="28"/>
                <w:szCs w:val="28"/>
                <w:lang w:val="uk-UA"/>
              </w:rPr>
            </w:pPr>
            <w:r w:rsidRPr="00D3751D">
              <w:rPr>
                <w:sz w:val="28"/>
                <w:szCs w:val="28"/>
                <w:lang w:val="uk-UA"/>
              </w:rPr>
              <w:t>залік</w:t>
            </w:r>
          </w:p>
        </w:tc>
      </w:tr>
    </w:tbl>
    <w:p w:rsidR="00DF4CAE" w:rsidRPr="00D3751D" w:rsidRDefault="00DF4CAE" w:rsidP="00DF4CAE">
      <w:pPr>
        <w:rPr>
          <w:sz w:val="28"/>
          <w:szCs w:val="28"/>
          <w:lang w:val="uk-UA"/>
        </w:rPr>
      </w:pPr>
    </w:p>
    <w:p w:rsidR="008D7BF3" w:rsidRPr="00D3751D" w:rsidRDefault="000640AA" w:rsidP="00DF4CAE">
      <w:pPr>
        <w:rPr>
          <w:sz w:val="28"/>
          <w:szCs w:val="28"/>
          <w:lang w:val="uk-UA"/>
        </w:rPr>
      </w:pPr>
      <w:r w:rsidRPr="00D3751D">
        <w:rPr>
          <w:b/>
          <w:sz w:val="28"/>
          <w:szCs w:val="28"/>
          <w:lang w:val="uk-UA"/>
        </w:rPr>
        <w:t>Ключові результати навчання (знання</w:t>
      </w:r>
      <w:r w:rsidR="00464B89" w:rsidRPr="00D3751D">
        <w:rPr>
          <w:b/>
          <w:sz w:val="28"/>
          <w:szCs w:val="28"/>
          <w:lang w:val="uk-UA"/>
        </w:rPr>
        <w:t>, уміння та інші компетентності</w:t>
      </w:r>
      <w:r w:rsidRPr="00D3751D">
        <w:rPr>
          <w:b/>
          <w:sz w:val="28"/>
          <w:szCs w:val="28"/>
          <w:lang w:val="uk-UA"/>
        </w:rPr>
        <w:t>)</w:t>
      </w:r>
      <w:r w:rsidRPr="00D3751D">
        <w:rPr>
          <w:sz w:val="28"/>
          <w:szCs w:val="28"/>
          <w:lang w:val="uk-UA"/>
        </w:rPr>
        <w:t xml:space="preserve"> </w:t>
      </w:r>
    </w:p>
    <w:p w:rsidR="00DF0B89" w:rsidRDefault="00DF0B89" w:rsidP="00E72DB9">
      <w:pPr>
        <w:jc w:val="both"/>
        <w:rPr>
          <w:sz w:val="28"/>
          <w:szCs w:val="28"/>
          <w:lang w:val="uk-UA"/>
        </w:rPr>
      </w:pPr>
    </w:p>
    <w:p w:rsidR="0066733B" w:rsidRPr="0066733B" w:rsidRDefault="0066733B" w:rsidP="0066733B">
      <w:pPr>
        <w:jc w:val="both"/>
        <w:rPr>
          <w:sz w:val="28"/>
          <w:szCs w:val="28"/>
          <w:lang w:val="uk-UA"/>
        </w:rPr>
      </w:pPr>
      <w:r w:rsidRPr="0066733B">
        <w:rPr>
          <w:sz w:val="28"/>
          <w:szCs w:val="28"/>
          <w:lang w:val="uk-UA"/>
        </w:rPr>
        <w:t xml:space="preserve">Метою вивчення навчальної дисципліни </w:t>
      </w:r>
      <w:r w:rsidRPr="0066733B">
        <w:rPr>
          <w:b/>
          <w:sz w:val="28"/>
          <w:szCs w:val="28"/>
          <w:lang w:val="uk-UA"/>
        </w:rPr>
        <w:t>«Комбіновані методи аналізу»</w:t>
      </w:r>
      <w:r w:rsidRPr="0066733B">
        <w:rPr>
          <w:sz w:val="28"/>
          <w:szCs w:val="28"/>
          <w:lang w:val="uk-UA"/>
        </w:rPr>
        <w:t xml:space="preserve"> є ознайомлення з комбінованими (гібридними) методами хімічного аналізу, і засвоєння ідеології та практики проведення аналізу хімічного складу складних об’єктів. Засвоєння основ поєднання методів розділення із класичними та високоінформативними методами аналізу. Набуття навиків практичної роботи при застосуванні комбінованих методів аналізу для вирішення типових завдань хімічного аналізу. Набуття навиків формулювання тактики проведення аналізу конкретних об’єктів, залежно від вихідних умов та значень інтегральних параметрів. Ознайомлення із сучасними комбінованими методами хімічного аналізу природних та промислових об’єктів. </w:t>
      </w:r>
    </w:p>
    <w:p w:rsidR="009B1A0C" w:rsidRPr="0066733B" w:rsidRDefault="009B1A0C">
      <w:pPr>
        <w:rPr>
          <w:sz w:val="28"/>
          <w:szCs w:val="28"/>
          <w:lang w:val="uk-UA"/>
        </w:rPr>
      </w:pPr>
    </w:p>
    <w:p w:rsidR="00464B89" w:rsidRPr="00D3751D" w:rsidRDefault="00464B89" w:rsidP="00464B89">
      <w:pPr>
        <w:rPr>
          <w:b/>
          <w:sz w:val="28"/>
          <w:szCs w:val="28"/>
          <w:lang w:val="uk-UA"/>
        </w:rPr>
      </w:pPr>
      <w:r w:rsidRPr="00D3751D">
        <w:rPr>
          <w:b/>
          <w:sz w:val="28"/>
          <w:szCs w:val="28"/>
        </w:rPr>
        <w:t xml:space="preserve">Короткий </w:t>
      </w:r>
      <w:proofErr w:type="spellStart"/>
      <w:r w:rsidRPr="00D3751D">
        <w:rPr>
          <w:b/>
          <w:sz w:val="28"/>
          <w:szCs w:val="28"/>
        </w:rPr>
        <w:t>зміст</w:t>
      </w:r>
      <w:proofErr w:type="spellEnd"/>
      <w:r w:rsidRPr="00D3751D">
        <w:rPr>
          <w:b/>
          <w:sz w:val="28"/>
          <w:szCs w:val="28"/>
        </w:rPr>
        <w:t xml:space="preserve"> </w:t>
      </w:r>
      <w:proofErr w:type="spellStart"/>
      <w:r w:rsidRPr="00D3751D">
        <w:rPr>
          <w:b/>
          <w:sz w:val="28"/>
          <w:szCs w:val="28"/>
        </w:rPr>
        <w:t>дисципліни</w:t>
      </w:r>
      <w:proofErr w:type="spellEnd"/>
      <w:r w:rsidRPr="00D3751D">
        <w:rPr>
          <w:b/>
          <w:sz w:val="28"/>
          <w:szCs w:val="28"/>
        </w:rPr>
        <w:t xml:space="preserve"> (</w:t>
      </w:r>
      <w:proofErr w:type="spellStart"/>
      <w:r w:rsidRPr="00D3751D">
        <w:rPr>
          <w:b/>
          <w:sz w:val="28"/>
          <w:szCs w:val="28"/>
        </w:rPr>
        <w:t>що</w:t>
      </w:r>
      <w:proofErr w:type="spellEnd"/>
      <w:r w:rsidRPr="00D3751D">
        <w:rPr>
          <w:b/>
          <w:sz w:val="28"/>
          <w:szCs w:val="28"/>
        </w:rPr>
        <w:t xml:space="preserve"> буде </w:t>
      </w:r>
      <w:proofErr w:type="spellStart"/>
      <w:r w:rsidRPr="00D3751D">
        <w:rPr>
          <w:b/>
          <w:sz w:val="28"/>
          <w:szCs w:val="28"/>
        </w:rPr>
        <w:t>вивчатися</w:t>
      </w:r>
      <w:proofErr w:type="spellEnd"/>
      <w:r w:rsidRPr="00D3751D">
        <w:rPr>
          <w:b/>
          <w:sz w:val="28"/>
          <w:szCs w:val="28"/>
        </w:rPr>
        <w:t xml:space="preserve">, </w:t>
      </w:r>
      <w:proofErr w:type="spellStart"/>
      <w:r w:rsidRPr="00D3751D">
        <w:rPr>
          <w:b/>
          <w:sz w:val="28"/>
          <w:szCs w:val="28"/>
        </w:rPr>
        <w:t>перелік</w:t>
      </w:r>
      <w:proofErr w:type="spellEnd"/>
      <w:r w:rsidRPr="00D3751D">
        <w:rPr>
          <w:b/>
          <w:sz w:val="28"/>
          <w:szCs w:val="28"/>
        </w:rPr>
        <w:t xml:space="preserve"> тем</w:t>
      </w:r>
      <w:r w:rsidRPr="00D3751D">
        <w:rPr>
          <w:b/>
          <w:sz w:val="28"/>
          <w:szCs w:val="28"/>
          <w:lang w:val="uk-UA"/>
        </w:rPr>
        <w:t>)</w:t>
      </w:r>
    </w:p>
    <w:p w:rsidR="00FD714A" w:rsidRDefault="00FD714A" w:rsidP="0066733B">
      <w:pPr>
        <w:tabs>
          <w:tab w:val="left" w:pos="284"/>
          <w:tab w:val="left" w:pos="993"/>
        </w:tabs>
        <w:jc w:val="both"/>
        <w:rPr>
          <w:bCs/>
          <w:sz w:val="28"/>
          <w:szCs w:val="28"/>
          <w:lang w:val="uk-UA"/>
        </w:rPr>
      </w:pPr>
    </w:p>
    <w:p w:rsidR="0066733B" w:rsidRPr="0066733B" w:rsidRDefault="0066733B" w:rsidP="0066733B">
      <w:pPr>
        <w:tabs>
          <w:tab w:val="left" w:pos="284"/>
          <w:tab w:val="left" w:pos="993"/>
        </w:tabs>
        <w:jc w:val="both"/>
        <w:rPr>
          <w:sz w:val="28"/>
          <w:szCs w:val="28"/>
          <w:lang w:val="uk-UA"/>
        </w:rPr>
      </w:pPr>
      <w:r w:rsidRPr="0066733B">
        <w:rPr>
          <w:bCs/>
          <w:sz w:val="28"/>
          <w:szCs w:val="28"/>
          <w:lang w:val="uk-UA"/>
        </w:rPr>
        <w:t>Предмет курсу, завдання,</w:t>
      </w:r>
      <w:r w:rsidRPr="0066733B">
        <w:rPr>
          <w:b/>
          <w:bCs/>
          <w:sz w:val="28"/>
          <w:szCs w:val="28"/>
          <w:lang w:val="uk-UA"/>
        </w:rPr>
        <w:t xml:space="preserve"> </w:t>
      </w:r>
      <w:r w:rsidRPr="0066733B">
        <w:rPr>
          <w:bCs/>
          <w:sz w:val="28"/>
          <w:szCs w:val="28"/>
          <w:lang w:val="uk-UA"/>
        </w:rPr>
        <w:t>методи</w:t>
      </w:r>
      <w:r w:rsidRPr="0066733B">
        <w:rPr>
          <w:bCs/>
          <w:sz w:val="28"/>
          <w:szCs w:val="28"/>
        </w:rPr>
        <w:t>.</w:t>
      </w:r>
      <w:r w:rsidRPr="0066733B">
        <w:rPr>
          <w:sz w:val="28"/>
          <w:szCs w:val="28"/>
          <w:lang w:val="uk-UA"/>
        </w:rPr>
        <w:t xml:space="preserve"> Класифікація комбінованих методів аналізу. </w:t>
      </w:r>
    </w:p>
    <w:p w:rsidR="0066733B" w:rsidRPr="00FD714A" w:rsidRDefault="0066733B" w:rsidP="0066733B">
      <w:pPr>
        <w:tabs>
          <w:tab w:val="left" w:pos="284"/>
          <w:tab w:val="left" w:pos="567"/>
        </w:tabs>
        <w:jc w:val="both"/>
        <w:rPr>
          <w:b/>
          <w:bCs/>
          <w:sz w:val="28"/>
          <w:szCs w:val="28"/>
          <w:lang w:val="uk-UA"/>
        </w:rPr>
      </w:pPr>
      <w:r w:rsidRPr="0066733B">
        <w:rPr>
          <w:bCs/>
          <w:sz w:val="28"/>
          <w:szCs w:val="28"/>
          <w:lang w:val="uk-UA"/>
        </w:rPr>
        <w:t>Методи розділення в комбінованих методах</w:t>
      </w:r>
      <w:r w:rsidRPr="0066733B">
        <w:rPr>
          <w:sz w:val="28"/>
          <w:szCs w:val="28"/>
          <w:lang w:val="uk-UA"/>
        </w:rPr>
        <w:t xml:space="preserve">. Загальні принципи </w:t>
      </w:r>
      <w:r w:rsidRPr="0066733B">
        <w:rPr>
          <w:bCs/>
          <w:sz w:val="28"/>
          <w:szCs w:val="28"/>
          <w:lang w:val="uk-UA"/>
        </w:rPr>
        <w:t>методів хроматографії</w:t>
      </w:r>
      <w:r>
        <w:rPr>
          <w:bCs/>
          <w:sz w:val="28"/>
          <w:szCs w:val="28"/>
          <w:lang w:val="uk-UA"/>
        </w:rPr>
        <w:t>.</w:t>
      </w:r>
      <w:r w:rsidRPr="0066733B">
        <w:rPr>
          <w:sz w:val="28"/>
          <w:szCs w:val="28"/>
          <w:lang w:val="uk-UA"/>
        </w:rPr>
        <w:t xml:space="preserve"> </w:t>
      </w:r>
      <w:r>
        <w:rPr>
          <w:b/>
          <w:bCs/>
          <w:sz w:val="28"/>
          <w:szCs w:val="28"/>
          <w:lang w:val="uk-UA"/>
        </w:rPr>
        <w:t xml:space="preserve"> </w:t>
      </w:r>
      <w:r w:rsidRPr="0066733B">
        <w:rPr>
          <w:bCs/>
          <w:sz w:val="28"/>
          <w:szCs w:val="28"/>
          <w:lang w:val="uk-UA"/>
        </w:rPr>
        <w:t>Газова хроматографія</w:t>
      </w:r>
      <w:r>
        <w:rPr>
          <w:bCs/>
          <w:i/>
          <w:iCs/>
          <w:sz w:val="28"/>
          <w:szCs w:val="28"/>
          <w:lang w:val="uk-UA"/>
        </w:rPr>
        <w:t xml:space="preserve"> </w:t>
      </w:r>
      <w:r w:rsidRPr="0066733B">
        <w:rPr>
          <w:bCs/>
          <w:sz w:val="28"/>
          <w:szCs w:val="28"/>
          <w:lang w:val="uk-UA"/>
        </w:rPr>
        <w:t>у комбінованих методах</w:t>
      </w:r>
      <w:r>
        <w:rPr>
          <w:sz w:val="28"/>
          <w:szCs w:val="28"/>
          <w:lang w:val="uk-UA"/>
        </w:rPr>
        <w:t>.</w:t>
      </w:r>
      <w:r w:rsidR="00FD714A">
        <w:rPr>
          <w:sz w:val="28"/>
          <w:szCs w:val="28"/>
          <w:lang w:val="uk-UA"/>
        </w:rPr>
        <w:t xml:space="preserve"> </w:t>
      </w:r>
      <w:r w:rsidR="005A6DC3">
        <w:rPr>
          <w:sz w:val="28"/>
          <w:szCs w:val="28"/>
          <w:lang w:val="uk-UA"/>
        </w:rPr>
        <w:t>В</w:t>
      </w:r>
      <w:r w:rsidRPr="0066733B">
        <w:rPr>
          <w:sz w:val="28"/>
          <w:szCs w:val="28"/>
          <w:lang w:val="uk-UA"/>
        </w:rPr>
        <w:t xml:space="preserve">исокоефективна рідинна хроматографія (ВЕРХ). </w:t>
      </w:r>
      <w:r w:rsidRPr="0066733B">
        <w:rPr>
          <w:bCs/>
          <w:sz w:val="28"/>
          <w:szCs w:val="28"/>
          <w:lang w:val="uk-UA"/>
        </w:rPr>
        <w:t>Іонна хроматографія</w:t>
      </w:r>
      <w:r w:rsidRPr="0066733B">
        <w:rPr>
          <w:sz w:val="28"/>
          <w:szCs w:val="28"/>
          <w:lang w:val="uk-UA"/>
        </w:rPr>
        <w:t xml:space="preserve">. Детектори ІХ.  </w:t>
      </w:r>
      <w:r w:rsidRPr="0066733B">
        <w:rPr>
          <w:bCs/>
          <w:sz w:val="28"/>
          <w:szCs w:val="28"/>
          <w:lang w:val="uk-UA"/>
        </w:rPr>
        <w:t xml:space="preserve">Високоефективний капілярний електрофорез. </w:t>
      </w:r>
      <w:r w:rsidRPr="0066733B">
        <w:rPr>
          <w:sz w:val="28"/>
          <w:szCs w:val="28"/>
          <w:lang w:val="uk-UA"/>
        </w:rPr>
        <w:t xml:space="preserve"> Комбіновані оптичні методи аналізу. Методи атомної спектрометрії</w:t>
      </w:r>
      <w:r w:rsidRPr="0066733B">
        <w:rPr>
          <w:b/>
          <w:sz w:val="28"/>
          <w:szCs w:val="28"/>
          <w:lang w:val="uk-UA"/>
        </w:rPr>
        <w:t>.</w:t>
      </w:r>
      <w:r w:rsidRPr="0066733B">
        <w:rPr>
          <w:b/>
          <w:bCs/>
          <w:sz w:val="28"/>
          <w:szCs w:val="28"/>
          <w:lang w:val="uk-UA"/>
        </w:rPr>
        <w:t xml:space="preserve"> </w:t>
      </w:r>
      <w:r w:rsidRPr="0066733B">
        <w:rPr>
          <w:sz w:val="28"/>
          <w:szCs w:val="28"/>
          <w:lang w:val="uk-UA"/>
        </w:rPr>
        <w:t xml:space="preserve">Основні принципи та використання </w:t>
      </w:r>
      <w:proofErr w:type="spellStart"/>
      <w:r w:rsidRPr="0066733B">
        <w:rPr>
          <w:sz w:val="28"/>
          <w:szCs w:val="28"/>
          <w:lang w:val="uk-UA"/>
        </w:rPr>
        <w:t>екстракційно</w:t>
      </w:r>
      <w:proofErr w:type="spellEnd"/>
      <w:r w:rsidRPr="0066733B">
        <w:rPr>
          <w:sz w:val="28"/>
          <w:szCs w:val="28"/>
          <w:lang w:val="uk-UA"/>
        </w:rPr>
        <w:t xml:space="preserve">-фотометричних (люмінесцентних), </w:t>
      </w:r>
      <w:proofErr w:type="spellStart"/>
      <w:r w:rsidRPr="0066733B">
        <w:rPr>
          <w:sz w:val="28"/>
          <w:szCs w:val="28"/>
          <w:lang w:val="uk-UA"/>
        </w:rPr>
        <w:t>сорбційно</w:t>
      </w:r>
      <w:proofErr w:type="spellEnd"/>
      <w:r w:rsidRPr="0066733B">
        <w:rPr>
          <w:sz w:val="28"/>
          <w:szCs w:val="28"/>
          <w:lang w:val="uk-UA"/>
        </w:rPr>
        <w:t xml:space="preserve">-фотометричних та інших гібридних методів аналізу. Методи </w:t>
      </w:r>
      <w:proofErr w:type="spellStart"/>
      <w:r w:rsidRPr="0066733B">
        <w:rPr>
          <w:sz w:val="28"/>
          <w:szCs w:val="28"/>
          <w:lang w:val="uk-UA"/>
        </w:rPr>
        <w:t>протічно</w:t>
      </w:r>
      <w:proofErr w:type="spellEnd"/>
      <w:r w:rsidRPr="0066733B">
        <w:rPr>
          <w:sz w:val="28"/>
          <w:szCs w:val="28"/>
          <w:lang w:val="uk-UA"/>
        </w:rPr>
        <w:t xml:space="preserve">-інжекційного аналізу (ПІА та </w:t>
      </w:r>
      <w:r w:rsidRPr="0066733B">
        <w:rPr>
          <w:sz w:val="28"/>
          <w:szCs w:val="28"/>
          <w:lang w:val="en-US"/>
        </w:rPr>
        <w:t>SIA</w:t>
      </w:r>
      <w:r w:rsidRPr="0066733B">
        <w:rPr>
          <w:sz w:val="28"/>
          <w:szCs w:val="28"/>
          <w:lang w:val="uk-UA"/>
        </w:rPr>
        <w:t>).</w:t>
      </w:r>
      <w:r w:rsidRPr="0066733B">
        <w:rPr>
          <w:sz w:val="28"/>
          <w:szCs w:val="28"/>
        </w:rPr>
        <w:t xml:space="preserve"> </w:t>
      </w:r>
      <w:r w:rsidRPr="005A6DC3">
        <w:rPr>
          <w:bCs/>
          <w:sz w:val="28"/>
          <w:szCs w:val="28"/>
          <w:lang w:val="uk-UA"/>
        </w:rPr>
        <w:t>Електрохімічні комбіновані методи аналізу.</w:t>
      </w:r>
      <w:r w:rsidRPr="005A6DC3">
        <w:rPr>
          <w:sz w:val="28"/>
          <w:szCs w:val="28"/>
          <w:lang w:val="uk-UA"/>
        </w:rPr>
        <w:t xml:space="preserve"> </w:t>
      </w:r>
      <w:r w:rsidR="005A6DC3" w:rsidRPr="005A6DC3">
        <w:rPr>
          <w:bCs/>
          <w:sz w:val="28"/>
          <w:szCs w:val="28"/>
          <w:lang w:val="uk-UA"/>
        </w:rPr>
        <w:t>Поєднання МС з хроматографічними методами</w:t>
      </w:r>
      <w:r w:rsidR="005A6DC3">
        <w:rPr>
          <w:bCs/>
          <w:sz w:val="28"/>
          <w:szCs w:val="28"/>
          <w:lang w:val="uk-UA"/>
        </w:rPr>
        <w:t>.</w:t>
      </w:r>
      <w:r w:rsidR="00FD714A">
        <w:rPr>
          <w:b/>
          <w:bCs/>
          <w:sz w:val="28"/>
          <w:szCs w:val="28"/>
          <w:lang w:val="uk-UA"/>
        </w:rPr>
        <w:t xml:space="preserve"> </w:t>
      </w:r>
      <w:r w:rsidRPr="005A6DC3">
        <w:rPr>
          <w:bCs/>
          <w:sz w:val="28"/>
          <w:szCs w:val="28"/>
          <w:lang w:val="uk-UA"/>
        </w:rPr>
        <w:t>ЯМР- ІЧ та КР спектрометр</w:t>
      </w:r>
      <w:r w:rsidR="005A6DC3" w:rsidRPr="005A6DC3">
        <w:rPr>
          <w:bCs/>
          <w:sz w:val="28"/>
          <w:szCs w:val="28"/>
          <w:lang w:val="uk-UA"/>
        </w:rPr>
        <w:t>ії</w:t>
      </w:r>
      <w:r w:rsidRPr="005A6DC3">
        <w:rPr>
          <w:bCs/>
          <w:sz w:val="28"/>
          <w:szCs w:val="28"/>
          <w:lang w:val="uk-UA"/>
        </w:rPr>
        <w:t xml:space="preserve"> </w:t>
      </w:r>
      <w:r w:rsidR="005A6DC3" w:rsidRPr="005A6DC3">
        <w:rPr>
          <w:bCs/>
          <w:sz w:val="28"/>
          <w:szCs w:val="28"/>
          <w:lang w:val="uk-UA"/>
        </w:rPr>
        <w:t>у</w:t>
      </w:r>
      <w:r w:rsidRPr="005A6DC3">
        <w:rPr>
          <w:bCs/>
          <w:sz w:val="28"/>
          <w:szCs w:val="28"/>
          <w:lang w:val="uk-UA"/>
        </w:rPr>
        <w:t xml:space="preserve"> комбінованих </w:t>
      </w:r>
      <w:r w:rsidR="005A6DC3" w:rsidRPr="005A6DC3">
        <w:rPr>
          <w:bCs/>
          <w:sz w:val="28"/>
          <w:szCs w:val="28"/>
          <w:lang w:val="uk-UA"/>
        </w:rPr>
        <w:t>варіантах</w:t>
      </w:r>
      <w:r w:rsidR="005A6DC3">
        <w:rPr>
          <w:bCs/>
          <w:sz w:val="28"/>
          <w:szCs w:val="28"/>
          <w:lang w:val="uk-UA"/>
        </w:rPr>
        <w:t>.</w:t>
      </w:r>
      <w:r w:rsidR="005A6DC3" w:rsidRPr="005A6DC3">
        <w:rPr>
          <w:bCs/>
          <w:sz w:val="28"/>
          <w:szCs w:val="28"/>
          <w:lang w:val="uk-UA"/>
        </w:rPr>
        <w:t xml:space="preserve"> Комбіновані термічні методи аналізу.</w:t>
      </w:r>
    </w:p>
    <w:sectPr w:rsidR="0066733B" w:rsidRPr="00FD714A" w:rsidSect="0086346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2"/>
  </w:compat>
  <w:rsids>
    <w:rsidRoot w:val="00DF4CAE"/>
    <w:rsid w:val="000640AA"/>
    <w:rsid w:val="000E5959"/>
    <w:rsid w:val="001F677D"/>
    <w:rsid w:val="00211B04"/>
    <w:rsid w:val="002338C9"/>
    <w:rsid w:val="002D2AD2"/>
    <w:rsid w:val="00305028"/>
    <w:rsid w:val="00464B89"/>
    <w:rsid w:val="004852A9"/>
    <w:rsid w:val="005A6DC3"/>
    <w:rsid w:val="0066733B"/>
    <w:rsid w:val="0086346E"/>
    <w:rsid w:val="008D7BF3"/>
    <w:rsid w:val="00955BAA"/>
    <w:rsid w:val="009B1A0C"/>
    <w:rsid w:val="00A139A1"/>
    <w:rsid w:val="00A376AF"/>
    <w:rsid w:val="00A751F4"/>
    <w:rsid w:val="00B111F9"/>
    <w:rsid w:val="00B41E68"/>
    <w:rsid w:val="00BE73BC"/>
    <w:rsid w:val="00CD1855"/>
    <w:rsid w:val="00CD7D0C"/>
    <w:rsid w:val="00D3751D"/>
    <w:rsid w:val="00DF0B89"/>
    <w:rsid w:val="00DF4CAE"/>
    <w:rsid w:val="00E3577D"/>
    <w:rsid w:val="00E72DB9"/>
    <w:rsid w:val="00FD714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998CE12-5F7F-49CA-B832-53B3AE985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4CA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F4CA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semiHidden/>
    <w:unhideWhenUsed/>
    <w:rsid w:val="008D7BF3"/>
    <w:pPr>
      <w:overflowPunct/>
      <w:autoSpaceDE/>
      <w:autoSpaceDN/>
      <w:adjustRightInd/>
      <w:spacing w:before="100" w:beforeAutospacing="1" w:after="100" w:afterAutospacing="1"/>
      <w:textAlignment w:val="auto"/>
    </w:pPr>
    <w:rPr>
      <w:sz w:val="24"/>
      <w:szCs w:val="24"/>
      <w:lang w:val="en-US" w:eastAsia="en-US"/>
    </w:rPr>
  </w:style>
  <w:style w:type="character" w:styleId="a5">
    <w:name w:val="Hyperlink"/>
    <w:basedOn w:val="a0"/>
    <w:uiPriority w:val="99"/>
    <w:semiHidden/>
    <w:unhideWhenUsed/>
    <w:rsid w:val="008D7B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2421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1385</Words>
  <Characters>791</Characters>
  <Application>Microsoft Office Word</Application>
  <DocSecurity>0</DocSecurity>
  <Lines>6</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DreamLair</Company>
  <LinksUpToDate>false</LinksUpToDate>
  <CharactersWithSpaces>2172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Sabov</dc:creator>
  <cp:lastModifiedBy>Учетная запись Майкрософт</cp:lastModifiedBy>
  <cp:revision>3</cp:revision>
  <dcterms:created xsi:type="dcterms:W3CDTF">2025-01-14T07:41:00Z</dcterms:created>
  <dcterms:modified xsi:type="dcterms:W3CDTF">2025-03-07T07:03:00Z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88874497-aa27-43ea-87c0-0ef550041ad1</vt:lpwstr>
  </property>
</Properties>
</file>