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B6634" w14:textId="77777777" w:rsidR="006407BF" w:rsidRDefault="00000000">
      <w:pPr>
        <w:spacing w:after="56"/>
        <w:ind w:left="2267" w:firstLine="360"/>
      </w:pPr>
      <w:r>
        <w:t xml:space="preserve">Інформація про вибіркову навчальну дисципліну  циклу професійної підготовки  </w:t>
      </w:r>
    </w:p>
    <w:p w14:paraId="471CC77C" w14:textId="7D25DDAA" w:rsidR="006407BF" w:rsidRDefault="00000000">
      <w:pPr>
        <w:spacing w:after="14" w:line="268" w:lineRule="auto"/>
        <w:ind w:left="0" w:right="315" w:firstLine="0"/>
        <w:jc w:val="center"/>
      </w:pPr>
      <w:r>
        <w:t>для «Кафедрального каталогу вибіркових навчальних дисциплін» на 202</w:t>
      </w:r>
      <w:r w:rsidR="00BA6885">
        <w:rPr>
          <w:lang w:val="uk-UA"/>
        </w:rPr>
        <w:t>5</w:t>
      </w:r>
      <w:r>
        <w:t>/202</w:t>
      </w:r>
      <w:r w:rsidR="00BA6885">
        <w:rPr>
          <w:lang w:val="uk-UA"/>
        </w:rPr>
        <w:t>6</w:t>
      </w:r>
      <w:r>
        <w:t xml:space="preserve"> навчальний рік  </w:t>
      </w:r>
    </w:p>
    <w:p w14:paraId="361DBDC8" w14:textId="77777777" w:rsidR="006407BF" w:rsidRDefault="00000000">
      <w:pPr>
        <w:spacing w:after="0" w:line="259" w:lineRule="auto"/>
        <w:ind w:left="15" w:right="0" w:firstLine="0"/>
        <w:jc w:val="left"/>
      </w:pPr>
      <w:r>
        <w:t xml:space="preserve">  </w:t>
      </w:r>
    </w:p>
    <w:tbl>
      <w:tblPr>
        <w:tblStyle w:val="TableGrid"/>
        <w:tblW w:w="9754" w:type="dxa"/>
        <w:tblInd w:w="428" w:type="dxa"/>
        <w:tblCellMar>
          <w:top w:w="21" w:type="dxa"/>
          <w:left w:w="5" w:type="dxa"/>
          <w:bottom w:w="0" w:type="dxa"/>
          <w:right w:w="0" w:type="dxa"/>
        </w:tblCellMar>
        <w:tblLook w:val="04A0" w:firstRow="1" w:lastRow="0" w:firstColumn="1" w:lastColumn="0" w:noHBand="0" w:noVBand="1"/>
      </w:tblPr>
      <w:tblGrid>
        <w:gridCol w:w="4118"/>
        <w:gridCol w:w="5636"/>
      </w:tblGrid>
      <w:tr w:rsidR="006407BF" w14:paraId="23947F94" w14:textId="77777777">
        <w:trPr>
          <w:trHeight w:val="365"/>
        </w:trPr>
        <w:tc>
          <w:tcPr>
            <w:tcW w:w="4118" w:type="dxa"/>
            <w:tcBorders>
              <w:top w:val="single" w:sz="4" w:space="0" w:color="000000"/>
              <w:left w:val="single" w:sz="4" w:space="0" w:color="000000"/>
              <w:bottom w:val="single" w:sz="4" w:space="0" w:color="000000"/>
              <w:right w:val="single" w:sz="4" w:space="0" w:color="000000"/>
            </w:tcBorders>
          </w:tcPr>
          <w:p w14:paraId="2E06846A" w14:textId="77777777" w:rsidR="006407BF" w:rsidRDefault="00000000">
            <w:pPr>
              <w:spacing w:after="0" w:line="259" w:lineRule="auto"/>
              <w:ind w:left="140" w:right="0" w:firstLine="0"/>
              <w:jc w:val="left"/>
            </w:pPr>
            <w:r>
              <w:t xml:space="preserve">Назва дисципліни  </w:t>
            </w:r>
          </w:p>
        </w:tc>
        <w:tc>
          <w:tcPr>
            <w:tcW w:w="5635" w:type="dxa"/>
            <w:tcBorders>
              <w:top w:val="single" w:sz="4" w:space="0" w:color="000000"/>
              <w:left w:val="single" w:sz="4" w:space="0" w:color="000000"/>
              <w:bottom w:val="single" w:sz="4" w:space="0" w:color="000000"/>
              <w:right w:val="single" w:sz="4" w:space="0" w:color="000000"/>
            </w:tcBorders>
          </w:tcPr>
          <w:p w14:paraId="4B12996B" w14:textId="77777777" w:rsidR="006407BF" w:rsidRDefault="00000000">
            <w:pPr>
              <w:spacing w:after="0" w:line="259" w:lineRule="auto"/>
              <w:ind w:left="5" w:right="0" w:firstLine="0"/>
              <w:jc w:val="left"/>
            </w:pPr>
            <w:r>
              <w:t xml:space="preserve"> «</w:t>
            </w:r>
            <w:r>
              <w:rPr>
                <w:b/>
              </w:rPr>
              <w:t>PR-технології та брендинг в туризмі</w:t>
            </w:r>
            <w:r>
              <w:t>»</w:t>
            </w:r>
            <w:r>
              <w:rPr>
                <w:b/>
              </w:rPr>
              <w:t xml:space="preserve"> </w:t>
            </w:r>
            <w:r>
              <w:t xml:space="preserve"> </w:t>
            </w:r>
          </w:p>
        </w:tc>
      </w:tr>
      <w:tr w:rsidR="006407BF" w14:paraId="12E8A773" w14:textId="77777777">
        <w:trPr>
          <w:trHeight w:val="365"/>
        </w:trPr>
        <w:tc>
          <w:tcPr>
            <w:tcW w:w="4118" w:type="dxa"/>
            <w:tcBorders>
              <w:top w:val="single" w:sz="4" w:space="0" w:color="000000"/>
              <w:left w:val="single" w:sz="4" w:space="0" w:color="000000"/>
              <w:bottom w:val="single" w:sz="4" w:space="0" w:color="000000"/>
              <w:right w:val="single" w:sz="4" w:space="0" w:color="000000"/>
            </w:tcBorders>
          </w:tcPr>
          <w:p w14:paraId="12EF2536" w14:textId="77777777" w:rsidR="006407BF" w:rsidRDefault="00000000">
            <w:pPr>
              <w:spacing w:after="0" w:line="259" w:lineRule="auto"/>
              <w:ind w:left="140" w:right="0" w:firstLine="0"/>
              <w:jc w:val="left"/>
            </w:pPr>
            <w:r>
              <w:t xml:space="preserve">Рівень вищої освіти  </w:t>
            </w:r>
          </w:p>
        </w:tc>
        <w:tc>
          <w:tcPr>
            <w:tcW w:w="5635" w:type="dxa"/>
            <w:tcBorders>
              <w:top w:val="single" w:sz="4" w:space="0" w:color="000000"/>
              <w:left w:val="single" w:sz="4" w:space="0" w:color="000000"/>
              <w:bottom w:val="single" w:sz="4" w:space="0" w:color="000000"/>
              <w:right w:val="single" w:sz="4" w:space="0" w:color="000000"/>
            </w:tcBorders>
          </w:tcPr>
          <w:p w14:paraId="7B73574A" w14:textId="77777777" w:rsidR="006407BF" w:rsidRDefault="00000000">
            <w:pPr>
              <w:spacing w:after="0" w:line="259" w:lineRule="auto"/>
              <w:ind w:left="5" w:right="0" w:firstLine="0"/>
              <w:jc w:val="left"/>
            </w:pPr>
            <w:r>
              <w:t xml:space="preserve"> ОС бакалавр  </w:t>
            </w:r>
          </w:p>
        </w:tc>
      </w:tr>
      <w:tr w:rsidR="006407BF" w14:paraId="69EDD321" w14:textId="77777777">
        <w:trPr>
          <w:trHeight w:val="370"/>
        </w:trPr>
        <w:tc>
          <w:tcPr>
            <w:tcW w:w="4118" w:type="dxa"/>
            <w:tcBorders>
              <w:top w:val="single" w:sz="4" w:space="0" w:color="000000"/>
              <w:left w:val="single" w:sz="4" w:space="0" w:color="000000"/>
              <w:bottom w:val="single" w:sz="4" w:space="0" w:color="000000"/>
              <w:right w:val="single" w:sz="4" w:space="0" w:color="000000"/>
            </w:tcBorders>
          </w:tcPr>
          <w:p w14:paraId="026C9A1B" w14:textId="77777777" w:rsidR="006407BF" w:rsidRDefault="00000000">
            <w:pPr>
              <w:spacing w:after="0" w:line="259" w:lineRule="auto"/>
              <w:ind w:left="140" w:right="0" w:firstLine="0"/>
              <w:jc w:val="left"/>
            </w:pPr>
            <w:r>
              <w:t xml:space="preserve">Курс (рік) навчання  </w:t>
            </w:r>
          </w:p>
        </w:tc>
        <w:tc>
          <w:tcPr>
            <w:tcW w:w="5635" w:type="dxa"/>
            <w:tcBorders>
              <w:top w:val="single" w:sz="4" w:space="0" w:color="000000"/>
              <w:left w:val="single" w:sz="4" w:space="0" w:color="000000"/>
              <w:bottom w:val="single" w:sz="4" w:space="0" w:color="000000"/>
              <w:right w:val="single" w:sz="4" w:space="0" w:color="000000"/>
            </w:tcBorders>
          </w:tcPr>
          <w:p w14:paraId="1B60C18C" w14:textId="77777777" w:rsidR="006407BF" w:rsidRDefault="00000000">
            <w:pPr>
              <w:spacing w:after="0" w:line="259" w:lineRule="auto"/>
              <w:ind w:left="5" w:right="0" w:firstLine="0"/>
              <w:jc w:val="left"/>
            </w:pPr>
            <w:r>
              <w:t xml:space="preserve"> 4  </w:t>
            </w:r>
          </w:p>
        </w:tc>
      </w:tr>
      <w:tr w:rsidR="006407BF" w14:paraId="6400F5CD" w14:textId="77777777">
        <w:trPr>
          <w:trHeight w:val="365"/>
        </w:trPr>
        <w:tc>
          <w:tcPr>
            <w:tcW w:w="4118" w:type="dxa"/>
            <w:tcBorders>
              <w:top w:val="single" w:sz="4" w:space="0" w:color="000000"/>
              <w:left w:val="single" w:sz="4" w:space="0" w:color="000000"/>
              <w:bottom w:val="single" w:sz="4" w:space="0" w:color="000000"/>
              <w:right w:val="single" w:sz="4" w:space="0" w:color="000000"/>
            </w:tcBorders>
          </w:tcPr>
          <w:p w14:paraId="63C97D77" w14:textId="77777777" w:rsidR="006407BF" w:rsidRDefault="00000000">
            <w:pPr>
              <w:spacing w:after="0" w:line="259" w:lineRule="auto"/>
              <w:ind w:left="140" w:right="0" w:firstLine="0"/>
              <w:jc w:val="left"/>
            </w:pPr>
            <w:r>
              <w:t xml:space="preserve">Семестр  </w:t>
            </w:r>
          </w:p>
        </w:tc>
        <w:tc>
          <w:tcPr>
            <w:tcW w:w="5635" w:type="dxa"/>
            <w:tcBorders>
              <w:top w:val="single" w:sz="4" w:space="0" w:color="000000"/>
              <w:left w:val="single" w:sz="4" w:space="0" w:color="000000"/>
              <w:bottom w:val="single" w:sz="4" w:space="0" w:color="000000"/>
              <w:right w:val="single" w:sz="4" w:space="0" w:color="000000"/>
            </w:tcBorders>
          </w:tcPr>
          <w:p w14:paraId="43DF2E53" w14:textId="77777777" w:rsidR="006407BF" w:rsidRDefault="00000000">
            <w:pPr>
              <w:spacing w:after="0" w:line="259" w:lineRule="auto"/>
              <w:ind w:left="5" w:right="0" w:firstLine="0"/>
              <w:jc w:val="left"/>
            </w:pPr>
            <w:r>
              <w:t xml:space="preserve"> 8  </w:t>
            </w:r>
          </w:p>
        </w:tc>
      </w:tr>
      <w:tr w:rsidR="006407BF" w14:paraId="38000FFC" w14:textId="77777777">
        <w:trPr>
          <w:trHeight w:val="365"/>
        </w:trPr>
        <w:tc>
          <w:tcPr>
            <w:tcW w:w="4118" w:type="dxa"/>
            <w:tcBorders>
              <w:top w:val="single" w:sz="4" w:space="0" w:color="000000"/>
              <w:left w:val="single" w:sz="4" w:space="0" w:color="000000"/>
              <w:bottom w:val="single" w:sz="4" w:space="0" w:color="000000"/>
              <w:right w:val="single" w:sz="4" w:space="0" w:color="000000"/>
            </w:tcBorders>
          </w:tcPr>
          <w:p w14:paraId="13E29689" w14:textId="77777777" w:rsidR="006407BF" w:rsidRDefault="00000000">
            <w:pPr>
              <w:spacing w:after="0" w:line="259" w:lineRule="auto"/>
              <w:ind w:left="140" w:right="0" w:firstLine="0"/>
              <w:jc w:val="left"/>
            </w:pPr>
            <w:r>
              <w:t xml:space="preserve">Обсяг дисципліни у кредитах*  </w:t>
            </w:r>
          </w:p>
        </w:tc>
        <w:tc>
          <w:tcPr>
            <w:tcW w:w="5635" w:type="dxa"/>
            <w:tcBorders>
              <w:top w:val="single" w:sz="4" w:space="0" w:color="000000"/>
              <w:left w:val="single" w:sz="4" w:space="0" w:color="000000"/>
              <w:bottom w:val="single" w:sz="4" w:space="0" w:color="000000"/>
              <w:right w:val="single" w:sz="4" w:space="0" w:color="000000"/>
            </w:tcBorders>
          </w:tcPr>
          <w:p w14:paraId="76B5D02C" w14:textId="77777777" w:rsidR="006407BF" w:rsidRDefault="00000000">
            <w:pPr>
              <w:spacing w:after="0" w:line="259" w:lineRule="auto"/>
              <w:ind w:left="82" w:right="0" w:firstLine="0"/>
              <w:jc w:val="left"/>
            </w:pPr>
            <w:r>
              <w:t xml:space="preserve">4 кредити ЄКТС  </w:t>
            </w:r>
          </w:p>
        </w:tc>
      </w:tr>
      <w:tr w:rsidR="006407BF" w14:paraId="43DA530B" w14:textId="77777777">
        <w:trPr>
          <w:trHeight w:val="370"/>
        </w:trPr>
        <w:tc>
          <w:tcPr>
            <w:tcW w:w="4118" w:type="dxa"/>
            <w:tcBorders>
              <w:top w:val="single" w:sz="4" w:space="0" w:color="000000"/>
              <w:left w:val="single" w:sz="4" w:space="0" w:color="000000"/>
              <w:bottom w:val="single" w:sz="4" w:space="0" w:color="000000"/>
              <w:right w:val="single" w:sz="4" w:space="0" w:color="000000"/>
            </w:tcBorders>
          </w:tcPr>
          <w:p w14:paraId="757214E1" w14:textId="77777777" w:rsidR="006407BF" w:rsidRDefault="00000000">
            <w:pPr>
              <w:spacing w:after="0" w:line="259" w:lineRule="auto"/>
              <w:ind w:left="140" w:right="0" w:firstLine="0"/>
              <w:jc w:val="left"/>
            </w:pPr>
            <w:r>
              <w:t xml:space="preserve">Мова викладання  </w:t>
            </w:r>
          </w:p>
        </w:tc>
        <w:tc>
          <w:tcPr>
            <w:tcW w:w="5635" w:type="dxa"/>
            <w:tcBorders>
              <w:top w:val="single" w:sz="4" w:space="0" w:color="000000"/>
              <w:left w:val="single" w:sz="4" w:space="0" w:color="000000"/>
              <w:bottom w:val="single" w:sz="4" w:space="0" w:color="000000"/>
              <w:right w:val="single" w:sz="4" w:space="0" w:color="000000"/>
            </w:tcBorders>
          </w:tcPr>
          <w:p w14:paraId="3497EFE1" w14:textId="77777777" w:rsidR="006407BF" w:rsidRDefault="00000000">
            <w:pPr>
              <w:spacing w:after="0" w:line="259" w:lineRule="auto"/>
              <w:ind w:left="5" w:right="0" w:firstLine="0"/>
              <w:jc w:val="left"/>
            </w:pPr>
            <w:r>
              <w:t xml:space="preserve"> українська  </w:t>
            </w:r>
          </w:p>
        </w:tc>
      </w:tr>
      <w:tr w:rsidR="006407BF" w14:paraId="1A3F830C" w14:textId="77777777">
        <w:trPr>
          <w:trHeight w:val="2102"/>
        </w:trPr>
        <w:tc>
          <w:tcPr>
            <w:tcW w:w="4118" w:type="dxa"/>
            <w:tcBorders>
              <w:top w:val="single" w:sz="4" w:space="0" w:color="000000"/>
              <w:left w:val="single" w:sz="4" w:space="0" w:color="000000"/>
              <w:bottom w:val="single" w:sz="4" w:space="0" w:color="000000"/>
              <w:right w:val="single" w:sz="4" w:space="0" w:color="000000"/>
            </w:tcBorders>
          </w:tcPr>
          <w:p w14:paraId="29B0B1B4" w14:textId="77777777" w:rsidR="006407BF" w:rsidRDefault="00000000">
            <w:pPr>
              <w:spacing w:after="0" w:line="259" w:lineRule="auto"/>
              <w:ind w:left="140" w:right="0" w:firstLine="0"/>
              <w:jc w:val="left"/>
            </w:pPr>
            <w:r>
              <w:t xml:space="preserve">Передумови для вивчення дисципліни  </w:t>
            </w:r>
          </w:p>
        </w:tc>
        <w:tc>
          <w:tcPr>
            <w:tcW w:w="5635" w:type="dxa"/>
            <w:tcBorders>
              <w:top w:val="single" w:sz="4" w:space="0" w:color="000000"/>
              <w:left w:val="single" w:sz="4" w:space="0" w:color="000000"/>
              <w:bottom w:val="single" w:sz="4" w:space="0" w:color="000000"/>
              <w:right w:val="single" w:sz="4" w:space="0" w:color="000000"/>
            </w:tcBorders>
          </w:tcPr>
          <w:p w14:paraId="7A9DFEA9" w14:textId="77777777" w:rsidR="006407BF" w:rsidRDefault="00000000">
            <w:pPr>
              <w:spacing w:after="0" w:line="259" w:lineRule="auto"/>
              <w:ind w:left="147" w:right="236" w:hanging="147"/>
            </w:pPr>
            <w:r>
              <w:t xml:space="preserve">  Ефективність засвоєння даного курсу підвищує попереднє вивчення таких навчальних дисциплін як  «Маркетинг у туризмі», «Організація екскурсійної діяльності», «Організація туризму», «Менеджмент туризму».  </w:t>
            </w:r>
          </w:p>
        </w:tc>
      </w:tr>
      <w:tr w:rsidR="006407BF" w14:paraId="3190098B" w14:textId="77777777">
        <w:trPr>
          <w:trHeight w:val="715"/>
        </w:trPr>
        <w:tc>
          <w:tcPr>
            <w:tcW w:w="4118" w:type="dxa"/>
            <w:tcBorders>
              <w:top w:val="single" w:sz="4" w:space="0" w:color="000000"/>
              <w:left w:val="single" w:sz="4" w:space="0" w:color="000000"/>
              <w:bottom w:val="single" w:sz="4" w:space="0" w:color="000000"/>
              <w:right w:val="single" w:sz="4" w:space="0" w:color="000000"/>
            </w:tcBorders>
          </w:tcPr>
          <w:p w14:paraId="11931B2F" w14:textId="77777777" w:rsidR="006407BF" w:rsidRDefault="00000000">
            <w:pPr>
              <w:tabs>
                <w:tab w:val="center" w:pos="2007"/>
                <w:tab w:val="right" w:pos="4114"/>
              </w:tabs>
              <w:spacing w:after="5" w:line="259" w:lineRule="auto"/>
              <w:ind w:left="0" w:right="0" w:firstLine="0"/>
              <w:jc w:val="left"/>
            </w:pPr>
            <w:r>
              <w:t xml:space="preserve">Кафедра, </w:t>
            </w:r>
            <w:r>
              <w:tab/>
              <w:t xml:space="preserve">яка </w:t>
            </w:r>
            <w:r>
              <w:tab/>
              <w:t xml:space="preserve">забезпечує </w:t>
            </w:r>
          </w:p>
          <w:p w14:paraId="538699EA" w14:textId="77777777" w:rsidR="006407BF" w:rsidRDefault="00000000">
            <w:pPr>
              <w:spacing w:after="0" w:line="259" w:lineRule="auto"/>
              <w:ind w:left="140" w:right="0" w:firstLine="0"/>
              <w:jc w:val="left"/>
            </w:pPr>
            <w:r>
              <w:t xml:space="preserve">викладання дисципліни  </w:t>
            </w:r>
          </w:p>
        </w:tc>
        <w:tc>
          <w:tcPr>
            <w:tcW w:w="5635" w:type="dxa"/>
            <w:tcBorders>
              <w:top w:val="single" w:sz="4" w:space="0" w:color="000000"/>
              <w:left w:val="single" w:sz="4" w:space="0" w:color="000000"/>
              <w:bottom w:val="single" w:sz="4" w:space="0" w:color="000000"/>
              <w:right w:val="single" w:sz="4" w:space="0" w:color="000000"/>
            </w:tcBorders>
          </w:tcPr>
          <w:p w14:paraId="6DCB768E" w14:textId="77777777" w:rsidR="006407BF" w:rsidRDefault="00000000">
            <w:pPr>
              <w:spacing w:after="0" w:line="259" w:lineRule="auto"/>
              <w:ind w:left="5" w:right="0" w:firstLine="0"/>
              <w:jc w:val="left"/>
            </w:pPr>
            <w:r>
              <w:t xml:space="preserve"> Кафедра туристичної інфраструктури та готельно-ресторанного господарства  </w:t>
            </w:r>
          </w:p>
        </w:tc>
      </w:tr>
      <w:tr w:rsidR="006407BF" w14:paraId="619A4480" w14:textId="77777777">
        <w:trPr>
          <w:trHeight w:val="1459"/>
        </w:trPr>
        <w:tc>
          <w:tcPr>
            <w:tcW w:w="4118" w:type="dxa"/>
            <w:tcBorders>
              <w:top w:val="single" w:sz="4" w:space="0" w:color="000000"/>
              <w:left w:val="single" w:sz="4" w:space="0" w:color="000000"/>
              <w:bottom w:val="single" w:sz="4" w:space="0" w:color="000000"/>
              <w:right w:val="single" w:sz="4" w:space="0" w:color="000000"/>
            </w:tcBorders>
          </w:tcPr>
          <w:p w14:paraId="7DCAD8CF" w14:textId="77777777" w:rsidR="006407BF" w:rsidRDefault="00000000">
            <w:pPr>
              <w:spacing w:after="0" w:line="259" w:lineRule="auto"/>
              <w:ind w:left="140" w:right="0" w:firstLine="0"/>
              <w:jc w:val="left"/>
            </w:pPr>
            <w:r>
              <w:t xml:space="preserve">Інформаційне забезпечення  </w:t>
            </w:r>
          </w:p>
        </w:tc>
        <w:tc>
          <w:tcPr>
            <w:tcW w:w="5635" w:type="dxa"/>
            <w:tcBorders>
              <w:top w:val="single" w:sz="4" w:space="0" w:color="000000"/>
              <w:left w:val="single" w:sz="4" w:space="0" w:color="000000"/>
              <w:bottom w:val="single" w:sz="4" w:space="0" w:color="000000"/>
              <w:right w:val="single" w:sz="4" w:space="0" w:color="000000"/>
            </w:tcBorders>
          </w:tcPr>
          <w:p w14:paraId="69EC69B1" w14:textId="77777777" w:rsidR="006407BF" w:rsidRDefault="00000000">
            <w:pPr>
              <w:spacing w:after="5" w:line="275" w:lineRule="auto"/>
              <w:ind w:left="5" w:right="0" w:firstLine="0"/>
            </w:pPr>
            <w:r>
              <w:t xml:space="preserve"> Технічні засоби навчання</w:t>
            </w:r>
            <w:r>
              <w:rPr>
                <w:b/>
              </w:rPr>
              <w:t xml:space="preserve">: </w:t>
            </w:r>
            <w:r>
              <w:t xml:space="preserve">мультимедійне обладнання, ноутбук.  </w:t>
            </w:r>
          </w:p>
          <w:p w14:paraId="2D9FAC1B" w14:textId="77777777" w:rsidR="006407BF" w:rsidRDefault="00000000">
            <w:pPr>
              <w:spacing w:after="0" w:line="259" w:lineRule="auto"/>
              <w:ind w:left="5" w:right="0" w:firstLine="0"/>
              <w:jc w:val="left"/>
            </w:pPr>
            <w:r>
              <w:t xml:space="preserve">  Програмне забезпечення: система електронного навчання Moodle;  </w:t>
            </w:r>
          </w:p>
        </w:tc>
      </w:tr>
      <w:tr w:rsidR="006407BF" w14:paraId="1B56F4F8" w14:textId="77777777">
        <w:trPr>
          <w:trHeight w:val="715"/>
        </w:trPr>
        <w:tc>
          <w:tcPr>
            <w:tcW w:w="4118" w:type="dxa"/>
            <w:tcBorders>
              <w:top w:val="single" w:sz="4" w:space="0" w:color="000000"/>
              <w:left w:val="single" w:sz="4" w:space="0" w:color="000000"/>
              <w:bottom w:val="single" w:sz="4" w:space="0" w:color="000000"/>
              <w:right w:val="single" w:sz="4" w:space="0" w:color="000000"/>
            </w:tcBorders>
          </w:tcPr>
          <w:p w14:paraId="7642C148" w14:textId="77777777" w:rsidR="006407BF" w:rsidRDefault="00000000">
            <w:pPr>
              <w:spacing w:after="0" w:line="259" w:lineRule="auto"/>
              <w:ind w:left="140" w:right="0" w:firstLine="0"/>
              <w:jc w:val="left"/>
            </w:pPr>
            <w:r>
              <w:t xml:space="preserve">Форма проведення занять  </w:t>
            </w:r>
          </w:p>
        </w:tc>
        <w:tc>
          <w:tcPr>
            <w:tcW w:w="5635" w:type="dxa"/>
            <w:tcBorders>
              <w:top w:val="single" w:sz="4" w:space="0" w:color="000000"/>
              <w:left w:val="single" w:sz="4" w:space="0" w:color="000000"/>
              <w:bottom w:val="single" w:sz="4" w:space="0" w:color="000000"/>
              <w:right w:val="single" w:sz="4" w:space="0" w:color="000000"/>
            </w:tcBorders>
          </w:tcPr>
          <w:p w14:paraId="79FDDEBD" w14:textId="77777777" w:rsidR="006407BF" w:rsidRDefault="00000000">
            <w:pPr>
              <w:spacing w:after="0" w:line="259" w:lineRule="auto"/>
              <w:ind w:left="5" w:right="0" w:firstLine="0"/>
              <w:jc w:val="left"/>
            </w:pPr>
            <w:r>
              <w:t xml:space="preserve"> Гібридна (змішана): лекції та семінарські заняття – очно/дистанційно  </w:t>
            </w:r>
          </w:p>
        </w:tc>
      </w:tr>
      <w:tr w:rsidR="006407BF" w14:paraId="0E39DF44" w14:textId="77777777">
        <w:trPr>
          <w:trHeight w:val="365"/>
        </w:trPr>
        <w:tc>
          <w:tcPr>
            <w:tcW w:w="4118" w:type="dxa"/>
            <w:tcBorders>
              <w:top w:val="single" w:sz="4" w:space="0" w:color="000000"/>
              <w:left w:val="single" w:sz="4" w:space="0" w:color="000000"/>
              <w:bottom w:val="single" w:sz="4" w:space="0" w:color="000000"/>
              <w:right w:val="single" w:sz="4" w:space="0" w:color="000000"/>
            </w:tcBorders>
          </w:tcPr>
          <w:p w14:paraId="72008EC1" w14:textId="77777777" w:rsidR="006407BF" w:rsidRDefault="00000000">
            <w:pPr>
              <w:spacing w:after="0" w:line="259" w:lineRule="auto"/>
              <w:ind w:left="140" w:right="0" w:firstLine="0"/>
              <w:jc w:val="left"/>
            </w:pPr>
            <w:r>
              <w:t xml:space="preserve">Форма семестрового контролю*  </w:t>
            </w:r>
          </w:p>
        </w:tc>
        <w:tc>
          <w:tcPr>
            <w:tcW w:w="5635" w:type="dxa"/>
            <w:tcBorders>
              <w:top w:val="single" w:sz="4" w:space="0" w:color="000000"/>
              <w:left w:val="single" w:sz="4" w:space="0" w:color="000000"/>
              <w:bottom w:val="single" w:sz="4" w:space="0" w:color="000000"/>
              <w:right w:val="single" w:sz="4" w:space="0" w:color="000000"/>
            </w:tcBorders>
          </w:tcPr>
          <w:p w14:paraId="1A7178F4" w14:textId="77777777" w:rsidR="006407BF" w:rsidRDefault="00000000">
            <w:pPr>
              <w:spacing w:after="0" w:line="259" w:lineRule="auto"/>
              <w:ind w:left="82" w:right="0" w:firstLine="0"/>
              <w:jc w:val="left"/>
            </w:pPr>
            <w:r>
              <w:t xml:space="preserve">Залік.  </w:t>
            </w:r>
          </w:p>
        </w:tc>
      </w:tr>
    </w:tbl>
    <w:p w14:paraId="5D36F723" w14:textId="77777777" w:rsidR="006407BF" w:rsidRDefault="00000000">
      <w:pPr>
        <w:spacing w:after="104" w:line="259" w:lineRule="auto"/>
        <w:ind w:left="15" w:right="0" w:firstLine="0"/>
        <w:jc w:val="left"/>
      </w:pPr>
      <w:r>
        <w:rPr>
          <w:sz w:val="22"/>
        </w:rPr>
        <w:t xml:space="preserve"> </w:t>
      </w:r>
      <w:r>
        <w:t xml:space="preserve"> </w:t>
      </w:r>
    </w:p>
    <w:p w14:paraId="20B3E5D7" w14:textId="77777777" w:rsidR="006407BF" w:rsidRDefault="00000000">
      <w:pPr>
        <w:spacing w:after="0" w:line="259" w:lineRule="auto"/>
        <w:ind w:left="162" w:right="0"/>
        <w:jc w:val="left"/>
      </w:pPr>
      <w:r>
        <w:rPr>
          <w:b/>
        </w:rPr>
        <w:t xml:space="preserve">Ключові результати навчання (знання, уміння та інші компетентності): </w:t>
      </w:r>
      <w:r>
        <w:t xml:space="preserve"> </w:t>
      </w:r>
    </w:p>
    <w:p w14:paraId="308520B4" w14:textId="77777777" w:rsidR="006407BF" w:rsidRDefault="00000000">
      <w:pPr>
        <w:ind w:left="137" w:right="0"/>
      </w:pPr>
      <w:r>
        <w:t xml:space="preserve">ЗК06. Здатність до пошуку, оброблення та аналізу інформації з різних джерел.  </w:t>
      </w:r>
    </w:p>
    <w:p w14:paraId="7E446AAF" w14:textId="77777777" w:rsidR="006407BF" w:rsidRDefault="00000000">
      <w:pPr>
        <w:ind w:left="137" w:right="0"/>
      </w:pPr>
      <w:r>
        <w:t xml:space="preserve">ЗК07. Здатність працювати в міжнародному контексті   </w:t>
      </w:r>
    </w:p>
    <w:p w14:paraId="21BDBEDA" w14:textId="77777777" w:rsidR="006407BF" w:rsidRDefault="00000000">
      <w:pPr>
        <w:ind w:left="137" w:right="0"/>
      </w:pPr>
      <w:r>
        <w:t xml:space="preserve">ЗК08. Навички використання інформаційних та комунікаційних  технологій.  </w:t>
      </w:r>
    </w:p>
    <w:p w14:paraId="074F6DAB" w14:textId="77777777" w:rsidR="006407BF" w:rsidRDefault="00000000">
      <w:pPr>
        <w:ind w:left="137" w:right="0"/>
      </w:pPr>
      <w:r>
        <w:t xml:space="preserve">ЗК09. Вміння виявляти, ставити і вирішувати проблеми.  </w:t>
      </w:r>
    </w:p>
    <w:p w14:paraId="0D2EDCA4" w14:textId="77777777" w:rsidR="006407BF" w:rsidRDefault="00000000">
      <w:pPr>
        <w:ind w:left="137" w:right="0"/>
      </w:pPr>
      <w:r>
        <w:t xml:space="preserve">ЗК10. Здатність спілкуватися державною мовою як усно, так і письмово.  </w:t>
      </w:r>
    </w:p>
    <w:p w14:paraId="59D336CD" w14:textId="77777777" w:rsidR="006407BF" w:rsidRDefault="00000000">
      <w:pPr>
        <w:ind w:left="137" w:right="1933"/>
      </w:pPr>
      <w:r>
        <w:t xml:space="preserve">ЗК11. Здатність спілкуватися іноземною мовою ЗК12. Навички міжособистісної взаємодії  </w:t>
      </w:r>
    </w:p>
    <w:p w14:paraId="16EA2B4B" w14:textId="77777777" w:rsidR="006407BF" w:rsidRDefault="00000000">
      <w:pPr>
        <w:ind w:left="137" w:right="0"/>
      </w:pPr>
      <w:r>
        <w:t xml:space="preserve">ЗК13 Здатність планувати та управляти часом.  </w:t>
      </w:r>
    </w:p>
    <w:p w14:paraId="308BA767" w14:textId="77777777" w:rsidR="006407BF" w:rsidRDefault="00000000">
      <w:pPr>
        <w:ind w:left="137" w:right="0"/>
      </w:pPr>
      <w:r>
        <w:t xml:space="preserve">ЗК14. Здатність працювати в команді та автономно.  </w:t>
      </w:r>
    </w:p>
    <w:p w14:paraId="78A1D502" w14:textId="77777777" w:rsidR="006407BF" w:rsidRDefault="00000000">
      <w:pPr>
        <w:ind w:left="137" w:right="0"/>
      </w:pPr>
      <w:r>
        <w:t xml:space="preserve">СК1. Знання та розуміння предметної області й специфіки професійної діяльності  </w:t>
      </w:r>
    </w:p>
    <w:p w14:paraId="7375AF93" w14:textId="77777777" w:rsidR="006407BF" w:rsidRDefault="00000000">
      <w:pPr>
        <w:ind w:left="137" w:right="0"/>
      </w:pPr>
      <w:r>
        <w:lastRenderedPageBreak/>
        <w:t xml:space="preserve">СК2. Здатність застосовувати знання у практичних ситуаціях.   </w:t>
      </w:r>
    </w:p>
    <w:p w14:paraId="04DD925E" w14:textId="77777777" w:rsidR="006407BF" w:rsidRDefault="00000000">
      <w:pPr>
        <w:ind w:left="137" w:right="0"/>
      </w:pPr>
      <w:r>
        <w:t xml:space="preserve">СК3. Здатність аналізувати рекреаційно-туристичний потенціал регіонів і локальних територій.  </w:t>
      </w:r>
    </w:p>
    <w:p w14:paraId="4344CC48" w14:textId="77777777" w:rsidR="006407BF" w:rsidRDefault="00000000">
      <w:pPr>
        <w:ind w:left="137" w:right="0"/>
      </w:pPr>
      <w:r>
        <w:t xml:space="preserve">СК4. Здатність аналізувати діяльність суб’єктів індустрії туризму на всіх рівнях управління.  </w:t>
      </w:r>
    </w:p>
    <w:p w14:paraId="415DBF79" w14:textId="77777777" w:rsidR="006407BF" w:rsidRDefault="00000000">
      <w:pPr>
        <w:ind w:left="137" w:right="0"/>
      </w:pPr>
      <w:r>
        <w:t xml:space="preserve">СК6. Розуміння процесів організації туристичних подорожей і комплексного туристичного обслуговування готельного, ресторанного, транспортного, екскурсійного, рекреаційного).  </w:t>
      </w:r>
    </w:p>
    <w:p w14:paraId="44874C37" w14:textId="77777777" w:rsidR="006407BF" w:rsidRDefault="00000000">
      <w:pPr>
        <w:ind w:left="137" w:right="0"/>
      </w:pPr>
      <w:r>
        <w:t xml:space="preserve">СК7. Здатність розробляти, просувати, реалізовувати та організовувати споживання туристичного продукту.  </w:t>
      </w:r>
    </w:p>
    <w:p w14:paraId="1583A9DB" w14:textId="77777777" w:rsidR="006407BF" w:rsidRDefault="00000000">
      <w:pPr>
        <w:ind w:left="137" w:right="0"/>
      </w:pPr>
      <w:r>
        <w:t xml:space="preserve">СК8. Розуміння принципів, процесів і технологій організації роботи суб’єкта туристичної індустрії та її підсистем.  </w:t>
      </w:r>
    </w:p>
    <w:p w14:paraId="77180229" w14:textId="77777777" w:rsidR="006407BF" w:rsidRDefault="00000000">
      <w:pPr>
        <w:ind w:left="137" w:right="0"/>
      </w:pPr>
      <w:r>
        <w:t xml:space="preserve">СК10. Здатність здійснювати моніторинг, інтерпретувати, аналізувати та систематизувати туристичну інформацію, уміння презентувати туристичний інформаційний матеріал.  </w:t>
      </w:r>
    </w:p>
    <w:p w14:paraId="6F17C34C" w14:textId="77777777" w:rsidR="006407BF" w:rsidRDefault="00000000">
      <w:pPr>
        <w:ind w:left="137" w:right="0"/>
      </w:pPr>
      <w:r>
        <w:t xml:space="preserve">СК11. Здатність використовувати в роботі туристичних підприємств інформаційні технології та офісну техніку.  </w:t>
      </w:r>
    </w:p>
    <w:p w14:paraId="7DAC23BB" w14:textId="77777777" w:rsidR="006407BF" w:rsidRDefault="00000000">
      <w:pPr>
        <w:ind w:left="137" w:right="0"/>
      </w:pPr>
      <w:r>
        <w:t xml:space="preserve">СК12. Здатність визначати індивідуальні туристичні потреби, використовувати сучасні технології обслуговування туристів та вести претензійну роботу.  СК13. Здатність до співпраці з діловими партнерами і клієнтами, уміння забезпечувати з ними ефективні комунікації.  </w:t>
      </w:r>
    </w:p>
    <w:p w14:paraId="4FE3B724" w14:textId="77777777" w:rsidR="006407BF" w:rsidRDefault="00000000">
      <w:pPr>
        <w:ind w:left="137" w:right="0"/>
      </w:pPr>
      <w:r>
        <w:t xml:space="preserve">СК14. Здатність працювати у міжнародному середовищі на основі позитивного ставлення до несхожості до інших культур, поваги до різноманітності та мультикультурності, розуміння місцевих і професійних традицій інших країн, розпізнавання міжкультурних проблем у професійній практиці.  </w:t>
      </w:r>
    </w:p>
    <w:p w14:paraId="6DF5C3CE" w14:textId="77777777" w:rsidR="006407BF" w:rsidRDefault="00000000">
      <w:pPr>
        <w:ind w:left="137" w:right="0"/>
      </w:pPr>
      <w:r>
        <w:t xml:space="preserve">СК15. Здатність діяти у правовому полі, керуватися нормами     законодавства. СК17. Здатність обирати оптимальні способи реалізації туристичних послуг, проводити дослідження споживчих ринків та планувати маркетингові заходи. СК18. Здатність до організації нових форм рекреаційної діяльності, орієнтованої на пізнання природи, мінімізацію шкоди довкіллю та підтримку етнокультури.  </w:t>
      </w:r>
    </w:p>
    <w:p w14:paraId="0865ACFA" w14:textId="77777777" w:rsidR="006407BF" w:rsidRDefault="00000000">
      <w:pPr>
        <w:ind w:left="137" w:right="0"/>
      </w:pPr>
      <w:r>
        <w:t xml:space="preserve">СК21. Розробляти рекомендації для державних органів влади та органів місцевого самоврядування у сфері контролю за туристичною діяльністю.  СК22  Розробляти,  обґрунтовувати  та  впроваджувати  стратегію зовнішньоекономічної діяльності підприємств туристичної галузі  </w:t>
      </w:r>
    </w:p>
    <w:p w14:paraId="3FA99EF4" w14:textId="77777777" w:rsidR="006407BF" w:rsidRDefault="00000000">
      <w:pPr>
        <w:ind w:left="137" w:right="0"/>
      </w:pPr>
      <w:r>
        <w:t xml:space="preserve">ПР02. Вміти пояснити основні поняття з теорії та практики туризму, організації туристичного процесу та туристичної діяльності суб’єктів ринку туристичних послуг, а також світоглядних та суміжних наук.  </w:t>
      </w:r>
    </w:p>
    <w:p w14:paraId="6943CFF4" w14:textId="77777777" w:rsidR="006407BF" w:rsidRDefault="00000000">
      <w:pPr>
        <w:ind w:left="137" w:right="0"/>
      </w:pPr>
      <w:r>
        <w:t xml:space="preserve">ПР03. Вміти представити основні форми і види туризму, їх поділ.  </w:t>
      </w:r>
    </w:p>
    <w:p w14:paraId="698DB142" w14:textId="77777777" w:rsidR="006407BF" w:rsidRDefault="00000000">
      <w:pPr>
        <w:ind w:left="137" w:right="0"/>
      </w:pPr>
      <w:r>
        <w:t xml:space="preserve">ПР06. Продемонструвати застосування навичок, щодо організації та технології обслуговування туристів  </w:t>
      </w:r>
    </w:p>
    <w:p w14:paraId="7BD62736" w14:textId="77777777" w:rsidR="006407BF" w:rsidRDefault="00000000">
      <w:pPr>
        <w:ind w:left="137" w:right="0"/>
      </w:pPr>
      <w:r>
        <w:lastRenderedPageBreak/>
        <w:t xml:space="preserve">ПР07. Знати, як розробити та просувати туристичний продукт   </w:t>
      </w:r>
    </w:p>
    <w:p w14:paraId="61AB3495" w14:textId="77777777" w:rsidR="006407BF" w:rsidRDefault="00000000">
      <w:pPr>
        <w:ind w:left="137" w:right="0"/>
      </w:pPr>
      <w:r>
        <w:t xml:space="preserve">ПР09. Знати застосовувати сучасні технології, стандарти роботи при обслуговуванні туристів   </w:t>
      </w:r>
    </w:p>
    <w:p w14:paraId="000D1C9D" w14:textId="77777777" w:rsidR="006407BF" w:rsidRDefault="00000000">
      <w:pPr>
        <w:ind w:left="137" w:right="0"/>
      </w:pPr>
      <w:r>
        <w:t xml:space="preserve">ПР10. Знати етапи побудови та технологію організації роботи суб’єктів туристичного бізнесу та окремих його підсистем  </w:t>
      </w:r>
    </w:p>
    <w:p w14:paraId="120F5668" w14:textId="77777777" w:rsidR="006407BF" w:rsidRDefault="00000000">
      <w:pPr>
        <w:ind w:left="137" w:right="0"/>
      </w:pPr>
      <w:r>
        <w:t xml:space="preserve">ПР12. Вміти ефективно спілкуватись у професійному середовищі  </w:t>
      </w:r>
    </w:p>
    <w:p w14:paraId="71727D11" w14:textId="77777777" w:rsidR="006407BF" w:rsidRDefault="00000000">
      <w:pPr>
        <w:ind w:left="137" w:right="0"/>
      </w:pPr>
      <w:r>
        <w:t xml:space="preserve">ПР13. Знати, як знайти та встановити зв’язки з експертами в галузі туризму ПР14. З повагою ставитись до культурного різноманіття   </w:t>
      </w:r>
    </w:p>
    <w:p w14:paraId="5034DFE4" w14:textId="77777777" w:rsidR="006407BF" w:rsidRDefault="00000000">
      <w:pPr>
        <w:ind w:left="137" w:right="0"/>
      </w:pPr>
      <w:r>
        <w:t xml:space="preserve">ПР16.Знати основи та застосувати на практиці принци соціальної відповідальності та громадянської свідомості.  </w:t>
      </w:r>
    </w:p>
    <w:p w14:paraId="177E190E" w14:textId="77777777" w:rsidR="006407BF" w:rsidRDefault="00000000">
      <w:pPr>
        <w:spacing w:after="2" w:line="259" w:lineRule="auto"/>
        <w:ind w:left="152" w:right="0" w:firstLine="0"/>
        <w:jc w:val="left"/>
      </w:pPr>
      <w:r>
        <w:t xml:space="preserve">  </w:t>
      </w:r>
    </w:p>
    <w:p w14:paraId="5B93DECA" w14:textId="77777777" w:rsidR="006407BF" w:rsidRDefault="00000000">
      <w:pPr>
        <w:spacing w:after="0" w:line="259" w:lineRule="auto"/>
        <w:ind w:left="152" w:right="0" w:firstLine="0"/>
        <w:jc w:val="left"/>
      </w:pPr>
      <w:r>
        <w:t xml:space="preserve">  </w:t>
      </w:r>
    </w:p>
    <w:p w14:paraId="52D6C7C5" w14:textId="77777777" w:rsidR="006407BF" w:rsidRDefault="00000000">
      <w:pPr>
        <w:spacing w:after="0" w:line="259" w:lineRule="auto"/>
        <w:ind w:left="-5" w:right="0"/>
        <w:jc w:val="left"/>
      </w:pPr>
      <w:r>
        <w:rPr>
          <w:b/>
        </w:rPr>
        <w:t xml:space="preserve">Короткий зміст дисципліни (що буде вивчатися, перелік тем): </w:t>
      </w:r>
      <w:r>
        <w:t xml:space="preserve"> </w:t>
      </w:r>
    </w:p>
    <w:p w14:paraId="14BAA8FC" w14:textId="77777777" w:rsidR="006407BF" w:rsidRDefault="00000000">
      <w:pPr>
        <w:ind w:left="15" w:right="0" w:firstLine="566"/>
      </w:pPr>
      <w:r>
        <w:t xml:space="preserve">Основними задачами, що вирішуються у процесі вивчення дисципліни «ПР технології та брендинг в туризмі» є:ознайомити із базовими принципами та засадами терміну й поняттям «ПР технології та брендинг в туризмі»  у загальному розумінні; із принципами та технологіями зв’язків з громадкістю та брендингу в туризмі»  ;вивчити застосування ПР технологій та брендинг в діяльності, в друкованій рекламі, телерекламі, радіорекламі та Інтернеті;ознайомитись на практиці із розробкою PR-події;сформувати вміння та навички просування конкретного продукту (особи, підприємства, організації тощо);навчитись застосувати технології брендингу при вирішенні конкретних комунікаційних завдань;виробити практичні професійні навички в галузі ПР технологій та брендингу.  </w:t>
      </w:r>
    </w:p>
    <w:p w14:paraId="57F18BE9" w14:textId="77777777" w:rsidR="006407BF" w:rsidRDefault="00000000">
      <w:pPr>
        <w:ind w:left="25" w:right="0"/>
      </w:pPr>
      <w:r>
        <w:t xml:space="preserve">Тема 1. Паблік рилейшнз в туризмі.     </w:t>
      </w:r>
    </w:p>
    <w:p w14:paraId="6891449B" w14:textId="77777777" w:rsidR="006407BF" w:rsidRDefault="00000000">
      <w:pPr>
        <w:ind w:left="25" w:right="0"/>
      </w:pPr>
      <w:r>
        <w:t xml:space="preserve">Тема 2. Система масових комунікацій в туризмі. Взаємодія підприємств індустрії туризму з засобами масової інформації.  </w:t>
      </w:r>
    </w:p>
    <w:p w14:paraId="2801DBC8" w14:textId="77777777" w:rsidR="006407BF" w:rsidRDefault="00000000">
      <w:pPr>
        <w:ind w:left="25" w:right="0"/>
      </w:pPr>
      <w:r>
        <w:t xml:space="preserve">Тема 3. Корпоративний імідж та його використання у зв’язках з громадськістю.  </w:t>
      </w:r>
    </w:p>
    <w:p w14:paraId="6A594997" w14:textId="77777777" w:rsidR="006407BF" w:rsidRDefault="00000000">
      <w:pPr>
        <w:ind w:left="25" w:right="0"/>
      </w:pPr>
      <w:r>
        <w:t xml:space="preserve">Тема 4. Зв’язки з громад кістю в маркетингу та менеджменті тур підприємства.  </w:t>
      </w:r>
    </w:p>
    <w:p w14:paraId="7E69200F" w14:textId="77777777" w:rsidR="006407BF" w:rsidRDefault="00000000">
      <w:pPr>
        <w:ind w:left="25" w:right="0"/>
      </w:pPr>
      <w:r>
        <w:t xml:space="preserve">Тема 5. Інформаційний простір та інформаційні технології в туризмі.  </w:t>
      </w:r>
    </w:p>
    <w:p w14:paraId="21FFE978" w14:textId="77777777" w:rsidR="006407BF" w:rsidRDefault="00000000">
      <w:pPr>
        <w:ind w:left="25" w:right="0"/>
      </w:pPr>
      <w:r>
        <w:t xml:space="preserve">Тема 6. Вступ до теорії та практики сучасного брендінгу.  </w:t>
      </w:r>
    </w:p>
    <w:p w14:paraId="71AC6A65" w14:textId="77777777" w:rsidR="006407BF" w:rsidRDefault="00000000">
      <w:pPr>
        <w:ind w:left="25" w:right="0"/>
      </w:pPr>
      <w:r>
        <w:t xml:space="preserve">Тема 7. Структура бренду та технології сучасного брендінгу.  </w:t>
      </w:r>
    </w:p>
    <w:p w14:paraId="7E7AA1AB" w14:textId="77777777" w:rsidR="006407BF" w:rsidRDefault="00000000">
      <w:pPr>
        <w:ind w:left="25" w:right="0"/>
      </w:pPr>
      <w:r>
        <w:t xml:space="preserve">Тема 8. Комерційний бренд: базові складові та профільні особливості.  </w:t>
      </w:r>
    </w:p>
    <w:p w14:paraId="41991C6D" w14:textId="77777777" w:rsidR="006407BF" w:rsidRDefault="00000000">
      <w:pPr>
        <w:ind w:left="25" w:right="0"/>
      </w:pPr>
      <w:r>
        <w:t xml:space="preserve">Тема 9. Туристичні бренди.  </w:t>
      </w:r>
    </w:p>
    <w:p w14:paraId="29E44C74" w14:textId="77777777" w:rsidR="006407BF" w:rsidRDefault="00000000">
      <w:pPr>
        <w:ind w:left="25" w:right="0"/>
      </w:pPr>
      <w:r>
        <w:t xml:space="preserve">Тема 10. Бренд-комунікація в сфері туризму.  </w:t>
      </w:r>
    </w:p>
    <w:sectPr w:rsidR="006407BF">
      <w:pgSz w:w="11904" w:h="16838"/>
      <w:pgMar w:top="635" w:right="844" w:bottom="1289" w:left="14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7BF"/>
    <w:rsid w:val="006407BF"/>
    <w:rsid w:val="00842054"/>
    <w:rsid w:val="00BA688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18C3DC3D"/>
  <w15:docId w15:val="{822F2BCC-1BC9-1F4A-9B58-86A12E1A1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 w:line="265" w:lineRule="auto"/>
      <w:ind w:left="2277" w:right="319" w:hanging="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939</Words>
  <Characters>5357</Characters>
  <Application>Microsoft Office Word</Application>
  <DocSecurity>0</DocSecurity>
  <Lines>44</Lines>
  <Paragraphs>12</Paragraphs>
  <ScaleCrop>false</ScaleCrop>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Mashika</dc:creator>
  <cp:keywords/>
  <cp:lastModifiedBy>Anna Mashika</cp:lastModifiedBy>
  <cp:revision>2</cp:revision>
  <dcterms:created xsi:type="dcterms:W3CDTF">2025-01-21T19:03:00Z</dcterms:created>
  <dcterms:modified xsi:type="dcterms:W3CDTF">2025-01-21T19:03:00Z</dcterms:modified>
</cp:coreProperties>
</file>