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2720" w:rsidRDefault="00C92720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C92720" w:rsidRDefault="00000000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курсових робіт на 2024–2025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3" w14:textId="77777777" w:rsidR="00C92720" w:rsidRDefault="00C92720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92720" w:rsidRDefault="00000000" w:rsidP="00F173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  –  Історія середньовіччя</w:t>
      </w:r>
    </w:p>
    <w:p w14:paraId="00000005" w14:textId="77777777" w:rsidR="00C92720" w:rsidRDefault="00C92720" w:rsidP="00F173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6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magyarság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honfoglalástól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államalapításig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források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tükrében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Історія угорців від </w:t>
      </w:r>
      <w:r>
        <w:rPr>
          <w:rFonts w:ascii="Times New Roman" w:eastAsia="Times New Roman" w:hAnsi="Times New Roman" w:cs="Times New Roman"/>
          <w:sz w:val="24"/>
          <w:szCs w:val="24"/>
        </w:rPr>
        <w:t>віднайдення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батьківщини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заснування держави у світлі джерел.</w:t>
      </w:r>
    </w:p>
    <w:p w14:paraId="00000007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középkori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István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László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Könyves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Kálmán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törvényei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Середньовічне угорське право: закони королів Іштвана І, Ласло І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8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Aranybulla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államiság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kialakulása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XIII.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századi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Magyarországon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 «Золота булла»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підгрунтя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розбудови станової держави в Угорщині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ХІІІ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столітт</w:t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9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István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király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műve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Король Іштван І та його держава</w:t>
      </w:r>
    </w:p>
    <w:p w14:paraId="0000000A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Magyarország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külpolitikája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XI–XII.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században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Зовнішня політика Угорщини в XI-XII століттях.</w:t>
      </w:r>
    </w:p>
    <w:p w14:paraId="0000000B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Magyarország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Kijevi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dinasztikus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kapcsolatai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Династичні відносини Угорщин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Київсько</w:t>
      </w:r>
      <w:r>
        <w:rPr>
          <w:rFonts w:ascii="Times New Roman" w:eastAsia="Times New Roman" w:hAnsi="Times New Roman" w:cs="Times New Roman"/>
          <w:sz w:val="24"/>
          <w:szCs w:val="24"/>
        </w:rPr>
        <w:t>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</w:t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C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Béla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király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második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honalapító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történeti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portréja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Історичний портрет короля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  як </w:t>
      </w:r>
      <w:r>
        <w:rPr>
          <w:rFonts w:ascii="Times New Roman" w:eastAsia="Times New Roman" w:hAnsi="Times New Roman" w:cs="Times New Roman"/>
          <w:sz w:val="24"/>
          <w:szCs w:val="24"/>
        </w:rPr>
        <w:t>“другого засновника держави”.</w:t>
      </w:r>
    </w:p>
    <w:p w14:paraId="0000000D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tatárjárás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Magyarországon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források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tükrében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«Татарська навала» в Угорщині  у світлі джерел.</w:t>
      </w:r>
    </w:p>
    <w:p w14:paraId="0000000E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Királyság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keresztes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hadjáratok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Угорське королівство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хрестові походи</w:t>
      </w:r>
    </w:p>
    <w:p w14:paraId="0000000F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Magyarország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aranykora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Anjou-dinasztia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uralkodása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/ Золот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доба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угорської історії - правління династії Анжу </w:t>
      </w:r>
    </w:p>
    <w:p w14:paraId="00000010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Luxemburgi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Zsigmond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európai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gondolkodású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uralkodó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Жигмонд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Люксембурзький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європейського рівня</w:t>
      </w:r>
    </w:p>
    <w:p w14:paraId="00000011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Hunyadi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János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nándorfehérvári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hős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történeti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portréja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 Істори</w:t>
      </w:r>
      <w:r>
        <w:rPr>
          <w:rFonts w:ascii="Times New Roman" w:eastAsia="Times New Roman" w:hAnsi="Times New Roman" w:cs="Times New Roman"/>
          <w:sz w:val="24"/>
          <w:szCs w:val="24"/>
        </w:rPr>
        <w:t>ко-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політичний портрет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Яноша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Гуняди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героя оборони Белграда.</w:t>
      </w:r>
    </w:p>
    <w:p w14:paraId="00000012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Korjatovics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Tódor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munkácsi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uradalom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Теодор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Корятович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мукачівська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домінія</w:t>
      </w:r>
      <w:proofErr w:type="spellEnd"/>
    </w:p>
    <w:p w14:paraId="00000013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Зовнішня політика Візантії в добу правління Македонської держави /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Bizánci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Birodalom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külpolitikája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Makedón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dinasztia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uralkodása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idején</w:t>
      </w:r>
      <w:proofErr w:type="spellEnd"/>
    </w:p>
    <w:p w14:paraId="00000014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Карл Великий: історичний портрет політичного діяча.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Károly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személyiség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történelmi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portréja</w:t>
      </w:r>
      <w:proofErr w:type="spellEnd"/>
    </w:p>
    <w:p w14:paraId="00000015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Перший хрестовий похід: причини та наслідки.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első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keresztes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hadjárat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következmények</w:t>
      </w:r>
      <w:proofErr w:type="spellEnd"/>
    </w:p>
    <w:p w14:paraId="00000016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Феномен середньовічного міста. /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középkori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városok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történelmi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jelenség</w:t>
      </w:r>
      <w:proofErr w:type="spellEnd"/>
    </w:p>
    <w:p w14:paraId="00000017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Формування монгольської держави </w:t>
      </w:r>
      <w:r>
        <w:rPr>
          <w:rFonts w:ascii="Times New Roman" w:eastAsia="Times New Roman" w:hAnsi="Times New Roman" w:cs="Times New Roman"/>
          <w:sz w:val="24"/>
          <w:szCs w:val="24"/>
        </w:rPr>
        <w:t>Чингісхана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Dzsingisz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mongol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államának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kialakulása</w:t>
      </w:r>
      <w:proofErr w:type="spellEnd"/>
    </w:p>
    <w:p w14:paraId="00000018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Мусульманський світ та держави хрестоносців на Близькому Сході. /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muszlim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világ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keresztes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lovagok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államai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Közel-Keleten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.</w:t>
      </w:r>
    </w:p>
    <w:p w14:paraId="00000019" w14:textId="77777777" w:rsidR="00C92720" w:rsidRDefault="00000000" w:rsidP="00F173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Самурайський стан та його вплив на історію середньовічної Японії.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/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szamurájok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társadalmi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csoportja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hatásai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középkori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Japán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történelmére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.</w:t>
      </w:r>
    </w:p>
    <w:p w14:paraId="0000001A" w14:textId="77777777" w:rsidR="00C92720" w:rsidRDefault="00C92720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1"/>
          <w:szCs w:val="21"/>
        </w:rPr>
      </w:pPr>
    </w:p>
    <w:p w14:paraId="2E43E61B" w14:textId="77777777" w:rsidR="00F173E8" w:rsidRDefault="00000000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3 курс – Історичне краєзнавство   ОСНОВИ ШКІЛЬНОГО КРАЄЗНАВСТВА</w:t>
      </w:r>
    </w:p>
    <w:p w14:paraId="0000001C" w14:textId="62CFC8B9" w:rsidR="00C92720" w:rsidRPr="00F173E8" w:rsidRDefault="00F173E8" w:rsidP="00F17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D3D3D"/>
          <w:sz w:val="24"/>
          <w:szCs w:val="24"/>
          <w:lang w:val="hu-HU"/>
        </w:rPr>
        <w:t xml:space="preserve">1.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Писемні джерела з середньовічної історії Закарпаття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p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középkori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történelmének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írott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forrásai</w:t>
      </w:r>
      <w:proofErr w:type="spellEnd"/>
    </w:p>
    <w:p w14:paraId="0000001D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Подільський князь Федір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Корятович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 історичній пам’яті та писемній традиції.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Korjatovics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Tódor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podóliai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herceg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személye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emlékezetben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írott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hagyományban</w:t>
      </w:r>
      <w:proofErr w:type="spellEnd"/>
    </w:p>
    <w:p w14:paraId="0000001E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Аристократичний рід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Друґетів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 історії Закарпаття.  /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Drugethek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történelmében</w:t>
      </w:r>
      <w:proofErr w:type="spellEnd"/>
    </w:p>
    <w:p w14:paraId="0000001F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Шляхетські роди раннього нового часу в історії комітатів Північно-Східної Угорщини (сучасне Закарпаття).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Kora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újkori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nemes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családok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Északkelet-Magyarország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történelmében</w:t>
      </w:r>
      <w:proofErr w:type="spellEnd"/>
    </w:p>
    <w:p w14:paraId="00000020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Середньовічні католицькі монастирі на території сучасного Закарпаття 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Középkoкi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katolikus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kolostorok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területén</w:t>
      </w:r>
      <w:proofErr w:type="spellEnd"/>
    </w:p>
    <w:p w14:paraId="00000021" w14:textId="329F1F6B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Реформація та контрреформація на північно-східній території Угорщини (сучасне Закарпаття).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Reformáció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ellenreformáció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Magy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a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rország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északkeleti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peremvidékén</w:t>
      </w:r>
      <w:proofErr w:type="spellEnd"/>
    </w:p>
    <w:p w14:paraId="00000022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Унійний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процес на території сучасного Закарпаття.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Uniós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mozgalom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területén</w:t>
      </w:r>
      <w:proofErr w:type="spellEnd"/>
    </w:p>
    <w:p w14:paraId="00000023" w14:textId="513CFBCC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Національно-визвольна війна 1703–1711 рр. під керівництвом Ференца Ракоці ІІ. /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II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Rákóczi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Ferenc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vezette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szabadságharc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(1703-1711)</w:t>
      </w:r>
    </w:p>
    <w:p w14:paraId="00000024" w14:textId="2664E6FB" w:rsidR="00C92720" w:rsidRPr="00F173E8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Особливості реформ імператриці Марії Терезії та Йосипа ІІ для населення комітатів Північно-Східної Угорщини.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Mária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Terézia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II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József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reformjai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nak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sajátossága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északkeleti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vármegyék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lakosság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a szempontjából</w:t>
      </w:r>
    </w:p>
    <w:p w14:paraId="00000025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Включення Закарпаття до складу Чехословацької республіки.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Csehszlovákiához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való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csatolása</w:t>
      </w:r>
      <w:proofErr w:type="spellEnd"/>
    </w:p>
    <w:p w14:paraId="00000026" w14:textId="4B9EA87C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Підкарпатська Русь в європейській кризі кінця 30-х років. Проголошення Карпатської України.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Podkarpatszka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Rusz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1930-as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évek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végi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európai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válság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idején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 –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-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Ukrajna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kikiáltása</w:t>
      </w:r>
      <w:proofErr w:type="spellEnd"/>
    </w:p>
    <w:p w14:paraId="00000027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Культура Закарпаття 20-х – першої половини 40-х рр. ХХ ст.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kultúrája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1920 - 1940-es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évek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elején</w:t>
      </w:r>
      <w:proofErr w:type="spellEnd"/>
    </w:p>
    <w:p w14:paraId="00000028" w14:textId="63BDFD5F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Закарпатської область в складі Радянської України (1945–1991 рр.).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megye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Szovjet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-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Ukrajna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kötelékében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(1945-1991)</w:t>
      </w:r>
    </w:p>
    <w:p w14:paraId="00000029" w14:textId="1FC19001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Розвиток історичного краєзнавства в Україні в другій половині ХІХ – на початку ХХ ст. / 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A t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helyismeret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fejlődése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Ukrajnában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XIX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második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felében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- XX.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elején</w:t>
      </w:r>
      <w:proofErr w:type="spellEnd"/>
    </w:p>
    <w:p w14:paraId="0000002A" w14:textId="6CCAB671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Володимир Антонович – основоположник краєзнавства.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Volodimir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Antonovics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-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helytörténet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írás meg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alapítója</w:t>
      </w:r>
      <w:proofErr w:type="spellEnd"/>
    </w:p>
    <w:p w14:paraId="0000002B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Історико-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краєзначі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студій Михайла Грушевського.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Mihajlo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Hrusevszkij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kutatásai</w:t>
      </w:r>
      <w:proofErr w:type="spellEnd"/>
    </w:p>
    <w:p w14:paraId="0000002C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Історико-краєзнавчі та історико-релігійні дослідження на Закарпатті наприкінці ХІХ – перші десятиліття ХХ ст. /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vallástörténeti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kutatások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Kárpátalján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XIX.sz.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végén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- XX.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első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évtizedében</w:t>
      </w:r>
      <w:proofErr w:type="spellEnd"/>
    </w:p>
    <w:p w14:paraId="0000002D" w14:textId="77777777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Розвиток краєзнавства на Закарпатті у 20-40 рр. ХХ ст. / A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helytörténet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fejlődése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Kárpátalján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a XX.sz 20-40-es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éveiben</w:t>
      </w:r>
      <w:proofErr w:type="spellEnd"/>
    </w:p>
    <w:p w14:paraId="0000002E" w14:textId="1CF9130C" w:rsidR="00C92720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Яків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Штернберг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 – видатний краєзнавець Закарпаття. / 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Várad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Sternberg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János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Kárpátalja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ismert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helytörténésze</w:t>
      </w:r>
      <w:proofErr w:type="spellEnd"/>
    </w:p>
    <w:p w14:paraId="0000002F" w14:textId="1893B76E" w:rsidR="00C92720" w:rsidRPr="00F173E8" w:rsidRDefault="00000000" w:rsidP="00F173E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3D3D3D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Історико-краєзнавчі дослідження на Закарпатті на сучасному етапі: проблеми та перспективи /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>A k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árpátaljai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helytörténeti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kutatások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helyzete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perspektívái</w:t>
      </w:r>
      <w:proofErr w:type="spellEnd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 napjainkban</w:t>
      </w:r>
    </w:p>
    <w:p w14:paraId="0000003E" w14:textId="6C1E970A" w:rsidR="00C92720" w:rsidRPr="009856DD" w:rsidRDefault="00000000" w:rsidP="009856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  Наукова та культурна діяльність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  <w:t xml:space="preserve">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Я.І.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Штернберга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на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  <w:t xml:space="preserve"> </w:t>
      </w:r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сторінках 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районної газети </w:t>
      </w:r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>«Червон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ий </w:t>
      </w:r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>Прапор» та «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Вісник </w:t>
      </w:r>
      <w:proofErr w:type="spellStart"/>
      <w:r w:rsid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>Берегівщини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>» (1986-1996)</w:t>
      </w:r>
      <w:r w:rsidR="00F173E8">
        <w:rPr>
          <w:rFonts w:ascii="Times New Roman" w:eastAsia="Times New Roman" w:hAnsi="Times New Roman" w:cs="Times New Roman"/>
          <w:color w:val="3D3D3D"/>
          <w:sz w:val="24"/>
          <w:szCs w:val="24"/>
          <w:lang w:val="hu-HU"/>
        </w:rPr>
        <w:t xml:space="preserve"> </w:t>
      </w:r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/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Váradi-Sternberg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János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tudományos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munkássága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és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kulturális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tevékenysége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a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Vörös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Zászló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és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a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Beregi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Hírlap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 </w:t>
      </w:r>
      <w:r w:rsidR="00F173E8"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  <w:lang w:val="hu-HU"/>
        </w:rPr>
        <w:t xml:space="preserve">című járási újság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hasábjain</w:t>
      </w:r>
      <w:proofErr w:type="spellEnd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 xml:space="preserve"> 1986-1996 </w:t>
      </w:r>
      <w:proofErr w:type="spellStart"/>
      <w:r w:rsidRPr="00F173E8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között</w:t>
      </w:r>
      <w:proofErr w:type="spellEnd"/>
      <w:r w:rsidR="009856DD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.</w:t>
      </w:r>
    </w:p>
    <w:sectPr w:rsidR="00C92720" w:rsidRPr="009856D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0B6A"/>
    <w:multiLevelType w:val="multilevel"/>
    <w:tmpl w:val="2C62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51D"/>
    <w:multiLevelType w:val="multilevel"/>
    <w:tmpl w:val="69BEFDD6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57980">
    <w:abstractNumId w:val="1"/>
  </w:num>
  <w:num w:numId="2" w16cid:durableId="42218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20"/>
    <w:rsid w:val="003B1E1E"/>
    <w:rsid w:val="009856DD"/>
    <w:rsid w:val="00C92720"/>
    <w:rsid w:val="00F1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816"/>
  <w15:docId w15:val="{CA2286DD-98BA-46B0-82BC-53635C8B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tml-span">
    <w:name w:val="html-span"/>
    <w:basedOn w:val="a0"/>
    <w:rsid w:val="00060846"/>
  </w:style>
  <w:style w:type="character" w:customStyle="1" w:styleId="xt0psk2">
    <w:name w:val="xt0psk2"/>
    <w:basedOn w:val="a0"/>
    <w:rsid w:val="00060846"/>
  </w:style>
  <w:style w:type="paragraph" w:styleId="a4">
    <w:name w:val="Normal (Web)"/>
    <w:basedOn w:val="a"/>
    <w:uiPriority w:val="99"/>
    <w:semiHidden/>
    <w:unhideWhenUsed/>
    <w:rsid w:val="005B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0F16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PfOti3XxYc9OnRtiXRKo4iCsQ==">CgMxLjA4AHIhMVo1SU9qaTc3QldNUDBhM2VjdTZXd1ZQUW15ZGI1bkht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3579</Words>
  <Characters>2041</Characters>
  <Application>Microsoft Office Word</Application>
  <DocSecurity>0</DocSecurity>
  <Lines>17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УУННІ</dc:creator>
  <cp:lastModifiedBy>УУННІ</cp:lastModifiedBy>
  <cp:revision>4</cp:revision>
  <dcterms:created xsi:type="dcterms:W3CDTF">2024-12-05T10:48:00Z</dcterms:created>
  <dcterms:modified xsi:type="dcterms:W3CDTF">2024-12-05T10:56:00Z</dcterms:modified>
</cp:coreProperties>
</file>