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87D7" w14:textId="3C5BB73B" w:rsidR="00707F20" w:rsidRPr="007D2EE3" w:rsidRDefault="007D2EE3" w:rsidP="007D2EE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2EE3">
        <w:rPr>
          <w:rFonts w:ascii="Times New Roman" w:hAnsi="Times New Roman" w:cs="Times New Roman"/>
          <w:b/>
          <w:bCs/>
          <w:sz w:val="36"/>
          <w:szCs w:val="36"/>
        </w:rPr>
        <w:t>Оголошення</w:t>
      </w:r>
    </w:p>
    <w:p w14:paraId="18C91730" w14:textId="77777777" w:rsidR="007D2EE3" w:rsidRDefault="007D2EE3" w:rsidP="007D2E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523FF" w14:textId="77777777" w:rsidR="007D2EE3" w:rsidRDefault="007D2EE3" w:rsidP="007D2E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53DC1" w14:textId="77777777" w:rsidR="007D2EE3" w:rsidRDefault="007D2EE3" w:rsidP="007D2E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11F89" w14:textId="4982DE41" w:rsidR="007D2EE3" w:rsidRPr="007D2EE3" w:rsidRDefault="007D2EE3" w:rsidP="007D2EE3">
      <w:pPr>
        <w:jc w:val="center"/>
        <w:rPr>
          <w:rFonts w:ascii="Times New Roman" w:hAnsi="Times New Roman" w:cs="Times New Roman"/>
          <w:sz w:val="32"/>
          <w:szCs w:val="32"/>
        </w:rPr>
      </w:pPr>
      <w:r w:rsidRPr="007D2EE3">
        <w:rPr>
          <w:rFonts w:ascii="Times New Roman" w:hAnsi="Times New Roman" w:cs="Times New Roman"/>
          <w:sz w:val="32"/>
          <w:szCs w:val="32"/>
        </w:rPr>
        <w:t>Шановні студенти!</w:t>
      </w:r>
    </w:p>
    <w:p w14:paraId="0F8E516F" w14:textId="77777777" w:rsidR="007D2EE3" w:rsidRPr="007D2EE3" w:rsidRDefault="007D2EE3" w:rsidP="007D2EE3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741BFC3" w14:textId="7AA4639C" w:rsidR="007D2EE3" w:rsidRPr="007D2EE3" w:rsidRDefault="007D2EE3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D2EE3">
        <w:rPr>
          <w:rFonts w:ascii="Times New Roman" w:hAnsi="Times New Roman" w:cs="Times New Roman"/>
          <w:sz w:val="32"/>
          <w:szCs w:val="32"/>
        </w:rPr>
        <w:t xml:space="preserve">Повідомляємо Вам, про можливість </w:t>
      </w:r>
      <w:proofErr w:type="spellStart"/>
      <w:r w:rsidRPr="007D2EE3">
        <w:rPr>
          <w:rFonts w:ascii="Times New Roman" w:hAnsi="Times New Roman" w:cs="Times New Roman"/>
          <w:sz w:val="32"/>
          <w:szCs w:val="32"/>
        </w:rPr>
        <w:t>перезарахування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 xml:space="preserve"> знань одержаних у неформальній освіті (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Prometeus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 xml:space="preserve">, ВУМ </w:t>
      </w:r>
      <w:r w:rsidRPr="007D2EE3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7D2EE3">
        <w:rPr>
          <w:rFonts w:ascii="Times New Roman" w:hAnsi="Times New Roman" w:cs="Times New Roman"/>
          <w:sz w:val="32"/>
          <w:szCs w:val="32"/>
        </w:rPr>
        <w:t xml:space="preserve">, </w:t>
      </w:r>
      <w:r w:rsidRPr="007D2EE3">
        <w:rPr>
          <w:rFonts w:ascii="Times New Roman" w:hAnsi="Times New Roman" w:cs="Times New Roman"/>
          <w:sz w:val="32"/>
          <w:szCs w:val="32"/>
          <w:lang w:val="en-US"/>
        </w:rPr>
        <w:t>Happy</w:t>
      </w:r>
      <w:r w:rsidRPr="007D2EE3">
        <w:rPr>
          <w:rFonts w:ascii="Times New Roman" w:hAnsi="Times New Roman" w:cs="Times New Roman"/>
          <w:sz w:val="32"/>
          <w:szCs w:val="32"/>
        </w:rPr>
        <w:t xml:space="preserve"> </w:t>
      </w:r>
      <w:r w:rsidRPr="007D2EE3">
        <w:rPr>
          <w:rFonts w:ascii="Times New Roman" w:hAnsi="Times New Roman" w:cs="Times New Roman"/>
          <w:sz w:val="32"/>
          <w:szCs w:val="32"/>
          <w:lang w:val="en-US"/>
        </w:rPr>
        <w:t>Monday</w:t>
      </w:r>
      <w:r w:rsidRPr="007D2E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EduHub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>.</w:t>
      </w:r>
      <w:r w:rsidRPr="007D2EE3">
        <w:rPr>
          <w:rFonts w:ascii="Times New Roman" w:hAnsi="Times New Roman" w:cs="Times New Roman"/>
          <w:sz w:val="32"/>
          <w:szCs w:val="32"/>
          <w:lang w:val="en-US"/>
        </w:rPr>
        <w:t>in</w:t>
      </w:r>
      <w:r w:rsidRPr="007D2EE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ua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EdEra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WiseCow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D2EE3">
        <w:rPr>
          <w:rFonts w:ascii="Times New Roman" w:hAnsi="Times New Roman" w:cs="Times New Roman"/>
          <w:sz w:val="32"/>
          <w:szCs w:val="32"/>
          <w:lang w:val="en-US"/>
        </w:rPr>
        <w:t>Impactorium</w:t>
      </w:r>
      <w:proofErr w:type="spellEnd"/>
      <w:r w:rsidRPr="007D2EE3">
        <w:rPr>
          <w:rFonts w:ascii="Times New Roman" w:hAnsi="Times New Roman" w:cs="Times New Roman"/>
          <w:sz w:val="32"/>
          <w:szCs w:val="32"/>
        </w:rPr>
        <w:t>, та інші ресурси</w:t>
      </w:r>
      <w:r w:rsidRPr="007D2EE3">
        <w:rPr>
          <w:rFonts w:ascii="Times New Roman" w:hAnsi="Times New Roman" w:cs="Times New Roman"/>
          <w:sz w:val="32"/>
          <w:szCs w:val="32"/>
        </w:rPr>
        <w:t>)</w:t>
      </w:r>
      <w:r w:rsidRPr="007D2EE3">
        <w:rPr>
          <w:rFonts w:ascii="Times New Roman" w:hAnsi="Times New Roman" w:cs="Times New Roman"/>
          <w:sz w:val="32"/>
          <w:szCs w:val="32"/>
        </w:rPr>
        <w:t xml:space="preserve"> . </w:t>
      </w:r>
    </w:p>
    <w:p w14:paraId="07F33907" w14:textId="77777777" w:rsidR="007D2EE3" w:rsidRPr="007D2EE3" w:rsidRDefault="007D2EE3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1E584441" w14:textId="25EF65C2" w:rsidR="007D2EE3" w:rsidRDefault="007D2EE3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D2EE3">
        <w:rPr>
          <w:rFonts w:ascii="Times New Roman" w:hAnsi="Times New Roman" w:cs="Times New Roman"/>
          <w:sz w:val="32"/>
          <w:szCs w:val="32"/>
        </w:rPr>
        <w:t xml:space="preserve">Детальніше про це можна дізнатися у робочих програмах освітніх компонентів, з якими можна ознайомитися за посиланням </w:t>
      </w:r>
      <w:r w:rsidR="002C4D7B" w:rsidRPr="002C4D7B">
        <w:rPr>
          <w:rFonts w:ascii="Times New Roman" w:hAnsi="Times New Roman" w:cs="Times New Roman"/>
          <w:sz w:val="32"/>
          <w:szCs w:val="32"/>
        </w:rPr>
        <w:t>https://www.uzhnu.edu.ua/uk/infocentre/62117</w:t>
      </w:r>
    </w:p>
    <w:p w14:paraId="620E7E21" w14:textId="6109A9A7" w:rsidR="00E464DB" w:rsidRDefault="00E464DB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ABE5A90" w14:textId="03A51990" w:rsidR="00E464DB" w:rsidRDefault="00E464DB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FD25538" w14:textId="77777777" w:rsidR="00E464DB" w:rsidRPr="007D2EE3" w:rsidRDefault="00E464DB" w:rsidP="007D2EE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B110237" w14:textId="668ED6C3" w:rsidR="007D2EE3" w:rsidRPr="007D2EE3" w:rsidRDefault="007D2EE3" w:rsidP="007D2EE3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10D1EE6E" w14:textId="4955532F" w:rsidR="007D2EE3" w:rsidRPr="007D2EE3" w:rsidRDefault="007D2EE3" w:rsidP="00E464DB">
      <w:pPr>
        <w:rPr>
          <w:rFonts w:ascii="Times New Roman" w:hAnsi="Times New Roman" w:cs="Times New Roman"/>
          <w:caps/>
          <w:sz w:val="32"/>
          <w:szCs w:val="32"/>
        </w:rPr>
      </w:pPr>
      <w:r w:rsidRPr="007D2EE3">
        <w:rPr>
          <w:rFonts w:ascii="Times New Roman" w:hAnsi="Times New Roman" w:cs="Times New Roman"/>
          <w:sz w:val="32"/>
          <w:szCs w:val="32"/>
        </w:rPr>
        <w:t xml:space="preserve">Гарант ОПП 101 Екологія (Магістр) </w:t>
      </w:r>
      <w:r w:rsidR="00E464DB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D2EE3">
        <w:rPr>
          <w:rFonts w:ascii="Times New Roman" w:hAnsi="Times New Roman" w:cs="Times New Roman"/>
          <w:sz w:val="32"/>
          <w:szCs w:val="32"/>
        </w:rPr>
        <w:t xml:space="preserve">              Степан </w:t>
      </w:r>
      <w:r w:rsidRPr="007D2EE3">
        <w:rPr>
          <w:rFonts w:ascii="Times New Roman" w:hAnsi="Times New Roman" w:cs="Times New Roman"/>
          <w:caps/>
          <w:sz w:val="32"/>
          <w:szCs w:val="32"/>
        </w:rPr>
        <w:t>Мільович</w:t>
      </w:r>
    </w:p>
    <w:sectPr w:rsidR="007D2EE3" w:rsidRPr="007D2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E3"/>
    <w:rsid w:val="002C4D7B"/>
    <w:rsid w:val="00583D3E"/>
    <w:rsid w:val="00707F20"/>
    <w:rsid w:val="007D2EE3"/>
    <w:rsid w:val="00E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99C0"/>
  <w15:chartTrackingRefBased/>
  <w15:docId w15:val="{5408CFD5-A8F8-471A-AC15-3B06504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2024-11-20T08:52:00Z</dcterms:created>
  <dcterms:modified xsi:type="dcterms:W3CDTF">2024-11-20T08:52:00Z</dcterms:modified>
</cp:coreProperties>
</file>