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CFC3" w14:textId="77777777" w:rsidR="008A4291" w:rsidRPr="0057500B" w:rsidRDefault="008A4291" w:rsidP="008A4291">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ДЕРЖАВНИЙ ВИЩИЙ НАВЧАЛЬНИЙ ЗАКЛАД</w:t>
      </w:r>
    </w:p>
    <w:p w14:paraId="4BE03DA9" w14:textId="77777777" w:rsidR="008A4291" w:rsidRPr="0057500B" w:rsidRDefault="008A4291" w:rsidP="008A4291">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«УЖГОРОДСЬКИЙ НАЦІОНАЛЬНИЙ УНІВЕРСИТЕТ»</w:t>
      </w:r>
    </w:p>
    <w:p w14:paraId="74AA63B8" w14:textId="77777777" w:rsidR="008A4291" w:rsidRPr="0057500B" w:rsidRDefault="008A4291" w:rsidP="008A4291">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ФАКУЛЬТЕТ МІЖНАРОДНИХ ЕКОНОМІЧНИХ ВІДНОСИН</w:t>
      </w:r>
    </w:p>
    <w:p w14:paraId="47C07631" w14:textId="14F88765" w:rsidR="008A4291" w:rsidRPr="008A4291" w:rsidRDefault="008A4291" w:rsidP="008A4291">
      <w:pPr>
        <w:spacing w:after="0"/>
        <w:jc w:val="center"/>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КАФЕДРА ПРИКЛАДНОЇ ЛІНГВІСТИКИ</w:t>
      </w:r>
    </w:p>
    <w:p w14:paraId="3D830274" w14:textId="77777777" w:rsidR="008A4291" w:rsidRPr="0057500B" w:rsidRDefault="008A4291" w:rsidP="008A4291">
      <w:pPr>
        <w:spacing w:after="0"/>
        <w:jc w:val="both"/>
        <w:rPr>
          <w:rFonts w:ascii="Times New Roman" w:hAnsi="Times New Roman" w:cs="Times New Roman"/>
          <w:bCs/>
          <w:sz w:val="28"/>
          <w:szCs w:val="28"/>
        </w:rPr>
      </w:pPr>
    </w:p>
    <w:p w14:paraId="6601EF02" w14:textId="77777777" w:rsidR="008A4291" w:rsidRPr="0057500B" w:rsidRDefault="008A4291" w:rsidP="008A4291">
      <w:pPr>
        <w:spacing w:after="0"/>
        <w:jc w:val="both"/>
        <w:rPr>
          <w:rFonts w:ascii="Times New Roman" w:hAnsi="Times New Roman" w:cs="Times New Roman"/>
          <w:bCs/>
          <w:sz w:val="28"/>
          <w:szCs w:val="28"/>
        </w:rPr>
      </w:pPr>
    </w:p>
    <w:p w14:paraId="733B1BE1" w14:textId="77777777" w:rsidR="008A4291" w:rsidRPr="0057500B" w:rsidRDefault="008A4291" w:rsidP="008A4291">
      <w:pPr>
        <w:spacing w:after="0"/>
        <w:jc w:val="both"/>
        <w:rPr>
          <w:rFonts w:ascii="Times New Roman" w:hAnsi="Times New Roman" w:cs="Times New Roman"/>
          <w:bCs/>
          <w:sz w:val="28"/>
          <w:szCs w:val="28"/>
        </w:rPr>
      </w:pPr>
    </w:p>
    <w:p w14:paraId="3DA9861E" w14:textId="77777777" w:rsidR="008A4291" w:rsidRPr="0057500B" w:rsidRDefault="008A4291" w:rsidP="008A4291">
      <w:pPr>
        <w:spacing w:after="0"/>
        <w:ind w:firstLine="4395"/>
        <w:rPr>
          <w:rFonts w:ascii="Times New Roman" w:hAnsi="Times New Roman" w:cs="Times New Roman"/>
          <w:b/>
          <w:bCs/>
          <w:sz w:val="28"/>
          <w:szCs w:val="28"/>
        </w:rPr>
      </w:pPr>
      <w:r w:rsidRPr="0057500B">
        <w:rPr>
          <w:rFonts w:ascii="Times New Roman" w:hAnsi="Times New Roman" w:cs="Times New Roman"/>
          <w:b/>
          <w:bCs/>
          <w:sz w:val="28"/>
          <w:szCs w:val="28"/>
        </w:rPr>
        <w:t>«ЗАТВЕРДЖУЮ»</w:t>
      </w:r>
    </w:p>
    <w:p w14:paraId="2B8AFEA6" w14:textId="77777777" w:rsidR="008A4291" w:rsidRPr="0057500B" w:rsidRDefault="008A4291" w:rsidP="008A4291">
      <w:pPr>
        <w:spacing w:after="0"/>
        <w:ind w:firstLine="4395"/>
        <w:jc w:val="both"/>
        <w:rPr>
          <w:rFonts w:ascii="Times New Roman" w:hAnsi="Times New Roman" w:cs="Times New Roman"/>
          <w:bCs/>
          <w:sz w:val="28"/>
          <w:szCs w:val="28"/>
        </w:rPr>
      </w:pPr>
      <w:r w:rsidRPr="0057500B">
        <w:rPr>
          <w:rFonts w:ascii="Times New Roman" w:hAnsi="Times New Roman" w:cs="Times New Roman"/>
          <w:bCs/>
          <w:sz w:val="28"/>
          <w:szCs w:val="28"/>
        </w:rPr>
        <w:t xml:space="preserve">Декан факультету міжнародних </w:t>
      </w:r>
    </w:p>
    <w:p w14:paraId="0E57E04D" w14:textId="77777777" w:rsidR="008A4291" w:rsidRPr="0057500B" w:rsidRDefault="008A4291" w:rsidP="008A4291">
      <w:pPr>
        <w:spacing w:after="0"/>
        <w:ind w:firstLine="4395"/>
        <w:jc w:val="both"/>
        <w:rPr>
          <w:rFonts w:ascii="Times New Roman" w:hAnsi="Times New Roman" w:cs="Times New Roman"/>
          <w:b/>
          <w:bCs/>
          <w:sz w:val="28"/>
          <w:szCs w:val="28"/>
        </w:rPr>
      </w:pPr>
      <w:r w:rsidRPr="0057500B">
        <w:rPr>
          <w:rFonts w:ascii="Times New Roman" w:hAnsi="Times New Roman" w:cs="Times New Roman"/>
          <w:bCs/>
          <w:sz w:val="28"/>
          <w:szCs w:val="28"/>
        </w:rPr>
        <w:t xml:space="preserve">економічних відносин </w:t>
      </w:r>
    </w:p>
    <w:p w14:paraId="5C44B413" w14:textId="77777777" w:rsidR="008A4291" w:rsidRPr="0057500B" w:rsidRDefault="008A4291" w:rsidP="008A4291">
      <w:pPr>
        <w:spacing w:after="0"/>
        <w:ind w:firstLine="4395"/>
        <w:rPr>
          <w:rFonts w:ascii="Times New Roman" w:hAnsi="Times New Roman" w:cs="Times New Roman"/>
          <w:bCs/>
          <w:sz w:val="28"/>
          <w:szCs w:val="28"/>
        </w:rPr>
      </w:pPr>
      <w:r w:rsidRPr="0057500B">
        <w:rPr>
          <w:rFonts w:ascii="Times New Roman" w:hAnsi="Times New Roman" w:cs="Times New Roman"/>
          <w:bCs/>
          <w:sz w:val="28"/>
          <w:szCs w:val="28"/>
        </w:rPr>
        <w:t xml:space="preserve">_________________ </w:t>
      </w:r>
      <w:proofErr w:type="spellStart"/>
      <w:r w:rsidRPr="0057500B">
        <w:rPr>
          <w:rFonts w:ascii="Times New Roman" w:hAnsi="Times New Roman" w:cs="Times New Roman"/>
          <w:bCs/>
          <w:sz w:val="28"/>
          <w:szCs w:val="28"/>
        </w:rPr>
        <w:t>проф.Палінчак</w:t>
      </w:r>
      <w:proofErr w:type="spellEnd"/>
      <w:r w:rsidRPr="0057500B">
        <w:rPr>
          <w:rFonts w:ascii="Times New Roman" w:hAnsi="Times New Roman" w:cs="Times New Roman"/>
          <w:bCs/>
          <w:sz w:val="28"/>
          <w:szCs w:val="28"/>
        </w:rPr>
        <w:t xml:space="preserve"> М.М.</w:t>
      </w:r>
    </w:p>
    <w:p w14:paraId="52BD2F64" w14:textId="77777777" w:rsidR="008A4291" w:rsidRPr="0057500B" w:rsidRDefault="008A4291" w:rsidP="008A4291">
      <w:pPr>
        <w:spacing w:after="0"/>
        <w:ind w:firstLine="4395"/>
        <w:rPr>
          <w:rFonts w:ascii="Times New Roman" w:hAnsi="Times New Roman" w:cs="Times New Roman"/>
          <w:bCs/>
          <w:sz w:val="28"/>
          <w:szCs w:val="28"/>
        </w:rPr>
      </w:pPr>
      <w:r w:rsidRPr="0057500B">
        <w:rPr>
          <w:rFonts w:ascii="Times New Roman" w:hAnsi="Times New Roman" w:cs="Times New Roman"/>
          <w:bCs/>
          <w:sz w:val="28"/>
          <w:szCs w:val="28"/>
        </w:rPr>
        <w:t>«____»________________2024р.</w:t>
      </w:r>
    </w:p>
    <w:p w14:paraId="3ECFFE26" w14:textId="77777777" w:rsidR="008A4291" w:rsidRPr="0057500B" w:rsidRDefault="008A4291" w:rsidP="008A4291">
      <w:pPr>
        <w:spacing w:after="0"/>
        <w:ind w:firstLine="2835"/>
        <w:rPr>
          <w:rFonts w:ascii="Times New Roman" w:hAnsi="Times New Roman" w:cs="Times New Roman"/>
          <w:bCs/>
          <w:sz w:val="28"/>
          <w:szCs w:val="28"/>
        </w:rPr>
      </w:pPr>
    </w:p>
    <w:p w14:paraId="4C55C415" w14:textId="77777777" w:rsidR="008A4291" w:rsidRPr="0057500B" w:rsidRDefault="008A4291" w:rsidP="008A4291">
      <w:pPr>
        <w:spacing w:after="0"/>
        <w:ind w:firstLine="2835"/>
        <w:rPr>
          <w:rFonts w:ascii="Times New Roman" w:hAnsi="Times New Roman" w:cs="Times New Roman"/>
          <w:bCs/>
          <w:sz w:val="28"/>
          <w:szCs w:val="28"/>
        </w:rPr>
      </w:pPr>
    </w:p>
    <w:p w14:paraId="11503006" w14:textId="77777777" w:rsidR="008A4291" w:rsidRPr="0057500B" w:rsidRDefault="008A4291" w:rsidP="008A4291">
      <w:pPr>
        <w:spacing w:after="0"/>
        <w:ind w:firstLine="6228"/>
        <w:rPr>
          <w:rFonts w:ascii="Times New Roman" w:hAnsi="Times New Roman" w:cs="Times New Roman"/>
          <w:bCs/>
          <w:sz w:val="28"/>
          <w:szCs w:val="28"/>
        </w:rPr>
      </w:pPr>
    </w:p>
    <w:p w14:paraId="4C4F1A37" w14:textId="77777777" w:rsidR="008A4291" w:rsidRPr="0057500B" w:rsidRDefault="008A4291" w:rsidP="008A4291">
      <w:pPr>
        <w:spacing w:after="0"/>
        <w:rPr>
          <w:rFonts w:ascii="Times New Roman" w:hAnsi="Times New Roman" w:cs="Times New Roman"/>
          <w:bCs/>
          <w:sz w:val="28"/>
          <w:szCs w:val="28"/>
        </w:rPr>
      </w:pPr>
    </w:p>
    <w:p w14:paraId="11AD8720" w14:textId="77777777" w:rsidR="008A4291" w:rsidRPr="0057500B" w:rsidRDefault="008A4291" w:rsidP="008A4291">
      <w:pPr>
        <w:spacing w:after="0"/>
        <w:ind w:firstLine="6228"/>
        <w:rPr>
          <w:rFonts w:ascii="Times New Roman" w:hAnsi="Times New Roman" w:cs="Times New Roman"/>
          <w:b/>
          <w:bCs/>
          <w:sz w:val="28"/>
          <w:szCs w:val="28"/>
        </w:rPr>
      </w:pPr>
    </w:p>
    <w:p w14:paraId="4925939E" w14:textId="77777777" w:rsidR="008A4291" w:rsidRPr="0057500B" w:rsidRDefault="008A4291" w:rsidP="008A4291">
      <w:pPr>
        <w:spacing w:after="0"/>
        <w:ind w:firstLine="6228"/>
        <w:rPr>
          <w:rFonts w:ascii="Times New Roman" w:hAnsi="Times New Roman" w:cs="Times New Roman"/>
          <w:b/>
          <w:bCs/>
          <w:sz w:val="28"/>
          <w:szCs w:val="28"/>
        </w:rPr>
      </w:pPr>
    </w:p>
    <w:tbl>
      <w:tblPr>
        <w:tblW w:w="0" w:type="auto"/>
        <w:jc w:val="center"/>
        <w:tblLook w:val="01E0" w:firstRow="1" w:lastRow="1" w:firstColumn="1" w:lastColumn="1" w:noHBand="0" w:noVBand="0"/>
      </w:tblPr>
      <w:tblGrid>
        <w:gridCol w:w="8973"/>
      </w:tblGrid>
      <w:tr w:rsidR="008A4291" w:rsidRPr="0057500B" w14:paraId="636C30A4" w14:textId="77777777" w:rsidTr="00D603FA">
        <w:trPr>
          <w:trHeight w:val="680"/>
          <w:jc w:val="center"/>
        </w:trPr>
        <w:tc>
          <w:tcPr>
            <w:tcW w:w="8973" w:type="dxa"/>
          </w:tcPr>
          <w:tbl>
            <w:tblPr>
              <w:tblW w:w="0" w:type="auto"/>
              <w:jc w:val="center"/>
              <w:tblLook w:val="01E0" w:firstRow="1" w:lastRow="1" w:firstColumn="1" w:lastColumn="1" w:noHBand="0" w:noVBand="0"/>
            </w:tblPr>
            <w:tblGrid>
              <w:gridCol w:w="7543"/>
            </w:tblGrid>
            <w:tr w:rsidR="008A4291" w:rsidRPr="0057500B" w14:paraId="461707DC" w14:textId="77777777" w:rsidTr="00D603FA">
              <w:trPr>
                <w:trHeight w:val="675"/>
                <w:jc w:val="center"/>
              </w:trPr>
              <w:tc>
                <w:tcPr>
                  <w:tcW w:w="7543" w:type="dxa"/>
                </w:tcPr>
                <w:p w14:paraId="419CE8B1" w14:textId="77777777" w:rsidR="008A4291" w:rsidRPr="0057500B" w:rsidRDefault="008A4291" w:rsidP="00D603FA">
                  <w:pPr>
                    <w:spacing w:after="0"/>
                    <w:rPr>
                      <w:rFonts w:ascii="Times New Roman" w:hAnsi="Times New Roman" w:cs="Times New Roman"/>
                      <w:b/>
                      <w:sz w:val="28"/>
                      <w:szCs w:val="28"/>
                      <w:lang w:val="en-US"/>
                    </w:rPr>
                  </w:pPr>
                  <w:r w:rsidRPr="0057500B">
                    <w:rPr>
                      <w:rFonts w:ascii="Times New Roman" w:hAnsi="Times New Roman" w:cs="Times New Roman"/>
                      <w:b/>
                      <w:sz w:val="28"/>
                      <w:szCs w:val="28"/>
                    </w:rPr>
                    <w:t>РОБОЧА ПРОГРАМА НАВЧАЛЬНОЇ ДИСЦИПЛІНИ</w:t>
                  </w:r>
                </w:p>
                <w:p w14:paraId="3B97B567" w14:textId="77777777" w:rsidR="008A4291" w:rsidRPr="0057500B" w:rsidRDefault="008A4291" w:rsidP="00D603FA">
                  <w:pPr>
                    <w:spacing w:after="0"/>
                    <w:jc w:val="center"/>
                    <w:rPr>
                      <w:rFonts w:ascii="Times New Roman" w:hAnsi="Times New Roman" w:cs="Times New Roman"/>
                      <w:b/>
                      <w:bCs/>
                      <w:sz w:val="28"/>
                      <w:szCs w:val="28"/>
                    </w:rPr>
                  </w:pPr>
                </w:p>
              </w:tc>
            </w:tr>
            <w:tr w:rsidR="008A4291" w:rsidRPr="0057500B" w14:paraId="08EF1832" w14:textId="77777777" w:rsidTr="00D603FA">
              <w:trPr>
                <w:trHeight w:val="675"/>
                <w:jc w:val="center"/>
              </w:trPr>
              <w:tc>
                <w:tcPr>
                  <w:tcW w:w="7543" w:type="dxa"/>
                  <w:hideMark/>
                </w:tcPr>
                <w:p w14:paraId="7C955BC9" w14:textId="6294D186" w:rsidR="008A4291" w:rsidRPr="0057500B" w:rsidRDefault="008A4291" w:rsidP="00D603FA">
                  <w:pPr>
                    <w:spacing w:after="0"/>
                    <w:jc w:val="center"/>
                    <w:rPr>
                      <w:rFonts w:ascii="Times New Roman" w:hAnsi="Times New Roman" w:cs="Times New Roman"/>
                      <w:b/>
                      <w:bCs/>
                      <w:sz w:val="28"/>
                      <w:szCs w:val="28"/>
                    </w:rPr>
                  </w:pPr>
                  <w:r>
                    <w:rPr>
                      <w:rFonts w:ascii="Times New Roman" w:hAnsi="Times New Roman" w:cs="Times New Roman"/>
                      <w:b/>
                      <w:sz w:val="28"/>
                      <w:szCs w:val="28"/>
                    </w:rPr>
                    <w:t>ОСНОВИ ПРИКЛАДНОЇ ЛІНГВІСТИКИ</w:t>
                  </w:r>
                </w:p>
              </w:tc>
            </w:tr>
          </w:tbl>
          <w:p w14:paraId="577FF879" w14:textId="77777777" w:rsidR="008A4291" w:rsidRPr="0057500B" w:rsidRDefault="008A4291" w:rsidP="00D603FA">
            <w:pPr>
              <w:spacing w:after="0"/>
              <w:rPr>
                <w:rFonts w:ascii="Times New Roman" w:hAnsi="Times New Roman" w:cs="Times New Roman"/>
                <w:sz w:val="28"/>
                <w:szCs w:val="28"/>
              </w:rPr>
            </w:pPr>
          </w:p>
        </w:tc>
      </w:tr>
    </w:tbl>
    <w:p w14:paraId="4892F8FE" w14:textId="77777777" w:rsidR="008A4291" w:rsidRPr="0057500B" w:rsidRDefault="008A4291" w:rsidP="008A4291">
      <w:pPr>
        <w:spacing w:after="0"/>
        <w:rPr>
          <w:rFonts w:ascii="Times New Roman" w:hAnsi="Times New Roman" w:cs="Times New Roman"/>
          <w:b/>
          <w:bCs/>
          <w:caps/>
          <w:sz w:val="28"/>
          <w:szCs w:val="28"/>
          <w:lang w:val="en-US"/>
        </w:rPr>
      </w:pPr>
    </w:p>
    <w:p w14:paraId="4966F3F3" w14:textId="77777777" w:rsidR="008A4291" w:rsidRPr="0057500B" w:rsidRDefault="008A4291" w:rsidP="008A4291">
      <w:pPr>
        <w:spacing w:after="0"/>
        <w:rPr>
          <w:rFonts w:ascii="Times New Roman" w:hAnsi="Times New Roman" w:cs="Times New Roman"/>
          <w:b/>
          <w:bCs/>
          <w:caps/>
          <w:sz w:val="28"/>
          <w:szCs w:val="28"/>
          <w:lang w:val="en-US"/>
        </w:rPr>
      </w:pPr>
    </w:p>
    <w:p w14:paraId="0DA99CA7" w14:textId="77777777" w:rsidR="008A4291" w:rsidRPr="0057500B" w:rsidRDefault="008A4291" w:rsidP="008A4291">
      <w:pPr>
        <w:spacing w:after="0"/>
        <w:rPr>
          <w:rFonts w:ascii="Times New Roman" w:hAnsi="Times New Roman" w:cs="Times New Roman"/>
          <w:b/>
          <w:bCs/>
          <w:caps/>
          <w:sz w:val="28"/>
          <w:szCs w:val="28"/>
          <w:lang w:val="en-US"/>
        </w:rPr>
      </w:pPr>
    </w:p>
    <w:p w14:paraId="3EEB714F" w14:textId="77777777" w:rsidR="008A4291" w:rsidRPr="0057500B" w:rsidRDefault="008A4291" w:rsidP="008A4291">
      <w:pPr>
        <w:spacing w:after="0"/>
        <w:ind w:firstLine="284"/>
        <w:rPr>
          <w:rFonts w:ascii="Times New Roman" w:hAnsi="Times New Roman" w:cs="Times New Roman"/>
          <w:b/>
          <w:bCs/>
          <w:caps/>
          <w:sz w:val="28"/>
          <w:szCs w:val="28"/>
          <w:vertAlign w:val="superscript"/>
        </w:rPr>
      </w:pPr>
    </w:p>
    <w:p w14:paraId="6966B7D7" w14:textId="77777777" w:rsidR="008A4291" w:rsidRPr="00156890" w:rsidRDefault="008A4291" w:rsidP="008A4291">
      <w:pPr>
        <w:spacing w:after="0"/>
        <w:rPr>
          <w:rFonts w:ascii="Times New Roman" w:hAnsi="Times New Roman" w:cs="Times New Roman"/>
          <w:b/>
          <w:bCs/>
          <w:sz w:val="28"/>
          <w:szCs w:val="28"/>
        </w:rPr>
      </w:pPr>
      <w:r w:rsidRPr="0057500B">
        <w:rPr>
          <w:rFonts w:ascii="Times New Roman" w:hAnsi="Times New Roman" w:cs="Times New Roman"/>
          <w:b/>
          <w:bCs/>
          <w:sz w:val="28"/>
          <w:szCs w:val="28"/>
        </w:rPr>
        <w:t xml:space="preserve">    </w:t>
      </w:r>
      <w:r w:rsidRPr="00156890">
        <w:rPr>
          <w:rFonts w:ascii="Times New Roman" w:hAnsi="Times New Roman" w:cs="Times New Roman"/>
          <w:b/>
          <w:bCs/>
          <w:sz w:val="28"/>
          <w:szCs w:val="28"/>
        </w:rPr>
        <w:t>Рівень вищої освіти               перший (бакалаврський)</w:t>
      </w:r>
    </w:p>
    <w:p w14:paraId="24A7B2A3" w14:textId="2DEF50BE" w:rsidR="008A4291" w:rsidRPr="00156890" w:rsidRDefault="008A4291" w:rsidP="008A4291">
      <w:pPr>
        <w:autoSpaceDE w:val="0"/>
        <w:autoSpaceDN w:val="0"/>
        <w:adjustRightInd w:val="0"/>
        <w:spacing w:after="0"/>
        <w:rPr>
          <w:rFonts w:ascii="Times New Roman" w:hAnsi="Times New Roman" w:cs="Times New Roman"/>
          <w:b/>
          <w:bCs/>
          <w:color w:val="000000"/>
          <w:sz w:val="28"/>
          <w:szCs w:val="28"/>
        </w:rPr>
      </w:pPr>
      <w:r w:rsidRPr="00156890">
        <w:rPr>
          <w:rFonts w:ascii="Times New Roman" w:hAnsi="Times New Roman" w:cs="Times New Roman"/>
          <w:b/>
          <w:bCs/>
          <w:sz w:val="28"/>
          <w:szCs w:val="28"/>
        </w:rPr>
        <w:t xml:space="preserve">    Галузь знань                           </w:t>
      </w:r>
      <w:r w:rsidR="00F5180B" w:rsidRPr="00156890">
        <w:rPr>
          <w:rFonts w:ascii="Times New Roman" w:hAnsi="Times New Roman" w:cs="Times New Roman"/>
          <w:b/>
          <w:sz w:val="28"/>
          <w:szCs w:val="28"/>
        </w:rPr>
        <w:t>03 гуманітарні науки</w:t>
      </w:r>
    </w:p>
    <w:p w14:paraId="723AA414" w14:textId="77777777" w:rsidR="001F0788" w:rsidRPr="00156890" w:rsidRDefault="008A4291" w:rsidP="008A4291">
      <w:pPr>
        <w:spacing w:after="0"/>
        <w:ind w:firstLine="284"/>
        <w:rPr>
          <w:rFonts w:ascii="Times New Roman" w:hAnsi="Times New Roman" w:cs="Times New Roman"/>
          <w:b/>
          <w:bCs/>
          <w:caps/>
          <w:sz w:val="28"/>
          <w:szCs w:val="28"/>
        </w:rPr>
      </w:pPr>
      <w:r w:rsidRPr="00156890">
        <w:rPr>
          <w:rFonts w:ascii="Times New Roman" w:hAnsi="Times New Roman" w:cs="Times New Roman"/>
          <w:b/>
          <w:bCs/>
          <w:sz w:val="28"/>
          <w:szCs w:val="28"/>
        </w:rPr>
        <w:t xml:space="preserve">Спеціальність                         </w:t>
      </w:r>
      <w:r w:rsidR="004001BE" w:rsidRPr="00156890">
        <w:rPr>
          <w:rFonts w:ascii="Times New Roman" w:hAnsi="Times New Roman" w:cs="Times New Roman"/>
          <w:b/>
          <w:sz w:val="28"/>
          <w:szCs w:val="28"/>
        </w:rPr>
        <w:t>035 Філологія</w:t>
      </w:r>
    </w:p>
    <w:p w14:paraId="250FC98D" w14:textId="1D5121E9" w:rsidR="001F0788" w:rsidRPr="00156890" w:rsidRDefault="001F0788" w:rsidP="008A4291">
      <w:pPr>
        <w:spacing w:after="0"/>
        <w:ind w:firstLine="284"/>
        <w:rPr>
          <w:rFonts w:ascii="Times New Roman" w:hAnsi="Times New Roman" w:cs="Times New Roman"/>
          <w:b/>
          <w:bCs/>
          <w:caps/>
          <w:sz w:val="28"/>
          <w:szCs w:val="28"/>
        </w:rPr>
      </w:pPr>
      <w:r w:rsidRPr="00156890">
        <w:rPr>
          <w:rFonts w:ascii="Times New Roman" w:hAnsi="Times New Roman" w:cs="Times New Roman"/>
          <w:b/>
          <w:bCs/>
          <w:caps/>
          <w:sz w:val="28"/>
          <w:szCs w:val="28"/>
        </w:rPr>
        <w:t>с</w:t>
      </w:r>
      <w:r w:rsidR="00641C6E" w:rsidRPr="00156890">
        <w:rPr>
          <w:rFonts w:ascii="Times New Roman" w:hAnsi="Times New Roman" w:cs="Times New Roman"/>
          <w:b/>
          <w:bCs/>
          <w:color w:val="000000"/>
          <w:sz w:val="28"/>
          <w:szCs w:val="28"/>
        </w:rPr>
        <w:t>пеціалізація</w:t>
      </w:r>
      <w:r w:rsidR="00A504B1" w:rsidRPr="00156890">
        <w:rPr>
          <w:rFonts w:ascii="Times New Roman" w:hAnsi="Times New Roman" w:cs="Times New Roman"/>
          <w:b/>
          <w:bCs/>
          <w:color w:val="000000"/>
          <w:sz w:val="28"/>
          <w:szCs w:val="28"/>
        </w:rPr>
        <w:t xml:space="preserve">  </w:t>
      </w:r>
      <w:r w:rsidR="00A504B1" w:rsidRPr="00156890">
        <w:rPr>
          <w:rFonts w:ascii="Times New Roman" w:hAnsi="Times New Roman" w:cs="Times New Roman"/>
          <w:color w:val="000000"/>
          <w:sz w:val="28"/>
          <w:szCs w:val="28"/>
        </w:rPr>
        <w:t xml:space="preserve">                        </w:t>
      </w:r>
      <w:r w:rsidR="00A504B1" w:rsidRPr="00156890">
        <w:rPr>
          <w:rFonts w:ascii="Times New Roman" w:hAnsi="Times New Roman" w:cs="Times New Roman"/>
          <w:b/>
          <w:sz w:val="28"/>
          <w:szCs w:val="28"/>
        </w:rPr>
        <w:t>035.10 Прикладна лінгвістика</w:t>
      </w:r>
    </w:p>
    <w:p w14:paraId="5F58EFE2" w14:textId="74AA5953" w:rsidR="008A4291" w:rsidRPr="00156890" w:rsidRDefault="008A4291" w:rsidP="008A4291">
      <w:pPr>
        <w:spacing w:after="0"/>
        <w:ind w:firstLine="284"/>
        <w:rPr>
          <w:rFonts w:ascii="Times New Roman" w:hAnsi="Times New Roman" w:cs="Times New Roman"/>
          <w:b/>
          <w:bCs/>
          <w:caps/>
          <w:sz w:val="28"/>
          <w:szCs w:val="28"/>
        </w:rPr>
      </w:pPr>
      <w:r w:rsidRPr="00156890">
        <w:rPr>
          <w:rFonts w:ascii="Times New Roman" w:hAnsi="Times New Roman" w:cs="Times New Roman"/>
          <w:b/>
          <w:bCs/>
          <w:sz w:val="28"/>
          <w:szCs w:val="28"/>
        </w:rPr>
        <w:t xml:space="preserve">Освітня програма                  </w:t>
      </w:r>
      <w:r w:rsidR="00156890" w:rsidRPr="00156890">
        <w:rPr>
          <w:rFonts w:ascii="Times New Roman" w:hAnsi="Times New Roman" w:cs="Times New Roman"/>
          <w:b/>
          <w:sz w:val="28"/>
          <w:szCs w:val="28"/>
        </w:rPr>
        <w:t>Прикладна лінгвістика</w:t>
      </w:r>
      <w:r w:rsidRPr="00156890">
        <w:rPr>
          <w:rFonts w:ascii="Times New Roman" w:hAnsi="Times New Roman" w:cs="Times New Roman"/>
          <w:b/>
          <w:bCs/>
          <w:sz w:val="28"/>
          <w:szCs w:val="28"/>
        </w:rPr>
        <w:t xml:space="preserve">         </w:t>
      </w:r>
    </w:p>
    <w:p w14:paraId="71F7A251" w14:textId="77777777" w:rsidR="008A4291" w:rsidRPr="00156890" w:rsidRDefault="008A4291" w:rsidP="008A4291">
      <w:pPr>
        <w:spacing w:after="0"/>
        <w:ind w:firstLine="284"/>
        <w:rPr>
          <w:rFonts w:ascii="Times New Roman" w:hAnsi="Times New Roman" w:cs="Times New Roman"/>
          <w:b/>
          <w:bCs/>
          <w:caps/>
          <w:sz w:val="28"/>
          <w:szCs w:val="28"/>
        </w:rPr>
      </w:pPr>
      <w:r w:rsidRPr="00156890">
        <w:rPr>
          <w:rFonts w:ascii="Times New Roman" w:hAnsi="Times New Roman" w:cs="Times New Roman"/>
          <w:b/>
          <w:bCs/>
          <w:sz w:val="28"/>
          <w:szCs w:val="28"/>
        </w:rPr>
        <w:t xml:space="preserve">Статус дисципліни                 обов’язкова </w:t>
      </w:r>
    </w:p>
    <w:p w14:paraId="441AE8DF" w14:textId="77777777" w:rsidR="008A4291" w:rsidRPr="00156890" w:rsidRDefault="008A4291" w:rsidP="008A4291">
      <w:pPr>
        <w:spacing w:after="0"/>
        <w:ind w:firstLine="284"/>
        <w:rPr>
          <w:rFonts w:ascii="Times New Roman" w:hAnsi="Times New Roman" w:cs="Times New Roman"/>
          <w:b/>
          <w:bCs/>
          <w:caps/>
          <w:sz w:val="28"/>
          <w:szCs w:val="28"/>
        </w:rPr>
      </w:pPr>
      <w:r w:rsidRPr="00156890">
        <w:rPr>
          <w:rFonts w:ascii="Times New Roman" w:hAnsi="Times New Roman" w:cs="Times New Roman"/>
          <w:b/>
          <w:bCs/>
          <w:sz w:val="28"/>
          <w:szCs w:val="28"/>
        </w:rPr>
        <w:t>Мова навчання                       українська</w:t>
      </w:r>
    </w:p>
    <w:p w14:paraId="57649F22" w14:textId="77777777" w:rsidR="008A4291" w:rsidRPr="0057500B" w:rsidRDefault="008A4291" w:rsidP="008A4291">
      <w:pPr>
        <w:spacing w:after="0"/>
        <w:jc w:val="both"/>
        <w:rPr>
          <w:rFonts w:ascii="Times New Roman" w:hAnsi="Times New Roman" w:cs="Times New Roman"/>
          <w:sz w:val="28"/>
          <w:szCs w:val="28"/>
        </w:rPr>
      </w:pPr>
    </w:p>
    <w:p w14:paraId="4A39B950" w14:textId="77777777" w:rsidR="008A4291" w:rsidRPr="0057500B" w:rsidRDefault="008A4291" w:rsidP="008A4291">
      <w:pPr>
        <w:spacing w:after="0"/>
        <w:ind w:firstLine="7638"/>
        <w:jc w:val="both"/>
        <w:rPr>
          <w:rFonts w:ascii="Times New Roman" w:hAnsi="Times New Roman" w:cs="Times New Roman"/>
          <w:sz w:val="28"/>
          <w:szCs w:val="28"/>
        </w:rPr>
      </w:pPr>
    </w:p>
    <w:p w14:paraId="2387035D" w14:textId="77777777" w:rsidR="008A4291" w:rsidRPr="0057500B" w:rsidRDefault="008A4291" w:rsidP="008A4291">
      <w:pPr>
        <w:spacing w:after="0"/>
        <w:jc w:val="both"/>
        <w:rPr>
          <w:rFonts w:ascii="Times New Roman" w:hAnsi="Times New Roman" w:cs="Times New Roman"/>
          <w:sz w:val="28"/>
          <w:szCs w:val="28"/>
        </w:rPr>
      </w:pPr>
    </w:p>
    <w:p w14:paraId="0D98BD56" w14:textId="77777777" w:rsidR="008A4291" w:rsidRPr="0057500B" w:rsidRDefault="008A4291" w:rsidP="008A4291">
      <w:pPr>
        <w:spacing w:after="0"/>
        <w:jc w:val="both"/>
        <w:rPr>
          <w:rFonts w:ascii="Times New Roman" w:hAnsi="Times New Roman" w:cs="Times New Roman"/>
          <w:sz w:val="28"/>
          <w:szCs w:val="28"/>
        </w:rPr>
      </w:pPr>
    </w:p>
    <w:p w14:paraId="37A448B6" w14:textId="77777777" w:rsidR="008A4291" w:rsidRPr="0057500B" w:rsidRDefault="008A4291" w:rsidP="008A4291">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Ужгород – 2024</w:t>
      </w:r>
    </w:p>
    <w:p w14:paraId="18B7F6E3" w14:textId="00BF5C49" w:rsidR="00A926B2" w:rsidRDefault="00A926B2"/>
    <w:p w14:paraId="42CD6943" w14:textId="77777777" w:rsidR="000C57ED" w:rsidRDefault="000C57ED"/>
    <w:p w14:paraId="20B50C5A" w14:textId="704EF068" w:rsidR="000C57ED" w:rsidRPr="00D6592D" w:rsidRDefault="000C57ED" w:rsidP="00D6592D">
      <w:pPr>
        <w:autoSpaceDE w:val="0"/>
        <w:autoSpaceDN w:val="0"/>
        <w:adjustRightInd w:val="0"/>
        <w:jc w:val="both"/>
        <w:rPr>
          <w:rFonts w:ascii="Times New Roman" w:hAnsi="Times New Roman" w:cs="Times New Roman"/>
          <w:b/>
          <w:bCs/>
          <w:sz w:val="28"/>
          <w:szCs w:val="28"/>
        </w:rPr>
      </w:pPr>
      <w:r w:rsidRPr="00D6592D">
        <w:rPr>
          <w:rFonts w:ascii="Times New Roman" w:hAnsi="Times New Roman" w:cs="Times New Roman"/>
          <w:sz w:val="28"/>
          <w:szCs w:val="28"/>
        </w:rPr>
        <w:lastRenderedPageBreak/>
        <w:t>Робоча програма навчальної дисципліни «</w:t>
      </w:r>
      <w:r w:rsidRPr="00D6592D">
        <w:rPr>
          <w:rFonts w:ascii="Times New Roman" w:hAnsi="Times New Roman" w:cs="Times New Roman"/>
          <w:b/>
          <w:sz w:val="28"/>
          <w:szCs w:val="28"/>
        </w:rPr>
        <w:t>Основи прикладної лінгвістики</w:t>
      </w:r>
      <w:r w:rsidRPr="00D6592D">
        <w:rPr>
          <w:rFonts w:ascii="Times New Roman" w:hAnsi="Times New Roman" w:cs="Times New Roman"/>
          <w:sz w:val="28"/>
          <w:szCs w:val="28"/>
        </w:rPr>
        <w:t>»</w:t>
      </w:r>
      <w:r w:rsidRPr="00D6592D">
        <w:rPr>
          <w:rFonts w:ascii="Times New Roman" w:hAnsi="Times New Roman" w:cs="Times New Roman"/>
          <w:b/>
          <w:sz w:val="28"/>
          <w:szCs w:val="28"/>
        </w:rPr>
        <w:t xml:space="preserve"> </w:t>
      </w:r>
      <w:r w:rsidRPr="00D6592D">
        <w:rPr>
          <w:rFonts w:ascii="Times New Roman" w:hAnsi="Times New Roman" w:cs="Times New Roman"/>
          <w:sz w:val="28"/>
          <w:szCs w:val="28"/>
        </w:rPr>
        <w:t xml:space="preserve">для здобувачів вищої освіти галузі знань </w:t>
      </w:r>
      <w:r w:rsidRPr="00D6592D">
        <w:rPr>
          <w:rFonts w:ascii="Times New Roman" w:hAnsi="Times New Roman" w:cs="Times New Roman"/>
          <w:b/>
          <w:bCs/>
          <w:sz w:val="28"/>
          <w:szCs w:val="28"/>
        </w:rPr>
        <w:t>03 Гуманітарні науки</w:t>
      </w:r>
      <w:r w:rsidRPr="00D6592D">
        <w:rPr>
          <w:rFonts w:ascii="Times New Roman" w:hAnsi="Times New Roman" w:cs="Times New Roman"/>
          <w:b/>
          <w:sz w:val="28"/>
          <w:szCs w:val="28"/>
        </w:rPr>
        <w:t xml:space="preserve"> </w:t>
      </w:r>
      <w:r w:rsidRPr="00D6592D">
        <w:rPr>
          <w:rFonts w:ascii="Times New Roman" w:hAnsi="Times New Roman" w:cs="Times New Roman"/>
          <w:sz w:val="28"/>
          <w:szCs w:val="28"/>
        </w:rPr>
        <w:t xml:space="preserve">спеціальності </w:t>
      </w:r>
      <w:r w:rsidRPr="00D6592D">
        <w:rPr>
          <w:rFonts w:ascii="Times New Roman" w:hAnsi="Times New Roman" w:cs="Times New Roman"/>
          <w:b/>
          <w:bCs/>
          <w:sz w:val="28"/>
          <w:szCs w:val="28"/>
        </w:rPr>
        <w:t xml:space="preserve">035 «Філологія», </w:t>
      </w:r>
      <w:r w:rsidRPr="00D6592D">
        <w:rPr>
          <w:rFonts w:ascii="Times New Roman" w:hAnsi="Times New Roman" w:cs="Times New Roman"/>
          <w:bCs/>
          <w:sz w:val="28"/>
          <w:szCs w:val="28"/>
        </w:rPr>
        <w:t>спеціалізації</w:t>
      </w:r>
      <w:r w:rsidRPr="00D6592D">
        <w:rPr>
          <w:rFonts w:ascii="Times New Roman" w:hAnsi="Times New Roman" w:cs="Times New Roman"/>
          <w:b/>
          <w:bCs/>
          <w:sz w:val="28"/>
          <w:szCs w:val="28"/>
        </w:rPr>
        <w:t xml:space="preserve"> 035.10 Прикладна лінгвістика, </w:t>
      </w:r>
      <w:r w:rsidRPr="00D6592D">
        <w:rPr>
          <w:rFonts w:ascii="Times New Roman" w:hAnsi="Times New Roman" w:cs="Times New Roman"/>
          <w:sz w:val="28"/>
          <w:szCs w:val="28"/>
        </w:rPr>
        <w:t xml:space="preserve">освітньої програми </w:t>
      </w:r>
      <w:r w:rsidRPr="00D6592D">
        <w:rPr>
          <w:rFonts w:ascii="Times New Roman" w:hAnsi="Times New Roman" w:cs="Times New Roman"/>
          <w:b/>
          <w:bCs/>
          <w:sz w:val="28"/>
          <w:szCs w:val="28"/>
        </w:rPr>
        <w:t>«Прикладна лінгвістика».</w:t>
      </w:r>
    </w:p>
    <w:p w14:paraId="5CA7A126" w14:textId="77777777" w:rsidR="000C57ED" w:rsidRDefault="000C57ED" w:rsidP="000C57ED">
      <w:pPr>
        <w:autoSpaceDE w:val="0"/>
        <w:autoSpaceDN w:val="0"/>
        <w:adjustRightInd w:val="0"/>
        <w:rPr>
          <w:rFonts w:ascii="Times New Roman" w:hAnsi="Times New Roman" w:cs="Times New Roman"/>
          <w:sz w:val="28"/>
          <w:szCs w:val="28"/>
        </w:rPr>
      </w:pPr>
    </w:p>
    <w:p w14:paraId="6B115A5F" w14:textId="77777777" w:rsidR="00D6592D" w:rsidRPr="00D6592D" w:rsidRDefault="00D6592D" w:rsidP="000C57ED">
      <w:pPr>
        <w:autoSpaceDE w:val="0"/>
        <w:autoSpaceDN w:val="0"/>
        <w:adjustRightInd w:val="0"/>
        <w:rPr>
          <w:rFonts w:ascii="Times New Roman" w:hAnsi="Times New Roman" w:cs="Times New Roman"/>
          <w:sz w:val="28"/>
          <w:szCs w:val="28"/>
        </w:rPr>
      </w:pPr>
    </w:p>
    <w:p w14:paraId="25DE2172" w14:textId="77777777" w:rsidR="000C57ED" w:rsidRPr="00D6592D" w:rsidRDefault="000C57ED" w:rsidP="000C57ED">
      <w:pPr>
        <w:autoSpaceDE w:val="0"/>
        <w:autoSpaceDN w:val="0"/>
        <w:adjustRightInd w:val="0"/>
        <w:rPr>
          <w:rFonts w:ascii="Times New Roman" w:hAnsi="Times New Roman" w:cs="Times New Roman"/>
          <w:sz w:val="28"/>
          <w:szCs w:val="28"/>
        </w:rPr>
      </w:pPr>
    </w:p>
    <w:p w14:paraId="55B5E8CE" w14:textId="51E16ABB" w:rsidR="000C57ED" w:rsidRPr="00D6592D" w:rsidRDefault="000C57ED" w:rsidP="000C57ED">
      <w:pPr>
        <w:rPr>
          <w:rFonts w:ascii="Times New Roman" w:hAnsi="Times New Roman" w:cs="Times New Roman"/>
          <w:sz w:val="28"/>
          <w:szCs w:val="28"/>
        </w:rPr>
      </w:pPr>
      <w:r w:rsidRPr="00D6592D">
        <w:rPr>
          <w:rFonts w:ascii="Times New Roman" w:hAnsi="Times New Roman" w:cs="Times New Roman"/>
          <w:b/>
          <w:sz w:val="28"/>
          <w:szCs w:val="28"/>
        </w:rPr>
        <w:t>Розробники</w:t>
      </w:r>
      <w:r w:rsidRPr="00D6592D">
        <w:rPr>
          <w:rFonts w:ascii="Times New Roman" w:hAnsi="Times New Roman" w:cs="Times New Roman"/>
          <w:sz w:val="28"/>
          <w:szCs w:val="28"/>
        </w:rPr>
        <w:t>:</w:t>
      </w:r>
      <w:r w:rsidRPr="00D6592D">
        <w:rPr>
          <w:rFonts w:ascii="Times New Roman" w:hAnsi="Times New Roman" w:cs="Times New Roman"/>
          <w:sz w:val="28"/>
          <w:szCs w:val="28"/>
        </w:rPr>
        <w:tab/>
      </w:r>
      <w:proofErr w:type="spellStart"/>
      <w:r w:rsidR="00047B8D" w:rsidRPr="00D6592D">
        <w:rPr>
          <w:rFonts w:ascii="Times New Roman" w:hAnsi="Times New Roman" w:cs="Times New Roman"/>
          <w:sz w:val="28"/>
          <w:szCs w:val="28"/>
        </w:rPr>
        <w:t>д.ф.н</w:t>
      </w:r>
      <w:proofErr w:type="spellEnd"/>
      <w:r w:rsidR="00047B8D" w:rsidRPr="00D6592D">
        <w:rPr>
          <w:rFonts w:ascii="Times New Roman" w:hAnsi="Times New Roman" w:cs="Times New Roman"/>
          <w:sz w:val="28"/>
          <w:szCs w:val="28"/>
        </w:rPr>
        <w:t xml:space="preserve">. професор </w:t>
      </w:r>
      <w:proofErr w:type="spellStart"/>
      <w:r w:rsidR="00047B8D" w:rsidRPr="00D6592D">
        <w:rPr>
          <w:rFonts w:ascii="Times New Roman" w:hAnsi="Times New Roman" w:cs="Times New Roman"/>
          <w:sz w:val="28"/>
          <w:szCs w:val="28"/>
        </w:rPr>
        <w:t>Біскуб</w:t>
      </w:r>
      <w:proofErr w:type="spellEnd"/>
      <w:r w:rsidR="00047B8D" w:rsidRPr="00D6592D">
        <w:rPr>
          <w:rFonts w:ascii="Times New Roman" w:hAnsi="Times New Roman" w:cs="Times New Roman"/>
          <w:sz w:val="28"/>
          <w:szCs w:val="28"/>
        </w:rPr>
        <w:t xml:space="preserve"> І.П., асистент </w:t>
      </w:r>
      <w:proofErr w:type="spellStart"/>
      <w:r w:rsidR="00047B8D" w:rsidRPr="00D6592D">
        <w:rPr>
          <w:rFonts w:ascii="Times New Roman" w:hAnsi="Times New Roman" w:cs="Times New Roman"/>
          <w:sz w:val="28"/>
          <w:szCs w:val="28"/>
        </w:rPr>
        <w:t>Хрипак</w:t>
      </w:r>
      <w:proofErr w:type="spellEnd"/>
      <w:r w:rsidR="00047B8D" w:rsidRPr="00D6592D">
        <w:rPr>
          <w:rFonts w:ascii="Times New Roman" w:hAnsi="Times New Roman" w:cs="Times New Roman"/>
          <w:sz w:val="28"/>
          <w:szCs w:val="28"/>
        </w:rPr>
        <w:t xml:space="preserve"> К.Р.</w:t>
      </w:r>
    </w:p>
    <w:p w14:paraId="5BA1A3CA" w14:textId="77777777" w:rsidR="000C57ED" w:rsidRPr="00D6592D" w:rsidRDefault="000C57ED" w:rsidP="000C57ED">
      <w:pPr>
        <w:autoSpaceDE w:val="0"/>
        <w:autoSpaceDN w:val="0"/>
        <w:adjustRightInd w:val="0"/>
        <w:rPr>
          <w:rFonts w:ascii="Times New Roman" w:hAnsi="Times New Roman" w:cs="Times New Roman"/>
          <w:sz w:val="28"/>
          <w:szCs w:val="28"/>
        </w:rPr>
      </w:pPr>
    </w:p>
    <w:p w14:paraId="6315637B" w14:textId="77777777" w:rsidR="000C57ED" w:rsidRDefault="000C57ED" w:rsidP="000C57ED">
      <w:pPr>
        <w:autoSpaceDE w:val="0"/>
        <w:autoSpaceDN w:val="0"/>
        <w:adjustRightInd w:val="0"/>
        <w:rPr>
          <w:rFonts w:ascii="Times New Roman" w:hAnsi="Times New Roman" w:cs="Times New Roman"/>
          <w:sz w:val="28"/>
          <w:szCs w:val="28"/>
        </w:rPr>
      </w:pPr>
    </w:p>
    <w:p w14:paraId="16771CE9" w14:textId="77777777" w:rsidR="00D6592D" w:rsidRPr="00D6592D" w:rsidRDefault="00D6592D" w:rsidP="000C57ED">
      <w:pPr>
        <w:autoSpaceDE w:val="0"/>
        <w:autoSpaceDN w:val="0"/>
        <w:adjustRightInd w:val="0"/>
        <w:rPr>
          <w:rFonts w:ascii="Times New Roman" w:hAnsi="Times New Roman" w:cs="Times New Roman"/>
          <w:sz w:val="28"/>
          <w:szCs w:val="28"/>
        </w:rPr>
      </w:pPr>
    </w:p>
    <w:p w14:paraId="4696637D" w14:textId="77777777" w:rsidR="000C57ED" w:rsidRPr="00D6592D" w:rsidRDefault="000C57ED" w:rsidP="000C57ED">
      <w:pPr>
        <w:autoSpaceDE w:val="0"/>
        <w:autoSpaceDN w:val="0"/>
        <w:adjustRightInd w:val="0"/>
        <w:rPr>
          <w:rFonts w:ascii="Times New Roman" w:hAnsi="Times New Roman" w:cs="Times New Roman"/>
          <w:b/>
          <w:i/>
          <w:sz w:val="28"/>
          <w:szCs w:val="28"/>
        </w:rPr>
      </w:pPr>
      <w:r w:rsidRPr="00D6592D">
        <w:rPr>
          <w:rFonts w:ascii="Times New Roman" w:hAnsi="Times New Roman" w:cs="Times New Roman"/>
          <w:sz w:val="28"/>
          <w:szCs w:val="28"/>
        </w:rPr>
        <w:t xml:space="preserve">Робочу програму розглянуто та затверджено на засіданні кафедри </w:t>
      </w:r>
      <w:r w:rsidRPr="00D6592D">
        <w:rPr>
          <w:rFonts w:ascii="Times New Roman" w:hAnsi="Times New Roman" w:cs="Times New Roman"/>
          <w:b/>
          <w:i/>
          <w:sz w:val="28"/>
          <w:szCs w:val="28"/>
        </w:rPr>
        <w:t>прикладної лінгвістики</w:t>
      </w:r>
    </w:p>
    <w:p w14:paraId="12738B47" w14:textId="71E7664F" w:rsidR="000C57ED" w:rsidRPr="00D6592D" w:rsidRDefault="000C57ED" w:rsidP="000C57ED">
      <w:pPr>
        <w:autoSpaceDE w:val="0"/>
        <w:autoSpaceDN w:val="0"/>
        <w:adjustRightInd w:val="0"/>
        <w:spacing w:before="240"/>
        <w:rPr>
          <w:rFonts w:ascii="Times New Roman" w:hAnsi="Times New Roman" w:cs="Times New Roman"/>
          <w:sz w:val="28"/>
          <w:szCs w:val="28"/>
        </w:rPr>
      </w:pPr>
      <w:r w:rsidRPr="00D6592D">
        <w:rPr>
          <w:rFonts w:ascii="Times New Roman" w:hAnsi="Times New Roman" w:cs="Times New Roman"/>
          <w:sz w:val="28"/>
          <w:szCs w:val="28"/>
        </w:rPr>
        <w:t>протокол № ____ від «____» ______________ 202</w:t>
      </w:r>
      <w:r w:rsidR="00047B8D" w:rsidRPr="00D6592D">
        <w:rPr>
          <w:rFonts w:ascii="Times New Roman" w:hAnsi="Times New Roman" w:cs="Times New Roman"/>
          <w:sz w:val="28"/>
          <w:szCs w:val="28"/>
        </w:rPr>
        <w:t>4</w:t>
      </w:r>
      <w:r w:rsidRPr="00D6592D">
        <w:rPr>
          <w:rFonts w:ascii="Times New Roman" w:hAnsi="Times New Roman" w:cs="Times New Roman"/>
          <w:sz w:val="28"/>
          <w:szCs w:val="28"/>
        </w:rPr>
        <w:t xml:space="preserve"> р.</w:t>
      </w:r>
    </w:p>
    <w:p w14:paraId="1938B69A" w14:textId="371BB427" w:rsidR="000C57ED" w:rsidRDefault="000C57ED" w:rsidP="00D6592D">
      <w:pPr>
        <w:autoSpaceDE w:val="0"/>
        <w:autoSpaceDN w:val="0"/>
        <w:adjustRightInd w:val="0"/>
        <w:spacing w:before="240"/>
        <w:rPr>
          <w:rFonts w:ascii="Times New Roman" w:hAnsi="Times New Roman" w:cs="Times New Roman"/>
          <w:color w:val="000000"/>
          <w:sz w:val="28"/>
          <w:szCs w:val="28"/>
        </w:rPr>
      </w:pPr>
      <w:r w:rsidRPr="00D6592D">
        <w:rPr>
          <w:rFonts w:ascii="Times New Roman" w:hAnsi="Times New Roman" w:cs="Times New Roman"/>
          <w:color w:val="000000"/>
          <w:sz w:val="28"/>
          <w:szCs w:val="28"/>
        </w:rPr>
        <w:t>Завідувач кафедри  _______________            (</w:t>
      </w:r>
      <w:proofErr w:type="spellStart"/>
      <w:r w:rsidRPr="00D6592D">
        <w:rPr>
          <w:rFonts w:ascii="Times New Roman" w:hAnsi="Times New Roman" w:cs="Times New Roman"/>
          <w:color w:val="000000"/>
          <w:sz w:val="28"/>
          <w:szCs w:val="28"/>
        </w:rPr>
        <w:t>Полюжин</w:t>
      </w:r>
      <w:proofErr w:type="spellEnd"/>
      <w:r w:rsidRPr="00D6592D">
        <w:rPr>
          <w:rFonts w:ascii="Times New Roman" w:hAnsi="Times New Roman" w:cs="Times New Roman"/>
          <w:color w:val="000000"/>
          <w:sz w:val="28"/>
          <w:szCs w:val="28"/>
        </w:rPr>
        <w:t xml:space="preserve"> М.М.)             </w:t>
      </w:r>
    </w:p>
    <w:p w14:paraId="3D7A8A4B" w14:textId="77777777" w:rsidR="00D6592D" w:rsidRDefault="00D6592D" w:rsidP="00D6592D">
      <w:pPr>
        <w:autoSpaceDE w:val="0"/>
        <w:autoSpaceDN w:val="0"/>
        <w:adjustRightInd w:val="0"/>
        <w:spacing w:before="240"/>
        <w:rPr>
          <w:rFonts w:ascii="Times New Roman" w:hAnsi="Times New Roman" w:cs="Times New Roman"/>
          <w:color w:val="000000"/>
          <w:sz w:val="28"/>
          <w:szCs w:val="28"/>
        </w:rPr>
      </w:pPr>
    </w:p>
    <w:p w14:paraId="27A163C2" w14:textId="77777777" w:rsidR="00D6592D" w:rsidRDefault="00D6592D" w:rsidP="00D6592D">
      <w:pPr>
        <w:autoSpaceDE w:val="0"/>
        <w:autoSpaceDN w:val="0"/>
        <w:adjustRightInd w:val="0"/>
        <w:spacing w:before="240"/>
        <w:rPr>
          <w:rFonts w:ascii="Times New Roman" w:hAnsi="Times New Roman" w:cs="Times New Roman"/>
          <w:color w:val="000000"/>
          <w:sz w:val="28"/>
          <w:szCs w:val="28"/>
        </w:rPr>
      </w:pPr>
    </w:p>
    <w:p w14:paraId="53462ACE" w14:textId="77777777" w:rsidR="00D6592D" w:rsidRPr="00D6592D" w:rsidRDefault="00D6592D" w:rsidP="00D6592D">
      <w:pPr>
        <w:autoSpaceDE w:val="0"/>
        <w:autoSpaceDN w:val="0"/>
        <w:adjustRightInd w:val="0"/>
        <w:spacing w:before="240"/>
        <w:rPr>
          <w:rFonts w:ascii="Times New Roman" w:hAnsi="Times New Roman" w:cs="Times New Roman"/>
          <w:color w:val="000000"/>
          <w:sz w:val="28"/>
          <w:szCs w:val="28"/>
        </w:rPr>
      </w:pPr>
    </w:p>
    <w:p w14:paraId="2FC1F874" w14:textId="77777777" w:rsidR="000C57ED" w:rsidRPr="00D6592D" w:rsidRDefault="000C57ED" w:rsidP="000C57ED">
      <w:pPr>
        <w:autoSpaceDE w:val="0"/>
        <w:autoSpaceDN w:val="0"/>
        <w:adjustRightInd w:val="0"/>
        <w:rPr>
          <w:rFonts w:ascii="Times New Roman" w:hAnsi="Times New Roman" w:cs="Times New Roman"/>
          <w:color w:val="000000"/>
          <w:sz w:val="28"/>
          <w:szCs w:val="28"/>
        </w:rPr>
      </w:pPr>
      <w:r w:rsidRPr="00D6592D">
        <w:rPr>
          <w:rFonts w:ascii="Times New Roman" w:hAnsi="Times New Roman" w:cs="Times New Roman"/>
          <w:color w:val="000000"/>
          <w:sz w:val="28"/>
          <w:szCs w:val="28"/>
        </w:rPr>
        <w:t xml:space="preserve">Схвалено науково-методичною комісією </w:t>
      </w:r>
      <w:r w:rsidRPr="00D6592D">
        <w:rPr>
          <w:rFonts w:ascii="Times New Roman" w:hAnsi="Times New Roman" w:cs="Times New Roman"/>
          <w:b/>
          <w:i/>
          <w:color w:val="000000"/>
          <w:sz w:val="28"/>
          <w:szCs w:val="28"/>
        </w:rPr>
        <w:t>факультету міжнародних економічних відносин</w:t>
      </w:r>
    </w:p>
    <w:p w14:paraId="3F65510F" w14:textId="7F66E126" w:rsidR="000C57ED" w:rsidRPr="00D6592D" w:rsidRDefault="000C57ED" w:rsidP="000C57ED">
      <w:pPr>
        <w:autoSpaceDE w:val="0"/>
        <w:autoSpaceDN w:val="0"/>
        <w:adjustRightInd w:val="0"/>
        <w:spacing w:before="240"/>
        <w:rPr>
          <w:rFonts w:ascii="Times New Roman" w:hAnsi="Times New Roman" w:cs="Times New Roman"/>
          <w:sz w:val="28"/>
          <w:szCs w:val="28"/>
        </w:rPr>
      </w:pPr>
      <w:r w:rsidRPr="00D6592D">
        <w:rPr>
          <w:rFonts w:ascii="Times New Roman" w:hAnsi="Times New Roman" w:cs="Times New Roman"/>
          <w:sz w:val="28"/>
          <w:szCs w:val="28"/>
        </w:rPr>
        <w:t>протокол № ____ від «____» ___________ 202</w:t>
      </w:r>
      <w:r w:rsidR="00047B8D" w:rsidRPr="00D6592D">
        <w:rPr>
          <w:rFonts w:ascii="Times New Roman" w:hAnsi="Times New Roman" w:cs="Times New Roman"/>
          <w:sz w:val="28"/>
          <w:szCs w:val="28"/>
        </w:rPr>
        <w:t>4</w:t>
      </w:r>
      <w:r w:rsidRPr="00D6592D">
        <w:rPr>
          <w:rFonts w:ascii="Times New Roman" w:hAnsi="Times New Roman" w:cs="Times New Roman"/>
          <w:sz w:val="28"/>
          <w:szCs w:val="28"/>
        </w:rPr>
        <w:t xml:space="preserve"> р.</w:t>
      </w:r>
    </w:p>
    <w:p w14:paraId="2CE37AE7" w14:textId="77777777" w:rsidR="000C57ED" w:rsidRPr="00D6592D" w:rsidRDefault="000C57ED" w:rsidP="000C57ED">
      <w:pPr>
        <w:autoSpaceDE w:val="0"/>
        <w:autoSpaceDN w:val="0"/>
        <w:adjustRightInd w:val="0"/>
        <w:spacing w:before="240"/>
        <w:rPr>
          <w:rFonts w:ascii="Times New Roman" w:hAnsi="Times New Roman" w:cs="Times New Roman"/>
          <w:sz w:val="28"/>
          <w:szCs w:val="28"/>
        </w:rPr>
      </w:pPr>
      <w:r w:rsidRPr="00D6592D">
        <w:rPr>
          <w:rFonts w:ascii="Times New Roman" w:hAnsi="Times New Roman" w:cs="Times New Roman"/>
          <w:color w:val="000000"/>
          <w:sz w:val="28"/>
          <w:szCs w:val="28"/>
        </w:rPr>
        <w:t xml:space="preserve">Голова науково-методичної </w:t>
      </w:r>
      <w:r w:rsidRPr="00D6592D">
        <w:rPr>
          <w:rFonts w:ascii="Times New Roman" w:hAnsi="Times New Roman" w:cs="Times New Roman"/>
          <w:sz w:val="28"/>
          <w:szCs w:val="28"/>
        </w:rPr>
        <w:t xml:space="preserve">комісії _____________ </w:t>
      </w:r>
      <w:proofErr w:type="spellStart"/>
      <w:r w:rsidRPr="00D6592D">
        <w:rPr>
          <w:rFonts w:ascii="Times New Roman" w:hAnsi="Times New Roman" w:cs="Times New Roman"/>
          <w:sz w:val="28"/>
          <w:szCs w:val="28"/>
        </w:rPr>
        <w:t>Ерфан</w:t>
      </w:r>
      <w:proofErr w:type="spellEnd"/>
      <w:r w:rsidRPr="00D6592D">
        <w:rPr>
          <w:rFonts w:ascii="Times New Roman" w:hAnsi="Times New Roman" w:cs="Times New Roman"/>
          <w:sz w:val="28"/>
          <w:szCs w:val="28"/>
        </w:rPr>
        <w:t> Є.А.</w:t>
      </w:r>
    </w:p>
    <w:p w14:paraId="2DEEAA37" w14:textId="77777777" w:rsidR="000C57ED" w:rsidRPr="00D6592D" w:rsidRDefault="000C57ED" w:rsidP="000C57ED">
      <w:pPr>
        <w:autoSpaceDE w:val="0"/>
        <w:autoSpaceDN w:val="0"/>
        <w:adjustRightInd w:val="0"/>
        <w:rPr>
          <w:rFonts w:ascii="Times New Roman" w:hAnsi="Times New Roman" w:cs="Times New Roman"/>
          <w:color w:val="000000"/>
          <w:sz w:val="28"/>
          <w:szCs w:val="28"/>
        </w:rPr>
      </w:pPr>
    </w:p>
    <w:p w14:paraId="4FD317A8" w14:textId="77777777" w:rsidR="000C57ED" w:rsidRPr="00D6592D" w:rsidRDefault="000C57ED" w:rsidP="000C57ED">
      <w:pPr>
        <w:jc w:val="right"/>
        <w:rPr>
          <w:rFonts w:ascii="Times New Roman" w:hAnsi="Times New Roman" w:cs="Times New Roman"/>
          <w:sz w:val="28"/>
          <w:szCs w:val="28"/>
        </w:rPr>
      </w:pPr>
    </w:p>
    <w:p w14:paraId="703F7619" w14:textId="77777777" w:rsidR="000C57ED" w:rsidRPr="00D6592D" w:rsidRDefault="000C57ED" w:rsidP="000C57ED">
      <w:pPr>
        <w:jc w:val="right"/>
        <w:rPr>
          <w:rFonts w:ascii="Times New Roman" w:hAnsi="Times New Roman" w:cs="Times New Roman"/>
          <w:sz w:val="28"/>
          <w:szCs w:val="28"/>
        </w:rPr>
      </w:pPr>
    </w:p>
    <w:p w14:paraId="4DA296C4" w14:textId="34C2A9C8" w:rsidR="000C57ED" w:rsidRPr="00D6592D" w:rsidRDefault="000C57ED" w:rsidP="000C57ED">
      <w:pPr>
        <w:jc w:val="right"/>
        <w:rPr>
          <w:rFonts w:ascii="Times New Roman" w:hAnsi="Times New Roman" w:cs="Times New Roman"/>
          <w:sz w:val="28"/>
          <w:szCs w:val="28"/>
        </w:rPr>
      </w:pPr>
      <w:r w:rsidRPr="00D6592D">
        <w:rPr>
          <w:rFonts w:ascii="Times New Roman" w:hAnsi="Times New Roman" w:cs="Times New Roman"/>
          <w:sz w:val="28"/>
          <w:szCs w:val="28"/>
        </w:rPr>
        <w:sym w:font="Symbol" w:char="F0D3"/>
      </w:r>
      <w:r w:rsidRPr="00D6592D">
        <w:rPr>
          <w:rFonts w:ascii="Times New Roman" w:hAnsi="Times New Roman" w:cs="Times New Roman"/>
          <w:sz w:val="28"/>
          <w:szCs w:val="28"/>
        </w:rPr>
        <w:t xml:space="preserve"> </w:t>
      </w:r>
      <w:proofErr w:type="spellStart"/>
      <w:r w:rsidR="00047B8D" w:rsidRPr="00D6592D">
        <w:rPr>
          <w:rFonts w:ascii="Times New Roman" w:hAnsi="Times New Roman" w:cs="Times New Roman"/>
          <w:sz w:val="28"/>
          <w:szCs w:val="28"/>
        </w:rPr>
        <w:t>д.ф.н</w:t>
      </w:r>
      <w:proofErr w:type="spellEnd"/>
      <w:r w:rsidR="00047B8D" w:rsidRPr="00D6592D">
        <w:rPr>
          <w:rFonts w:ascii="Times New Roman" w:hAnsi="Times New Roman" w:cs="Times New Roman"/>
          <w:sz w:val="28"/>
          <w:szCs w:val="28"/>
        </w:rPr>
        <w:t xml:space="preserve">. професор </w:t>
      </w:r>
      <w:proofErr w:type="spellStart"/>
      <w:r w:rsidR="00047B8D" w:rsidRPr="00D6592D">
        <w:rPr>
          <w:rFonts w:ascii="Times New Roman" w:hAnsi="Times New Roman" w:cs="Times New Roman"/>
          <w:sz w:val="28"/>
          <w:szCs w:val="28"/>
        </w:rPr>
        <w:t>Біскуб</w:t>
      </w:r>
      <w:proofErr w:type="spellEnd"/>
      <w:r w:rsidR="00047B8D" w:rsidRPr="00D6592D">
        <w:rPr>
          <w:rFonts w:ascii="Times New Roman" w:hAnsi="Times New Roman" w:cs="Times New Roman"/>
          <w:sz w:val="28"/>
          <w:szCs w:val="28"/>
        </w:rPr>
        <w:t xml:space="preserve"> І.П., асистент </w:t>
      </w:r>
      <w:proofErr w:type="spellStart"/>
      <w:r w:rsidR="00047B8D" w:rsidRPr="00D6592D">
        <w:rPr>
          <w:rFonts w:ascii="Times New Roman" w:hAnsi="Times New Roman" w:cs="Times New Roman"/>
          <w:sz w:val="28"/>
          <w:szCs w:val="28"/>
        </w:rPr>
        <w:t>Хрипак</w:t>
      </w:r>
      <w:proofErr w:type="spellEnd"/>
      <w:r w:rsidR="00047B8D" w:rsidRPr="00D6592D">
        <w:rPr>
          <w:rFonts w:ascii="Times New Roman" w:hAnsi="Times New Roman" w:cs="Times New Roman"/>
          <w:sz w:val="28"/>
          <w:szCs w:val="28"/>
        </w:rPr>
        <w:t xml:space="preserve"> К.Р. </w:t>
      </w:r>
      <w:r w:rsidRPr="00D6592D">
        <w:rPr>
          <w:rFonts w:ascii="Times New Roman" w:hAnsi="Times New Roman" w:cs="Times New Roman"/>
          <w:sz w:val="28"/>
          <w:szCs w:val="28"/>
        </w:rPr>
        <w:t>202</w:t>
      </w:r>
      <w:r w:rsidR="00047B8D" w:rsidRPr="00D6592D">
        <w:rPr>
          <w:rFonts w:ascii="Times New Roman" w:hAnsi="Times New Roman" w:cs="Times New Roman"/>
          <w:sz w:val="28"/>
          <w:szCs w:val="28"/>
        </w:rPr>
        <w:t>4</w:t>
      </w:r>
      <w:r w:rsidRPr="00D6592D">
        <w:rPr>
          <w:rFonts w:ascii="Times New Roman" w:hAnsi="Times New Roman" w:cs="Times New Roman"/>
          <w:sz w:val="28"/>
          <w:szCs w:val="28"/>
        </w:rPr>
        <w:t xml:space="preserve"> р.</w:t>
      </w:r>
    </w:p>
    <w:p w14:paraId="717EB671" w14:textId="0D848B2F" w:rsidR="000C57ED" w:rsidRPr="00D6592D" w:rsidRDefault="000C57ED" w:rsidP="000C57ED">
      <w:pPr>
        <w:jc w:val="right"/>
        <w:rPr>
          <w:rFonts w:ascii="Times New Roman" w:hAnsi="Times New Roman" w:cs="Times New Roman"/>
          <w:sz w:val="28"/>
          <w:szCs w:val="28"/>
        </w:rPr>
      </w:pPr>
      <w:r w:rsidRPr="00D6592D">
        <w:rPr>
          <w:rFonts w:ascii="Times New Roman" w:hAnsi="Times New Roman" w:cs="Times New Roman"/>
          <w:sz w:val="28"/>
          <w:szCs w:val="28"/>
        </w:rPr>
        <w:sym w:font="Symbol" w:char="F0D3"/>
      </w:r>
      <w:r w:rsidRPr="00D6592D">
        <w:rPr>
          <w:rFonts w:ascii="Times New Roman" w:hAnsi="Times New Roman" w:cs="Times New Roman"/>
          <w:sz w:val="28"/>
          <w:szCs w:val="28"/>
        </w:rPr>
        <w:t xml:space="preserve"> ДВНЗ «Ужгородський національний університет», 202</w:t>
      </w:r>
      <w:r w:rsidR="00047B8D" w:rsidRPr="00D6592D">
        <w:rPr>
          <w:rFonts w:ascii="Times New Roman" w:hAnsi="Times New Roman" w:cs="Times New Roman"/>
          <w:sz w:val="28"/>
          <w:szCs w:val="28"/>
        </w:rPr>
        <w:t>4</w:t>
      </w:r>
      <w:r w:rsidRPr="00D6592D">
        <w:rPr>
          <w:rFonts w:ascii="Times New Roman" w:hAnsi="Times New Roman" w:cs="Times New Roman"/>
          <w:sz w:val="28"/>
          <w:szCs w:val="28"/>
        </w:rPr>
        <w:t xml:space="preserve"> р.</w:t>
      </w:r>
    </w:p>
    <w:p w14:paraId="2529F3B4" w14:textId="77777777" w:rsidR="000C57ED" w:rsidRPr="00D6592D" w:rsidRDefault="000C57ED" w:rsidP="000C57ED">
      <w:pPr>
        <w:rPr>
          <w:rFonts w:ascii="Times New Roman" w:hAnsi="Times New Roman" w:cs="Times New Roman"/>
          <w:bCs/>
          <w:sz w:val="28"/>
          <w:szCs w:val="28"/>
        </w:rPr>
      </w:pPr>
      <w:r w:rsidRPr="00D6592D">
        <w:rPr>
          <w:rFonts w:ascii="Times New Roman" w:hAnsi="Times New Roman" w:cs="Times New Roman"/>
          <w:bCs/>
          <w:sz w:val="28"/>
          <w:szCs w:val="28"/>
        </w:rPr>
        <w:br w:type="page"/>
      </w:r>
    </w:p>
    <w:p w14:paraId="669C77B8" w14:textId="77777777" w:rsidR="0078652E" w:rsidRPr="0057500B" w:rsidRDefault="0078652E" w:rsidP="0078652E">
      <w:pPr>
        <w:spacing w:after="0"/>
        <w:jc w:val="right"/>
        <w:rPr>
          <w:rFonts w:ascii="Times New Roman" w:hAnsi="Times New Roman" w:cs="Times New Roman"/>
          <w:sz w:val="28"/>
          <w:szCs w:val="28"/>
        </w:rPr>
      </w:pPr>
    </w:p>
    <w:p w14:paraId="1BA9AAC2" w14:textId="77777777" w:rsidR="0078652E" w:rsidRPr="0057500B" w:rsidRDefault="0078652E" w:rsidP="0078652E">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1. ОПИС НАВЧАЛЬНОЇ ДИСЦИПЛІНИ</w:t>
      </w:r>
    </w:p>
    <w:p w14:paraId="570890F1" w14:textId="77777777" w:rsidR="0078652E" w:rsidRPr="0057500B" w:rsidRDefault="0078652E" w:rsidP="0078652E">
      <w:pPr>
        <w:spacing w:after="0"/>
        <w:rPr>
          <w:rFonts w:ascii="Times New Roman" w:hAnsi="Times New Roman" w:cs="Times New Roman"/>
          <w:sz w:val="28"/>
          <w:szCs w:val="28"/>
        </w:rPr>
      </w:pPr>
    </w:p>
    <w:p w14:paraId="7EAD5DCA" w14:textId="77777777" w:rsidR="0078652E" w:rsidRPr="0057500B" w:rsidRDefault="0078652E" w:rsidP="0078652E">
      <w:pPr>
        <w:spacing w:after="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2551"/>
        <w:gridCol w:w="15"/>
        <w:gridCol w:w="15"/>
        <w:gridCol w:w="15"/>
        <w:gridCol w:w="2478"/>
      </w:tblGrid>
      <w:tr w:rsidR="0078652E" w:rsidRPr="0057500B" w14:paraId="60E8F1CF" w14:textId="77777777" w:rsidTr="003353A6">
        <w:trPr>
          <w:trHeight w:val="288"/>
        </w:trPr>
        <w:tc>
          <w:tcPr>
            <w:tcW w:w="4271" w:type="dxa"/>
            <w:vMerge w:val="restart"/>
            <w:shd w:val="clear" w:color="auto" w:fill="auto"/>
          </w:tcPr>
          <w:p w14:paraId="5BF41255"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Найменування показників</w:t>
            </w:r>
          </w:p>
          <w:p w14:paraId="3D701BC6" w14:textId="77777777" w:rsidR="0078652E" w:rsidRPr="0057500B" w:rsidRDefault="0078652E" w:rsidP="003353A6">
            <w:pPr>
              <w:spacing w:after="0"/>
              <w:jc w:val="center"/>
              <w:rPr>
                <w:rFonts w:ascii="Times New Roman" w:hAnsi="Times New Roman" w:cs="Times New Roman"/>
                <w:sz w:val="28"/>
                <w:szCs w:val="28"/>
              </w:rPr>
            </w:pPr>
          </w:p>
          <w:p w14:paraId="10E64D0E" w14:textId="77777777" w:rsidR="0078652E" w:rsidRPr="0057500B" w:rsidRDefault="0078652E" w:rsidP="003353A6">
            <w:pPr>
              <w:spacing w:after="0"/>
              <w:rPr>
                <w:rFonts w:ascii="Times New Roman" w:hAnsi="Times New Roman" w:cs="Times New Roman"/>
                <w:sz w:val="28"/>
                <w:szCs w:val="28"/>
              </w:rPr>
            </w:pPr>
          </w:p>
        </w:tc>
        <w:tc>
          <w:tcPr>
            <w:tcW w:w="5074" w:type="dxa"/>
            <w:gridSpan w:val="5"/>
            <w:shd w:val="clear" w:color="auto" w:fill="auto"/>
          </w:tcPr>
          <w:p w14:paraId="6E26C88E"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Розподіл годин за навчальним планом</w:t>
            </w:r>
          </w:p>
        </w:tc>
      </w:tr>
      <w:tr w:rsidR="0078652E" w:rsidRPr="0057500B" w14:paraId="7D555D07" w14:textId="77777777" w:rsidTr="003353A6">
        <w:trPr>
          <w:trHeight w:val="525"/>
        </w:trPr>
        <w:tc>
          <w:tcPr>
            <w:tcW w:w="4271" w:type="dxa"/>
            <w:vMerge/>
            <w:shd w:val="clear" w:color="auto" w:fill="auto"/>
          </w:tcPr>
          <w:p w14:paraId="639186B6" w14:textId="77777777" w:rsidR="0078652E" w:rsidRPr="0057500B" w:rsidRDefault="0078652E" w:rsidP="003353A6">
            <w:pPr>
              <w:spacing w:after="0"/>
              <w:rPr>
                <w:rFonts w:ascii="Times New Roman" w:hAnsi="Times New Roman" w:cs="Times New Roman"/>
                <w:sz w:val="28"/>
                <w:szCs w:val="28"/>
              </w:rPr>
            </w:pPr>
          </w:p>
        </w:tc>
        <w:tc>
          <w:tcPr>
            <w:tcW w:w="2551" w:type="dxa"/>
            <w:shd w:val="clear" w:color="auto" w:fill="auto"/>
          </w:tcPr>
          <w:p w14:paraId="60E9DF43"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Денна форма навчання</w:t>
            </w:r>
          </w:p>
          <w:p w14:paraId="072703CE" w14:textId="77777777" w:rsidR="0078652E" w:rsidRPr="0057500B" w:rsidRDefault="0078652E" w:rsidP="003353A6">
            <w:pPr>
              <w:spacing w:after="0"/>
              <w:jc w:val="center"/>
              <w:rPr>
                <w:rFonts w:ascii="Times New Roman" w:hAnsi="Times New Roman" w:cs="Times New Roman"/>
                <w:sz w:val="28"/>
                <w:szCs w:val="28"/>
              </w:rPr>
            </w:pPr>
          </w:p>
        </w:tc>
        <w:tc>
          <w:tcPr>
            <w:tcW w:w="2523" w:type="dxa"/>
            <w:gridSpan w:val="4"/>
            <w:shd w:val="clear" w:color="auto" w:fill="auto"/>
          </w:tcPr>
          <w:p w14:paraId="7EC9AFFA"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Заочна форма навчання</w:t>
            </w:r>
          </w:p>
          <w:p w14:paraId="1A71083A" w14:textId="77777777" w:rsidR="0078652E" w:rsidRPr="0057500B" w:rsidRDefault="0078652E" w:rsidP="003353A6">
            <w:pPr>
              <w:spacing w:after="0"/>
              <w:jc w:val="center"/>
              <w:rPr>
                <w:rFonts w:ascii="Times New Roman" w:hAnsi="Times New Roman" w:cs="Times New Roman"/>
                <w:sz w:val="28"/>
                <w:szCs w:val="28"/>
              </w:rPr>
            </w:pPr>
          </w:p>
        </w:tc>
      </w:tr>
      <w:tr w:rsidR="0078652E" w:rsidRPr="0057500B" w14:paraId="69A3C6AF" w14:textId="77777777" w:rsidTr="003353A6">
        <w:trPr>
          <w:trHeight w:val="285"/>
        </w:trPr>
        <w:tc>
          <w:tcPr>
            <w:tcW w:w="4271" w:type="dxa"/>
            <w:shd w:val="clear" w:color="auto" w:fill="auto"/>
          </w:tcPr>
          <w:p w14:paraId="4EDECC14" w14:textId="4E539258"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Кількість  кредитів ЄКТС – </w:t>
            </w:r>
            <w:r w:rsidR="00373BDE">
              <w:rPr>
                <w:rFonts w:ascii="Times New Roman" w:hAnsi="Times New Roman" w:cs="Times New Roman"/>
                <w:sz w:val="28"/>
                <w:szCs w:val="28"/>
              </w:rPr>
              <w:t>3</w:t>
            </w:r>
          </w:p>
        </w:tc>
        <w:tc>
          <w:tcPr>
            <w:tcW w:w="5074" w:type="dxa"/>
            <w:gridSpan w:val="5"/>
            <w:shd w:val="clear" w:color="auto" w:fill="auto"/>
          </w:tcPr>
          <w:p w14:paraId="544802E4"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Рік підготовки:</w:t>
            </w:r>
          </w:p>
        </w:tc>
      </w:tr>
      <w:tr w:rsidR="0078652E" w:rsidRPr="0057500B" w14:paraId="2442DD35" w14:textId="77777777" w:rsidTr="003353A6">
        <w:trPr>
          <w:trHeight w:val="405"/>
        </w:trPr>
        <w:tc>
          <w:tcPr>
            <w:tcW w:w="4271" w:type="dxa"/>
            <w:shd w:val="clear" w:color="auto" w:fill="auto"/>
          </w:tcPr>
          <w:p w14:paraId="4B0A09F4" w14:textId="2CD0D643"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Загальна кількість годин </w:t>
            </w:r>
            <w:r w:rsidR="007B50D9">
              <w:rPr>
                <w:rFonts w:ascii="Times New Roman" w:hAnsi="Times New Roman" w:cs="Times New Roman"/>
                <w:sz w:val="28"/>
                <w:szCs w:val="28"/>
              </w:rPr>
              <w:t>–</w:t>
            </w:r>
            <w:r w:rsidRPr="0057500B">
              <w:rPr>
                <w:rFonts w:ascii="Times New Roman" w:hAnsi="Times New Roman" w:cs="Times New Roman"/>
                <w:sz w:val="28"/>
                <w:szCs w:val="28"/>
              </w:rPr>
              <w:t xml:space="preserve"> </w:t>
            </w:r>
            <w:r w:rsidR="007B50D9">
              <w:rPr>
                <w:rFonts w:ascii="Times New Roman" w:hAnsi="Times New Roman" w:cs="Times New Roman"/>
                <w:sz w:val="28"/>
                <w:szCs w:val="28"/>
              </w:rPr>
              <w:t xml:space="preserve">90 </w:t>
            </w:r>
            <w:r w:rsidRPr="0057500B">
              <w:rPr>
                <w:rFonts w:ascii="Times New Roman" w:hAnsi="Times New Roman" w:cs="Times New Roman"/>
                <w:sz w:val="28"/>
                <w:szCs w:val="28"/>
              </w:rPr>
              <w:t xml:space="preserve">год. </w:t>
            </w:r>
          </w:p>
          <w:p w14:paraId="5B2CC26F" w14:textId="77777777" w:rsidR="0078652E" w:rsidRPr="0057500B" w:rsidRDefault="0078652E" w:rsidP="003353A6">
            <w:pPr>
              <w:spacing w:after="0"/>
              <w:rPr>
                <w:rFonts w:ascii="Times New Roman" w:hAnsi="Times New Roman" w:cs="Times New Roman"/>
                <w:sz w:val="28"/>
                <w:szCs w:val="28"/>
              </w:rPr>
            </w:pPr>
          </w:p>
        </w:tc>
        <w:tc>
          <w:tcPr>
            <w:tcW w:w="2566" w:type="dxa"/>
            <w:gridSpan w:val="2"/>
            <w:shd w:val="clear" w:color="auto" w:fill="auto"/>
          </w:tcPr>
          <w:p w14:paraId="5F2C12A2" w14:textId="62A551E8" w:rsidR="0078652E" w:rsidRPr="0057500B" w:rsidRDefault="0078652E" w:rsidP="003353A6">
            <w:pPr>
              <w:spacing w:after="0"/>
              <w:jc w:val="center"/>
              <w:rPr>
                <w:rFonts w:ascii="Times New Roman" w:hAnsi="Times New Roman" w:cs="Times New Roman"/>
                <w:sz w:val="28"/>
                <w:szCs w:val="28"/>
              </w:rPr>
            </w:pPr>
            <w:r>
              <w:rPr>
                <w:rFonts w:ascii="Times New Roman" w:hAnsi="Times New Roman" w:cs="Times New Roman"/>
                <w:sz w:val="28"/>
                <w:szCs w:val="28"/>
              </w:rPr>
              <w:t>2</w:t>
            </w:r>
          </w:p>
          <w:p w14:paraId="38D3C9C9" w14:textId="77777777" w:rsidR="0078652E" w:rsidRPr="0057500B" w:rsidRDefault="0078652E" w:rsidP="003353A6">
            <w:pPr>
              <w:spacing w:after="0"/>
              <w:jc w:val="center"/>
              <w:rPr>
                <w:rFonts w:ascii="Times New Roman" w:hAnsi="Times New Roman" w:cs="Times New Roman"/>
                <w:sz w:val="28"/>
                <w:szCs w:val="28"/>
              </w:rPr>
            </w:pPr>
          </w:p>
        </w:tc>
        <w:tc>
          <w:tcPr>
            <w:tcW w:w="2508" w:type="dxa"/>
            <w:gridSpan w:val="3"/>
            <w:shd w:val="clear" w:color="auto" w:fill="auto"/>
          </w:tcPr>
          <w:p w14:paraId="2FF1044E" w14:textId="002B8ABE" w:rsidR="0078652E" w:rsidRPr="0057500B" w:rsidRDefault="0078652E" w:rsidP="003353A6">
            <w:pPr>
              <w:spacing w:after="0"/>
              <w:jc w:val="center"/>
              <w:rPr>
                <w:rFonts w:ascii="Times New Roman" w:hAnsi="Times New Roman" w:cs="Times New Roman"/>
                <w:sz w:val="28"/>
                <w:szCs w:val="28"/>
              </w:rPr>
            </w:pPr>
            <w:r>
              <w:rPr>
                <w:rFonts w:ascii="Times New Roman" w:hAnsi="Times New Roman" w:cs="Times New Roman"/>
                <w:sz w:val="28"/>
                <w:szCs w:val="28"/>
              </w:rPr>
              <w:t>2</w:t>
            </w:r>
          </w:p>
          <w:p w14:paraId="4C3EE779" w14:textId="77777777" w:rsidR="0078652E" w:rsidRPr="0057500B" w:rsidRDefault="0078652E" w:rsidP="003353A6">
            <w:pPr>
              <w:spacing w:after="0"/>
              <w:jc w:val="center"/>
              <w:rPr>
                <w:rFonts w:ascii="Times New Roman" w:hAnsi="Times New Roman" w:cs="Times New Roman"/>
                <w:sz w:val="28"/>
                <w:szCs w:val="28"/>
              </w:rPr>
            </w:pPr>
          </w:p>
        </w:tc>
      </w:tr>
      <w:tr w:rsidR="0078652E" w:rsidRPr="0057500B" w14:paraId="73C703A1" w14:textId="77777777" w:rsidTr="003353A6">
        <w:trPr>
          <w:trHeight w:val="285"/>
        </w:trPr>
        <w:tc>
          <w:tcPr>
            <w:tcW w:w="4271" w:type="dxa"/>
            <w:shd w:val="clear" w:color="auto" w:fill="auto"/>
          </w:tcPr>
          <w:p w14:paraId="342D0256" w14:textId="0E0151F6"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Кількість модулів – </w:t>
            </w:r>
            <w:r w:rsidR="009402D0">
              <w:rPr>
                <w:rFonts w:ascii="Times New Roman" w:hAnsi="Times New Roman" w:cs="Times New Roman"/>
                <w:sz w:val="28"/>
                <w:szCs w:val="28"/>
              </w:rPr>
              <w:t>2</w:t>
            </w:r>
          </w:p>
        </w:tc>
        <w:tc>
          <w:tcPr>
            <w:tcW w:w="5074" w:type="dxa"/>
            <w:gridSpan w:val="5"/>
            <w:shd w:val="clear" w:color="auto" w:fill="auto"/>
          </w:tcPr>
          <w:p w14:paraId="3DBF6D0B"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Семестр:</w:t>
            </w:r>
          </w:p>
        </w:tc>
      </w:tr>
      <w:tr w:rsidR="0078652E" w:rsidRPr="0057500B" w14:paraId="374AA477" w14:textId="77777777" w:rsidTr="003353A6">
        <w:trPr>
          <w:trHeight w:val="360"/>
        </w:trPr>
        <w:tc>
          <w:tcPr>
            <w:tcW w:w="4271" w:type="dxa"/>
            <w:vMerge w:val="restart"/>
            <w:shd w:val="clear" w:color="auto" w:fill="auto"/>
          </w:tcPr>
          <w:p w14:paraId="34E32004" w14:textId="77777777"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i/>
                <w:iCs/>
                <w:sz w:val="28"/>
                <w:szCs w:val="28"/>
              </w:rPr>
              <w:t>Тижневих годин</w:t>
            </w:r>
            <w:r w:rsidRPr="0057500B">
              <w:rPr>
                <w:rFonts w:ascii="Times New Roman" w:hAnsi="Times New Roman" w:cs="Times New Roman"/>
                <w:sz w:val="28"/>
                <w:szCs w:val="28"/>
              </w:rPr>
              <w:t xml:space="preserve"> для денної форми навчання: </w:t>
            </w:r>
          </w:p>
          <w:p w14:paraId="084FFBEB" w14:textId="1965B5B9"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Аудиторних </w:t>
            </w:r>
            <w:r w:rsidR="005A51A8">
              <w:rPr>
                <w:rFonts w:ascii="Times New Roman" w:hAnsi="Times New Roman" w:cs="Times New Roman"/>
                <w:sz w:val="28"/>
                <w:szCs w:val="28"/>
              </w:rPr>
              <w:t>–</w:t>
            </w:r>
            <w:r w:rsidRPr="0057500B">
              <w:rPr>
                <w:rFonts w:ascii="Times New Roman" w:hAnsi="Times New Roman" w:cs="Times New Roman"/>
                <w:sz w:val="28"/>
                <w:szCs w:val="28"/>
              </w:rPr>
              <w:t xml:space="preserve"> </w:t>
            </w:r>
            <w:r w:rsidR="005A51A8">
              <w:rPr>
                <w:rFonts w:ascii="Times New Roman" w:hAnsi="Times New Roman" w:cs="Times New Roman"/>
                <w:sz w:val="28"/>
                <w:szCs w:val="28"/>
              </w:rPr>
              <w:t>2,4</w:t>
            </w:r>
            <w:r w:rsidRPr="0057500B">
              <w:rPr>
                <w:rFonts w:ascii="Times New Roman" w:hAnsi="Times New Roman" w:cs="Times New Roman"/>
                <w:sz w:val="28"/>
                <w:szCs w:val="28"/>
              </w:rPr>
              <w:t xml:space="preserve"> год</w:t>
            </w:r>
          </w:p>
          <w:p w14:paraId="0E34E8EB" w14:textId="77777777" w:rsidR="00D07DC8" w:rsidRDefault="0078652E" w:rsidP="003353A6">
            <w:pPr>
              <w:spacing w:after="0"/>
              <w:rPr>
                <w:rFonts w:ascii="Times New Roman" w:hAnsi="Times New Roman" w:cs="Times New Roman"/>
                <w:i/>
                <w:iCs/>
                <w:sz w:val="28"/>
                <w:szCs w:val="28"/>
              </w:rPr>
            </w:pPr>
            <w:r w:rsidRPr="0057500B">
              <w:rPr>
                <w:rFonts w:ascii="Times New Roman" w:hAnsi="Times New Roman" w:cs="Times New Roman"/>
                <w:i/>
                <w:iCs/>
                <w:sz w:val="28"/>
                <w:szCs w:val="28"/>
              </w:rPr>
              <w:t>Самостійної роботи студента –</w:t>
            </w:r>
          </w:p>
          <w:p w14:paraId="7F801E44" w14:textId="50237904" w:rsidR="0078652E" w:rsidRPr="0057500B" w:rsidRDefault="005A51A8" w:rsidP="003353A6">
            <w:pPr>
              <w:spacing w:after="0"/>
              <w:rPr>
                <w:rFonts w:ascii="Times New Roman" w:hAnsi="Times New Roman" w:cs="Times New Roman"/>
                <w:sz w:val="28"/>
                <w:szCs w:val="28"/>
              </w:rPr>
            </w:pPr>
            <w:r>
              <w:rPr>
                <w:rFonts w:ascii="Times New Roman" w:hAnsi="Times New Roman" w:cs="Times New Roman"/>
                <w:sz w:val="28"/>
                <w:szCs w:val="28"/>
              </w:rPr>
              <w:t>6</w:t>
            </w:r>
            <w:r w:rsidR="0078652E" w:rsidRPr="0057500B">
              <w:rPr>
                <w:rFonts w:ascii="Times New Roman" w:hAnsi="Times New Roman" w:cs="Times New Roman"/>
                <w:sz w:val="28"/>
                <w:szCs w:val="28"/>
              </w:rPr>
              <w:t xml:space="preserve"> год</w:t>
            </w:r>
          </w:p>
          <w:p w14:paraId="711603DF" w14:textId="77777777" w:rsidR="0078652E" w:rsidRPr="0057500B" w:rsidRDefault="0078652E" w:rsidP="003353A6">
            <w:pPr>
              <w:spacing w:after="0"/>
              <w:rPr>
                <w:rFonts w:ascii="Times New Roman" w:hAnsi="Times New Roman" w:cs="Times New Roman"/>
                <w:sz w:val="28"/>
                <w:szCs w:val="28"/>
              </w:rPr>
            </w:pPr>
          </w:p>
        </w:tc>
        <w:tc>
          <w:tcPr>
            <w:tcW w:w="2566" w:type="dxa"/>
            <w:gridSpan w:val="2"/>
            <w:shd w:val="clear" w:color="auto" w:fill="auto"/>
          </w:tcPr>
          <w:p w14:paraId="749F74E0" w14:textId="64236B32" w:rsidR="0078652E" w:rsidRPr="0057500B" w:rsidRDefault="0029437D" w:rsidP="003353A6">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2508" w:type="dxa"/>
            <w:gridSpan w:val="3"/>
            <w:shd w:val="clear" w:color="auto" w:fill="auto"/>
          </w:tcPr>
          <w:p w14:paraId="2453A0C0" w14:textId="12FE1FA4" w:rsidR="0078652E" w:rsidRPr="0057500B" w:rsidRDefault="0029437D" w:rsidP="003353A6">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78652E" w:rsidRPr="0057500B" w14:paraId="23DC8826" w14:textId="77777777" w:rsidTr="003353A6">
        <w:trPr>
          <w:trHeight w:val="267"/>
        </w:trPr>
        <w:tc>
          <w:tcPr>
            <w:tcW w:w="4271" w:type="dxa"/>
            <w:vMerge/>
            <w:shd w:val="clear" w:color="auto" w:fill="auto"/>
          </w:tcPr>
          <w:p w14:paraId="45944458" w14:textId="77777777" w:rsidR="0078652E" w:rsidRPr="0057500B" w:rsidRDefault="0078652E" w:rsidP="003353A6">
            <w:pPr>
              <w:spacing w:after="0"/>
              <w:rPr>
                <w:rFonts w:ascii="Times New Roman" w:hAnsi="Times New Roman" w:cs="Times New Roman"/>
                <w:sz w:val="28"/>
                <w:szCs w:val="28"/>
              </w:rPr>
            </w:pPr>
          </w:p>
        </w:tc>
        <w:tc>
          <w:tcPr>
            <w:tcW w:w="5074" w:type="dxa"/>
            <w:gridSpan w:val="5"/>
            <w:shd w:val="clear" w:color="auto" w:fill="auto"/>
          </w:tcPr>
          <w:p w14:paraId="640EB903"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Лекції</w:t>
            </w:r>
          </w:p>
        </w:tc>
      </w:tr>
      <w:tr w:rsidR="0078652E" w:rsidRPr="0057500B" w14:paraId="4A86F7A1" w14:textId="77777777" w:rsidTr="003353A6">
        <w:trPr>
          <w:trHeight w:val="165"/>
        </w:trPr>
        <w:tc>
          <w:tcPr>
            <w:tcW w:w="4271" w:type="dxa"/>
            <w:vMerge/>
            <w:shd w:val="clear" w:color="auto" w:fill="auto"/>
          </w:tcPr>
          <w:p w14:paraId="5E5FEE66" w14:textId="77777777" w:rsidR="0078652E" w:rsidRPr="0057500B" w:rsidRDefault="0078652E" w:rsidP="003353A6">
            <w:pPr>
              <w:spacing w:after="0"/>
              <w:rPr>
                <w:rFonts w:ascii="Times New Roman" w:hAnsi="Times New Roman" w:cs="Times New Roman"/>
                <w:sz w:val="28"/>
                <w:szCs w:val="28"/>
              </w:rPr>
            </w:pPr>
          </w:p>
        </w:tc>
        <w:tc>
          <w:tcPr>
            <w:tcW w:w="2566" w:type="dxa"/>
            <w:gridSpan w:val="2"/>
            <w:shd w:val="clear" w:color="auto" w:fill="auto"/>
          </w:tcPr>
          <w:p w14:paraId="21499BAB" w14:textId="4C623B80" w:rsidR="0078652E" w:rsidRPr="0057500B" w:rsidRDefault="007B50D9" w:rsidP="003353A6">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2508" w:type="dxa"/>
            <w:gridSpan w:val="3"/>
            <w:shd w:val="clear" w:color="auto" w:fill="auto"/>
          </w:tcPr>
          <w:p w14:paraId="1FE5B615" w14:textId="3CAA1E9C" w:rsidR="0078652E" w:rsidRPr="0057500B" w:rsidRDefault="007B50D9" w:rsidP="003353A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78652E" w:rsidRPr="0057500B" w14:paraId="4234588C" w14:textId="77777777" w:rsidTr="003353A6">
        <w:trPr>
          <w:trHeight w:val="96"/>
        </w:trPr>
        <w:tc>
          <w:tcPr>
            <w:tcW w:w="4271" w:type="dxa"/>
            <w:vMerge/>
            <w:shd w:val="clear" w:color="auto" w:fill="auto"/>
          </w:tcPr>
          <w:p w14:paraId="36D6B793" w14:textId="77777777" w:rsidR="0078652E" w:rsidRPr="0057500B" w:rsidRDefault="0078652E" w:rsidP="003353A6">
            <w:pPr>
              <w:spacing w:after="0"/>
              <w:rPr>
                <w:rFonts w:ascii="Times New Roman" w:hAnsi="Times New Roman" w:cs="Times New Roman"/>
                <w:sz w:val="28"/>
                <w:szCs w:val="28"/>
              </w:rPr>
            </w:pPr>
          </w:p>
        </w:tc>
        <w:tc>
          <w:tcPr>
            <w:tcW w:w="5074" w:type="dxa"/>
            <w:gridSpan w:val="5"/>
            <w:shd w:val="clear" w:color="auto" w:fill="auto"/>
          </w:tcPr>
          <w:p w14:paraId="664D654E"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Практичні:</w:t>
            </w:r>
          </w:p>
        </w:tc>
      </w:tr>
      <w:tr w:rsidR="0078652E" w:rsidRPr="0057500B" w14:paraId="0B3461F5" w14:textId="77777777" w:rsidTr="003353A6">
        <w:trPr>
          <w:trHeight w:val="540"/>
        </w:trPr>
        <w:tc>
          <w:tcPr>
            <w:tcW w:w="4271" w:type="dxa"/>
            <w:vMerge/>
            <w:shd w:val="clear" w:color="auto" w:fill="auto"/>
          </w:tcPr>
          <w:p w14:paraId="6D35CC52" w14:textId="77777777" w:rsidR="0078652E" w:rsidRPr="0057500B" w:rsidRDefault="0078652E" w:rsidP="003353A6">
            <w:pPr>
              <w:spacing w:after="0"/>
              <w:rPr>
                <w:rFonts w:ascii="Times New Roman" w:hAnsi="Times New Roman" w:cs="Times New Roman"/>
                <w:sz w:val="28"/>
                <w:szCs w:val="28"/>
              </w:rPr>
            </w:pPr>
          </w:p>
        </w:tc>
        <w:tc>
          <w:tcPr>
            <w:tcW w:w="2566" w:type="dxa"/>
            <w:gridSpan w:val="2"/>
            <w:shd w:val="clear" w:color="auto" w:fill="auto"/>
          </w:tcPr>
          <w:p w14:paraId="43EC6159" w14:textId="18AA7340" w:rsidR="0078652E" w:rsidRPr="0057500B" w:rsidRDefault="007B50D9" w:rsidP="003353A6">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2508" w:type="dxa"/>
            <w:gridSpan w:val="3"/>
            <w:shd w:val="clear" w:color="auto" w:fill="auto"/>
          </w:tcPr>
          <w:p w14:paraId="5E5F5B09" w14:textId="44464F3E" w:rsidR="0078652E" w:rsidRPr="0057500B" w:rsidRDefault="007B50D9" w:rsidP="003353A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78652E" w:rsidRPr="0057500B" w14:paraId="3F22D71F" w14:textId="77777777" w:rsidTr="003353A6">
        <w:trPr>
          <w:trHeight w:val="378"/>
        </w:trPr>
        <w:tc>
          <w:tcPr>
            <w:tcW w:w="4271" w:type="dxa"/>
            <w:vMerge w:val="restart"/>
            <w:shd w:val="clear" w:color="auto" w:fill="auto"/>
          </w:tcPr>
          <w:p w14:paraId="739EA6E1" w14:textId="77777777"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Вид підсумкового контролю: </w:t>
            </w:r>
          </w:p>
          <w:p w14:paraId="2874EC64" w14:textId="77777777"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екзамен</w:t>
            </w:r>
          </w:p>
        </w:tc>
        <w:tc>
          <w:tcPr>
            <w:tcW w:w="5074" w:type="dxa"/>
            <w:gridSpan w:val="5"/>
            <w:shd w:val="clear" w:color="auto" w:fill="auto"/>
          </w:tcPr>
          <w:p w14:paraId="289D8C79"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Лабораторні:</w:t>
            </w:r>
          </w:p>
        </w:tc>
      </w:tr>
      <w:tr w:rsidR="0078652E" w:rsidRPr="0057500B" w14:paraId="7471FDEC" w14:textId="77777777" w:rsidTr="003353A6">
        <w:trPr>
          <w:trHeight w:val="435"/>
        </w:trPr>
        <w:tc>
          <w:tcPr>
            <w:tcW w:w="4271" w:type="dxa"/>
            <w:vMerge/>
            <w:shd w:val="clear" w:color="auto" w:fill="auto"/>
          </w:tcPr>
          <w:p w14:paraId="36A39FF2" w14:textId="77777777" w:rsidR="0078652E" w:rsidRPr="0057500B" w:rsidRDefault="0078652E" w:rsidP="003353A6">
            <w:pPr>
              <w:spacing w:after="0"/>
              <w:rPr>
                <w:rFonts w:ascii="Times New Roman" w:hAnsi="Times New Roman" w:cs="Times New Roman"/>
                <w:sz w:val="28"/>
                <w:szCs w:val="28"/>
              </w:rPr>
            </w:pPr>
          </w:p>
        </w:tc>
        <w:tc>
          <w:tcPr>
            <w:tcW w:w="2581" w:type="dxa"/>
            <w:gridSpan w:val="3"/>
            <w:shd w:val="clear" w:color="auto" w:fill="auto"/>
          </w:tcPr>
          <w:p w14:paraId="3E3BDF08" w14:textId="7585BD46" w:rsidR="0078652E" w:rsidRPr="0057500B" w:rsidRDefault="007B50D9" w:rsidP="003353A6">
            <w:pPr>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2493" w:type="dxa"/>
            <w:gridSpan w:val="2"/>
            <w:shd w:val="clear" w:color="auto" w:fill="auto"/>
          </w:tcPr>
          <w:p w14:paraId="19E800C3"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78652E" w:rsidRPr="0057500B" w14:paraId="55F6F16E" w14:textId="77777777" w:rsidTr="003353A6">
        <w:trPr>
          <w:trHeight w:val="192"/>
        </w:trPr>
        <w:tc>
          <w:tcPr>
            <w:tcW w:w="4271" w:type="dxa"/>
            <w:vMerge w:val="restart"/>
            <w:shd w:val="clear" w:color="auto" w:fill="auto"/>
          </w:tcPr>
          <w:p w14:paraId="542732B5" w14:textId="77777777" w:rsidR="0078652E" w:rsidRPr="0057500B" w:rsidRDefault="0078652E" w:rsidP="003353A6">
            <w:pPr>
              <w:spacing w:after="0"/>
              <w:rPr>
                <w:rFonts w:ascii="Times New Roman" w:hAnsi="Times New Roman" w:cs="Times New Roman"/>
                <w:sz w:val="28"/>
                <w:szCs w:val="28"/>
              </w:rPr>
            </w:pPr>
            <w:r w:rsidRPr="0057500B">
              <w:rPr>
                <w:rFonts w:ascii="Times New Roman" w:hAnsi="Times New Roman" w:cs="Times New Roman"/>
                <w:sz w:val="28"/>
                <w:szCs w:val="28"/>
              </w:rPr>
              <w:t xml:space="preserve">Форма підсумкового контролю: </w:t>
            </w:r>
          </w:p>
          <w:p w14:paraId="7ED119D9" w14:textId="63FD7D87" w:rsidR="0078652E" w:rsidRPr="0057500B" w:rsidRDefault="00097BB8" w:rsidP="003353A6">
            <w:pPr>
              <w:spacing w:after="0"/>
              <w:rPr>
                <w:rFonts w:ascii="Times New Roman" w:hAnsi="Times New Roman" w:cs="Times New Roman"/>
                <w:sz w:val="28"/>
                <w:szCs w:val="28"/>
              </w:rPr>
            </w:pPr>
            <w:r>
              <w:rPr>
                <w:rFonts w:ascii="Times New Roman" w:hAnsi="Times New Roman" w:cs="Times New Roman"/>
                <w:sz w:val="28"/>
                <w:szCs w:val="28"/>
              </w:rPr>
              <w:t>письмовий</w:t>
            </w:r>
          </w:p>
        </w:tc>
        <w:tc>
          <w:tcPr>
            <w:tcW w:w="5074" w:type="dxa"/>
            <w:gridSpan w:val="5"/>
            <w:shd w:val="clear" w:color="auto" w:fill="auto"/>
          </w:tcPr>
          <w:p w14:paraId="36D9A0B4" w14:textId="77777777" w:rsidR="0078652E" w:rsidRPr="0057500B" w:rsidRDefault="0078652E"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Самостійна робота:</w:t>
            </w:r>
          </w:p>
        </w:tc>
      </w:tr>
      <w:tr w:rsidR="0078652E" w:rsidRPr="0057500B" w14:paraId="189C4DF5" w14:textId="77777777" w:rsidTr="003353A6">
        <w:trPr>
          <w:trHeight w:val="345"/>
        </w:trPr>
        <w:tc>
          <w:tcPr>
            <w:tcW w:w="4271" w:type="dxa"/>
            <w:vMerge/>
            <w:shd w:val="clear" w:color="auto" w:fill="auto"/>
          </w:tcPr>
          <w:p w14:paraId="7D98F335" w14:textId="77777777" w:rsidR="0078652E" w:rsidRPr="0057500B" w:rsidRDefault="0078652E" w:rsidP="003353A6">
            <w:pPr>
              <w:spacing w:after="0"/>
              <w:rPr>
                <w:rFonts w:ascii="Times New Roman" w:hAnsi="Times New Roman" w:cs="Times New Roman"/>
                <w:sz w:val="28"/>
                <w:szCs w:val="28"/>
              </w:rPr>
            </w:pPr>
          </w:p>
        </w:tc>
        <w:tc>
          <w:tcPr>
            <w:tcW w:w="2596" w:type="dxa"/>
            <w:gridSpan w:val="4"/>
            <w:shd w:val="clear" w:color="auto" w:fill="auto"/>
          </w:tcPr>
          <w:p w14:paraId="6FB727D2" w14:textId="5A5C280F" w:rsidR="0078652E" w:rsidRPr="0057500B" w:rsidRDefault="007B50D9" w:rsidP="003353A6">
            <w:pPr>
              <w:spacing w:after="0"/>
              <w:jc w:val="center"/>
              <w:rPr>
                <w:rFonts w:ascii="Times New Roman" w:hAnsi="Times New Roman" w:cs="Times New Roman"/>
                <w:sz w:val="28"/>
                <w:szCs w:val="28"/>
              </w:rPr>
            </w:pPr>
            <w:r>
              <w:rPr>
                <w:rFonts w:ascii="Times New Roman" w:hAnsi="Times New Roman" w:cs="Times New Roman"/>
                <w:sz w:val="28"/>
                <w:szCs w:val="28"/>
              </w:rPr>
              <w:t>4</w:t>
            </w:r>
            <w:r w:rsidR="0022395D">
              <w:rPr>
                <w:rFonts w:ascii="Times New Roman" w:hAnsi="Times New Roman" w:cs="Times New Roman"/>
                <w:sz w:val="28"/>
                <w:szCs w:val="28"/>
              </w:rPr>
              <w:t>6</w:t>
            </w:r>
          </w:p>
        </w:tc>
        <w:tc>
          <w:tcPr>
            <w:tcW w:w="2478" w:type="dxa"/>
            <w:shd w:val="clear" w:color="auto" w:fill="auto"/>
          </w:tcPr>
          <w:p w14:paraId="607F8EF6" w14:textId="06FA345B" w:rsidR="0078652E" w:rsidRPr="0057500B" w:rsidRDefault="007B50D9" w:rsidP="003353A6">
            <w:pPr>
              <w:spacing w:after="0"/>
              <w:jc w:val="center"/>
              <w:rPr>
                <w:rFonts w:ascii="Times New Roman" w:hAnsi="Times New Roman" w:cs="Times New Roman"/>
                <w:sz w:val="28"/>
                <w:szCs w:val="28"/>
              </w:rPr>
            </w:pPr>
            <w:r>
              <w:rPr>
                <w:rFonts w:ascii="Times New Roman" w:hAnsi="Times New Roman" w:cs="Times New Roman"/>
                <w:sz w:val="28"/>
                <w:szCs w:val="28"/>
              </w:rPr>
              <w:t>78</w:t>
            </w:r>
          </w:p>
        </w:tc>
      </w:tr>
    </w:tbl>
    <w:p w14:paraId="3F677AA2" w14:textId="77777777" w:rsidR="0078652E" w:rsidRPr="0057500B" w:rsidRDefault="0078652E" w:rsidP="0078652E">
      <w:pPr>
        <w:spacing w:after="0"/>
        <w:rPr>
          <w:rFonts w:ascii="Times New Roman" w:hAnsi="Times New Roman" w:cs="Times New Roman"/>
          <w:sz w:val="28"/>
          <w:szCs w:val="28"/>
        </w:rPr>
      </w:pPr>
    </w:p>
    <w:p w14:paraId="07E64A28" w14:textId="77777777" w:rsidR="007E3802" w:rsidRPr="0057500B" w:rsidRDefault="007E3802" w:rsidP="007E3802">
      <w:pPr>
        <w:numPr>
          <w:ilvl w:val="0"/>
          <w:numId w:val="1"/>
        </w:numPr>
        <w:spacing w:after="0" w:line="240" w:lineRule="auto"/>
        <w:ind w:left="0"/>
        <w:jc w:val="center"/>
        <w:rPr>
          <w:rFonts w:ascii="Times New Roman" w:hAnsi="Times New Roman" w:cs="Times New Roman"/>
          <w:b/>
          <w:sz w:val="28"/>
          <w:szCs w:val="28"/>
        </w:rPr>
      </w:pPr>
      <w:r w:rsidRPr="0057500B">
        <w:rPr>
          <w:rFonts w:ascii="Times New Roman" w:hAnsi="Times New Roman" w:cs="Times New Roman"/>
          <w:b/>
          <w:sz w:val="28"/>
          <w:szCs w:val="28"/>
        </w:rPr>
        <w:t>МЕТА НАВЧАЛЬНОЇ ДИСЦИПЛІНИ</w:t>
      </w:r>
    </w:p>
    <w:p w14:paraId="28B7A5D7" w14:textId="77777777" w:rsidR="007E3802" w:rsidRPr="0057500B" w:rsidRDefault="007E3802" w:rsidP="007E3802">
      <w:pPr>
        <w:spacing w:after="0"/>
        <w:rPr>
          <w:rFonts w:ascii="Times New Roman" w:hAnsi="Times New Roman" w:cs="Times New Roman"/>
          <w:b/>
          <w:sz w:val="28"/>
          <w:szCs w:val="28"/>
        </w:rPr>
      </w:pPr>
    </w:p>
    <w:p w14:paraId="2862039F" w14:textId="375C4CA3" w:rsidR="007E3802" w:rsidRPr="002C2FD1" w:rsidRDefault="007E3802" w:rsidP="007E3802">
      <w:pPr>
        <w:spacing w:after="0" w:line="240" w:lineRule="auto"/>
        <w:ind w:firstLine="567"/>
        <w:jc w:val="both"/>
        <w:rPr>
          <w:rFonts w:ascii="Times New Roman" w:hAnsi="Times New Roman" w:cs="Times New Roman"/>
          <w:spacing w:val="4"/>
          <w:sz w:val="28"/>
          <w:szCs w:val="28"/>
        </w:rPr>
      </w:pPr>
      <w:r w:rsidRPr="002C2FD1">
        <w:rPr>
          <w:rFonts w:ascii="Times New Roman" w:hAnsi="Times New Roman" w:cs="Times New Roman"/>
          <w:b/>
          <w:sz w:val="28"/>
          <w:szCs w:val="28"/>
        </w:rPr>
        <w:t>Метою</w:t>
      </w:r>
      <w:r w:rsidRPr="002C2FD1">
        <w:rPr>
          <w:rFonts w:ascii="Times New Roman" w:hAnsi="Times New Roman" w:cs="Times New Roman"/>
          <w:sz w:val="28"/>
          <w:szCs w:val="28"/>
        </w:rPr>
        <w:t xml:space="preserve"> вивчення навчальної дисципліни «Основи </w:t>
      </w:r>
      <w:r w:rsidR="004F0C60" w:rsidRPr="002C2FD1">
        <w:rPr>
          <w:rFonts w:ascii="Times New Roman" w:hAnsi="Times New Roman" w:cs="Times New Roman"/>
          <w:sz w:val="28"/>
          <w:szCs w:val="28"/>
        </w:rPr>
        <w:t>прикладної лінгвістики</w:t>
      </w:r>
      <w:r w:rsidRPr="002C2FD1">
        <w:rPr>
          <w:rFonts w:ascii="Times New Roman" w:hAnsi="Times New Roman" w:cs="Times New Roman"/>
          <w:sz w:val="28"/>
          <w:szCs w:val="28"/>
        </w:rPr>
        <w:t xml:space="preserve">» є </w:t>
      </w:r>
      <w:r w:rsidRPr="002C2FD1">
        <w:rPr>
          <w:rFonts w:ascii="Times New Roman" w:eastAsia="TimesNewRoman" w:hAnsi="Times New Roman" w:cs="Times New Roman"/>
          <w:sz w:val="28"/>
          <w:szCs w:val="28"/>
        </w:rPr>
        <w:t>формування у студентів знань щодо теоретичних основ</w:t>
      </w:r>
      <w:r w:rsidRPr="002C2FD1">
        <w:rPr>
          <w:rFonts w:ascii="Times New Roman" w:hAnsi="Times New Roman" w:cs="Times New Roman"/>
          <w:spacing w:val="4"/>
          <w:sz w:val="28"/>
          <w:szCs w:val="28"/>
        </w:rPr>
        <w:t xml:space="preserve"> </w:t>
      </w:r>
      <w:r w:rsidR="002C2FD1" w:rsidRPr="002C2FD1">
        <w:rPr>
          <w:rFonts w:ascii="Times New Roman" w:hAnsi="Times New Roman" w:cs="Times New Roman"/>
          <w:sz w:val="28"/>
          <w:szCs w:val="28"/>
        </w:rPr>
        <w:t>прикладної лінгвістики у світі, а також із загальним устроєм мови, її рівнями, одиницями та зв’язками між ними, що в комплексі забезпечує соціальну взаємодію, передачу та накопичення інформації; також метою дисципліни є формування в студентів системи знань і вмінь, пов’язаних з оптимізацією використання мови у різних сферах життя.</w:t>
      </w:r>
    </w:p>
    <w:p w14:paraId="488DDDA9" w14:textId="77777777" w:rsidR="00C86488" w:rsidRDefault="007E3802" w:rsidP="00C81DF0">
      <w:pPr>
        <w:spacing w:after="0" w:line="240" w:lineRule="auto"/>
        <w:ind w:firstLine="567"/>
        <w:jc w:val="both"/>
        <w:rPr>
          <w:rFonts w:ascii="Times New Roman" w:hAnsi="Times New Roman" w:cs="Times New Roman"/>
          <w:sz w:val="28"/>
          <w:szCs w:val="28"/>
        </w:rPr>
      </w:pPr>
      <w:r w:rsidRPr="0057500B">
        <w:rPr>
          <w:rFonts w:ascii="Times New Roman" w:hAnsi="Times New Roman" w:cs="Times New Roman"/>
          <w:sz w:val="28"/>
          <w:szCs w:val="28"/>
        </w:rPr>
        <w:t xml:space="preserve">  </w:t>
      </w:r>
      <w:r w:rsidR="00C81DF0" w:rsidRPr="00C81DF0">
        <w:rPr>
          <w:rFonts w:ascii="Times New Roman" w:hAnsi="Times New Roman" w:cs="Times New Roman"/>
          <w:sz w:val="28"/>
          <w:szCs w:val="28"/>
        </w:rPr>
        <w:t xml:space="preserve">Основними </w:t>
      </w:r>
      <w:r w:rsidR="00C81DF0" w:rsidRPr="00C86488">
        <w:rPr>
          <w:rFonts w:ascii="Times New Roman" w:hAnsi="Times New Roman" w:cs="Times New Roman"/>
          <w:b/>
          <w:bCs/>
          <w:sz w:val="28"/>
          <w:szCs w:val="28"/>
        </w:rPr>
        <w:t>завданнями</w:t>
      </w:r>
      <w:r w:rsidR="00C81DF0" w:rsidRPr="00C81DF0">
        <w:rPr>
          <w:rFonts w:ascii="Times New Roman" w:hAnsi="Times New Roman" w:cs="Times New Roman"/>
          <w:sz w:val="28"/>
          <w:szCs w:val="28"/>
        </w:rPr>
        <w:t xml:space="preserve"> курсу є: </w:t>
      </w:r>
    </w:p>
    <w:p w14:paraId="7E40FFC8" w14:textId="77777777"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ознайомити студентів з історією, передумовами виникнення та основними етапами формування сучасної прикладної лінгвістики; </w:t>
      </w:r>
    </w:p>
    <w:p w14:paraId="396F1276" w14:textId="77777777"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вивчення понятійного апарату дисципліни «Прикладна лінгвістика»; </w:t>
      </w:r>
    </w:p>
    <w:p w14:paraId="36CC48E3" w14:textId="1EA19F75"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вивчення структури та функцій мови; </w:t>
      </w:r>
    </w:p>
    <w:p w14:paraId="04029A86" w14:textId="77777777"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встановити зв’язки прикладної лінгвістики з іншими науками; </w:t>
      </w:r>
    </w:p>
    <w:p w14:paraId="44FF8EB2" w14:textId="77777777"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визначити місце прикладної лінгвістики у царині мовознавства; </w:t>
      </w:r>
    </w:p>
    <w:p w14:paraId="2E4F4394" w14:textId="77777777"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xml:space="preserve">- представити основні методи формального опису мови, моделювання, та інші методи сучасної прикладної лінгвістики; </w:t>
      </w:r>
    </w:p>
    <w:p w14:paraId="22B69D33" w14:textId="52B96B1E" w:rsidR="00C86488"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lastRenderedPageBreak/>
        <w:t xml:space="preserve">- оволодіти методами дослідження </w:t>
      </w:r>
      <w:proofErr w:type="spellStart"/>
      <w:r w:rsidRPr="00C81DF0">
        <w:rPr>
          <w:rFonts w:ascii="Times New Roman" w:hAnsi="Times New Roman" w:cs="Times New Roman"/>
          <w:sz w:val="28"/>
          <w:szCs w:val="28"/>
        </w:rPr>
        <w:t>мовного</w:t>
      </w:r>
      <w:proofErr w:type="spellEnd"/>
      <w:r w:rsidRPr="00C81DF0">
        <w:rPr>
          <w:rFonts w:ascii="Times New Roman" w:hAnsi="Times New Roman" w:cs="Times New Roman"/>
          <w:sz w:val="28"/>
          <w:szCs w:val="28"/>
        </w:rPr>
        <w:t xml:space="preserve"> та </w:t>
      </w:r>
      <w:proofErr w:type="spellStart"/>
      <w:r w:rsidRPr="00C81DF0">
        <w:rPr>
          <w:rFonts w:ascii="Times New Roman" w:hAnsi="Times New Roman" w:cs="Times New Roman"/>
          <w:sz w:val="28"/>
          <w:szCs w:val="28"/>
        </w:rPr>
        <w:t>екстралінгвального</w:t>
      </w:r>
      <w:proofErr w:type="spellEnd"/>
      <w:r w:rsidRPr="00C81DF0">
        <w:rPr>
          <w:rFonts w:ascii="Times New Roman" w:hAnsi="Times New Roman" w:cs="Times New Roman"/>
          <w:sz w:val="28"/>
          <w:szCs w:val="28"/>
        </w:rPr>
        <w:t xml:space="preserve"> матеріалу; </w:t>
      </w:r>
    </w:p>
    <w:p w14:paraId="10A73789" w14:textId="68AA6345" w:rsidR="00C81DF0" w:rsidRDefault="00C81DF0" w:rsidP="00C81DF0">
      <w:pPr>
        <w:spacing w:after="0" w:line="240" w:lineRule="auto"/>
        <w:ind w:firstLine="567"/>
        <w:jc w:val="both"/>
        <w:rPr>
          <w:rFonts w:ascii="Times New Roman" w:hAnsi="Times New Roman" w:cs="Times New Roman"/>
          <w:sz w:val="28"/>
          <w:szCs w:val="28"/>
        </w:rPr>
      </w:pPr>
      <w:r w:rsidRPr="00C81DF0">
        <w:rPr>
          <w:rFonts w:ascii="Times New Roman" w:hAnsi="Times New Roman" w:cs="Times New Roman"/>
          <w:sz w:val="28"/>
          <w:szCs w:val="28"/>
        </w:rPr>
        <w:t>- окреслити галузевий розподіл прикладної лінгвістики та познайомити студентів з особливостями кожної галузі</w:t>
      </w:r>
      <w:r w:rsidR="004C3098">
        <w:rPr>
          <w:rFonts w:ascii="Times New Roman" w:hAnsi="Times New Roman" w:cs="Times New Roman"/>
          <w:sz w:val="28"/>
          <w:szCs w:val="28"/>
        </w:rPr>
        <w:t>;</w:t>
      </w:r>
    </w:p>
    <w:p w14:paraId="3F9C9BC4" w14:textId="2490ABB8" w:rsidR="004C3098" w:rsidRPr="00C81DF0" w:rsidRDefault="004C3098" w:rsidP="00C81D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навчитись використову</w:t>
      </w:r>
      <w:r w:rsidR="004726D5">
        <w:rPr>
          <w:rFonts w:ascii="Times New Roman" w:hAnsi="Times New Roman" w:cs="Times New Roman"/>
          <w:sz w:val="28"/>
          <w:szCs w:val="28"/>
        </w:rPr>
        <w:t>ва</w:t>
      </w:r>
      <w:r>
        <w:rPr>
          <w:rFonts w:ascii="Times New Roman" w:hAnsi="Times New Roman" w:cs="Times New Roman"/>
          <w:sz w:val="28"/>
          <w:szCs w:val="28"/>
        </w:rPr>
        <w:t xml:space="preserve">ти комп’ютерні технології та програми штучного інтелекту. </w:t>
      </w:r>
    </w:p>
    <w:p w14:paraId="3590E2E0" w14:textId="17EBE612" w:rsidR="007E3802" w:rsidRPr="0057500B" w:rsidRDefault="007E3802" w:rsidP="00C81DF0">
      <w:pPr>
        <w:spacing w:after="0" w:line="240" w:lineRule="auto"/>
        <w:ind w:firstLine="567"/>
        <w:jc w:val="both"/>
        <w:rPr>
          <w:rFonts w:ascii="Times New Roman" w:hAnsi="Times New Roman" w:cs="Times New Roman"/>
          <w:sz w:val="28"/>
          <w:szCs w:val="28"/>
        </w:rPr>
      </w:pPr>
      <w:r w:rsidRPr="0057500B">
        <w:rPr>
          <w:rFonts w:ascii="Times New Roman" w:hAnsi="Times New Roman" w:cs="Times New Roman"/>
          <w:sz w:val="28"/>
          <w:szCs w:val="28"/>
        </w:rPr>
        <w:t xml:space="preserve">Відповідно до освітньої програми, вивчення навчальної дисципліни «Основи </w:t>
      </w:r>
      <w:r w:rsidR="00C86488">
        <w:rPr>
          <w:rFonts w:ascii="Times New Roman" w:hAnsi="Times New Roman" w:cs="Times New Roman"/>
          <w:sz w:val="28"/>
          <w:szCs w:val="28"/>
        </w:rPr>
        <w:t>прикладної лінгвістики</w:t>
      </w:r>
      <w:r w:rsidRPr="0057500B">
        <w:rPr>
          <w:rFonts w:ascii="Times New Roman" w:hAnsi="Times New Roman" w:cs="Times New Roman"/>
          <w:sz w:val="28"/>
          <w:szCs w:val="28"/>
        </w:rPr>
        <w:t xml:space="preserve">», сприяє формуванню у здобувачів вищої освіти таких </w:t>
      </w:r>
      <w:proofErr w:type="spellStart"/>
      <w:r w:rsidRPr="0057500B">
        <w:rPr>
          <w:rFonts w:ascii="Times New Roman" w:hAnsi="Times New Roman" w:cs="Times New Roman"/>
          <w:b/>
          <w:bCs/>
          <w:sz w:val="28"/>
          <w:szCs w:val="28"/>
        </w:rPr>
        <w:t>компетентностей</w:t>
      </w:r>
      <w:proofErr w:type="spellEnd"/>
      <w:r w:rsidRPr="0057500B">
        <w:rPr>
          <w:rFonts w:ascii="Times New Roman" w:hAnsi="Times New Roman" w:cs="Times New Roman"/>
          <w:sz w:val="28"/>
          <w:szCs w:val="28"/>
        </w:rPr>
        <w:t xml:space="preserve">: </w:t>
      </w:r>
    </w:p>
    <w:p w14:paraId="125C84FE" w14:textId="385951C3" w:rsidR="007E3802" w:rsidRPr="0057500B" w:rsidRDefault="007E3802" w:rsidP="009C23D6">
      <w:pPr>
        <w:autoSpaceDE w:val="0"/>
        <w:autoSpaceDN w:val="0"/>
        <w:adjustRightInd w:val="0"/>
        <w:spacing w:after="0" w:line="240" w:lineRule="auto"/>
        <w:ind w:firstLine="567"/>
        <w:jc w:val="both"/>
        <w:rPr>
          <w:rFonts w:ascii="Times New Roman" w:hAnsi="Times New Roman" w:cs="Times New Roman"/>
          <w:sz w:val="28"/>
          <w:szCs w:val="28"/>
        </w:rPr>
      </w:pPr>
      <w:r w:rsidRPr="0057500B">
        <w:rPr>
          <w:rFonts w:ascii="Times New Roman" w:hAnsi="Times New Roman" w:cs="Times New Roman"/>
          <w:i/>
          <w:iCs/>
          <w:sz w:val="28"/>
          <w:szCs w:val="28"/>
        </w:rPr>
        <w:t>Інтегральна компетентність:</w:t>
      </w:r>
      <w:r w:rsidRPr="0057500B">
        <w:rPr>
          <w:sz w:val="28"/>
          <w:szCs w:val="28"/>
        </w:rPr>
        <w:t xml:space="preserve"> </w:t>
      </w:r>
      <w:r w:rsidR="009C23D6" w:rsidRPr="009C23D6">
        <w:rPr>
          <w:rFonts w:ascii="Times New Roman" w:hAnsi="Times New Roman" w:cs="Times New Roman"/>
          <w:sz w:val="28"/>
          <w:szCs w:val="28"/>
        </w:rPr>
        <w:t>Здатність розв’язувати складні спеціалізовані задачі та практичні</w:t>
      </w:r>
      <w:r w:rsidR="009C23D6">
        <w:rPr>
          <w:rFonts w:ascii="Times New Roman" w:hAnsi="Times New Roman" w:cs="Times New Roman"/>
          <w:sz w:val="28"/>
          <w:szCs w:val="28"/>
        </w:rPr>
        <w:t xml:space="preserve"> </w:t>
      </w:r>
      <w:r w:rsidR="009C23D6" w:rsidRPr="009C23D6">
        <w:rPr>
          <w:rFonts w:ascii="Times New Roman" w:hAnsi="Times New Roman" w:cs="Times New Roman"/>
          <w:sz w:val="28"/>
          <w:szCs w:val="28"/>
        </w:rPr>
        <w:t>проблеми в галузі філології в процесі професійної діяльності або</w:t>
      </w:r>
      <w:r w:rsidR="009C23D6">
        <w:rPr>
          <w:rFonts w:ascii="Times New Roman" w:hAnsi="Times New Roman" w:cs="Times New Roman"/>
          <w:sz w:val="28"/>
          <w:szCs w:val="28"/>
        </w:rPr>
        <w:t xml:space="preserve"> </w:t>
      </w:r>
      <w:r w:rsidR="009C23D6" w:rsidRPr="009C23D6">
        <w:rPr>
          <w:rFonts w:ascii="Times New Roman" w:hAnsi="Times New Roman" w:cs="Times New Roman"/>
          <w:sz w:val="28"/>
          <w:szCs w:val="28"/>
        </w:rPr>
        <w:t>навчання, що передбачає застосування теорій та методів</w:t>
      </w:r>
      <w:r w:rsidR="009C23D6">
        <w:rPr>
          <w:rFonts w:ascii="Times New Roman" w:hAnsi="Times New Roman" w:cs="Times New Roman"/>
          <w:sz w:val="28"/>
          <w:szCs w:val="28"/>
        </w:rPr>
        <w:t xml:space="preserve"> </w:t>
      </w:r>
      <w:r w:rsidR="009C23D6" w:rsidRPr="009C23D6">
        <w:rPr>
          <w:rFonts w:ascii="Times New Roman" w:hAnsi="Times New Roman" w:cs="Times New Roman"/>
          <w:sz w:val="28"/>
          <w:szCs w:val="28"/>
        </w:rPr>
        <w:t>філологічної науки і характеризується комплексністю та</w:t>
      </w:r>
      <w:r w:rsidR="009C23D6">
        <w:rPr>
          <w:rFonts w:ascii="Times New Roman" w:hAnsi="Times New Roman" w:cs="Times New Roman"/>
          <w:sz w:val="28"/>
          <w:szCs w:val="28"/>
        </w:rPr>
        <w:t xml:space="preserve"> </w:t>
      </w:r>
      <w:r w:rsidR="009C23D6" w:rsidRPr="009C23D6">
        <w:rPr>
          <w:rFonts w:ascii="Times New Roman" w:hAnsi="Times New Roman" w:cs="Times New Roman"/>
          <w:sz w:val="28"/>
          <w:szCs w:val="28"/>
        </w:rPr>
        <w:t>невизначеністю умов.</w:t>
      </w:r>
    </w:p>
    <w:p w14:paraId="0266C10B" w14:textId="77777777" w:rsidR="007E3802" w:rsidRPr="0057500B" w:rsidRDefault="007E3802" w:rsidP="007E3802">
      <w:pPr>
        <w:autoSpaceDE w:val="0"/>
        <w:autoSpaceDN w:val="0"/>
        <w:adjustRightInd w:val="0"/>
        <w:spacing w:after="0" w:line="240" w:lineRule="auto"/>
        <w:ind w:firstLine="567"/>
        <w:jc w:val="both"/>
        <w:rPr>
          <w:rFonts w:ascii="Times New Roman" w:hAnsi="Times New Roman" w:cs="Times New Roman"/>
          <w:i/>
          <w:iCs/>
          <w:sz w:val="28"/>
          <w:szCs w:val="28"/>
        </w:rPr>
      </w:pPr>
      <w:r w:rsidRPr="0057500B">
        <w:rPr>
          <w:rFonts w:ascii="Times New Roman" w:hAnsi="Times New Roman" w:cs="Times New Roman"/>
          <w:i/>
          <w:iCs/>
          <w:sz w:val="28"/>
          <w:szCs w:val="28"/>
        </w:rPr>
        <w:t>Загальні компетентності:</w:t>
      </w:r>
    </w:p>
    <w:p w14:paraId="3B088263" w14:textId="2D484BB1" w:rsidR="007E3802" w:rsidRPr="0057500B" w:rsidRDefault="007E3802" w:rsidP="00407CEA">
      <w:pPr>
        <w:autoSpaceDE w:val="0"/>
        <w:autoSpaceDN w:val="0"/>
        <w:adjustRightInd w:val="0"/>
        <w:spacing w:after="0" w:line="240" w:lineRule="auto"/>
        <w:ind w:firstLine="567"/>
        <w:jc w:val="both"/>
        <w:rPr>
          <w:rFonts w:ascii="Times New Roman" w:hAnsi="Times New Roman" w:cs="Times New Roman"/>
          <w:sz w:val="28"/>
          <w:szCs w:val="28"/>
        </w:rPr>
      </w:pPr>
      <w:r w:rsidRPr="0057500B">
        <w:rPr>
          <w:rFonts w:ascii="Times New Roman" w:hAnsi="Times New Roman" w:cs="Times New Roman"/>
          <w:sz w:val="28"/>
          <w:szCs w:val="28"/>
        </w:rPr>
        <w:t>ЗК</w:t>
      </w:r>
      <w:r w:rsidR="009C23D6">
        <w:rPr>
          <w:rFonts w:ascii="Times New Roman" w:hAnsi="Times New Roman" w:cs="Times New Roman"/>
          <w:sz w:val="28"/>
          <w:szCs w:val="28"/>
        </w:rPr>
        <w:t>0</w:t>
      </w:r>
      <w:r w:rsidRPr="0057500B">
        <w:rPr>
          <w:rFonts w:ascii="Times New Roman" w:hAnsi="Times New Roman" w:cs="Times New Roman"/>
          <w:sz w:val="28"/>
          <w:szCs w:val="28"/>
        </w:rPr>
        <w:t xml:space="preserve">2. </w:t>
      </w:r>
      <w:r w:rsidR="00407CEA" w:rsidRPr="00407CEA">
        <w:rPr>
          <w:rFonts w:ascii="Times New Roman" w:hAnsi="Times New Roman" w:cs="Times New Roman"/>
          <w:sz w:val="28"/>
          <w:szCs w:val="28"/>
        </w:rPr>
        <w:t>Здатність зберігати та примножувати моральні, культурні,</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наукові цінності і досягнення суспільства на основі розуміння</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історії та закономірностей розвитку предметної області, її місця у</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загальній системі знань про природу і суспільство та у розвитку</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суспільства, техніки і технологій, використовувати різні види та</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форми рухової активності для активного відпочинку та ведення</w:t>
      </w:r>
      <w:r w:rsidR="00407CEA">
        <w:rPr>
          <w:rFonts w:ascii="Times New Roman" w:hAnsi="Times New Roman" w:cs="Times New Roman"/>
          <w:sz w:val="28"/>
          <w:szCs w:val="28"/>
        </w:rPr>
        <w:t xml:space="preserve"> </w:t>
      </w:r>
      <w:r w:rsidR="00407CEA" w:rsidRPr="00407CEA">
        <w:rPr>
          <w:rFonts w:ascii="Times New Roman" w:hAnsi="Times New Roman" w:cs="Times New Roman"/>
          <w:sz w:val="28"/>
          <w:szCs w:val="28"/>
        </w:rPr>
        <w:t>здорового способу життя</w:t>
      </w:r>
      <w:r w:rsidRPr="0057500B">
        <w:rPr>
          <w:rFonts w:ascii="Times New Roman" w:hAnsi="Times New Roman" w:cs="Times New Roman"/>
          <w:sz w:val="28"/>
          <w:szCs w:val="28"/>
        </w:rPr>
        <w:t xml:space="preserve">. </w:t>
      </w:r>
    </w:p>
    <w:p w14:paraId="507EDD11" w14:textId="7AD4B452" w:rsidR="007E3802" w:rsidRPr="0057500B" w:rsidRDefault="008078D7" w:rsidP="007E3802">
      <w:pPr>
        <w:autoSpaceDE w:val="0"/>
        <w:autoSpaceDN w:val="0"/>
        <w:adjustRightInd w:val="0"/>
        <w:spacing w:after="0" w:line="240" w:lineRule="auto"/>
        <w:ind w:firstLine="567"/>
        <w:jc w:val="both"/>
        <w:rPr>
          <w:rFonts w:ascii="Times New Roman" w:hAnsi="Times New Roman" w:cs="Times New Roman"/>
          <w:sz w:val="28"/>
          <w:szCs w:val="28"/>
        </w:rPr>
      </w:pPr>
      <w:r w:rsidRPr="008078D7">
        <w:rPr>
          <w:rFonts w:ascii="Times New Roman" w:hAnsi="Times New Roman" w:cs="Times New Roman"/>
          <w:sz w:val="28"/>
          <w:szCs w:val="28"/>
        </w:rPr>
        <w:t>ЗК05.Здатність учитися й оволодівати сучасними знаннями.</w:t>
      </w:r>
    </w:p>
    <w:p w14:paraId="175416D2" w14:textId="7C6FCFDC" w:rsidR="008078D7" w:rsidRPr="008078D7" w:rsidRDefault="008078D7" w:rsidP="008F3197">
      <w:pPr>
        <w:autoSpaceDE w:val="0"/>
        <w:autoSpaceDN w:val="0"/>
        <w:adjustRightInd w:val="0"/>
        <w:spacing w:after="0" w:line="240" w:lineRule="auto"/>
        <w:ind w:firstLine="567"/>
        <w:jc w:val="both"/>
        <w:rPr>
          <w:rFonts w:ascii="Times New Roman" w:hAnsi="Times New Roman" w:cs="Times New Roman"/>
          <w:sz w:val="28"/>
          <w:szCs w:val="28"/>
        </w:rPr>
      </w:pPr>
      <w:r w:rsidRPr="008078D7">
        <w:rPr>
          <w:rFonts w:ascii="Times New Roman" w:hAnsi="Times New Roman" w:cs="Times New Roman"/>
          <w:sz w:val="28"/>
          <w:szCs w:val="28"/>
        </w:rPr>
        <w:t>ЗК06.Здатність до пошуку, опрацювання та аналізу інформації</w:t>
      </w:r>
      <w:r w:rsidR="008F3197">
        <w:rPr>
          <w:rFonts w:ascii="Times New Roman" w:hAnsi="Times New Roman" w:cs="Times New Roman"/>
          <w:sz w:val="28"/>
          <w:szCs w:val="28"/>
        </w:rPr>
        <w:t xml:space="preserve"> </w:t>
      </w:r>
      <w:r w:rsidRPr="008078D7">
        <w:rPr>
          <w:rFonts w:ascii="Times New Roman" w:hAnsi="Times New Roman" w:cs="Times New Roman"/>
          <w:sz w:val="28"/>
          <w:szCs w:val="28"/>
        </w:rPr>
        <w:t>зрізних джерел.</w:t>
      </w:r>
    </w:p>
    <w:p w14:paraId="0FFC41E5" w14:textId="77777777" w:rsidR="008078D7" w:rsidRPr="008078D7" w:rsidRDefault="008078D7" w:rsidP="008078D7">
      <w:pPr>
        <w:autoSpaceDE w:val="0"/>
        <w:autoSpaceDN w:val="0"/>
        <w:adjustRightInd w:val="0"/>
        <w:spacing w:after="0" w:line="240" w:lineRule="auto"/>
        <w:ind w:firstLine="567"/>
        <w:jc w:val="both"/>
        <w:rPr>
          <w:rFonts w:ascii="Times New Roman" w:hAnsi="Times New Roman" w:cs="Times New Roman"/>
          <w:sz w:val="28"/>
          <w:szCs w:val="28"/>
        </w:rPr>
      </w:pPr>
      <w:r w:rsidRPr="008078D7">
        <w:rPr>
          <w:rFonts w:ascii="Times New Roman" w:hAnsi="Times New Roman" w:cs="Times New Roman"/>
          <w:sz w:val="28"/>
          <w:szCs w:val="28"/>
        </w:rPr>
        <w:t>ЗК07.Уміння виявляти, ставити та вирішувати проблеми.</w:t>
      </w:r>
    </w:p>
    <w:p w14:paraId="4B592925" w14:textId="5B78AC3B" w:rsidR="007E3802" w:rsidRPr="0057500B" w:rsidRDefault="008078D7" w:rsidP="008078D7">
      <w:pPr>
        <w:autoSpaceDE w:val="0"/>
        <w:autoSpaceDN w:val="0"/>
        <w:adjustRightInd w:val="0"/>
        <w:spacing w:after="0" w:line="240" w:lineRule="auto"/>
        <w:ind w:firstLine="567"/>
        <w:jc w:val="both"/>
        <w:rPr>
          <w:rFonts w:ascii="Times New Roman" w:hAnsi="Times New Roman" w:cs="Times New Roman"/>
          <w:sz w:val="28"/>
          <w:szCs w:val="28"/>
        </w:rPr>
      </w:pPr>
      <w:r w:rsidRPr="008078D7">
        <w:rPr>
          <w:rFonts w:ascii="Times New Roman" w:hAnsi="Times New Roman" w:cs="Times New Roman"/>
          <w:sz w:val="28"/>
          <w:szCs w:val="28"/>
        </w:rPr>
        <w:t>ЗК08.Здатність працювати в команді та автономно.</w:t>
      </w:r>
      <w:r w:rsidR="007E3802" w:rsidRPr="0057500B">
        <w:rPr>
          <w:rFonts w:ascii="Times New Roman" w:hAnsi="Times New Roman" w:cs="Times New Roman"/>
          <w:sz w:val="28"/>
          <w:szCs w:val="28"/>
        </w:rPr>
        <w:t xml:space="preserve">ЗК11. Здатність працювати в команді. </w:t>
      </w:r>
    </w:p>
    <w:p w14:paraId="7A3A0C85" w14:textId="77777777" w:rsidR="00060F2D" w:rsidRDefault="008078D7" w:rsidP="007E3802">
      <w:pPr>
        <w:autoSpaceDE w:val="0"/>
        <w:autoSpaceDN w:val="0"/>
        <w:adjustRightInd w:val="0"/>
        <w:spacing w:after="0" w:line="240" w:lineRule="auto"/>
        <w:ind w:firstLine="567"/>
        <w:jc w:val="both"/>
        <w:rPr>
          <w:rFonts w:ascii="Times New Roman" w:hAnsi="Times New Roman" w:cs="Times New Roman"/>
          <w:sz w:val="28"/>
          <w:szCs w:val="28"/>
        </w:rPr>
      </w:pPr>
      <w:r w:rsidRPr="008078D7">
        <w:rPr>
          <w:rFonts w:ascii="Times New Roman" w:hAnsi="Times New Roman" w:cs="Times New Roman"/>
          <w:sz w:val="28"/>
          <w:szCs w:val="28"/>
        </w:rPr>
        <w:t>ЗК11.Здатність застосовувати знання у практичних ситуаціях.</w:t>
      </w:r>
    </w:p>
    <w:p w14:paraId="1D709DCC" w14:textId="70C6C7F1" w:rsidR="00060F2D" w:rsidRDefault="00060F2D" w:rsidP="007E3802">
      <w:pPr>
        <w:autoSpaceDE w:val="0"/>
        <w:autoSpaceDN w:val="0"/>
        <w:adjustRightInd w:val="0"/>
        <w:spacing w:after="0" w:line="240" w:lineRule="auto"/>
        <w:ind w:firstLine="567"/>
        <w:jc w:val="both"/>
        <w:rPr>
          <w:rFonts w:ascii="Times New Roman" w:hAnsi="Times New Roman" w:cs="Times New Roman"/>
          <w:sz w:val="28"/>
          <w:szCs w:val="28"/>
        </w:rPr>
      </w:pPr>
      <w:r w:rsidRPr="00060F2D">
        <w:rPr>
          <w:rFonts w:ascii="Times New Roman" w:hAnsi="Times New Roman" w:cs="Times New Roman"/>
          <w:sz w:val="28"/>
          <w:szCs w:val="28"/>
        </w:rPr>
        <w:t>ЗК13.Здатність проведення досліджень на належному рівні.</w:t>
      </w:r>
    </w:p>
    <w:p w14:paraId="3DC88C50" w14:textId="2A9DC074" w:rsidR="007E3802" w:rsidRPr="0057500B" w:rsidRDefault="007E3802" w:rsidP="007E3802">
      <w:pPr>
        <w:autoSpaceDE w:val="0"/>
        <w:autoSpaceDN w:val="0"/>
        <w:adjustRightInd w:val="0"/>
        <w:spacing w:after="0" w:line="240" w:lineRule="auto"/>
        <w:ind w:firstLine="567"/>
        <w:jc w:val="both"/>
        <w:rPr>
          <w:rFonts w:ascii="Times New Roman" w:hAnsi="Times New Roman" w:cs="Times New Roman"/>
          <w:i/>
          <w:iCs/>
          <w:sz w:val="28"/>
          <w:szCs w:val="28"/>
        </w:rPr>
      </w:pPr>
      <w:r w:rsidRPr="0057500B">
        <w:rPr>
          <w:rFonts w:ascii="Times New Roman" w:hAnsi="Times New Roman" w:cs="Times New Roman"/>
          <w:i/>
          <w:iCs/>
          <w:sz w:val="28"/>
          <w:szCs w:val="28"/>
        </w:rPr>
        <w:t>Фахов</w:t>
      </w:r>
      <w:r>
        <w:rPr>
          <w:rFonts w:ascii="Times New Roman" w:hAnsi="Times New Roman" w:cs="Times New Roman"/>
          <w:i/>
          <w:iCs/>
          <w:sz w:val="28"/>
          <w:szCs w:val="28"/>
        </w:rPr>
        <w:t>і</w:t>
      </w:r>
      <w:r w:rsidRPr="0057500B">
        <w:rPr>
          <w:rFonts w:ascii="Times New Roman" w:hAnsi="Times New Roman" w:cs="Times New Roman"/>
          <w:i/>
          <w:iCs/>
          <w:sz w:val="28"/>
          <w:szCs w:val="28"/>
        </w:rPr>
        <w:t xml:space="preserve"> компетентност</w:t>
      </w:r>
      <w:r>
        <w:rPr>
          <w:rFonts w:ascii="Times New Roman" w:hAnsi="Times New Roman" w:cs="Times New Roman"/>
          <w:i/>
          <w:iCs/>
          <w:sz w:val="28"/>
          <w:szCs w:val="28"/>
        </w:rPr>
        <w:t>і</w:t>
      </w:r>
      <w:r w:rsidR="00B535D3">
        <w:rPr>
          <w:rFonts w:ascii="Times New Roman" w:hAnsi="Times New Roman" w:cs="Times New Roman"/>
          <w:i/>
          <w:iCs/>
          <w:sz w:val="28"/>
          <w:szCs w:val="28"/>
        </w:rPr>
        <w:t xml:space="preserve"> спеціальності</w:t>
      </w:r>
      <w:r w:rsidRPr="0057500B">
        <w:rPr>
          <w:rFonts w:ascii="Times New Roman" w:hAnsi="Times New Roman" w:cs="Times New Roman"/>
          <w:i/>
          <w:iCs/>
          <w:sz w:val="28"/>
          <w:szCs w:val="28"/>
        </w:rPr>
        <w:t>:</w:t>
      </w:r>
    </w:p>
    <w:p w14:paraId="4E05889F" w14:textId="789EE9AF" w:rsidR="00B535D3" w:rsidRPr="00B535D3" w:rsidRDefault="00B535D3" w:rsidP="008F3197">
      <w:pPr>
        <w:autoSpaceDE w:val="0"/>
        <w:autoSpaceDN w:val="0"/>
        <w:adjustRightInd w:val="0"/>
        <w:spacing w:after="0" w:line="240" w:lineRule="auto"/>
        <w:ind w:firstLine="567"/>
        <w:jc w:val="both"/>
        <w:rPr>
          <w:rFonts w:ascii="Times New Roman" w:hAnsi="Times New Roman" w:cs="Times New Roman"/>
          <w:sz w:val="28"/>
          <w:szCs w:val="28"/>
        </w:rPr>
      </w:pPr>
      <w:r w:rsidRPr="00B535D3">
        <w:rPr>
          <w:rFonts w:ascii="Times New Roman" w:hAnsi="Times New Roman" w:cs="Times New Roman"/>
          <w:sz w:val="28"/>
          <w:szCs w:val="28"/>
        </w:rPr>
        <w:t>ФК01. Усвідомлення структури філологічної науки та її</w:t>
      </w:r>
      <w:r w:rsidR="008F3197">
        <w:rPr>
          <w:rFonts w:ascii="Times New Roman" w:hAnsi="Times New Roman" w:cs="Times New Roman"/>
          <w:sz w:val="28"/>
          <w:szCs w:val="28"/>
        </w:rPr>
        <w:t xml:space="preserve"> </w:t>
      </w:r>
      <w:r w:rsidRPr="00B535D3">
        <w:rPr>
          <w:rFonts w:ascii="Times New Roman" w:hAnsi="Times New Roman" w:cs="Times New Roman"/>
          <w:sz w:val="28"/>
          <w:szCs w:val="28"/>
        </w:rPr>
        <w:t>теоретичних основ.</w:t>
      </w:r>
    </w:p>
    <w:p w14:paraId="7BFC5423" w14:textId="54A4469A" w:rsidR="007E3802" w:rsidRDefault="00B535D3" w:rsidP="008F3197">
      <w:pPr>
        <w:autoSpaceDE w:val="0"/>
        <w:autoSpaceDN w:val="0"/>
        <w:adjustRightInd w:val="0"/>
        <w:spacing w:after="0" w:line="240" w:lineRule="auto"/>
        <w:ind w:firstLine="567"/>
        <w:jc w:val="both"/>
        <w:rPr>
          <w:rFonts w:ascii="Times New Roman" w:hAnsi="Times New Roman" w:cs="Times New Roman"/>
          <w:sz w:val="28"/>
          <w:szCs w:val="28"/>
        </w:rPr>
      </w:pPr>
      <w:r w:rsidRPr="00B535D3">
        <w:rPr>
          <w:rFonts w:ascii="Times New Roman" w:hAnsi="Times New Roman" w:cs="Times New Roman"/>
          <w:sz w:val="28"/>
          <w:szCs w:val="28"/>
        </w:rPr>
        <w:t>ФК02. Здатність використовувати в професійній діяльності</w:t>
      </w:r>
      <w:r w:rsidR="008F3197">
        <w:rPr>
          <w:rFonts w:ascii="Times New Roman" w:hAnsi="Times New Roman" w:cs="Times New Roman"/>
          <w:sz w:val="28"/>
          <w:szCs w:val="28"/>
        </w:rPr>
        <w:t xml:space="preserve"> </w:t>
      </w:r>
      <w:r w:rsidRPr="00B535D3">
        <w:rPr>
          <w:rFonts w:ascii="Times New Roman" w:hAnsi="Times New Roman" w:cs="Times New Roman"/>
          <w:sz w:val="28"/>
          <w:szCs w:val="28"/>
        </w:rPr>
        <w:t>знання про мову як особливу знакову систему, її природу, функції,</w:t>
      </w:r>
      <w:r w:rsidR="008F3197">
        <w:rPr>
          <w:rFonts w:ascii="Times New Roman" w:hAnsi="Times New Roman" w:cs="Times New Roman"/>
          <w:sz w:val="28"/>
          <w:szCs w:val="28"/>
        </w:rPr>
        <w:t xml:space="preserve"> </w:t>
      </w:r>
      <w:r w:rsidRPr="00B535D3">
        <w:rPr>
          <w:rFonts w:ascii="Times New Roman" w:hAnsi="Times New Roman" w:cs="Times New Roman"/>
          <w:sz w:val="28"/>
          <w:szCs w:val="28"/>
        </w:rPr>
        <w:t>рівні.</w:t>
      </w:r>
    </w:p>
    <w:p w14:paraId="3D61EB1E" w14:textId="6681D4EF" w:rsidR="00660DED" w:rsidRPr="00660DED" w:rsidRDefault="00660DED" w:rsidP="008F3197">
      <w:pPr>
        <w:autoSpaceDE w:val="0"/>
        <w:autoSpaceDN w:val="0"/>
        <w:adjustRightInd w:val="0"/>
        <w:spacing w:after="0" w:line="240" w:lineRule="auto"/>
        <w:ind w:firstLine="567"/>
        <w:jc w:val="both"/>
        <w:rPr>
          <w:rFonts w:ascii="Times New Roman" w:hAnsi="Times New Roman" w:cs="Times New Roman"/>
          <w:sz w:val="28"/>
          <w:szCs w:val="28"/>
        </w:rPr>
      </w:pPr>
      <w:r w:rsidRPr="00660DED">
        <w:rPr>
          <w:rFonts w:ascii="Times New Roman" w:hAnsi="Times New Roman" w:cs="Times New Roman"/>
          <w:sz w:val="28"/>
          <w:szCs w:val="28"/>
        </w:rPr>
        <w:t xml:space="preserve">ФК06.Здатність вільно, </w:t>
      </w:r>
      <w:proofErr w:type="spellStart"/>
      <w:r w:rsidRPr="00660DED">
        <w:rPr>
          <w:rFonts w:ascii="Times New Roman" w:hAnsi="Times New Roman" w:cs="Times New Roman"/>
          <w:sz w:val="28"/>
          <w:szCs w:val="28"/>
        </w:rPr>
        <w:t>гнучко</w:t>
      </w:r>
      <w:proofErr w:type="spellEnd"/>
      <w:r w:rsidRPr="00660DED">
        <w:rPr>
          <w:rFonts w:ascii="Times New Roman" w:hAnsi="Times New Roman" w:cs="Times New Roman"/>
          <w:sz w:val="28"/>
          <w:szCs w:val="28"/>
        </w:rPr>
        <w:t xml:space="preserve"> й ефективно використовувати мову,</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що вивчається, в усній та письмовій формі, у різних</w:t>
      </w:r>
      <w:r w:rsidR="008F3197">
        <w:rPr>
          <w:rFonts w:ascii="Times New Roman" w:hAnsi="Times New Roman" w:cs="Times New Roman"/>
          <w:sz w:val="28"/>
          <w:szCs w:val="28"/>
        </w:rPr>
        <w:t xml:space="preserve"> </w:t>
      </w:r>
      <w:proofErr w:type="spellStart"/>
      <w:r w:rsidRPr="00660DED">
        <w:rPr>
          <w:rFonts w:ascii="Times New Roman" w:hAnsi="Times New Roman" w:cs="Times New Roman"/>
          <w:sz w:val="28"/>
          <w:szCs w:val="28"/>
        </w:rPr>
        <w:t>жанровостильових</w:t>
      </w:r>
      <w:proofErr w:type="spellEnd"/>
      <w:r w:rsidRPr="00660DED">
        <w:rPr>
          <w:rFonts w:ascii="Times New Roman" w:hAnsi="Times New Roman" w:cs="Times New Roman"/>
          <w:sz w:val="28"/>
          <w:szCs w:val="28"/>
        </w:rPr>
        <w:t xml:space="preserve"> різновидах і регістрах спілкування (офіційному,</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неофіційному, нейтральному), для розв’язання комунікативних</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завдань у різних сферах життя.</w:t>
      </w:r>
    </w:p>
    <w:p w14:paraId="3540980B" w14:textId="75BDDCA4" w:rsidR="00660DED" w:rsidRPr="00660DED" w:rsidRDefault="00660DED" w:rsidP="008F3197">
      <w:pPr>
        <w:autoSpaceDE w:val="0"/>
        <w:autoSpaceDN w:val="0"/>
        <w:adjustRightInd w:val="0"/>
        <w:spacing w:after="0" w:line="240" w:lineRule="auto"/>
        <w:ind w:firstLine="567"/>
        <w:jc w:val="both"/>
        <w:rPr>
          <w:rFonts w:ascii="Times New Roman" w:hAnsi="Times New Roman" w:cs="Times New Roman"/>
          <w:sz w:val="28"/>
          <w:szCs w:val="28"/>
        </w:rPr>
      </w:pPr>
      <w:r w:rsidRPr="00660DED">
        <w:rPr>
          <w:rFonts w:ascii="Times New Roman" w:hAnsi="Times New Roman" w:cs="Times New Roman"/>
          <w:sz w:val="28"/>
          <w:szCs w:val="28"/>
        </w:rPr>
        <w:t>ФК07.Здатність до збирання й аналізу, систематизації та</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 xml:space="preserve">інтерпретації </w:t>
      </w:r>
      <w:proofErr w:type="spellStart"/>
      <w:r w:rsidRPr="00660DED">
        <w:rPr>
          <w:rFonts w:ascii="Times New Roman" w:hAnsi="Times New Roman" w:cs="Times New Roman"/>
          <w:sz w:val="28"/>
          <w:szCs w:val="28"/>
        </w:rPr>
        <w:t>мовних</w:t>
      </w:r>
      <w:proofErr w:type="spellEnd"/>
      <w:r w:rsidRPr="00660DED">
        <w:rPr>
          <w:rFonts w:ascii="Times New Roman" w:hAnsi="Times New Roman" w:cs="Times New Roman"/>
          <w:sz w:val="28"/>
          <w:szCs w:val="28"/>
        </w:rPr>
        <w:t>, літературних, фольклорних фактів,</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інтерпретації та перекладу тексту (залежно від обраної</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спеціалізації).</w:t>
      </w:r>
    </w:p>
    <w:p w14:paraId="3BFFE3E3" w14:textId="01FFCF50" w:rsidR="00660DED" w:rsidRDefault="00660DED" w:rsidP="008F3197">
      <w:pPr>
        <w:autoSpaceDE w:val="0"/>
        <w:autoSpaceDN w:val="0"/>
        <w:adjustRightInd w:val="0"/>
        <w:spacing w:after="0" w:line="240" w:lineRule="auto"/>
        <w:ind w:firstLine="567"/>
        <w:jc w:val="both"/>
        <w:rPr>
          <w:rFonts w:ascii="Times New Roman" w:hAnsi="Times New Roman" w:cs="Times New Roman"/>
          <w:sz w:val="28"/>
          <w:szCs w:val="28"/>
        </w:rPr>
      </w:pPr>
      <w:r w:rsidRPr="00660DED">
        <w:rPr>
          <w:rFonts w:ascii="Times New Roman" w:hAnsi="Times New Roman" w:cs="Times New Roman"/>
          <w:sz w:val="28"/>
          <w:szCs w:val="28"/>
        </w:rPr>
        <w:t>ФК08.Здатність вільно оперувати спеціальною термінологією для</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розв’язання професійних завдань.</w:t>
      </w:r>
    </w:p>
    <w:p w14:paraId="17E027CD" w14:textId="79E196D2" w:rsidR="00660DED" w:rsidRDefault="00660DED" w:rsidP="008F3197">
      <w:pPr>
        <w:autoSpaceDE w:val="0"/>
        <w:autoSpaceDN w:val="0"/>
        <w:adjustRightInd w:val="0"/>
        <w:spacing w:after="0" w:line="240" w:lineRule="auto"/>
        <w:ind w:firstLine="567"/>
        <w:jc w:val="both"/>
        <w:rPr>
          <w:rFonts w:ascii="Times New Roman" w:hAnsi="Times New Roman" w:cs="Times New Roman"/>
          <w:sz w:val="28"/>
          <w:szCs w:val="28"/>
        </w:rPr>
      </w:pPr>
      <w:r w:rsidRPr="00660DED">
        <w:rPr>
          <w:rFonts w:ascii="Times New Roman" w:hAnsi="Times New Roman" w:cs="Times New Roman"/>
          <w:sz w:val="28"/>
          <w:szCs w:val="28"/>
        </w:rPr>
        <w:t xml:space="preserve">ФК13.Здатність </w:t>
      </w:r>
      <w:proofErr w:type="spellStart"/>
      <w:r w:rsidRPr="00660DED">
        <w:rPr>
          <w:rFonts w:ascii="Times New Roman" w:hAnsi="Times New Roman" w:cs="Times New Roman"/>
          <w:sz w:val="28"/>
          <w:szCs w:val="28"/>
        </w:rPr>
        <w:t>логічно</w:t>
      </w:r>
      <w:proofErr w:type="spellEnd"/>
      <w:r w:rsidRPr="00660DED">
        <w:rPr>
          <w:rFonts w:ascii="Times New Roman" w:hAnsi="Times New Roman" w:cs="Times New Roman"/>
          <w:sz w:val="28"/>
          <w:szCs w:val="28"/>
        </w:rPr>
        <w:t xml:space="preserve">, послідовно представляти </w:t>
      </w:r>
      <w:proofErr w:type="spellStart"/>
      <w:r w:rsidRPr="00660DED">
        <w:rPr>
          <w:rFonts w:ascii="Times New Roman" w:hAnsi="Times New Roman" w:cs="Times New Roman"/>
          <w:sz w:val="28"/>
          <w:szCs w:val="28"/>
        </w:rPr>
        <w:t>мовний</w:t>
      </w:r>
      <w:proofErr w:type="spellEnd"/>
      <w:r w:rsidRPr="00660DED">
        <w:rPr>
          <w:rFonts w:ascii="Times New Roman" w:hAnsi="Times New Roman" w:cs="Times New Roman"/>
          <w:sz w:val="28"/>
          <w:szCs w:val="28"/>
        </w:rPr>
        <w:t xml:space="preserve"> матеріал</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для його активізації, розробляти та підбирати вправи, тести різного</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плану для перевірки усної та письмової форм усіх видів</w:t>
      </w:r>
      <w:r w:rsidR="008F3197">
        <w:rPr>
          <w:rFonts w:ascii="Times New Roman" w:hAnsi="Times New Roman" w:cs="Times New Roman"/>
          <w:sz w:val="28"/>
          <w:szCs w:val="28"/>
        </w:rPr>
        <w:t xml:space="preserve"> </w:t>
      </w:r>
      <w:r w:rsidRPr="00660DED">
        <w:rPr>
          <w:rFonts w:ascii="Times New Roman" w:hAnsi="Times New Roman" w:cs="Times New Roman"/>
          <w:sz w:val="28"/>
          <w:szCs w:val="28"/>
        </w:rPr>
        <w:t>мовленнєвої діяльності.</w:t>
      </w:r>
    </w:p>
    <w:p w14:paraId="55D8791F" w14:textId="53FDED2C" w:rsidR="008F3197" w:rsidRPr="0057500B" w:rsidRDefault="008F3197" w:rsidP="008F3197">
      <w:pPr>
        <w:autoSpaceDE w:val="0"/>
        <w:autoSpaceDN w:val="0"/>
        <w:adjustRightInd w:val="0"/>
        <w:spacing w:after="0" w:line="240" w:lineRule="auto"/>
        <w:ind w:firstLine="567"/>
        <w:jc w:val="both"/>
        <w:rPr>
          <w:rFonts w:ascii="Times New Roman" w:hAnsi="Times New Roman" w:cs="Times New Roman"/>
          <w:sz w:val="28"/>
          <w:szCs w:val="28"/>
        </w:rPr>
      </w:pPr>
      <w:r w:rsidRPr="008F3197">
        <w:rPr>
          <w:rFonts w:ascii="Times New Roman" w:hAnsi="Times New Roman" w:cs="Times New Roman"/>
          <w:sz w:val="28"/>
          <w:szCs w:val="28"/>
        </w:rPr>
        <w:t>ФК16.Здійснювати аналіз лінгвістичного тексту як продукту</w:t>
      </w:r>
      <w:r>
        <w:rPr>
          <w:rFonts w:ascii="Times New Roman" w:hAnsi="Times New Roman" w:cs="Times New Roman"/>
          <w:sz w:val="28"/>
          <w:szCs w:val="28"/>
        </w:rPr>
        <w:t xml:space="preserve"> </w:t>
      </w:r>
      <w:r w:rsidRPr="008F3197">
        <w:rPr>
          <w:rFonts w:ascii="Times New Roman" w:hAnsi="Times New Roman" w:cs="Times New Roman"/>
          <w:sz w:val="28"/>
          <w:szCs w:val="28"/>
        </w:rPr>
        <w:t>мовно-розумової діяльності людини із застосуванням</w:t>
      </w:r>
      <w:r>
        <w:rPr>
          <w:rFonts w:ascii="Times New Roman" w:hAnsi="Times New Roman" w:cs="Times New Roman"/>
          <w:sz w:val="28"/>
          <w:szCs w:val="28"/>
        </w:rPr>
        <w:t xml:space="preserve"> </w:t>
      </w:r>
      <w:r w:rsidRPr="008F3197">
        <w:rPr>
          <w:rFonts w:ascii="Times New Roman" w:hAnsi="Times New Roman" w:cs="Times New Roman"/>
          <w:sz w:val="28"/>
          <w:szCs w:val="28"/>
        </w:rPr>
        <w:t xml:space="preserve">лінгвістичних методів і прийомів </w:t>
      </w:r>
      <w:r w:rsidRPr="008F3197">
        <w:rPr>
          <w:rFonts w:ascii="Times New Roman" w:hAnsi="Times New Roman" w:cs="Times New Roman"/>
          <w:sz w:val="28"/>
          <w:szCs w:val="28"/>
        </w:rPr>
        <w:lastRenderedPageBreak/>
        <w:t>з метою виявлення його</w:t>
      </w:r>
      <w:r>
        <w:rPr>
          <w:rFonts w:ascii="Times New Roman" w:hAnsi="Times New Roman" w:cs="Times New Roman"/>
          <w:sz w:val="28"/>
          <w:szCs w:val="28"/>
        </w:rPr>
        <w:t xml:space="preserve"> </w:t>
      </w:r>
      <w:r w:rsidRPr="008F3197">
        <w:rPr>
          <w:rFonts w:ascii="Times New Roman" w:hAnsi="Times New Roman" w:cs="Times New Roman"/>
          <w:sz w:val="28"/>
          <w:szCs w:val="28"/>
        </w:rPr>
        <w:t>структурно-смислової єдності, комунікативної спрямованості та</w:t>
      </w:r>
      <w:r>
        <w:rPr>
          <w:rFonts w:ascii="Times New Roman" w:hAnsi="Times New Roman" w:cs="Times New Roman"/>
          <w:sz w:val="28"/>
          <w:szCs w:val="28"/>
        </w:rPr>
        <w:t xml:space="preserve"> </w:t>
      </w:r>
      <w:r w:rsidRPr="008F3197">
        <w:rPr>
          <w:rFonts w:ascii="Times New Roman" w:hAnsi="Times New Roman" w:cs="Times New Roman"/>
          <w:sz w:val="28"/>
          <w:szCs w:val="28"/>
        </w:rPr>
        <w:t xml:space="preserve">інтерпретації упорядкування </w:t>
      </w:r>
      <w:proofErr w:type="spellStart"/>
      <w:r w:rsidRPr="008F3197">
        <w:rPr>
          <w:rFonts w:ascii="Times New Roman" w:hAnsi="Times New Roman" w:cs="Times New Roman"/>
          <w:sz w:val="28"/>
          <w:szCs w:val="28"/>
        </w:rPr>
        <w:t>мовних</w:t>
      </w:r>
      <w:proofErr w:type="spellEnd"/>
      <w:r w:rsidRPr="008F3197">
        <w:rPr>
          <w:rFonts w:ascii="Times New Roman" w:hAnsi="Times New Roman" w:cs="Times New Roman"/>
          <w:sz w:val="28"/>
          <w:szCs w:val="28"/>
        </w:rPr>
        <w:t xml:space="preserve"> засобів для вираження</w:t>
      </w:r>
      <w:r>
        <w:rPr>
          <w:rFonts w:ascii="Times New Roman" w:hAnsi="Times New Roman" w:cs="Times New Roman"/>
          <w:sz w:val="28"/>
          <w:szCs w:val="28"/>
        </w:rPr>
        <w:t xml:space="preserve"> </w:t>
      </w:r>
      <w:r w:rsidRPr="008F3197">
        <w:rPr>
          <w:rFonts w:ascii="Times New Roman" w:hAnsi="Times New Roman" w:cs="Times New Roman"/>
          <w:sz w:val="28"/>
          <w:szCs w:val="28"/>
        </w:rPr>
        <w:t>смислу.</w:t>
      </w:r>
    </w:p>
    <w:p w14:paraId="1A34B7FB" w14:textId="77777777" w:rsidR="007E3802" w:rsidRPr="0057500B" w:rsidRDefault="007E3802" w:rsidP="007E3802">
      <w:pPr>
        <w:autoSpaceDE w:val="0"/>
        <w:autoSpaceDN w:val="0"/>
        <w:adjustRightInd w:val="0"/>
        <w:spacing w:after="0" w:line="240" w:lineRule="auto"/>
        <w:ind w:firstLine="567"/>
        <w:jc w:val="both"/>
        <w:rPr>
          <w:sz w:val="28"/>
          <w:szCs w:val="28"/>
        </w:rPr>
      </w:pPr>
    </w:p>
    <w:p w14:paraId="7382D5FF" w14:textId="77777777" w:rsidR="007E3802" w:rsidRPr="0057500B" w:rsidRDefault="007E3802" w:rsidP="007E3802">
      <w:pPr>
        <w:numPr>
          <w:ilvl w:val="0"/>
          <w:numId w:val="1"/>
        </w:numPr>
        <w:spacing w:after="0" w:line="240" w:lineRule="auto"/>
        <w:ind w:left="0"/>
        <w:jc w:val="center"/>
        <w:rPr>
          <w:rFonts w:ascii="Times New Roman" w:hAnsi="Times New Roman" w:cs="Times New Roman"/>
          <w:b/>
          <w:sz w:val="28"/>
          <w:szCs w:val="28"/>
        </w:rPr>
      </w:pPr>
      <w:r w:rsidRPr="0057500B">
        <w:rPr>
          <w:rFonts w:ascii="Times New Roman" w:hAnsi="Times New Roman" w:cs="Times New Roman"/>
          <w:b/>
          <w:sz w:val="28"/>
          <w:szCs w:val="28"/>
        </w:rPr>
        <w:t>ПЕРЕДУМОВИ ДЛЯ ВИВЧЕННЯ НАВЧАЛЬНОЇ ДИСЦИПЛІНИ</w:t>
      </w:r>
    </w:p>
    <w:p w14:paraId="7D589237" w14:textId="77777777" w:rsidR="007E3802" w:rsidRPr="0057500B" w:rsidRDefault="007E3802" w:rsidP="007E3802">
      <w:pPr>
        <w:spacing w:after="0"/>
        <w:rPr>
          <w:rFonts w:ascii="Times New Roman" w:hAnsi="Times New Roman" w:cs="Times New Roman"/>
          <w:b/>
          <w:sz w:val="28"/>
          <w:szCs w:val="28"/>
        </w:rPr>
      </w:pPr>
    </w:p>
    <w:p w14:paraId="49EE4E7A" w14:textId="43243AF7" w:rsidR="007E3802" w:rsidRPr="0057500B" w:rsidRDefault="007E3802" w:rsidP="007E3802">
      <w:pPr>
        <w:spacing w:after="0"/>
        <w:jc w:val="both"/>
        <w:rPr>
          <w:rFonts w:ascii="Times New Roman" w:hAnsi="Times New Roman" w:cs="Times New Roman"/>
          <w:i/>
          <w:sz w:val="28"/>
          <w:szCs w:val="28"/>
        </w:rPr>
      </w:pPr>
      <w:r w:rsidRPr="0057500B">
        <w:rPr>
          <w:rFonts w:ascii="Times New Roman" w:hAnsi="Times New Roman" w:cs="Times New Roman"/>
          <w:sz w:val="28"/>
          <w:szCs w:val="28"/>
        </w:rPr>
        <w:t xml:space="preserve">     Передумовами вивчення навчальної дисципліни «Основи </w:t>
      </w:r>
      <w:r w:rsidR="00B760C2">
        <w:rPr>
          <w:rFonts w:ascii="Times New Roman" w:hAnsi="Times New Roman" w:cs="Times New Roman"/>
          <w:sz w:val="28"/>
          <w:szCs w:val="28"/>
        </w:rPr>
        <w:t>прикладної</w:t>
      </w:r>
      <w:r w:rsidR="00BF4BB1">
        <w:rPr>
          <w:rFonts w:ascii="Times New Roman" w:hAnsi="Times New Roman" w:cs="Times New Roman"/>
          <w:sz w:val="28"/>
          <w:szCs w:val="28"/>
        </w:rPr>
        <w:t xml:space="preserve"> лінгвістики</w:t>
      </w:r>
      <w:r w:rsidRPr="0057500B">
        <w:rPr>
          <w:rFonts w:ascii="Times New Roman" w:hAnsi="Times New Roman" w:cs="Times New Roman"/>
          <w:sz w:val="28"/>
          <w:szCs w:val="28"/>
        </w:rPr>
        <w:t xml:space="preserve">» є опанування таких навчальних дисциплін </w:t>
      </w:r>
      <w:r w:rsidRPr="0057500B">
        <w:rPr>
          <w:rFonts w:ascii="Times New Roman" w:hAnsi="Times New Roman" w:cs="Times New Roman"/>
          <w:i/>
          <w:sz w:val="28"/>
          <w:szCs w:val="28"/>
        </w:rPr>
        <w:t xml:space="preserve">(НД) освітньої програми (ОП): </w:t>
      </w:r>
    </w:p>
    <w:p w14:paraId="564579F5" w14:textId="237AC2BD" w:rsidR="007E3802" w:rsidRPr="0057500B" w:rsidRDefault="007E3802" w:rsidP="007E3802">
      <w:pPr>
        <w:spacing w:after="0"/>
        <w:jc w:val="both"/>
        <w:rPr>
          <w:rFonts w:ascii="Times New Roman" w:hAnsi="Times New Roman" w:cs="Times New Roman"/>
          <w:i/>
          <w:sz w:val="28"/>
          <w:szCs w:val="28"/>
        </w:rPr>
      </w:pPr>
      <w:r w:rsidRPr="0057500B">
        <w:rPr>
          <w:rFonts w:ascii="Times New Roman" w:hAnsi="Times New Roman" w:cs="Times New Roman"/>
          <w:i/>
          <w:sz w:val="28"/>
          <w:szCs w:val="28"/>
        </w:rPr>
        <w:t>ОК1</w:t>
      </w:r>
      <w:r w:rsidR="00F07D72">
        <w:rPr>
          <w:rFonts w:ascii="Times New Roman" w:hAnsi="Times New Roman" w:cs="Times New Roman"/>
          <w:i/>
          <w:sz w:val="28"/>
          <w:szCs w:val="28"/>
        </w:rPr>
        <w:t>.</w:t>
      </w:r>
      <w:r w:rsidRPr="0057500B">
        <w:rPr>
          <w:rFonts w:ascii="Times New Roman" w:hAnsi="Times New Roman" w:cs="Times New Roman"/>
          <w:i/>
          <w:sz w:val="28"/>
          <w:szCs w:val="28"/>
        </w:rPr>
        <w:t xml:space="preserve">4 </w:t>
      </w:r>
      <w:r w:rsidR="00B760C2">
        <w:rPr>
          <w:rFonts w:ascii="Times New Roman" w:hAnsi="Times New Roman" w:cs="Times New Roman"/>
          <w:i/>
          <w:sz w:val="28"/>
          <w:szCs w:val="28"/>
        </w:rPr>
        <w:t>Вступ до мовознавства</w:t>
      </w:r>
    </w:p>
    <w:p w14:paraId="42648B76" w14:textId="77777777" w:rsidR="007E3802" w:rsidRPr="0057500B" w:rsidRDefault="007E3802" w:rsidP="007E3802">
      <w:pPr>
        <w:spacing w:after="0"/>
        <w:jc w:val="both"/>
        <w:rPr>
          <w:rFonts w:ascii="Times New Roman" w:hAnsi="Times New Roman" w:cs="Times New Roman"/>
          <w:i/>
          <w:sz w:val="28"/>
          <w:szCs w:val="28"/>
        </w:rPr>
      </w:pPr>
    </w:p>
    <w:p w14:paraId="26471771" w14:textId="77777777" w:rsidR="007E3802" w:rsidRPr="0057500B" w:rsidRDefault="007E3802" w:rsidP="007E3802">
      <w:pPr>
        <w:numPr>
          <w:ilvl w:val="0"/>
          <w:numId w:val="1"/>
        </w:numPr>
        <w:spacing w:after="0" w:line="240" w:lineRule="auto"/>
        <w:ind w:left="0"/>
        <w:jc w:val="center"/>
        <w:rPr>
          <w:rFonts w:ascii="Times New Roman" w:hAnsi="Times New Roman" w:cs="Times New Roman"/>
          <w:b/>
          <w:sz w:val="28"/>
          <w:szCs w:val="28"/>
        </w:rPr>
      </w:pPr>
      <w:r w:rsidRPr="0057500B">
        <w:rPr>
          <w:rFonts w:ascii="Times New Roman" w:hAnsi="Times New Roman" w:cs="Times New Roman"/>
          <w:b/>
          <w:sz w:val="28"/>
          <w:szCs w:val="28"/>
        </w:rPr>
        <w:t>ОЧІКУВАНІ РЕЗУЛЬТАТИ НАВЧАННЯ</w:t>
      </w:r>
    </w:p>
    <w:p w14:paraId="105B2145" w14:textId="77777777" w:rsidR="007E3802" w:rsidRPr="0057500B" w:rsidRDefault="007E3802" w:rsidP="007E3802">
      <w:pPr>
        <w:spacing w:after="0"/>
        <w:rPr>
          <w:rFonts w:ascii="Times New Roman" w:hAnsi="Times New Roman" w:cs="Times New Roman"/>
          <w:b/>
          <w:sz w:val="28"/>
          <w:szCs w:val="28"/>
        </w:rPr>
      </w:pPr>
    </w:p>
    <w:p w14:paraId="13181808" w14:textId="58A9B950" w:rsidR="007E3802" w:rsidRPr="0057500B" w:rsidRDefault="007E3802" w:rsidP="007E3802">
      <w:pPr>
        <w:spacing w:after="0"/>
        <w:jc w:val="both"/>
        <w:rPr>
          <w:rFonts w:ascii="Times New Roman" w:hAnsi="Times New Roman" w:cs="Times New Roman"/>
          <w:sz w:val="28"/>
          <w:szCs w:val="28"/>
        </w:rPr>
      </w:pPr>
      <w:r w:rsidRPr="0057500B">
        <w:rPr>
          <w:rFonts w:ascii="Times New Roman" w:hAnsi="Times New Roman" w:cs="Times New Roman"/>
          <w:sz w:val="28"/>
          <w:szCs w:val="28"/>
        </w:rPr>
        <w:t xml:space="preserve">     Відповідно до освітньої програми «</w:t>
      </w:r>
      <w:r w:rsidR="00376AA6">
        <w:rPr>
          <w:rFonts w:ascii="Times New Roman" w:hAnsi="Times New Roman" w:cs="Times New Roman"/>
          <w:sz w:val="28"/>
          <w:szCs w:val="28"/>
        </w:rPr>
        <w:t>Прикладної лінгвістики</w:t>
      </w:r>
      <w:r w:rsidRPr="0057500B">
        <w:rPr>
          <w:rFonts w:ascii="Times New Roman" w:hAnsi="Times New Roman" w:cs="Times New Roman"/>
          <w:sz w:val="28"/>
          <w:szCs w:val="28"/>
        </w:rPr>
        <w:t xml:space="preserve">», вивчення навчальної дисципліни повинно забезпечити досягнення здобувачами вищої освіти таких програмних результатів навчання (РН): </w:t>
      </w:r>
    </w:p>
    <w:p w14:paraId="1E5E94B8" w14:textId="77777777" w:rsidR="007E3802" w:rsidRPr="0057500B" w:rsidRDefault="007E3802" w:rsidP="007E3802">
      <w:pPr>
        <w:spacing w:after="0"/>
        <w:jc w:val="both"/>
        <w:rPr>
          <w:rFonts w:ascii="Times New Roman" w:hAnsi="Times New Roman" w:cs="Times New Roman"/>
          <w:sz w:val="28"/>
          <w:szCs w:val="28"/>
        </w:rPr>
      </w:pPr>
    </w:p>
    <w:tbl>
      <w:tblPr>
        <w:tblW w:w="9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224"/>
      </w:tblGrid>
      <w:tr w:rsidR="007E3802" w:rsidRPr="0057500B" w14:paraId="5314795B" w14:textId="77777777" w:rsidTr="003353A6">
        <w:trPr>
          <w:trHeight w:val="405"/>
        </w:trPr>
        <w:tc>
          <w:tcPr>
            <w:tcW w:w="8222" w:type="dxa"/>
          </w:tcPr>
          <w:p w14:paraId="2D7C17F5" w14:textId="77777777" w:rsidR="007E3802" w:rsidRPr="0057500B" w:rsidRDefault="007E3802" w:rsidP="003353A6">
            <w:pPr>
              <w:spacing w:after="0" w:line="240" w:lineRule="auto"/>
              <w:jc w:val="center"/>
              <w:rPr>
                <w:rFonts w:ascii="Times New Roman" w:hAnsi="Times New Roman" w:cs="Times New Roman"/>
                <w:b/>
                <w:sz w:val="28"/>
                <w:szCs w:val="28"/>
              </w:rPr>
            </w:pPr>
            <w:bookmarkStart w:id="0" w:name="_Hlk168923775"/>
            <w:r w:rsidRPr="0057500B">
              <w:rPr>
                <w:rFonts w:ascii="Times New Roman" w:hAnsi="Times New Roman" w:cs="Times New Roman"/>
                <w:b/>
                <w:sz w:val="28"/>
                <w:szCs w:val="28"/>
              </w:rPr>
              <w:t>Програмні результати навчання</w:t>
            </w:r>
          </w:p>
        </w:tc>
        <w:tc>
          <w:tcPr>
            <w:tcW w:w="1224" w:type="dxa"/>
          </w:tcPr>
          <w:p w14:paraId="0CAFE5ED" w14:textId="77777777" w:rsidR="007E3802" w:rsidRPr="0057500B" w:rsidRDefault="007E380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Шифр ПРН</w:t>
            </w:r>
          </w:p>
        </w:tc>
      </w:tr>
      <w:tr w:rsidR="007E3802" w:rsidRPr="0057500B" w14:paraId="5F354BE4" w14:textId="77777777" w:rsidTr="003353A6">
        <w:trPr>
          <w:trHeight w:val="215"/>
        </w:trPr>
        <w:tc>
          <w:tcPr>
            <w:tcW w:w="8222" w:type="dxa"/>
          </w:tcPr>
          <w:p w14:paraId="5380841B" w14:textId="662FC03E" w:rsidR="007E3802" w:rsidRPr="0057500B" w:rsidRDefault="00C26AEE" w:rsidP="003353A6">
            <w:pPr>
              <w:autoSpaceDE w:val="0"/>
              <w:autoSpaceDN w:val="0"/>
              <w:adjustRightInd w:val="0"/>
              <w:spacing w:after="0" w:line="240" w:lineRule="auto"/>
              <w:rPr>
                <w:rFonts w:ascii="Times New Roman" w:hAnsi="Times New Roman" w:cs="Times New Roman"/>
                <w:sz w:val="28"/>
                <w:szCs w:val="28"/>
              </w:rPr>
            </w:pPr>
            <w:r w:rsidRPr="00C26AEE">
              <w:rPr>
                <w:rFonts w:ascii="Times New Roman" w:hAnsi="Times New Roman" w:cs="Times New Roman"/>
                <w:sz w:val="28"/>
                <w:szCs w:val="28"/>
              </w:rPr>
              <w:t>Організовувати процес свого навчання й самоосвіти.</w:t>
            </w:r>
          </w:p>
        </w:tc>
        <w:tc>
          <w:tcPr>
            <w:tcW w:w="1224" w:type="dxa"/>
          </w:tcPr>
          <w:p w14:paraId="0458D6CE" w14:textId="2FFC293F" w:rsidR="007E3802" w:rsidRPr="0057500B" w:rsidRDefault="007E380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sz w:val="28"/>
                <w:szCs w:val="28"/>
              </w:rPr>
              <w:t>РН</w:t>
            </w:r>
            <w:r w:rsidR="00C26AEE">
              <w:rPr>
                <w:rFonts w:ascii="Times New Roman" w:hAnsi="Times New Roman" w:cs="Times New Roman"/>
                <w:sz w:val="28"/>
                <w:szCs w:val="28"/>
              </w:rPr>
              <w:t>03</w:t>
            </w:r>
          </w:p>
        </w:tc>
      </w:tr>
      <w:tr w:rsidR="007E3802" w:rsidRPr="0057500B" w14:paraId="084FD134" w14:textId="77777777" w:rsidTr="003353A6">
        <w:trPr>
          <w:trHeight w:val="375"/>
        </w:trPr>
        <w:tc>
          <w:tcPr>
            <w:tcW w:w="8222" w:type="dxa"/>
          </w:tcPr>
          <w:p w14:paraId="1AAD465E" w14:textId="6021F3D6" w:rsidR="007E3802" w:rsidRPr="0057500B" w:rsidRDefault="008A04E8" w:rsidP="008A04E8">
            <w:pPr>
              <w:autoSpaceDE w:val="0"/>
              <w:autoSpaceDN w:val="0"/>
              <w:adjustRightInd w:val="0"/>
              <w:spacing w:after="0" w:line="240" w:lineRule="auto"/>
              <w:rPr>
                <w:rFonts w:ascii="Times New Roman" w:hAnsi="Times New Roman" w:cs="Times New Roman"/>
                <w:sz w:val="28"/>
                <w:szCs w:val="28"/>
              </w:rPr>
            </w:pPr>
            <w:r w:rsidRPr="008A04E8">
              <w:rPr>
                <w:rFonts w:ascii="Times New Roman" w:hAnsi="Times New Roman" w:cs="Times New Roman"/>
                <w:sz w:val="28"/>
                <w:szCs w:val="28"/>
              </w:rPr>
              <w:t>Розуміти основні проблеми філології та підходи до їх розв’язання із застосуванням</w:t>
            </w:r>
            <w:r>
              <w:rPr>
                <w:rFonts w:ascii="Times New Roman" w:hAnsi="Times New Roman" w:cs="Times New Roman"/>
                <w:sz w:val="28"/>
                <w:szCs w:val="28"/>
              </w:rPr>
              <w:t xml:space="preserve"> </w:t>
            </w:r>
            <w:r w:rsidRPr="008A04E8">
              <w:rPr>
                <w:rFonts w:ascii="Times New Roman" w:hAnsi="Times New Roman" w:cs="Times New Roman"/>
                <w:sz w:val="28"/>
                <w:szCs w:val="28"/>
              </w:rPr>
              <w:t>доцільних методів та інноваційних підходів.</w:t>
            </w:r>
          </w:p>
        </w:tc>
        <w:tc>
          <w:tcPr>
            <w:tcW w:w="1224" w:type="dxa"/>
          </w:tcPr>
          <w:p w14:paraId="04714424" w14:textId="77C710C7" w:rsidR="007E3802" w:rsidRPr="0057500B" w:rsidRDefault="007E380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sz w:val="28"/>
                <w:szCs w:val="28"/>
              </w:rPr>
              <w:t>РН</w:t>
            </w:r>
            <w:r w:rsidR="00C26AEE">
              <w:rPr>
                <w:rFonts w:ascii="Times New Roman" w:hAnsi="Times New Roman" w:cs="Times New Roman"/>
                <w:sz w:val="28"/>
                <w:szCs w:val="28"/>
              </w:rPr>
              <w:t>07</w:t>
            </w:r>
          </w:p>
        </w:tc>
      </w:tr>
      <w:tr w:rsidR="007E3802" w:rsidRPr="0057500B" w14:paraId="62087FA7" w14:textId="77777777" w:rsidTr="003353A6">
        <w:trPr>
          <w:trHeight w:val="240"/>
        </w:trPr>
        <w:tc>
          <w:tcPr>
            <w:tcW w:w="8222" w:type="dxa"/>
          </w:tcPr>
          <w:p w14:paraId="37033A8E" w14:textId="3C4E34C1" w:rsidR="007E3802" w:rsidRPr="0057500B" w:rsidRDefault="00CF2C68" w:rsidP="003353A6">
            <w:pPr>
              <w:spacing w:after="0" w:line="240" w:lineRule="auto"/>
              <w:jc w:val="both"/>
              <w:rPr>
                <w:rFonts w:ascii="Times New Roman" w:hAnsi="Times New Roman" w:cs="Times New Roman"/>
                <w:bCs/>
                <w:sz w:val="28"/>
                <w:szCs w:val="28"/>
              </w:rPr>
            </w:pPr>
            <w:r w:rsidRPr="00CF2C68">
              <w:rPr>
                <w:rFonts w:ascii="Times New Roman" w:hAnsi="Times New Roman" w:cs="Times New Roman"/>
                <w:bCs/>
                <w:sz w:val="28"/>
                <w:szCs w:val="28"/>
              </w:rPr>
              <w:t>Знати й розуміти основні поняття, теорії та концепції обраної філологічної спеціалізації, уміти</w:t>
            </w:r>
            <w:r w:rsidR="000730C3">
              <w:rPr>
                <w:rFonts w:ascii="Times New Roman" w:hAnsi="Times New Roman" w:cs="Times New Roman"/>
                <w:bCs/>
                <w:sz w:val="28"/>
                <w:szCs w:val="28"/>
              </w:rPr>
              <w:t xml:space="preserve"> </w:t>
            </w:r>
            <w:r w:rsidRPr="00CF2C68">
              <w:rPr>
                <w:rFonts w:ascii="Times New Roman" w:hAnsi="Times New Roman" w:cs="Times New Roman"/>
                <w:bCs/>
                <w:sz w:val="28"/>
                <w:szCs w:val="28"/>
              </w:rPr>
              <w:t>застосовувати їх у професійній діяльності.</w:t>
            </w:r>
          </w:p>
        </w:tc>
        <w:tc>
          <w:tcPr>
            <w:tcW w:w="1224" w:type="dxa"/>
          </w:tcPr>
          <w:p w14:paraId="11EA3BE5" w14:textId="2ADB99A8" w:rsidR="007E3802" w:rsidRPr="0057500B" w:rsidRDefault="007E380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Cs/>
                <w:sz w:val="28"/>
                <w:szCs w:val="28"/>
              </w:rPr>
              <w:t>РН</w:t>
            </w:r>
            <w:r w:rsidR="00C26AEE">
              <w:rPr>
                <w:rFonts w:ascii="Times New Roman" w:hAnsi="Times New Roman" w:cs="Times New Roman"/>
                <w:bCs/>
                <w:sz w:val="28"/>
                <w:szCs w:val="28"/>
              </w:rPr>
              <w:t>16</w:t>
            </w:r>
          </w:p>
        </w:tc>
      </w:tr>
      <w:tr w:rsidR="00C26AEE" w:rsidRPr="0057500B" w14:paraId="07C5A7A9" w14:textId="77777777" w:rsidTr="003353A6">
        <w:trPr>
          <w:trHeight w:val="240"/>
        </w:trPr>
        <w:tc>
          <w:tcPr>
            <w:tcW w:w="8222" w:type="dxa"/>
          </w:tcPr>
          <w:p w14:paraId="0967FBBF" w14:textId="3CF0E7C4" w:rsidR="00C26AEE" w:rsidRPr="0057500B" w:rsidRDefault="00CF2C68" w:rsidP="00CF2C68">
            <w:pPr>
              <w:spacing w:after="0" w:line="240" w:lineRule="auto"/>
              <w:jc w:val="both"/>
              <w:rPr>
                <w:rFonts w:ascii="Times New Roman" w:hAnsi="Times New Roman" w:cs="Times New Roman"/>
                <w:bCs/>
                <w:sz w:val="28"/>
                <w:szCs w:val="28"/>
              </w:rPr>
            </w:pPr>
            <w:r w:rsidRPr="00CF2C68">
              <w:rPr>
                <w:rFonts w:ascii="Times New Roman" w:hAnsi="Times New Roman" w:cs="Times New Roman"/>
                <w:bCs/>
                <w:sz w:val="28"/>
                <w:szCs w:val="28"/>
              </w:rPr>
              <w:t>Збирати, аналізувати, систематизувати й інтерпретувати факти мови й мовлення й</w:t>
            </w:r>
            <w:r>
              <w:rPr>
                <w:rFonts w:ascii="Times New Roman" w:hAnsi="Times New Roman" w:cs="Times New Roman"/>
                <w:bCs/>
                <w:sz w:val="28"/>
                <w:szCs w:val="28"/>
              </w:rPr>
              <w:t xml:space="preserve"> </w:t>
            </w:r>
            <w:r w:rsidRPr="00CF2C68">
              <w:rPr>
                <w:rFonts w:ascii="Times New Roman" w:hAnsi="Times New Roman" w:cs="Times New Roman"/>
                <w:bCs/>
                <w:sz w:val="28"/>
                <w:szCs w:val="28"/>
              </w:rPr>
              <w:t>використовувати їх для розв’язання складних задач і проблем у спеціалізованих сферах</w:t>
            </w:r>
            <w:r>
              <w:rPr>
                <w:rFonts w:ascii="Times New Roman" w:hAnsi="Times New Roman" w:cs="Times New Roman"/>
                <w:bCs/>
                <w:sz w:val="28"/>
                <w:szCs w:val="28"/>
              </w:rPr>
              <w:t xml:space="preserve"> </w:t>
            </w:r>
            <w:r w:rsidRPr="00CF2C68">
              <w:rPr>
                <w:rFonts w:ascii="Times New Roman" w:hAnsi="Times New Roman" w:cs="Times New Roman"/>
                <w:bCs/>
                <w:sz w:val="28"/>
                <w:szCs w:val="28"/>
              </w:rPr>
              <w:t>професійної діяльності та навчання.</w:t>
            </w:r>
          </w:p>
        </w:tc>
        <w:tc>
          <w:tcPr>
            <w:tcW w:w="1224" w:type="dxa"/>
          </w:tcPr>
          <w:p w14:paraId="753184EE" w14:textId="45A28325" w:rsidR="00C26AEE" w:rsidRPr="0057500B" w:rsidRDefault="00C26AEE"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РН</w:t>
            </w:r>
            <w:r w:rsidR="008A04E8">
              <w:rPr>
                <w:rFonts w:ascii="Times New Roman" w:hAnsi="Times New Roman" w:cs="Times New Roman"/>
                <w:bCs/>
                <w:sz w:val="28"/>
                <w:szCs w:val="28"/>
              </w:rPr>
              <w:t>17</w:t>
            </w:r>
          </w:p>
        </w:tc>
      </w:tr>
      <w:bookmarkEnd w:id="0"/>
    </w:tbl>
    <w:p w14:paraId="58DEB3CB" w14:textId="77777777" w:rsidR="007E3802" w:rsidRDefault="007E3802" w:rsidP="007E3802">
      <w:pPr>
        <w:spacing w:after="0"/>
        <w:jc w:val="both"/>
        <w:rPr>
          <w:rFonts w:ascii="Times New Roman" w:hAnsi="Times New Roman" w:cs="Times New Roman"/>
          <w:b/>
          <w:sz w:val="28"/>
          <w:szCs w:val="28"/>
        </w:rPr>
      </w:pPr>
    </w:p>
    <w:p w14:paraId="3B2C0EA3" w14:textId="4F01105D" w:rsidR="00D94822" w:rsidRPr="004B407C" w:rsidRDefault="00D94822" w:rsidP="00D94822">
      <w:pPr>
        <w:ind w:left="57" w:right="57" w:firstLine="651"/>
        <w:rPr>
          <w:rFonts w:ascii="Times New Roman" w:hAnsi="Times New Roman" w:cs="Times New Roman"/>
          <w:b/>
          <w:color w:val="000000"/>
          <w:sz w:val="28"/>
          <w:szCs w:val="28"/>
        </w:rPr>
      </w:pPr>
      <w:r w:rsidRPr="004B407C">
        <w:rPr>
          <w:rFonts w:ascii="Times New Roman" w:hAnsi="Times New Roman" w:cs="Times New Roman"/>
          <w:sz w:val="28"/>
          <w:szCs w:val="28"/>
        </w:rPr>
        <w:t xml:space="preserve">Очікувані результати навчання, які повинні бути досягнуті здобувачами освіти після опанування навчальної дисципліни </w:t>
      </w:r>
      <w:r w:rsidRPr="004B407C">
        <w:rPr>
          <w:rFonts w:ascii="Times New Roman" w:hAnsi="Times New Roman" w:cs="Times New Roman"/>
          <w:b/>
          <w:sz w:val="28"/>
          <w:szCs w:val="28"/>
        </w:rPr>
        <w:t>«</w:t>
      </w:r>
      <w:r w:rsidR="00746E5F">
        <w:rPr>
          <w:rFonts w:ascii="Times New Roman" w:hAnsi="Times New Roman" w:cs="Times New Roman"/>
          <w:b/>
          <w:sz w:val="28"/>
          <w:szCs w:val="28"/>
        </w:rPr>
        <w:t>Основи прикладної лінгвістики</w:t>
      </w:r>
      <w:r w:rsidRPr="004B407C">
        <w:rPr>
          <w:rFonts w:ascii="Times New Roman" w:hAnsi="Times New Roman" w:cs="Times New Roman"/>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4"/>
        <w:gridCol w:w="1527"/>
      </w:tblGrid>
      <w:tr w:rsidR="004B407C" w:rsidRPr="004B407C" w14:paraId="29BCBD34" w14:textId="77777777" w:rsidTr="003353A6">
        <w:tc>
          <w:tcPr>
            <w:tcW w:w="7746" w:type="dxa"/>
            <w:shd w:val="clear" w:color="auto" w:fill="auto"/>
          </w:tcPr>
          <w:p w14:paraId="519B54F0" w14:textId="77777777" w:rsidR="004B407C" w:rsidRPr="004B407C" w:rsidRDefault="004B407C" w:rsidP="003353A6">
            <w:pPr>
              <w:jc w:val="center"/>
              <w:rPr>
                <w:rFonts w:ascii="Times New Roman" w:hAnsi="Times New Roman" w:cs="Times New Roman"/>
                <w:b/>
                <w:sz w:val="28"/>
                <w:szCs w:val="28"/>
              </w:rPr>
            </w:pPr>
            <w:r w:rsidRPr="004B407C">
              <w:rPr>
                <w:rFonts w:ascii="Times New Roman" w:hAnsi="Times New Roman" w:cs="Times New Roman"/>
                <w:b/>
                <w:sz w:val="28"/>
                <w:szCs w:val="28"/>
              </w:rPr>
              <w:t xml:space="preserve">Очікувані результати навчання </w:t>
            </w:r>
          </w:p>
        </w:tc>
        <w:tc>
          <w:tcPr>
            <w:tcW w:w="1491" w:type="dxa"/>
            <w:shd w:val="clear" w:color="auto" w:fill="auto"/>
          </w:tcPr>
          <w:p w14:paraId="4F1668BB" w14:textId="77777777" w:rsidR="004B407C" w:rsidRPr="004B407C" w:rsidRDefault="004B407C" w:rsidP="003353A6">
            <w:pPr>
              <w:jc w:val="center"/>
              <w:rPr>
                <w:rFonts w:ascii="Times New Roman" w:hAnsi="Times New Roman" w:cs="Times New Roman"/>
                <w:b/>
                <w:sz w:val="28"/>
                <w:szCs w:val="28"/>
              </w:rPr>
            </w:pPr>
            <w:r w:rsidRPr="004B407C">
              <w:rPr>
                <w:rFonts w:ascii="Times New Roman" w:hAnsi="Times New Roman" w:cs="Times New Roman"/>
                <w:b/>
                <w:sz w:val="28"/>
                <w:szCs w:val="28"/>
              </w:rPr>
              <w:t>Шифр ПРН</w:t>
            </w:r>
          </w:p>
        </w:tc>
      </w:tr>
      <w:tr w:rsidR="004B407C" w:rsidRPr="004B407C" w14:paraId="42700024" w14:textId="77777777" w:rsidTr="003353A6">
        <w:trPr>
          <w:trHeight w:val="1934"/>
        </w:trPr>
        <w:tc>
          <w:tcPr>
            <w:tcW w:w="8364" w:type="dxa"/>
            <w:shd w:val="clear" w:color="auto" w:fill="auto"/>
          </w:tcPr>
          <w:p w14:paraId="48B3439D" w14:textId="66C4E2B9" w:rsidR="004B407C" w:rsidRPr="006B0663" w:rsidRDefault="006B0663" w:rsidP="003353A6">
            <w:pPr>
              <w:pStyle w:val="TableParagraph"/>
              <w:tabs>
                <w:tab w:val="left" w:pos="382"/>
              </w:tabs>
              <w:spacing w:line="268" w:lineRule="auto"/>
              <w:ind w:right="49"/>
              <w:jc w:val="both"/>
              <w:rPr>
                <w:sz w:val="28"/>
                <w:szCs w:val="28"/>
              </w:rPr>
            </w:pPr>
            <w:r w:rsidRPr="006B0663">
              <w:rPr>
                <w:sz w:val="28"/>
                <w:szCs w:val="28"/>
              </w:rPr>
              <w:t xml:space="preserve">Опанувати та розуміти основні поняття, теорії та концепції обраної філологічної спеціальності, а також усвідомлювати основні проблеми філології та застосовувати різні підходи до їх вирішення з використанням відповідних методів та інноваційних підходів. Збирати, аналізувати, систематизувати й інтерпретувати </w:t>
            </w:r>
            <w:proofErr w:type="spellStart"/>
            <w:r w:rsidRPr="006B0663">
              <w:rPr>
                <w:sz w:val="28"/>
                <w:szCs w:val="28"/>
              </w:rPr>
              <w:t>мовні</w:t>
            </w:r>
            <w:proofErr w:type="spellEnd"/>
            <w:r w:rsidRPr="006B0663">
              <w:rPr>
                <w:sz w:val="28"/>
                <w:szCs w:val="28"/>
              </w:rPr>
              <w:t xml:space="preserve"> та мовленнєві факти, а також застосовувати їх для розв'язання складних задач і проблем у </w:t>
            </w:r>
            <w:r w:rsidRPr="006B0663">
              <w:rPr>
                <w:sz w:val="28"/>
                <w:szCs w:val="28"/>
              </w:rPr>
              <w:lastRenderedPageBreak/>
              <w:t>спеціалізованих сферах професійної діяльності та навчання.</w:t>
            </w:r>
          </w:p>
        </w:tc>
        <w:tc>
          <w:tcPr>
            <w:tcW w:w="1559" w:type="dxa"/>
            <w:shd w:val="clear" w:color="auto" w:fill="auto"/>
          </w:tcPr>
          <w:p w14:paraId="6E4A8CE0" w14:textId="40F45F3D" w:rsidR="004B407C" w:rsidRPr="004B407C" w:rsidRDefault="004B407C" w:rsidP="003353A6">
            <w:pPr>
              <w:jc w:val="both"/>
              <w:rPr>
                <w:rFonts w:ascii="Times New Roman" w:hAnsi="Times New Roman" w:cs="Times New Roman"/>
                <w:sz w:val="28"/>
                <w:szCs w:val="28"/>
              </w:rPr>
            </w:pPr>
            <w:r w:rsidRPr="004B407C">
              <w:rPr>
                <w:rFonts w:ascii="Times New Roman" w:hAnsi="Times New Roman" w:cs="Times New Roman"/>
                <w:sz w:val="28"/>
                <w:szCs w:val="28"/>
              </w:rPr>
              <w:lastRenderedPageBreak/>
              <w:t>РН03</w:t>
            </w:r>
          </w:p>
          <w:p w14:paraId="3D0B6E8D" w14:textId="537B4C82" w:rsidR="004B407C" w:rsidRPr="004B407C" w:rsidRDefault="004B407C" w:rsidP="003353A6">
            <w:pPr>
              <w:jc w:val="both"/>
              <w:rPr>
                <w:rFonts w:ascii="Times New Roman" w:hAnsi="Times New Roman" w:cs="Times New Roman"/>
                <w:sz w:val="28"/>
                <w:szCs w:val="28"/>
              </w:rPr>
            </w:pPr>
            <w:r w:rsidRPr="004B407C">
              <w:rPr>
                <w:rFonts w:ascii="Times New Roman" w:hAnsi="Times New Roman" w:cs="Times New Roman"/>
                <w:sz w:val="28"/>
                <w:szCs w:val="28"/>
              </w:rPr>
              <w:t>РН07</w:t>
            </w:r>
          </w:p>
          <w:p w14:paraId="7A9CF6C1" w14:textId="09E98441" w:rsidR="004B407C" w:rsidRPr="004B407C" w:rsidRDefault="004B407C" w:rsidP="003353A6">
            <w:pPr>
              <w:jc w:val="both"/>
              <w:rPr>
                <w:rFonts w:ascii="Times New Roman" w:hAnsi="Times New Roman" w:cs="Times New Roman"/>
                <w:sz w:val="28"/>
                <w:szCs w:val="28"/>
              </w:rPr>
            </w:pPr>
            <w:r w:rsidRPr="004B407C">
              <w:rPr>
                <w:rFonts w:ascii="Times New Roman" w:hAnsi="Times New Roman" w:cs="Times New Roman"/>
                <w:sz w:val="28"/>
                <w:szCs w:val="28"/>
              </w:rPr>
              <w:t>РН16</w:t>
            </w:r>
          </w:p>
          <w:p w14:paraId="72B33AA7" w14:textId="74B83345" w:rsidR="004B407C" w:rsidRPr="004B407C" w:rsidRDefault="004B407C" w:rsidP="003353A6">
            <w:pPr>
              <w:jc w:val="both"/>
              <w:rPr>
                <w:rFonts w:ascii="Times New Roman" w:hAnsi="Times New Roman" w:cs="Times New Roman"/>
                <w:sz w:val="28"/>
                <w:szCs w:val="28"/>
              </w:rPr>
            </w:pPr>
            <w:r w:rsidRPr="004B407C">
              <w:rPr>
                <w:rFonts w:ascii="Times New Roman" w:hAnsi="Times New Roman" w:cs="Times New Roman"/>
                <w:sz w:val="28"/>
                <w:szCs w:val="28"/>
              </w:rPr>
              <w:t>РН17</w:t>
            </w:r>
          </w:p>
          <w:p w14:paraId="60DE1246" w14:textId="77777777" w:rsidR="004B407C" w:rsidRPr="004B407C" w:rsidRDefault="004B407C" w:rsidP="003353A6">
            <w:pPr>
              <w:jc w:val="both"/>
              <w:rPr>
                <w:rFonts w:ascii="Times New Roman" w:hAnsi="Times New Roman" w:cs="Times New Roman"/>
                <w:sz w:val="28"/>
                <w:szCs w:val="28"/>
              </w:rPr>
            </w:pPr>
          </w:p>
        </w:tc>
      </w:tr>
    </w:tbl>
    <w:p w14:paraId="69BE0E00" w14:textId="77777777" w:rsidR="00D94822" w:rsidRPr="0057500B" w:rsidRDefault="00D94822" w:rsidP="007E3802">
      <w:pPr>
        <w:spacing w:after="0"/>
        <w:jc w:val="both"/>
        <w:rPr>
          <w:rFonts w:ascii="Times New Roman" w:hAnsi="Times New Roman" w:cs="Times New Roman"/>
          <w:b/>
          <w:sz w:val="28"/>
          <w:szCs w:val="28"/>
        </w:rPr>
      </w:pPr>
    </w:p>
    <w:p w14:paraId="26EF76BB" w14:textId="77777777" w:rsidR="00463DB1" w:rsidRPr="00463DB1" w:rsidRDefault="00463DB1" w:rsidP="00463DB1">
      <w:pPr>
        <w:ind w:left="851" w:hanging="851"/>
        <w:contextualSpacing/>
        <w:jc w:val="center"/>
        <w:rPr>
          <w:rFonts w:ascii="Times New Roman" w:eastAsia="Calibri" w:hAnsi="Times New Roman" w:cs="Times New Roman"/>
          <w:b/>
          <w:bCs/>
          <w:sz w:val="28"/>
          <w:szCs w:val="28"/>
          <w:lang w:eastAsia="en-US"/>
        </w:rPr>
      </w:pPr>
      <w:r w:rsidRPr="00463DB1">
        <w:rPr>
          <w:rFonts w:ascii="Times New Roman" w:eastAsia="Calibri" w:hAnsi="Times New Roman" w:cs="Times New Roman"/>
          <w:b/>
          <w:sz w:val="28"/>
          <w:szCs w:val="28"/>
          <w:lang w:eastAsia="en-US"/>
        </w:rPr>
        <w:t xml:space="preserve">5. ЗАСОБИ ДІАГНОСТИКИ ТА </w:t>
      </w:r>
      <w:r w:rsidRPr="00463DB1">
        <w:rPr>
          <w:rFonts w:ascii="Times New Roman" w:eastAsia="Calibri" w:hAnsi="Times New Roman" w:cs="Times New Roman"/>
          <w:b/>
          <w:bCs/>
          <w:sz w:val="28"/>
          <w:szCs w:val="28"/>
          <w:lang w:eastAsia="en-US"/>
        </w:rPr>
        <w:t xml:space="preserve">КРИТЕРІЇ ОЦІНЮВАННЯ </w:t>
      </w:r>
    </w:p>
    <w:p w14:paraId="4BAAA14D" w14:textId="77777777" w:rsidR="00463DB1" w:rsidRPr="00463DB1" w:rsidRDefault="00463DB1" w:rsidP="00463DB1">
      <w:pPr>
        <w:ind w:left="851" w:hanging="851"/>
        <w:contextualSpacing/>
        <w:jc w:val="center"/>
        <w:rPr>
          <w:rFonts w:ascii="Times New Roman" w:eastAsia="Calibri" w:hAnsi="Times New Roman" w:cs="Times New Roman"/>
          <w:b/>
          <w:sz w:val="28"/>
          <w:szCs w:val="28"/>
          <w:lang w:eastAsia="en-US"/>
        </w:rPr>
      </w:pPr>
      <w:r w:rsidRPr="00463DB1">
        <w:rPr>
          <w:rFonts w:ascii="Times New Roman" w:eastAsia="Calibri" w:hAnsi="Times New Roman" w:cs="Times New Roman"/>
          <w:b/>
          <w:sz w:val="28"/>
          <w:szCs w:val="28"/>
          <w:lang w:eastAsia="en-US"/>
        </w:rPr>
        <w:t>РЕЗУЛЬТАТІВ НАВЧАННЯ</w:t>
      </w:r>
    </w:p>
    <w:p w14:paraId="6BFAD7BE" w14:textId="77777777" w:rsidR="00463DB1" w:rsidRPr="00463DB1" w:rsidRDefault="00463DB1" w:rsidP="000F30E5">
      <w:pPr>
        <w:spacing w:after="0" w:line="360" w:lineRule="auto"/>
        <w:contextualSpacing/>
        <w:rPr>
          <w:rFonts w:ascii="Times New Roman" w:eastAsia="Calibri" w:hAnsi="Times New Roman" w:cs="Times New Roman"/>
          <w:b/>
          <w:sz w:val="28"/>
          <w:szCs w:val="28"/>
          <w:lang w:eastAsia="en-US"/>
        </w:rPr>
      </w:pPr>
    </w:p>
    <w:p w14:paraId="11338CE3" w14:textId="3C2A3C98" w:rsidR="00463DB1" w:rsidRPr="00463DB1" w:rsidRDefault="00463DB1" w:rsidP="000F30E5">
      <w:pPr>
        <w:spacing w:after="0" w:line="360" w:lineRule="auto"/>
        <w:ind w:firstLine="709"/>
        <w:jc w:val="both"/>
        <w:rPr>
          <w:rFonts w:ascii="Times New Roman" w:hAnsi="Times New Roman" w:cs="Times New Roman"/>
          <w:sz w:val="28"/>
          <w:szCs w:val="28"/>
        </w:rPr>
      </w:pPr>
      <w:r w:rsidRPr="00463DB1">
        <w:rPr>
          <w:rFonts w:ascii="Times New Roman" w:hAnsi="Times New Roman" w:cs="Times New Roman"/>
          <w:sz w:val="28"/>
          <w:szCs w:val="28"/>
        </w:rPr>
        <w:t>Методика оцінювання знань, умінь та практичних навичок студента з навчальної дисципліни «</w:t>
      </w:r>
      <w:r w:rsidR="009F6D75">
        <w:rPr>
          <w:rFonts w:ascii="Times New Roman" w:hAnsi="Times New Roman" w:cs="Times New Roman"/>
          <w:b/>
          <w:sz w:val="28"/>
          <w:szCs w:val="28"/>
        </w:rPr>
        <w:t>Основи прикладної лінгвістики</w:t>
      </w:r>
      <w:r w:rsidRPr="00463DB1">
        <w:rPr>
          <w:rFonts w:ascii="Times New Roman" w:hAnsi="Times New Roman" w:cs="Times New Roman"/>
          <w:sz w:val="28"/>
          <w:szCs w:val="28"/>
        </w:rPr>
        <w:t>»</w:t>
      </w:r>
      <w:r w:rsidRPr="00463DB1">
        <w:rPr>
          <w:rFonts w:ascii="Times New Roman" w:hAnsi="Times New Roman" w:cs="Times New Roman"/>
          <w:b/>
          <w:sz w:val="28"/>
          <w:szCs w:val="28"/>
        </w:rPr>
        <w:t xml:space="preserve"> </w:t>
      </w:r>
      <w:r w:rsidRPr="00463DB1">
        <w:rPr>
          <w:rFonts w:ascii="Times New Roman" w:hAnsi="Times New Roman" w:cs="Times New Roman"/>
          <w:sz w:val="28"/>
          <w:szCs w:val="28"/>
        </w:rPr>
        <w:t>здійснюється на основі результатів:</w:t>
      </w:r>
    </w:p>
    <w:p w14:paraId="01B0937F" w14:textId="77777777" w:rsidR="00463DB1" w:rsidRPr="00463DB1" w:rsidRDefault="00463DB1" w:rsidP="000F30E5">
      <w:pPr>
        <w:numPr>
          <w:ilvl w:val="0"/>
          <w:numId w:val="2"/>
        </w:numPr>
        <w:spacing w:after="0" w:line="360" w:lineRule="auto"/>
        <w:contextualSpacing/>
        <w:jc w:val="both"/>
        <w:rPr>
          <w:rFonts w:ascii="Times New Roman" w:eastAsia="Calibri" w:hAnsi="Times New Roman" w:cs="Times New Roman"/>
          <w:sz w:val="28"/>
          <w:szCs w:val="28"/>
          <w:lang w:eastAsia="en-US"/>
        </w:rPr>
      </w:pPr>
      <w:r w:rsidRPr="00463DB1">
        <w:rPr>
          <w:rFonts w:ascii="Times New Roman" w:eastAsia="Calibri" w:hAnsi="Times New Roman" w:cs="Times New Roman"/>
          <w:sz w:val="28"/>
          <w:szCs w:val="28"/>
          <w:lang w:eastAsia="en-US"/>
        </w:rPr>
        <w:t>поточного контролю знань;</w:t>
      </w:r>
    </w:p>
    <w:p w14:paraId="6E1716FF" w14:textId="0B8725E4" w:rsidR="00463DB1" w:rsidRDefault="00463DB1" w:rsidP="000F30E5">
      <w:pPr>
        <w:numPr>
          <w:ilvl w:val="0"/>
          <w:numId w:val="2"/>
        </w:numPr>
        <w:spacing w:after="0" w:line="360" w:lineRule="auto"/>
        <w:contextualSpacing/>
        <w:jc w:val="both"/>
        <w:rPr>
          <w:rFonts w:ascii="Times New Roman" w:hAnsi="Times New Roman" w:cs="Times New Roman"/>
          <w:sz w:val="28"/>
          <w:szCs w:val="28"/>
        </w:rPr>
      </w:pPr>
      <w:r w:rsidRPr="00463DB1">
        <w:rPr>
          <w:rFonts w:ascii="Times New Roman" w:hAnsi="Times New Roman" w:cs="Times New Roman"/>
          <w:sz w:val="28"/>
          <w:szCs w:val="28"/>
        </w:rPr>
        <w:t>підсумкового контролю знань (екзамену)</w:t>
      </w:r>
    </w:p>
    <w:p w14:paraId="32CCFFAF" w14:textId="77777777" w:rsidR="00755ECD" w:rsidRPr="0057500B" w:rsidRDefault="00755ECD" w:rsidP="00755ECD">
      <w:pPr>
        <w:spacing w:after="0"/>
        <w:ind w:firstLine="360"/>
        <w:jc w:val="both"/>
        <w:rPr>
          <w:rFonts w:ascii="Times New Roman" w:hAnsi="Times New Roman" w:cs="Times New Roman"/>
          <w:sz w:val="28"/>
          <w:szCs w:val="28"/>
        </w:rPr>
      </w:pPr>
      <w:r w:rsidRPr="0057500B">
        <w:rPr>
          <w:rFonts w:ascii="Times New Roman" w:hAnsi="Times New Roman" w:cs="Times New Roman"/>
          <w:sz w:val="28"/>
          <w:szCs w:val="28"/>
        </w:rPr>
        <w:t xml:space="preserve">Засобами оцінювання та методами демонстрування результатів навчання з навчальної дисципліни є: </w:t>
      </w:r>
    </w:p>
    <w:p w14:paraId="7D79B908" w14:textId="77777777" w:rsidR="00755ECD" w:rsidRPr="0057500B" w:rsidRDefault="00755ECD" w:rsidP="00755ECD">
      <w:pPr>
        <w:pStyle w:val="a3"/>
        <w:numPr>
          <w:ilvl w:val="0"/>
          <w:numId w:val="4"/>
        </w:numPr>
        <w:jc w:val="both"/>
        <w:rPr>
          <w:sz w:val="28"/>
          <w:szCs w:val="28"/>
        </w:rPr>
      </w:pPr>
      <w:r w:rsidRPr="0057500B">
        <w:rPr>
          <w:sz w:val="28"/>
          <w:szCs w:val="28"/>
        </w:rPr>
        <w:t>іспит;</w:t>
      </w:r>
    </w:p>
    <w:p w14:paraId="294BBC01" w14:textId="39E6810D" w:rsidR="00205618" w:rsidRPr="00205618" w:rsidRDefault="00755ECD" w:rsidP="00205618">
      <w:pPr>
        <w:pStyle w:val="a3"/>
        <w:numPr>
          <w:ilvl w:val="0"/>
          <w:numId w:val="4"/>
        </w:numPr>
        <w:jc w:val="both"/>
        <w:rPr>
          <w:sz w:val="28"/>
          <w:szCs w:val="28"/>
        </w:rPr>
      </w:pPr>
      <w:r w:rsidRPr="0057500B">
        <w:rPr>
          <w:sz w:val="28"/>
          <w:szCs w:val="28"/>
        </w:rPr>
        <w:t>тести;</w:t>
      </w:r>
    </w:p>
    <w:p w14:paraId="74C78258" w14:textId="4C59D3D4" w:rsidR="00755ECD" w:rsidRPr="0057500B" w:rsidRDefault="00755ECD" w:rsidP="00755ECD">
      <w:pPr>
        <w:pStyle w:val="a3"/>
        <w:numPr>
          <w:ilvl w:val="0"/>
          <w:numId w:val="4"/>
        </w:numPr>
        <w:jc w:val="both"/>
        <w:rPr>
          <w:sz w:val="28"/>
          <w:szCs w:val="28"/>
        </w:rPr>
      </w:pPr>
      <w:r>
        <w:rPr>
          <w:sz w:val="28"/>
          <w:szCs w:val="28"/>
        </w:rPr>
        <w:t>реферат</w:t>
      </w:r>
      <w:r w:rsidRPr="0057500B">
        <w:rPr>
          <w:sz w:val="28"/>
          <w:szCs w:val="28"/>
        </w:rPr>
        <w:t>;</w:t>
      </w:r>
    </w:p>
    <w:p w14:paraId="24E072A4" w14:textId="77777777" w:rsidR="00755ECD" w:rsidRPr="0057500B" w:rsidRDefault="00755ECD" w:rsidP="00755ECD">
      <w:pPr>
        <w:pStyle w:val="a3"/>
        <w:numPr>
          <w:ilvl w:val="0"/>
          <w:numId w:val="4"/>
        </w:numPr>
        <w:jc w:val="both"/>
        <w:rPr>
          <w:sz w:val="28"/>
          <w:szCs w:val="28"/>
        </w:rPr>
      </w:pPr>
      <w:r w:rsidRPr="0057500B">
        <w:rPr>
          <w:sz w:val="28"/>
          <w:szCs w:val="28"/>
        </w:rPr>
        <w:t>презентації результатів виконаних завдань;</w:t>
      </w:r>
    </w:p>
    <w:p w14:paraId="2DFF3625" w14:textId="79BC0EC3" w:rsidR="00755ECD" w:rsidRPr="00755ECD" w:rsidRDefault="00755ECD" w:rsidP="00755ECD">
      <w:pPr>
        <w:pStyle w:val="a3"/>
        <w:numPr>
          <w:ilvl w:val="0"/>
          <w:numId w:val="4"/>
        </w:numPr>
        <w:jc w:val="both"/>
        <w:rPr>
          <w:sz w:val="28"/>
          <w:szCs w:val="28"/>
        </w:rPr>
      </w:pPr>
      <w:r>
        <w:rPr>
          <w:sz w:val="28"/>
          <w:szCs w:val="28"/>
        </w:rPr>
        <w:t>дискусії</w:t>
      </w:r>
      <w:r w:rsidRPr="0057500B">
        <w:rPr>
          <w:sz w:val="28"/>
          <w:szCs w:val="28"/>
        </w:rPr>
        <w:t>.</w:t>
      </w:r>
    </w:p>
    <w:p w14:paraId="06DA26C2" w14:textId="77777777" w:rsidR="00463DB1" w:rsidRPr="00463DB1" w:rsidRDefault="00463DB1" w:rsidP="000F30E5">
      <w:pPr>
        <w:tabs>
          <w:tab w:val="left" w:pos="900"/>
        </w:tabs>
        <w:spacing w:after="0" w:line="360" w:lineRule="auto"/>
        <w:jc w:val="both"/>
        <w:rPr>
          <w:rFonts w:ascii="Times New Roman" w:hAnsi="Times New Roman" w:cs="Times New Roman"/>
          <w:sz w:val="28"/>
          <w:szCs w:val="28"/>
        </w:rPr>
      </w:pPr>
      <w:r w:rsidRPr="00463DB1">
        <w:rPr>
          <w:rFonts w:ascii="Times New Roman" w:hAnsi="Times New Roman" w:cs="Times New Roman"/>
          <w:b/>
          <w:sz w:val="28"/>
          <w:szCs w:val="28"/>
        </w:rPr>
        <w:t>Поточний контроль знань</w:t>
      </w:r>
      <w:r w:rsidRPr="00463DB1">
        <w:rPr>
          <w:rFonts w:ascii="Times New Roman" w:hAnsi="Times New Roman" w:cs="Times New Roman"/>
          <w:sz w:val="28"/>
          <w:szCs w:val="28"/>
        </w:rPr>
        <w:t xml:space="preserve"> студентів здійснюється за  складовими:</w:t>
      </w:r>
    </w:p>
    <w:p w14:paraId="7A0D9D17" w14:textId="63AD7B19" w:rsidR="00463DB1" w:rsidRPr="00463DB1" w:rsidRDefault="00463DB1" w:rsidP="000F30E5">
      <w:pPr>
        <w:numPr>
          <w:ilvl w:val="0"/>
          <w:numId w:val="3"/>
        </w:numPr>
        <w:spacing w:after="0" w:line="360" w:lineRule="auto"/>
        <w:contextualSpacing/>
        <w:jc w:val="both"/>
        <w:rPr>
          <w:rFonts w:ascii="Times New Roman" w:hAnsi="Times New Roman" w:cs="Times New Roman"/>
          <w:sz w:val="28"/>
          <w:szCs w:val="28"/>
        </w:rPr>
      </w:pPr>
      <w:r w:rsidRPr="00463DB1">
        <w:rPr>
          <w:rFonts w:ascii="Times New Roman" w:hAnsi="Times New Roman" w:cs="Times New Roman"/>
          <w:sz w:val="28"/>
          <w:szCs w:val="28"/>
        </w:rPr>
        <w:t>контроль за виконанням індивідуальної та самостійної роботи, у тому числі письмової роботи, тестів; усне опитування; активність під час аудиторних занять та відвідування.</w:t>
      </w:r>
    </w:p>
    <w:p w14:paraId="77507988" w14:textId="77777777" w:rsidR="00463DB1" w:rsidRPr="00463DB1" w:rsidRDefault="00463DB1" w:rsidP="000F30E5">
      <w:pPr>
        <w:numPr>
          <w:ilvl w:val="0"/>
          <w:numId w:val="3"/>
        </w:numPr>
        <w:spacing w:after="0" w:line="360" w:lineRule="auto"/>
        <w:contextualSpacing/>
        <w:jc w:val="both"/>
        <w:rPr>
          <w:rFonts w:ascii="Times New Roman" w:hAnsi="Times New Roman" w:cs="Times New Roman"/>
          <w:sz w:val="28"/>
          <w:szCs w:val="28"/>
        </w:rPr>
      </w:pPr>
      <w:r w:rsidRPr="00463DB1">
        <w:rPr>
          <w:rFonts w:ascii="Times New Roman" w:hAnsi="Times New Roman" w:cs="Times New Roman"/>
          <w:sz w:val="28"/>
          <w:szCs w:val="28"/>
        </w:rPr>
        <w:t>контроль за виконанням модульних завдань. Форми модульного контролю: тести, письмові роботи.</w:t>
      </w:r>
    </w:p>
    <w:p w14:paraId="6553521C" w14:textId="0688BC18" w:rsidR="00463DB1" w:rsidRPr="00463DB1" w:rsidRDefault="00463DB1" w:rsidP="000F30E5">
      <w:pPr>
        <w:tabs>
          <w:tab w:val="left" w:pos="900"/>
        </w:tabs>
        <w:spacing w:after="0" w:line="360" w:lineRule="auto"/>
        <w:jc w:val="both"/>
        <w:rPr>
          <w:rFonts w:ascii="Times New Roman" w:hAnsi="Times New Roman" w:cs="Times New Roman"/>
          <w:sz w:val="28"/>
          <w:szCs w:val="28"/>
        </w:rPr>
      </w:pPr>
      <w:r w:rsidRPr="00463DB1">
        <w:rPr>
          <w:rFonts w:ascii="Times New Roman" w:hAnsi="Times New Roman" w:cs="Times New Roman"/>
          <w:sz w:val="28"/>
          <w:szCs w:val="28"/>
        </w:rPr>
        <w:tab/>
        <w:t>Активна робота на практичних заняттях передбачає успішне проходження опитувань, що проводяться на заняттях, відповіді на запитання викладача в ході пояснення матеріалу, виконання індивідуальних завдань</w:t>
      </w:r>
      <w:r w:rsidR="007C3B80">
        <w:rPr>
          <w:rFonts w:ascii="Times New Roman" w:hAnsi="Times New Roman" w:cs="Times New Roman"/>
          <w:sz w:val="28"/>
          <w:szCs w:val="28"/>
        </w:rPr>
        <w:t>, участь у дискусіях та групових завданнях</w:t>
      </w:r>
      <w:r w:rsidRPr="00463DB1">
        <w:rPr>
          <w:rFonts w:ascii="Times New Roman" w:hAnsi="Times New Roman" w:cs="Times New Roman"/>
          <w:sz w:val="28"/>
          <w:szCs w:val="28"/>
        </w:rPr>
        <w:t>.</w:t>
      </w:r>
    </w:p>
    <w:p w14:paraId="4881F82E" w14:textId="2F233220" w:rsidR="00463DB1" w:rsidRPr="00463DB1" w:rsidRDefault="00463DB1" w:rsidP="000F30E5">
      <w:pPr>
        <w:tabs>
          <w:tab w:val="left" w:pos="900"/>
        </w:tabs>
        <w:spacing w:after="0" w:line="360" w:lineRule="auto"/>
        <w:jc w:val="both"/>
        <w:rPr>
          <w:rFonts w:ascii="Times New Roman" w:hAnsi="Times New Roman" w:cs="Times New Roman"/>
          <w:sz w:val="28"/>
          <w:szCs w:val="28"/>
        </w:rPr>
      </w:pPr>
      <w:r w:rsidRPr="00463DB1">
        <w:rPr>
          <w:rFonts w:ascii="Times New Roman" w:hAnsi="Times New Roman" w:cs="Times New Roman"/>
          <w:sz w:val="28"/>
          <w:szCs w:val="28"/>
        </w:rPr>
        <w:tab/>
        <w:t xml:space="preserve">Самостійна робота передбачає самостійне </w:t>
      </w:r>
      <w:r w:rsidR="007C3B80">
        <w:rPr>
          <w:rFonts w:ascii="Times New Roman" w:hAnsi="Times New Roman" w:cs="Times New Roman"/>
          <w:sz w:val="28"/>
          <w:szCs w:val="28"/>
        </w:rPr>
        <w:t>опрацювання</w:t>
      </w:r>
      <w:r w:rsidRPr="00463DB1">
        <w:rPr>
          <w:rFonts w:ascii="Times New Roman" w:hAnsi="Times New Roman" w:cs="Times New Roman"/>
          <w:sz w:val="28"/>
          <w:szCs w:val="28"/>
        </w:rPr>
        <w:t xml:space="preserve"> додаткових </w:t>
      </w:r>
      <w:r w:rsidR="007C3B80">
        <w:rPr>
          <w:rFonts w:ascii="Times New Roman" w:hAnsi="Times New Roman" w:cs="Times New Roman"/>
          <w:sz w:val="28"/>
          <w:szCs w:val="28"/>
        </w:rPr>
        <w:t>матеріалів</w:t>
      </w:r>
      <w:r w:rsidRPr="00463DB1">
        <w:rPr>
          <w:rFonts w:ascii="Times New Roman" w:hAnsi="Times New Roman" w:cs="Times New Roman"/>
          <w:sz w:val="28"/>
          <w:szCs w:val="28"/>
        </w:rPr>
        <w:t xml:space="preserve"> на </w:t>
      </w:r>
      <w:r w:rsidR="007C3B80">
        <w:rPr>
          <w:rFonts w:ascii="Times New Roman" w:hAnsi="Times New Roman" w:cs="Times New Roman"/>
          <w:sz w:val="28"/>
          <w:szCs w:val="28"/>
        </w:rPr>
        <w:t>з</w:t>
      </w:r>
      <w:r w:rsidRPr="00463DB1">
        <w:rPr>
          <w:rFonts w:ascii="Times New Roman" w:hAnsi="Times New Roman" w:cs="Times New Roman"/>
          <w:sz w:val="28"/>
          <w:szCs w:val="28"/>
        </w:rPr>
        <w:t>акріплення матеріалу, що пропонується викладачем на лабораторних заняттях.</w:t>
      </w:r>
    </w:p>
    <w:p w14:paraId="3D1AC7CA" w14:textId="004831BB" w:rsidR="00463DB1" w:rsidRPr="00463DB1" w:rsidRDefault="00463DB1" w:rsidP="000F30E5">
      <w:pPr>
        <w:spacing w:after="0" w:line="360" w:lineRule="auto"/>
        <w:ind w:firstLine="709"/>
        <w:jc w:val="both"/>
        <w:rPr>
          <w:rFonts w:ascii="Times New Roman" w:hAnsi="Times New Roman" w:cs="Times New Roman"/>
          <w:sz w:val="28"/>
          <w:szCs w:val="28"/>
        </w:rPr>
      </w:pPr>
      <w:r w:rsidRPr="00463DB1">
        <w:rPr>
          <w:rFonts w:ascii="Times New Roman" w:hAnsi="Times New Roman" w:cs="Times New Roman"/>
          <w:sz w:val="28"/>
          <w:szCs w:val="28"/>
        </w:rPr>
        <w:lastRenderedPageBreak/>
        <w:t xml:space="preserve">Формами </w:t>
      </w:r>
      <w:r w:rsidRPr="00463DB1">
        <w:rPr>
          <w:rFonts w:ascii="Times New Roman" w:hAnsi="Times New Roman" w:cs="Times New Roman"/>
          <w:b/>
          <w:sz w:val="28"/>
          <w:szCs w:val="28"/>
        </w:rPr>
        <w:t>підсумкового семестрового контролю</w:t>
      </w:r>
      <w:r w:rsidRPr="00463DB1">
        <w:rPr>
          <w:rFonts w:ascii="Times New Roman" w:hAnsi="Times New Roman" w:cs="Times New Roman"/>
          <w:sz w:val="28"/>
          <w:szCs w:val="28"/>
        </w:rPr>
        <w:t xml:space="preserve"> є екзамен. Для отримання екзамену, студент  повинен успішно відповідати на практичних заняттях, виконувати завдання  індивідуальної роботи, опрацювати теми самостійної роботи, успішно скласти екзамен в усній формі. </w:t>
      </w:r>
    </w:p>
    <w:p w14:paraId="476F6A5F" w14:textId="77777777" w:rsidR="00463DB1" w:rsidRDefault="00463DB1" w:rsidP="000F30E5">
      <w:pPr>
        <w:spacing w:after="0" w:line="360" w:lineRule="auto"/>
        <w:ind w:firstLine="709"/>
        <w:jc w:val="both"/>
        <w:rPr>
          <w:rFonts w:ascii="Times New Roman" w:hAnsi="Times New Roman" w:cs="Times New Roman"/>
          <w:sz w:val="28"/>
          <w:szCs w:val="28"/>
        </w:rPr>
      </w:pPr>
      <w:r w:rsidRPr="00463DB1">
        <w:rPr>
          <w:rFonts w:ascii="Times New Roman" w:hAnsi="Times New Roman" w:cs="Times New Roman"/>
          <w:sz w:val="28"/>
          <w:szCs w:val="28"/>
        </w:rPr>
        <w:t>За результатами семестру студент отримує підсумкову оцінку за 100-бальною системою.</w:t>
      </w:r>
    </w:p>
    <w:p w14:paraId="419BECED" w14:textId="77777777" w:rsidR="009B38EB" w:rsidRPr="0057500B" w:rsidRDefault="009B38EB" w:rsidP="009B38EB">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Розподіл балів, які отримують здобувачі вищої освіти (модуль 1)</w:t>
      </w:r>
    </w:p>
    <w:tbl>
      <w:tblPr>
        <w:tblStyle w:val="a4"/>
        <w:tblW w:w="0" w:type="auto"/>
        <w:tblLook w:val="04A0" w:firstRow="1" w:lastRow="0" w:firstColumn="1" w:lastColumn="0" w:noHBand="0" w:noVBand="1"/>
      </w:tblPr>
      <w:tblGrid>
        <w:gridCol w:w="1135"/>
        <w:gridCol w:w="1134"/>
        <w:gridCol w:w="1134"/>
        <w:gridCol w:w="1135"/>
        <w:gridCol w:w="1135"/>
        <w:gridCol w:w="1135"/>
        <w:gridCol w:w="1719"/>
        <w:gridCol w:w="1102"/>
      </w:tblGrid>
      <w:tr w:rsidR="000D10AA" w14:paraId="04D992D3" w14:textId="77777777" w:rsidTr="000D10AA">
        <w:tc>
          <w:tcPr>
            <w:tcW w:w="6808" w:type="dxa"/>
            <w:gridSpan w:val="6"/>
          </w:tcPr>
          <w:p w14:paraId="37CE8505" w14:textId="327E5DE4" w:rsidR="000D10AA" w:rsidRDefault="000D10AA" w:rsidP="000D10AA">
            <w:pPr>
              <w:spacing w:after="0"/>
              <w:jc w:val="center"/>
              <w:rPr>
                <w:rFonts w:ascii="Times New Roman" w:hAnsi="Times New Roman" w:cs="Times New Roman"/>
                <w:b/>
                <w:sz w:val="28"/>
                <w:szCs w:val="28"/>
              </w:rPr>
            </w:pPr>
            <w:r>
              <w:rPr>
                <w:rFonts w:ascii="Times New Roman" w:hAnsi="Times New Roman" w:cs="Times New Roman"/>
                <w:b/>
                <w:sz w:val="28"/>
                <w:szCs w:val="28"/>
              </w:rPr>
              <w:t>Поточне оцінювання та самостійна робота</w:t>
            </w:r>
          </w:p>
        </w:tc>
        <w:tc>
          <w:tcPr>
            <w:tcW w:w="1719" w:type="dxa"/>
            <w:vMerge w:val="restart"/>
          </w:tcPr>
          <w:p w14:paraId="08D1DE4C" w14:textId="5F4626DB" w:rsidR="000D10AA" w:rsidRDefault="000D10AA" w:rsidP="000D10AA">
            <w:pPr>
              <w:spacing w:after="0"/>
              <w:jc w:val="center"/>
              <w:rPr>
                <w:rFonts w:ascii="Times New Roman" w:hAnsi="Times New Roman" w:cs="Times New Roman"/>
                <w:b/>
                <w:sz w:val="28"/>
                <w:szCs w:val="28"/>
              </w:rPr>
            </w:pPr>
            <w:r>
              <w:rPr>
                <w:rFonts w:ascii="Times New Roman" w:hAnsi="Times New Roman" w:cs="Times New Roman"/>
                <w:b/>
                <w:sz w:val="28"/>
                <w:szCs w:val="28"/>
              </w:rPr>
              <w:t>Модульна контрольна робота</w:t>
            </w:r>
          </w:p>
        </w:tc>
        <w:tc>
          <w:tcPr>
            <w:tcW w:w="1102" w:type="dxa"/>
            <w:vMerge w:val="restart"/>
          </w:tcPr>
          <w:p w14:paraId="7649B60A" w14:textId="64386631" w:rsidR="000D10AA" w:rsidRDefault="000D10AA"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Сума</w:t>
            </w:r>
          </w:p>
        </w:tc>
      </w:tr>
      <w:tr w:rsidR="000D10AA" w14:paraId="41F94F31" w14:textId="77777777" w:rsidTr="001457A4">
        <w:tc>
          <w:tcPr>
            <w:tcW w:w="6808" w:type="dxa"/>
            <w:gridSpan w:val="6"/>
          </w:tcPr>
          <w:p w14:paraId="3EDB6554" w14:textId="4C09EA66" w:rsidR="000D10AA" w:rsidRDefault="000D10AA" w:rsidP="000D10AA">
            <w:pPr>
              <w:spacing w:after="0"/>
              <w:jc w:val="center"/>
              <w:rPr>
                <w:rFonts w:ascii="Times New Roman" w:hAnsi="Times New Roman" w:cs="Times New Roman"/>
                <w:b/>
                <w:sz w:val="28"/>
                <w:szCs w:val="28"/>
              </w:rPr>
            </w:pPr>
            <w:r>
              <w:rPr>
                <w:rFonts w:ascii="Times New Roman" w:hAnsi="Times New Roman" w:cs="Times New Roman"/>
                <w:b/>
                <w:sz w:val="28"/>
                <w:szCs w:val="28"/>
              </w:rPr>
              <w:t>1</w:t>
            </w:r>
            <w:r w:rsidR="00C21216">
              <w:rPr>
                <w:rFonts w:ascii="Times New Roman" w:hAnsi="Times New Roman" w:cs="Times New Roman"/>
                <w:b/>
                <w:sz w:val="28"/>
                <w:szCs w:val="28"/>
              </w:rPr>
              <w:t>,2</w:t>
            </w:r>
            <w:r>
              <w:rPr>
                <w:rFonts w:ascii="Times New Roman" w:hAnsi="Times New Roman" w:cs="Times New Roman"/>
                <w:b/>
                <w:sz w:val="28"/>
                <w:szCs w:val="28"/>
              </w:rPr>
              <w:t xml:space="preserve"> модуль (50)</w:t>
            </w:r>
          </w:p>
        </w:tc>
        <w:tc>
          <w:tcPr>
            <w:tcW w:w="1719" w:type="dxa"/>
            <w:vMerge/>
          </w:tcPr>
          <w:p w14:paraId="01CB2E79" w14:textId="77777777" w:rsidR="000D10AA" w:rsidRDefault="000D10AA" w:rsidP="000D10AA">
            <w:pPr>
              <w:spacing w:after="0"/>
              <w:jc w:val="center"/>
              <w:rPr>
                <w:rFonts w:ascii="Times New Roman" w:hAnsi="Times New Roman" w:cs="Times New Roman"/>
                <w:b/>
                <w:sz w:val="28"/>
                <w:szCs w:val="28"/>
              </w:rPr>
            </w:pPr>
          </w:p>
        </w:tc>
        <w:tc>
          <w:tcPr>
            <w:tcW w:w="1102" w:type="dxa"/>
            <w:vMerge/>
          </w:tcPr>
          <w:p w14:paraId="6AC27B19" w14:textId="77777777" w:rsidR="000D10AA" w:rsidRDefault="000D10AA" w:rsidP="000D10AA">
            <w:pPr>
              <w:spacing w:after="0"/>
              <w:jc w:val="center"/>
              <w:rPr>
                <w:rFonts w:ascii="Times New Roman" w:hAnsi="Times New Roman" w:cs="Times New Roman"/>
                <w:b/>
                <w:sz w:val="28"/>
                <w:szCs w:val="28"/>
              </w:rPr>
            </w:pPr>
          </w:p>
        </w:tc>
      </w:tr>
      <w:tr w:rsidR="00B91207" w14:paraId="495EA108" w14:textId="77777777" w:rsidTr="000D10AA">
        <w:tc>
          <w:tcPr>
            <w:tcW w:w="1135" w:type="dxa"/>
          </w:tcPr>
          <w:p w14:paraId="145FE4DE" w14:textId="17CF15AB"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Т1</w:t>
            </w:r>
          </w:p>
        </w:tc>
        <w:tc>
          <w:tcPr>
            <w:tcW w:w="1134" w:type="dxa"/>
          </w:tcPr>
          <w:p w14:paraId="3DDBD8DD" w14:textId="689136B5"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Т2</w:t>
            </w:r>
          </w:p>
        </w:tc>
        <w:tc>
          <w:tcPr>
            <w:tcW w:w="1134" w:type="dxa"/>
          </w:tcPr>
          <w:p w14:paraId="361B6350" w14:textId="03C7CE22"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Т3</w:t>
            </w:r>
          </w:p>
        </w:tc>
        <w:tc>
          <w:tcPr>
            <w:tcW w:w="1135" w:type="dxa"/>
          </w:tcPr>
          <w:p w14:paraId="53BDC369" w14:textId="3F8E6CC7"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Т4</w:t>
            </w:r>
          </w:p>
        </w:tc>
        <w:tc>
          <w:tcPr>
            <w:tcW w:w="1135" w:type="dxa"/>
          </w:tcPr>
          <w:p w14:paraId="31FE7AB2" w14:textId="6EAC3D67"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Т5</w:t>
            </w:r>
          </w:p>
        </w:tc>
        <w:tc>
          <w:tcPr>
            <w:tcW w:w="1135" w:type="dxa"/>
          </w:tcPr>
          <w:p w14:paraId="0AB5D98E" w14:textId="3B01C27F" w:rsidR="00B91207" w:rsidRDefault="00B91207" w:rsidP="000D10AA">
            <w:pPr>
              <w:spacing w:after="0"/>
              <w:jc w:val="center"/>
              <w:rPr>
                <w:rFonts w:ascii="Times New Roman" w:hAnsi="Times New Roman" w:cs="Times New Roman"/>
                <w:b/>
                <w:sz w:val="28"/>
                <w:szCs w:val="28"/>
              </w:rPr>
            </w:pPr>
            <w:r>
              <w:rPr>
                <w:rFonts w:ascii="Times New Roman" w:hAnsi="Times New Roman" w:cs="Times New Roman"/>
                <w:b/>
                <w:sz w:val="28"/>
                <w:szCs w:val="28"/>
              </w:rPr>
              <w:t>Т6</w:t>
            </w:r>
          </w:p>
        </w:tc>
        <w:tc>
          <w:tcPr>
            <w:tcW w:w="1719" w:type="dxa"/>
            <w:vMerge w:val="restart"/>
          </w:tcPr>
          <w:p w14:paraId="7D67DCB9" w14:textId="40B87874" w:rsidR="00B91207" w:rsidRDefault="000D10AA" w:rsidP="00953DDD">
            <w:pPr>
              <w:spacing w:after="0"/>
              <w:jc w:val="center"/>
              <w:rPr>
                <w:rFonts w:ascii="Times New Roman" w:hAnsi="Times New Roman" w:cs="Times New Roman"/>
                <w:b/>
                <w:sz w:val="28"/>
                <w:szCs w:val="28"/>
              </w:rPr>
            </w:pPr>
            <w:r>
              <w:rPr>
                <w:rFonts w:ascii="Times New Roman" w:hAnsi="Times New Roman" w:cs="Times New Roman"/>
                <w:b/>
                <w:sz w:val="28"/>
                <w:szCs w:val="28"/>
              </w:rPr>
              <w:t>50</w:t>
            </w:r>
          </w:p>
        </w:tc>
        <w:tc>
          <w:tcPr>
            <w:tcW w:w="1102" w:type="dxa"/>
            <w:vMerge w:val="restart"/>
          </w:tcPr>
          <w:p w14:paraId="148B91A2" w14:textId="02E28F22" w:rsidR="00B91207" w:rsidRDefault="00C21216" w:rsidP="000D10AA">
            <w:pPr>
              <w:spacing w:after="0"/>
              <w:jc w:val="center"/>
              <w:rPr>
                <w:rFonts w:ascii="Times New Roman" w:hAnsi="Times New Roman" w:cs="Times New Roman"/>
                <w:b/>
                <w:sz w:val="28"/>
                <w:szCs w:val="28"/>
              </w:rPr>
            </w:pPr>
            <w:r>
              <w:rPr>
                <w:rFonts w:ascii="Times New Roman" w:hAnsi="Times New Roman" w:cs="Times New Roman"/>
                <w:b/>
                <w:sz w:val="28"/>
                <w:szCs w:val="28"/>
              </w:rPr>
              <w:t>100</w:t>
            </w:r>
          </w:p>
        </w:tc>
      </w:tr>
      <w:tr w:rsidR="00B91207" w14:paraId="5ACDA820" w14:textId="77777777" w:rsidTr="000D10AA">
        <w:tc>
          <w:tcPr>
            <w:tcW w:w="1135" w:type="dxa"/>
          </w:tcPr>
          <w:p w14:paraId="4E549E0D" w14:textId="3E51A0DC" w:rsidR="00B91207" w:rsidRDefault="00F77E18" w:rsidP="00953DDD">
            <w:pPr>
              <w:spacing w:after="0"/>
              <w:jc w:val="center"/>
              <w:rPr>
                <w:rFonts w:ascii="Times New Roman" w:hAnsi="Times New Roman" w:cs="Times New Roman"/>
                <w:b/>
                <w:sz w:val="28"/>
                <w:szCs w:val="28"/>
              </w:rPr>
            </w:pPr>
            <w:r>
              <w:rPr>
                <w:rFonts w:ascii="Times New Roman" w:hAnsi="Times New Roman" w:cs="Times New Roman"/>
                <w:b/>
                <w:sz w:val="28"/>
                <w:szCs w:val="28"/>
              </w:rPr>
              <w:t>6</w:t>
            </w:r>
          </w:p>
        </w:tc>
        <w:tc>
          <w:tcPr>
            <w:tcW w:w="1134" w:type="dxa"/>
          </w:tcPr>
          <w:p w14:paraId="1F403303" w14:textId="5C94E360" w:rsidR="00B91207" w:rsidRDefault="00F77E18" w:rsidP="00953DDD">
            <w:pPr>
              <w:spacing w:after="0"/>
              <w:jc w:val="center"/>
              <w:rPr>
                <w:rFonts w:ascii="Times New Roman" w:hAnsi="Times New Roman" w:cs="Times New Roman"/>
                <w:b/>
                <w:sz w:val="28"/>
                <w:szCs w:val="28"/>
              </w:rPr>
            </w:pPr>
            <w:r>
              <w:rPr>
                <w:rFonts w:ascii="Times New Roman" w:hAnsi="Times New Roman" w:cs="Times New Roman"/>
                <w:b/>
                <w:sz w:val="28"/>
                <w:szCs w:val="28"/>
              </w:rPr>
              <w:t>9</w:t>
            </w:r>
          </w:p>
        </w:tc>
        <w:tc>
          <w:tcPr>
            <w:tcW w:w="1134" w:type="dxa"/>
          </w:tcPr>
          <w:p w14:paraId="7CF1CF34" w14:textId="52FCA0FA" w:rsidR="00B91207" w:rsidRDefault="00953DDD" w:rsidP="00953DDD">
            <w:pPr>
              <w:spacing w:after="0"/>
              <w:jc w:val="center"/>
              <w:rPr>
                <w:rFonts w:ascii="Times New Roman" w:hAnsi="Times New Roman" w:cs="Times New Roman"/>
                <w:b/>
                <w:sz w:val="28"/>
                <w:szCs w:val="28"/>
              </w:rPr>
            </w:pPr>
            <w:r>
              <w:rPr>
                <w:rFonts w:ascii="Times New Roman" w:hAnsi="Times New Roman" w:cs="Times New Roman"/>
                <w:b/>
                <w:sz w:val="28"/>
                <w:szCs w:val="28"/>
              </w:rPr>
              <w:t>8</w:t>
            </w:r>
          </w:p>
        </w:tc>
        <w:tc>
          <w:tcPr>
            <w:tcW w:w="1135" w:type="dxa"/>
          </w:tcPr>
          <w:p w14:paraId="63A70B47" w14:textId="21A69943" w:rsidR="00B91207" w:rsidRDefault="00A1698E" w:rsidP="00953DDD">
            <w:pPr>
              <w:spacing w:after="0"/>
              <w:jc w:val="center"/>
              <w:rPr>
                <w:rFonts w:ascii="Times New Roman" w:hAnsi="Times New Roman" w:cs="Times New Roman"/>
                <w:b/>
                <w:sz w:val="28"/>
                <w:szCs w:val="28"/>
              </w:rPr>
            </w:pPr>
            <w:r>
              <w:rPr>
                <w:rFonts w:ascii="Times New Roman" w:hAnsi="Times New Roman" w:cs="Times New Roman"/>
                <w:b/>
                <w:sz w:val="28"/>
                <w:szCs w:val="28"/>
              </w:rPr>
              <w:t>8</w:t>
            </w:r>
          </w:p>
        </w:tc>
        <w:tc>
          <w:tcPr>
            <w:tcW w:w="1135" w:type="dxa"/>
          </w:tcPr>
          <w:p w14:paraId="1A6899B5" w14:textId="715978C2" w:rsidR="00B91207" w:rsidRDefault="00A1698E" w:rsidP="00953DDD">
            <w:pPr>
              <w:spacing w:after="0"/>
              <w:jc w:val="center"/>
              <w:rPr>
                <w:rFonts w:ascii="Times New Roman" w:hAnsi="Times New Roman" w:cs="Times New Roman"/>
                <w:b/>
                <w:sz w:val="28"/>
                <w:szCs w:val="28"/>
              </w:rPr>
            </w:pPr>
            <w:r>
              <w:rPr>
                <w:rFonts w:ascii="Times New Roman" w:hAnsi="Times New Roman" w:cs="Times New Roman"/>
                <w:b/>
                <w:sz w:val="28"/>
                <w:szCs w:val="28"/>
              </w:rPr>
              <w:t>9</w:t>
            </w:r>
          </w:p>
        </w:tc>
        <w:tc>
          <w:tcPr>
            <w:tcW w:w="1135" w:type="dxa"/>
          </w:tcPr>
          <w:p w14:paraId="39DD7258" w14:textId="07D596EA" w:rsidR="00B91207" w:rsidRDefault="00953DDD" w:rsidP="00953DDD">
            <w:pPr>
              <w:spacing w:after="0"/>
              <w:jc w:val="center"/>
              <w:rPr>
                <w:rFonts w:ascii="Times New Roman" w:hAnsi="Times New Roman" w:cs="Times New Roman"/>
                <w:b/>
                <w:sz w:val="28"/>
                <w:szCs w:val="28"/>
              </w:rPr>
            </w:pPr>
            <w:r>
              <w:rPr>
                <w:rFonts w:ascii="Times New Roman" w:hAnsi="Times New Roman" w:cs="Times New Roman"/>
                <w:b/>
                <w:sz w:val="28"/>
                <w:szCs w:val="28"/>
              </w:rPr>
              <w:t>10</w:t>
            </w:r>
          </w:p>
        </w:tc>
        <w:tc>
          <w:tcPr>
            <w:tcW w:w="1719" w:type="dxa"/>
            <w:vMerge/>
          </w:tcPr>
          <w:p w14:paraId="7F787FA5" w14:textId="77777777" w:rsidR="00B91207" w:rsidRDefault="00B91207" w:rsidP="009B38EB">
            <w:pPr>
              <w:spacing w:after="0"/>
              <w:rPr>
                <w:rFonts w:ascii="Times New Roman" w:hAnsi="Times New Roman" w:cs="Times New Roman"/>
                <w:b/>
                <w:sz w:val="28"/>
                <w:szCs w:val="28"/>
              </w:rPr>
            </w:pPr>
          </w:p>
        </w:tc>
        <w:tc>
          <w:tcPr>
            <w:tcW w:w="1102" w:type="dxa"/>
            <w:vMerge/>
          </w:tcPr>
          <w:p w14:paraId="4CC5C970" w14:textId="77777777" w:rsidR="00B91207" w:rsidRDefault="00B91207" w:rsidP="009B38EB">
            <w:pPr>
              <w:spacing w:after="0"/>
              <w:rPr>
                <w:rFonts w:ascii="Times New Roman" w:hAnsi="Times New Roman" w:cs="Times New Roman"/>
                <w:b/>
                <w:sz w:val="28"/>
                <w:szCs w:val="28"/>
              </w:rPr>
            </w:pPr>
          </w:p>
        </w:tc>
      </w:tr>
    </w:tbl>
    <w:p w14:paraId="7781727C" w14:textId="77777777" w:rsidR="007C06D3" w:rsidRDefault="007C06D3" w:rsidP="00673250">
      <w:pPr>
        <w:spacing w:after="0" w:line="360" w:lineRule="auto"/>
        <w:jc w:val="both"/>
        <w:rPr>
          <w:rFonts w:ascii="Times New Roman" w:hAnsi="Times New Roman" w:cs="Times New Roman"/>
          <w:sz w:val="28"/>
          <w:szCs w:val="28"/>
        </w:rPr>
      </w:pPr>
    </w:p>
    <w:p w14:paraId="6FA10653" w14:textId="77777777" w:rsidR="007C06D3" w:rsidRPr="007C06D3" w:rsidRDefault="007C06D3" w:rsidP="007C06D3">
      <w:pPr>
        <w:ind w:firstLine="709"/>
        <w:jc w:val="center"/>
        <w:rPr>
          <w:rFonts w:ascii="Times New Roman" w:hAnsi="Times New Roman" w:cs="Times New Roman"/>
          <w:b/>
          <w:sz w:val="28"/>
          <w:szCs w:val="28"/>
        </w:rPr>
      </w:pPr>
      <w:r w:rsidRPr="007C06D3">
        <w:rPr>
          <w:rFonts w:ascii="Times New Roman" w:hAnsi="Times New Roman" w:cs="Times New Roman"/>
          <w:b/>
          <w:sz w:val="28"/>
          <w:szCs w:val="28"/>
        </w:rPr>
        <w:t xml:space="preserve">Розподіл балів, які отримують здобувачі вищої освіти </w:t>
      </w:r>
    </w:p>
    <w:p w14:paraId="0F7C9B70" w14:textId="77777777" w:rsidR="007C06D3" w:rsidRPr="007C06D3" w:rsidRDefault="007C06D3" w:rsidP="007C06D3">
      <w:pPr>
        <w:ind w:firstLine="709"/>
        <w:jc w:val="center"/>
        <w:rPr>
          <w:rFonts w:ascii="Times New Roman" w:hAnsi="Times New Roman" w:cs="Times New Roman"/>
          <w:b/>
          <w:sz w:val="28"/>
          <w:szCs w:val="28"/>
        </w:rPr>
      </w:pPr>
    </w:p>
    <w:tbl>
      <w:tblPr>
        <w:tblpPr w:leftFromText="180" w:rightFromText="180" w:vertAnchor="text" w:tblpXSpec="center" w:tblpY="1"/>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000"/>
        <w:gridCol w:w="1843"/>
        <w:gridCol w:w="2409"/>
      </w:tblGrid>
      <w:tr w:rsidR="007C06D3" w:rsidRPr="007C06D3" w14:paraId="6523E804" w14:textId="77777777" w:rsidTr="007C06D3">
        <w:trPr>
          <w:trHeight w:val="504"/>
        </w:trPr>
        <w:tc>
          <w:tcPr>
            <w:tcW w:w="2395" w:type="dxa"/>
            <w:shd w:val="clear" w:color="auto" w:fill="auto"/>
          </w:tcPr>
          <w:p w14:paraId="3A63BFC6" w14:textId="77777777" w:rsidR="007C06D3" w:rsidRPr="007C06D3" w:rsidRDefault="007C06D3" w:rsidP="003353A6">
            <w:pPr>
              <w:jc w:val="center"/>
              <w:rPr>
                <w:rFonts w:ascii="Times New Roman" w:hAnsi="Times New Roman" w:cs="Times New Roman"/>
                <w:sz w:val="28"/>
                <w:szCs w:val="28"/>
              </w:rPr>
            </w:pPr>
          </w:p>
        </w:tc>
        <w:tc>
          <w:tcPr>
            <w:tcW w:w="2000" w:type="dxa"/>
            <w:shd w:val="clear" w:color="auto" w:fill="auto"/>
          </w:tcPr>
          <w:p w14:paraId="1FC0EF97"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Модуль 1</w:t>
            </w:r>
          </w:p>
        </w:tc>
        <w:tc>
          <w:tcPr>
            <w:tcW w:w="1843" w:type="dxa"/>
            <w:shd w:val="clear" w:color="auto" w:fill="auto"/>
          </w:tcPr>
          <w:p w14:paraId="47B43378"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Модуль 2</w:t>
            </w:r>
          </w:p>
        </w:tc>
        <w:tc>
          <w:tcPr>
            <w:tcW w:w="2409" w:type="dxa"/>
            <w:shd w:val="clear" w:color="auto" w:fill="auto"/>
          </w:tcPr>
          <w:p w14:paraId="78C6291B"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Середній бал</w:t>
            </w:r>
          </w:p>
        </w:tc>
      </w:tr>
      <w:tr w:rsidR="007C06D3" w:rsidRPr="007C06D3" w14:paraId="08CAE13E" w14:textId="77777777" w:rsidTr="007C06D3">
        <w:trPr>
          <w:trHeight w:val="1009"/>
        </w:trPr>
        <w:tc>
          <w:tcPr>
            <w:tcW w:w="2395" w:type="dxa"/>
            <w:shd w:val="clear" w:color="auto" w:fill="auto"/>
          </w:tcPr>
          <w:p w14:paraId="2D88E15B" w14:textId="77777777" w:rsidR="007C06D3" w:rsidRPr="007C06D3" w:rsidRDefault="007C06D3" w:rsidP="003353A6">
            <w:pPr>
              <w:rPr>
                <w:rFonts w:ascii="Times New Roman" w:hAnsi="Times New Roman" w:cs="Times New Roman"/>
                <w:b/>
                <w:sz w:val="28"/>
                <w:szCs w:val="28"/>
              </w:rPr>
            </w:pPr>
            <w:r w:rsidRPr="007C06D3">
              <w:rPr>
                <w:rFonts w:ascii="Times New Roman" w:hAnsi="Times New Roman" w:cs="Times New Roman"/>
                <w:b/>
                <w:sz w:val="28"/>
                <w:szCs w:val="28"/>
              </w:rPr>
              <w:t>Поточне оцінювання та самостійна робота</w:t>
            </w:r>
          </w:p>
        </w:tc>
        <w:tc>
          <w:tcPr>
            <w:tcW w:w="2000" w:type="dxa"/>
            <w:shd w:val="clear" w:color="auto" w:fill="auto"/>
          </w:tcPr>
          <w:p w14:paraId="773A3C38"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50</w:t>
            </w:r>
          </w:p>
        </w:tc>
        <w:tc>
          <w:tcPr>
            <w:tcW w:w="1843" w:type="dxa"/>
            <w:shd w:val="clear" w:color="auto" w:fill="auto"/>
          </w:tcPr>
          <w:p w14:paraId="10251A38"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50</w:t>
            </w:r>
          </w:p>
        </w:tc>
        <w:tc>
          <w:tcPr>
            <w:tcW w:w="2409" w:type="dxa"/>
            <w:shd w:val="clear" w:color="auto" w:fill="auto"/>
          </w:tcPr>
          <w:p w14:paraId="5FA99BCD" w14:textId="77777777" w:rsidR="007C06D3" w:rsidRPr="007C06D3" w:rsidRDefault="007C06D3" w:rsidP="003353A6">
            <w:pPr>
              <w:jc w:val="center"/>
              <w:rPr>
                <w:rFonts w:ascii="Times New Roman" w:hAnsi="Times New Roman" w:cs="Times New Roman"/>
                <w:b/>
                <w:sz w:val="28"/>
                <w:szCs w:val="28"/>
              </w:rPr>
            </w:pPr>
            <w:r w:rsidRPr="007C06D3">
              <w:rPr>
                <w:rFonts w:ascii="Times New Roman" w:hAnsi="Times New Roman" w:cs="Times New Roman"/>
                <w:b/>
                <w:sz w:val="28"/>
                <w:szCs w:val="28"/>
              </w:rPr>
              <w:t>50</w:t>
            </w:r>
          </w:p>
        </w:tc>
      </w:tr>
      <w:tr w:rsidR="007C06D3" w:rsidRPr="007C06D3" w14:paraId="73AE06FC" w14:textId="77777777" w:rsidTr="007C06D3">
        <w:trPr>
          <w:trHeight w:val="745"/>
        </w:trPr>
        <w:tc>
          <w:tcPr>
            <w:tcW w:w="2395" w:type="dxa"/>
            <w:shd w:val="clear" w:color="auto" w:fill="auto"/>
          </w:tcPr>
          <w:p w14:paraId="6A2FABDD" w14:textId="77777777" w:rsidR="007C06D3" w:rsidRPr="007C06D3" w:rsidRDefault="007C06D3" w:rsidP="003353A6">
            <w:pPr>
              <w:rPr>
                <w:rFonts w:ascii="Times New Roman" w:hAnsi="Times New Roman" w:cs="Times New Roman"/>
                <w:b/>
                <w:sz w:val="28"/>
                <w:szCs w:val="28"/>
              </w:rPr>
            </w:pPr>
            <w:r w:rsidRPr="007C06D3">
              <w:rPr>
                <w:rFonts w:ascii="Times New Roman" w:hAnsi="Times New Roman" w:cs="Times New Roman"/>
                <w:b/>
                <w:sz w:val="28"/>
                <w:szCs w:val="28"/>
              </w:rPr>
              <w:t>Модульна контрольна робота</w:t>
            </w:r>
          </w:p>
        </w:tc>
        <w:tc>
          <w:tcPr>
            <w:tcW w:w="2000" w:type="dxa"/>
            <w:shd w:val="clear" w:color="auto" w:fill="auto"/>
          </w:tcPr>
          <w:p w14:paraId="41E11ACC" w14:textId="77777777" w:rsidR="007C06D3" w:rsidRPr="007C06D3" w:rsidRDefault="007C06D3" w:rsidP="003353A6">
            <w:pPr>
              <w:jc w:val="center"/>
              <w:rPr>
                <w:rFonts w:ascii="Times New Roman" w:hAnsi="Times New Roman" w:cs="Times New Roman"/>
                <w:sz w:val="28"/>
                <w:szCs w:val="28"/>
              </w:rPr>
            </w:pPr>
          </w:p>
          <w:p w14:paraId="73CDD1F5"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50</w:t>
            </w:r>
          </w:p>
        </w:tc>
        <w:tc>
          <w:tcPr>
            <w:tcW w:w="1843" w:type="dxa"/>
            <w:shd w:val="clear" w:color="auto" w:fill="auto"/>
          </w:tcPr>
          <w:p w14:paraId="39FC99A4" w14:textId="77777777" w:rsidR="007C06D3" w:rsidRPr="007C06D3" w:rsidRDefault="007C06D3" w:rsidP="003353A6">
            <w:pPr>
              <w:jc w:val="center"/>
              <w:rPr>
                <w:rFonts w:ascii="Times New Roman" w:hAnsi="Times New Roman" w:cs="Times New Roman"/>
                <w:sz w:val="28"/>
                <w:szCs w:val="28"/>
              </w:rPr>
            </w:pPr>
          </w:p>
          <w:p w14:paraId="2A9F0950"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50</w:t>
            </w:r>
          </w:p>
        </w:tc>
        <w:tc>
          <w:tcPr>
            <w:tcW w:w="2409" w:type="dxa"/>
            <w:shd w:val="clear" w:color="auto" w:fill="auto"/>
          </w:tcPr>
          <w:p w14:paraId="485D42E8" w14:textId="77777777" w:rsidR="007C06D3" w:rsidRPr="007C06D3" w:rsidRDefault="007C06D3" w:rsidP="003353A6">
            <w:pPr>
              <w:jc w:val="center"/>
              <w:rPr>
                <w:rFonts w:ascii="Times New Roman" w:hAnsi="Times New Roman" w:cs="Times New Roman"/>
                <w:b/>
                <w:sz w:val="28"/>
                <w:szCs w:val="28"/>
              </w:rPr>
            </w:pPr>
          </w:p>
          <w:p w14:paraId="3CDC8A2F" w14:textId="77777777" w:rsidR="007C06D3" w:rsidRPr="007C06D3" w:rsidRDefault="007C06D3" w:rsidP="003353A6">
            <w:pPr>
              <w:jc w:val="center"/>
              <w:rPr>
                <w:rFonts w:ascii="Times New Roman" w:hAnsi="Times New Roman" w:cs="Times New Roman"/>
                <w:b/>
                <w:sz w:val="28"/>
                <w:szCs w:val="28"/>
              </w:rPr>
            </w:pPr>
            <w:r w:rsidRPr="007C06D3">
              <w:rPr>
                <w:rFonts w:ascii="Times New Roman" w:hAnsi="Times New Roman" w:cs="Times New Roman"/>
                <w:b/>
                <w:sz w:val="28"/>
                <w:szCs w:val="28"/>
              </w:rPr>
              <w:t>50</w:t>
            </w:r>
          </w:p>
        </w:tc>
      </w:tr>
      <w:tr w:rsidR="007C06D3" w:rsidRPr="007C06D3" w14:paraId="146FBBCD" w14:textId="77777777" w:rsidTr="007C06D3">
        <w:trPr>
          <w:trHeight w:val="252"/>
        </w:trPr>
        <w:tc>
          <w:tcPr>
            <w:tcW w:w="2395" w:type="dxa"/>
            <w:shd w:val="clear" w:color="auto" w:fill="auto"/>
          </w:tcPr>
          <w:p w14:paraId="764EF08C" w14:textId="77777777" w:rsidR="007C06D3" w:rsidRPr="007C06D3" w:rsidRDefault="007C06D3" w:rsidP="003353A6">
            <w:pPr>
              <w:rPr>
                <w:rFonts w:ascii="Times New Roman" w:hAnsi="Times New Roman" w:cs="Times New Roman"/>
                <w:b/>
                <w:sz w:val="28"/>
                <w:szCs w:val="28"/>
              </w:rPr>
            </w:pPr>
            <w:r w:rsidRPr="007C06D3">
              <w:rPr>
                <w:rFonts w:ascii="Times New Roman" w:hAnsi="Times New Roman" w:cs="Times New Roman"/>
                <w:b/>
                <w:sz w:val="28"/>
                <w:szCs w:val="28"/>
              </w:rPr>
              <w:t>Сума</w:t>
            </w:r>
          </w:p>
        </w:tc>
        <w:tc>
          <w:tcPr>
            <w:tcW w:w="2000" w:type="dxa"/>
            <w:shd w:val="clear" w:color="auto" w:fill="auto"/>
          </w:tcPr>
          <w:p w14:paraId="4D6F2691"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100</w:t>
            </w:r>
          </w:p>
        </w:tc>
        <w:tc>
          <w:tcPr>
            <w:tcW w:w="1843" w:type="dxa"/>
            <w:shd w:val="clear" w:color="auto" w:fill="auto"/>
          </w:tcPr>
          <w:p w14:paraId="3C275E52" w14:textId="77777777" w:rsidR="007C06D3" w:rsidRPr="007C06D3" w:rsidRDefault="007C06D3" w:rsidP="003353A6">
            <w:pPr>
              <w:jc w:val="center"/>
              <w:rPr>
                <w:rFonts w:ascii="Times New Roman" w:hAnsi="Times New Roman" w:cs="Times New Roman"/>
                <w:sz w:val="28"/>
                <w:szCs w:val="28"/>
              </w:rPr>
            </w:pPr>
            <w:r w:rsidRPr="007C06D3">
              <w:rPr>
                <w:rFonts w:ascii="Times New Roman" w:hAnsi="Times New Roman" w:cs="Times New Roman"/>
                <w:sz w:val="28"/>
                <w:szCs w:val="28"/>
              </w:rPr>
              <w:t>100</w:t>
            </w:r>
          </w:p>
        </w:tc>
        <w:tc>
          <w:tcPr>
            <w:tcW w:w="2409" w:type="dxa"/>
            <w:shd w:val="clear" w:color="auto" w:fill="auto"/>
          </w:tcPr>
          <w:p w14:paraId="7203BCD2" w14:textId="77777777" w:rsidR="007C06D3" w:rsidRPr="007C06D3" w:rsidRDefault="007C06D3" w:rsidP="003353A6">
            <w:pPr>
              <w:jc w:val="center"/>
              <w:rPr>
                <w:rFonts w:ascii="Times New Roman" w:hAnsi="Times New Roman" w:cs="Times New Roman"/>
                <w:b/>
                <w:sz w:val="28"/>
                <w:szCs w:val="28"/>
              </w:rPr>
            </w:pPr>
            <w:r w:rsidRPr="007C06D3">
              <w:rPr>
                <w:rFonts w:ascii="Times New Roman" w:hAnsi="Times New Roman" w:cs="Times New Roman"/>
                <w:b/>
                <w:sz w:val="28"/>
                <w:szCs w:val="28"/>
              </w:rPr>
              <w:t>100</w:t>
            </w:r>
          </w:p>
        </w:tc>
      </w:tr>
    </w:tbl>
    <w:p w14:paraId="15B6F7C0" w14:textId="77777777" w:rsidR="0078652E" w:rsidRPr="0057500B" w:rsidRDefault="0078652E" w:rsidP="0078652E">
      <w:pPr>
        <w:rPr>
          <w:b/>
          <w:sz w:val="28"/>
          <w:szCs w:val="28"/>
          <w:lang w:val="en-US"/>
        </w:rPr>
      </w:pPr>
    </w:p>
    <w:p w14:paraId="2BB61A10" w14:textId="77777777" w:rsidR="000A3168" w:rsidRPr="0057500B" w:rsidRDefault="000A3168" w:rsidP="000A3168">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ОЦІНЮВАННЯ ОКРЕМИХ ВИДІВ НАВЧАЛЬНОЇ РОБОТИ З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866"/>
        <w:gridCol w:w="1843"/>
      </w:tblGrid>
      <w:tr w:rsidR="000A3168" w:rsidRPr="0057500B" w14:paraId="0AF2F98B" w14:textId="77777777" w:rsidTr="000A3168">
        <w:trPr>
          <w:trHeight w:val="345"/>
        </w:trPr>
        <w:tc>
          <w:tcPr>
            <w:tcW w:w="3074" w:type="pct"/>
            <w:vMerge w:val="restart"/>
          </w:tcPr>
          <w:p w14:paraId="0412933C" w14:textId="77777777" w:rsidR="000A3168" w:rsidRPr="0057500B" w:rsidRDefault="000A3168" w:rsidP="003353A6">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Вид діяльності здобувача вищої освіти</w:t>
            </w:r>
          </w:p>
          <w:p w14:paraId="57A719D8" w14:textId="77777777" w:rsidR="000A3168" w:rsidRPr="0057500B" w:rsidRDefault="000A3168" w:rsidP="003353A6">
            <w:pPr>
              <w:spacing w:after="0"/>
              <w:jc w:val="center"/>
              <w:rPr>
                <w:rFonts w:ascii="Times New Roman" w:hAnsi="Times New Roman" w:cs="Times New Roman"/>
                <w:b/>
                <w:sz w:val="28"/>
                <w:szCs w:val="28"/>
              </w:rPr>
            </w:pPr>
          </w:p>
        </w:tc>
        <w:tc>
          <w:tcPr>
            <w:tcW w:w="1926" w:type="pct"/>
            <w:gridSpan w:val="2"/>
          </w:tcPr>
          <w:p w14:paraId="40976463" w14:textId="77777777" w:rsidR="000A3168" w:rsidRPr="0057500B" w:rsidRDefault="000A3168" w:rsidP="003353A6">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Модуль 1</w:t>
            </w:r>
          </w:p>
        </w:tc>
      </w:tr>
      <w:tr w:rsidR="000A3168" w:rsidRPr="0057500B" w14:paraId="7BEF0A52" w14:textId="77777777" w:rsidTr="000A3168">
        <w:trPr>
          <w:trHeight w:val="285"/>
        </w:trPr>
        <w:tc>
          <w:tcPr>
            <w:tcW w:w="3074" w:type="pct"/>
            <w:vMerge/>
          </w:tcPr>
          <w:p w14:paraId="265BF93A" w14:textId="77777777" w:rsidR="000A3168" w:rsidRPr="0057500B" w:rsidRDefault="000A3168" w:rsidP="003353A6">
            <w:pPr>
              <w:spacing w:after="0"/>
              <w:jc w:val="center"/>
              <w:rPr>
                <w:rFonts w:ascii="Times New Roman" w:hAnsi="Times New Roman" w:cs="Times New Roman"/>
                <w:sz w:val="28"/>
                <w:szCs w:val="28"/>
              </w:rPr>
            </w:pPr>
          </w:p>
        </w:tc>
        <w:tc>
          <w:tcPr>
            <w:tcW w:w="969" w:type="pct"/>
          </w:tcPr>
          <w:p w14:paraId="3174F499" w14:textId="77777777" w:rsidR="000A3168" w:rsidRPr="0057500B" w:rsidRDefault="000A3168"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Кількість</w:t>
            </w:r>
          </w:p>
        </w:tc>
        <w:tc>
          <w:tcPr>
            <w:tcW w:w="957" w:type="pct"/>
          </w:tcPr>
          <w:p w14:paraId="6ED852D8" w14:textId="77777777" w:rsidR="000A3168" w:rsidRPr="0057500B" w:rsidRDefault="000A3168"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Максимальна кількість балів (сумарна)</w:t>
            </w:r>
          </w:p>
        </w:tc>
      </w:tr>
      <w:tr w:rsidR="000A3168" w:rsidRPr="0057500B" w14:paraId="0BDC0920" w14:textId="77777777" w:rsidTr="000A3168">
        <w:trPr>
          <w:trHeight w:val="399"/>
        </w:trPr>
        <w:tc>
          <w:tcPr>
            <w:tcW w:w="3074" w:type="pct"/>
          </w:tcPr>
          <w:p w14:paraId="1C6BF4B0" w14:textId="77777777" w:rsidR="000A3168" w:rsidRPr="0057500B" w:rsidRDefault="000A3168" w:rsidP="003353A6">
            <w:pPr>
              <w:spacing w:after="0"/>
              <w:rPr>
                <w:rFonts w:ascii="Times New Roman" w:hAnsi="Times New Roman" w:cs="Times New Roman"/>
                <w:b/>
                <w:sz w:val="28"/>
                <w:szCs w:val="28"/>
              </w:rPr>
            </w:pPr>
            <w:r w:rsidRPr="0057500B">
              <w:rPr>
                <w:rFonts w:ascii="Times New Roman" w:hAnsi="Times New Roman" w:cs="Times New Roman"/>
                <w:sz w:val="28"/>
                <w:szCs w:val="28"/>
              </w:rPr>
              <w:t>Практичні (семінарські) заняття у формі усного опитування</w:t>
            </w:r>
          </w:p>
        </w:tc>
        <w:tc>
          <w:tcPr>
            <w:tcW w:w="969" w:type="pct"/>
          </w:tcPr>
          <w:p w14:paraId="7496B204" w14:textId="2879708C" w:rsidR="000A3168" w:rsidRPr="0057500B" w:rsidRDefault="000A3168" w:rsidP="003353A6">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57" w:type="pct"/>
          </w:tcPr>
          <w:p w14:paraId="5438387D" w14:textId="14770ED8" w:rsidR="000A3168" w:rsidRPr="0057500B" w:rsidRDefault="000A3168" w:rsidP="003353A6">
            <w:pPr>
              <w:spacing w:after="0"/>
              <w:jc w:val="center"/>
              <w:rPr>
                <w:rFonts w:ascii="Times New Roman" w:hAnsi="Times New Roman" w:cs="Times New Roman"/>
                <w:sz w:val="28"/>
                <w:szCs w:val="28"/>
              </w:rPr>
            </w:pPr>
            <w:r>
              <w:rPr>
                <w:rFonts w:ascii="Times New Roman" w:hAnsi="Times New Roman" w:cs="Times New Roman"/>
                <w:sz w:val="28"/>
                <w:szCs w:val="28"/>
              </w:rPr>
              <w:t>40</w:t>
            </w:r>
          </w:p>
        </w:tc>
      </w:tr>
      <w:tr w:rsidR="000A3168" w:rsidRPr="0057500B" w14:paraId="350EB537" w14:textId="77777777" w:rsidTr="000A3168">
        <w:trPr>
          <w:trHeight w:val="399"/>
        </w:trPr>
        <w:tc>
          <w:tcPr>
            <w:tcW w:w="3074" w:type="pct"/>
          </w:tcPr>
          <w:p w14:paraId="1356D1D1" w14:textId="77777777" w:rsidR="000A3168" w:rsidRPr="0057500B" w:rsidRDefault="000A3168" w:rsidP="003353A6">
            <w:pPr>
              <w:spacing w:after="0"/>
              <w:rPr>
                <w:rFonts w:ascii="Times New Roman" w:hAnsi="Times New Roman" w:cs="Times New Roman"/>
                <w:sz w:val="28"/>
                <w:szCs w:val="28"/>
              </w:rPr>
            </w:pPr>
            <w:r>
              <w:rPr>
                <w:rFonts w:ascii="Times New Roman" w:hAnsi="Times New Roman" w:cs="Times New Roman"/>
                <w:sz w:val="28"/>
                <w:szCs w:val="28"/>
              </w:rPr>
              <w:lastRenderedPageBreak/>
              <w:t>Виконання індивідуального завдання з презентацією на практичному занятті</w:t>
            </w:r>
          </w:p>
        </w:tc>
        <w:tc>
          <w:tcPr>
            <w:tcW w:w="969" w:type="pct"/>
          </w:tcPr>
          <w:p w14:paraId="04BBF374" w14:textId="787D1505" w:rsidR="000A3168" w:rsidRDefault="000A3168" w:rsidP="003353A6">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57" w:type="pct"/>
          </w:tcPr>
          <w:p w14:paraId="39776948" w14:textId="77777777" w:rsidR="000A3168" w:rsidRDefault="000A3168" w:rsidP="003353A6">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0A3168" w:rsidRPr="0057500B" w14:paraId="53495FBC" w14:textId="77777777" w:rsidTr="000A3168">
        <w:trPr>
          <w:trHeight w:val="396"/>
        </w:trPr>
        <w:tc>
          <w:tcPr>
            <w:tcW w:w="3074" w:type="pct"/>
          </w:tcPr>
          <w:p w14:paraId="0C3803AF" w14:textId="77777777" w:rsidR="000A3168" w:rsidRPr="0057500B" w:rsidRDefault="000A3168" w:rsidP="003353A6">
            <w:pPr>
              <w:spacing w:after="0"/>
              <w:rPr>
                <w:rFonts w:ascii="Times New Roman" w:hAnsi="Times New Roman" w:cs="Times New Roman"/>
                <w:b/>
                <w:sz w:val="28"/>
                <w:szCs w:val="28"/>
              </w:rPr>
            </w:pPr>
            <w:r w:rsidRPr="0057500B">
              <w:rPr>
                <w:rFonts w:ascii="Times New Roman" w:hAnsi="Times New Roman" w:cs="Times New Roman"/>
                <w:sz w:val="28"/>
                <w:szCs w:val="28"/>
              </w:rPr>
              <w:t>Модульна контрольна робота</w:t>
            </w:r>
          </w:p>
        </w:tc>
        <w:tc>
          <w:tcPr>
            <w:tcW w:w="969" w:type="pct"/>
          </w:tcPr>
          <w:p w14:paraId="5BF1FECE" w14:textId="77777777" w:rsidR="000A3168" w:rsidRPr="0057500B" w:rsidRDefault="000A3168"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1</w:t>
            </w:r>
          </w:p>
        </w:tc>
        <w:tc>
          <w:tcPr>
            <w:tcW w:w="957" w:type="pct"/>
          </w:tcPr>
          <w:p w14:paraId="6DC90172" w14:textId="77777777" w:rsidR="000A3168" w:rsidRPr="0057500B" w:rsidRDefault="000A3168" w:rsidP="003353A6">
            <w:pPr>
              <w:spacing w:after="0"/>
              <w:jc w:val="center"/>
              <w:rPr>
                <w:rFonts w:ascii="Times New Roman" w:hAnsi="Times New Roman" w:cs="Times New Roman"/>
                <w:sz w:val="28"/>
                <w:szCs w:val="28"/>
              </w:rPr>
            </w:pPr>
            <w:r w:rsidRPr="0057500B">
              <w:rPr>
                <w:rFonts w:ascii="Times New Roman" w:hAnsi="Times New Roman" w:cs="Times New Roman"/>
                <w:sz w:val="28"/>
                <w:szCs w:val="28"/>
              </w:rPr>
              <w:t>50</w:t>
            </w:r>
          </w:p>
        </w:tc>
      </w:tr>
      <w:tr w:rsidR="000A3168" w:rsidRPr="0057500B" w14:paraId="1C20C2E9" w14:textId="77777777" w:rsidTr="000A3168">
        <w:trPr>
          <w:trHeight w:val="269"/>
        </w:trPr>
        <w:tc>
          <w:tcPr>
            <w:tcW w:w="3074" w:type="pct"/>
          </w:tcPr>
          <w:p w14:paraId="40EA89BC" w14:textId="77777777" w:rsidR="000A3168" w:rsidRPr="0057500B" w:rsidRDefault="000A3168" w:rsidP="003353A6">
            <w:pPr>
              <w:spacing w:after="0"/>
              <w:rPr>
                <w:rFonts w:ascii="Times New Roman" w:hAnsi="Times New Roman" w:cs="Times New Roman"/>
                <w:b/>
                <w:sz w:val="28"/>
                <w:szCs w:val="28"/>
              </w:rPr>
            </w:pPr>
            <w:r w:rsidRPr="0057500B">
              <w:rPr>
                <w:rFonts w:ascii="Times New Roman" w:hAnsi="Times New Roman" w:cs="Times New Roman"/>
                <w:b/>
                <w:sz w:val="28"/>
                <w:szCs w:val="28"/>
              </w:rPr>
              <w:t>Разом</w:t>
            </w:r>
          </w:p>
        </w:tc>
        <w:tc>
          <w:tcPr>
            <w:tcW w:w="969" w:type="pct"/>
          </w:tcPr>
          <w:p w14:paraId="00B2D45B" w14:textId="77777777" w:rsidR="000A3168" w:rsidRPr="0057500B" w:rsidRDefault="000A3168" w:rsidP="003353A6">
            <w:pPr>
              <w:spacing w:after="0"/>
              <w:rPr>
                <w:rFonts w:ascii="Times New Roman" w:hAnsi="Times New Roman" w:cs="Times New Roman"/>
                <w:b/>
                <w:sz w:val="28"/>
                <w:szCs w:val="28"/>
              </w:rPr>
            </w:pPr>
          </w:p>
        </w:tc>
        <w:tc>
          <w:tcPr>
            <w:tcW w:w="957" w:type="pct"/>
          </w:tcPr>
          <w:p w14:paraId="67895F7A" w14:textId="77777777" w:rsidR="000A3168" w:rsidRPr="0057500B" w:rsidRDefault="000A3168" w:rsidP="003353A6">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100</w:t>
            </w:r>
          </w:p>
        </w:tc>
      </w:tr>
    </w:tbl>
    <w:p w14:paraId="0E2B0BC1" w14:textId="77777777" w:rsidR="000614B9" w:rsidRPr="0057500B" w:rsidRDefault="000614B9" w:rsidP="0078652E">
      <w:pPr>
        <w:rPr>
          <w:b/>
          <w:sz w:val="28"/>
          <w:szCs w:val="28"/>
          <w:lang w:val="en-US"/>
        </w:rPr>
      </w:pPr>
    </w:p>
    <w:p w14:paraId="716BA445" w14:textId="77777777" w:rsidR="000614B9" w:rsidRPr="0057500B" w:rsidRDefault="000614B9" w:rsidP="000614B9">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 xml:space="preserve">КРИТЕРІЇ ОЦІНЮВАННЯ МОДУЛЬНОЇ КОНТРОЛЬНОЇ РОБОТИ. </w:t>
      </w:r>
    </w:p>
    <w:p w14:paraId="4989DBD5" w14:textId="77777777" w:rsidR="000614B9" w:rsidRPr="0057500B" w:rsidRDefault="000614B9" w:rsidP="000614B9">
      <w:pPr>
        <w:spacing w:after="0"/>
        <w:ind w:firstLine="567"/>
        <w:jc w:val="both"/>
        <w:rPr>
          <w:rFonts w:ascii="Times New Roman" w:hAnsi="Times New Roman" w:cs="Times New Roman"/>
          <w:sz w:val="28"/>
          <w:szCs w:val="28"/>
        </w:rPr>
      </w:pPr>
    </w:p>
    <w:p w14:paraId="48C36274" w14:textId="627D1FEF" w:rsidR="000614B9" w:rsidRDefault="000614B9" w:rsidP="000614B9">
      <w:pPr>
        <w:spacing w:after="0"/>
        <w:ind w:firstLine="567"/>
        <w:jc w:val="both"/>
        <w:rPr>
          <w:rFonts w:ascii="Times New Roman" w:hAnsi="Times New Roman" w:cs="Times New Roman"/>
          <w:sz w:val="28"/>
          <w:szCs w:val="28"/>
          <w:lang w:val="en-US"/>
        </w:rPr>
      </w:pPr>
      <w:r w:rsidRPr="0057500B">
        <w:rPr>
          <w:rFonts w:ascii="Times New Roman" w:hAnsi="Times New Roman" w:cs="Times New Roman"/>
          <w:sz w:val="28"/>
          <w:szCs w:val="28"/>
        </w:rPr>
        <w:t xml:space="preserve">На модульну контрольну роботу виноситься </w:t>
      </w:r>
      <w:r>
        <w:rPr>
          <w:rFonts w:ascii="Times New Roman" w:hAnsi="Times New Roman" w:cs="Times New Roman"/>
          <w:sz w:val="28"/>
          <w:szCs w:val="28"/>
        </w:rPr>
        <w:t>1</w:t>
      </w:r>
      <w:r w:rsidR="00B349FD">
        <w:rPr>
          <w:rFonts w:ascii="Times New Roman" w:hAnsi="Times New Roman" w:cs="Times New Roman"/>
          <w:sz w:val="28"/>
          <w:szCs w:val="28"/>
        </w:rPr>
        <w:t>4</w:t>
      </w:r>
      <w:r w:rsidRPr="0057500B">
        <w:rPr>
          <w:rFonts w:ascii="Times New Roman" w:hAnsi="Times New Roman" w:cs="Times New Roman"/>
          <w:sz w:val="28"/>
          <w:szCs w:val="28"/>
        </w:rPr>
        <w:t xml:space="preserve"> тестових завдань, кожне з яких оцінюється в один бал</w:t>
      </w:r>
      <w:r w:rsidR="00644225">
        <w:rPr>
          <w:rFonts w:ascii="Times New Roman" w:hAnsi="Times New Roman" w:cs="Times New Roman"/>
          <w:sz w:val="28"/>
          <w:szCs w:val="28"/>
        </w:rPr>
        <w:t xml:space="preserve"> та три розгорнуті відповіді</w:t>
      </w:r>
      <w:r w:rsidR="00560DA4">
        <w:rPr>
          <w:rFonts w:ascii="Times New Roman" w:hAnsi="Times New Roman" w:cs="Times New Roman"/>
          <w:sz w:val="28"/>
          <w:szCs w:val="28"/>
        </w:rPr>
        <w:t>, кожне оцінюється в 12 балів</w:t>
      </w:r>
      <w:r w:rsidRPr="0057500B">
        <w:rPr>
          <w:rFonts w:ascii="Times New Roman" w:hAnsi="Times New Roman" w:cs="Times New Roman"/>
          <w:sz w:val="28"/>
          <w:szCs w:val="28"/>
        </w:rPr>
        <w:t xml:space="preserve">. Загальна сума за модульну контрольну роботу – 50 балів. Тести стандартизовані (4-5 варіантів відповіді, з яких одна – правильна). Модульна контрольна робота проводиться у </w:t>
      </w:r>
      <w:proofErr w:type="spellStart"/>
      <w:r w:rsidR="00E032B3">
        <w:rPr>
          <w:rFonts w:ascii="Times New Roman" w:hAnsi="Times New Roman" w:cs="Times New Roman"/>
          <w:sz w:val="28"/>
          <w:szCs w:val="28"/>
        </w:rPr>
        <w:t>аудиторно</w:t>
      </w:r>
      <w:proofErr w:type="spellEnd"/>
      <w:r w:rsidRPr="0057500B">
        <w:rPr>
          <w:rFonts w:ascii="Times New Roman" w:hAnsi="Times New Roman" w:cs="Times New Roman"/>
          <w:sz w:val="28"/>
          <w:szCs w:val="28"/>
          <w:lang w:val="en-US"/>
        </w:rPr>
        <w:t>.</w:t>
      </w:r>
    </w:p>
    <w:p w14:paraId="41B919AE" w14:textId="77777777" w:rsidR="00E83C92" w:rsidRDefault="00E83C92" w:rsidP="000614B9">
      <w:pPr>
        <w:spacing w:after="0"/>
        <w:ind w:firstLine="567"/>
        <w:jc w:val="both"/>
        <w:rPr>
          <w:rFonts w:ascii="Times New Roman" w:hAnsi="Times New Roman" w:cs="Times New Roman"/>
          <w:sz w:val="28"/>
          <w:szCs w:val="28"/>
          <w:lang w:val="en-US"/>
        </w:rPr>
      </w:pPr>
    </w:p>
    <w:p w14:paraId="56B0131E" w14:textId="77777777" w:rsidR="00E83C92" w:rsidRPr="0057500B" w:rsidRDefault="00E83C92" w:rsidP="00E83C92">
      <w:pPr>
        <w:spacing w:after="0"/>
        <w:jc w:val="center"/>
        <w:rPr>
          <w:rFonts w:ascii="Times New Roman" w:hAnsi="Times New Roman" w:cs="Times New Roman"/>
          <w:b/>
          <w:sz w:val="28"/>
          <w:szCs w:val="28"/>
        </w:rPr>
      </w:pPr>
      <w:r w:rsidRPr="0057500B">
        <w:rPr>
          <w:rFonts w:ascii="Times New Roman" w:hAnsi="Times New Roman" w:cs="Times New Roman"/>
          <w:b/>
          <w:sz w:val="28"/>
          <w:szCs w:val="28"/>
        </w:rPr>
        <w:t>КРИТЕРІЇ ОЦІНЮВАННЯ ПІДСУМКОВОГО СЕМЕСТРОВОГО КОНТРОЛЮ</w:t>
      </w:r>
    </w:p>
    <w:p w14:paraId="3BDA37CC" w14:textId="77777777" w:rsidR="00E83C92" w:rsidRPr="0057500B" w:rsidRDefault="00E83C92" w:rsidP="00E83C92">
      <w:pPr>
        <w:spacing w:after="0"/>
        <w:ind w:firstLine="708"/>
        <w:jc w:val="both"/>
        <w:rPr>
          <w:rFonts w:ascii="Times New Roman" w:hAnsi="Times New Roman" w:cs="Times New Roman"/>
          <w:bCs/>
          <w:sz w:val="28"/>
          <w:szCs w:val="28"/>
        </w:rPr>
      </w:pPr>
    </w:p>
    <w:p w14:paraId="3D9B550A" w14:textId="77777777" w:rsidR="00E83C92" w:rsidRPr="0057500B" w:rsidRDefault="00E83C92" w:rsidP="00E83C92">
      <w:pPr>
        <w:spacing w:after="0"/>
        <w:ind w:firstLine="708"/>
        <w:jc w:val="both"/>
        <w:rPr>
          <w:rFonts w:ascii="Times New Roman" w:hAnsi="Times New Roman" w:cs="Times New Roman"/>
          <w:bCs/>
          <w:sz w:val="28"/>
          <w:szCs w:val="28"/>
        </w:rPr>
      </w:pPr>
      <w:r w:rsidRPr="0057500B">
        <w:rPr>
          <w:rFonts w:ascii="Times New Roman" w:hAnsi="Times New Roman" w:cs="Times New Roman"/>
          <w:bCs/>
          <w:sz w:val="28"/>
          <w:szCs w:val="28"/>
        </w:rPr>
        <w:t xml:space="preserve">Підсумковий семестровий контроль проводиться у формі усного іспиту. </w:t>
      </w:r>
      <w:bookmarkStart w:id="1" w:name="_Hlk169598571"/>
      <w:r w:rsidRPr="0057500B">
        <w:rPr>
          <w:rFonts w:ascii="Times New Roman" w:hAnsi="Times New Roman" w:cs="Times New Roman"/>
          <w:bCs/>
          <w:sz w:val="28"/>
          <w:szCs w:val="28"/>
        </w:rPr>
        <w:t>Результати екзамену оцінюються за 100-бальною шкалою, диференційованою шкалою («відмінно», «добре», «задовільно», «незадовільно») та шкалою ЄКТС.</w:t>
      </w:r>
      <w:r w:rsidRPr="0057500B">
        <w:rPr>
          <w:sz w:val="28"/>
          <w:szCs w:val="28"/>
        </w:rPr>
        <w:t xml:space="preserve"> </w:t>
      </w:r>
      <w:r w:rsidRPr="0057500B">
        <w:rPr>
          <w:rFonts w:ascii="Times New Roman" w:hAnsi="Times New Roman" w:cs="Times New Roman"/>
          <w:bCs/>
          <w:sz w:val="28"/>
          <w:szCs w:val="28"/>
        </w:rPr>
        <w:t xml:space="preserve">Екзамен складають здобувачі освіти, яких не влаштовує позитивна оцінка, виставлена викладачем за результатами модульних контролів, а також ті, хто отримав оцінку в межах від 35 до 59 балів. Якщо підсумкова модульна оцінка становить не менше 60 балів, то за згодою здобувача вона може бути зарахована як підсумкова семестрова оцінка з навчальної дисципліни. З метою підвищення рейтингової оцінки здобувач вищої освіти, за бажанням, може складати екзамен або залік з дисципліни під час сесії, результат якого визнається остаточним. До семестрового контролю з дисципліни у формі екзамену здобувач освіти допускається у разі, коли його підсумкова модульна оцінка становить не менше 35 балів (за 100-бальною шкалою). Здобувач освіти не допускається до контролю, якщо його підсумкова модульна оцінка становить менше 35 балів або у випадку, коли в установлені графіком освітнього процесу терміни він не підтвердив опанування на мінімальному рівні очікуваних результатів навчання, оцінювання яких, згідно із робочою програмою навчальної дисципліни, має відбутися впродовж семестру. </w:t>
      </w:r>
    </w:p>
    <w:p w14:paraId="0B1A48DD" w14:textId="77777777" w:rsidR="00E83C92" w:rsidRPr="0057500B" w:rsidRDefault="00E83C92" w:rsidP="00E83C92">
      <w:pPr>
        <w:spacing w:after="0"/>
        <w:ind w:firstLine="708"/>
        <w:jc w:val="both"/>
        <w:rPr>
          <w:rFonts w:ascii="Times New Roman" w:hAnsi="Times New Roman" w:cs="Times New Roman"/>
          <w:bCs/>
          <w:sz w:val="28"/>
          <w:szCs w:val="28"/>
        </w:rPr>
      </w:pPr>
      <w:r w:rsidRPr="0057500B">
        <w:rPr>
          <w:rFonts w:ascii="Times New Roman" w:hAnsi="Times New Roman" w:cs="Times New Roman"/>
          <w:bCs/>
          <w:sz w:val="28"/>
          <w:szCs w:val="28"/>
        </w:rPr>
        <w:t xml:space="preserve">Якщо здобувач освіти не з’явився на екзамен у визначений час, то у відомості обліку успішності викладач записує його підсумкову модульну оцінку при умові, що вона не менша 60 балів, або «не з’явився», якщо ця оцінка становить менше 60 балів.  Здобувачі освіти, підсумкова модульна оцінка яких становить від 35 до 59 балів або, які за результатами модульних контролів не </w:t>
      </w:r>
      <w:r w:rsidRPr="0057500B">
        <w:rPr>
          <w:rFonts w:ascii="Times New Roman" w:hAnsi="Times New Roman" w:cs="Times New Roman"/>
          <w:bCs/>
          <w:sz w:val="28"/>
          <w:szCs w:val="28"/>
        </w:rPr>
        <w:lastRenderedPageBreak/>
        <w:t>допущені до їх складання, не з’явилися на екзамен без поважних причин, вважаються такими, що одержали незадовільну оцінку.</w:t>
      </w:r>
    </w:p>
    <w:p w14:paraId="0A69ECCD" w14:textId="77777777" w:rsidR="00E83C92" w:rsidRPr="0057500B" w:rsidRDefault="00E83C92" w:rsidP="00E83C92">
      <w:pPr>
        <w:spacing w:after="0"/>
        <w:ind w:firstLine="708"/>
        <w:jc w:val="both"/>
        <w:rPr>
          <w:rFonts w:ascii="Times New Roman" w:hAnsi="Times New Roman" w:cs="Times New Roman"/>
          <w:bCs/>
          <w:sz w:val="28"/>
          <w:szCs w:val="28"/>
        </w:rPr>
      </w:pPr>
    </w:p>
    <w:p w14:paraId="1CAE35E3" w14:textId="532A1F3C" w:rsidR="00E83C92" w:rsidRPr="00E83C92" w:rsidRDefault="00E83C92" w:rsidP="00E83C92">
      <w:pPr>
        <w:spacing w:after="0"/>
        <w:jc w:val="center"/>
        <w:rPr>
          <w:rFonts w:ascii="Times New Roman" w:hAnsi="Times New Roman" w:cs="Times New Roman"/>
          <w:b/>
          <w:sz w:val="28"/>
          <w:szCs w:val="28"/>
        </w:rPr>
      </w:pPr>
      <w:bookmarkStart w:id="2" w:name="_Hlk169598719"/>
      <w:bookmarkEnd w:id="1"/>
      <w:r w:rsidRPr="00E83C92">
        <w:rPr>
          <w:rFonts w:ascii="Times New Roman" w:hAnsi="Times New Roman" w:cs="Times New Roman"/>
          <w:b/>
          <w:sz w:val="28"/>
          <w:szCs w:val="28"/>
        </w:rPr>
        <w:t xml:space="preserve">Критерії оцінювання підсумкового контролю за дисципліною «Основи </w:t>
      </w:r>
      <w:r w:rsidR="009E579D">
        <w:rPr>
          <w:rFonts w:ascii="Times New Roman" w:hAnsi="Times New Roman" w:cs="Times New Roman"/>
          <w:b/>
          <w:sz w:val="28"/>
          <w:szCs w:val="28"/>
        </w:rPr>
        <w:t>прикладної лінгвістики</w:t>
      </w:r>
      <w:r w:rsidRPr="00E83C92">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951"/>
        <w:gridCol w:w="2523"/>
        <w:gridCol w:w="1443"/>
        <w:gridCol w:w="4712"/>
      </w:tblGrid>
      <w:tr w:rsidR="00122917" w:rsidRPr="00E83C92" w14:paraId="589401A5" w14:textId="77777777" w:rsidTr="003353A6">
        <w:trPr>
          <w:trHeight w:val="2098"/>
        </w:trPr>
        <w:tc>
          <w:tcPr>
            <w:tcW w:w="0" w:type="auto"/>
            <w:tcBorders>
              <w:top w:val="single" w:sz="4" w:space="0" w:color="auto"/>
              <w:left w:val="single" w:sz="4" w:space="0" w:color="auto"/>
              <w:bottom w:val="single" w:sz="4" w:space="0" w:color="auto"/>
              <w:right w:val="single" w:sz="4" w:space="0" w:color="auto"/>
            </w:tcBorders>
          </w:tcPr>
          <w:p w14:paraId="62560EE5" w14:textId="77777777" w:rsidR="00E83C92" w:rsidRPr="00E83C92" w:rsidRDefault="00E83C92" w:rsidP="003353A6">
            <w:pPr>
              <w:jc w:val="center"/>
              <w:rPr>
                <w:rFonts w:ascii="Times New Roman" w:hAnsi="Times New Roman" w:cs="Times New Roman"/>
                <w:b/>
                <w:sz w:val="28"/>
                <w:szCs w:val="28"/>
                <w:lang w:eastAsia="ru-RU"/>
              </w:rPr>
            </w:pPr>
            <w:bookmarkStart w:id="3" w:name="_Hlk169598775"/>
            <w:bookmarkEnd w:id="2"/>
          </w:p>
          <w:p w14:paraId="1A864155" w14:textId="77777777" w:rsidR="00E83C92" w:rsidRPr="00E83C92" w:rsidRDefault="00E83C92" w:rsidP="003353A6">
            <w:pPr>
              <w:jc w:val="center"/>
              <w:rPr>
                <w:rFonts w:ascii="Times New Roman" w:hAnsi="Times New Roman" w:cs="Times New Roman"/>
                <w:b/>
                <w:sz w:val="28"/>
                <w:szCs w:val="28"/>
              </w:rPr>
            </w:pPr>
            <w:r w:rsidRPr="00E83C92">
              <w:rPr>
                <w:rFonts w:ascii="Times New Roman" w:hAnsi="Times New Roman" w:cs="Times New Roman"/>
                <w:b/>
                <w:sz w:val="28"/>
                <w:szCs w:val="28"/>
              </w:rPr>
              <w:t xml:space="preserve">Сума балів </w:t>
            </w:r>
          </w:p>
          <w:p w14:paraId="2B852110" w14:textId="77777777" w:rsidR="00E83C92" w:rsidRPr="00E83C92" w:rsidRDefault="00E83C92" w:rsidP="003353A6">
            <w:pPr>
              <w:jc w:val="center"/>
              <w:rPr>
                <w:rFonts w:ascii="Times New Roman" w:hAnsi="Times New Roman" w:cs="Times New Roman"/>
                <w:b/>
                <w:sz w:val="28"/>
                <w:szCs w:val="28"/>
              </w:rPr>
            </w:pPr>
          </w:p>
          <w:p w14:paraId="2D522BB8" w14:textId="77777777" w:rsidR="00E83C92" w:rsidRPr="00E83C92" w:rsidRDefault="00E83C92" w:rsidP="003353A6">
            <w:pPr>
              <w:jc w:val="center"/>
              <w:rPr>
                <w:rFonts w:ascii="Times New Roman" w:hAnsi="Times New Roman" w:cs="Times New Roman"/>
                <w:b/>
                <w:sz w:val="28"/>
                <w:szCs w:val="28"/>
              </w:rPr>
            </w:pPr>
          </w:p>
        </w:tc>
        <w:tc>
          <w:tcPr>
            <w:tcW w:w="0" w:type="auto"/>
            <w:tcBorders>
              <w:top w:val="single" w:sz="4" w:space="0" w:color="auto"/>
              <w:left w:val="single" w:sz="4" w:space="0" w:color="auto"/>
              <w:right w:val="single" w:sz="4" w:space="0" w:color="auto"/>
            </w:tcBorders>
            <w:hideMark/>
          </w:tcPr>
          <w:p w14:paraId="44640191" w14:textId="77777777" w:rsidR="00E83C92" w:rsidRPr="00E83C92" w:rsidRDefault="00E83C92" w:rsidP="003353A6">
            <w:pPr>
              <w:jc w:val="center"/>
              <w:rPr>
                <w:rFonts w:ascii="Times New Roman" w:hAnsi="Times New Roman" w:cs="Times New Roman"/>
                <w:b/>
                <w:sz w:val="28"/>
                <w:szCs w:val="28"/>
              </w:rPr>
            </w:pPr>
            <w:r w:rsidRPr="00E83C92">
              <w:rPr>
                <w:rFonts w:ascii="Times New Roman" w:hAnsi="Times New Roman" w:cs="Times New Roman"/>
                <w:b/>
                <w:sz w:val="28"/>
                <w:szCs w:val="28"/>
              </w:rPr>
              <w:t>Оцінка за</w:t>
            </w:r>
          </w:p>
          <w:p w14:paraId="4B9CFBB4" w14:textId="77777777" w:rsidR="00E83C92" w:rsidRPr="00E83C92" w:rsidRDefault="00E83C92" w:rsidP="003353A6">
            <w:pPr>
              <w:jc w:val="center"/>
              <w:rPr>
                <w:rFonts w:ascii="Times New Roman" w:hAnsi="Times New Roman" w:cs="Times New Roman"/>
                <w:b/>
                <w:sz w:val="28"/>
                <w:szCs w:val="28"/>
              </w:rPr>
            </w:pPr>
            <w:r w:rsidRPr="00E83C92">
              <w:rPr>
                <w:rFonts w:ascii="Times New Roman" w:hAnsi="Times New Roman" w:cs="Times New Roman"/>
                <w:b/>
                <w:sz w:val="28"/>
                <w:szCs w:val="28"/>
              </w:rPr>
              <w:t>національною шкалою</w:t>
            </w:r>
          </w:p>
        </w:tc>
        <w:tc>
          <w:tcPr>
            <w:tcW w:w="0" w:type="auto"/>
            <w:tcBorders>
              <w:top w:val="single" w:sz="4" w:space="0" w:color="auto"/>
              <w:left w:val="single" w:sz="4" w:space="0" w:color="auto"/>
              <w:bottom w:val="single" w:sz="4" w:space="0" w:color="auto"/>
              <w:right w:val="single" w:sz="4" w:space="0" w:color="auto"/>
            </w:tcBorders>
          </w:tcPr>
          <w:p w14:paraId="60711509" w14:textId="77777777" w:rsidR="00E83C92" w:rsidRPr="00E83C92" w:rsidRDefault="00E83C92" w:rsidP="003353A6">
            <w:pPr>
              <w:jc w:val="center"/>
              <w:rPr>
                <w:rFonts w:ascii="Times New Roman" w:hAnsi="Times New Roman" w:cs="Times New Roman"/>
                <w:b/>
                <w:sz w:val="28"/>
                <w:szCs w:val="28"/>
                <w:lang w:eastAsia="ru-RU"/>
              </w:rPr>
            </w:pPr>
            <w:r w:rsidRPr="00E83C92">
              <w:rPr>
                <w:rFonts w:ascii="Times New Roman" w:hAnsi="Times New Roman" w:cs="Times New Roman"/>
                <w:b/>
                <w:sz w:val="28"/>
                <w:szCs w:val="28"/>
              </w:rPr>
              <w:t xml:space="preserve">Оцінка за шкалою </w:t>
            </w:r>
            <w:r w:rsidRPr="00E83C92">
              <w:rPr>
                <w:rFonts w:ascii="Times New Roman" w:hAnsi="Times New Roman" w:cs="Times New Roman"/>
                <w:b/>
                <w:sz w:val="28"/>
                <w:szCs w:val="28"/>
                <w:lang w:val="en-US"/>
              </w:rPr>
              <w:t>ECTS</w:t>
            </w:r>
          </w:p>
          <w:p w14:paraId="6D40E2A4" w14:textId="77777777" w:rsidR="00E83C92" w:rsidRPr="00E83C92" w:rsidRDefault="00E83C92" w:rsidP="003353A6">
            <w:pPr>
              <w:jc w:val="center"/>
              <w:rPr>
                <w:rFonts w:ascii="Times New Roman" w:hAnsi="Times New Roman" w:cs="Times New Roman"/>
                <w:b/>
                <w:sz w:val="28"/>
                <w:szCs w:val="28"/>
              </w:rPr>
            </w:pPr>
          </w:p>
        </w:tc>
        <w:tc>
          <w:tcPr>
            <w:tcW w:w="0" w:type="auto"/>
            <w:tcBorders>
              <w:top w:val="single" w:sz="4" w:space="0" w:color="auto"/>
              <w:left w:val="single" w:sz="4" w:space="0" w:color="auto"/>
              <w:right w:val="single" w:sz="4" w:space="0" w:color="auto"/>
            </w:tcBorders>
          </w:tcPr>
          <w:p w14:paraId="6D43AEC1" w14:textId="77777777" w:rsidR="00E83C92" w:rsidRPr="00E83C92" w:rsidRDefault="00E83C92" w:rsidP="003353A6">
            <w:pPr>
              <w:jc w:val="center"/>
              <w:rPr>
                <w:rFonts w:ascii="Times New Roman" w:hAnsi="Times New Roman" w:cs="Times New Roman"/>
                <w:b/>
                <w:sz w:val="28"/>
                <w:szCs w:val="28"/>
              </w:rPr>
            </w:pPr>
            <w:r w:rsidRPr="00E83C92">
              <w:rPr>
                <w:rFonts w:ascii="Times New Roman" w:hAnsi="Times New Roman" w:cs="Times New Roman"/>
                <w:b/>
                <w:sz w:val="28"/>
                <w:szCs w:val="28"/>
              </w:rPr>
              <w:t>Критерії оцінювання здобутих знань</w:t>
            </w:r>
          </w:p>
        </w:tc>
      </w:tr>
      <w:tr w:rsidR="00122917" w:rsidRPr="00E83C92" w14:paraId="44381A27" w14:textId="77777777" w:rsidTr="003353A6">
        <w:trPr>
          <w:trHeight w:val="473"/>
        </w:trPr>
        <w:tc>
          <w:tcPr>
            <w:tcW w:w="0" w:type="auto"/>
            <w:tcBorders>
              <w:top w:val="single" w:sz="4" w:space="0" w:color="auto"/>
              <w:left w:val="single" w:sz="4" w:space="0" w:color="auto"/>
              <w:bottom w:val="single" w:sz="4" w:space="0" w:color="auto"/>
              <w:right w:val="single" w:sz="4" w:space="0" w:color="auto"/>
            </w:tcBorders>
            <w:vAlign w:val="center"/>
            <w:hideMark/>
          </w:tcPr>
          <w:p w14:paraId="4110078F" w14:textId="77777777" w:rsidR="00E83C92" w:rsidRPr="00E83C92" w:rsidRDefault="00E83C92" w:rsidP="003353A6">
            <w:pPr>
              <w:jc w:val="center"/>
              <w:rPr>
                <w:rFonts w:ascii="Times New Roman" w:hAnsi="Times New Roman" w:cs="Times New Roman"/>
                <w:b/>
                <w:sz w:val="28"/>
                <w:szCs w:val="28"/>
              </w:rPr>
            </w:pPr>
            <w:r w:rsidRPr="00E83C92">
              <w:rPr>
                <w:rFonts w:ascii="Times New Roman" w:hAnsi="Times New Roman" w:cs="Times New Roman"/>
                <w:sz w:val="28"/>
                <w:szCs w:val="28"/>
              </w:rPr>
              <w:t>90-100</w:t>
            </w:r>
          </w:p>
        </w:tc>
        <w:tc>
          <w:tcPr>
            <w:tcW w:w="0" w:type="auto"/>
            <w:tcBorders>
              <w:top w:val="single" w:sz="4" w:space="0" w:color="auto"/>
              <w:left w:val="single" w:sz="4" w:space="0" w:color="auto"/>
              <w:bottom w:val="single" w:sz="4" w:space="0" w:color="auto"/>
              <w:right w:val="single" w:sz="4" w:space="0" w:color="auto"/>
            </w:tcBorders>
            <w:hideMark/>
          </w:tcPr>
          <w:p w14:paraId="1EFED304"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відмінно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200AB"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А</w:t>
            </w:r>
          </w:p>
        </w:tc>
        <w:tc>
          <w:tcPr>
            <w:tcW w:w="0" w:type="auto"/>
            <w:tcBorders>
              <w:top w:val="single" w:sz="4" w:space="0" w:color="auto"/>
              <w:left w:val="single" w:sz="4" w:space="0" w:color="auto"/>
              <w:bottom w:val="single" w:sz="4" w:space="0" w:color="auto"/>
              <w:right w:val="single" w:sz="4" w:space="0" w:color="auto"/>
            </w:tcBorders>
          </w:tcPr>
          <w:p w14:paraId="4F106D26" w14:textId="5770A2E7" w:rsidR="00313E40" w:rsidRPr="00205618" w:rsidRDefault="00E83C92" w:rsidP="00205618">
            <w:pPr>
              <w:ind w:right="128"/>
              <w:jc w:val="both"/>
              <w:rPr>
                <w:rFonts w:ascii="Times New Roman" w:hAnsi="Times New Roman" w:cs="Times New Roman"/>
                <w:color w:val="000000" w:themeColor="text1"/>
                <w:sz w:val="28"/>
                <w:szCs w:val="28"/>
                <w:highlight w:val="yellow"/>
              </w:rPr>
            </w:pPr>
            <w:r w:rsidRPr="00205618">
              <w:rPr>
                <w:rFonts w:ascii="Times New Roman" w:hAnsi="Times New Roman" w:cs="Times New Roman"/>
                <w:sz w:val="28"/>
                <w:szCs w:val="28"/>
              </w:rPr>
              <w:t xml:space="preserve">Студент володіє на високому рівні теоретичними знаннями з </w:t>
            </w:r>
            <w:r w:rsidR="00205618" w:rsidRPr="00205618">
              <w:rPr>
                <w:rFonts w:ascii="Times New Roman" w:hAnsi="Times New Roman" w:cs="Times New Roman"/>
                <w:sz w:val="28"/>
                <w:szCs w:val="28"/>
              </w:rPr>
              <w:t>курсу «О</w:t>
            </w:r>
            <w:r w:rsidRPr="00205618">
              <w:rPr>
                <w:rFonts w:ascii="Times New Roman" w:hAnsi="Times New Roman" w:cs="Times New Roman"/>
                <w:sz w:val="28"/>
                <w:szCs w:val="28"/>
              </w:rPr>
              <w:t>снов прикладної лінгвістики</w:t>
            </w:r>
            <w:r w:rsidR="00205618" w:rsidRPr="00205618">
              <w:rPr>
                <w:rFonts w:ascii="Times New Roman" w:hAnsi="Times New Roman" w:cs="Times New Roman"/>
                <w:sz w:val="28"/>
                <w:szCs w:val="28"/>
              </w:rPr>
              <w:t xml:space="preserve">». </w:t>
            </w:r>
            <w:r w:rsidR="00313E40" w:rsidRPr="00205618">
              <w:rPr>
                <w:rFonts w:ascii="Times New Roman" w:hAnsi="Times New Roman" w:cs="Times New Roman"/>
                <w:sz w:val="28"/>
                <w:szCs w:val="28"/>
              </w:rPr>
              <w:t>Теоретичний зміст курсу освоєний цілком, без прогалин, необхідні практичні навички роботи з освоєним матеріалом сформовані, усі передбачені програмою навчання навчальні завдання виконані, якість їхнього виконання оцінено числом балів, близьким до максимального</w:t>
            </w:r>
            <w:r w:rsidR="00205618" w:rsidRPr="00205618">
              <w:rPr>
                <w:rFonts w:ascii="Times New Roman" w:hAnsi="Times New Roman" w:cs="Times New Roman"/>
                <w:sz w:val="28"/>
                <w:szCs w:val="28"/>
              </w:rPr>
              <w:t>.</w:t>
            </w:r>
          </w:p>
        </w:tc>
      </w:tr>
      <w:tr w:rsidR="00122917" w:rsidRPr="00E83C92" w14:paraId="757876DB" w14:textId="77777777" w:rsidTr="003353A6">
        <w:trPr>
          <w:trHeight w:val="240"/>
        </w:trPr>
        <w:tc>
          <w:tcPr>
            <w:tcW w:w="0" w:type="auto"/>
            <w:tcBorders>
              <w:top w:val="single" w:sz="4" w:space="0" w:color="auto"/>
              <w:left w:val="single" w:sz="4" w:space="0" w:color="auto"/>
              <w:bottom w:val="single" w:sz="4" w:space="0" w:color="auto"/>
              <w:right w:val="single" w:sz="4" w:space="0" w:color="auto"/>
            </w:tcBorders>
            <w:vAlign w:val="center"/>
            <w:hideMark/>
          </w:tcPr>
          <w:p w14:paraId="375031B8"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82-89</w:t>
            </w:r>
          </w:p>
        </w:tc>
        <w:tc>
          <w:tcPr>
            <w:tcW w:w="0" w:type="auto"/>
            <w:tcBorders>
              <w:top w:val="single" w:sz="4" w:space="0" w:color="auto"/>
              <w:left w:val="single" w:sz="4" w:space="0" w:color="auto"/>
              <w:bottom w:val="single" w:sz="4" w:space="0" w:color="auto"/>
              <w:right w:val="single" w:sz="4" w:space="0" w:color="auto"/>
            </w:tcBorders>
            <w:hideMark/>
          </w:tcPr>
          <w:p w14:paraId="1A903ABC"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добре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9FE70"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В</w:t>
            </w:r>
          </w:p>
        </w:tc>
        <w:tc>
          <w:tcPr>
            <w:tcW w:w="0" w:type="auto"/>
            <w:tcBorders>
              <w:top w:val="single" w:sz="4" w:space="0" w:color="auto"/>
              <w:left w:val="single" w:sz="4" w:space="0" w:color="auto"/>
              <w:bottom w:val="single" w:sz="4" w:space="0" w:color="auto"/>
              <w:right w:val="single" w:sz="4" w:space="0" w:color="auto"/>
            </w:tcBorders>
          </w:tcPr>
          <w:p w14:paraId="2812D4BF" w14:textId="326E95AC"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Теоретичний зміст курсу освоєний цілком, без прогалин, необхідні практичні навички роботи з освоєним матеріалом в основному сформовані, усі передбачені програмою навчання навчальні завдання виконані, якість виконання більшості з них оцінено числом балів, близьким до максимального.</w:t>
            </w:r>
          </w:p>
        </w:tc>
      </w:tr>
      <w:tr w:rsidR="00122917" w:rsidRPr="00E83C92" w14:paraId="6AA294DA" w14:textId="77777777" w:rsidTr="003353A6">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297496BD"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74-81</w:t>
            </w:r>
          </w:p>
        </w:tc>
        <w:tc>
          <w:tcPr>
            <w:tcW w:w="0" w:type="auto"/>
            <w:tcBorders>
              <w:top w:val="single" w:sz="4" w:space="0" w:color="auto"/>
              <w:left w:val="single" w:sz="4" w:space="0" w:color="auto"/>
              <w:bottom w:val="single" w:sz="4" w:space="0" w:color="auto"/>
              <w:right w:val="single" w:sz="4" w:space="0" w:color="auto"/>
            </w:tcBorders>
            <w:hideMark/>
          </w:tcPr>
          <w:p w14:paraId="78C788C7"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добре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73C5F"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С</w:t>
            </w:r>
          </w:p>
        </w:tc>
        <w:tc>
          <w:tcPr>
            <w:tcW w:w="0" w:type="auto"/>
            <w:tcBorders>
              <w:top w:val="single" w:sz="4" w:space="0" w:color="auto"/>
              <w:left w:val="single" w:sz="4" w:space="0" w:color="auto"/>
              <w:bottom w:val="single" w:sz="4" w:space="0" w:color="auto"/>
              <w:right w:val="single" w:sz="4" w:space="0" w:color="auto"/>
            </w:tcBorders>
          </w:tcPr>
          <w:p w14:paraId="7133C893" w14:textId="76122DA9"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 xml:space="preserve">Теоретичний зміст курсу освоєний цілком, без прогалин, деякі практичні навички роботи з освоєним матеріалом сформовані недостатньо, усі передбачені програмою навчання навчальні завдання виконані, якість </w:t>
            </w:r>
            <w:r w:rsidRPr="00205618">
              <w:rPr>
                <w:rFonts w:ascii="Times New Roman" w:hAnsi="Times New Roman" w:cs="Times New Roman"/>
                <w:sz w:val="28"/>
                <w:szCs w:val="28"/>
              </w:rPr>
              <w:lastRenderedPageBreak/>
              <w:t>виконання жодного з них не оцінено мінімальним числом балів, деякі види завдань виконані з помилками.</w:t>
            </w:r>
          </w:p>
        </w:tc>
      </w:tr>
      <w:tr w:rsidR="00122917" w:rsidRPr="00E83C92" w14:paraId="387E704B" w14:textId="77777777" w:rsidTr="003353A6">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A356D4C"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lastRenderedPageBreak/>
              <w:t>64-73</w:t>
            </w:r>
          </w:p>
        </w:tc>
        <w:tc>
          <w:tcPr>
            <w:tcW w:w="0" w:type="auto"/>
            <w:tcBorders>
              <w:top w:val="single" w:sz="4" w:space="0" w:color="auto"/>
              <w:left w:val="single" w:sz="4" w:space="0" w:color="auto"/>
              <w:bottom w:val="single" w:sz="4" w:space="0" w:color="auto"/>
              <w:right w:val="single" w:sz="4" w:space="0" w:color="auto"/>
            </w:tcBorders>
            <w:hideMark/>
          </w:tcPr>
          <w:p w14:paraId="6EAEF158"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задовільно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DBD2C"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D</w:t>
            </w:r>
          </w:p>
        </w:tc>
        <w:tc>
          <w:tcPr>
            <w:tcW w:w="0" w:type="auto"/>
            <w:tcBorders>
              <w:top w:val="single" w:sz="4" w:space="0" w:color="auto"/>
              <w:left w:val="single" w:sz="4" w:space="0" w:color="auto"/>
              <w:bottom w:val="single" w:sz="4" w:space="0" w:color="auto"/>
              <w:right w:val="single" w:sz="4" w:space="0" w:color="auto"/>
            </w:tcBorders>
          </w:tcPr>
          <w:p w14:paraId="34FF12BB" w14:textId="343D3663"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Теоретичний зміст курсу освоєний частково, але прогалини не носять істотного характеру, необхідні практичні навички роботи з освоєним матеріалом в основному сформовані, більшість передбачених програмою навчання навчальних завдань виконано, деякі з виконаних завдань, можливо, містять помилки.</w:t>
            </w:r>
          </w:p>
        </w:tc>
      </w:tr>
      <w:tr w:rsidR="00122917" w:rsidRPr="00E83C92" w14:paraId="4566062B" w14:textId="77777777" w:rsidTr="003353A6">
        <w:trPr>
          <w:trHeight w:val="255"/>
        </w:trPr>
        <w:tc>
          <w:tcPr>
            <w:tcW w:w="0" w:type="auto"/>
            <w:tcBorders>
              <w:top w:val="single" w:sz="4" w:space="0" w:color="auto"/>
              <w:left w:val="single" w:sz="4" w:space="0" w:color="auto"/>
              <w:bottom w:val="single" w:sz="4" w:space="0" w:color="auto"/>
              <w:right w:val="single" w:sz="4" w:space="0" w:color="auto"/>
            </w:tcBorders>
            <w:vAlign w:val="center"/>
            <w:hideMark/>
          </w:tcPr>
          <w:p w14:paraId="65A6B759"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60-63</w:t>
            </w:r>
          </w:p>
        </w:tc>
        <w:tc>
          <w:tcPr>
            <w:tcW w:w="0" w:type="auto"/>
            <w:tcBorders>
              <w:top w:val="single" w:sz="4" w:space="0" w:color="auto"/>
              <w:left w:val="single" w:sz="4" w:space="0" w:color="auto"/>
              <w:bottom w:val="single" w:sz="4" w:space="0" w:color="auto"/>
              <w:right w:val="single" w:sz="4" w:space="0" w:color="auto"/>
            </w:tcBorders>
            <w:hideMark/>
          </w:tcPr>
          <w:p w14:paraId="47D4C3D3"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задовільно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93E1C"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 xml:space="preserve">Е </w:t>
            </w:r>
          </w:p>
        </w:tc>
        <w:tc>
          <w:tcPr>
            <w:tcW w:w="0" w:type="auto"/>
            <w:tcBorders>
              <w:top w:val="single" w:sz="4" w:space="0" w:color="auto"/>
              <w:left w:val="single" w:sz="4" w:space="0" w:color="auto"/>
              <w:bottom w:val="single" w:sz="4" w:space="0" w:color="auto"/>
              <w:right w:val="single" w:sz="4" w:space="0" w:color="auto"/>
            </w:tcBorders>
          </w:tcPr>
          <w:p w14:paraId="08808474" w14:textId="58949BC3"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Теоретичний зміст курсу освоєний частково, деякі практичні навички роботи не сформовані, багато передбачених програмою навчання навчальних завдань не виконані, або якість виконання деяких з них оцінено числом балів, близьким до мінімального.</w:t>
            </w:r>
          </w:p>
        </w:tc>
      </w:tr>
      <w:tr w:rsidR="00122917" w:rsidRPr="00E83C92" w14:paraId="1F2D487A" w14:textId="77777777" w:rsidTr="003353A6">
        <w:trPr>
          <w:trHeight w:val="270"/>
        </w:trPr>
        <w:tc>
          <w:tcPr>
            <w:tcW w:w="0" w:type="auto"/>
            <w:tcBorders>
              <w:top w:val="single" w:sz="4" w:space="0" w:color="auto"/>
              <w:left w:val="single" w:sz="4" w:space="0" w:color="auto"/>
              <w:bottom w:val="single" w:sz="4" w:space="0" w:color="auto"/>
              <w:right w:val="single" w:sz="4" w:space="0" w:color="auto"/>
            </w:tcBorders>
            <w:vAlign w:val="center"/>
            <w:hideMark/>
          </w:tcPr>
          <w:p w14:paraId="76078A04"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35-59</w:t>
            </w:r>
          </w:p>
        </w:tc>
        <w:tc>
          <w:tcPr>
            <w:tcW w:w="0" w:type="auto"/>
            <w:tcBorders>
              <w:top w:val="single" w:sz="4" w:space="0" w:color="auto"/>
              <w:left w:val="single" w:sz="4" w:space="0" w:color="auto"/>
              <w:bottom w:val="single" w:sz="4" w:space="0" w:color="auto"/>
              <w:right w:val="single" w:sz="4" w:space="0" w:color="auto"/>
            </w:tcBorders>
            <w:hideMark/>
          </w:tcPr>
          <w:p w14:paraId="1A46B8F6"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не задовільно з можливістю повторного складання</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27270"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FX</w:t>
            </w:r>
          </w:p>
        </w:tc>
        <w:tc>
          <w:tcPr>
            <w:tcW w:w="0" w:type="auto"/>
            <w:tcBorders>
              <w:top w:val="single" w:sz="4" w:space="0" w:color="auto"/>
              <w:left w:val="single" w:sz="4" w:space="0" w:color="auto"/>
              <w:bottom w:val="single" w:sz="4" w:space="0" w:color="auto"/>
              <w:right w:val="single" w:sz="4" w:space="0" w:color="auto"/>
            </w:tcBorders>
          </w:tcPr>
          <w:p w14:paraId="785CE795" w14:textId="25ADF1A3"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Теоретичний зміст курсу освоєний частково, необхідні практичні навички роботи не сформовані, більшість передбачених програм навчання навчальних завдань не виконано, або якість їхнього виконання оцінено числом балів, близьким до мінімального; при додатковій самостійній роботі над матеріалом курсу можливе підвищення якості виконання навчальних завдань (з можливістю повторного складання).</w:t>
            </w:r>
          </w:p>
        </w:tc>
      </w:tr>
      <w:tr w:rsidR="00122917" w:rsidRPr="00E83C92" w14:paraId="1CE4BCCE" w14:textId="77777777" w:rsidTr="003353A6">
        <w:trPr>
          <w:trHeight w:val="285"/>
        </w:trPr>
        <w:tc>
          <w:tcPr>
            <w:tcW w:w="0" w:type="auto"/>
            <w:tcBorders>
              <w:top w:val="single" w:sz="4" w:space="0" w:color="auto"/>
              <w:left w:val="single" w:sz="4" w:space="0" w:color="auto"/>
              <w:bottom w:val="single" w:sz="4" w:space="0" w:color="auto"/>
              <w:right w:val="single" w:sz="4" w:space="0" w:color="auto"/>
            </w:tcBorders>
            <w:vAlign w:val="center"/>
            <w:hideMark/>
          </w:tcPr>
          <w:p w14:paraId="274221DA"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0-34</w:t>
            </w:r>
          </w:p>
        </w:tc>
        <w:tc>
          <w:tcPr>
            <w:tcW w:w="0" w:type="auto"/>
            <w:tcBorders>
              <w:top w:val="single" w:sz="4" w:space="0" w:color="auto"/>
              <w:left w:val="single" w:sz="4" w:space="0" w:color="auto"/>
              <w:bottom w:val="single" w:sz="4" w:space="0" w:color="auto"/>
              <w:right w:val="single" w:sz="4" w:space="0" w:color="auto"/>
            </w:tcBorders>
            <w:hideMark/>
          </w:tcPr>
          <w:p w14:paraId="2F195E25" w14:textId="77777777" w:rsidR="00E83C92" w:rsidRPr="00E83C92" w:rsidRDefault="00E83C92" w:rsidP="003353A6">
            <w:pPr>
              <w:ind w:hanging="12"/>
              <w:jc w:val="center"/>
              <w:rPr>
                <w:rFonts w:ascii="Times New Roman" w:hAnsi="Times New Roman" w:cs="Times New Roman"/>
                <w:sz w:val="28"/>
                <w:szCs w:val="28"/>
              </w:rPr>
            </w:pPr>
            <w:r w:rsidRPr="00E83C92">
              <w:rPr>
                <w:rFonts w:ascii="Times New Roman" w:hAnsi="Times New Roman" w:cs="Times New Roman"/>
                <w:sz w:val="28"/>
                <w:szCs w:val="28"/>
              </w:rPr>
              <w:t>не задовільно з обов’язковим повторним вивченням дисципліни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D82E3" w14:textId="77777777" w:rsidR="00E83C92" w:rsidRPr="00E83C92" w:rsidRDefault="00E83C92" w:rsidP="003353A6">
            <w:pPr>
              <w:jc w:val="center"/>
              <w:rPr>
                <w:rFonts w:ascii="Times New Roman" w:hAnsi="Times New Roman" w:cs="Times New Roman"/>
                <w:sz w:val="28"/>
                <w:szCs w:val="28"/>
              </w:rPr>
            </w:pPr>
            <w:r w:rsidRPr="00E83C92">
              <w:rPr>
                <w:rFonts w:ascii="Times New Roman" w:hAnsi="Times New Roman" w:cs="Times New Roman"/>
                <w:sz w:val="28"/>
                <w:szCs w:val="28"/>
              </w:rPr>
              <w:t>F</w:t>
            </w:r>
          </w:p>
        </w:tc>
        <w:tc>
          <w:tcPr>
            <w:tcW w:w="0" w:type="auto"/>
            <w:tcBorders>
              <w:top w:val="single" w:sz="4" w:space="0" w:color="auto"/>
              <w:left w:val="single" w:sz="4" w:space="0" w:color="auto"/>
              <w:bottom w:val="single" w:sz="4" w:space="0" w:color="auto"/>
              <w:right w:val="single" w:sz="4" w:space="0" w:color="auto"/>
            </w:tcBorders>
          </w:tcPr>
          <w:p w14:paraId="01D32951" w14:textId="315C030C" w:rsidR="00E83C92" w:rsidRPr="00205618" w:rsidRDefault="00205618" w:rsidP="00205618">
            <w:pPr>
              <w:jc w:val="both"/>
              <w:rPr>
                <w:rFonts w:ascii="Times New Roman" w:hAnsi="Times New Roman" w:cs="Times New Roman"/>
                <w:sz w:val="28"/>
                <w:szCs w:val="28"/>
                <w:highlight w:val="yellow"/>
              </w:rPr>
            </w:pPr>
            <w:r w:rsidRPr="00205618">
              <w:rPr>
                <w:rFonts w:ascii="Times New Roman" w:hAnsi="Times New Roman" w:cs="Times New Roman"/>
                <w:sz w:val="28"/>
                <w:szCs w:val="28"/>
              </w:rPr>
              <w:t xml:space="preserve">Теоретичний зміст курсу не освоєно, необхідні практичні навички роботи не сформовані, усі виконані навчальні завдання містять грубі помилки, додаткова самостійна </w:t>
            </w:r>
            <w:r w:rsidRPr="00205618">
              <w:rPr>
                <w:rFonts w:ascii="Times New Roman" w:hAnsi="Times New Roman" w:cs="Times New Roman"/>
                <w:sz w:val="28"/>
                <w:szCs w:val="28"/>
              </w:rPr>
              <w:lastRenderedPageBreak/>
              <w:t>робота над матеріалом курсу не приведе до якого-небудь значущого підвищення якості виконання навчальних завдань (з обов’язковим повторним курсом).</w:t>
            </w:r>
          </w:p>
        </w:tc>
      </w:tr>
    </w:tbl>
    <w:bookmarkEnd w:id="3"/>
    <w:p w14:paraId="0E2BDD0B" w14:textId="77777777" w:rsidR="00E83C92" w:rsidRPr="00E83C92" w:rsidRDefault="00E83C92" w:rsidP="00E83C92">
      <w:pPr>
        <w:tabs>
          <w:tab w:val="left" w:pos="5745"/>
        </w:tabs>
        <w:spacing w:after="0"/>
        <w:rPr>
          <w:rFonts w:ascii="Times New Roman" w:hAnsi="Times New Roman" w:cs="Times New Roman"/>
          <w:b/>
          <w:sz w:val="28"/>
          <w:szCs w:val="28"/>
        </w:rPr>
      </w:pPr>
      <w:r w:rsidRPr="00E83C92">
        <w:rPr>
          <w:rFonts w:ascii="Times New Roman" w:hAnsi="Times New Roman" w:cs="Times New Roman"/>
          <w:b/>
          <w:sz w:val="28"/>
          <w:szCs w:val="28"/>
        </w:rPr>
        <w:lastRenderedPageBreak/>
        <w:tab/>
      </w:r>
    </w:p>
    <w:p w14:paraId="5C3A8F41" w14:textId="2BE5549D" w:rsidR="00496422" w:rsidRPr="00496422" w:rsidRDefault="00496422" w:rsidP="00496422">
      <w:pPr>
        <w:pStyle w:val="a3"/>
        <w:numPr>
          <w:ilvl w:val="0"/>
          <w:numId w:val="8"/>
        </w:numPr>
        <w:tabs>
          <w:tab w:val="left" w:pos="5745"/>
        </w:tabs>
        <w:jc w:val="center"/>
        <w:rPr>
          <w:b/>
          <w:sz w:val="28"/>
          <w:szCs w:val="28"/>
        </w:rPr>
      </w:pPr>
      <w:r w:rsidRPr="00496422">
        <w:rPr>
          <w:b/>
          <w:sz w:val="28"/>
          <w:szCs w:val="28"/>
        </w:rPr>
        <w:t>ПРОГРАМА НАВЧАЛЬНОЇ ДИСЦИПЛІНИ</w:t>
      </w:r>
    </w:p>
    <w:p w14:paraId="4D96A8F3" w14:textId="77777777" w:rsidR="00496422" w:rsidRPr="00F44986" w:rsidRDefault="00496422" w:rsidP="00496422">
      <w:pPr>
        <w:tabs>
          <w:tab w:val="left" w:pos="284"/>
          <w:tab w:val="left" w:pos="567"/>
        </w:tabs>
        <w:jc w:val="center"/>
        <w:rPr>
          <w:rFonts w:ascii="Times New Roman" w:hAnsi="Times New Roman" w:cs="Times New Roman"/>
          <w:b/>
          <w:sz w:val="28"/>
          <w:szCs w:val="28"/>
        </w:rPr>
      </w:pPr>
    </w:p>
    <w:p w14:paraId="27DC412E" w14:textId="77777777" w:rsidR="00496422" w:rsidRPr="0057500B" w:rsidRDefault="00496422" w:rsidP="007C0CE8">
      <w:pPr>
        <w:tabs>
          <w:tab w:val="left" w:pos="284"/>
          <w:tab w:val="left" w:pos="567"/>
        </w:tabs>
        <w:jc w:val="center"/>
        <w:rPr>
          <w:rFonts w:ascii="Times New Roman" w:hAnsi="Times New Roman" w:cs="Times New Roman"/>
          <w:b/>
          <w:sz w:val="28"/>
          <w:szCs w:val="28"/>
        </w:rPr>
      </w:pPr>
      <w:r w:rsidRPr="0057500B">
        <w:rPr>
          <w:rFonts w:ascii="Times New Roman" w:hAnsi="Times New Roman" w:cs="Times New Roman"/>
          <w:b/>
          <w:sz w:val="28"/>
          <w:szCs w:val="28"/>
        </w:rPr>
        <w:t>6.1. Зміст навчальної дисципліни</w:t>
      </w:r>
    </w:p>
    <w:p w14:paraId="47BD3F74" w14:textId="2C6933A1" w:rsidR="00496422" w:rsidRPr="00C52D24" w:rsidRDefault="00496422" w:rsidP="00BC7607">
      <w:pPr>
        <w:spacing w:after="0"/>
        <w:ind w:firstLine="567"/>
        <w:jc w:val="both"/>
        <w:rPr>
          <w:rFonts w:ascii="Times New Roman" w:hAnsi="Times New Roman" w:cs="Times New Roman"/>
          <w:sz w:val="28"/>
          <w:szCs w:val="28"/>
        </w:rPr>
      </w:pPr>
      <w:r w:rsidRPr="00C52D24">
        <w:rPr>
          <w:rFonts w:ascii="Times New Roman" w:hAnsi="Times New Roman" w:cs="Times New Roman"/>
          <w:sz w:val="28"/>
          <w:szCs w:val="28"/>
        </w:rPr>
        <w:t xml:space="preserve">Тема 1. </w:t>
      </w:r>
      <w:r w:rsidR="00C52D24" w:rsidRPr="00C52D24">
        <w:rPr>
          <w:rFonts w:ascii="Times New Roman" w:hAnsi="Times New Roman" w:cs="Times New Roman"/>
          <w:sz w:val="28"/>
          <w:szCs w:val="28"/>
        </w:rPr>
        <w:t>Прикладна лінгвістика: визначення та підходи</w:t>
      </w:r>
      <w:r w:rsidR="00C52D24" w:rsidRPr="00C52D24">
        <w:rPr>
          <w:rFonts w:ascii="Times New Roman" w:hAnsi="Times New Roman" w:cs="Times New Roman"/>
          <w:sz w:val="28"/>
          <w:szCs w:val="28"/>
          <w:lang w:val="en-US"/>
        </w:rPr>
        <w:t>./</w:t>
      </w:r>
      <w:proofErr w:type="spellStart"/>
      <w:r w:rsidR="007C0CE8" w:rsidRPr="007C0CE8">
        <w:rPr>
          <w:rFonts w:ascii="Times New Roman" w:eastAsia="Times New Roman" w:hAnsi="Times New Roman" w:cs="Times New Roman"/>
          <w:sz w:val="28"/>
          <w:szCs w:val="28"/>
        </w:rPr>
        <w:t>Applied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linguistics</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definitions</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and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approaches</w:t>
      </w:r>
      <w:proofErr w:type="spellEnd"/>
      <w:r w:rsidR="007C0CE8" w:rsidRPr="007C0CE8">
        <w:rPr>
          <w:rFonts w:ascii="Times New Roman" w:eastAsia="Times New Roman" w:hAnsi="Times New Roman" w:cs="Times New Roman"/>
          <w:sz w:val="28"/>
          <w:szCs w:val="28"/>
        </w:rPr>
        <w:t>.</w:t>
      </w:r>
    </w:p>
    <w:p w14:paraId="42381264" w14:textId="629C70C8" w:rsidR="00496422" w:rsidRPr="00C52D24" w:rsidRDefault="00496422" w:rsidP="00BC7607">
      <w:pPr>
        <w:tabs>
          <w:tab w:val="left" w:pos="426"/>
        </w:tabs>
        <w:spacing w:after="0" w:line="240" w:lineRule="auto"/>
        <w:ind w:firstLine="567"/>
        <w:jc w:val="both"/>
        <w:rPr>
          <w:rFonts w:ascii="Times New Roman" w:hAnsi="Times New Roman" w:cs="Times New Roman"/>
          <w:sz w:val="28"/>
          <w:szCs w:val="28"/>
        </w:rPr>
      </w:pPr>
      <w:r w:rsidRPr="00C52D24">
        <w:rPr>
          <w:rFonts w:ascii="Times New Roman" w:hAnsi="Times New Roman" w:cs="Times New Roman"/>
          <w:sz w:val="28"/>
          <w:szCs w:val="28"/>
        </w:rPr>
        <w:t>Тема 2.</w:t>
      </w:r>
      <w:r w:rsidR="00C52D24" w:rsidRPr="00C52D24">
        <w:rPr>
          <w:rFonts w:ascii="Times New Roman" w:hAnsi="Times New Roman" w:cs="Times New Roman"/>
          <w:sz w:val="28"/>
          <w:szCs w:val="28"/>
        </w:rPr>
        <w:t xml:space="preserve"> Прикладна лінгвістика та інші розділи мовознавства.</w:t>
      </w:r>
      <w:r w:rsidR="00C52D24" w:rsidRPr="00C52D24">
        <w:rPr>
          <w:rFonts w:ascii="Times New Roman" w:hAnsi="Times New Roman" w:cs="Times New Roman"/>
          <w:sz w:val="28"/>
          <w:szCs w:val="28"/>
          <w:lang w:val="en-US"/>
        </w:rPr>
        <w:t>/</w:t>
      </w:r>
      <w:r w:rsidRPr="00C52D24">
        <w:rPr>
          <w:rFonts w:ascii="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Applied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linguistics</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and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other</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branches</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of</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linguistics</w:t>
      </w:r>
      <w:proofErr w:type="spellEnd"/>
      <w:r w:rsidR="007C0CE8" w:rsidRPr="007C0CE8">
        <w:rPr>
          <w:rFonts w:ascii="Times New Roman" w:eastAsia="Times New Roman" w:hAnsi="Times New Roman" w:cs="Times New Roman"/>
          <w:sz w:val="28"/>
          <w:szCs w:val="28"/>
        </w:rPr>
        <w:t xml:space="preserve">. </w:t>
      </w:r>
    </w:p>
    <w:p w14:paraId="005B3C4E" w14:textId="556908EC" w:rsidR="00BC7607" w:rsidRDefault="00496422" w:rsidP="00BC7607">
      <w:pPr>
        <w:tabs>
          <w:tab w:val="left" w:pos="426"/>
        </w:tabs>
        <w:spacing w:after="0" w:line="240" w:lineRule="auto"/>
        <w:ind w:firstLine="567"/>
        <w:jc w:val="both"/>
        <w:rPr>
          <w:rFonts w:ascii="Times New Roman" w:hAnsi="Times New Roman" w:cs="Times New Roman"/>
          <w:sz w:val="28"/>
          <w:szCs w:val="28"/>
        </w:rPr>
      </w:pPr>
      <w:r w:rsidRPr="00C52D24">
        <w:rPr>
          <w:rFonts w:ascii="Times New Roman" w:hAnsi="Times New Roman" w:cs="Times New Roman"/>
          <w:spacing w:val="-10"/>
          <w:sz w:val="28"/>
          <w:szCs w:val="28"/>
        </w:rPr>
        <w:t>Тема 3.</w:t>
      </w:r>
      <w:r w:rsidR="00C52D24" w:rsidRPr="00C52D24">
        <w:rPr>
          <w:rFonts w:ascii="Times New Roman" w:hAnsi="Times New Roman" w:cs="Times New Roman"/>
          <w:sz w:val="28"/>
          <w:szCs w:val="28"/>
        </w:rPr>
        <w:t xml:space="preserve"> </w:t>
      </w:r>
      <w:r w:rsidR="00BC7607" w:rsidRPr="00C52D24">
        <w:rPr>
          <w:rFonts w:ascii="Times New Roman" w:hAnsi="Times New Roman" w:cs="Times New Roman"/>
          <w:sz w:val="28"/>
          <w:szCs w:val="28"/>
        </w:rPr>
        <w:t>Лінгвістика і філологія</w:t>
      </w:r>
      <w:r w:rsidR="00BC7607">
        <w:rPr>
          <w:rFonts w:ascii="Times New Roman" w:hAnsi="Times New Roman" w:cs="Times New Roman"/>
          <w:sz w:val="28"/>
          <w:szCs w:val="28"/>
        </w:rPr>
        <w:t>./</w:t>
      </w:r>
      <w:r w:rsidR="00BC7607" w:rsidRPr="00BC7607">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Philology</w:t>
      </w:r>
      <w:proofErr w:type="spellEnd"/>
      <w:r w:rsidR="00BC7607" w:rsidRPr="007C0CE8">
        <w:rPr>
          <w:rFonts w:ascii="Times New Roman" w:eastAsia="Times New Roman" w:hAnsi="Times New Roman" w:cs="Times New Roman"/>
          <w:sz w:val="28"/>
          <w:szCs w:val="28"/>
        </w:rPr>
        <w:t>.</w:t>
      </w:r>
    </w:p>
    <w:p w14:paraId="66CBC372" w14:textId="137ACF92" w:rsidR="00BC7607" w:rsidRPr="00BC7607" w:rsidRDefault="00496422" w:rsidP="00BC7607">
      <w:pPr>
        <w:spacing w:after="0"/>
        <w:ind w:firstLine="567"/>
        <w:jc w:val="both"/>
        <w:rPr>
          <w:rFonts w:ascii="Times New Roman" w:hAnsi="Times New Roman" w:cs="Times New Roman"/>
          <w:sz w:val="28"/>
          <w:szCs w:val="28"/>
        </w:rPr>
      </w:pPr>
      <w:r w:rsidRPr="00C52D24">
        <w:rPr>
          <w:rFonts w:ascii="Times New Roman" w:hAnsi="Times New Roman" w:cs="Times New Roman"/>
          <w:spacing w:val="-1"/>
          <w:sz w:val="28"/>
          <w:szCs w:val="28"/>
        </w:rPr>
        <w:t xml:space="preserve">Тема 4. </w:t>
      </w:r>
      <w:r w:rsidR="00BC7607" w:rsidRPr="00C52D24">
        <w:rPr>
          <w:rFonts w:ascii="Times New Roman" w:hAnsi="Times New Roman" w:cs="Times New Roman"/>
          <w:sz w:val="28"/>
          <w:szCs w:val="28"/>
        </w:rPr>
        <w:t>Мова як об'єкт дослідження та прикладна лінгвістика.</w:t>
      </w:r>
      <w:r w:rsidR="00BC7607" w:rsidRPr="00C52D24">
        <w:rPr>
          <w:rFonts w:ascii="Times New Roman" w:hAnsi="Times New Roman" w:cs="Times New Roman"/>
          <w:sz w:val="28"/>
          <w:szCs w:val="28"/>
          <w:lang w:val="en-US"/>
        </w:rPr>
        <w:t>/</w:t>
      </w:r>
      <w:r w:rsidR="00BC7607" w:rsidRPr="00C52D24">
        <w:rPr>
          <w:rFonts w:ascii="Times New Roman" w:hAnsi="Times New Roman" w:cs="Times New Roman"/>
          <w:spacing w:val="-1"/>
          <w:sz w:val="28"/>
          <w:szCs w:val="28"/>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object</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of</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research</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applied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w:t>
      </w:r>
      <w:proofErr w:type="spellEnd"/>
      <w:r w:rsidR="00BC7607" w:rsidRPr="007C0CE8">
        <w:rPr>
          <w:rFonts w:ascii="Times New Roman" w:eastAsia="Times New Roman" w:hAnsi="Times New Roman" w:cs="Times New Roman"/>
          <w:sz w:val="28"/>
          <w:szCs w:val="28"/>
        </w:rPr>
        <w:t>.</w:t>
      </w:r>
    </w:p>
    <w:p w14:paraId="1C464C84" w14:textId="775F061F" w:rsidR="00496422" w:rsidRPr="00BC7607" w:rsidRDefault="00496422" w:rsidP="00BC7607">
      <w:pPr>
        <w:shd w:val="clear" w:color="auto" w:fill="FFFFFF"/>
        <w:tabs>
          <w:tab w:val="left" w:pos="426"/>
        </w:tabs>
        <w:spacing w:after="0" w:line="240" w:lineRule="auto"/>
        <w:ind w:right="730" w:firstLine="567"/>
        <w:jc w:val="both"/>
        <w:rPr>
          <w:rFonts w:ascii="Times New Roman" w:eastAsia="Times New Roman" w:hAnsi="Times New Roman" w:cs="Times New Roman"/>
          <w:sz w:val="28"/>
          <w:szCs w:val="28"/>
        </w:rPr>
      </w:pPr>
      <w:r w:rsidRPr="00C52D24">
        <w:rPr>
          <w:rFonts w:ascii="Times New Roman" w:hAnsi="Times New Roman" w:cs="Times New Roman"/>
          <w:spacing w:val="-5"/>
          <w:sz w:val="28"/>
          <w:szCs w:val="28"/>
        </w:rPr>
        <w:t xml:space="preserve">Тема 5. </w:t>
      </w:r>
      <w:r w:rsidR="00BC7607" w:rsidRPr="00C52D24">
        <w:rPr>
          <w:rFonts w:ascii="Times New Roman" w:hAnsi="Times New Roman" w:cs="Times New Roman"/>
          <w:sz w:val="28"/>
          <w:szCs w:val="28"/>
        </w:rPr>
        <w:t>Мова як вид діяльності. Психолінгвістика та нейролінгвістика.</w:t>
      </w:r>
      <w:r w:rsidR="00BC7607" w:rsidRPr="00C52D24">
        <w:rPr>
          <w:rFonts w:ascii="Times New Roman" w:hAnsi="Times New Roman" w:cs="Times New Roman"/>
          <w:sz w:val="28"/>
          <w:szCs w:val="28"/>
          <w:lang w:val="en-US"/>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activity</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Psycholinguistics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Neurolinguistics</w:t>
      </w:r>
      <w:proofErr w:type="spellEnd"/>
      <w:r w:rsidR="00BC7607" w:rsidRPr="007C0CE8">
        <w:rPr>
          <w:rFonts w:ascii="Times New Roman" w:eastAsia="Times New Roman" w:hAnsi="Times New Roman" w:cs="Times New Roman"/>
          <w:sz w:val="28"/>
          <w:szCs w:val="28"/>
        </w:rPr>
        <w:t>.</w:t>
      </w:r>
    </w:p>
    <w:p w14:paraId="4FF2207F" w14:textId="261FF223" w:rsidR="00496422" w:rsidRPr="00BC7607" w:rsidRDefault="00496422" w:rsidP="00BC7607">
      <w:pPr>
        <w:shd w:val="clear" w:color="auto" w:fill="FFFFFF"/>
        <w:tabs>
          <w:tab w:val="left" w:pos="426"/>
        </w:tabs>
        <w:spacing w:after="0" w:line="240" w:lineRule="auto"/>
        <w:ind w:right="730" w:firstLine="567"/>
        <w:jc w:val="both"/>
        <w:rPr>
          <w:rFonts w:ascii="Times New Roman" w:hAnsi="Times New Roman" w:cs="Times New Roman"/>
          <w:spacing w:val="8"/>
          <w:sz w:val="28"/>
          <w:szCs w:val="28"/>
        </w:rPr>
      </w:pPr>
      <w:r w:rsidRPr="00C52D24">
        <w:rPr>
          <w:rFonts w:ascii="Times New Roman" w:hAnsi="Times New Roman" w:cs="Times New Roman"/>
          <w:spacing w:val="-6"/>
          <w:sz w:val="28"/>
          <w:szCs w:val="28"/>
        </w:rPr>
        <w:t xml:space="preserve">Тема 6. </w:t>
      </w:r>
      <w:r w:rsidR="00BC7607" w:rsidRPr="00C52D24">
        <w:rPr>
          <w:rFonts w:ascii="Times New Roman" w:hAnsi="Times New Roman" w:cs="Times New Roman"/>
          <w:sz w:val="28"/>
          <w:szCs w:val="28"/>
        </w:rPr>
        <w:t>Методи прикладних, лінгвістичних досліджень.</w:t>
      </w:r>
      <w:r w:rsidR="00BC7607" w:rsidRPr="00C52D24">
        <w:rPr>
          <w:rFonts w:ascii="Times New Roman" w:hAnsi="Times New Roman" w:cs="Times New Roman"/>
          <w:sz w:val="28"/>
          <w:szCs w:val="28"/>
          <w:lang w:val="en-US"/>
        </w:rPr>
        <w:t xml:space="preserve">/ </w:t>
      </w:r>
      <w:proofErr w:type="spellStart"/>
      <w:r w:rsidR="00BC7607" w:rsidRPr="007C0CE8">
        <w:rPr>
          <w:rFonts w:ascii="Times New Roman" w:eastAsia="Times New Roman" w:hAnsi="Times New Roman" w:cs="Times New Roman"/>
          <w:sz w:val="28"/>
          <w:szCs w:val="28"/>
        </w:rPr>
        <w:t>Methods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of</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applied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linguistics’research</w:t>
      </w:r>
      <w:proofErr w:type="spellEnd"/>
      <w:r w:rsidR="00BC7607" w:rsidRPr="007C0CE8">
        <w:rPr>
          <w:rFonts w:ascii="Times New Roman" w:eastAsia="Times New Roman" w:hAnsi="Times New Roman" w:cs="Times New Roman"/>
          <w:sz w:val="28"/>
          <w:szCs w:val="28"/>
        </w:rPr>
        <w:t>.</w:t>
      </w:r>
    </w:p>
    <w:p w14:paraId="16D578FD" w14:textId="601147C5" w:rsidR="00496422" w:rsidRPr="00C52D24" w:rsidRDefault="00496422" w:rsidP="00BC7607">
      <w:pPr>
        <w:spacing w:after="0"/>
        <w:ind w:firstLine="567"/>
        <w:jc w:val="both"/>
        <w:rPr>
          <w:rFonts w:ascii="Times New Roman" w:hAnsi="Times New Roman" w:cs="Times New Roman"/>
          <w:sz w:val="28"/>
          <w:szCs w:val="28"/>
        </w:rPr>
      </w:pPr>
      <w:r w:rsidRPr="00C52D24">
        <w:rPr>
          <w:rFonts w:ascii="Times New Roman" w:hAnsi="Times New Roman" w:cs="Times New Roman"/>
          <w:spacing w:val="-6"/>
          <w:sz w:val="28"/>
          <w:szCs w:val="28"/>
        </w:rPr>
        <w:t xml:space="preserve">Тема 7. </w:t>
      </w:r>
      <w:r w:rsidR="00BC7607" w:rsidRPr="00C52D24">
        <w:rPr>
          <w:rFonts w:ascii="Times New Roman" w:hAnsi="Times New Roman" w:cs="Times New Roman"/>
          <w:sz w:val="28"/>
          <w:szCs w:val="28"/>
        </w:rPr>
        <w:t>Рівні опису формальної мови. Фонологія, морфологія</w:t>
      </w:r>
      <w:r w:rsidR="00BC7607" w:rsidRPr="00C52D24">
        <w:rPr>
          <w:rFonts w:ascii="Times New Roman" w:hAnsi="Times New Roman" w:cs="Times New Roman"/>
          <w:sz w:val="28"/>
          <w:szCs w:val="28"/>
          <w:lang w:val="en-US"/>
        </w:rPr>
        <w:t>./</w:t>
      </w:r>
      <w:proofErr w:type="spellStart"/>
      <w:r w:rsidR="00BC7607" w:rsidRPr="007C0CE8">
        <w:rPr>
          <w:rFonts w:ascii="Times New Roman" w:eastAsia="Times New Roman" w:hAnsi="Times New Roman" w:cs="Times New Roman"/>
          <w:sz w:val="28"/>
          <w:szCs w:val="28"/>
        </w:rPr>
        <w:t>Levels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of</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formal</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description</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Phonology</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morphology</w:t>
      </w:r>
      <w:proofErr w:type="spellEnd"/>
      <w:r w:rsidR="00BC7607">
        <w:rPr>
          <w:rFonts w:ascii="Times New Roman" w:eastAsia="Times New Roman" w:hAnsi="Times New Roman" w:cs="Times New Roman"/>
          <w:sz w:val="28"/>
          <w:szCs w:val="28"/>
        </w:rPr>
        <w:t>.</w:t>
      </w:r>
    </w:p>
    <w:p w14:paraId="30AFFFAB" w14:textId="0099B437" w:rsidR="007C0CE8" w:rsidRPr="00BC7607" w:rsidRDefault="00496422" w:rsidP="00BC7607">
      <w:pPr>
        <w:spacing w:after="0"/>
        <w:ind w:firstLine="567"/>
        <w:jc w:val="both"/>
        <w:rPr>
          <w:rFonts w:ascii="Times New Roman" w:hAnsi="Times New Roman" w:cs="Times New Roman"/>
          <w:sz w:val="28"/>
          <w:szCs w:val="28"/>
        </w:rPr>
      </w:pPr>
      <w:r w:rsidRPr="00C52D24">
        <w:rPr>
          <w:rFonts w:ascii="Times New Roman" w:hAnsi="Times New Roman" w:cs="Times New Roman"/>
          <w:spacing w:val="-6"/>
          <w:sz w:val="28"/>
          <w:szCs w:val="28"/>
        </w:rPr>
        <w:t>Тема 8</w:t>
      </w:r>
      <w:r w:rsidR="00BC7607">
        <w:rPr>
          <w:rFonts w:ascii="Times New Roman" w:hAnsi="Times New Roman" w:cs="Times New Roman"/>
          <w:spacing w:val="-6"/>
          <w:sz w:val="28"/>
          <w:szCs w:val="28"/>
        </w:rPr>
        <w:t xml:space="preserve">. </w:t>
      </w:r>
      <w:r w:rsidR="00BC7607" w:rsidRPr="00C52D24">
        <w:rPr>
          <w:rFonts w:ascii="Times New Roman" w:hAnsi="Times New Roman" w:cs="Times New Roman"/>
          <w:sz w:val="28"/>
          <w:szCs w:val="28"/>
        </w:rPr>
        <w:t>Рівні опису формальної мови. Синтаксис, семантика та прагматика.</w:t>
      </w:r>
      <w:r w:rsidR="00BC7607" w:rsidRPr="00C52D24">
        <w:rPr>
          <w:rFonts w:ascii="Times New Roman" w:hAnsi="Times New Roman" w:cs="Times New Roman"/>
          <w:sz w:val="28"/>
          <w:szCs w:val="28"/>
          <w:lang w:val="en-US"/>
        </w:rPr>
        <w:t xml:space="preserve">/ </w:t>
      </w:r>
      <w:proofErr w:type="spellStart"/>
      <w:r w:rsidR="00BC7607" w:rsidRPr="007C0CE8">
        <w:rPr>
          <w:rFonts w:ascii="Times New Roman" w:eastAsia="Times New Roman" w:hAnsi="Times New Roman" w:cs="Times New Roman"/>
          <w:sz w:val="28"/>
          <w:szCs w:val="28"/>
        </w:rPr>
        <w:t>Levels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of</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formal</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description</w:t>
      </w:r>
      <w:proofErr w:type="spellEnd"/>
      <w:r w:rsidR="00BC7607" w:rsidRPr="007C0CE8">
        <w:rPr>
          <w:rFonts w:ascii="Times New Roman" w:eastAsia="Times New Roman" w:hAnsi="Times New Roman" w:cs="Times New Roman"/>
          <w:sz w:val="28"/>
          <w:szCs w:val="28"/>
        </w:rPr>
        <w:t xml:space="preserve">. </w:t>
      </w:r>
      <w:r w:rsidR="00BC7607" w:rsidRPr="00C52D24">
        <w:rPr>
          <w:rFonts w:ascii="Times New Roman" w:eastAsia="Times New Roman" w:hAnsi="Times New Roman" w:cs="Times New Roman"/>
          <w:sz w:val="28"/>
          <w:szCs w:val="28"/>
          <w:lang w:val="en-US"/>
        </w:rPr>
        <w:t>S</w:t>
      </w:r>
      <w:proofErr w:type="spellStart"/>
      <w:r w:rsidR="00BC7607" w:rsidRPr="007C0CE8">
        <w:rPr>
          <w:rFonts w:ascii="Times New Roman" w:eastAsia="Times New Roman" w:hAnsi="Times New Roman" w:cs="Times New Roman"/>
          <w:sz w:val="28"/>
          <w:szCs w:val="28"/>
        </w:rPr>
        <w:t>yntax</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semantics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pragmatics</w:t>
      </w:r>
      <w:proofErr w:type="spellEnd"/>
      <w:r w:rsidR="00BC7607" w:rsidRPr="007C0CE8">
        <w:rPr>
          <w:rFonts w:ascii="Times New Roman" w:eastAsia="Times New Roman" w:hAnsi="Times New Roman" w:cs="Times New Roman"/>
          <w:sz w:val="28"/>
          <w:szCs w:val="28"/>
        </w:rPr>
        <w:t>.</w:t>
      </w:r>
    </w:p>
    <w:p w14:paraId="7551F180" w14:textId="0695D627" w:rsidR="007C0CE8" w:rsidRPr="00C52D24" w:rsidRDefault="00496422" w:rsidP="00BC7607">
      <w:pPr>
        <w:shd w:val="clear" w:color="auto" w:fill="FFFFFF"/>
        <w:tabs>
          <w:tab w:val="left" w:pos="426"/>
        </w:tabs>
        <w:spacing w:after="0" w:line="240" w:lineRule="auto"/>
        <w:ind w:firstLine="567"/>
        <w:jc w:val="both"/>
        <w:rPr>
          <w:rFonts w:ascii="Times New Roman" w:eastAsia="Times New Roman" w:hAnsi="Times New Roman" w:cs="Times New Roman"/>
          <w:sz w:val="28"/>
          <w:szCs w:val="28"/>
        </w:rPr>
      </w:pPr>
      <w:r w:rsidRPr="00C52D24">
        <w:rPr>
          <w:rFonts w:ascii="Times New Roman" w:hAnsi="Times New Roman" w:cs="Times New Roman"/>
          <w:spacing w:val="-6"/>
          <w:sz w:val="28"/>
          <w:szCs w:val="28"/>
        </w:rPr>
        <w:t>Тема 9.</w:t>
      </w:r>
      <w:r w:rsidR="00C52D24" w:rsidRPr="00C52D24">
        <w:rPr>
          <w:rFonts w:ascii="Times New Roman" w:hAnsi="Times New Roman" w:cs="Times New Roman"/>
          <w:spacing w:val="-6"/>
          <w:sz w:val="28"/>
          <w:szCs w:val="28"/>
          <w:lang w:val="en-US"/>
        </w:rPr>
        <w:t xml:space="preserve"> </w:t>
      </w:r>
      <w:r w:rsidR="00BC7607" w:rsidRPr="00C52D24">
        <w:rPr>
          <w:rFonts w:ascii="Times New Roman" w:hAnsi="Times New Roman" w:cs="Times New Roman"/>
          <w:spacing w:val="-6"/>
          <w:sz w:val="28"/>
          <w:szCs w:val="28"/>
        </w:rPr>
        <w:t xml:space="preserve"> </w:t>
      </w:r>
      <w:r w:rsidR="00BC7607" w:rsidRPr="00C52D24">
        <w:rPr>
          <w:rFonts w:ascii="Times New Roman" w:hAnsi="Times New Roman" w:cs="Times New Roman"/>
          <w:sz w:val="28"/>
          <w:szCs w:val="28"/>
        </w:rPr>
        <w:t>Прикладна лінгвістика та комп'ютерна лінгвістика. Природна мова, обробка.</w:t>
      </w:r>
      <w:r w:rsidR="00BC7607" w:rsidRPr="00C52D24">
        <w:rPr>
          <w:rFonts w:ascii="Times New Roman" w:hAnsi="Times New Roman" w:cs="Times New Roman"/>
          <w:sz w:val="28"/>
          <w:szCs w:val="28"/>
          <w:lang w:val="en-US"/>
        </w:rPr>
        <w:t xml:space="preserve">/ </w:t>
      </w:r>
      <w:proofErr w:type="spellStart"/>
      <w:r w:rsidR="00BC7607" w:rsidRPr="007C0CE8">
        <w:rPr>
          <w:rFonts w:ascii="Times New Roman" w:eastAsia="Times New Roman" w:hAnsi="Times New Roman" w:cs="Times New Roman"/>
          <w:sz w:val="28"/>
          <w:szCs w:val="28"/>
        </w:rPr>
        <w:t>Applied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computational</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Natural</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processing</w:t>
      </w:r>
      <w:proofErr w:type="spellEnd"/>
      <w:r w:rsidR="00BC7607" w:rsidRPr="007C0CE8">
        <w:rPr>
          <w:rFonts w:ascii="Times New Roman" w:eastAsia="Times New Roman" w:hAnsi="Times New Roman" w:cs="Times New Roman"/>
          <w:sz w:val="28"/>
          <w:szCs w:val="28"/>
        </w:rPr>
        <w:t>.</w:t>
      </w:r>
    </w:p>
    <w:p w14:paraId="632C7D26" w14:textId="7CC6B0F6" w:rsidR="00496422" w:rsidRPr="00C52D24" w:rsidRDefault="00496422" w:rsidP="00BC7607">
      <w:pPr>
        <w:shd w:val="clear" w:color="auto" w:fill="FFFFFF"/>
        <w:tabs>
          <w:tab w:val="left" w:pos="426"/>
        </w:tabs>
        <w:spacing w:after="0" w:line="240" w:lineRule="auto"/>
        <w:ind w:firstLine="567"/>
        <w:jc w:val="both"/>
        <w:rPr>
          <w:rFonts w:ascii="Times New Roman" w:hAnsi="Times New Roman" w:cs="Times New Roman"/>
          <w:spacing w:val="-6"/>
          <w:sz w:val="28"/>
          <w:szCs w:val="28"/>
        </w:rPr>
      </w:pPr>
      <w:r w:rsidRPr="00C52D24">
        <w:rPr>
          <w:rFonts w:ascii="Times New Roman" w:hAnsi="Times New Roman" w:cs="Times New Roman"/>
          <w:spacing w:val="-6"/>
          <w:sz w:val="28"/>
          <w:szCs w:val="28"/>
        </w:rPr>
        <w:t xml:space="preserve">Тема 10. </w:t>
      </w:r>
      <w:r w:rsidR="00BC7607" w:rsidRPr="00BC7607">
        <w:rPr>
          <w:rFonts w:ascii="Times New Roman" w:hAnsi="Times New Roman" w:cs="Times New Roman"/>
          <w:spacing w:val="-6"/>
          <w:sz w:val="28"/>
          <w:szCs w:val="28"/>
        </w:rPr>
        <w:t xml:space="preserve">Прикладна лінгвістика та методика викладання іноземних мов./ </w:t>
      </w:r>
      <w:proofErr w:type="spellStart"/>
      <w:r w:rsidR="00BC7607" w:rsidRPr="00BC7607">
        <w:rPr>
          <w:rFonts w:ascii="Times New Roman" w:hAnsi="Times New Roman" w:cs="Times New Roman"/>
          <w:spacing w:val="-6"/>
          <w:sz w:val="28"/>
          <w:szCs w:val="28"/>
        </w:rPr>
        <w:t>Applied</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linguistics</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and</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methods</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of</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teaching</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foreign</w:t>
      </w:r>
      <w:proofErr w:type="spellEnd"/>
      <w:r w:rsidR="00BC7607" w:rsidRPr="00BC7607">
        <w:rPr>
          <w:rFonts w:ascii="Times New Roman" w:hAnsi="Times New Roman" w:cs="Times New Roman"/>
          <w:spacing w:val="-6"/>
          <w:sz w:val="28"/>
          <w:szCs w:val="28"/>
        </w:rPr>
        <w:t xml:space="preserve"> </w:t>
      </w:r>
      <w:proofErr w:type="spellStart"/>
      <w:r w:rsidR="00BC7607" w:rsidRPr="00BC7607">
        <w:rPr>
          <w:rFonts w:ascii="Times New Roman" w:hAnsi="Times New Roman" w:cs="Times New Roman"/>
          <w:spacing w:val="-6"/>
          <w:sz w:val="28"/>
          <w:szCs w:val="28"/>
        </w:rPr>
        <w:t>languages</w:t>
      </w:r>
      <w:proofErr w:type="spellEnd"/>
      <w:r w:rsidR="00BC7607" w:rsidRPr="00BC7607">
        <w:rPr>
          <w:rFonts w:ascii="Times New Roman" w:hAnsi="Times New Roman" w:cs="Times New Roman"/>
          <w:spacing w:val="-6"/>
          <w:sz w:val="28"/>
          <w:szCs w:val="28"/>
        </w:rPr>
        <w:t>.</w:t>
      </w:r>
    </w:p>
    <w:p w14:paraId="38C25E76" w14:textId="6FD4AEE4" w:rsidR="00BC7607" w:rsidRDefault="007C0CE8" w:rsidP="00BC7607">
      <w:pPr>
        <w:spacing w:after="0"/>
        <w:jc w:val="both"/>
        <w:rPr>
          <w:rFonts w:ascii="Times New Roman" w:hAnsi="Times New Roman" w:cs="Times New Roman"/>
          <w:spacing w:val="-6"/>
          <w:sz w:val="28"/>
          <w:szCs w:val="28"/>
        </w:rPr>
      </w:pPr>
      <w:r w:rsidRPr="00C52D24">
        <w:rPr>
          <w:rFonts w:ascii="Times New Roman" w:hAnsi="Times New Roman" w:cs="Times New Roman"/>
          <w:spacing w:val="-6"/>
          <w:sz w:val="28"/>
          <w:szCs w:val="28"/>
          <w:lang w:val="en-US"/>
        </w:rPr>
        <w:t xml:space="preserve">         </w:t>
      </w:r>
      <w:r w:rsidR="00496422" w:rsidRPr="00C52D24">
        <w:rPr>
          <w:rFonts w:ascii="Times New Roman" w:hAnsi="Times New Roman" w:cs="Times New Roman"/>
          <w:spacing w:val="-6"/>
          <w:sz w:val="28"/>
          <w:szCs w:val="28"/>
        </w:rPr>
        <w:t xml:space="preserve">Тема 11. </w:t>
      </w:r>
      <w:r w:rsidR="00BC7607" w:rsidRPr="00C52D24">
        <w:rPr>
          <w:rFonts w:ascii="Times New Roman" w:hAnsi="Times New Roman" w:cs="Times New Roman"/>
          <w:sz w:val="28"/>
          <w:szCs w:val="28"/>
        </w:rPr>
        <w:t xml:space="preserve">Прикладна лінгвістика та соціолінгвістика. </w:t>
      </w:r>
      <w:proofErr w:type="spellStart"/>
      <w:r w:rsidR="00BC7607" w:rsidRPr="00C52D24">
        <w:rPr>
          <w:rFonts w:ascii="Times New Roman" w:hAnsi="Times New Roman" w:cs="Times New Roman"/>
          <w:sz w:val="28"/>
          <w:szCs w:val="28"/>
        </w:rPr>
        <w:t>Мовна</w:t>
      </w:r>
      <w:proofErr w:type="spellEnd"/>
      <w:r w:rsidR="00BC7607" w:rsidRPr="00C52D24">
        <w:rPr>
          <w:rFonts w:ascii="Times New Roman" w:hAnsi="Times New Roman" w:cs="Times New Roman"/>
          <w:sz w:val="28"/>
          <w:szCs w:val="28"/>
        </w:rPr>
        <w:t xml:space="preserve"> політика та планування</w:t>
      </w:r>
      <w:r w:rsidR="00BC7607" w:rsidRPr="00C52D24">
        <w:rPr>
          <w:rFonts w:ascii="Times New Roman" w:eastAsia="Times New Roman" w:hAnsi="Times New Roman" w:cs="Times New Roman"/>
          <w:sz w:val="28"/>
          <w:szCs w:val="28"/>
          <w:lang w:val="en-US"/>
        </w:rPr>
        <w:t xml:space="preserve">./ </w:t>
      </w:r>
      <w:proofErr w:type="spellStart"/>
      <w:r w:rsidR="00BC7607" w:rsidRPr="007C0CE8">
        <w:rPr>
          <w:rFonts w:ascii="Times New Roman" w:eastAsia="Times New Roman" w:hAnsi="Times New Roman" w:cs="Times New Roman"/>
          <w:sz w:val="28"/>
          <w:szCs w:val="28"/>
        </w:rPr>
        <w:t>Applied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sociolinguistics</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Language</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policy</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and</w:t>
      </w:r>
      <w:proofErr w:type="spellEnd"/>
      <w:r w:rsidR="00BC7607" w:rsidRPr="007C0CE8">
        <w:rPr>
          <w:rFonts w:ascii="Times New Roman" w:eastAsia="Times New Roman" w:hAnsi="Times New Roman" w:cs="Times New Roman"/>
          <w:sz w:val="28"/>
          <w:szCs w:val="28"/>
        </w:rPr>
        <w:t xml:space="preserve"> </w:t>
      </w:r>
      <w:proofErr w:type="spellStart"/>
      <w:r w:rsidR="00BC7607" w:rsidRPr="007C0CE8">
        <w:rPr>
          <w:rFonts w:ascii="Times New Roman" w:eastAsia="Times New Roman" w:hAnsi="Times New Roman" w:cs="Times New Roman"/>
          <w:sz w:val="28"/>
          <w:szCs w:val="28"/>
        </w:rPr>
        <w:t>planning</w:t>
      </w:r>
      <w:proofErr w:type="spellEnd"/>
      <w:r w:rsidR="00BC7607" w:rsidRPr="007C0CE8">
        <w:rPr>
          <w:rFonts w:ascii="Times New Roman" w:eastAsia="Times New Roman" w:hAnsi="Times New Roman" w:cs="Times New Roman"/>
          <w:sz w:val="28"/>
          <w:szCs w:val="28"/>
        </w:rPr>
        <w:t>.</w:t>
      </w:r>
    </w:p>
    <w:p w14:paraId="7C2B1650" w14:textId="097F3794" w:rsidR="007C0CE8" w:rsidRDefault="00BC7607" w:rsidP="00BC7607">
      <w:pPr>
        <w:spacing w:after="0"/>
        <w:ind w:firstLine="708"/>
        <w:jc w:val="both"/>
        <w:rPr>
          <w:rFonts w:ascii="Times New Roman" w:eastAsia="Times New Roman" w:hAnsi="Times New Roman" w:cs="Times New Roman"/>
          <w:sz w:val="28"/>
          <w:szCs w:val="28"/>
        </w:rPr>
      </w:pPr>
      <w:r w:rsidRPr="00C52D24">
        <w:rPr>
          <w:rFonts w:ascii="Times New Roman" w:hAnsi="Times New Roman" w:cs="Times New Roman"/>
          <w:spacing w:val="-6"/>
          <w:sz w:val="28"/>
          <w:szCs w:val="28"/>
        </w:rPr>
        <w:t>Тема 1</w:t>
      </w:r>
      <w:r>
        <w:rPr>
          <w:rFonts w:ascii="Times New Roman" w:hAnsi="Times New Roman" w:cs="Times New Roman"/>
          <w:spacing w:val="-6"/>
          <w:sz w:val="28"/>
          <w:szCs w:val="28"/>
        </w:rPr>
        <w:t>2.</w:t>
      </w:r>
      <w:r w:rsidR="00C52D24" w:rsidRPr="00C52D24">
        <w:rPr>
          <w:rFonts w:ascii="Times New Roman" w:hAnsi="Times New Roman" w:cs="Times New Roman"/>
          <w:sz w:val="28"/>
          <w:szCs w:val="28"/>
        </w:rPr>
        <w:t>Прикладна лінгвістика та штучний інтелект. Моделювання спілкування людини з комп'ютером.</w:t>
      </w:r>
      <w:r w:rsidR="00C52D24" w:rsidRPr="00C52D24">
        <w:rPr>
          <w:rFonts w:ascii="Times New Roman" w:hAnsi="Times New Roman" w:cs="Times New Roman"/>
          <w:sz w:val="28"/>
          <w:szCs w:val="28"/>
          <w:lang w:val="en-US"/>
        </w:rPr>
        <w:t xml:space="preserve">/ </w:t>
      </w:r>
      <w:proofErr w:type="spellStart"/>
      <w:r w:rsidR="007C0CE8" w:rsidRPr="007C0CE8">
        <w:rPr>
          <w:rFonts w:ascii="Times New Roman" w:eastAsia="Times New Roman" w:hAnsi="Times New Roman" w:cs="Times New Roman"/>
          <w:sz w:val="28"/>
          <w:szCs w:val="28"/>
        </w:rPr>
        <w:t>Applied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linguistics</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and</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artificial</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intelligence</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Modelling</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human</w:t>
      </w:r>
      <w:proofErr w:type="spellEnd"/>
      <w:r w:rsidR="007C0CE8" w:rsidRPr="007C0CE8">
        <w:rPr>
          <w:rFonts w:ascii="Times New Roman" w:eastAsia="Times New Roman" w:hAnsi="Times New Roman" w:cs="Times New Roman"/>
          <w:sz w:val="28"/>
          <w:szCs w:val="28"/>
        </w:rPr>
        <w:t xml:space="preserve"> </w:t>
      </w:r>
      <w:proofErr w:type="spellStart"/>
      <w:r w:rsidR="007C0CE8" w:rsidRPr="007C0CE8">
        <w:rPr>
          <w:rFonts w:ascii="Times New Roman" w:eastAsia="Times New Roman" w:hAnsi="Times New Roman" w:cs="Times New Roman"/>
          <w:sz w:val="28"/>
          <w:szCs w:val="28"/>
        </w:rPr>
        <w:t>computer</w:t>
      </w:r>
      <w:proofErr w:type="spellEnd"/>
      <w:r w:rsidR="007C0CE8" w:rsidRPr="00C52D24">
        <w:rPr>
          <w:rFonts w:ascii="Times New Roman" w:eastAsia="Times New Roman" w:hAnsi="Times New Roman" w:cs="Times New Roman"/>
          <w:sz w:val="28"/>
          <w:szCs w:val="28"/>
          <w:lang w:val="en-US"/>
        </w:rPr>
        <w:t xml:space="preserve"> </w:t>
      </w:r>
      <w:proofErr w:type="spellStart"/>
      <w:r w:rsidR="007C0CE8" w:rsidRPr="007C0CE8">
        <w:rPr>
          <w:rFonts w:ascii="Times New Roman" w:eastAsia="Times New Roman" w:hAnsi="Times New Roman" w:cs="Times New Roman"/>
          <w:sz w:val="28"/>
          <w:szCs w:val="28"/>
        </w:rPr>
        <w:t>communication</w:t>
      </w:r>
      <w:proofErr w:type="spellEnd"/>
      <w:r w:rsidR="007C0CE8" w:rsidRPr="007C0CE8">
        <w:rPr>
          <w:rFonts w:ascii="Times New Roman" w:eastAsia="Times New Roman" w:hAnsi="Times New Roman" w:cs="Times New Roman"/>
          <w:sz w:val="28"/>
          <w:szCs w:val="28"/>
        </w:rPr>
        <w:t>.</w:t>
      </w:r>
    </w:p>
    <w:p w14:paraId="39D92403" w14:textId="01E1CDDE" w:rsidR="009E579D" w:rsidRDefault="00BC7607" w:rsidP="00BC7607">
      <w:pPr>
        <w:tabs>
          <w:tab w:val="left" w:pos="5485"/>
        </w:tabs>
        <w:spacing w:after="0"/>
        <w:jc w:val="both"/>
        <w:rPr>
          <w:rFonts w:ascii="Times New Roman" w:hAnsi="Times New Roman" w:cs="Times New Roman"/>
          <w:sz w:val="28"/>
          <w:szCs w:val="28"/>
        </w:rPr>
      </w:pPr>
      <w:r>
        <w:rPr>
          <w:rFonts w:ascii="Times New Roman" w:hAnsi="Times New Roman" w:cs="Times New Roman"/>
          <w:sz w:val="28"/>
          <w:szCs w:val="28"/>
        </w:rPr>
        <w:tab/>
      </w:r>
    </w:p>
    <w:p w14:paraId="4EA37445" w14:textId="6FB064DD" w:rsidR="00BC7607" w:rsidRDefault="00BC7607" w:rsidP="00BC7607">
      <w:pPr>
        <w:tabs>
          <w:tab w:val="left" w:pos="5485"/>
        </w:tabs>
        <w:spacing w:after="0"/>
        <w:jc w:val="both"/>
        <w:rPr>
          <w:rFonts w:ascii="Times New Roman" w:hAnsi="Times New Roman" w:cs="Times New Roman"/>
          <w:sz w:val="28"/>
          <w:szCs w:val="28"/>
        </w:rPr>
      </w:pPr>
    </w:p>
    <w:p w14:paraId="5D1A7569" w14:textId="3A03621D" w:rsidR="00BC7607" w:rsidRDefault="00BC7607" w:rsidP="00BC7607">
      <w:pPr>
        <w:tabs>
          <w:tab w:val="left" w:pos="5485"/>
        </w:tabs>
        <w:spacing w:after="0"/>
        <w:rPr>
          <w:rFonts w:ascii="Times New Roman" w:hAnsi="Times New Roman" w:cs="Times New Roman"/>
          <w:sz w:val="28"/>
          <w:szCs w:val="28"/>
        </w:rPr>
      </w:pPr>
    </w:p>
    <w:p w14:paraId="2ED7B6F2" w14:textId="77777777" w:rsidR="007B50D9" w:rsidRPr="007C0CE8" w:rsidRDefault="007B50D9" w:rsidP="00BC7607">
      <w:pPr>
        <w:tabs>
          <w:tab w:val="left" w:pos="5485"/>
        </w:tabs>
        <w:spacing w:after="0"/>
        <w:rPr>
          <w:rFonts w:ascii="Times New Roman" w:hAnsi="Times New Roman" w:cs="Times New Roman"/>
          <w:sz w:val="28"/>
          <w:szCs w:val="28"/>
        </w:rPr>
      </w:pPr>
    </w:p>
    <w:p w14:paraId="6D6FC71F" w14:textId="77777777" w:rsidR="00496422" w:rsidRPr="0057500B" w:rsidRDefault="00496422" w:rsidP="00496422">
      <w:pPr>
        <w:spacing w:after="0"/>
        <w:ind w:firstLine="708"/>
        <w:jc w:val="center"/>
        <w:rPr>
          <w:rFonts w:ascii="Times New Roman" w:hAnsi="Times New Roman" w:cs="Times New Roman"/>
          <w:b/>
          <w:bCs/>
          <w:sz w:val="28"/>
          <w:szCs w:val="28"/>
        </w:rPr>
      </w:pPr>
      <w:r w:rsidRPr="0057500B">
        <w:rPr>
          <w:rFonts w:ascii="Times New Roman" w:hAnsi="Times New Roman" w:cs="Times New Roman"/>
          <w:b/>
          <w:bCs/>
          <w:sz w:val="28"/>
          <w:szCs w:val="28"/>
        </w:rPr>
        <w:t>6.2. Структура навчальної дисципліни</w:t>
      </w:r>
    </w:p>
    <w:p w14:paraId="7436EE23" w14:textId="77777777" w:rsidR="00496422" w:rsidRPr="0057500B" w:rsidRDefault="00496422" w:rsidP="00496422">
      <w:pPr>
        <w:spacing w:after="0"/>
        <w:ind w:firstLine="708"/>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114"/>
        <w:gridCol w:w="922"/>
        <w:gridCol w:w="959"/>
        <w:gridCol w:w="973"/>
        <w:gridCol w:w="797"/>
        <w:gridCol w:w="668"/>
      </w:tblGrid>
      <w:tr w:rsidR="00496422" w:rsidRPr="0057500B" w14:paraId="0CCE16A7" w14:textId="77777777" w:rsidTr="003353A6">
        <w:trPr>
          <w:trHeight w:val="283"/>
        </w:trPr>
        <w:tc>
          <w:tcPr>
            <w:tcW w:w="3912" w:type="dxa"/>
            <w:vMerge w:val="restart"/>
          </w:tcPr>
          <w:p w14:paraId="7A5ABAE8" w14:textId="77777777" w:rsidR="00496422" w:rsidRPr="0057500B" w:rsidRDefault="00496422" w:rsidP="003353A6">
            <w:pPr>
              <w:spacing w:after="0"/>
              <w:rPr>
                <w:rFonts w:ascii="Times New Roman" w:hAnsi="Times New Roman" w:cs="Times New Roman"/>
                <w:b/>
                <w:bCs/>
                <w:sz w:val="28"/>
                <w:szCs w:val="28"/>
              </w:rPr>
            </w:pPr>
            <w:bookmarkStart w:id="4" w:name="_Hlk169168719"/>
          </w:p>
          <w:p w14:paraId="05C162C7"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Назви змістових модулів і тем</w:t>
            </w:r>
          </w:p>
          <w:p w14:paraId="66F70F95" w14:textId="77777777" w:rsidR="00496422" w:rsidRPr="0057500B" w:rsidRDefault="00496422" w:rsidP="003353A6">
            <w:pPr>
              <w:spacing w:after="0"/>
              <w:rPr>
                <w:rFonts w:ascii="Times New Roman" w:hAnsi="Times New Roman" w:cs="Times New Roman"/>
                <w:b/>
                <w:bCs/>
                <w:sz w:val="28"/>
                <w:szCs w:val="28"/>
              </w:rPr>
            </w:pPr>
          </w:p>
          <w:p w14:paraId="2F1DB62D" w14:textId="77777777" w:rsidR="00496422" w:rsidRPr="0057500B" w:rsidRDefault="00496422" w:rsidP="003353A6">
            <w:pPr>
              <w:spacing w:after="0"/>
              <w:rPr>
                <w:rFonts w:ascii="Times New Roman" w:hAnsi="Times New Roman" w:cs="Times New Roman"/>
                <w:b/>
                <w:bCs/>
                <w:sz w:val="28"/>
                <w:szCs w:val="28"/>
              </w:rPr>
            </w:pPr>
          </w:p>
        </w:tc>
        <w:tc>
          <w:tcPr>
            <w:tcW w:w="5433" w:type="dxa"/>
            <w:gridSpan w:val="6"/>
          </w:tcPr>
          <w:p w14:paraId="21E2972B"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Кількість годин</w:t>
            </w:r>
          </w:p>
        </w:tc>
      </w:tr>
      <w:tr w:rsidR="00496422" w:rsidRPr="0057500B" w14:paraId="279C111F" w14:textId="77777777" w:rsidTr="003353A6">
        <w:trPr>
          <w:trHeight w:val="285"/>
        </w:trPr>
        <w:tc>
          <w:tcPr>
            <w:tcW w:w="3912" w:type="dxa"/>
            <w:vMerge/>
          </w:tcPr>
          <w:p w14:paraId="5947C9D3" w14:textId="77777777" w:rsidR="00496422" w:rsidRPr="0057500B" w:rsidRDefault="00496422" w:rsidP="003353A6">
            <w:pPr>
              <w:spacing w:after="0"/>
              <w:rPr>
                <w:rFonts w:ascii="Times New Roman" w:hAnsi="Times New Roman" w:cs="Times New Roman"/>
                <w:b/>
                <w:bCs/>
                <w:sz w:val="28"/>
                <w:szCs w:val="28"/>
              </w:rPr>
            </w:pPr>
          </w:p>
        </w:tc>
        <w:tc>
          <w:tcPr>
            <w:tcW w:w="5433" w:type="dxa"/>
            <w:gridSpan w:val="6"/>
          </w:tcPr>
          <w:p w14:paraId="32169698"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Форма навчання: денна</w:t>
            </w:r>
          </w:p>
        </w:tc>
      </w:tr>
      <w:tr w:rsidR="00496422" w:rsidRPr="0057500B" w14:paraId="00991D5F" w14:textId="77777777" w:rsidTr="003353A6">
        <w:trPr>
          <w:trHeight w:val="240"/>
        </w:trPr>
        <w:tc>
          <w:tcPr>
            <w:tcW w:w="3912" w:type="dxa"/>
            <w:vMerge/>
          </w:tcPr>
          <w:p w14:paraId="2949AC2D" w14:textId="77777777" w:rsidR="00496422" w:rsidRPr="0057500B" w:rsidRDefault="00496422" w:rsidP="003353A6">
            <w:pPr>
              <w:spacing w:after="0"/>
              <w:rPr>
                <w:rFonts w:ascii="Times New Roman" w:hAnsi="Times New Roman" w:cs="Times New Roman"/>
                <w:b/>
                <w:bCs/>
                <w:sz w:val="28"/>
                <w:szCs w:val="28"/>
              </w:rPr>
            </w:pPr>
          </w:p>
        </w:tc>
        <w:tc>
          <w:tcPr>
            <w:tcW w:w="1114" w:type="dxa"/>
            <w:vMerge w:val="restart"/>
          </w:tcPr>
          <w:p w14:paraId="0A5F12FE"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Усього</w:t>
            </w:r>
          </w:p>
          <w:p w14:paraId="7C68492D" w14:textId="77777777" w:rsidR="00496422" w:rsidRPr="0057500B" w:rsidRDefault="00496422" w:rsidP="003353A6">
            <w:pPr>
              <w:spacing w:after="0"/>
              <w:jc w:val="center"/>
              <w:rPr>
                <w:rFonts w:ascii="Times New Roman" w:hAnsi="Times New Roman" w:cs="Times New Roman"/>
                <w:b/>
                <w:bCs/>
                <w:sz w:val="28"/>
                <w:szCs w:val="28"/>
              </w:rPr>
            </w:pPr>
          </w:p>
        </w:tc>
        <w:tc>
          <w:tcPr>
            <w:tcW w:w="4319" w:type="dxa"/>
            <w:gridSpan w:val="5"/>
          </w:tcPr>
          <w:p w14:paraId="47CC3850"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у тому числі</w:t>
            </w:r>
          </w:p>
        </w:tc>
      </w:tr>
      <w:tr w:rsidR="00496422" w:rsidRPr="0057500B" w14:paraId="3E9CB574" w14:textId="77777777" w:rsidTr="00A45F27">
        <w:trPr>
          <w:trHeight w:val="435"/>
        </w:trPr>
        <w:tc>
          <w:tcPr>
            <w:tcW w:w="3912" w:type="dxa"/>
            <w:vMerge/>
          </w:tcPr>
          <w:p w14:paraId="0D0883DB" w14:textId="77777777" w:rsidR="00496422" w:rsidRPr="0057500B" w:rsidRDefault="00496422" w:rsidP="003353A6">
            <w:pPr>
              <w:spacing w:after="0"/>
              <w:rPr>
                <w:rFonts w:ascii="Times New Roman" w:hAnsi="Times New Roman" w:cs="Times New Roman"/>
                <w:b/>
                <w:bCs/>
                <w:sz w:val="28"/>
                <w:szCs w:val="28"/>
              </w:rPr>
            </w:pPr>
          </w:p>
        </w:tc>
        <w:tc>
          <w:tcPr>
            <w:tcW w:w="1114" w:type="dxa"/>
            <w:vMerge/>
          </w:tcPr>
          <w:p w14:paraId="1AB720D5" w14:textId="77777777" w:rsidR="00496422" w:rsidRPr="0057500B" w:rsidRDefault="00496422" w:rsidP="003353A6">
            <w:pPr>
              <w:spacing w:after="0"/>
              <w:rPr>
                <w:rFonts w:ascii="Times New Roman" w:hAnsi="Times New Roman" w:cs="Times New Roman"/>
                <w:b/>
                <w:bCs/>
                <w:sz w:val="28"/>
                <w:szCs w:val="28"/>
              </w:rPr>
            </w:pPr>
          </w:p>
        </w:tc>
        <w:tc>
          <w:tcPr>
            <w:tcW w:w="922" w:type="dxa"/>
          </w:tcPr>
          <w:p w14:paraId="7E735A2A" w14:textId="77777777" w:rsidR="00496422" w:rsidRPr="0057500B" w:rsidRDefault="00496422" w:rsidP="003353A6">
            <w:pPr>
              <w:spacing w:after="0"/>
              <w:rPr>
                <w:rFonts w:ascii="Times New Roman" w:hAnsi="Times New Roman" w:cs="Times New Roman"/>
                <w:bCs/>
                <w:sz w:val="28"/>
                <w:szCs w:val="28"/>
              </w:rPr>
            </w:pPr>
            <w:r w:rsidRPr="0057500B">
              <w:rPr>
                <w:rFonts w:ascii="Times New Roman" w:hAnsi="Times New Roman" w:cs="Times New Roman"/>
                <w:bCs/>
                <w:sz w:val="28"/>
                <w:szCs w:val="28"/>
              </w:rPr>
              <w:t>лекції</w:t>
            </w:r>
          </w:p>
        </w:tc>
        <w:tc>
          <w:tcPr>
            <w:tcW w:w="959" w:type="dxa"/>
          </w:tcPr>
          <w:p w14:paraId="2A56EA18"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практ</w:t>
            </w:r>
            <w:proofErr w:type="spellEnd"/>
            <w:r w:rsidRPr="0057500B">
              <w:rPr>
                <w:rFonts w:ascii="Times New Roman" w:hAnsi="Times New Roman" w:cs="Times New Roman"/>
                <w:bCs/>
                <w:sz w:val="28"/>
                <w:szCs w:val="28"/>
              </w:rPr>
              <w:t>.</w:t>
            </w:r>
          </w:p>
        </w:tc>
        <w:tc>
          <w:tcPr>
            <w:tcW w:w="973" w:type="dxa"/>
          </w:tcPr>
          <w:p w14:paraId="635F5B15"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лабор</w:t>
            </w:r>
            <w:proofErr w:type="spellEnd"/>
            <w:r w:rsidRPr="0057500B">
              <w:rPr>
                <w:rFonts w:ascii="Times New Roman" w:hAnsi="Times New Roman" w:cs="Times New Roman"/>
                <w:bCs/>
                <w:sz w:val="28"/>
                <w:szCs w:val="28"/>
              </w:rPr>
              <w:t>.</w:t>
            </w:r>
          </w:p>
        </w:tc>
        <w:tc>
          <w:tcPr>
            <w:tcW w:w="797" w:type="dxa"/>
          </w:tcPr>
          <w:p w14:paraId="5C360F97"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інд.р</w:t>
            </w:r>
            <w:proofErr w:type="spellEnd"/>
          </w:p>
        </w:tc>
        <w:tc>
          <w:tcPr>
            <w:tcW w:w="668" w:type="dxa"/>
          </w:tcPr>
          <w:p w14:paraId="21010154"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с.р</w:t>
            </w:r>
            <w:proofErr w:type="spellEnd"/>
            <w:r w:rsidRPr="0057500B">
              <w:rPr>
                <w:rFonts w:ascii="Times New Roman" w:hAnsi="Times New Roman" w:cs="Times New Roman"/>
                <w:bCs/>
                <w:sz w:val="28"/>
                <w:szCs w:val="28"/>
              </w:rPr>
              <w:t>.</w:t>
            </w:r>
          </w:p>
        </w:tc>
      </w:tr>
      <w:tr w:rsidR="00496422" w:rsidRPr="0057500B" w14:paraId="1816A2E9" w14:textId="77777777" w:rsidTr="00A45F27">
        <w:trPr>
          <w:trHeight w:val="870"/>
        </w:trPr>
        <w:tc>
          <w:tcPr>
            <w:tcW w:w="3912" w:type="dxa"/>
          </w:tcPr>
          <w:p w14:paraId="5EF5E3CA" w14:textId="77777777" w:rsidR="0088561F" w:rsidRDefault="00496422" w:rsidP="003353A6">
            <w:pPr>
              <w:spacing w:after="0" w:line="240" w:lineRule="auto"/>
              <w:rPr>
                <w:rFonts w:ascii="Times New Roman" w:hAnsi="Times New Roman" w:cs="Times New Roman"/>
                <w:sz w:val="28"/>
                <w:szCs w:val="28"/>
              </w:rPr>
            </w:pPr>
            <w:r w:rsidRPr="0057500B">
              <w:rPr>
                <w:rFonts w:ascii="Times New Roman" w:hAnsi="Times New Roman" w:cs="Times New Roman"/>
                <w:sz w:val="28"/>
                <w:szCs w:val="28"/>
              </w:rPr>
              <w:t xml:space="preserve">Тема 1. </w:t>
            </w:r>
          </w:p>
          <w:p w14:paraId="1CE9F6FD" w14:textId="7EAA1BB5" w:rsidR="00496422" w:rsidRPr="0057500B" w:rsidRDefault="0088561F" w:rsidP="003353A6">
            <w:pPr>
              <w:spacing w:after="0" w:line="240" w:lineRule="auto"/>
              <w:rPr>
                <w:rFonts w:ascii="Times New Roman" w:hAnsi="Times New Roman" w:cs="Times New Roman"/>
                <w:bCs/>
                <w:sz w:val="28"/>
                <w:szCs w:val="28"/>
              </w:rPr>
            </w:pPr>
            <w:r w:rsidRPr="00C52D24">
              <w:rPr>
                <w:rFonts w:ascii="Times New Roman" w:hAnsi="Times New Roman" w:cs="Times New Roman"/>
                <w:sz w:val="28"/>
                <w:szCs w:val="28"/>
              </w:rPr>
              <w:t>Прикладна лінгвістика: визначення та підходи</w:t>
            </w:r>
            <w:r>
              <w:rPr>
                <w:rFonts w:ascii="Times New Roman" w:hAnsi="Times New Roman" w:cs="Times New Roman"/>
                <w:sz w:val="28"/>
                <w:szCs w:val="28"/>
              </w:rPr>
              <w:t>.</w:t>
            </w:r>
          </w:p>
        </w:tc>
        <w:tc>
          <w:tcPr>
            <w:tcW w:w="1114" w:type="dxa"/>
          </w:tcPr>
          <w:p w14:paraId="56B50533" w14:textId="442FAAB2" w:rsidR="00496422" w:rsidRPr="0057500B"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799565B1" w14:textId="41A55172"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59" w:type="dxa"/>
          </w:tcPr>
          <w:p w14:paraId="736B3447" w14:textId="7272130E" w:rsidR="00496422" w:rsidRPr="0057500B"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73" w:type="dxa"/>
          </w:tcPr>
          <w:p w14:paraId="72C18718" w14:textId="35C5F493"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056894F0"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18268059" w14:textId="6FF1EB92"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7405CDF4" w14:textId="77777777" w:rsidTr="00A45F27">
        <w:trPr>
          <w:trHeight w:val="255"/>
        </w:trPr>
        <w:tc>
          <w:tcPr>
            <w:tcW w:w="3912" w:type="dxa"/>
          </w:tcPr>
          <w:p w14:paraId="592D2A45" w14:textId="77777777" w:rsidR="0088561F" w:rsidRDefault="00496422" w:rsidP="003353A6">
            <w:pPr>
              <w:tabs>
                <w:tab w:val="left" w:pos="426"/>
              </w:tabs>
              <w:spacing w:after="0" w:line="240" w:lineRule="auto"/>
              <w:jc w:val="both"/>
              <w:rPr>
                <w:rFonts w:ascii="Times New Roman" w:hAnsi="Times New Roman" w:cs="Times New Roman"/>
                <w:sz w:val="28"/>
                <w:szCs w:val="28"/>
              </w:rPr>
            </w:pPr>
            <w:r w:rsidRPr="0057500B">
              <w:rPr>
                <w:rFonts w:ascii="Times New Roman" w:hAnsi="Times New Roman" w:cs="Times New Roman"/>
                <w:sz w:val="28"/>
                <w:szCs w:val="28"/>
              </w:rPr>
              <w:t xml:space="preserve">Тема 2. </w:t>
            </w:r>
          </w:p>
          <w:p w14:paraId="13001CF9" w14:textId="2DAB1941" w:rsidR="00496422" w:rsidRDefault="0088561F" w:rsidP="003353A6">
            <w:pPr>
              <w:tabs>
                <w:tab w:val="left" w:pos="426"/>
              </w:tabs>
              <w:spacing w:after="0" w:line="240" w:lineRule="auto"/>
              <w:jc w:val="both"/>
              <w:rPr>
                <w:rFonts w:ascii="Times New Roman" w:hAnsi="Times New Roman" w:cs="Times New Roman"/>
                <w:sz w:val="28"/>
                <w:szCs w:val="28"/>
              </w:rPr>
            </w:pPr>
            <w:r w:rsidRPr="00C52D24">
              <w:rPr>
                <w:rFonts w:ascii="Times New Roman" w:hAnsi="Times New Roman" w:cs="Times New Roman"/>
                <w:sz w:val="28"/>
                <w:szCs w:val="28"/>
              </w:rPr>
              <w:t xml:space="preserve">Прикладна лінгвістика та інші розділи мовознавства. </w:t>
            </w:r>
          </w:p>
          <w:p w14:paraId="4E951E38" w14:textId="77777777" w:rsidR="0088561F" w:rsidRDefault="0088561F" w:rsidP="003353A6">
            <w:pPr>
              <w:tabs>
                <w:tab w:val="left" w:pos="426"/>
              </w:tabs>
              <w:spacing w:after="0" w:line="240" w:lineRule="auto"/>
              <w:jc w:val="both"/>
              <w:rPr>
                <w:rFonts w:ascii="Times New Roman" w:hAnsi="Times New Roman" w:cs="Times New Roman"/>
                <w:sz w:val="28"/>
                <w:szCs w:val="28"/>
              </w:rPr>
            </w:pPr>
          </w:p>
          <w:p w14:paraId="3774908C" w14:textId="06643D6C" w:rsidR="0088561F" w:rsidRPr="0057500B" w:rsidRDefault="0088561F" w:rsidP="003353A6">
            <w:pPr>
              <w:tabs>
                <w:tab w:val="left" w:pos="426"/>
              </w:tabs>
              <w:spacing w:after="0" w:line="240" w:lineRule="auto"/>
              <w:jc w:val="both"/>
              <w:rPr>
                <w:rFonts w:ascii="Times New Roman" w:hAnsi="Times New Roman" w:cs="Times New Roman"/>
                <w:sz w:val="28"/>
                <w:szCs w:val="28"/>
              </w:rPr>
            </w:pPr>
          </w:p>
        </w:tc>
        <w:tc>
          <w:tcPr>
            <w:tcW w:w="1114" w:type="dxa"/>
          </w:tcPr>
          <w:p w14:paraId="0DDA24C7" w14:textId="6737240F" w:rsidR="00496422" w:rsidRPr="0057500B"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04C19893" w14:textId="6DCA929E"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59" w:type="dxa"/>
          </w:tcPr>
          <w:p w14:paraId="1206EE50" w14:textId="69A91941" w:rsidR="00496422" w:rsidRPr="00140E65"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73" w:type="dxa"/>
          </w:tcPr>
          <w:p w14:paraId="2EF11B4D" w14:textId="4A8B04E9"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72B12133"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1053A5A1" w14:textId="77258D06"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087043D1" w14:textId="77777777" w:rsidTr="00A45F27">
        <w:trPr>
          <w:trHeight w:val="255"/>
        </w:trPr>
        <w:tc>
          <w:tcPr>
            <w:tcW w:w="3912" w:type="dxa"/>
          </w:tcPr>
          <w:p w14:paraId="1DBAF9E3" w14:textId="28501D82" w:rsidR="00496422" w:rsidRPr="0088561F" w:rsidRDefault="00496422" w:rsidP="0088561F">
            <w:pPr>
              <w:tabs>
                <w:tab w:val="left" w:pos="426"/>
              </w:tabs>
              <w:spacing w:after="0" w:line="240" w:lineRule="auto"/>
              <w:jc w:val="both"/>
              <w:rPr>
                <w:rFonts w:ascii="Times New Roman" w:hAnsi="Times New Roman" w:cs="Times New Roman"/>
                <w:sz w:val="28"/>
                <w:szCs w:val="28"/>
              </w:rPr>
            </w:pPr>
            <w:r w:rsidRPr="0057500B">
              <w:rPr>
                <w:rFonts w:ascii="Times New Roman" w:hAnsi="Times New Roman" w:cs="Times New Roman"/>
                <w:spacing w:val="-10"/>
                <w:sz w:val="28"/>
                <w:szCs w:val="28"/>
              </w:rPr>
              <w:t>Тема 3.</w:t>
            </w:r>
            <w:r w:rsidRPr="0057500B">
              <w:rPr>
                <w:rFonts w:ascii="Times New Roman" w:hAnsi="Times New Roman" w:cs="Times New Roman"/>
                <w:spacing w:val="-1"/>
                <w:sz w:val="28"/>
                <w:szCs w:val="28"/>
              </w:rPr>
              <w:t xml:space="preserve"> </w:t>
            </w:r>
            <w:r w:rsidR="0088561F" w:rsidRPr="00C52D24">
              <w:rPr>
                <w:rFonts w:ascii="Times New Roman" w:hAnsi="Times New Roman" w:cs="Times New Roman"/>
                <w:sz w:val="28"/>
                <w:szCs w:val="28"/>
              </w:rPr>
              <w:t>Лінгвістика і філологія.</w:t>
            </w:r>
          </w:p>
        </w:tc>
        <w:tc>
          <w:tcPr>
            <w:tcW w:w="1114" w:type="dxa"/>
          </w:tcPr>
          <w:p w14:paraId="291130D7" w14:textId="100A7E44"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138B6480" w14:textId="77777777" w:rsidR="00496422" w:rsidRPr="0057500B"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59" w:type="dxa"/>
          </w:tcPr>
          <w:p w14:paraId="659B4569" w14:textId="55916E3F" w:rsidR="00496422" w:rsidRPr="00140E65"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73" w:type="dxa"/>
          </w:tcPr>
          <w:p w14:paraId="10C2AEDB" w14:textId="750B69EB"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17BAB5A4"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70D72340" w14:textId="3E3D8995" w:rsidR="00496422" w:rsidRPr="0057500B" w:rsidRDefault="008A14AE"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02E8DA48" w14:textId="77777777" w:rsidTr="00A45F27">
        <w:trPr>
          <w:trHeight w:val="285"/>
        </w:trPr>
        <w:tc>
          <w:tcPr>
            <w:tcW w:w="3912" w:type="dxa"/>
          </w:tcPr>
          <w:p w14:paraId="4ACEE814"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1"/>
                <w:sz w:val="28"/>
                <w:szCs w:val="28"/>
              </w:rPr>
            </w:pPr>
            <w:r w:rsidRPr="0057500B">
              <w:rPr>
                <w:rFonts w:ascii="Times New Roman" w:hAnsi="Times New Roman" w:cs="Times New Roman"/>
                <w:spacing w:val="-1"/>
                <w:sz w:val="28"/>
                <w:szCs w:val="28"/>
              </w:rPr>
              <w:t xml:space="preserve">Тема 4. </w:t>
            </w:r>
          </w:p>
          <w:p w14:paraId="55E65C40" w14:textId="38B15234" w:rsidR="00496422" w:rsidRP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1"/>
                <w:sz w:val="28"/>
                <w:szCs w:val="28"/>
              </w:rPr>
            </w:pPr>
            <w:r w:rsidRPr="00C52D24">
              <w:rPr>
                <w:rFonts w:ascii="Times New Roman" w:hAnsi="Times New Roman" w:cs="Times New Roman"/>
                <w:sz w:val="28"/>
                <w:szCs w:val="28"/>
              </w:rPr>
              <w:t>Мова як об</w:t>
            </w:r>
            <w:r>
              <w:rPr>
                <w:rFonts w:ascii="Times New Roman" w:hAnsi="Times New Roman" w:cs="Times New Roman"/>
                <w:sz w:val="28"/>
                <w:szCs w:val="28"/>
              </w:rPr>
              <w:t>’</w:t>
            </w:r>
            <w:r w:rsidRPr="00C52D24">
              <w:rPr>
                <w:rFonts w:ascii="Times New Roman" w:hAnsi="Times New Roman" w:cs="Times New Roman"/>
                <w:sz w:val="28"/>
                <w:szCs w:val="28"/>
              </w:rPr>
              <w:t>єкт дослідження та прикладна лінгвістика</w:t>
            </w:r>
            <w:r>
              <w:rPr>
                <w:rFonts w:ascii="Times New Roman" w:hAnsi="Times New Roman" w:cs="Times New Roman"/>
                <w:sz w:val="28"/>
                <w:szCs w:val="28"/>
              </w:rPr>
              <w:t>.</w:t>
            </w:r>
          </w:p>
        </w:tc>
        <w:tc>
          <w:tcPr>
            <w:tcW w:w="1114" w:type="dxa"/>
          </w:tcPr>
          <w:p w14:paraId="016DED5A" w14:textId="17FFB985"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713750F6" w14:textId="77777777" w:rsidR="00496422" w:rsidRPr="00140E65"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59" w:type="dxa"/>
          </w:tcPr>
          <w:p w14:paraId="7229E134" w14:textId="473F5601" w:rsidR="00496422" w:rsidRPr="00140E65"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73" w:type="dxa"/>
          </w:tcPr>
          <w:p w14:paraId="4BB18C97" w14:textId="08EDCF1B"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756B4AB4"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301DD108" w14:textId="79145695"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23E936BD" w14:textId="77777777" w:rsidTr="00A45F27">
        <w:trPr>
          <w:trHeight w:val="285"/>
        </w:trPr>
        <w:tc>
          <w:tcPr>
            <w:tcW w:w="3912" w:type="dxa"/>
          </w:tcPr>
          <w:p w14:paraId="15945B74"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57500B">
              <w:rPr>
                <w:rFonts w:ascii="Times New Roman" w:hAnsi="Times New Roman" w:cs="Times New Roman"/>
                <w:spacing w:val="-6"/>
                <w:sz w:val="28"/>
                <w:szCs w:val="28"/>
              </w:rPr>
              <w:t xml:space="preserve">Тема 5. </w:t>
            </w:r>
          </w:p>
          <w:p w14:paraId="1DB262E0" w14:textId="6AF53BD8" w:rsid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Мова як вид діяльності.</w:t>
            </w:r>
            <w:r w:rsidR="00E135B0">
              <w:rPr>
                <w:rFonts w:ascii="Times New Roman" w:hAnsi="Times New Roman" w:cs="Times New Roman"/>
                <w:sz w:val="28"/>
                <w:szCs w:val="28"/>
              </w:rPr>
              <w:t xml:space="preserve"> </w:t>
            </w:r>
            <w:r w:rsidRPr="00C52D24">
              <w:rPr>
                <w:rFonts w:ascii="Times New Roman" w:hAnsi="Times New Roman" w:cs="Times New Roman"/>
                <w:sz w:val="28"/>
                <w:szCs w:val="28"/>
              </w:rPr>
              <w:t>Психолінгвістика та нейролінгвістика</w:t>
            </w:r>
          </w:p>
          <w:p w14:paraId="3A0A9C60" w14:textId="5B63480D" w:rsidR="00496422" w:rsidRPr="0057500B" w:rsidRDefault="00496422" w:rsidP="003353A6">
            <w:pPr>
              <w:shd w:val="clear" w:color="auto" w:fill="FFFFFF"/>
              <w:tabs>
                <w:tab w:val="left" w:pos="426"/>
              </w:tabs>
              <w:spacing w:after="0" w:line="240" w:lineRule="auto"/>
              <w:ind w:right="730"/>
              <w:jc w:val="both"/>
              <w:rPr>
                <w:rFonts w:ascii="Times New Roman" w:hAnsi="Times New Roman" w:cs="Times New Roman"/>
                <w:spacing w:val="-1"/>
                <w:sz w:val="28"/>
                <w:szCs w:val="28"/>
              </w:rPr>
            </w:pPr>
          </w:p>
        </w:tc>
        <w:tc>
          <w:tcPr>
            <w:tcW w:w="1114" w:type="dxa"/>
          </w:tcPr>
          <w:p w14:paraId="441DECC3" w14:textId="67842E50"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w:t>
            </w:r>
          </w:p>
        </w:tc>
        <w:tc>
          <w:tcPr>
            <w:tcW w:w="922" w:type="dxa"/>
          </w:tcPr>
          <w:p w14:paraId="4B10D62C" w14:textId="77777777" w:rsidR="00496422" w:rsidRPr="0057500B" w:rsidRDefault="00496422"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5FF52DF3" w14:textId="63D34C83"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73" w:type="dxa"/>
          </w:tcPr>
          <w:p w14:paraId="5BF0A68E" w14:textId="4335DB65"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3A328947"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3FC92DA7" w14:textId="15CA4DD5"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96422" w:rsidRPr="0057500B" w14:paraId="7148D28D" w14:textId="77777777" w:rsidTr="00A45F27">
        <w:trPr>
          <w:trHeight w:val="285"/>
        </w:trPr>
        <w:tc>
          <w:tcPr>
            <w:tcW w:w="3912" w:type="dxa"/>
          </w:tcPr>
          <w:p w14:paraId="115AC654"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bookmarkStart w:id="5" w:name="_Hlk169168333"/>
            <w:r>
              <w:rPr>
                <w:rFonts w:ascii="Times New Roman" w:hAnsi="Times New Roman" w:cs="Times New Roman"/>
                <w:spacing w:val="-6"/>
                <w:sz w:val="28"/>
                <w:szCs w:val="28"/>
              </w:rPr>
              <w:t xml:space="preserve">Тема 6. </w:t>
            </w:r>
          </w:p>
          <w:p w14:paraId="68DFF339" w14:textId="7282AEB1" w:rsid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Методи прикладних, лінгвістичних досліджень.</w:t>
            </w:r>
          </w:p>
          <w:p w14:paraId="44E5A6AF" w14:textId="671B0F67" w:rsidR="00496422" w:rsidRPr="0057500B"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39385FFE" w14:textId="5A3B099A" w:rsidR="00496422" w:rsidRPr="0057500B" w:rsidRDefault="0022395D"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42C753A3" w14:textId="77777777" w:rsidR="00496422" w:rsidRPr="0057500B" w:rsidRDefault="00496422"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73E06F2D" w14:textId="3C2B29DD"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73" w:type="dxa"/>
          </w:tcPr>
          <w:p w14:paraId="0415FED2" w14:textId="72C73334"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5ADD804D"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7E8FE4C8" w14:textId="730DA1EF"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8561F" w:rsidRPr="0057500B" w14:paraId="41B575E4" w14:textId="77777777" w:rsidTr="00A45F27">
        <w:trPr>
          <w:trHeight w:val="285"/>
        </w:trPr>
        <w:tc>
          <w:tcPr>
            <w:tcW w:w="3912" w:type="dxa"/>
          </w:tcPr>
          <w:p w14:paraId="399069F3" w14:textId="0780BFAF" w:rsidR="0088561F" w:rsidRPr="0088561F" w:rsidRDefault="0088561F" w:rsidP="003353A6">
            <w:pPr>
              <w:shd w:val="clear" w:color="auto" w:fill="FFFFFF"/>
              <w:tabs>
                <w:tab w:val="left" w:pos="426"/>
              </w:tabs>
              <w:spacing w:after="0" w:line="240" w:lineRule="auto"/>
              <w:ind w:right="730"/>
              <w:jc w:val="both"/>
              <w:rPr>
                <w:rFonts w:ascii="Times New Roman" w:hAnsi="Times New Roman" w:cs="Times New Roman"/>
                <w:b/>
                <w:bCs/>
                <w:spacing w:val="-6"/>
                <w:sz w:val="28"/>
                <w:szCs w:val="28"/>
              </w:rPr>
            </w:pPr>
            <w:r w:rsidRPr="0088561F">
              <w:rPr>
                <w:rFonts w:ascii="Times New Roman" w:hAnsi="Times New Roman" w:cs="Times New Roman"/>
                <w:b/>
                <w:bCs/>
                <w:spacing w:val="-6"/>
                <w:sz w:val="28"/>
                <w:szCs w:val="28"/>
              </w:rPr>
              <w:t>Модульна контрольна робота 1</w:t>
            </w:r>
          </w:p>
        </w:tc>
        <w:tc>
          <w:tcPr>
            <w:tcW w:w="1114" w:type="dxa"/>
          </w:tcPr>
          <w:p w14:paraId="743D65F7" w14:textId="3A7FF18F" w:rsidR="0088561F"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22" w:type="dxa"/>
          </w:tcPr>
          <w:p w14:paraId="727DBB00" w14:textId="26FD0FB4" w:rsidR="0088561F" w:rsidRDefault="0001733A"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59" w:type="dxa"/>
          </w:tcPr>
          <w:p w14:paraId="5C7BDC05" w14:textId="3FAC9981" w:rsidR="0088561F" w:rsidRDefault="00B231C1"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16B490BF" w14:textId="462598EE" w:rsidR="0088561F"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2821BC91" w14:textId="28D1C631" w:rsidR="0088561F" w:rsidRPr="0057500B" w:rsidRDefault="0001733A"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668" w:type="dxa"/>
          </w:tcPr>
          <w:p w14:paraId="314BBD99" w14:textId="4CCD707F" w:rsidR="0088561F" w:rsidRDefault="0001733A"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96422" w:rsidRPr="0057500B" w14:paraId="69749A96" w14:textId="77777777" w:rsidTr="00A45F27">
        <w:trPr>
          <w:trHeight w:val="285"/>
        </w:trPr>
        <w:tc>
          <w:tcPr>
            <w:tcW w:w="3912" w:type="dxa"/>
          </w:tcPr>
          <w:p w14:paraId="0B13F092"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7. </w:t>
            </w:r>
          </w:p>
          <w:p w14:paraId="43DAC401" w14:textId="77777777" w:rsidR="0088561F" w:rsidRDefault="0088561F" w:rsidP="0088561F">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Рівні опису формальної мови. </w:t>
            </w:r>
          </w:p>
          <w:p w14:paraId="11C25BD8" w14:textId="2BC02293" w:rsidR="00496422" w:rsidRPr="0057500B"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Фонологія, морфологія</w:t>
            </w:r>
          </w:p>
        </w:tc>
        <w:tc>
          <w:tcPr>
            <w:tcW w:w="1114" w:type="dxa"/>
          </w:tcPr>
          <w:p w14:paraId="684A213E" w14:textId="2D742424"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922" w:type="dxa"/>
          </w:tcPr>
          <w:p w14:paraId="7EEA3511" w14:textId="1DBFF66D" w:rsidR="00496422" w:rsidRPr="0057500B" w:rsidRDefault="00AB34C5"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7A02BC71" w14:textId="5EF1C8D1"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73" w:type="dxa"/>
          </w:tcPr>
          <w:p w14:paraId="56043136" w14:textId="2101C7D3"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79E0CFB0"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408C826E" w14:textId="12594607"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496422" w:rsidRPr="0057500B" w14:paraId="01FF0762" w14:textId="77777777" w:rsidTr="00A45F27">
        <w:trPr>
          <w:trHeight w:val="285"/>
        </w:trPr>
        <w:tc>
          <w:tcPr>
            <w:tcW w:w="3912" w:type="dxa"/>
          </w:tcPr>
          <w:p w14:paraId="63D76608"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Тема 8</w:t>
            </w:r>
            <w:r w:rsidRPr="00140E65">
              <w:rPr>
                <w:rFonts w:ascii="Times New Roman" w:hAnsi="Times New Roman" w:cs="Times New Roman"/>
                <w:spacing w:val="-6"/>
                <w:sz w:val="28"/>
                <w:szCs w:val="28"/>
              </w:rPr>
              <w:t xml:space="preserve">. </w:t>
            </w:r>
          </w:p>
          <w:p w14:paraId="763E531F" w14:textId="77777777" w:rsidR="0088561F" w:rsidRDefault="0088561F" w:rsidP="0088561F">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Рівні опису формальної мови. </w:t>
            </w:r>
          </w:p>
          <w:p w14:paraId="395B6A86" w14:textId="3356DA24" w:rsidR="00496422"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Синтаксис, семантика та прагматика</w:t>
            </w:r>
          </w:p>
        </w:tc>
        <w:tc>
          <w:tcPr>
            <w:tcW w:w="1114" w:type="dxa"/>
          </w:tcPr>
          <w:p w14:paraId="03125E17" w14:textId="6EA98B7C"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922" w:type="dxa"/>
          </w:tcPr>
          <w:p w14:paraId="72B04FCD" w14:textId="61CF5B01" w:rsidR="00496422" w:rsidRPr="0057500B" w:rsidRDefault="00AB34C5"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70F25532" w14:textId="7CB1E957"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73" w:type="dxa"/>
          </w:tcPr>
          <w:p w14:paraId="1BBB5B53" w14:textId="79922551"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7DAB31E0"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2BA55D74" w14:textId="08181C0A"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496422" w:rsidRPr="0057500B" w14:paraId="5A22A417" w14:textId="77777777" w:rsidTr="00A45F27">
        <w:trPr>
          <w:trHeight w:val="285"/>
        </w:trPr>
        <w:tc>
          <w:tcPr>
            <w:tcW w:w="3912" w:type="dxa"/>
          </w:tcPr>
          <w:p w14:paraId="497C2F8A"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9. </w:t>
            </w:r>
          </w:p>
          <w:p w14:paraId="37089CFF" w14:textId="607BB6C8" w:rsid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Прикладна лінгвістика та комп'ютерна лінгвістика. Природна мова, обробка</w:t>
            </w:r>
            <w:r>
              <w:rPr>
                <w:rFonts w:ascii="Times New Roman" w:hAnsi="Times New Roman" w:cs="Times New Roman"/>
                <w:sz w:val="28"/>
                <w:szCs w:val="28"/>
              </w:rPr>
              <w:t>.</w:t>
            </w:r>
          </w:p>
          <w:p w14:paraId="2FCADEB8" w14:textId="79BD6A92" w:rsidR="00496422" w:rsidRPr="0057500B"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14CF0174" w14:textId="02113E0A"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647789FE" w14:textId="77777777" w:rsidR="00496422" w:rsidRPr="0057500B" w:rsidRDefault="00496422"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58F5C0B8" w14:textId="5051B2A1"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73" w:type="dxa"/>
          </w:tcPr>
          <w:p w14:paraId="66EF3ED0" w14:textId="161DA5A9"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0349A7F4"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3BBCEED1" w14:textId="3ED35AB4"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0EE656BA" w14:textId="77777777" w:rsidTr="00A45F27">
        <w:trPr>
          <w:trHeight w:val="285"/>
        </w:trPr>
        <w:tc>
          <w:tcPr>
            <w:tcW w:w="3912" w:type="dxa"/>
          </w:tcPr>
          <w:p w14:paraId="70B606D6"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 xml:space="preserve">Тема 10. </w:t>
            </w:r>
          </w:p>
          <w:p w14:paraId="24E32D23" w14:textId="3A47645E" w:rsid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Прикладна лінгвістика та методика викладання іноземних мов.</w:t>
            </w:r>
          </w:p>
          <w:p w14:paraId="7DFDE0DE" w14:textId="45DC3FB0" w:rsidR="00496422" w:rsidRPr="0057500B"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0FA88EAD" w14:textId="77777777" w:rsidR="00496422" w:rsidRPr="0057500B"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50763739" w14:textId="77777777" w:rsidR="00496422" w:rsidRPr="0057500B" w:rsidRDefault="00496422"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62315E45" w14:textId="693EA66C"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73" w:type="dxa"/>
          </w:tcPr>
          <w:p w14:paraId="1AFA71BB" w14:textId="0D3434B5"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14E9E5A8"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6C1C25E3"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96422" w:rsidRPr="0057500B" w14:paraId="143D1634" w14:textId="77777777" w:rsidTr="00A45F27">
        <w:trPr>
          <w:trHeight w:val="285"/>
        </w:trPr>
        <w:tc>
          <w:tcPr>
            <w:tcW w:w="3912" w:type="dxa"/>
          </w:tcPr>
          <w:p w14:paraId="5DB46C7A" w14:textId="77777777" w:rsidR="0088561F" w:rsidRDefault="00496422"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11. </w:t>
            </w:r>
            <w:r w:rsidR="0088561F">
              <w:rPr>
                <w:rFonts w:ascii="Times New Roman" w:hAnsi="Times New Roman" w:cs="Times New Roman"/>
                <w:spacing w:val="-6"/>
                <w:sz w:val="28"/>
                <w:szCs w:val="28"/>
              </w:rPr>
              <w:t xml:space="preserve"> </w:t>
            </w:r>
          </w:p>
          <w:p w14:paraId="3599C85B" w14:textId="2D146CBD" w:rsidR="00496422" w:rsidRPr="0057500B"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 xml:space="preserve">Прикладна лінгвістика та соціолінгвістика. </w:t>
            </w:r>
            <w:proofErr w:type="spellStart"/>
            <w:r w:rsidRPr="00C52D24">
              <w:rPr>
                <w:rFonts w:ascii="Times New Roman" w:hAnsi="Times New Roman" w:cs="Times New Roman"/>
                <w:sz w:val="28"/>
                <w:szCs w:val="28"/>
              </w:rPr>
              <w:t>Мовна</w:t>
            </w:r>
            <w:proofErr w:type="spellEnd"/>
            <w:r w:rsidRPr="00C52D24">
              <w:rPr>
                <w:rFonts w:ascii="Times New Roman" w:hAnsi="Times New Roman" w:cs="Times New Roman"/>
                <w:sz w:val="28"/>
                <w:szCs w:val="28"/>
              </w:rPr>
              <w:t xml:space="preserve"> політика та планування</w:t>
            </w:r>
            <w:r w:rsidRPr="00C52D24">
              <w:rPr>
                <w:rFonts w:ascii="Times New Roman" w:eastAsia="Times New Roman" w:hAnsi="Times New Roman" w:cs="Times New Roman"/>
                <w:sz w:val="28"/>
                <w:szCs w:val="28"/>
                <w:lang w:val="en-US"/>
              </w:rPr>
              <w:t>.</w:t>
            </w:r>
          </w:p>
        </w:tc>
        <w:tc>
          <w:tcPr>
            <w:tcW w:w="1114" w:type="dxa"/>
          </w:tcPr>
          <w:p w14:paraId="67A81A08" w14:textId="39689DE5" w:rsidR="00496422" w:rsidRPr="0057500B" w:rsidRDefault="00ED060C"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36FB8FFB" w14:textId="77777777" w:rsidR="00496422" w:rsidRPr="0057500B" w:rsidRDefault="00496422"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6BCF5950" w14:textId="23837892" w:rsidR="00496422" w:rsidRPr="0057500B" w:rsidRDefault="00ED060C"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73" w:type="dxa"/>
          </w:tcPr>
          <w:p w14:paraId="0CA236B2" w14:textId="735A58EB"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4618FC0B" w14:textId="77777777" w:rsidR="00496422" w:rsidRPr="0057500B" w:rsidRDefault="00496422" w:rsidP="003353A6">
            <w:pPr>
              <w:spacing w:after="0" w:line="240" w:lineRule="auto"/>
              <w:jc w:val="center"/>
              <w:rPr>
                <w:rFonts w:ascii="Times New Roman" w:hAnsi="Times New Roman" w:cs="Times New Roman"/>
                <w:b/>
                <w:bCs/>
                <w:sz w:val="28"/>
                <w:szCs w:val="28"/>
              </w:rPr>
            </w:pPr>
          </w:p>
        </w:tc>
        <w:tc>
          <w:tcPr>
            <w:tcW w:w="668" w:type="dxa"/>
          </w:tcPr>
          <w:p w14:paraId="478A005F" w14:textId="630F9374" w:rsidR="00496422" w:rsidRPr="0057500B"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8561F" w:rsidRPr="0057500B" w14:paraId="0B847D35" w14:textId="77777777" w:rsidTr="00A45F27">
        <w:trPr>
          <w:trHeight w:val="285"/>
        </w:trPr>
        <w:tc>
          <w:tcPr>
            <w:tcW w:w="3912" w:type="dxa"/>
          </w:tcPr>
          <w:p w14:paraId="0693C7D7" w14:textId="77777777" w:rsidR="0088561F" w:rsidRDefault="0088561F" w:rsidP="003353A6">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12. </w:t>
            </w:r>
          </w:p>
          <w:p w14:paraId="6099BCFD" w14:textId="77777777" w:rsidR="0088561F" w:rsidRDefault="0088561F" w:rsidP="0088561F">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Прикладна лінгвістика та штучний інтелект. </w:t>
            </w:r>
          </w:p>
          <w:p w14:paraId="244ED06E" w14:textId="6F62F32D" w:rsidR="0001733A" w:rsidRDefault="00AB34C5" w:rsidP="0088561F">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Моделювання спілкування людини з комп'ютером.</w:t>
            </w:r>
          </w:p>
          <w:p w14:paraId="796CCF6B" w14:textId="04F41ED0" w:rsidR="0001733A" w:rsidRPr="0088561F" w:rsidRDefault="0001733A" w:rsidP="0088561F">
            <w:pPr>
              <w:shd w:val="clear" w:color="auto" w:fill="FFFFFF"/>
              <w:tabs>
                <w:tab w:val="left" w:pos="426"/>
              </w:tabs>
              <w:spacing w:after="0" w:line="240" w:lineRule="auto"/>
              <w:ind w:right="730"/>
              <w:jc w:val="both"/>
              <w:rPr>
                <w:rFonts w:ascii="Times New Roman" w:hAnsi="Times New Roman" w:cs="Times New Roman"/>
                <w:sz w:val="28"/>
                <w:szCs w:val="28"/>
              </w:rPr>
            </w:pPr>
          </w:p>
        </w:tc>
        <w:tc>
          <w:tcPr>
            <w:tcW w:w="1114" w:type="dxa"/>
          </w:tcPr>
          <w:p w14:paraId="5E5E2E96" w14:textId="0F79F5CC" w:rsidR="0088561F"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w:t>
            </w:r>
          </w:p>
        </w:tc>
        <w:tc>
          <w:tcPr>
            <w:tcW w:w="922" w:type="dxa"/>
          </w:tcPr>
          <w:p w14:paraId="5E2E0DED" w14:textId="53BB645C" w:rsidR="0088561F" w:rsidRDefault="00AB34C5"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27D92A58" w14:textId="418B32D8" w:rsidR="0088561F" w:rsidRDefault="00B231C1" w:rsidP="003353A6">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4</w:t>
            </w:r>
          </w:p>
        </w:tc>
        <w:tc>
          <w:tcPr>
            <w:tcW w:w="973" w:type="dxa"/>
          </w:tcPr>
          <w:p w14:paraId="513A455D" w14:textId="4C1F32B2" w:rsidR="0088561F"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4383E0FE" w14:textId="77777777" w:rsidR="0088561F" w:rsidRPr="0057500B" w:rsidRDefault="0088561F" w:rsidP="003353A6">
            <w:pPr>
              <w:spacing w:after="0" w:line="240" w:lineRule="auto"/>
              <w:jc w:val="center"/>
              <w:rPr>
                <w:rFonts w:ascii="Times New Roman" w:hAnsi="Times New Roman" w:cs="Times New Roman"/>
                <w:b/>
                <w:bCs/>
                <w:sz w:val="28"/>
                <w:szCs w:val="28"/>
              </w:rPr>
            </w:pPr>
          </w:p>
        </w:tc>
        <w:tc>
          <w:tcPr>
            <w:tcW w:w="668" w:type="dxa"/>
          </w:tcPr>
          <w:p w14:paraId="355B52CE" w14:textId="02500C34" w:rsidR="0088561F"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bookmarkEnd w:id="5"/>
      <w:tr w:rsidR="00496422" w:rsidRPr="0057500B" w14:paraId="2DE4D74D" w14:textId="77777777" w:rsidTr="00A45F27">
        <w:trPr>
          <w:trHeight w:val="330"/>
        </w:trPr>
        <w:tc>
          <w:tcPr>
            <w:tcW w:w="3912" w:type="dxa"/>
          </w:tcPr>
          <w:p w14:paraId="06898CA1" w14:textId="77777777" w:rsidR="00496422" w:rsidRPr="0057500B" w:rsidRDefault="00496422" w:rsidP="003353A6">
            <w:pPr>
              <w:pStyle w:val="4"/>
              <w:jc w:val="left"/>
              <w:rPr>
                <w:b/>
                <w:sz w:val="28"/>
                <w:szCs w:val="28"/>
              </w:rPr>
            </w:pPr>
            <w:r w:rsidRPr="0057500B">
              <w:rPr>
                <w:b/>
                <w:bCs/>
                <w:sz w:val="28"/>
                <w:szCs w:val="28"/>
              </w:rPr>
              <w:t xml:space="preserve">Модульна контрольна робота </w:t>
            </w:r>
          </w:p>
        </w:tc>
        <w:tc>
          <w:tcPr>
            <w:tcW w:w="1114" w:type="dxa"/>
          </w:tcPr>
          <w:p w14:paraId="65E4B7C1" w14:textId="14598EDA" w:rsidR="00496422" w:rsidRPr="0057500B"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22" w:type="dxa"/>
          </w:tcPr>
          <w:p w14:paraId="126A5AF5" w14:textId="1A89E29C" w:rsidR="00496422" w:rsidRPr="0057500B" w:rsidRDefault="0001733A"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59" w:type="dxa"/>
          </w:tcPr>
          <w:p w14:paraId="15301570" w14:textId="0D3FEA89" w:rsidR="00496422" w:rsidRPr="0057500B" w:rsidRDefault="00B231C1"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73" w:type="dxa"/>
          </w:tcPr>
          <w:p w14:paraId="70B33882" w14:textId="64CE299C" w:rsidR="00496422" w:rsidRPr="0001733A" w:rsidRDefault="00ED060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97" w:type="dxa"/>
          </w:tcPr>
          <w:p w14:paraId="268BD6BA" w14:textId="77777777" w:rsidR="00496422" w:rsidRPr="0057500B" w:rsidRDefault="00496422" w:rsidP="003353A6">
            <w:pPr>
              <w:spacing w:after="0" w:line="240" w:lineRule="auto"/>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668" w:type="dxa"/>
          </w:tcPr>
          <w:p w14:paraId="5DB96F04" w14:textId="77777777" w:rsidR="00496422" w:rsidRPr="0057500B" w:rsidRDefault="00496422" w:rsidP="003353A6">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496422" w:rsidRPr="0057500B" w14:paraId="7A23BA6D" w14:textId="77777777" w:rsidTr="00A45F27">
        <w:trPr>
          <w:trHeight w:val="300"/>
        </w:trPr>
        <w:tc>
          <w:tcPr>
            <w:tcW w:w="3912" w:type="dxa"/>
          </w:tcPr>
          <w:p w14:paraId="77EDE299" w14:textId="77777777" w:rsidR="00496422" w:rsidRPr="0057500B" w:rsidRDefault="00496422" w:rsidP="003353A6">
            <w:pPr>
              <w:spacing w:after="0"/>
              <w:rPr>
                <w:rFonts w:ascii="Times New Roman" w:hAnsi="Times New Roman" w:cs="Times New Roman"/>
                <w:b/>
                <w:sz w:val="28"/>
                <w:szCs w:val="28"/>
              </w:rPr>
            </w:pPr>
            <w:r w:rsidRPr="0057500B">
              <w:rPr>
                <w:rFonts w:ascii="Times New Roman" w:hAnsi="Times New Roman" w:cs="Times New Roman"/>
                <w:b/>
                <w:sz w:val="28"/>
                <w:szCs w:val="28"/>
              </w:rPr>
              <w:t>Разом за семестр</w:t>
            </w:r>
          </w:p>
        </w:tc>
        <w:tc>
          <w:tcPr>
            <w:tcW w:w="1114" w:type="dxa"/>
          </w:tcPr>
          <w:p w14:paraId="7C1B0BC1" w14:textId="3F6952B6" w:rsidR="00496422" w:rsidRPr="0057500B" w:rsidRDefault="007B50D9"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90</w:t>
            </w:r>
          </w:p>
        </w:tc>
        <w:tc>
          <w:tcPr>
            <w:tcW w:w="922" w:type="dxa"/>
          </w:tcPr>
          <w:p w14:paraId="349ED4D7" w14:textId="234D13B3" w:rsidR="00496422" w:rsidRPr="000B16F5" w:rsidRDefault="00A45F27"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2</w:t>
            </w:r>
            <w:r w:rsidR="007B50D9">
              <w:rPr>
                <w:rFonts w:ascii="Times New Roman" w:hAnsi="Times New Roman" w:cs="Times New Roman"/>
                <w:b/>
                <w:bCs/>
                <w:sz w:val="28"/>
                <w:szCs w:val="28"/>
              </w:rPr>
              <w:t>0</w:t>
            </w:r>
          </w:p>
        </w:tc>
        <w:tc>
          <w:tcPr>
            <w:tcW w:w="959" w:type="dxa"/>
          </w:tcPr>
          <w:p w14:paraId="4C57FAF8" w14:textId="3D4F1827" w:rsidR="00496422" w:rsidRPr="000B16F5" w:rsidRDefault="00ED060C"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24</w:t>
            </w:r>
          </w:p>
        </w:tc>
        <w:tc>
          <w:tcPr>
            <w:tcW w:w="973" w:type="dxa"/>
          </w:tcPr>
          <w:p w14:paraId="6643E524" w14:textId="70741F97" w:rsidR="00496422" w:rsidRPr="0057500B" w:rsidRDefault="00ED060C"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97" w:type="dxa"/>
          </w:tcPr>
          <w:p w14:paraId="55BA893E"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668" w:type="dxa"/>
            <w:vAlign w:val="center"/>
          </w:tcPr>
          <w:p w14:paraId="702FF054" w14:textId="04410220" w:rsidR="00496422" w:rsidRPr="0057500B" w:rsidRDefault="007B50D9" w:rsidP="003353A6">
            <w:pPr>
              <w:spacing w:after="0"/>
              <w:jc w:val="center"/>
              <w:rPr>
                <w:rFonts w:ascii="Times New Roman" w:hAnsi="Times New Roman" w:cs="Times New Roman"/>
                <w:b/>
                <w:sz w:val="28"/>
                <w:szCs w:val="28"/>
              </w:rPr>
            </w:pPr>
            <w:r>
              <w:rPr>
                <w:rFonts w:ascii="Times New Roman" w:hAnsi="Times New Roman" w:cs="Times New Roman"/>
                <w:b/>
                <w:sz w:val="28"/>
                <w:szCs w:val="28"/>
              </w:rPr>
              <w:t>4</w:t>
            </w:r>
            <w:r w:rsidR="0022395D">
              <w:rPr>
                <w:rFonts w:ascii="Times New Roman" w:hAnsi="Times New Roman" w:cs="Times New Roman"/>
                <w:b/>
                <w:sz w:val="28"/>
                <w:szCs w:val="28"/>
              </w:rPr>
              <w:t>6</w:t>
            </w:r>
          </w:p>
        </w:tc>
      </w:tr>
      <w:bookmarkEnd w:id="4"/>
    </w:tbl>
    <w:p w14:paraId="47B3E7CD" w14:textId="77777777" w:rsidR="00496422" w:rsidRPr="0057500B" w:rsidRDefault="00496422" w:rsidP="00496422">
      <w:pPr>
        <w:spacing w:after="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114"/>
        <w:gridCol w:w="922"/>
        <w:gridCol w:w="959"/>
        <w:gridCol w:w="973"/>
        <w:gridCol w:w="797"/>
        <w:gridCol w:w="659"/>
        <w:gridCol w:w="9"/>
      </w:tblGrid>
      <w:tr w:rsidR="00496422" w:rsidRPr="0057500B" w14:paraId="6AA27E2B" w14:textId="77777777" w:rsidTr="003353A6">
        <w:trPr>
          <w:trHeight w:val="283"/>
        </w:trPr>
        <w:tc>
          <w:tcPr>
            <w:tcW w:w="3912" w:type="dxa"/>
            <w:vMerge w:val="restart"/>
          </w:tcPr>
          <w:p w14:paraId="5BD07538" w14:textId="77777777" w:rsidR="00496422" w:rsidRPr="0057500B" w:rsidRDefault="00496422" w:rsidP="003353A6">
            <w:pPr>
              <w:spacing w:after="0"/>
              <w:rPr>
                <w:rFonts w:ascii="Times New Roman" w:hAnsi="Times New Roman" w:cs="Times New Roman"/>
                <w:b/>
                <w:bCs/>
                <w:sz w:val="28"/>
                <w:szCs w:val="28"/>
              </w:rPr>
            </w:pPr>
          </w:p>
          <w:p w14:paraId="672DC5B3"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Назви змістових модулів і тем</w:t>
            </w:r>
          </w:p>
          <w:p w14:paraId="6206547E" w14:textId="77777777" w:rsidR="00496422" w:rsidRPr="0057500B" w:rsidRDefault="00496422" w:rsidP="003353A6">
            <w:pPr>
              <w:spacing w:after="0"/>
              <w:rPr>
                <w:rFonts w:ascii="Times New Roman" w:hAnsi="Times New Roman" w:cs="Times New Roman"/>
                <w:b/>
                <w:bCs/>
                <w:sz w:val="28"/>
                <w:szCs w:val="28"/>
              </w:rPr>
            </w:pPr>
          </w:p>
          <w:p w14:paraId="27E45844" w14:textId="77777777" w:rsidR="00496422" w:rsidRPr="0057500B" w:rsidRDefault="00496422" w:rsidP="003353A6">
            <w:pPr>
              <w:spacing w:after="0"/>
              <w:rPr>
                <w:rFonts w:ascii="Times New Roman" w:hAnsi="Times New Roman" w:cs="Times New Roman"/>
                <w:b/>
                <w:bCs/>
                <w:sz w:val="28"/>
                <w:szCs w:val="28"/>
              </w:rPr>
            </w:pPr>
          </w:p>
        </w:tc>
        <w:tc>
          <w:tcPr>
            <w:tcW w:w="5433" w:type="dxa"/>
            <w:gridSpan w:val="7"/>
          </w:tcPr>
          <w:p w14:paraId="7E1AF128"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Кількість годин</w:t>
            </w:r>
          </w:p>
        </w:tc>
      </w:tr>
      <w:tr w:rsidR="00496422" w:rsidRPr="0057500B" w14:paraId="6C10F580" w14:textId="77777777" w:rsidTr="003353A6">
        <w:trPr>
          <w:trHeight w:val="285"/>
        </w:trPr>
        <w:tc>
          <w:tcPr>
            <w:tcW w:w="3912" w:type="dxa"/>
            <w:vMerge/>
          </w:tcPr>
          <w:p w14:paraId="76CF3486" w14:textId="77777777" w:rsidR="00496422" w:rsidRPr="0057500B" w:rsidRDefault="00496422" w:rsidP="003353A6">
            <w:pPr>
              <w:spacing w:after="0"/>
              <w:rPr>
                <w:rFonts w:ascii="Times New Roman" w:hAnsi="Times New Roman" w:cs="Times New Roman"/>
                <w:b/>
                <w:bCs/>
                <w:sz w:val="28"/>
                <w:szCs w:val="28"/>
              </w:rPr>
            </w:pPr>
          </w:p>
        </w:tc>
        <w:tc>
          <w:tcPr>
            <w:tcW w:w="5433" w:type="dxa"/>
            <w:gridSpan w:val="7"/>
          </w:tcPr>
          <w:p w14:paraId="061EF105"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 xml:space="preserve">Форма навчання: </w:t>
            </w:r>
            <w:r>
              <w:rPr>
                <w:rFonts w:ascii="Times New Roman" w:hAnsi="Times New Roman" w:cs="Times New Roman"/>
                <w:b/>
                <w:sz w:val="28"/>
                <w:szCs w:val="28"/>
              </w:rPr>
              <w:t>заочна</w:t>
            </w:r>
          </w:p>
        </w:tc>
      </w:tr>
      <w:tr w:rsidR="00496422" w:rsidRPr="0057500B" w14:paraId="705D4C50" w14:textId="77777777" w:rsidTr="003353A6">
        <w:trPr>
          <w:trHeight w:val="240"/>
        </w:trPr>
        <w:tc>
          <w:tcPr>
            <w:tcW w:w="3912" w:type="dxa"/>
            <w:vMerge/>
          </w:tcPr>
          <w:p w14:paraId="61A7218A" w14:textId="77777777" w:rsidR="00496422" w:rsidRPr="0057500B" w:rsidRDefault="00496422" w:rsidP="003353A6">
            <w:pPr>
              <w:spacing w:after="0"/>
              <w:rPr>
                <w:rFonts w:ascii="Times New Roman" w:hAnsi="Times New Roman" w:cs="Times New Roman"/>
                <w:b/>
                <w:bCs/>
                <w:sz w:val="28"/>
                <w:szCs w:val="28"/>
              </w:rPr>
            </w:pPr>
          </w:p>
        </w:tc>
        <w:tc>
          <w:tcPr>
            <w:tcW w:w="1114" w:type="dxa"/>
            <w:vMerge w:val="restart"/>
          </w:tcPr>
          <w:p w14:paraId="63BE96A7"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Усього</w:t>
            </w:r>
          </w:p>
          <w:p w14:paraId="21A6779C" w14:textId="77777777" w:rsidR="00496422" w:rsidRPr="0057500B" w:rsidRDefault="00496422" w:rsidP="003353A6">
            <w:pPr>
              <w:spacing w:after="0"/>
              <w:jc w:val="center"/>
              <w:rPr>
                <w:rFonts w:ascii="Times New Roman" w:hAnsi="Times New Roman" w:cs="Times New Roman"/>
                <w:b/>
                <w:bCs/>
                <w:sz w:val="28"/>
                <w:szCs w:val="28"/>
              </w:rPr>
            </w:pPr>
          </w:p>
        </w:tc>
        <w:tc>
          <w:tcPr>
            <w:tcW w:w="4319" w:type="dxa"/>
            <w:gridSpan w:val="6"/>
          </w:tcPr>
          <w:p w14:paraId="0A476794"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sz w:val="28"/>
                <w:szCs w:val="28"/>
              </w:rPr>
              <w:t>у тому числі</w:t>
            </w:r>
          </w:p>
        </w:tc>
      </w:tr>
      <w:tr w:rsidR="00496422" w:rsidRPr="0057500B" w14:paraId="754D5C1B" w14:textId="77777777" w:rsidTr="003353A6">
        <w:trPr>
          <w:gridAfter w:val="1"/>
          <w:wAfter w:w="9" w:type="dxa"/>
          <w:trHeight w:val="435"/>
        </w:trPr>
        <w:tc>
          <w:tcPr>
            <w:tcW w:w="3912" w:type="dxa"/>
            <w:vMerge/>
          </w:tcPr>
          <w:p w14:paraId="46459811" w14:textId="77777777" w:rsidR="00496422" w:rsidRPr="0057500B" w:rsidRDefault="00496422" w:rsidP="003353A6">
            <w:pPr>
              <w:spacing w:after="0"/>
              <w:rPr>
                <w:rFonts w:ascii="Times New Roman" w:hAnsi="Times New Roman" w:cs="Times New Roman"/>
                <w:b/>
                <w:bCs/>
                <w:sz w:val="28"/>
                <w:szCs w:val="28"/>
              </w:rPr>
            </w:pPr>
          </w:p>
        </w:tc>
        <w:tc>
          <w:tcPr>
            <w:tcW w:w="1114" w:type="dxa"/>
            <w:vMerge/>
          </w:tcPr>
          <w:p w14:paraId="76E79984" w14:textId="77777777" w:rsidR="00496422" w:rsidRPr="0057500B" w:rsidRDefault="00496422" w:rsidP="003353A6">
            <w:pPr>
              <w:spacing w:after="0"/>
              <w:rPr>
                <w:rFonts w:ascii="Times New Roman" w:hAnsi="Times New Roman" w:cs="Times New Roman"/>
                <w:b/>
                <w:bCs/>
                <w:sz w:val="28"/>
                <w:szCs w:val="28"/>
              </w:rPr>
            </w:pPr>
          </w:p>
        </w:tc>
        <w:tc>
          <w:tcPr>
            <w:tcW w:w="922" w:type="dxa"/>
          </w:tcPr>
          <w:p w14:paraId="2DF958E3" w14:textId="77777777" w:rsidR="00496422" w:rsidRPr="0057500B" w:rsidRDefault="00496422" w:rsidP="003353A6">
            <w:pPr>
              <w:spacing w:after="0"/>
              <w:rPr>
                <w:rFonts w:ascii="Times New Roman" w:hAnsi="Times New Roman" w:cs="Times New Roman"/>
                <w:bCs/>
                <w:sz w:val="28"/>
                <w:szCs w:val="28"/>
              </w:rPr>
            </w:pPr>
            <w:r w:rsidRPr="0057500B">
              <w:rPr>
                <w:rFonts w:ascii="Times New Roman" w:hAnsi="Times New Roman" w:cs="Times New Roman"/>
                <w:bCs/>
                <w:sz w:val="28"/>
                <w:szCs w:val="28"/>
              </w:rPr>
              <w:t>лекції</w:t>
            </w:r>
          </w:p>
        </w:tc>
        <w:tc>
          <w:tcPr>
            <w:tcW w:w="959" w:type="dxa"/>
          </w:tcPr>
          <w:p w14:paraId="51D3C0B9"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практ</w:t>
            </w:r>
            <w:proofErr w:type="spellEnd"/>
            <w:r w:rsidRPr="0057500B">
              <w:rPr>
                <w:rFonts w:ascii="Times New Roman" w:hAnsi="Times New Roman" w:cs="Times New Roman"/>
                <w:bCs/>
                <w:sz w:val="28"/>
                <w:szCs w:val="28"/>
              </w:rPr>
              <w:t>.</w:t>
            </w:r>
          </w:p>
        </w:tc>
        <w:tc>
          <w:tcPr>
            <w:tcW w:w="973" w:type="dxa"/>
          </w:tcPr>
          <w:p w14:paraId="43956541"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лабор</w:t>
            </w:r>
            <w:proofErr w:type="spellEnd"/>
            <w:r w:rsidRPr="0057500B">
              <w:rPr>
                <w:rFonts w:ascii="Times New Roman" w:hAnsi="Times New Roman" w:cs="Times New Roman"/>
                <w:bCs/>
                <w:sz w:val="28"/>
                <w:szCs w:val="28"/>
              </w:rPr>
              <w:t>.</w:t>
            </w:r>
          </w:p>
        </w:tc>
        <w:tc>
          <w:tcPr>
            <w:tcW w:w="797" w:type="dxa"/>
          </w:tcPr>
          <w:p w14:paraId="555A459B"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інд.р</w:t>
            </w:r>
            <w:proofErr w:type="spellEnd"/>
          </w:p>
        </w:tc>
        <w:tc>
          <w:tcPr>
            <w:tcW w:w="659" w:type="dxa"/>
          </w:tcPr>
          <w:p w14:paraId="032D20BB" w14:textId="77777777" w:rsidR="00496422" w:rsidRPr="0057500B" w:rsidRDefault="00496422" w:rsidP="003353A6">
            <w:pPr>
              <w:spacing w:after="0"/>
              <w:rPr>
                <w:rFonts w:ascii="Times New Roman" w:hAnsi="Times New Roman" w:cs="Times New Roman"/>
                <w:bCs/>
                <w:sz w:val="28"/>
                <w:szCs w:val="28"/>
              </w:rPr>
            </w:pPr>
            <w:proofErr w:type="spellStart"/>
            <w:r w:rsidRPr="0057500B">
              <w:rPr>
                <w:rFonts w:ascii="Times New Roman" w:hAnsi="Times New Roman" w:cs="Times New Roman"/>
                <w:bCs/>
                <w:sz w:val="28"/>
                <w:szCs w:val="28"/>
              </w:rPr>
              <w:t>с.р</w:t>
            </w:r>
            <w:proofErr w:type="spellEnd"/>
            <w:r w:rsidRPr="0057500B">
              <w:rPr>
                <w:rFonts w:ascii="Times New Roman" w:hAnsi="Times New Roman" w:cs="Times New Roman"/>
                <w:bCs/>
                <w:sz w:val="28"/>
                <w:szCs w:val="28"/>
              </w:rPr>
              <w:t>.</w:t>
            </w:r>
          </w:p>
        </w:tc>
      </w:tr>
      <w:tr w:rsidR="00B9011E" w:rsidRPr="0057500B" w14:paraId="45A917C1" w14:textId="77777777" w:rsidTr="003353A6">
        <w:trPr>
          <w:gridAfter w:val="1"/>
          <w:wAfter w:w="9" w:type="dxa"/>
          <w:trHeight w:val="870"/>
        </w:trPr>
        <w:tc>
          <w:tcPr>
            <w:tcW w:w="3912" w:type="dxa"/>
          </w:tcPr>
          <w:p w14:paraId="35140055" w14:textId="77777777" w:rsidR="00B9011E" w:rsidRDefault="00B9011E" w:rsidP="00B9011E">
            <w:pPr>
              <w:spacing w:after="0" w:line="240" w:lineRule="auto"/>
              <w:rPr>
                <w:rFonts w:ascii="Times New Roman" w:hAnsi="Times New Roman" w:cs="Times New Roman"/>
                <w:sz w:val="28"/>
                <w:szCs w:val="28"/>
              </w:rPr>
            </w:pPr>
            <w:r w:rsidRPr="0057500B">
              <w:rPr>
                <w:rFonts w:ascii="Times New Roman" w:hAnsi="Times New Roman" w:cs="Times New Roman"/>
                <w:sz w:val="28"/>
                <w:szCs w:val="28"/>
              </w:rPr>
              <w:t xml:space="preserve">Тема 1. </w:t>
            </w:r>
          </w:p>
          <w:p w14:paraId="33D35E2A" w14:textId="5B5D9C1D" w:rsidR="00B9011E" w:rsidRPr="0057500B" w:rsidRDefault="00B9011E" w:rsidP="00B9011E">
            <w:pPr>
              <w:spacing w:after="0" w:line="240" w:lineRule="auto"/>
              <w:rPr>
                <w:rFonts w:ascii="Times New Roman" w:hAnsi="Times New Roman" w:cs="Times New Roman"/>
                <w:bCs/>
                <w:sz w:val="28"/>
                <w:szCs w:val="28"/>
              </w:rPr>
            </w:pPr>
            <w:r w:rsidRPr="00C52D24">
              <w:rPr>
                <w:rFonts w:ascii="Times New Roman" w:hAnsi="Times New Roman" w:cs="Times New Roman"/>
                <w:sz w:val="28"/>
                <w:szCs w:val="28"/>
              </w:rPr>
              <w:t>Прикладна лінгвістика: визначення та підходи</w:t>
            </w:r>
            <w:r>
              <w:rPr>
                <w:rFonts w:ascii="Times New Roman" w:hAnsi="Times New Roman" w:cs="Times New Roman"/>
                <w:sz w:val="28"/>
                <w:szCs w:val="28"/>
              </w:rPr>
              <w:t>.</w:t>
            </w:r>
          </w:p>
        </w:tc>
        <w:tc>
          <w:tcPr>
            <w:tcW w:w="1114" w:type="dxa"/>
          </w:tcPr>
          <w:p w14:paraId="4ED04075" w14:textId="628D90B9"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2645A21F" w14:textId="77777777" w:rsidR="00B9011E" w:rsidRPr="0057500B" w:rsidRDefault="00B9011E"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59" w:type="dxa"/>
          </w:tcPr>
          <w:p w14:paraId="58693C07" w14:textId="09C068F1" w:rsidR="00B9011E" w:rsidRPr="0057500B" w:rsidRDefault="0022395D"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73" w:type="dxa"/>
          </w:tcPr>
          <w:p w14:paraId="5830BE4B"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610136B5"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069CBA70" w14:textId="18C02223"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B9011E" w:rsidRPr="0057500B" w14:paraId="053F6040" w14:textId="77777777" w:rsidTr="003353A6">
        <w:trPr>
          <w:gridAfter w:val="1"/>
          <w:wAfter w:w="9" w:type="dxa"/>
          <w:trHeight w:val="255"/>
        </w:trPr>
        <w:tc>
          <w:tcPr>
            <w:tcW w:w="3912" w:type="dxa"/>
          </w:tcPr>
          <w:p w14:paraId="39AB8379" w14:textId="77777777" w:rsidR="00B9011E" w:rsidRDefault="00B9011E" w:rsidP="00B9011E">
            <w:pPr>
              <w:tabs>
                <w:tab w:val="left" w:pos="426"/>
              </w:tabs>
              <w:spacing w:after="0" w:line="240" w:lineRule="auto"/>
              <w:jc w:val="both"/>
              <w:rPr>
                <w:rFonts w:ascii="Times New Roman" w:hAnsi="Times New Roman" w:cs="Times New Roman"/>
                <w:sz w:val="28"/>
                <w:szCs w:val="28"/>
              </w:rPr>
            </w:pPr>
            <w:r w:rsidRPr="0057500B">
              <w:rPr>
                <w:rFonts w:ascii="Times New Roman" w:hAnsi="Times New Roman" w:cs="Times New Roman"/>
                <w:sz w:val="28"/>
                <w:szCs w:val="28"/>
              </w:rPr>
              <w:t xml:space="preserve">Тема 2. </w:t>
            </w:r>
          </w:p>
          <w:p w14:paraId="03DF7BCC" w14:textId="77777777" w:rsidR="00B9011E" w:rsidRDefault="00B9011E" w:rsidP="00B9011E">
            <w:pPr>
              <w:tabs>
                <w:tab w:val="left" w:pos="426"/>
              </w:tabs>
              <w:spacing w:after="0" w:line="240" w:lineRule="auto"/>
              <w:jc w:val="both"/>
              <w:rPr>
                <w:rFonts w:ascii="Times New Roman" w:hAnsi="Times New Roman" w:cs="Times New Roman"/>
                <w:sz w:val="28"/>
                <w:szCs w:val="28"/>
              </w:rPr>
            </w:pPr>
            <w:r w:rsidRPr="00C52D24">
              <w:rPr>
                <w:rFonts w:ascii="Times New Roman" w:hAnsi="Times New Roman" w:cs="Times New Roman"/>
                <w:sz w:val="28"/>
                <w:szCs w:val="28"/>
              </w:rPr>
              <w:t xml:space="preserve">Прикладна лінгвістика та інші розділи мовознавства. </w:t>
            </w:r>
          </w:p>
          <w:p w14:paraId="2F9CF57C" w14:textId="77777777" w:rsidR="00B9011E" w:rsidRDefault="00B9011E" w:rsidP="00B9011E">
            <w:pPr>
              <w:tabs>
                <w:tab w:val="left" w:pos="426"/>
              </w:tabs>
              <w:spacing w:after="0" w:line="240" w:lineRule="auto"/>
              <w:jc w:val="both"/>
              <w:rPr>
                <w:rFonts w:ascii="Times New Roman" w:hAnsi="Times New Roman" w:cs="Times New Roman"/>
                <w:sz w:val="28"/>
                <w:szCs w:val="28"/>
              </w:rPr>
            </w:pPr>
          </w:p>
          <w:p w14:paraId="03012261" w14:textId="313AD935" w:rsidR="00B9011E" w:rsidRPr="0057500B" w:rsidRDefault="00B9011E" w:rsidP="00B9011E">
            <w:pPr>
              <w:tabs>
                <w:tab w:val="left" w:pos="426"/>
              </w:tabs>
              <w:spacing w:after="0" w:line="240" w:lineRule="auto"/>
              <w:jc w:val="both"/>
              <w:rPr>
                <w:rFonts w:ascii="Times New Roman" w:hAnsi="Times New Roman" w:cs="Times New Roman"/>
                <w:sz w:val="28"/>
                <w:szCs w:val="28"/>
              </w:rPr>
            </w:pPr>
          </w:p>
        </w:tc>
        <w:tc>
          <w:tcPr>
            <w:tcW w:w="1114" w:type="dxa"/>
          </w:tcPr>
          <w:p w14:paraId="5D909FDB" w14:textId="53EBAB55"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922" w:type="dxa"/>
          </w:tcPr>
          <w:p w14:paraId="10516C61" w14:textId="267FB7C3" w:rsidR="00B9011E" w:rsidRPr="0057500B" w:rsidRDefault="0022395D"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59" w:type="dxa"/>
          </w:tcPr>
          <w:p w14:paraId="1EB78B39" w14:textId="4E2A6D9B" w:rsidR="00B9011E" w:rsidRPr="00140E65"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73" w:type="dxa"/>
          </w:tcPr>
          <w:p w14:paraId="0264D637"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717A9A8C"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0787F144" w14:textId="5DD7E091"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73D126F3" w14:textId="77777777" w:rsidTr="003353A6">
        <w:trPr>
          <w:gridAfter w:val="1"/>
          <w:wAfter w:w="9" w:type="dxa"/>
          <w:trHeight w:val="255"/>
        </w:trPr>
        <w:tc>
          <w:tcPr>
            <w:tcW w:w="3912" w:type="dxa"/>
          </w:tcPr>
          <w:p w14:paraId="6B5C209C" w14:textId="2DDA4B56" w:rsidR="00B9011E" w:rsidRPr="0057500B" w:rsidRDefault="00B9011E" w:rsidP="00B9011E">
            <w:pPr>
              <w:shd w:val="clear" w:color="auto" w:fill="FFFFFF"/>
              <w:tabs>
                <w:tab w:val="left" w:pos="426"/>
              </w:tabs>
              <w:spacing w:after="0" w:line="240" w:lineRule="auto"/>
              <w:jc w:val="both"/>
              <w:rPr>
                <w:rFonts w:ascii="Times New Roman" w:hAnsi="Times New Roman" w:cs="Times New Roman"/>
                <w:spacing w:val="-10"/>
                <w:sz w:val="28"/>
                <w:szCs w:val="28"/>
              </w:rPr>
            </w:pPr>
            <w:r w:rsidRPr="0057500B">
              <w:rPr>
                <w:rFonts w:ascii="Times New Roman" w:hAnsi="Times New Roman" w:cs="Times New Roman"/>
                <w:spacing w:val="-10"/>
                <w:sz w:val="28"/>
                <w:szCs w:val="28"/>
              </w:rPr>
              <w:t>Тема 3.</w:t>
            </w:r>
            <w:r w:rsidRPr="0057500B">
              <w:rPr>
                <w:rFonts w:ascii="Times New Roman" w:hAnsi="Times New Roman" w:cs="Times New Roman"/>
                <w:spacing w:val="-1"/>
                <w:sz w:val="28"/>
                <w:szCs w:val="28"/>
              </w:rPr>
              <w:t xml:space="preserve"> </w:t>
            </w:r>
            <w:r w:rsidRPr="00C52D24">
              <w:rPr>
                <w:rFonts w:ascii="Times New Roman" w:hAnsi="Times New Roman" w:cs="Times New Roman"/>
                <w:sz w:val="28"/>
                <w:szCs w:val="28"/>
              </w:rPr>
              <w:t>Лінгвістика і філологія.</w:t>
            </w:r>
          </w:p>
        </w:tc>
        <w:tc>
          <w:tcPr>
            <w:tcW w:w="1114" w:type="dxa"/>
          </w:tcPr>
          <w:p w14:paraId="485BE4B3" w14:textId="359E69EA"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086193C1" w14:textId="77777777" w:rsidR="00B9011E" w:rsidRPr="0057500B" w:rsidRDefault="00B9011E"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59" w:type="dxa"/>
          </w:tcPr>
          <w:p w14:paraId="226DF5BB" w14:textId="4CBBA1D5" w:rsidR="00B9011E" w:rsidRPr="00140E65"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73" w:type="dxa"/>
          </w:tcPr>
          <w:p w14:paraId="6F78DDA0"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0ADB2309"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13DBD6EE" w14:textId="16417A6B"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B9011E" w:rsidRPr="0057500B" w14:paraId="30B11A42" w14:textId="77777777" w:rsidTr="003353A6">
        <w:trPr>
          <w:gridAfter w:val="1"/>
          <w:wAfter w:w="9" w:type="dxa"/>
          <w:trHeight w:val="285"/>
        </w:trPr>
        <w:tc>
          <w:tcPr>
            <w:tcW w:w="3912" w:type="dxa"/>
          </w:tcPr>
          <w:p w14:paraId="632A6F96"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1"/>
                <w:sz w:val="28"/>
                <w:szCs w:val="28"/>
              </w:rPr>
            </w:pPr>
            <w:r w:rsidRPr="0057500B">
              <w:rPr>
                <w:rFonts w:ascii="Times New Roman" w:hAnsi="Times New Roman" w:cs="Times New Roman"/>
                <w:spacing w:val="-1"/>
                <w:sz w:val="28"/>
                <w:szCs w:val="28"/>
              </w:rPr>
              <w:t xml:space="preserve">Тема 4. </w:t>
            </w:r>
          </w:p>
          <w:p w14:paraId="39D024D9" w14:textId="6E07AEBF"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8"/>
                <w:sz w:val="28"/>
                <w:szCs w:val="28"/>
              </w:rPr>
            </w:pPr>
            <w:r w:rsidRPr="00C52D24">
              <w:rPr>
                <w:rFonts w:ascii="Times New Roman" w:hAnsi="Times New Roman" w:cs="Times New Roman"/>
                <w:sz w:val="28"/>
                <w:szCs w:val="28"/>
              </w:rPr>
              <w:t>Мова як об</w:t>
            </w:r>
            <w:r>
              <w:rPr>
                <w:rFonts w:ascii="Times New Roman" w:hAnsi="Times New Roman" w:cs="Times New Roman"/>
                <w:sz w:val="28"/>
                <w:szCs w:val="28"/>
              </w:rPr>
              <w:t>’</w:t>
            </w:r>
            <w:r w:rsidRPr="00C52D24">
              <w:rPr>
                <w:rFonts w:ascii="Times New Roman" w:hAnsi="Times New Roman" w:cs="Times New Roman"/>
                <w:sz w:val="28"/>
                <w:szCs w:val="28"/>
              </w:rPr>
              <w:t>єкт дослідження та прикладна лінгвістика</w:t>
            </w:r>
            <w:r>
              <w:rPr>
                <w:rFonts w:ascii="Times New Roman" w:hAnsi="Times New Roman" w:cs="Times New Roman"/>
                <w:sz w:val="28"/>
                <w:szCs w:val="28"/>
              </w:rPr>
              <w:t>.</w:t>
            </w:r>
          </w:p>
        </w:tc>
        <w:tc>
          <w:tcPr>
            <w:tcW w:w="1114" w:type="dxa"/>
          </w:tcPr>
          <w:p w14:paraId="01227A51" w14:textId="7A25E14C"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922" w:type="dxa"/>
          </w:tcPr>
          <w:p w14:paraId="22BB34F8" w14:textId="77777777" w:rsidR="00B9011E" w:rsidRPr="00140E65" w:rsidRDefault="00B9011E"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59" w:type="dxa"/>
          </w:tcPr>
          <w:p w14:paraId="02EBC2C6" w14:textId="1A411760" w:rsidR="00B9011E" w:rsidRPr="00140E65"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73" w:type="dxa"/>
          </w:tcPr>
          <w:p w14:paraId="299BD925"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5AE62CE8"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4B55ABEA" w14:textId="4B081546"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789AA39E" w14:textId="77777777" w:rsidTr="003353A6">
        <w:trPr>
          <w:gridAfter w:val="1"/>
          <w:wAfter w:w="9" w:type="dxa"/>
          <w:trHeight w:val="285"/>
        </w:trPr>
        <w:tc>
          <w:tcPr>
            <w:tcW w:w="3912" w:type="dxa"/>
          </w:tcPr>
          <w:p w14:paraId="0706A2DE"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57500B">
              <w:rPr>
                <w:rFonts w:ascii="Times New Roman" w:hAnsi="Times New Roman" w:cs="Times New Roman"/>
                <w:spacing w:val="-6"/>
                <w:sz w:val="28"/>
                <w:szCs w:val="28"/>
              </w:rPr>
              <w:t xml:space="preserve">Тема 5. </w:t>
            </w:r>
          </w:p>
          <w:p w14:paraId="24A2CC35"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Мова як вид діяльності.</w:t>
            </w:r>
            <w:r>
              <w:rPr>
                <w:rFonts w:ascii="Times New Roman" w:hAnsi="Times New Roman" w:cs="Times New Roman"/>
                <w:sz w:val="28"/>
                <w:szCs w:val="28"/>
              </w:rPr>
              <w:t xml:space="preserve"> </w:t>
            </w:r>
            <w:r w:rsidRPr="00C52D24">
              <w:rPr>
                <w:rFonts w:ascii="Times New Roman" w:hAnsi="Times New Roman" w:cs="Times New Roman"/>
                <w:sz w:val="28"/>
                <w:szCs w:val="28"/>
              </w:rPr>
              <w:t>Психолінгвістика та нейролінгвістика</w:t>
            </w:r>
          </w:p>
          <w:p w14:paraId="15491F2F" w14:textId="37C7CCC0"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1"/>
                <w:sz w:val="28"/>
                <w:szCs w:val="28"/>
              </w:rPr>
            </w:pPr>
          </w:p>
        </w:tc>
        <w:tc>
          <w:tcPr>
            <w:tcW w:w="1114" w:type="dxa"/>
          </w:tcPr>
          <w:p w14:paraId="313E134F" w14:textId="2717EC01"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w:t>
            </w:r>
          </w:p>
        </w:tc>
        <w:tc>
          <w:tcPr>
            <w:tcW w:w="922" w:type="dxa"/>
          </w:tcPr>
          <w:p w14:paraId="3577913F" w14:textId="33474347" w:rsidR="00B9011E" w:rsidRPr="0057500B" w:rsidRDefault="00B718D3"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959" w:type="dxa"/>
          </w:tcPr>
          <w:p w14:paraId="470BE5AB" w14:textId="35869EB9" w:rsidR="00B9011E" w:rsidRPr="0057500B" w:rsidRDefault="0022395D"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73" w:type="dxa"/>
          </w:tcPr>
          <w:p w14:paraId="2E76AB69"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199AB044"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5E68E15D" w14:textId="10ECE6FD"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B9011E" w:rsidRPr="0057500B" w14:paraId="25F492F7" w14:textId="77777777" w:rsidTr="003353A6">
        <w:trPr>
          <w:gridAfter w:val="1"/>
          <w:wAfter w:w="9" w:type="dxa"/>
          <w:trHeight w:val="285"/>
        </w:trPr>
        <w:tc>
          <w:tcPr>
            <w:tcW w:w="3912" w:type="dxa"/>
          </w:tcPr>
          <w:p w14:paraId="2CF27AA3"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6. </w:t>
            </w:r>
          </w:p>
          <w:p w14:paraId="6D579634"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lastRenderedPageBreak/>
              <w:t>Методи прикладних, лінгвістичних досліджень.</w:t>
            </w:r>
          </w:p>
          <w:p w14:paraId="5F83E7BF" w14:textId="1480D184"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625E7442" w14:textId="743E583E"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tc>
        <w:tc>
          <w:tcPr>
            <w:tcW w:w="922" w:type="dxa"/>
          </w:tcPr>
          <w:p w14:paraId="5C9EFB11" w14:textId="564F0D0B" w:rsidR="00B9011E" w:rsidRPr="0057500B" w:rsidRDefault="00B718D3"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59" w:type="dxa"/>
          </w:tcPr>
          <w:p w14:paraId="5A129503" w14:textId="5BC5B250" w:rsidR="00B9011E" w:rsidRPr="0057500B" w:rsidRDefault="00B231C1"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15EB8C21"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086B8105"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1F4144AE" w14:textId="3E87AE6D"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6113439B" w14:textId="77777777" w:rsidTr="003353A6">
        <w:trPr>
          <w:gridAfter w:val="1"/>
          <w:wAfter w:w="9" w:type="dxa"/>
          <w:trHeight w:val="285"/>
        </w:trPr>
        <w:tc>
          <w:tcPr>
            <w:tcW w:w="3912" w:type="dxa"/>
          </w:tcPr>
          <w:p w14:paraId="6EC92972"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7. </w:t>
            </w:r>
          </w:p>
          <w:p w14:paraId="3647EEB4"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Рівні опису формальної мови. </w:t>
            </w:r>
          </w:p>
          <w:p w14:paraId="32B6D9B5" w14:textId="009D45A3"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Фонологія, морфологія</w:t>
            </w:r>
          </w:p>
        </w:tc>
        <w:tc>
          <w:tcPr>
            <w:tcW w:w="1114" w:type="dxa"/>
          </w:tcPr>
          <w:p w14:paraId="2BCAD5A3" w14:textId="0C0CBC69"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1F72A2BC" w14:textId="4AEE24CD" w:rsidR="00B9011E" w:rsidRPr="0057500B" w:rsidRDefault="00B718D3"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0BD9DBF2" w14:textId="5FA4B147" w:rsidR="00B9011E" w:rsidRPr="0057500B" w:rsidRDefault="00B231C1"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3FD777A1"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4815357A"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70B168ED" w14:textId="780CE170"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5E4B4539" w14:textId="77777777" w:rsidTr="003353A6">
        <w:trPr>
          <w:gridAfter w:val="1"/>
          <w:wAfter w:w="9" w:type="dxa"/>
          <w:trHeight w:val="285"/>
        </w:trPr>
        <w:tc>
          <w:tcPr>
            <w:tcW w:w="3912" w:type="dxa"/>
          </w:tcPr>
          <w:p w14:paraId="0D34C073"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Тема 8</w:t>
            </w:r>
            <w:r w:rsidRPr="00140E65">
              <w:rPr>
                <w:rFonts w:ascii="Times New Roman" w:hAnsi="Times New Roman" w:cs="Times New Roman"/>
                <w:spacing w:val="-6"/>
                <w:sz w:val="28"/>
                <w:szCs w:val="28"/>
              </w:rPr>
              <w:t xml:space="preserve">. </w:t>
            </w:r>
          </w:p>
          <w:p w14:paraId="3BC7C386"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Рівні опису формальної мови. </w:t>
            </w:r>
          </w:p>
          <w:p w14:paraId="3B1586B9" w14:textId="79A4AF4D"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Синтаксис, семантика та прагматика</w:t>
            </w:r>
          </w:p>
        </w:tc>
        <w:tc>
          <w:tcPr>
            <w:tcW w:w="1114" w:type="dxa"/>
          </w:tcPr>
          <w:p w14:paraId="43DE32E2" w14:textId="15FA5B97"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3E52F379" w14:textId="725DE5C9" w:rsidR="00B9011E" w:rsidRPr="0057500B" w:rsidRDefault="00B718D3"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0F534DF7" w14:textId="4C31E648" w:rsidR="00B9011E" w:rsidRPr="0057500B" w:rsidRDefault="00B231C1"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09E2AA84"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57B43CC1"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388B97CC" w14:textId="03DECE19"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14A82FF1" w14:textId="77777777" w:rsidTr="003353A6">
        <w:trPr>
          <w:gridAfter w:val="1"/>
          <w:wAfter w:w="9" w:type="dxa"/>
          <w:trHeight w:val="285"/>
        </w:trPr>
        <w:tc>
          <w:tcPr>
            <w:tcW w:w="3912" w:type="dxa"/>
          </w:tcPr>
          <w:p w14:paraId="3CB59EA7"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9. </w:t>
            </w:r>
          </w:p>
          <w:p w14:paraId="1E945006"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Прикладна лінгвістика та комп'ютерна лінгвістика. Природна мова, обробка</w:t>
            </w:r>
            <w:r>
              <w:rPr>
                <w:rFonts w:ascii="Times New Roman" w:hAnsi="Times New Roman" w:cs="Times New Roman"/>
                <w:sz w:val="28"/>
                <w:szCs w:val="28"/>
              </w:rPr>
              <w:t>.</w:t>
            </w:r>
          </w:p>
          <w:p w14:paraId="08AB8CED" w14:textId="3DE6075F"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384A252F" w14:textId="58666B0F"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22" w:type="dxa"/>
          </w:tcPr>
          <w:p w14:paraId="0F8141B0" w14:textId="43F90F58" w:rsidR="00B9011E" w:rsidRPr="0057500B" w:rsidRDefault="0022395D"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6CC1A698" w14:textId="0883E964" w:rsidR="00B9011E" w:rsidRPr="0057500B" w:rsidRDefault="0022395D"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73" w:type="dxa"/>
          </w:tcPr>
          <w:p w14:paraId="5C21151F"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7C34227F"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771C52FA" w14:textId="476ADE7D"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9011E" w:rsidRPr="0057500B" w14:paraId="3E68261B" w14:textId="77777777" w:rsidTr="003353A6">
        <w:trPr>
          <w:gridAfter w:val="1"/>
          <w:wAfter w:w="9" w:type="dxa"/>
          <w:trHeight w:val="285"/>
        </w:trPr>
        <w:tc>
          <w:tcPr>
            <w:tcW w:w="3912" w:type="dxa"/>
          </w:tcPr>
          <w:p w14:paraId="2A3A6B0F"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10. </w:t>
            </w:r>
          </w:p>
          <w:p w14:paraId="1E29F5E5"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Прикладна лінгвістика та методика викладання іноземних мов.</w:t>
            </w:r>
          </w:p>
          <w:p w14:paraId="1343F26A" w14:textId="3ACECA7A"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30B79963" w14:textId="0A8D1FB6"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0E842C61" w14:textId="77777777" w:rsidR="00B9011E" w:rsidRPr="0057500B" w:rsidRDefault="00B9011E"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59" w:type="dxa"/>
          </w:tcPr>
          <w:p w14:paraId="7FA74EAA" w14:textId="63063134" w:rsidR="00B9011E" w:rsidRPr="0057500B" w:rsidRDefault="00B231C1"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5081D042"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1F1F6199"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11EFFA75" w14:textId="5609C1E6" w:rsidR="00B9011E" w:rsidRPr="0057500B" w:rsidRDefault="0022395D"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B9011E" w:rsidRPr="0057500B" w14:paraId="5F63622E" w14:textId="77777777" w:rsidTr="003353A6">
        <w:trPr>
          <w:gridAfter w:val="1"/>
          <w:wAfter w:w="9" w:type="dxa"/>
          <w:trHeight w:val="285"/>
        </w:trPr>
        <w:tc>
          <w:tcPr>
            <w:tcW w:w="3912" w:type="dxa"/>
          </w:tcPr>
          <w:p w14:paraId="697FE479"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11.  </w:t>
            </w:r>
          </w:p>
          <w:p w14:paraId="3C8ABE37" w14:textId="6A6CDE8E" w:rsidR="00B9011E" w:rsidRPr="0057500B"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 xml:space="preserve">Прикладна лінгвістика та соціолінгвістика. </w:t>
            </w:r>
            <w:proofErr w:type="spellStart"/>
            <w:r w:rsidRPr="00C52D24">
              <w:rPr>
                <w:rFonts w:ascii="Times New Roman" w:hAnsi="Times New Roman" w:cs="Times New Roman"/>
                <w:sz w:val="28"/>
                <w:szCs w:val="28"/>
              </w:rPr>
              <w:t>Мовна</w:t>
            </w:r>
            <w:proofErr w:type="spellEnd"/>
            <w:r w:rsidRPr="00C52D24">
              <w:rPr>
                <w:rFonts w:ascii="Times New Roman" w:hAnsi="Times New Roman" w:cs="Times New Roman"/>
                <w:sz w:val="28"/>
                <w:szCs w:val="28"/>
              </w:rPr>
              <w:t xml:space="preserve"> політика та планування</w:t>
            </w:r>
            <w:r w:rsidRPr="00C52D24">
              <w:rPr>
                <w:rFonts w:ascii="Times New Roman" w:eastAsia="Times New Roman" w:hAnsi="Times New Roman" w:cs="Times New Roman"/>
                <w:sz w:val="28"/>
                <w:szCs w:val="28"/>
                <w:lang w:val="en-US"/>
              </w:rPr>
              <w:t>.</w:t>
            </w:r>
          </w:p>
        </w:tc>
        <w:tc>
          <w:tcPr>
            <w:tcW w:w="1114" w:type="dxa"/>
          </w:tcPr>
          <w:p w14:paraId="31B006BE" w14:textId="409B8BD3" w:rsidR="00B9011E" w:rsidRPr="0057500B"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w:t>
            </w:r>
          </w:p>
        </w:tc>
        <w:tc>
          <w:tcPr>
            <w:tcW w:w="922" w:type="dxa"/>
          </w:tcPr>
          <w:p w14:paraId="48FF7ACB" w14:textId="3DA8A4A0" w:rsidR="00B9011E" w:rsidRPr="0057500B" w:rsidRDefault="0022395D"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59" w:type="dxa"/>
          </w:tcPr>
          <w:p w14:paraId="0C169A70" w14:textId="479D4E0F" w:rsidR="00B9011E" w:rsidRPr="0057500B" w:rsidRDefault="0022395D"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1</w:t>
            </w:r>
          </w:p>
        </w:tc>
        <w:tc>
          <w:tcPr>
            <w:tcW w:w="973" w:type="dxa"/>
          </w:tcPr>
          <w:p w14:paraId="5A2F6240"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66D9077E"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2F01493C" w14:textId="48D7CF6E" w:rsidR="00B9011E" w:rsidRPr="0057500B" w:rsidRDefault="00A26596"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B9011E" w:rsidRPr="0057500B" w14:paraId="608EC5E4" w14:textId="77777777" w:rsidTr="003353A6">
        <w:trPr>
          <w:gridAfter w:val="1"/>
          <w:wAfter w:w="9" w:type="dxa"/>
          <w:trHeight w:val="285"/>
        </w:trPr>
        <w:tc>
          <w:tcPr>
            <w:tcW w:w="3912" w:type="dxa"/>
          </w:tcPr>
          <w:p w14:paraId="6DA2DD4D"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Тема 12. </w:t>
            </w:r>
          </w:p>
          <w:p w14:paraId="1C10CC82"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 xml:space="preserve">Прикладна лінгвістика та штучний інтелект. </w:t>
            </w:r>
          </w:p>
          <w:p w14:paraId="4B8262AE"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Моделювання спілкування людини з комп'ютером.</w:t>
            </w:r>
          </w:p>
          <w:p w14:paraId="55513D5C" w14:textId="77777777" w:rsidR="00B9011E" w:rsidRDefault="00B9011E" w:rsidP="00B9011E">
            <w:pPr>
              <w:shd w:val="clear" w:color="auto" w:fill="FFFFFF"/>
              <w:tabs>
                <w:tab w:val="left" w:pos="426"/>
              </w:tabs>
              <w:spacing w:after="0" w:line="240" w:lineRule="auto"/>
              <w:ind w:right="730"/>
              <w:jc w:val="both"/>
              <w:rPr>
                <w:rFonts w:ascii="Times New Roman" w:hAnsi="Times New Roman" w:cs="Times New Roman"/>
                <w:spacing w:val="-6"/>
                <w:sz w:val="28"/>
                <w:szCs w:val="28"/>
              </w:rPr>
            </w:pPr>
          </w:p>
        </w:tc>
        <w:tc>
          <w:tcPr>
            <w:tcW w:w="1114" w:type="dxa"/>
          </w:tcPr>
          <w:p w14:paraId="28ABD960" w14:textId="6E3A447B" w:rsidR="00B9011E" w:rsidRDefault="00B231C1" w:rsidP="00B901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22" w:type="dxa"/>
          </w:tcPr>
          <w:p w14:paraId="63BF0161" w14:textId="7C5C49DE" w:rsidR="00B9011E" w:rsidRDefault="00B718D3"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59" w:type="dxa"/>
          </w:tcPr>
          <w:p w14:paraId="31A4C759" w14:textId="6E0630AA" w:rsidR="00B9011E" w:rsidRPr="0057500B" w:rsidRDefault="00B231C1" w:rsidP="00B9011E">
            <w:pPr>
              <w:spacing w:after="0" w:line="24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w:t>
            </w:r>
          </w:p>
        </w:tc>
        <w:tc>
          <w:tcPr>
            <w:tcW w:w="973" w:type="dxa"/>
          </w:tcPr>
          <w:p w14:paraId="19806465"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797" w:type="dxa"/>
          </w:tcPr>
          <w:p w14:paraId="6D983FF8" w14:textId="77777777" w:rsidR="00B9011E" w:rsidRPr="0057500B" w:rsidRDefault="00B9011E" w:rsidP="00B9011E">
            <w:pPr>
              <w:spacing w:after="0" w:line="240" w:lineRule="auto"/>
              <w:jc w:val="center"/>
              <w:rPr>
                <w:rFonts w:ascii="Times New Roman" w:hAnsi="Times New Roman" w:cs="Times New Roman"/>
                <w:b/>
                <w:bCs/>
                <w:sz w:val="28"/>
                <w:szCs w:val="28"/>
              </w:rPr>
            </w:pPr>
          </w:p>
        </w:tc>
        <w:tc>
          <w:tcPr>
            <w:tcW w:w="659" w:type="dxa"/>
          </w:tcPr>
          <w:p w14:paraId="04DAFFAA" w14:textId="1AC145EB" w:rsidR="00B9011E" w:rsidRDefault="0022395D" w:rsidP="00B901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496422" w:rsidRPr="0057500B" w14:paraId="311F0200" w14:textId="77777777" w:rsidTr="003353A6">
        <w:trPr>
          <w:gridAfter w:val="1"/>
          <w:wAfter w:w="9" w:type="dxa"/>
          <w:trHeight w:val="330"/>
        </w:trPr>
        <w:tc>
          <w:tcPr>
            <w:tcW w:w="3912" w:type="dxa"/>
          </w:tcPr>
          <w:p w14:paraId="02BA6152" w14:textId="112C84BE" w:rsidR="00496422" w:rsidRPr="0057500B" w:rsidRDefault="00496422" w:rsidP="003353A6">
            <w:pPr>
              <w:pStyle w:val="4"/>
              <w:jc w:val="left"/>
              <w:rPr>
                <w:b/>
                <w:sz w:val="28"/>
                <w:szCs w:val="28"/>
              </w:rPr>
            </w:pPr>
            <w:r w:rsidRPr="0057500B">
              <w:rPr>
                <w:b/>
                <w:bCs/>
                <w:sz w:val="28"/>
                <w:szCs w:val="28"/>
              </w:rPr>
              <w:t xml:space="preserve">Модульна контрольна робота </w:t>
            </w:r>
          </w:p>
        </w:tc>
        <w:tc>
          <w:tcPr>
            <w:tcW w:w="1114" w:type="dxa"/>
          </w:tcPr>
          <w:p w14:paraId="43343BC3" w14:textId="77777777" w:rsidR="00496422" w:rsidRPr="0057500B"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22" w:type="dxa"/>
          </w:tcPr>
          <w:p w14:paraId="45E591CA" w14:textId="77777777" w:rsidR="00496422" w:rsidRPr="0057500B"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59" w:type="dxa"/>
          </w:tcPr>
          <w:p w14:paraId="1316DD15" w14:textId="77777777" w:rsidR="00496422" w:rsidRPr="0057500B" w:rsidRDefault="00496422" w:rsidP="003353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p>
        </w:tc>
        <w:tc>
          <w:tcPr>
            <w:tcW w:w="973" w:type="dxa"/>
          </w:tcPr>
          <w:p w14:paraId="6F2C3B47" w14:textId="77777777" w:rsidR="00496422" w:rsidRPr="0057500B" w:rsidRDefault="00496422"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97" w:type="dxa"/>
          </w:tcPr>
          <w:p w14:paraId="0EEB0C08" w14:textId="77777777" w:rsidR="00496422" w:rsidRPr="0057500B" w:rsidRDefault="00496422"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659" w:type="dxa"/>
          </w:tcPr>
          <w:p w14:paraId="6A393E7C" w14:textId="77777777" w:rsidR="00496422" w:rsidRPr="0057500B" w:rsidRDefault="00496422" w:rsidP="003353A6">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496422" w:rsidRPr="0057500B" w14:paraId="388E65CF" w14:textId="77777777" w:rsidTr="003353A6">
        <w:trPr>
          <w:gridAfter w:val="1"/>
          <w:wAfter w:w="9" w:type="dxa"/>
          <w:trHeight w:val="300"/>
        </w:trPr>
        <w:tc>
          <w:tcPr>
            <w:tcW w:w="3912" w:type="dxa"/>
          </w:tcPr>
          <w:p w14:paraId="0D9C8382" w14:textId="77777777" w:rsidR="00496422" w:rsidRPr="0057500B" w:rsidRDefault="00496422" w:rsidP="003353A6">
            <w:pPr>
              <w:spacing w:after="0" w:line="240" w:lineRule="auto"/>
              <w:rPr>
                <w:rFonts w:ascii="Times New Roman" w:hAnsi="Times New Roman" w:cs="Times New Roman"/>
                <w:b/>
                <w:bCs/>
                <w:sz w:val="28"/>
                <w:szCs w:val="28"/>
              </w:rPr>
            </w:pPr>
            <w:r w:rsidRPr="0057500B">
              <w:rPr>
                <w:rFonts w:ascii="Times New Roman" w:hAnsi="Times New Roman" w:cs="Times New Roman"/>
                <w:b/>
                <w:bCs/>
                <w:sz w:val="28"/>
                <w:szCs w:val="28"/>
              </w:rPr>
              <w:t>Разом за модуль</w:t>
            </w:r>
          </w:p>
        </w:tc>
        <w:tc>
          <w:tcPr>
            <w:tcW w:w="1114" w:type="dxa"/>
          </w:tcPr>
          <w:p w14:paraId="486DCCF8" w14:textId="6364D8CA" w:rsidR="00496422" w:rsidRPr="0057500B" w:rsidRDefault="0022395D"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90</w:t>
            </w:r>
          </w:p>
        </w:tc>
        <w:tc>
          <w:tcPr>
            <w:tcW w:w="922" w:type="dxa"/>
          </w:tcPr>
          <w:p w14:paraId="375D2F85" w14:textId="7BA36498" w:rsidR="00496422" w:rsidRPr="0017381E" w:rsidRDefault="0022395D"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959" w:type="dxa"/>
          </w:tcPr>
          <w:p w14:paraId="0CF4CA9A" w14:textId="54B1DEF3" w:rsidR="00496422" w:rsidRPr="0057500B" w:rsidRDefault="0022395D" w:rsidP="003353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973" w:type="dxa"/>
          </w:tcPr>
          <w:p w14:paraId="260D1BC9" w14:textId="77777777" w:rsidR="00496422" w:rsidRPr="0057500B" w:rsidRDefault="00496422" w:rsidP="003353A6">
            <w:pPr>
              <w:spacing w:after="0" w:line="240" w:lineRule="auto"/>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797" w:type="dxa"/>
          </w:tcPr>
          <w:p w14:paraId="5FEFBD71" w14:textId="77777777" w:rsidR="00496422" w:rsidRPr="0057500B" w:rsidRDefault="00496422" w:rsidP="003353A6">
            <w:pPr>
              <w:spacing w:after="0" w:line="240" w:lineRule="auto"/>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659" w:type="dxa"/>
            <w:vAlign w:val="center"/>
          </w:tcPr>
          <w:p w14:paraId="0B438693" w14:textId="24459688" w:rsidR="00496422" w:rsidRPr="0057500B" w:rsidRDefault="0022395D" w:rsidP="0022395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78</w:t>
            </w:r>
          </w:p>
        </w:tc>
      </w:tr>
      <w:tr w:rsidR="00496422" w:rsidRPr="0057500B" w14:paraId="7670C44A" w14:textId="77777777" w:rsidTr="003353A6">
        <w:trPr>
          <w:gridAfter w:val="1"/>
          <w:wAfter w:w="9" w:type="dxa"/>
          <w:trHeight w:val="300"/>
        </w:trPr>
        <w:tc>
          <w:tcPr>
            <w:tcW w:w="3912" w:type="dxa"/>
          </w:tcPr>
          <w:p w14:paraId="49E476B6" w14:textId="77777777" w:rsidR="00496422" w:rsidRPr="0057500B" w:rsidRDefault="00496422" w:rsidP="003353A6">
            <w:pPr>
              <w:spacing w:after="0"/>
              <w:rPr>
                <w:rFonts w:ascii="Times New Roman" w:hAnsi="Times New Roman" w:cs="Times New Roman"/>
                <w:b/>
                <w:sz w:val="28"/>
                <w:szCs w:val="28"/>
              </w:rPr>
            </w:pPr>
            <w:r w:rsidRPr="0057500B">
              <w:rPr>
                <w:rFonts w:ascii="Times New Roman" w:hAnsi="Times New Roman" w:cs="Times New Roman"/>
                <w:b/>
                <w:sz w:val="28"/>
                <w:szCs w:val="28"/>
              </w:rPr>
              <w:t>Разом за семестр</w:t>
            </w:r>
          </w:p>
        </w:tc>
        <w:tc>
          <w:tcPr>
            <w:tcW w:w="1114" w:type="dxa"/>
          </w:tcPr>
          <w:p w14:paraId="5CAB0D04" w14:textId="6748B5EC" w:rsidR="00496422" w:rsidRPr="0057500B" w:rsidRDefault="0022395D"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90</w:t>
            </w:r>
          </w:p>
        </w:tc>
        <w:tc>
          <w:tcPr>
            <w:tcW w:w="922" w:type="dxa"/>
          </w:tcPr>
          <w:p w14:paraId="291F37AF" w14:textId="3FB29636" w:rsidR="00496422" w:rsidRPr="000B16F5" w:rsidRDefault="0022395D"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959" w:type="dxa"/>
          </w:tcPr>
          <w:p w14:paraId="2DA7F743" w14:textId="3F994731" w:rsidR="00496422" w:rsidRPr="000B16F5" w:rsidRDefault="0022395D" w:rsidP="003353A6">
            <w:pPr>
              <w:spacing w:after="0"/>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973" w:type="dxa"/>
          </w:tcPr>
          <w:p w14:paraId="1FC59225"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797" w:type="dxa"/>
          </w:tcPr>
          <w:p w14:paraId="79844FE2" w14:textId="77777777" w:rsidR="00496422" w:rsidRPr="0057500B" w:rsidRDefault="00496422" w:rsidP="003353A6">
            <w:pPr>
              <w:spacing w:after="0"/>
              <w:jc w:val="center"/>
              <w:rPr>
                <w:rFonts w:ascii="Times New Roman" w:hAnsi="Times New Roman" w:cs="Times New Roman"/>
                <w:b/>
                <w:bCs/>
                <w:sz w:val="28"/>
                <w:szCs w:val="28"/>
              </w:rPr>
            </w:pPr>
            <w:r w:rsidRPr="0057500B">
              <w:rPr>
                <w:rFonts w:ascii="Times New Roman" w:hAnsi="Times New Roman" w:cs="Times New Roman"/>
                <w:b/>
                <w:bCs/>
                <w:sz w:val="28"/>
                <w:szCs w:val="28"/>
              </w:rPr>
              <w:t>-</w:t>
            </w:r>
          </w:p>
        </w:tc>
        <w:tc>
          <w:tcPr>
            <w:tcW w:w="659" w:type="dxa"/>
            <w:vAlign w:val="center"/>
          </w:tcPr>
          <w:p w14:paraId="63F98504" w14:textId="4BCF32A3" w:rsidR="00496422" w:rsidRPr="0057500B" w:rsidRDefault="0022395D" w:rsidP="003353A6">
            <w:pPr>
              <w:spacing w:after="0"/>
              <w:jc w:val="center"/>
              <w:rPr>
                <w:rFonts w:ascii="Times New Roman" w:hAnsi="Times New Roman" w:cs="Times New Roman"/>
                <w:b/>
                <w:sz w:val="28"/>
                <w:szCs w:val="28"/>
              </w:rPr>
            </w:pPr>
            <w:r>
              <w:rPr>
                <w:rFonts w:ascii="Times New Roman" w:hAnsi="Times New Roman" w:cs="Times New Roman"/>
                <w:b/>
                <w:sz w:val="28"/>
                <w:szCs w:val="28"/>
              </w:rPr>
              <w:t>78</w:t>
            </w:r>
          </w:p>
        </w:tc>
      </w:tr>
    </w:tbl>
    <w:p w14:paraId="5F2742EB" w14:textId="77777777" w:rsidR="00496422" w:rsidRPr="0057500B" w:rsidRDefault="00496422" w:rsidP="00496422">
      <w:pPr>
        <w:spacing w:after="0"/>
        <w:rPr>
          <w:rFonts w:ascii="Times New Roman" w:hAnsi="Times New Roman" w:cs="Times New Roman"/>
          <w:b/>
          <w:sz w:val="28"/>
          <w:szCs w:val="28"/>
        </w:rPr>
      </w:pPr>
    </w:p>
    <w:p w14:paraId="003F0AEA" w14:textId="77777777" w:rsidR="00496422" w:rsidRPr="0057500B" w:rsidRDefault="00496422" w:rsidP="00496422">
      <w:pPr>
        <w:jc w:val="center"/>
        <w:rPr>
          <w:rFonts w:ascii="Times New Roman" w:hAnsi="Times New Roman" w:cs="Times New Roman"/>
          <w:b/>
          <w:sz w:val="28"/>
          <w:szCs w:val="28"/>
        </w:rPr>
      </w:pPr>
      <w:r w:rsidRPr="0057500B">
        <w:rPr>
          <w:rFonts w:ascii="Times New Roman" w:hAnsi="Times New Roman" w:cs="Times New Roman"/>
          <w:b/>
          <w:sz w:val="28"/>
          <w:szCs w:val="28"/>
        </w:rPr>
        <w:br w:type="page"/>
      </w:r>
      <w:r w:rsidRPr="0057500B">
        <w:rPr>
          <w:rFonts w:ascii="Times New Roman" w:hAnsi="Times New Roman" w:cs="Times New Roman"/>
          <w:b/>
          <w:sz w:val="28"/>
          <w:szCs w:val="28"/>
        </w:rPr>
        <w:lastRenderedPageBreak/>
        <w:t>6.3. Теми практичних (семінарських, лабораторних) занять</w:t>
      </w:r>
    </w:p>
    <w:p w14:paraId="0D9268CF" w14:textId="77777777" w:rsidR="00496422" w:rsidRPr="0057500B" w:rsidRDefault="00496422" w:rsidP="00496422">
      <w:pPr>
        <w:spacing w:after="0" w:line="240" w:lineRule="auto"/>
        <w:ind w:hanging="6946"/>
        <w:jc w:val="center"/>
        <w:rPr>
          <w:rFonts w:ascii="Times New Roman" w:hAnsi="Times New Roman" w:cs="Times New Roman"/>
          <w:b/>
          <w:sz w:val="28"/>
          <w:szCs w:val="28"/>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01"/>
        <w:gridCol w:w="6642"/>
        <w:gridCol w:w="945"/>
        <w:gridCol w:w="1068"/>
      </w:tblGrid>
      <w:tr w:rsidR="00496422" w:rsidRPr="0057500B" w14:paraId="401F7433" w14:textId="77777777" w:rsidTr="003353A6">
        <w:trPr>
          <w:trHeight w:val="615"/>
          <w:jc w:val="center"/>
        </w:trPr>
        <w:tc>
          <w:tcPr>
            <w:tcW w:w="701" w:type="dxa"/>
            <w:vMerge w:val="restart"/>
            <w:shd w:val="clear" w:color="auto" w:fill="auto"/>
            <w:vAlign w:val="center"/>
          </w:tcPr>
          <w:p w14:paraId="44CB90B6" w14:textId="77777777" w:rsidR="00496422" w:rsidRPr="0057500B" w:rsidRDefault="00496422" w:rsidP="003353A6">
            <w:pPr>
              <w:spacing w:after="0" w:line="240" w:lineRule="auto"/>
              <w:ind w:hanging="142"/>
              <w:jc w:val="center"/>
              <w:rPr>
                <w:rFonts w:ascii="Times New Roman" w:hAnsi="Times New Roman" w:cs="Times New Roman"/>
                <w:b/>
                <w:sz w:val="28"/>
                <w:szCs w:val="28"/>
              </w:rPr>
            </w:pPr>
            <w:r w:rsidRPr="0057500B">
              <w:rPr>
                <w:rFonts w:ascii="Times New Roman" w:hAnsi="Times New Roman" w:cs="Times New Roman"/>
                <w:b/>
                <w:sz w:val="28"/>
                <w:szCs w:val="28"/>
              </w:rPr>
              <w:t>№</w:t>
            </w:r>
          </w:p>
          <w:p w14:paraId="507B7136" w14:textId="77777777" w:rsidR="00496422" w:rsidRPr="0057500B" w:rsidRDefault="00496422" w:rsidP="003353A6">
            <w:pPr>
              <w:spacing w:after="0" w:line="240" w:lineRule="auto"/>
              <w:ind w:hanging="142"/>
              <w:jc w:val="center"/>
              <w:rPr>
                <w:rFonts w:ascii="Times New Roman" w:hAnsi="Times New Roman" w:cs="Times New Roman"/>
                <w:b/>
                <w:sz w:val="28"/>
                <w:szCs w:val="28"/>
              </w:rPr>
            </w:pPr>
            <w:r w:rsidRPr="0057500B">
              <w:rPr>
                <w:rFonts w:ascii="Times New Roman" w:hAnsi="Times New Roman" w:cs="Times New Roman"/>
                <w:b/>
                <w:sz w:val="28"/>
                <w:szCs w:val="28"/>
              </w:rPr>
              <w:t>з/п</w:t>
            </w:r>
          </w:p>
        </w:tc>
        <w:tc>
          <w:tcPr>
            <w:tcW w:w="6642" w:type="dxa"/>
            <w:vMerge w:val="restart"/>
            <w:shd w:val="clear" w:color="auto" w:fill="auto"/>
            <w:vAlign w:val="center"/>
          </w:tcPr>
          <w:p w14:paraId="2AB30188"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Назва теми</w:t>
            </w:r>
          </w:p>
        </w:tc>
        <w:tc>
          <w:tcPr>
            <w:tcW w:w="2013" w:type="dxa"/>
            <w:gridSpan w:val="2"/>
            <w:tcBorders>
              <w:bottom w:val="single" w:sz="4" w:space="0" w:color="auto"/>
            </w:tcBorders>
            <w:shd w:val="clear" w:color="auto" w:fill="auto"/>
            <w:vAlign w:val="center"/>
          </w:tcPr>
          <w:p w14:paraId="304E7AE0"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Кількість</w:t>
            </w:r>
          </w:p>
          <w:p w14:paraId="4DCCAD41"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годин</w:t>
            </w:r>
          </w:p>
        </w:tc>
      </w:tr>
      <w:tr w:rsidR="00496422" w:rsidRPr="0057500B" w14:paraId="57DD51CB" w14:textId="77777777" w:rsidTr="003353A6">
        <w:trPr>
          <w:trHeight w:val="330"/>
          <w:jc w:val="center"/>
        </w:trPr>
        <w:tc>
          <w:tcPr>
            <w:tcW w:w="701" w:type="dxa"/>
            <w:vMerge/>
            <w:shd w:val="clear" w:color="auto" w:fill="auto"/>
            <w:vAlign w:val="center"/>
          </w:tcPr>
          <w:p w14:paraId="11B99D59" w14:textId="77777777" w:rsidR="00496422" w:rsidRPr="0057500B" w:rsidRDefault="00496422" w:rsidP="003353A6">
            <w:pPr>
              <w:spacing w:after="0" w:line="240" w:lineRule="auto"/>
              <w:ind w:hanging="142"/>
              <w:jc w:val="center"/>
              <w:rPr>
                <w:rFonts w:ascii="Times New Roman" w:hAnsi="Times New Roman" w:cs="Times New Roman"/>
                <w:b/>
                <w:sz w:val="28"/>
                <w:szCs w:val="28"/>
              </w:rPr>
            </w:pPr>
          </w:p>
        </w:tc>
        <w:tc>
          <w:tcPr>
            <w:tcW w:w="6642" w:type="dxa"/>
            <w:vMerge/>
            <w:shd w:val="clear" w:color="auto" w:fill="auto"/>
            <w:vAlign w:val="center"/>
          </w:tcPr>
          <w:p w14:paraId="18D62A7D" w14:textId="77777777" w:rsidR="00496422" w:rsidRPr="0057500B" w:rsidRDefault="00496422" w:rsidP="003353A6">
            <w:pPr>
              <w:spacing w:after="0" w:line="240" w:lineRule="auto"/>
              <w:jc w:val="center"/>
              <w:rPr>
                <w:rFonts w:ascii="Times New Roman" w:hAnsi="Times New Roman" w:cs="Times New Roman"/>
                <w:b/>
                <w:sz w:val="28"/>
                <w:szCs w:val="28"/>
              </w:rPr>
            </w:pPr>
          </w:p>
        </w:tc>
        <w:tc>
          <w:tcPr>
            <w:tcW w:w="945" w:type="dxa"/>
            <w:tcBorders>
              <w:top w:val="single" w:sz="4" w:space="0" w:color="auto"/>
              <w:right w:val="single" w:sz="4" w:space="0" w:color="auto"/>
            </w:tcBorders>
            <w:shd w:val="clear" w:color="auto" w:fill="auto"/>
            <w:vAlign w:val="center"/>
          </w:tcPr>
          <w:p w14:paraId="6B28B800"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денна</w:t>
            </w:r>
          </w:p>
        </w:tc>
        <w:tc>
          <w:tcPr>
            <w:tcW w:w="1068" w:type="dxa"/>
            <w:tcBorders>
              <w:top w:val="single" w:sz="4" w:space="0" w:color="auto"/>
              <w:left w:val="single" w:sz="4" w:space="0" w:color="auto"/>
            </w:tcBorders>
            <w:shd w:val="clear" w:color="auto" w:fill="auto"/>
            <w:vAlign w:val="center"/>
          </w:tcPr>
          <w:p w14:paraId="1427D9DB"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заочна</w:t>
            </w:r>
          </w:p>
        </w:tc>
      </w:tr>
      <w:tr w:rsidR="002A57CB" w:rsidRPr="0057500B" w14:paraId="22942BA1" w14:textId="77777777" w:rsidTr="003353A6">
        <w:trPr>
          <w:jc w:val="center"/>
        </w:trPr>
        <w:tc>
          <w:tcPr>
            <w:tcW w:w="701" w:type="dxa"/>
            <w:shd w:val="clear" w:color="auto" w:fill="auto"/>
          </w:tcPr>
          <w:p w14:paraId="6097AB2A"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1</w:t>
            </w:r>
          </w:p>
        </w:tc>
        <w:tc>
          <w:tcPr>
            <w:tcW w:w="6642" w:type="dxa"/>
            <w:shd w:val="clear" w:color="auto" w:fill="auto"/>
          </w:tcPr>
          <w:p w14:paraId="358E62F8" w14:textId="0FF50212" w:rsidR="002A57CB" w:rsidRPr="00087856" w:rsidRDefault="00F24771" w:rsidP="002A5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Дефініція </w:t>
            </w:r>
            <w:r w:rsidR="00A86BAA">
              <w:rPr>
                <w:rFonts w:ascii="Times New Roman" w:hAnsi="Times New Roman" w:cs="Times New Roman"/>
                <w:sz w:val="28"/>
                <w:szCs w:val="28"/>
              </w:rPr>
              <w:t>науки прикладної лінгвістики</w:t>
            </w:r>
            <w:r w:rsidR="002A57CB" w:rsidRPr="00C52D24">
              <w:rPr>
                <w:rFonts w:ascii="Times New Roman" w:hAnsi="Times New Roman" w:cs="Times New Roman"/>
                <w:sz w:val="28"/>
                <w:szCs w:val="28"/>
              </w:rPr>
              <w:t xml:space="preserve"> та підходи</w:t>
            </w:r>
            <w:r w:rsidR="00A86BAA">
              <w:rPr>
                <w:rFonts w:ascii="Times New Roman" w:hAnsi="Times New Roman" w:cs="Times New Roman"/>
                <w:sz w:val="28"/>
                <w:szCs w:val="28"/>
              </w:rPr>
              <w:t xml:space="preserve"> її дослідження</w:t>
            </w:r>
            <w:r w:rsidR="002A57CB">
              <w:rPr>
                <w:rFonts w:ascii="Times New Roman" w:hAnsi="Times New Roman" w:cs="Times New Roman"/>
                <w:sz w:val="28"/>
                <w:szCs w:val="28"/>
              </w:rPr>
              <w:t>.</w:t>
            </w:r>
          </w:p>
        </w:tc>
        <w:tc>
          <w:tcPr>
            <w:tcW w:w="945" w:type="dxa"/>
            <w:tcBorders>
              <w:right w:val="single" w:sz="4" w:space="0" w:color="auto"/>
            </w:tcBorders>
            <w:shd w:val="clear" w:color="auto" w:fill="auto"/>
          </w:tcPr>
          <w:p w14:paraId="32778F79" w14:textId="5B6B4884" w:rsidR="002A57CB" w:rsidRPr="0057500B" w:rsidRDefault="00A2659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2FC7E475" w14:textId="3D6DE639" w:rsidR="002A57CB" w:rsidRPr="0057500B" w:rsidRDefault="00A2659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A57CB" w:rsidRPr="0057500B" w14:paraId="0F2B84DB" w14:textId="77777777" w:rsidTr="003353A6">
        <w:trPr>
          <w:jc w:val="center"/>
        </w:trPr>
        <w:tc>
          <w:tcPr>
            <w:tcW w:w="701" w:type="dxa"/>
            <w:shd w:val="clear" w:color="auto" w:fill="auto"/>
          </w:tcPr>
          <w:p w14:paraId="295A9223"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2</w:t>
            </w:r>
          </w:p>
        </w:tc>
        <w:tc>
          <w:tcPr>
            <w:tcW w:w="6642" w:type="dxa"/>
            <w:shd w:val="clear" w:color="auto" w:fill="auto"/>
          </w:tcPr>
          <w:p w14:paraId="7D7FE9A3" w14:textId="0A0BFFCC" w:rsidR="002A57CB" w:rsidRDefault="00A86BAA" w:rsidP="002A57CB">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Розділи мовознавства, які тісно пов’язані з прикладною лінгвістикою.</w:t>
            </w:r>
          </w:p>
          <w:p w14:paraId="12A5099B" w14:textId="7D0D20E4" w:rsidR="002A57CB" w:rsidRPr="00825506" w:rsidRDefault="002A57CB" w:rsidP="002A57CB">
            <w:pPr>
              <w:spacing w:after="0" w:line="240" w:lineRule="auto"/>
              <w:rPr>
                <w:rFonts w:ascii="Times New Roman" w:hAnsi="Times New Roman" w:cs="Times New Roman"/>
                <w:spacing w:val="-10"/>
                <w:sz w:val="28"/>
                <w:szCs w:val="28"/>
              </w:rPr>
            </w:pPr>
          </w:p>
        </w:tc>
        <w:tc>
          <w:tcPr>
            <w:tcW w:w="945" w:type="dxa"/>
            <w:tcBorders>
              <w:right w:val="single" w:sz="4" w:space="0" w:color="auto"/>
            </w:tcBorders>
            <w:shd w:val="clear" w:color="auto" w:fill="auto"/>
          </w:tcPr>
          <w:p w14:paraId="606E3E52" w14:textId="055FD39B" w:rsidR="002A57CB" w:rsidRPr="0057500B" w:rsidRDefault="00A2659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0059C6C8"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2A57CB" w:rsidRPr="0057500B" w14:paraId="59FE2FE6" w14:textId="77777777" w:rsidTr="003353A6">
        <w:trPr>
          <w:jc w:val="center"/>
        </w:trPr>
        <w:tc>
          <w:tcPr>
            <w:tcW w:w="701" w:type="dxa"/>
            <w:shd w:val="clear" w:color="auto" w:fill="auto"/>
          </w:tcPr>
          <w:p w14:paraId="139480C2"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3</w:t>
            </w:r>
          </w:p>
        </w:tc>
        <w:tc>
          <w:tcPr>
            <w:tcW w:w="6642" w:type="dxa"/>
            <w:shd w:val="clear" w:color="auto" w:fill="auto"/>
          </w:tcPr>
          <w:p w14:paraId="431C40FD" w14:textId="27682462" w:rsidR="002A57CB" w:rsidRPr="00825506" w:rsidRDefault="002A57CB" w:rsidP="002A57CB">
            <w:pPr>
              <w:spacing w:after="0" w:line="240" w:lineRule="auto"/>
              <w:jc w:val="both"/>
              <w:rPr>
                <w:rFonts w:ascii="Times New Roman" w:hAnsi="Times New Roman" w:cs="Times New Roman"/>
                <w:sz w:val="28"/>
                <w:szCs w:val="28"/>
              </w:rPr>
            </w:pPr>
            <w:r w:rsidRPr="00C52D24">
              <w:rPr>
                <w:rFonts w:ascii="Times New Roman" w:hAnsi="Times New Roman" w:cs="Times New Roman"/>
                <w:sz w:val="28"/>
                <w:szCs w:val="28"/>
              </w:rPr>
              <w:t>Лінгвістика і філологія.</w:t>
            </w:r>
          </w:p>
        </w:tc>
        <w:tc>
          <w:tcPr>
            <w:tcW w:w="945" w:type="dxa"/>
            <w:tcBorders>
              <w:right w:val="single" w:sz="4" w:space="0" w:color="auto"/>
            </w:tcBorders>
            <w:shd w:val="clear" w:color="auto" w:fill="auto"/>
          </w:tcPr>
          <w:p w14:paraId="2DF603E2" w14:textId="77777777" w:rsidR="002A57CB" w:rsidRPr="0057500B" w:rsidRDefault="002A57CB"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51FFB637"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2A57CB" w:rsidRPr="0057500B" w14:paraId="6C675ACF" w14:textId="77777777" w:rsidTr="003353A6">
        <w:trPr>
          <w:jc w:val="center"/>
        </w:trPr>
        <w:tc>
          <w:tcPr>
            <w:tcW w:w="701" w:type="dxa"/>
            <w:shd w:val="clear" w:color="auto" w:fill="auto"/>
          </w:tcPr>
          <w:p w14:paraId="0780752E"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4</w:t>
            </w:r>
          </w:p>
        </w:tc>
        <w:tc>
          <w:tcPr>
            <w:tcW w:w="6642" w:type="dxa"/>
            <w:shd w:val="clear" w:color="auto" w:fill="auto"/>
          </w:tcPr>
          <w:p w14:paraId="661C2B64" w14:textId="5292B18E" w:rsidR="00C61B8F" w:rsidRPr="00087856" w:rsidRDefault="00C61B8F" w:rsidP="00087856">
            <w:pPr>
              <w:shd w:val="clear" w:color="auto" w:fill="FFFFFF"/>
              <w:tabs>
                <w:tab w:val="left" w:pos="426"/>
              </w:tabs>
              <w:spacing w:after="0" w:line="240" w:lineRule="auto"/>
              <w:ind w:right="730"/>
              <w:jc w:val="both"/>
              <w:rPr>
                <w:rFonts w:ascii="Times New Roman" w:hAnsi="Times New Roman" w:cs="Times New Roman"/>
                <w:spacing w:val="-1"/>
                <w:sz w:val="28"/>
                <w:szCs w:val="28"/>
              </w:rPr>
            </w:pPr>
            <w:r w:rsidRPr="00C61B8F">
              <w:rPr>
                <w:rFonts w:ascii="Times New Roman" w:hAnsi="Times New Roman" w:cs="Times New Roman"/>
                <w:spacing w:val="-1"/>
                <w:sz w:val="28"/>
                <w:szCs w:val="28"/>
              </w:rPr>
              <w:t xml:space="preserve">Мова </w:t>
            </w:r>
            <w:r>
              <w:rPr>
                <w:rFonts w:ascii="Times New Roman" w:hAnsi="Times New Roman" w:cs="Times New Roman"/>
                <w:spacing w:val="-1"/>
                <w:sz w:val="28"/>
                <w:szCs w:val="28"/>
              </w:rPr>
              <w:t>як</w:t>
            </w:r>
            <w:r w:rsidRPr="00C61B8F">
              <w:rPr>
                <w:rFonts w:ascii="Times New Roman" w:hAnsi="Times New Roman" w:cs="Times New Roman"/>
                <w:spacing w:val="-1"/>
                <w:sz w:val="28"/>
                <w:szCs w:val="28"/>
              </w:rPr>
              <w:t xml:space="preserve"> об'єкт наукових досліджень, </w:t>
            </w:r>
            <w:r>
              <w:rPr>
                <w:rFonts w:ascii="Times New Roman" w:hAnsi="Times New Roman" w:cs="Times New Roman"/>
                <w:spacing w:val="-1"/>
                <w:sz w:val="28"/>
                <w:szCs w:val="28"/>
              </w:rPr>
              <w:t>основа</w:t>
            </w:r>
            <w:r w:rsidRPr="00C61B8F">
              <w:rPr>
                <w:rFonts w:ascii="Times New Roman" w:hAnsi="Times New Roman" w:cs="Times New Roman"/>
                <w:spacing w:val="-1"/>
                <w:sz w:val="28"/>
                <w:szCs w:val="28"/>
              </w:rPr>
              <w:t xml:space="preserve"> реалізації у практичних сферах, зокрема у </w:t>
            </w:r>
            <w:proofErr w:type="spellStart"/>
            <w:r w:rsidRPr="00C61B8F">
              <w:rPr>
                <w:rFonts w:ascii="Times New Roman" w:hAnsi="Times New Roman" w:cs="Times New Roman"/>
                <w:spacing w:val="-1"/>
                <w:sz w:val="28"/>
                <w:szCs w:val="28"/>
              </w:rPr>
              <w:t>мовній</w:t>
            </w:r>
            <w:proofErr w:type="spellEnd"/>
            <w:r w:rsidRPr="00C61B8F">
              <w:rPr>
                <w:rFonts w:ascii="Times New Roman" w:hAnsi="Times New Roman" w:cs="Times New Roman"/>
                <w:spacing w:val="-1"/>
                <w:sz w:val="28"/>
                <w:szCs w:val="28"/>
              </w:rPr>
              <w:t xml:space="preserve"> політиці, процесах перекладу, викладанні іноземних мов, комп'ютерній лінгвістиці та інших аспектах прикладної лінгвістики.</w:t>
            </w:r>
          </w:p>
        </w:tc>
        <w:tc>
          <w:tcPr>
            <w:tcW w:w="945" w:type="dxa"/>
            <w:tcBorders>
              <w:right w:val="single" w:sz="4" w:space="0" w:color="auto"/>
            </w:tcBorders>
            <w:shd w:val="clear" w:color="auto" w:fill="auto"/>
          </w:tcPr>
          <w:p w14:paraId="61B998AE" w14:textId="77777777" w:rsidR="002A57CB" w:rsidRPr="0057500B" w:rsidRDefault="002A57CB" w:rsidP="002A57CB">
            <w:pPr>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282346FF"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2A57CB" w:rsidRPr="0057500B" w14:paraId="136DDCE5" w14:textId="77777777" w:rsidTr="003353A6">
        <w:trPr>
          <w:jc w:val="center"/>
        </w:trPr>
        <w:tc>
          <w:tcPr>
            <w:tcW w:w="701" w:type="dxa"/>
            <w:shd w:val="clear" w:color="auto" w:fill="auto"/>
          </w:tcPr>
          <w:p w14:paraId="54139D8D" w14:textId="77777777" w:rsidR="002A57CB" w:rsidRPr="0057500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642" w:type="dxa"/>
            <w:shd w:val="clear" w:color="auto" w:fill="auto"/>
          </w:tcPr>
          <w:p w14:paraId="3A05B269" w14:textId="26393B6E" w:rsidR="002A57CB" w:rsidRDefault="00C61B8F" w:rsidP="002A57CB">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z w:val="28"/>
                <w:szCs w:val="28"/>
              </w:rPr>
              <w:t>Взаємодія п</w:t>
            </w:r>
            <w:r w:rsidR="002A57CB" w:rsidRPr="00C52D24">
              <w:rPr>
                <w:rFonts w:ascii="Times New Roman" w:hAnsi="Times New Roman" w:cs="Times New Roman"/>
                <w:sz w:val="28"/>
                <w:szCs w:val="28"/>
              </w:rPr>
              <w:t>сихолінгвістика та нейролінгвістика</w:t>
            </w:r>
            <w:r>
              <w:rPr>
                <w:rFonts w:ascii="Times New Roman" w:hAnsi="Times New Roman" w:cs="Times New Roman"/>
                <w:sz w:val="28"/>
                <w:szCs w:val="28"/>
              </w:rPr>
              <w:t xml:space="preserve"> між собою та перспектива їх вивчення</w:t>
            </w:r>
          </w:p>
          <w:p w14:paraId="0F9008DC" w14:textId="344DC877" w:rsidR="002A57CB" w:rsidRDefault="002A57CB" w:rsidP="002A57CB">
            <w:pPr>
              <w:spacing w:after="0" w:line="240" w:lineRule="auto"/>
              <w:jc w:val="both"/>
              <w:rPr>
                <w:rFonts w:ascii="Times New Roman" w:hAnsi="Times New Roman" w:cs="Times New Roman"/>
                <w:sz w:val="28"/>
                <w:szCs w:val="28"/>
              </w:rPr>
            </w:pPr>
          </w:p>
        </w:tc>
        <w:tc>
          <w:tcPr>
            <w:tcW w:w="945" w:type="dxa"/>
            <w:tcBorders>
              <w:right w:val="single" w:sz="4" w:space="0" w:color="auto"/>
            </w:tcBorders>
            <w:shd w:val="clear" w:color="auto" w:fill="auto"/>
          </w:tcPr>
          <w:p w14:paraId="23B0A336" w14:textId="77777777" w:rsidR="002A57CB" w:rsidRPr="0057500B" w:rsidRDefault="002A57CB" w:rsidP="002A57CB">
            <w:pPr>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4A720670" w14:textId="153E88E6" w:rsidR="002A57CB" w:rsidRPr="0057500B" w:rsidRDefault="00A2659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A57CB" w:rsidRPr="0057500B" w14:paraId="0863F934" w14:textId="77777777" w:rsidTr="003353A6">
        <w:trPr>
          <w:jc w:val="center"/>
        </w:trPr>
        <w:tc>
          <w:tcPr>
            <w:tcW w:w="701" w:type="dxa"/>
            <w:shd w:val="clear" w:color="auto" w:fill="auto"/>
          </w:tcPr>
          <w:p w14:paraId="78BFE75F" w14:textId="77777777" w:rsidR="002A57C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642" w:type="dxa"/>
            <w:shd w:val="clear" w:color="auto" w:fill="auto"/>
          </w:tcPr>
          <w:p w14:paraId="4326EBED" w14:textId="4589D853" w:rsidR="002A57CB" w:rsidRDefault="00C61B8F" w:rsidP="002A57CB">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z w:val="28"/>
                <w:szCs w:val="28"/>
              </w:rPr>
              <w:t>Л</w:t>
            </w:r>
            <w:r w:rsidR="002A57CB" w:rsidRPr="00C52D24">
              <w:rPr>
                <w:rFonts w:ascii="Times New Roman" w:hAnsi="Times New Roman" w:cs="Times New Roman"/>
                <w:sz w:val="28"/>
                <w:szCs w:val="28"/>
              </w:rPr>
              <w:t>інгвістичних досліджень</w:t>
            </w:r>
            <w:r>
              <w:rPr>
                <w:rFonts w:ascii="Times New Roman" w:hAnsi="Times New Roman" w:cs="Times New Roman"/>
                <w:sz w:val="28"/>
                <w:szCs w:val="28"/>
              </w:rPr>
              <w:t xml:space="preserve"> та методи їх вивчення.</w:t>
            </w:r>
          </w:p>
          <w:p w14:paraId="751C31D4" w14:textId="079A2730" w:rsidR="002A57CB" w:rsidRDefault="002A57CB" w:rsidP="002A57CB">
            <w:pPr>
              <w:spacing w:after="0" w:line="240" w:lineRule="auto"/>
              <w:jc w:val="both"/>
              <w:rPr>
                <w:rFonts w:ascii="Times New Roman" w:hAnsi="Times New Roman" w:cs="Times New Roman"/>
                <w:sz w:val="28"/>
                <w:szCs w:val="28"/>
              </w:rPr>
            </w:pPr>
          </w:p>
        </w:tc>
        <w:tc>
          <w:tcPr>
            <w:tcW w:w="945" w:type="dxa"/>
            <w:tcBorders>
              <w:right w:val="single" w:sz="4" w:space="0" w:color="auto"/>
            </w:tcBorders>
            <w:shd w:val="clear" w:color="auto" w:fill="auto"/>
          </w:tcPr>
          <w:p w14:paraId="55B077D8" w14:textId="64EE904B" w:rsidR="002A57CB" w:rsidRPr="0057500B" w:rsidRDefault="00A26596" w:rsidP="002A57CB">
            <w:pPr>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6DF26D9C" w14:textId="77777777" w:rsidR="002A57CB" w:rsidRPr="0057500B" w:rsidRDefault="002A57CB" w:rsidP="002A57CB">
            <w:pPr>
              <w:spacing w:after="0" w:line="240" w:lineRule="auto"/>
              <w:jc w:val="center"/>
              <w:rPr>
                <w:rFonts w:ascii="Times New Roman" w:hAnsi="Times New Roman" w:cs="Times New Roman"/>
                <w:sz w:val="28"/>
                <w:szCs w:val="28"/>
              </w:rPr>
            </w:pPr>
          </w:p>
        </w:tc>
      </w:tr>
      <w:tr w:rsidR="002A57CB" w:rsidRPr="0057500B" w14:paraId="21E0F1BE" w14:textId="77777777" w:rsidTr="003353A6">
        <w:trPr>
          <w:jc w:val="center"/>
        </w:trPr>
        <w:tc>
          <w:tcPr>
            <w:tcW w:w="701" w:type="dxa"/>
            <w:shd w:val="clear" w:color="auto" w:fill="auto"/>
          </w:tcPr>
          <w:p w14:paraId="7E5BF95B" w14:textId="77777777" w:rsidR="002A57CB" w:rsidRPr="0057500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42" w:type="dxa"/>
            <w:shd w:val="clear" w:color="auto" w:fill="auto"/>
          </w:tcPr>
          <w:p w14:paraId="297A247A" w14:textId="4AD73B57" w:rsidR="002A57CB" w:rsidRPr="003C1711" w:rsidRDefault="002A57CB" w:rsidP="003C1711">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Фонологія, морфологія</w:t>
            </w:r>
            <w:r w:rsidR="003C1711">
              <w:rPr>
                <w:rFonts w:ascii="Times New Roman" w:hAnsi="Times New Roman" w:cs="Times New Roman"/>
                <w:sz w:val="28"/>
                <w:szCs w:val="28"/>
              </w:rPr>
              <w:t xml:space="preserve"> - р</w:t>
            </w:r>
            <w:r w:rsidR="003C1711" w:rsidRPr="00C52D24">
              <w:rPr>
                <w:rFonts w:ascii="Times New Roman" w:hAnsi="Times New Roman" w:cs="Times New Roman"/>
                <w:sz w:val="28"/>
                <w:szCs w:val="28"/>
              </w:rPr>
              <w:t xml:space="preserve">івні опису формальної мови. </w:t>
            </w:r>
          </w:p>
        </w:tc>
        <w:tc>
          <w:tcPr>
            <w:tcW w:w="945" w:type="dxa"/>
            <w:tcBorders>
              <w:right w:val="single" w:sz="4" w:space="0" w:color="auto"/>
            </w:tcBorders>
            <w:shd w:val="clear" w:color="auto" w:fill="auto"/>
          </w:tcPr>
          <w:p w14:paraId="4DD61F15" w14:textId="20279193" w:rsidR="002A57CB" w:rsidRPr="0057500B" w:rsidRDefault="00A2659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068" w:type="dxa"/>
            <w:tcBorders>
              <w:left w:val="single" w:sz="4" w:space="0" w:color="auto"/>
            </w:tcBorders>
            <w:shd w:val="clear" w:color="auto" w:fill="auto"/>
          </w:tcPr>
          <w:p w14:paraId="2A733C66" w14:textId="77777777" w:rsidR="002A57CB" w:rsidRPr="0057500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2A57CB" w:rsidRPr="0057500B" w14:paraId="2DDD3974" w14:textId="77777777" w:rsidTr="003353A6">
        <w:trPr>
          <w:jc w:val="center"/>
        </w:trPr>
        <w:tc>
          <w:tcPr>
            <w:tcW w:w="701" w:type="dxa"/>
            <w:shd w:val="clear" w:color="auto" w:fill="auto"/>
          </w:tcPr>
          <w:p w14:paraId="4DA6D3F3" w14:textId="77777777" w:rsidR="002A57CB" w:rsidRPr="0057500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642" w:type="dxa"/>
            <w:shd w:val="clear" w:color="auto" w:fill="auto"/>
          </w:tcPr>
          <w:p w14:paraId="3E0C44A8" w14:textId="4CC0AC46" w:rsidR="003C1711" w:rsidRPr="00087856" w:rsidRDefault="002A57CB" w:rsidP="003C1711">
            <w:pPr>
              <w:shd w:val="clear" w:color="auto" w:fill="FFFFFF"/>
              <w:tabs>
                <w:tab w:val="left" w:pos="426"/>
              </w:tabs>
              <w:spacing w:after="0" w:line="240" w:lineRule="auto"/>
              <w:ind w:right="730"/>
              <w:jc w:val="both"/>
              <w:rPr>
                <w:rFonts w:ascii="Times New Roman" w:hAnsi="Times New Roman" w:cs="Times New Roman"/>
                <w:spacing w:val="-6"/>
                <w:sz w:val="28"/>
                <w:szCs w:val="28"/>
              </w:rPr>
            </w:pPr>
            <w:r w:rsidRPr="00C52D24">
              <w:rPr>
                <w:rFonts w:ascii="Times New Roman" w:hAnsi="Times New Roman" w:cs="Times New Roman"/>
                <w:sz w:val="28"/>
                <w:szCs w:val="28"/>
              </w:rPr>
              <w:t>Синтаксис, семантика та прагматика</w:t>
            </w:r>
            <w:r w:rsidR="003C1711" w:rsidRPr="00C52D24">
              <w:rPr>
                <w:rFonts w:ascii="Times New Roman" w:hAnsi="Times New Roman" w:cs="Times New Roman"/>
                <w:sz w:val="28"/>
                <w:szCs w:val="28"/>
              </w:rPr>
              <w:t xml:space="preserve"> </w:t>
            </w:r>
            <w:r w:rsidR="003C1711">
              <w:rPr>
                <w:rFonts w:ascii="Times New Roman" w:hAnsi="Times New Roman" w:cs="Times New Roman"/>
                <w:sz w:val="28"/>
                <w:szCs w:val="28"/>
              </w:rPr>
              <w:t>- р</w:t>
            </w:r>
            <w:r w:rsidR="003C1711" w:rsidRPr="00C52D24">
              <w:rPr>
                <w:rFonts w:ascii="Times New Roman" w:hAnsi="Times New Roman" w:cs="Times New Roman"/>
                <w:sz w:val="28"/>
                <w:szCs w:val="28"/>
              </w:rPr>
              <w:t xml:space="preserve">івні опису формальної мови. </w:t>
            </w:r>
          </w:p>
          <w:p w14:paraId="141DE786" w14:textId="77B2C8E1" w:rsidR="002A57CB" w:rsidRPr="0057500B" w:rsidRDefault="002A57CB" w:rsidP="002A57CB">
            <w:pPr>
              <w:autoSpaceDE w:val="0"/>
              <w:autoSpaceDN w:val="0"/>
              <w:adjustRightInd w:val="0"/>
              <w:spacing w:after="0" w:line="240" w:lineRule="auto"/>
              <w:rPr>
                <w:rFonts w:ascii="Times New Roman" w:hAnsi="Times New Roman" w:cs="Times New Roman"/>
                <w:sz w:val="28"/>
                <w:szCs w:val="28"/>
              </w:rPr>
            </w:pPr>
          </w:p>
        </w:tc>
        <w:tc>
          <w:tcPr>
            <w:tcW w:w="945" w:type="dxa"/>
            <w:tcBorders>
              <w:right w:val="single" w:sz="4" w:space="0" w:color="auto"/>
            </w:tcBorders>
            <w:shd w:val="clear" w:color="auto" w:fill="auto"/>
          </w:tcPr>
          <w:p w14:paraId="5A47B5C7" w14:textId="4385C8E6" w:rsidR="002A57CB" w:rsidRPr="0057500B" w:rsidRDefault="00A2659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068" w:type="dxa"/>
            <w:tcBorders>
              <w:left w:val="single" w:sz="4" w:space="0" w:color="auto"/>
            </w:tcBorders>
            <w:shd w:val="clear" w:color="auto" w:fill="auto"/>
          </w:tcPr>
          <w:p w14:paraId="0C1572AE"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2A57CB" w:rsidRPr="0057500B" w14:paraId="213FDBFF" w14:textId="77777777" w:rsidTr="003353A6">
        <w:trPr>
          <w:jc w:val="center"/>
        </w:trPr>
        <w:tc>
          <w:tcPr>
            <w:tcW w:w="701" w:type="dxa"/>
            <w:shd w:val="clear" w:color="auto" w:fill="auto"/>
          </w:tcPr>
          <w:p w14:paraId="1AF1F27B" w14:textId="77777777" w:rsidR="002A57C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642" w:type="dxa"/>
            <w:shd w:val="clear" w:color="auto" w:fill="auto"/>
          </w:tcPr>
          <w:p w14:paraId="16E829B7" w14:textId="15092A28" w:rsidR="002A57CB" w:rsidRDefault="003C1711" w:rsidP="002A57CB">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z w:val="28"/>
                <w:szCs w:val="28"/>
              </w:rPr>
              <w:t>Контраст вивчення та взаємодія п</w:t>
            </w:r>
            <w:r w:rsidRPr="00C52D24">
              <w:rPr>
                <w:rFonts w:ascii="Times New Roman" w:hAnsi="Times New Roman" w:cs="Times New Roman"/>
                <w:sz w:val="28"/>
                <w:szCs w:val="28"/>
              </w:rPr>
              <w:t>рикладна лінгвістика та комп'ютерна лінгвістика</w:t>
            </w:r>
            <w:r>
              <w:rPr>
                <w:rFonts w:ascii="Times New Roman" w:hAnsi="Times New Roman" w:cs="Times New Roman"/>
                <w:sz w:val="28"/>
                <w:szCs w:val="28"/>
              </w:rPr>
              <w:t>.</w:t>
            </w:r>
          </w:p>
          <w:p w14:paraId="4EF01C45" w14:textId="4D4DC828" w:rsidR="002A57CB" w:rsidRDefault="002A57CB" w:rsidP="002A57CB">
            <w:pPr>
              <w:autoSpaceDE w:val="0"/>
              <w:autoSpaceDN w:val="0"/>
              <w:adjustRightInd w:val="0"/>
              <w:spacing w:after="0" w:line="240" w:lineRule="auto"/>
              <w:rPr>
                <w:rFonts w:ascii="Times New Roman" w:hAnsi="Times New Roman" w:cs="Times New Roman"/>
                <w:sz w:val="28"/>
                <w:szCs w:val="28"/>
              </w:rPr>
            </w:pPr>
          </w:p>
        </w:tc>
        <w:tc>
          <w:tcPr>
            <w:tcW w:w="945" w:type="dxa"/>
            <w:tcBorders>
              <w:right w:val="single" w:sz="4" w:space="0" w:color="auto"/>
            </w:tcBorders>
            <w:shd w:val="clear" w:color="auto" w:fill="auto"/>
          </w:tcPr>
          <w:p w14:paraId="6C7956C2" w14:textId="77777777" w:rsidR="002A57CB" w:rsidRPr="0057500B" w:rsidRDefault="002A57CB"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tcBorders>
            <w:shd w:val="clear" w:color="auto" w:fill="auto"/>
          </w:tcPr>
          <w:p w14:paraId="06024C90" w14:textId="4D77DB8B" w:rsidR="002A57CB" w:rsidRPr="0057500B" w:rsidRDefault="00A2659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A57CB" w:rsidRPr="0057500B" w14:paraId="448B00BE" w14:textId="77777777" w:rsidTr="003353A6">
        <w:trPr>
          <w:trHeight w:val="261"/>
          <w:jc w:val="center"/>
        </w:trPr>
        <w:tc>
          <w:tcPr>
            <w:tcW w:w="701" w:type="dxa"/>
            <w:tcBorders>
              <w:bottom w:val="single" w:sz="4" w:space="0" w:color="auto"/>
            </w:tcBorders>
            <w:shd w:val="clear" w:color="auto" w:fill="auto"/>
          </w:tcPr>
          <w:p w14:paraId="29E79B82" w14:textId="77777777" w:rsidR="002A57CB" w:rsidRPr="0057500B" w:rsidRDefault="002A57CB"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642" w:type="dxa"/>
            <w:tcBorders>
              <w:bottom w:val="single" w:sz="4" w:space="0" w:color="auto"/>
            </w:tcBorders>
            <w:shd w:val="clear" w:color="auto" w:fill="auto"/>
          </w:tcPr>
          <w:p w14:paraId="60349350" w14:textId="056B4650" w:rsidR="002A57CB" w:rsidRDefault="003C1711" w:rsidP="002A57CB">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z w:val="28"/>
                <w:szCs w:val="28"/>
              </w:rPr>
              <w:t>Сучасна м</w:t>
            </w:r>
            <w:r w:rsidR="002A57CB" w:rsidRPr="00C52D24">
              <w:rPr>
                <w:rFonts w:ascii="Times New Roman" w:hAnsi="Times New Roman" w:cs="Times New Roman"/>
                <w:sz w:val="28"/>
                <w:szCs w:val="28"/>
              </w:rPr>
              <w:t>етодика викладання іноземних мов</w:t>
            </w:r>
            <w:r>
              <w:rPr>
                <w:rFonts w:ascii="Times New Roman" w:hAnsi="Times New Roman" w:cs="Times New Roman"/>
                <w:sz w:val="28"/>
                <w:szCs w:val="28"/>
              </w:rPr>
              <w:t xml:space="preserve"> з урахуванням </w:t>
            </w:r>
            <w:r w:rsidR="005035F2">
              <w:rPr>
                <w:rFonts w:ascii="Times New Roman" w:hAnsi="Times New Roman" w:cs="Times New Roman"/>
                <w:sz w:val="28"/>
                <w:szCs w:val="28"/>
              </w:rPr>
              <w:t>новизни в сфері прикладної лінгвістики</w:t>
            </w:r>
            <w:r w:rsidR="002A57CB" w:rsidRPr="00C52D24">
              <w:rPr>
                <w:rFonts w:ascii="Times New Roman" w:hAnsi="Times New Roman" w:cs="Times New Roman"/>
                <w:sz w:val="28"/>
                <w:szCs w:val="28"/>
              </w:rPr>
              <w:t>.</w:t>
            </w:r>
          </w:p>
          <w:p w14:paraId="354583D9" w14:textId="63951FA1" w:rsidR="002A57CB" w:rsidRPr="0057500B" w:rsidRDefault="002A57CB" w:rsidP="002A57CB">
            <w:pPr>
              <w:pStyle w:val="Default"/>
              <w:rPr>
                <w:rFonts w:eastAsiaTheme="minorEastAsia"/>
                <w:sz w:val="28"/>
                <w:szCs w:val="28"/>
                <w:lang w:eastAsia="uk-UA"/>
              </w:rPr>
            </w:pPr>
          </w:p>
        </w:tc>
        <w:tc>
          <w:tcPr>
            <w:tcW w:w="945" w:type="dxa"/>
            <w:tcBorders>
              <w:bottom w:val="single" w:sz="4" w:space="0" w:color="auto"/>
              <w:right w:val="single" w:sz="4" w:space="0" w:color="auto"/>
            </w:tcBorders>
            <w:shd w:val="clear" w:color="auto" w:fill="auto"/>
          </w:tcPr>
          <w:p w14:paraId="46DFE975" w14:textId="77777777" w:rsidR="002A57CB" w:rsidRPr="0057500B" w:rsidRDefault="002A57CB"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bottom w:val="single" w:sz="4" w:space="0" w:color="auto"/>
            </w:tcBorders>
            <w:shd w:val="clear" w:color="auto" w:fill="auto"/>
          </w:tcPr>
          <w:p w14:paraId="170C0E3D" w14:textId="77777777" w:rsidR="002A57CB" w:rsidRPr="0057500B" w:rsidRDefault="002A57CB" w:rsidP="002A57CB">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w:t>
            </w:r>
          </w:p>
        </w:tc>
      </w:tr>
      <w:tr w:rsidR="002A57CB" w:rsidRPr="0057500B" w14:paraId="039EDEB3" w14:textId="77777777" w:rsidTr="003353A6">
        <w:trPr>
          <w:trHeight w:val="261"/>
          <w:jc w:val="center"/>
        </w:trPr>
        <w:tc>
          <w:tcPr>
            <w:tcW w:w="701" w:type="dxa"/>
            <w:tcBorders>
              <w:bottom w:val="single" w:sz="4" w:space="0" w:color="auto"/>
            </w:tcBorders>
            <w:shd w:val="clear" w:color="auto" w:fill="auto"/>
          </w:tcPr>
          <w:p w14:paraId="623D41D5" w14:textId="355D039A" w:rsidR="002A57CB" w:rsidRDefault="0008785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642" w:type="dxa"/>
            <w:tcBorders>
              <w:bottom w:val="single" w:sz="4" w:space="0" w:color="auto"/>
            </w:tcBorders>
            <w:shd w:val="clear" w:color="auto" w:fill="auto"/>
          </w:tcPr>
          <w:p w14:paraId="63136B0F" w14:textId="1289E7E2" w:rsidR="002A57CB" w:rsidRPr="007F1951" w:rsidRDefault="002A57CB" w:rsidP="00087856">
            <w:pPr>
              <w:shd w:val="clear" w:color="auto" w:fill="FFFFFF"/>
              <w:tabs>
                <w:tab w:val="left" w:pos="426"/>
              </w:tabs>
              <w:spacing w:after="0" w:line="240" w:lineRule="auto"/>
              <w:ind w:right="730"/>
              <w:jc w:val="both"/>
              <w:rPr>
                <w:rFonts w:ascii="Times New Roman" w:hAnsi="Times New Roman" w:cs="Times New Roman"/>
                <w:spacing w:val="-6"/>
                <w:sz w:val="28"/>
                <w:szCs w:val="28"/>
              </w:rPr>
            </w:pPr>
            <w:proofErr w:type="spellStart"/>
            <w:r w:rsidRPr="00C52D24">
              <w:rPr>
                <w:rFonts w:ascii="Times New Roman" w:hAnsi="Times New Roman" w:cs="Times New Roman"/>
                <w:sz w:val="28"/>
                <w:szCs w:val="28"/>
              </w:rPr>
              <w:t>Мовна</w:t>
            </w:r>
            <w:proofErr w:type="spellEnd"/>
            <w:r w:rsidRPr="00C52D24">
              <w:rPr>
                <w:rFonts w:ascii="Times New Roman" w:hAnsi="Times New Roman" w:cs="Times New Roman"/>
                <w:sz w:val="28"/>
                <w:szCs w:val="28"/>
              </w:rPr>
              <w:t xml:space="preserve"> політика та планування</w:t>
            </w:r>
            <w:r w:rsidRPr="00C52D24">
              <w:rPr>
                <w:rFonts w:ascii="Times New Roman" w:eastAsia="Times New Roman" w:hAnsi="Times New Roman" w:cs="Times New Roman"/>
                <w:sz w:val="28"/>
                <w:szCs w:val="28"/>
                <w:lang w:val="en-US"/>
              </w:rPr>
              <w:t>.</w:t>
            </w:r>
            <w:r w:rsidR="007F1951">
              <w:rPr>
                <w:rFonts w:ascii="Times New Roman" w:eastAsia="Times New Roman" w:hAnsi="Times New Roman" w:cs="Times New Roman"/>
                <w:sz w:val="28"/>
                <w:szCs w:val="28"/>
              </w:rPr>
              <w:t xml:space="preserve"> </w:t>
            </w:r>
            <w:r w:rsidR="007F1951" w:rsidRPr="00C52D24">
              <w:rPr>
                <w:rFonts w:ascii="Times New Roman" w:hAnsi="Times New Roman" w:cs="Times New Roman"/>
                <w:sz w:val="28"/>
                <w:szCs w:val="28"/>
              </w:rPr>
              <w:t>Прикладна лінгвістика та соціолінгвістика.</w:t>
            </w:r>
          </w:p>
        </w:tc>
        <w:tc>
          <w:tcPr>
            <w:tcW w:w="945" w:type="dxa"/>
            <w:tcBorders>
              <w:bottom w:val="single" w:sz="4" w:space="0" w:color="auto"/>
              <w:right w:val="single" w:sz="4" w:space="0" w:color="auto"/>
            </w:tcBorders>
            <w:shd w:val="clear" w:color="auto" w:fill="auto"/>
          </w:tcPr>
          <w:p w14:paraId="7AFF00C0" w14:textId="2E7B4D43" w:rsidR="002A57CB" w:rsidRDefault="0008785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068" w:type="dxa"/>
            <w:tcBorders>
              <w:left w:val="single" w:sz="4" w:space="0" w:color="auto"/>
              <w:bottom w:val="single" w:sz="4" w:space="0" w:color="auto"/>
            </w:tcBorders>
            <w:shd w:val="clear" w:color="auto" w:fill="auto"/>
          </w:tcPr>
          <w:p w14:paraId="23CCD1F1" w14:textId="0A2E309A" w:rsidR="002A57CB" w:rsidRPr="0057500B" w:rsidRDefault="00A2659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A57CB" w:rsidRPr="0057500B" w14:paraId="779CE690" w14:textId="77777777" w:rsidTr="003353A6">
        <w:trPr>
          <w:trHeight w:val="261"/>
          <w:jc w:val="center"/>
        </w:trPr>
        <w:tc>
          <w:tcPr>
            <w:tcW w:w="701" w:type="dxa"/>
            <w:tcBorders>
              <w:bottom w:val="single" w:sz="4" w:space="0" w:color="auto"/>
            </w:tcBorders>
            <w:shd w:val="clear" w:color="auto" w:fill="auto"/>
          </w:tcPr>
          <w:p w14:paraId="0A8434F5" w14:textId="1B427D95" w:rsidR="002A57CB" w:rsidRDefault="0008785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642" w:type="dxa"/>
            <w:tcBorders>
              <w:bottom w:val="single" w:sz="4" w:space="0" w:color="auto"/>
            </w:tcBorders>
            <w:shd w:val="clear" w:color="auto" w:fill="auto"/>
          </w:tcPr>
          <w:p w14:paraId="74D81B5C" w14:textId="2D416579" w:rsidR="002A57CB" w:rsidRPr="006E4485" w:rsidRDefault="002A57CB" w:rsidP="002A57CB">
            <w:pPr>
              <w:shd w:val="clear" w:color="auto" w:fill="FFFFFF"/>
              <w:tabs>
                <w:tab w:val="left" w:pos="426"/>
              </w:tabs>
              <w:spacing w:after="0" w:line="240" w:lineRule="auto"/>
              <w:ind w:right="73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C52D24">
              <w:rPr>
                <w:rFonts w:ascii="Times New Roman" w:hAnsi="Times New Roman" w:cs="Times New Roman"/>
                <w:sz w:val="28"/>
                <w:szCs w:val="28"/>
              </w:rPr>
              <w:t>Прикладна лінгвістика та штучний інтелект</w:t>
            </w:r>
            <w:r w:rsidR="007F1951">
              <w:rPr>
                <w:rFonts w:ascii="Times New Roman" w:hAnsi="Times New Roman" w:cs="Times New Roman"/>
                <w:sz w:val="28"/>
                <w:szCs w:val="28"/>
              </w:rPr>
              <w:t xml:space="preserve">, </w:t>
            </w:r>
            <w:r w:rsidR="007F1951">
              <w:rPr>
                <w:rFonts w:ascii="Times New Roman" w:hAnsi="Times New Roman" w:cs="Times New Roman"/>
                <w:sz w:val="28"/>
                <w:szCs w:val="28"/>
                <w:lang w:val="en-US"/>
              </w:rPr>
              <w:t xml:space="preserve">Chat-GPT, </w:t>
            </w:r>
            <w:r w:rsidR="006E4485">
              <w:rPr>
                <w:rFonts w:ascii="Times New Roman" w:hAnsi="Times New Roman" w:cs="Times New Roman"/>
                <w:sz w:val="28"/>
                <w:szCs w:val="28"/>
              </w:rPr>
              <w:t>розумний будинок, звуковий контроль.</w:t>
            </w:r>
          </w:p>
          <w:p w14:paraId="219E8080" w14:textId="77777777" w:rsidR="002A57CB" w:rsidRDefault="002A57CB" w:rsidP="002A57CB">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Моделювання спілкування людини з комп'ютером.</w:t>
            </w:r>
          </w:p>
          <w:p w14:paraId="0CF0584C" w14:textId="77777777" w:rsidR="002A57CB" w:rsidRDefault="002A57CB" w:rsidP="002A57CB">
            <w:pPr>
              <w:pStyle w:val="Default"/>
              <w:rPr>
                <w:sz w:val="28"/>
                <w:szCs w:val="28"/>
              </w:rPr>
            </w:pPr>
          </w:p>
        </w:tc>
        <w:tc>
          <w:tcPr>
            <w:tcW w:w="945" w:type="dxa"/>
            <w:tcBorders>
              <w:bottom w:val="single" w:sz="4" w:space="0" w:color="auto"/>
              <w:right w:val="single" w:sz="4" w:space="0" w:color="auto"/>
            </w:tcBorders>
            <w:shd w:val="clear" w:color="auto" w:fill="auto"/>
          </w:tcPr>
          <w:p w14:paraId="7B782569" w14:textId="30FF2DF8" w:rsidR="002A57CB" w:rsidRDefault="00A26596" w:rsidP="002A57C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1068" w:type="dxa"/>
            <w:tcBorders>
              <w:left w:val="single" w:sz="4" w:space="0" w:color="auto"/>
              <w:bottom w:val="single" w:sz="4" w:space="0" w:color="auto"/>
            </w:tcBorders>
            <w:shd w:val="clear" w:color="auto" w:fill="auto"/>
          </w:tcPr>
          <w:p w14:paraId="4B402A20" w14:textId="290B33E7" w:rsidR="002A57CB" w:rsidRPr="0057500B" w:rsidRDefault="00A26596" w:rsidP="002A57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96422" w:rsidRPr="0057500B" w14:paraId="5E244E0D" w14:textId="77777777" w:rsidTr="003353A6">
        <w:trPr>
          <w:jc w:val="center"/>
        </w:trPr>
        <w:tc>
          <w:tcPr>
            <w:tcW w:w="701" w:type="dxa"/>
            <w:tcBorders>
              <w:top w:val="single" w:sz="4" w:space="0" w:color="auto"/>
            </w:tcBorders>
            <w:shd w:val="clear" w:color="auto" w:fill="auto"/>
          </w:tcPr>
          <w:p w14:paraId="23A856E9" w14:textId="77777777" w:rsidR="00496422" w:rsidRPr="0057500B" w:rsidRDefault="00496422" w:rsidP="003353A6">
            <w:pPr>
              <w:spacing w:after="0" w:line="240" w:lineRule="auto"/>
              <w:jc w:val="center"/>
              <w:rPr>
                <w:rFonts w:ascii="Times New Roman" w:hAnsi="Times New Roman" w:cs="Times New Roman"/>
                <w:b/>
                <w:sz w:val="28"/>
                <w:szCs w:val="28"/>
              </w:rPr>
            </w:pPr>
          </w:p>
        </w:tc>
        <w:tc>
          <w:tcPr>
            <w:tcW w:w="6642" w:type="dxa"/>
            <w:tcBorders>
              <w:top w:val="single" w:sz="4" w:space="0" w:color="auto"/>
            </w:tcBorders>
            <w:shd w:val="clear" w:color="auto" w:fill="auto"/>
          </w:tcPr>
          <w:p w14:paraId="0C1AF2FA" w14:textId="77777777" w:rsidR="00496422" w:rsidRPr="0057500B" w:rsidRDefault="00496422" w:rsidP="003353A6">
            <w:pPr>
              <w:spacing w:after="0" w:line="240" w:lineRule="auto"/>
              <w:rPr>
                <w:rFonts w:ascii="Times New Roman" w:hAnsi="Times New Roman" w:cs="Times New Roman"/>
                <w:b/>
                <w:sz w:val="28"/>
                <w:szCs w:val="28"/>
              </w:rPr>
            </w:pPr>
            <w:r w:rsidRPr="0057500B">
              <w:rPr>
                <w:rFonts w:ascii="Times New Roman" w:hAnsi="Times New Roman" w:cs="Times New Roman"/>
                <w:b/>
                <w:sz w:val="28"/>
                <w:szCs w:val="28"/>
              </w:rPr>
              <w:t>Разом:</w:t>
            </w:r>
          </w:p>
        </w:tc>
        <w:tc>
          <w:tcPr>
            <w:tcW w:w="945" w:type="dxa"/>
            <w:tcBorders>
              <w:right w:val="single" w:sz="4" w:space="0" w:color="auto"/>
            </w:tcBorders>
            <w:shd w:val="clear" w:color="auto" w:fill="auto"/>
          </w:tcPr>
          <w:p w14:paraId="00E81B7E" w14:textId="408824D4" w:rsidR="00496422" w:rsidRPr="0057500B" w:rsidRDefault="00965EDD" w:rsidP="003353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A26596">
              <w:rPr>
                <w:rFonts w:ascii="Times New Roman" w:hAnsi="Times New Roman" w:cs="Times New Roman"/>
                <w:b/>
                <w:sz w:val="28"/>
                <w:szCs w:val="28"/>
              </w:rPr>
              <w:t>4</w:t>
            </w:r>
          </w:p>
        </w:tc>
        <w:tc>
          <w:tcPr>
            <w:tcW w:w="1068" w:type="dxa"/>
            <w:tcBorders>
              <w:left w:val="single" w:sz="4" w:space="0" w:color="auto"/>
            </w:tcBorders>
            <w:shd w:val="clear" w:color="auto" w:fill="auto"/>
          </w:tcPr>
          <w:p w14:paraId="63736CDD" w14:textId="54F17612" w:rsidR="00496422" w:rsidRPr="0057500B" w:rsidRDefault="00A26596" w:rsidP="003353A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p>
        </w:tc>
      </w:tr>
    </w:tbl>
    <w:p w14:paraId="31D32004" w14:textId="77777777" w:rsidR="00496422" w:rsidRPr="0057500B" w:rsidRDefault="00496422" w:rsidP="00496422">
      <w:pPr>
        <w:spacing w:after="0" w:line="240" w:lineRule="auto"/>
        <w:rPr>
          <w:rFonts w:ascii="Times New Roman" w:hAnsi="Times New Roman" w:cs="Times New Roman"/>
          <w:b/>
          <w:sz w:val="28"/>
          <w:szCs w:val="28"/>
        </w:rPr>
      </w:pPr>
    </w:p>
    <w:p w14:paraId="0B800463" w14:textId="77777777" w:rsidR="00496422" w:rsidRPr="0057500B" w:rsidRDefault="00496422" w:rsidP="00496422">
      <w:pPr>
        <w:spacing w:after="0" w:line="240" w:lineRule="auto"/>
        <w:ind w:firstLine="12"/>
        <w:jc w:val="center"/>
        <w:rPr>
          <w:rFonts w:ascii="Times New Roman" w:hAnsi="Times New Roman" w:cs="Times New Roman"/>
          <w:b/>
          <w:sz w:val="28"/>
          <w:szCs w:val="28"/>
        </w:rPr>
      </w:pPr>
      <w:r w:rsidRPr="0057500B">
        <w:rPr>
          <w:rFonts w:ascii="Times New Roman" w:hAnsi="Times New Roman" w:cs="Times New Roman"/>
          <w:b/>
          <w:sz w:val="28"/>
          <w:szCs w:val="28"/>
        </w:rPr>
        <w:t>6.4. Самостійна робота</w:t>
      </w:r>
    </w:p>
    <w:p w14:paraId="4934EFA7" w14:textId="77777777" w:rsidR="00496422" w:rsidRPr="0057500B" w:rsidRDefault="00496422" w:rsidP="00496422">
      <w:pPr>
        <w:spacing w:after="0" w:line="240" w:lineRule="auto"/>
        <w:ind w:firstLine="12"/>
        <w:jc w:val="center"/>
        <w:rPr>
          <w:rFonts w:ascii="Times New Roman" w:hAnsi="Times New Roman" w:cs="Times New Roman"/>
          <w:b/>
          <w:sz w:val="28"/>
          <w:szCs w:val="28"/>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87"/>
        <w:gridCol w:w="6656"/>
        <w:gridCol w:w="945"/>
        <w:gridCol w:w="1068"/>
      </w:tblGrid>
      <w:tr w:rsidR="00496422" w:rsidRPr="0057500B" w14:paraId="20B95BCF" w14:textId="77777777" w:rsidTr="003353A6">
        <w:trPr>
          <w:trHeight w:val="615"/>
          <w:jc w:val="center"/>
        </w:trPr>
        <w:tc>
          <w:tcPr>
            <w:tcW w:w="687" w:type="dxa"/>
            <w:vMerge w:val="restart"/>
            <w:shd w:val="clear" w:color="auto" w:fill="auto"/>
            <w:vAlign w:val="center"/>
          </w:tcPr>
          <w:p w14:paraId="0EDAC186" w14:textId="77777777" w:rsidR="00496422" w:rsidRPr="0057500B" w:rsidRDefault="00496422" w:rsidP="003353A6">
            <w:pPr>
              <w:spacing w:after="0" w:line="240" w:lineRule="auto"/>
              <w:ind w:hanging="142"/>
              <w:jc w:val="center"/>
              <w:rPr>
                <w:rFonts w:ascii="Times New Roman" w:hAnsi="Times New Roman" w:cs="Times New Roman"/>
                <w:b/>
                <w:sz w:val="28"/>
                <w:szCs w:val="28"/>
              </w:rPr>
            </w:pPr>
            <w:r w:rsidRPr="0057500B">
              <w:rPr>
                <w:rFonts w:ascii="Times New Roman" w:hAnsi="Times New Roman" w:cs="Times New Roman"/>
                <w:b/>
                <w:sz w:val="28"/>
                <w:szCs w:val="28"/>
              </w:rPr>
              <w:t>№</w:t>
            </w:r>
          </w:p>
          <w:p w14:paraId="793EDBB6" w14:textId="77777777" w:rsidR="00496422" w:rsidRPr="0057500B" w:rsidRDefault="00496422" w:rsidP="003353A6">
            <w:pPr>
              <w:spacing w:after="0" w:line="240" w:lineRule="auto"/>
              <w:ind w:hanging="142"/>
              <w:jc w:val="center"/>
              <w:rPr>
                <w:rFonts w:ascii="Times New Roman" w:hAnsi="Times New Roman" w:cs="Times New Roman"/>
                <w:b/>
                <w:sz w:val="28"/>
                <w:szCs w:val="28"/>
              </w:rPr>
            </w:pPr>
            <w:r w:rsidRPr="0057500B">
              <w:rPr>
                <w:rFonts w:ascii="Times New Roman" w:hAnsi="Times New Roman" w:cs="Times New Roman"/>
                <w:b/>
                <w:sz w:val="28"/>
                <w:szCs w:val="28"/>
              </w:rPr>
              <w:t>з/п</w:t>
            </w:r>
          </w:p>
        </w:tc>
        <w:tc>
          <w:tcPr>
            <w:tcW w:w="6656" w:type="dxa"/>
            <w:vMerge w:val="restart"/>
            <w:shd w:val="clear" w:color="auto" w:fill="auto"/>
            <w:vAlign w:val="center"/>
          </w:tcPr>
          <w:p w14:paraId="7B7FD17F"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Назва теми</w:t>
            </w:r>
          </w:p>
        </w:tc>
        <w:tc>
          <w:tcPr>
            <w:tcW w:w="2013" w:type="dxa"/>
            <w:gridSpan w:val="2"/>
            <w:tcBorders>
              <w:bottom w:val="single" w:sz="4" w:space="0" w:color="auto"/>
            </w:tcBorders>
            <w:shd w:val="clear" w:color="auto" w:fill="auto"/>
            <w:vAlign w:val="center"/>
          </w:tcPr>
          <w:p w14:paraId="7194E30E"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Кількість</w:t>
            </w:r>
          </w:p>
          <w:p w14:paraId="77D77BE8"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годин</w:t>
            </w:r>
          </w:p>
        </w:tc>
      </w:tr>
      <w:tr w:rsidR="00496422" w:rsidRPr="0057500B" w14:paraId="7FFBA807" w14:textId="77777777" w:rsidTr="003353A6">
        <w:trPr>
          <w:trHeight w:val="330"/>
          <w:jc w:val="center"/>
        </w:trPr>
        <w:tc>
          <w:tcPr>
            <w:tcW w:w="687" w:type="dxa"/>
            <w:vMerge/>
            <w:shd w:val="clear" w:color="auto" w:fill="auto"/>
            <w:vAlign w:val="center"/>
          </w:tcPr>
          <w:p w14:paraId="0203D6AA" w14:textId="77777777" w:rsidR="00496422" w:rsidRPr="0057500B" w:rsidRDefault="00496422" w:rsidP="003353A6">
            <w:pPr>
              <w:spacing w:after="0" w:line="240" w:lineRule="auto"/>
              <w:ind w:hanging="142"/>
              <w:jc w:val="center"/>
              <w:rPr>
                <w:rFonts w:ascii="Times New Roman" w:hAnsi="Times New Roman" w:cs="Times New Roman"/>
                <w:b/>
                <w:sz w:val="28"/>
                <w:szCs w:val="28"/>
              </w:rPr>
            </w:pPr>
          </w:p>
        </w:tc>
        <w:tc>
          <w:tcPr>
            <w:tcW w:w="6656" w:type="dxa"/>
            <w:vMerge/>
            <w:shd w:val="clear" w:color="auto" w:fill="auto"/>
            <w:vAlign w:val="center"/>
          </w:tcPr>
          <w:p w14:paraId="684EEFA7" w14:textId="77777777" w:rsidR="00496422" w:rsidRPr="0057500B" w:rsidRDefault="00496422" w:rsidP="003353A6">
            <w:pPr>
              <w:spacing w:after="0" w:line="240" w:lineRule="auto"/>
              <w:jc w:val="center"/>
              <w:rPr>
                <w:rFonts w:ascii="Times New Roman" w:hAnsi="Times New Roman" w:cs="Times New Roman"/>
                <w:b/>
                <w:sz w:val="28"/>
                <w:szCs w:val="28"/>
              </w:rPr>
            </w:pPr>
          </w:p>
        </w:tc>
        <w:tc>
          <w:tcPr>
            <w:tcW w:w="945" w:type="dxa"/>
            <w:tcBorders>
              <w:top w:val="single" w:sz="4" w:space="0" w:color="auto"/>
              <w:right w:val="single" w:sz="4" w:space="0" w:color="auto"/>
            </w:tcBorders>
            <w:shd w:val="clear" w:color="auto" w:fill="auto"/>
            <w:vAlign w:val="center"/>
          </w:tcPr>
          <w:p w14:paraId="374CC6D7"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денна</w:t>
            </w:r>
          </w:p>
        </w:tc>
        <w:tc>
          <w:tcPr>
            <w:tcW w:w="1068" w:type="dxa"/>
            <w:tcBorders>
              <w:top w:val="single" w:sz="4" w:space="0" w:color="auto"/>
              <w:left w:val="single" w:sz="4" w:space="0" w:color="auto"/>
            </w:tcBorders>
            <w:shd w:val="clear" w:color="auto" w:fill="auto"/>
            <w:vAlign w:val="center"/>
          </w:tcPr>
          <w:p w14:paraId="1775098A" w14:textId="77777777" w:rsidR="00496422" w:rsidRPr="0057500B" w:rsidRDefault="00496422" w:rsidP="003353A6">
            <w:pPr>
              <w:spacing w:after="0" w:line="240" w:lineRule="auto"/>
              <w:jc w:val="center"/>
              <w:rPr>
                <w:rFonts w:ascii="Times New Roman" w:hAnsi="Times New Roman" w:cs="Times New Roman"/>
                <w:b/>
                <w:sz w:val="28"/>
                <w:szCs w:val="28"/>
              </w:rPr>
            </w:pPr>
            <w:r w:rsidRPr="0057500B">
              <w:rPr>
                <w:rFonts w:ascii="Times New Roman" w:hAnsi="Times New Roman" w:cs="Times New Roman"/>
                <w:b/>
                <w:sz w:val="28"/>
                <w:szCs w:val="28"/>
              </w:rPr>
              <w:t>заочна</w:t>
            </w:r>
          </w:p>
        </w:tc>
      </w:tr>
      <w:tr w:rsidR="00496422" w:rsidRPr="0057500B" w14:paraId="52E174BE" w14:textId="77777777" w:rsidTr="003353A6">
        <w:trPr>
          <w:jc w:val="center"/>
        </w:trPr>
        <w:tc>
          <w:tcPr>
            <w:tcW w:w="687" w:type="dxa"/>
            <w:shd w:val="clear" w:color="auto" w:fill="auto"/>
          </w:tcPr>
          <w:p w14:paraId="746A1DE2" w14:textId="77777777" w:rsidR="00496422" w:rsidRPr="0057500B" w:rsidRDefault="00496422" w:rsidP="003353A6">
            <w:pPr>
              <w:spacing w:after="0" w:line="240" w:lineRule="auto"/>
              <w:jc w:val="center"/>
              <w:rPr>
                <w:rFonts w:ascii="Times New Roman" w:hAnsi="Times New Roman" w:cs="Times New Roman"/>
                <w:sz w:val="28"/>
                <w:szCs w:val="28"/>
              </w:rPr>
            </w:pPr>
            <w:r w:rsidRPr="0057500B">
              <w:rPr>
                <w:rFonts w:ascii="Times New Roman" w:hAnsi="Times New Roman" w:cs="Times New Roman"/>
                <w:sz w:val="28"/>
                <w:szCs w:val="28"/>
              </w:rPr>
              <w:t>1</w:t>
            </w:r>
          </w:p>
        </w:tc>
        <w:tc>
          <w:tcPr>
            <w:tcW w:w="6656" w:type="dxa"/>
            <w:shd w:val="clear" w:color="auto" w:fill="auto"/>
            <w:vAlign w:val="center"/>
          </w:tcPr>
          <w:p w14:paraId="2609655C" w14:textId="3AA260E1" w:rsidR="00496422" w:rsidRPr="0057500B" w:rsidRDefault="00C57F22" w:rsidP="003353A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Ро</w:t>
            </w:r>
            <w:r w:rsidR="00516C4B">
              <w:rPr>
                <w:rFonts w:ascii="Times New Roman" w:hAnsi="Times New Roman" w:cs="Times New Roman"/>
                <w:color w:val="000000"/>
                <w:sz w:val="28"/>
                <w:szCs w:val="28"/>
              </w:rPr>
              <w:t xml:space="preserve">збіжність у </w:t>
            </w:r>
            <w:proofErr w:type="spellStart"/>
            <w:r w:rsidR="00516C4B">
              <w:rPr>
                <w:rFonts w:ascii="Times New Roman" w:hAnsi="Times New Roman" w:cs="Times New Roman"/>
                <w:color w:val="000000"/>
                <w:sz w:val="28"/>
                <w:szCs w:val="28"/>
              </w:rPr>
              <w:t>дефеніціях</w:t>
            </w:r>
            <w:proofErr w:type="spellEnd"/>
            <w:r w:rsidR="00516C4B">
              <w:rPr>
                <w:rFonts w:ascii="Times New Roman" w:hAnsi="Times New Roman" w:cs="Times New Roman"/>
                <w:color w:val="000000"/>
                <w:sz w:val="28"/>
                <w:szCs w:val="28"/>
              </w:rPr>
              <w:t>, які дають прикладній лінгвістиці</w:t>
            </w:r>
          </w:p>
        </w:tc>
        <w:tc>
          <w:tcPr>
            <w:tcW w:w="945" w:type="dxa"/>
          </w:tcPr>
          <w:p w14:paraId="51823072" w14:textId="75A2060A"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0A895DD5" w14:textId="68211B68"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96422" w:rsidRPr="0057500B" w14:paraId="76DCE2A8" w14:textId="77777777" w:rsidTr="003353A6">
        <w:trPr>
          <w:jc w:val="center"/>
        </w:trPr>
        <w:tc>
          <w:tcPr>
            <w:tcW w:w="687" w:type="dxa"/>
            <w:shd w:val="clear" w:color="auto" w:fill="auto"/>
          </w:tcPr>
          <w:p w14:paraId="2E4877FD"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656" w:type="dxa"/>
            <w:shd w:val="clear" w:color="auto" w:fill="auto"/>
            <w:vAlign w:val="center"/>
          </w:tcPr>
          <w:p w14:paraId="2D2FEC05" w14:textId="229AD241" w:rsidR="00496422" w:rsidRPr="00A763FA" w:rsidRDefault="00A763FA" w:rsidP="003353A6">
            <w:pPr>
              <w:spacing w:after="0" w:line="240" w:lineRule="auto"/>
              <w:rPr>
                <w:rFonts w:ascii="Times New Roman" w:hAnsi="Times New Roman" w:cs="Times New Roman"/>
                <w:sz w:val="28"/>
                <w:szCs w:val="28"/>
              </w:rPr>
            </w:pPr>
            <w:r>
              <w:rPr>
                <w:rFonts w:ascii="Times New Roman" w:hAnsi="Times New Roman" w:cs="Times New Roman"/>
                <w:sz w:val="28"/>
                <w:szCs w:val="28"/>
              </w:rPr>
              <w:t>Розділи мовознавства</w:t>
            </w:r>
          </w:p>
        </w:tc>
        <w:tc>
          <w:tcPr>
            <w:tcW w:w="945" w:type="dxa"/>
          </w:tcPr>
          <w:p w14:paraId="227E3DC1" w14:textId="0C48ACF9"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6013E8F5" w14:textId="05280834"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617FE1EB" w14:textId="77777777" w:rsidTr="003353A6">
        <w:trPr>
          <w:jc w:val="center"/>
        </w:trPr>
        <w:tc>
          <w:tcPr>
            <w:tcW w:w="687" w:type="dxa"/>
            <w:shd w:val="clear" w:color="auto" w:fill="auto"/>
          </w:tcPr>
          <w:p w14:paraId="12F03734"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656" w:type="dxa"/>
            <w:shd w:val="clear" w:color="auto" w:fill="auto"/>
          </w:tcPr>
          <w:p w14:paraId="24827639" w14:textId="36E6D680" w:rsidR="00496422" w:rsidRPr="0057500B" w:rsidRDefault="00A763FA" w:rsidP="003353A6">
            <w:pPr>
              <w:spacing w:after="0" w:line="240" w:lineRule="auto"/>
              <w:rPr>
                <w:rFonts w:ascii="Times New Roman" w:hAnsi="Times New Roman" w:cs="Times New Roman"/>
                <w:sz w:val="28"/>
                <w:szCs w:val="28"/>
              </w:rPr>
            </w:pPr>
            <w:r>
              <w:rPr>
                <w:rFonts w:ascii="Times New Roman" w:hAnsi="Times New Roman" w:cs="Times New Roman"/>
                <w:sz w:val="28"/>
                <w:szCs w:val="28"/>
              </w:rPr>
              <w:t>Сучасні дослідження у філології</w:t>
            </w:r>
          </w:p>
        </w:tc>
        <w:tc>
          <w:tcPr>
            <w:tcW w:w="945" w:type="dxa"/>
          </w:tcPr>
          <w:p w14:paraId="3BFE2241" w14:textId="0CD89890" w:rsidR="00496422" w:rsidRPr="0057500B" w:rsidRDefault="00AD7B7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1F74DE46" w14:textId="105481C7"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96422" w:rsidRPr="0057500B" w14:paraId="12632D55" w14:textId="77777777" w:rsidTr="003353A6">
        <w:trPr>
          <w:jc w:val="center"/>
        </w:trPr>
        <w:tc>
          <w:tcPr>
            <w:tcW w:w="687" w:type="dxa"/>
            <w:shd w:val="clear" w:color="auto" w:fill="auto"/>
          </w:tcPr>
          <w:p w14:paraId="020AE0F2"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656" w:type="dxa"/>
            <w:shd w:val="clear" w:color="auto" w:fill="auto"/>
          </w:tcPr>
          <w:p w14:paraId="76645EF4" w14:textId="208C4DBB" w:rsidR="00496422" w:rsidRPr="00A763FA" w:rsidRDefault="00A763FA" w:rsidP="00A763FA">
            <w:pPr>
              <w:shd w:val="clear" w:color="auto" w:fill="FFFFFF"/>
              <w:tabs>
                <w:tab w:val="left" w:pos="426"/>
              </w:tabs>
              <w:spacing w:after="0" w:line="240" w:lineRule="auto"/>
              <w:ind w:right="730"/>
              <w:jc w:val="both"/>
              <w:rPr>
                <w:rFonts w:ascii="Times New Roman" w:hAnsi="Times New Roman" w:cs="Times New Roman"/>
                <w:sz w:val="28"/>
                <w:szCs w:val="28"/>
              </w:rPr>
            </w:pPr>
            <w:r w:rsidRPr="00C52D24">
              <w:rPr>
                <w:rFonts w:ascii="Times New Roman" w:hAnsi="Times New Roman" w:cs="Times New Roman"/>
                <w:sz w:val="28"/>
                <w:szCs w:val="28"/>
              </w:rPr>
              <w:t>Мова як об</w:t>
            </w:r>
            <w:r>
              <w:rPr>
                <w:rFonts w:ascii="Times New Roman" w:hAnsi="Times New Roman" w:cs="Times New Roman"/>
                <w:sz w:val="28"/>
                <w:szCs w:val="28"/>
              </w:rPr>
              <w:t>’</w:t>
            </w:r>
            <w:r w:rsidRPr="00C52D24">
              <w:rPr>
                <w:rFonts w:ascii="Times New Roman" w:hAnsi="Times New Roman" w:cs="Times New Roman"/>
                <w:sz w:val="28"/>
                <w:szCs w:val="28"/>
              </w:rPr>
              <w:t>єкт дослідження та прикладна лінгвістика</w:t>
            </w:r>
            <w:r>
              <w:rPr>
                <w:rFonts w:ascii="Times New Roman" w:hAnsi="Times New Roman" w:cs="Times New Roman"/>
                <w:sz w:val="28"/>
                <w:szCs w:val="28"/>
              </w:rPr>
              <w:t>.</w:t>
            </w:r>
          </w:p>
        </w:tc>
        <w:tc>
          <w:tcPr>
            <w:tcW w:w="945" w:type="dxa"/>
          </w:tcPr>
          <w:p w14:paraId="039BBBF2" w14:textId="0A73D302"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0885DC5A" w14:textId="3FE51ABC"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44A1AB9C" w14:textId="77777777" w:rsidTr="003353A6">
        <w:trPr>
          <w:jc w:val="center"/>
        </w:trPr>
        <w:tc>
          <w:tcPr>
            <w:tcW w:w="687" w:type="dxa"/>
            <w:shd w:val="clear" w:color="auto" w:fill="auto"/>
          </w:tcPr>
          <w:p w14:paraId="01CED80B"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656" w:type="dxa"/>
            <w:shd w:val="clear" w:color="auto" w:fill="auto"/>
            <w:vAlign w:val="center"/>
          </w:tcPr>
          <w:p w14:paraId="7742E061" w14:textId="77777777" w:rsidR="00496422" w:rsidRPr="0057500B" w:rsidRDefault="00496422" w:rsidP="003353A6">
            <w:pPr>
              <w:spacing w:after="0" w:line="240" w:lineRule="auto"/>
              <w:rPr>
                <w:rFonts w:ascii="Times New Roman" w:hAnsi="Times New Roman" w:cs="Times New Roman"/>
                <w:sz w:val="28"/>
                <w:szCs w:val="28"/>
              </w:rPr>
            </w:pPr>
            <w:r w:rsidRPr="0057500B">
              <w:rPr>
                <w:rStyle w:val="apple-style-span"/>
                <w:rFonts w:ascii="Times New Roman" w:hAnsi="Times New Roman" w:cs="Times New Roman"/>
                <w:sz w:val="28"/>
                <w:szCs w:val="28"/>
              </w:rPr>
              <w:t>М</w:t>
            </w:r>
            <w:r w:rsidRPr="0057500B">
              <w:rPr>
                <w:rStyle w:val="apple-style-span"/>
                <w:rFonts w:ascii="Times New Roman" w:hAnsi="Times New Roman" w:cs="Times New Roman"/>
                <w:color w:val="000000"/>
                <w:sz w:val="28"/>
                <w:szCs w:val="28"/>
                <w:shd w:val="clear" w:color="auto" w:fill="FFFFFF"/>
              </w:rPr>
              <w:t xml:space="preserve">енеджмент якості. Загальне управління якістю </w:t>
            </w:r>
          </w:p>
        </w:tc>
        <w:tc>
          <w:tcPr>
            <w:tcW w:w="945" w:type="dxa"/>
          </w:tcPr>
          <w:p w14:paraId="5BA6E6E5" w14:textId="7F604043"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8" w:type="dxa"/>
          </w:tcPr>
          <w:p w14:paraId="2CF4C120" w14:textId="46A594BB"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96422" w:rsidRPr="0057500B" w14:paraId="53F8AADB" w14:textId="77777777" w:rsidTr="003353A6">
        <w:trPr>
          <w:jc w:val="center"/>
        </w:trPr>
        <w:tc>
          <w:tcPr>
            <w:tcW w:w="687" w:type="dxa"/>
            <w:shd w:val="clear" w:color="auto" w:fill="auto"/>
          </w:tcPr>
          <w:p w14:paraId="0941685A"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656" w:type="dxa"/>
            <w:shd w:val="clear" w:color="auto" w:fill="auto"/>
          </w:tcPr>
          <w:p w14:paraId="2D4CEEA8" w14:textId="07B9C846" w:rsidR="00496422" w:rsidRPr="0057500B" w:rsidRDefault="00A763FA" w:rsidP="003353A6">
            <w:pPr>
              <w:spacing w:after="0" w:line="240" w:lineRule="auto"/>
              <w:textAlignment w:val="top"/>
              <w:rPr>
                <w:rFonts w:ascii="Times New Roman" w:hAnsi="Times New Roman" w:cs="Times New Roman"/>
                <w:color w:val="000000"/>
                <w:sz w:val="28"/>
                <w:szCs w:val="28"/>
                <w:shd w:val="clear" w:color="auto" w:fill="FFFFFF"/>
              </w:rPr>
            </w:pPr>
            <w:r>
              <w:rPr>
                <w:rStyle w:val="apple-style-span"/>
                <w:rFonts w:ascii="Times New Roman" w:hAnsi="Times New Roman" w:cs="Times New Roman"/>
                <w:color w:val="000000"/>
                <w:sz w:val="28"/>
                <w:szCs w:val="28"/>
                <w:shd w:val="clear" w:color="auto" w:fill="FFFFFF"/>
              </w:rPr>
              <w:t>Новітні аспекти вивчення</w:t>
            </w:r>
            <w:r w:rsidR="00496422" w:rsidRPr="0057500B">
              <w:rPr>
                <w:rStyle w:val="apple-style-span"/>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w:t>
            </w:r>
            <w:r w:rsidRPr="00C52D24">
              <w:rPr>
                <w:rFonts w:ascii="Times New Roman" w:hAnsi="Times New Roman" w:cs="Times New Roman"/>
                <w:sz w:val="28"/>
                <w:szCs w:val="28"/>
              </w:rPr>
              <w:t xml:space="preserve">сихолінгвістика та </w:t>
            </w:r>
            <w:r w:rsidRPr="00A763FA">
              <w:rPr>
                <w:rFonts w:ascii="Times New Roman" w:hAnsi="Times New Roman" w:cs="Times New Roman"/>
                <w:sz w:val="28"/>
                <w:szCs w:val="28"/>
              </w:rPr>
              <w:t>нейролінгвістика та їх переплетення</w:t>
            </w:r>
          </w:p>
        </w:tc>
        <w:tc>
          <w:tcPr>
            <w:tcW w:w="945" w:type="dxa"/>
          </w:tcPr>
          <w:p w14:paraId="7B6C7214" w14:textId="2CF7490A"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0A615B4F" w14:textId="12D99B30"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72DA7D95" w14:textId="77777777" w:rsidTr="003353A6">
        <w:trPr>
          <w:trHeight w:val="261"/>
          <w:jc w:val="center"/>
        </w:trPr>
        <w:tc>
          <w:tcPr>
            <w:tcW w:w="687" w:type="dxa"/>
            <w:tcBorders>
              <w:bottom w:val="single" w:sz="4" w:space="0" w:color="auto"/>
            </w:tcBorders>
            <w:shd w:val="clear" w:color="auto" w:fill="auto"/>
          </w:tcPr>
          <w:p w14:paraId="05BF8681"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656" w:type="dxa"/>
            <w:shd w:val="clear" w:color="auto" w:fill="auto"/>
          </w:tcPr>
          <w:p w14:paraId="1F97A868" w14:textId="018E415B" w:rsidR="00496422" w:rsidRPr="00A36D46" w:rsidRDefault="00A36D46" w:rsidP="003353A6">
            <w:pPr>
              <w:shd w:val="clear" w:color="auto" w:fill="FFFFFF"/>
              <w:spacing w:after="0" w:line="240" w:lineRule="auto"/>
              <w:rPr>
                <w:rFonts w:ascii="Times New Roman" w:hAnsi="Times New Roman" w:cs="Times New Roman"/>
                <w:sz w:val="28"/>
                <w:szCs w:val="28"/>
              </w:rPr>
            </w:pPr>
            <w:r w:rsidRPr="00A36D46">
              <w:rPr>
                <w:rStyle w:val="apple-style-span"/>
                <w:rFonts w:ascii="Times New Roman" w:hAnsi="Times New Roman" w:cs="Times New Roman"/>
                <w:color w:val="000000"/>
                <w:sz w:val="28"/>
                <w:szCs w:val="28"/>
                <w:shd w:val="clear" w:color="auto" w:fill="FFFFFF"/>
              </w:rPr>
              <w:t>Сучасний етап вивчення фонології та морфології</w:t>
            </w:r>
          </w:p>
        </w:tc>
        <w:tc>
          <w:tcPr>
            <w:tcW w:w="945" w:type="dxa"/>
          </w:tcPr>
          <w:p w14:paraId="18245156" w14:textId="63E3D8CB"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68" w:type="dxa"/>
          </w:tcPr>
          <w:p w14:paraId="44510285" w14:textId="020C4156"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0B5A32F3" w14:textId="77777777" w:rsidTr="003353A6">
        <w:trPr>
          <w:trHeight w:val="111"/>
          <w:jc w:val="center"/>
        </w:trPr>
        <w:tc>
          <w:tcPr>
            <w:tcW w:w="687" w:type="dxa"/>
            <w:tcBorders>
              <w:top w:val="single" w:sz="4" w:space="0" w:color="auto"/>
              <w:bottom w:val="single" w:sz="4" w:space="0" w:color="auto"/>
            </w:tcBorders>
            <w:shd w:val="clear" w:color="auto" w:fill="auto"/>
          </w:tcPr>
          <w:p w14:paraId="4310B218"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656" w:type="dxa"/>
            <w:tcBorders>
              <w:bottom w:val="single" w:sz="4" w:space="0" w:color="auto"/>
            </w:tcBorders>
            <w:shd w:val="clear" w:color="auto" w:fill="auto"/>
          </w:tcPr>
          <w:p w14:paraId="728D0B06" w14:textId="787DC071" w:rsidR="00496422" w:rsidRPr="00A36D46" w:rsidRDefault="00A36D46" w:rsidP="003353A6">
            <w:pPr>
              <w:spacing w:after="0" w:line="240" w:lineRule="auto"/>
              <w:rPr>
                <w:rFonts w:ascii="Times New Roman" w:hAnsi="Times New Roman" w:cs="Times New Roman"/>
                <w:sz w:val="28"/>
                <w:szCs w:val="28"/>
              </w:rPr>
            </w:pPr>
            <w:r w:rsidRPr="00A36D46">
              <w:rPr>
                <w:rStyle w:val="apple-style-span"/>
                <w:rFonts w:ascii="Times New Roman" w:hAnsi="Times New Roman" w:cs="Times New Roman"/>
                <w:color w:val="000000"/>
                <w:sz w:val="28"/>
                <w:szCs w:val="28"/>
                <w:shd w:val="clear" w:color="auto" w:fill="FFFFFF"/>
              </w:rPr>
              <w:t>Сучасний етап вивчення с</w:t>
            </w:r>
            <w:r w:rsidRPr="00A36D46">
              <w:rPr>
                <w:rFonts w:ascii="Times New Roman" w:hAnsi="Times New Roman" w:cs="Times New Roman"/>
                <w:sz w:val="28"/>
                <w:szCs w:val="28"/>
              </w:rPr>
              <w:t>интаксису, семантики та прагматики</w:t>
            </w:r>
          </w:p>
        </w:tc>
        <w:tc>
          <w:tcPr>
            <w:tcW w:w="945" w:type="dxa"/>
          </w:tcPr>
          <w:p w14:paraId="27ECC9E3" w14:textId="37809B19"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68" w:type="dxa"/>
          </w:tcPr>
          <w:p w14:paraId="4209C1BC" w14:textId="634BCE6F"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02AF55AC" w14:textId="77777777" w:rsidTr="003353A6">
        <w:trPr>
          <w:trHeight w:val="111"/>
          <w:jc w:val="center"/>
        </w:trPr>
        <w:tc>
          <w:tcPr>
            <w:tcW w:w="687" w:type="dxa"/>
            <w:tcBorders>
              <w:top w:val="single" w:sz="4" w:space="0" w:color="auto"/>
              <w:bottom w:val="single" w:sz="4" w:space="0" w:color="auto"/>
            </w:tcBorders>
            <w:shd w:val="clear" w:color="auto" w:fill="auto"/>
          </w:tcPr>
          <w:p w14:paraId="1E614C1A" w14:textId="77777777" w:rsidR="00496422" w:rsidRPr="0057500B"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656" w:type="dxa"/>
            <w:tcBorders>
              <w:top w:val="single" w:sz="4" w:space="0" w:color="auto"/>
              <w:bottom w:val="single" w:sz="4" w:space="0" w:color="auto"/>
            </w:tcBorders>
            <w:shd w:val="clear" w:color="auto" w:fill="auto"/>
          </w:tcPr>
          <w:p w14:paraId="15B1414A" w14:textId="0CFC5645" w:rsidR="00496422" w:rsidRPr="0057500B" w:rsidRDefault="00A36D46" w:rsidP="003353A6">
            <w:pPr>
              <w:spacing w:after="0" w:line="240" w:lineRule="auto"/>
              <w:rPr>
                <w:rStyle w:val="apple-style-span"/>
                <w:rFonts w:ascii="Times New Roman" w:hAnsi="Times New Roman" w:cs="Times New Roman"/>
                <w:color w:val="000000"/>
                <w:sz w:val="28"/>
                <w:szCs w:val="28"/>
                <w:shd w:val="clear" w:color="auto" w:fill="FFFFFF"/>
              </w:rPr>
            </w:pPr>
            <w:r w:rsidRPr="00C52D24">
              <w:rPr>
                <w:rFonts w:ascii="Times New Roman" w:hAnsi="Times New Roman" w:cs="Times New Roman"/>
                <w:sz w:val="28"/>
                <w:szCs w:val="28"/>
              </w:rPr>
              <w:t>Природна обробка</w:t>
            </w:r>
            <w:r>
              <w:rPr>
                <w:rFonts w:ascii="Times New Roman" w:hAnsi="Times New Roman" w:cs="Times New Roman"/>
                <w:sz w:val="28"/>
                <w:szCs w:val="28"/>
              </w:rPr>
              <w:t xml:space="preserve"> мови</w:t>
            </w:r>
          </w:p>
        </w:tc>
        <w:tc>
          <w:tcPr>
            <w:tcW w:w="945" w:type="dxa"/>
          </w:tcPr>
          <w:p w14:paraId="4C225E11" w14:textId="10C8CA93"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5D7F9621" w14:textId="01AEC4B9"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96422" w:rsidRPr="0057500B" w14:paraId="038145ED" w14:textId="77777777" w:rsidTr="003353A6">
        <w:trPr>
          <w:trHeight w:val="111"/>
          <w:jc w:val="center"/>
        </w:trPr>
        <w:tc>
          <w:tcPr>
            <w:tcW w:w="687" w:type="dxa"/>
            <w:tcBorders>
              <w:top w:val="single" w:sz="4" w:space="0" w:color="auto"/>
              <w:bottom w:val="single" w:sz="4" w:space="0" w:color="auto"/>
            </w:tcBorders>
            <w:shd w:val="clear" w:color="auto" w:fill="auto"/>
          </w:tcPr>
          <w:p w14:paraId="1B764742" w14:textId="77777777" w:rsidR="00496422"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656" w:type="dxa"/>
            <w:tcBorders>
              <w:top w:val="single" w:sz="4" w:space="0" w:color="auto"/>
              <w:bottom w:val="single" w:sz="4" w:space="0" w:color="auto"/>
            </w:tcBorders>
            <w:shd w:val="clear" w:color="auto" w:fill="auto"/>
          </w:tcPr>
          <w:p w14:paraId="2398630E" w14:textId="36B231AD" w:rsidR="00496422" w:rsidRPr="00AD7B7C" w:rsidRDefault="00A36D46" w:rsidP="003353A6">
            <w:pPr>
              <w:spacing w:after="0" w:line="240" w:lineRule="auto"/>
              <w:rPr>
                <w:rFonts w:ascii="Times New Roman" w:hAnsi="Times New Roman" w:cs="Times New Roman"/>
                <w:color w:val="000000"/>
                <w:sz w:val="28"/>
                <w:szCs w:val="28"/>
                <w:shd w:val="clear" w:color="auto" w:fill="FFFFFF"/>
              </w:rPr>
            </w:pPr>
            <w:r w:rsidRPr="00AD7B7C">
              <w:rPr>
                <w:rStyle w:val="apple-style-span"/>
                <w:rFonts w:ascii="Times New Roman" w:hAnsi="Times New Roman" w:cs="Times New Roman"/>
                <w:sz w:val="28"/>
                <w:szCs w:val="28"/>
              </w:rPr>
              <w:t>Використання та аналіз платформ для якісного вивчення іноземної мови</w:t>
            </w:r>
          </w:p>
        </w:tc>
        <w:tc>
          <w:tcPr>
            <w:tcW w:w="945" w:type="dxa"/>
          </w:tcPr>
          <w:p w14:paraId="281CE3C8" w14:textId="00C48203" w:rsidR="00496422" w:rsidRPr="0057500B" w:rsidRDefault="00AD7B7C"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775B455F" w14:textId="0DB97B8F"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496422" w:rsidRPr="0057500B" w14:paraId="779AF485" w14:textId="77777777" w:rsidTr="003353A6">
        <w:trPr>
          <w:trHeight w:val="111"/>
          <w:jc w:val="center"/>
        </w:trPr>
        <w:tc>
          <w:tcPr>
            <w:tcW w:w="687" w:type="dxa"/>
            <w:tcBorders>
              <w:top w:val="single" w:sz="4" w:space="0" w:color="auto"/>
              <w:bottom w:val="single" w:sz="4" w:space="0" w:color="auto"/>
            </w:tcBorders>
            <w:shd w:val="clear" w:color="auto" w:fill="auto"/>
          </w:tcPr>
          <w:p w14:paraId="116444AE" w14:textId="77777777" w:rsidR="00496422" w:rsidRDefault="004964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656" w:type="dxa"/>
            <w:tcBorders>
              <w:top w:val="single" w:sz="4" w:space="0" w:color="auto"/>
              <w:bottom w:val="single" w:sz="4" w:space="0" w:color="auto"/>
            </w:tcBorders>
            <w:shd w:val="clear" w:color="auto" w:fill="auto"/>
          </w:tcPr>
          <w:p w14:paraId="4EAB87CC" w14:textId="0E9B6E03" w:rsidR="00496422" w:rsidRPr="00AD7B7C" w:rsidRDefault="00A36D46" w:rsidP="003353A6">
            <w:pPr>
              <w:spacing w:after="0" w:line="240" w:lineRule="auto"/>
              <w:rPr>
                <w:rFonts w:ascii="Times New Roman" w:hAnsi="Times New Roman" w:cs="Times New Roman"/>
                <w:color w:val="000000"/>
                <w:sz w:val="28"/>
                <w:szCs w:val="28"/>
                <w:shd w:val="clear" w:color="auto" w:fill="FFFFFF"/>
              </w:rPr>
            </w:pPr>
            <w:r w:rsidRPr="00AD7B7C">
              <w:rPr>
                <w:rFonts w:ascii="Times New Roman" w:hAnsi="Times New Roman" w:cs="Times New Roman"/>
                <w:color w:val="000000"/>
                <w:sz w:val="28"/>
                <w:szCs w:val="28"/>
                <w:shd w:val="clear" w:color="auto" w:fill="FFFFFF"/>
              </w:rPr>
              <w:t>Соціолінгвістика на теренах Укра</w:t>
            </w:r>
            <w:r w:rsidR="003946EF">
              <w:rPr>
                <w:rFonts w:ascii="Times New Roman" w:hAnsi="Times New Roman" w:cs="Times New Roman"/>
                <w:color w:val="000000"/>
                <w:sz w:val="28"/>
                <w:szCs w:val="28"/>
                <w:shd w:val="clear" w:color="auto" w:fill="FFFFFF"/>
              </w:rPr>
              <w:t>ї</w:t>
            </w:r>
            <w:r w:rsidRPr="00AD7B7C">
              <w:rPr>
                <w:rFonts w:ascii="Times New Roman" w:hAnsi="Times New Roman" w:cs="Times New Roman"/>
                <w:color w:val="000000"/>
                <w:sz w:val="28"/>
                <w:szCs w:val="28"/>
                <w:shd w:val="clear" w:color="auto" w:fill="FFFFFF"/>
              </w:rPr>
              <w:t>ни та закордоном</w:t>
            </w:r>
          </w:p>
        </w:tc>
        <w:tc>
          <w:tcPr>
            <w:tcW w:w="945" w:type="dxa"/>
          </w:tcPr>
          <w:p w14:paraId="25858CFB" w14:textId="4194F9DD"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8" w:type="dxa"/>
          </w:tcPr>
          <w:p w14:paraId="0F7E33EE" w14:textId="7832DFBE" w:rsidR="00496422" w:rsidRPr="0057500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A57CB" w:rsidRPr="0057500B" w14:paraId="2552F6E3" w14:textId="77777777" w:rsidTr="003353A6">
        <w:trPr>
          <w:trHeight w:val="111"/>
          <w:jc w:val="center"/>
        </w:trPr>
        <w:tc>
          <w:tcPr>
            <w:tcW w:w="687" w:type="dxa"/>
            <w:tcBorders>
              <w:top w:val="single" w:sz="4" w:space="0" w:color="auto"/>
              <w:bottom w:val="single" w:sz="4" w:space="0" w:color="auto"/>
            </w:tcBorders>
            <w:shd w:val="clear" w:color="auto" w:fill="auto"/>
          </w:tcPr>
          <w:p w14:paraId="7F4EDF83" w14:textId="149CE309" w:rsidR="002A57CB" w:rsidRDefault="00C57F22"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656" w:type="dxa"/>
            <w:tcBorders>
              <w:top w:val="single" w:sz="4" w:space="0" w:color="auto"/>
              <w:bottom w:val="single" w:sz="4" w:space="0" w:color="auto"/>
            </w:tcBorders>
            <w:shd w:val="clear" w:color="auto" w:fill="auto"/>
          </w:tcPr>
          <w:p w14:paraId="0FE1B368" w14:textId="5BF6A4F5" w:rsidR="002A57CB" w:rsidRPr="00AD7B7C" w:rsidRDefault="00A36D46" w:rsidP="003353A6">
            <w:pPr>
              <w:spacing w:after="0" w:line="240" w:lineRule="auto"/>
              <w:rPr>
                <w:rFonts w:ascii="Times New Roman" w:hAnsi="Times New Roman" w:cs="Times New Roman"/>
                <w:color w:val="000000"/>
                <w:sz w:val="28"/>
                <w:szCs w:val="28"/>
                <w:shd w:val="clear" w:color="auto" w:fill="FFFFFF"/>
              </w:rPr>
            </w:pPr>
            <w:r w:rsidRPr="00AD7B7C">
              <w:rPr>
                <w:rFonts w:ascii="Times New Roman" w:hAnsi="Times New Roman" w:cs="Times New Roman"/>
                <w:color w:val="000000"/>
                <w:sz w:val="28"/>
                <w:szCs w:val="28"/>
                <w:shd w:val="clear" w:color="auto" w:fill="FFFFFF"/>
              </w:rPr>
              <w:t xml:space="preserve">Перспективи використання штучного інтелекту, чат-ботів, голосових систем і </w:t>
            </w:r>
            <w:proofErr w:type="spellStart"/>
            <w:r w:rsidRPr="00AD7B7C">
              <w:rPr>
                <w:rFonts w:ascii="Times New Roman" w:hAnsi="Times New Roman" w:cs="Times New Roman"/>
                <w:color w:val="000000"/>
                <w:sz w:val="28"/>
                <w:szCs w:val="28"/>
                <w:shd w:val="clear" w:color="auto" w:fill="FFFFFF"/>
              </w:rPr>
              <w:t>т.д</w:t>
            </w:r>
            <w:proofErr w:type="spellEnd"/>
            <w:r w:rsidRPr="00AD7B7C">
              <w:rPr>
                <w:rFonts w:ascii="Times New Roman" w:hAnsi="Times New Roman" w:cs="Times New Roman"/>
                <w:color w:val="000000"/>
                <w:sz w:val="28"/>
                <w:szCs w:val="28"/>
                <w:shd w:val="clear" w:color="auto" w:fill="FFFFFF"/>
              </w:rPr>
              <w:t>.</w:t>
            </w:r>
          </w:p>
        </w:tc>
        <w:tc>
          <w:tcPr>
            <w:tcW w:w="945" w:type="dxa"/>
          </w:tcPr>
          <w:p w14:paraId="60AC5859" w14:textId="77001347" w:rsidR="002A57C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8" w:type="dxa"/>
          </w:tcPr>
          <w:p w14:paraId="4EC637AE" w14:textId="52BE66CC" w:rsidR="002A57CB" w:rsidRDefault="00B231C1" w:rsidP="003353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496422" w:rsidRPr="0057500B" w14:paraId="3CB12423" w14:textId="77777777" w:rsidTr="003353A6">
        <w:trPr>
          <w:jc w:val="center"/>
        </w:trPr>
        <w:tc>
          <w:tcPr>
            <w:tcW w:w="687" w:type="dxa"/>
            <w:tcBorders>
              <w:top w:val="single" w:sz="4" w:space="0" w:color="auto"/>
            </w:tcBorders>
            <w:shd w:val="clear" w:color="auto" w:fill="auto"/>
          </w:tcPr>
          <w:p w14:paraId="0EA381F7" w14:textId="77777777" w:rsidR="00496422" w:rsidRPr="0057500B" w:rsidRDefault="00496422" w:rsidP="003353A6">
            <w:pPr>
              <w:spacing w:after="0" w:line="240" w:lineRule="auto"/>
              <w:jc w:val="center"/>
              <w:rPr>
                <w:rFonts w:ascii="Times New Roman" w:hAnsi="Times New Roman" w:cs="Times New Roman"/>
                <w:b/>
                <w:sz w:val="28"/>
                <w:szCs w:val="28"/>
              </w:rPr>
            </w:pPr>
          </w:p>
        </w:tc>
        <w:tc>
          <w:tcPr>
            <w:tcW w:w="6656" w:type="dxa"/>
            <w:tcBorders>
              <w:top w:val="single" w:sz="4" w:space="0" w:color="auto"/>
            </w:tcBorders>
            <w:shd w:val="clear" w:color="auto" w:fill="auto"/>
          </w:tcPr>
          <w:p w14:paraId="31BD86B8" w14:textId="77777777" w:rsidR="00496422" w:rsidRPr="0057500B" w:rsidRDefault="00496422" w:rsidP="003353A6">
            <w:pPr>
              <w:spacing w:after="0" w:line="240" w:lineRule="auto"/>
              <w:rPr>
                <w:rFonts w:ascii="Times New Roman" w:hAnsi="Times New Roman" w:cs="Times New Roman"/>
                <w:b/>
                <w:sz w:val="28"/>
                <w:szCs w:val="28"/>
              </w:rPr>
            </w:pPr>
            <w:r w:rsidRPr="0057500B">
              <w:rPr>
                <w:rFonts w:ascii="Times New Roman" w:hAnsi="Times New Roman" w:cs="Times New Roman"/>
                <w:b/>
                <w:sz w:val="28"/>
                <w:szCs w:val="28"/>
              </w:rPr>
              <w:t>Разом:</w:t>
            </w:r>
          </w:p>
        </w:tc>
        <w:tc>
          <w:tcPr>
            <w:tcW w:w="945" w:type="dxa"/>
            <w:tcBorders>
              <w:right w:val="single" w:sz="4" w:space="0" w:color="auto"/>
            </w:tcBorders>
            <w:shd w:val="clear" w:color="auto" w:fill="auto"/>
          </w:tcPr>
          <w:p w14:paraId="4EE61E34" w14:textId="103E08ED" w:rsidR="00496422" w:rsidRPr="0057500B" w:rsidRDefault="00B231C1" w:rsidP="003353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46</w:t>
            </w:r>
          </w:p>
        </w:tc>
        <w:tc>
          <w:tcPr>
            <w:tcW w:w="1068" w:type="dxa"/>
            <w:tcBorders>
              <w:left w:val="single" w:sz="4" w:space="0" w:color="auto"/>
            </w:tcBorders>
            <w:shd w:val="clear" w:color="auto" w:fill="auto"/>
          </w:tcPr>
          <w:p w14:paraId="6D21972A" w14:textId="7277EB50" w:rsidR="00496422" w:rsidRPr="0057500B" w:rsidRDefault="00B231C1" w:rsidP="003353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2A57CB">
              <w:rPr>
                <w:rFonts w:ascii="Times New Roman" w:hAnsi="Times New Roman" w:cs="Times New Roman"/>
                <w:b/>
                <w:sz w:val="28"/>
                <w:szCs w:val="28"/>
              </w:rPr>
              <w:t>8</w:t>
            </w:r>
          </w:p>
        </w:tc>
      </w:tr>
    </w:tbl>
    <w:p w14:paraId="72C4328C" w14:textId="77777777" w:rsidR="00496422" w:rsidRPr="0057500B" w:rsidRDefault="00496422" w:rsidP="00496422">
      <w:pPr>
        <w:spacing w:after="0" w:line="240" w:lineRule="auto"/>
        <w:jc w:val="center"/>
        <w:rPr>
          <w:rFonts w:ascii="Times New Roman" w:hAnsi="Times New Roman" w:cs="Times New Roman"/>
          <w:b/>
          <w:bCs/>
          <w:sz w:val="28"/>
          <w:szCs w:val="28"/>
        </w:rPr>
      </w:pPr>
    </w:p>
    <w:p w14:paraId="6BD40AE9" w14:textId="77777777" w:rsidR="00496422" w:rsidRPr="0057500B" w:rsidRDefault="00496422" w:rsidP="00496422">
      <w:pPr>
        <w:spacing w:after="0" w:line="240" w:lineRule="auto"/>
        <w:jc w:val="center"/>
        <w:rPr>
          <w:rFonts w:ascii="Times New Roman" w:hAnsi="Times New Roman" w:cs="Times New Roman"/>
          <w:b/>
          <w:bCs/>
          <w:sz w:val="28"/>
          <w:szCs w:val="28"/>
        </w:rPr>
      </w:pPr>
      <w:r w:rsidRPr="0057500B">
        <w:rPr>
          <w:rFonts w:ascii="Times New Roman" w:hAnsi="Times New Roman" w:cs="Times New Roman"/>
          <w:b/>
          <w:bCs/>
          <w:sz w:val="28"/>
          <w:szCs w:val="28"/>
        </w:rPr>
        <w:t>6.5. ІНДИВІДУАЛЬНІ ЗАВДАННЯ</w:t>
      </w:r>
    </w:p>
    <w:p w14:paraId="40B375C5" w14:textId="1F636642" w:rsidR="00496422" w:rsidRPr="00BE6587" w:rsidRDefault="00496422" w:rsidP="00496422">
      <w:pPr>
        <w:spacing w:after="0" w:line="240" w:lineRule="auto"/>
        <w:jc w:val="center"/>
        <w:rPr>
          <w:rFonts w:ascii="Times New Roman" w:hAnsi="Times New Roman" w:cs="Times New Roman"/>
          <w:b/>
          <w:sz w:val="28"/>
          <w:szCs w:val="28"/>
          <w:lang w:val="en-US"/>
        </w:rPr>
      </w:pPr>
      <w:r w:rsidRPr="006744F1">
        <w:rPr>
          <w:rFonts w:ascii="Times New Roman" w:hAnsi="Times New Roman" w:cs="Times New Roman"/>
          <w:b/>
          <w:sz w:val="28"/>
          <w:szCs w:val="28"/>
        </w:rPr>
        <w:t xml:space="preserve">6.5.1 </w:t>
      </w:r>
      <w:r w:rsidR="00BE6587">
        <w:rPr>
          <w:rFonts w:ascii="Times New Roman" w:hAnsi="Times New Roman" w:cs="Times New Roman"/>
          <w:b/>
          <w:sz w:val="28"/>
          <w:szCs w:val="28"/>
        </w:rPr>
        <w:t>Написання реферат</w:t>
      </w:r>
      <w:r w:rsidR="00463B8E">
        <w:rPr>
          <w:rFonts w:ascii="Times New Roman" w:hAnsi="Times New Roman" w:cs="Times New Roman"/>
          <w:b/>
          <w:sz w:val="28"/>
          <w:szCs w:val="28"/>
        </w:rPr>
        <w:t>у на обрану тему</w:t>
      </w:r>
      <w:r w:rsidRPr="006744F1">
        <w:rPr>
          <w:rFonts w:ascii="Times New Roman" w:hAnsi="Times New Roman" w:cs="Times New Roman"/>
          <w:b/>
          <w:sz w:val="28"/>
          <w:szCs w:val="28"/>
        </w:rPr>
        <w:t>.</w:t>
      </w:r>
    </w:p>
    <w:p w14:paraId="3FB9DA69" w14:textId="77777777" w:rsidR="00496422" w:rsidRDefault="00496422" w:rsidP="00496422">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Пропоновані теми:</w:t>
      </w:r>
    </w:p>
    <w:tbl>
      <w:tblPr>
        <w:tblW w:w="9356" w:type="dxa"/>
        <w:tblLook w:val="01E0" w:firstRow="1" w:lastRow="1" w:firstColumn="1" w:lastColumn="1" w:noHBand="0" w:noVBand="0"/>
      </w:tblPr>
      <w:tblGrid>
        <w:gridCol w:w="9356"/>
      </w:tblGrid>
      <w:tr w:rsidR="000629D0" w:rsidRPr="00C547EC" w14:paraId="0C54EF74" w14:textId="77777777" w:rsidTr="003353A6">
        <w:tc>
          <w:tcPr>
            <w:tcW w:w="7087" w:type="dxa"/>
            <w:shd w:val="clear" w:color="auto" w:fill="auto"/>
          </w:tcPr>
          <w:p w14:paraId="1508C407" w14:textId="5A1D3B11" w:rsidR="000629D0" w:rsidRPr="009E579D" w:rsidRDefault="000629D0" w:rsidP="009E579D">
            <w:pPr>
              <w:pStyle w:val="a3"/>
              <w:widowControl w:val="0"/>
              <w:numPr>
                <w:ilvl w:val="0"/>
                <w:numId w:val="9"/>
              </w:numPr>
              <w:autoSpaceDE w:val="0"/>
              <w:autoSpaceDN w:val="0"/>
              <w:rPr>
                <w:sz w:val="28"/>
                <w:szCs w:val="28"/>
                <w:lang w:val="en-US"/>
              </w:rPr>
            </w:pPr>
            <w:r w:rsidRPr="009E579D">
              <w:rPr>
                <w:sz w:val="28"/>
                <w:szCs w:val="28"/>
                <w:lang w:val="en-US"/>
              </w:rPr>
              <w:t>Meta-linguistic terminology</w:t>
            </w:r>
          </w:p>
        </w:tc>
      </w:tr>
      <w:tr w:rsidR="000629D0" w:rsidRPr="00C547EC" w14:paraId="1EA39A79" w14:textId="77777777" w:rsidTr="003353A6">
        <w:tc>
          <w:tcPr>
            <w:tcW w:w="7087" w:type="dxa"/>
            <w:shd w:val="clear" w:color="auto" w:fill="auto"/>
          </w:tcPr>
          <w:p w14:paraId="3172DD61"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Applied theories of language</w:t>
            </w:r>
          </w:p>
        </w:tc>
      </w:tr>
      <w:tr w:rsidR="000629D0" w:rsidRPr="00C547EC" w14:paraId="46AA3845" w14:textId="77777777" w:rsidTr="003353A6">
        <w:tc>
          <w:tcPr>
            <w:tcW w:w="7087" w:type="dxa"/>
            <w:shd w:val="clear" w:color="auto" w:fill="auto"/>
          </w:tcPr>
          <w:p w14:paraId="0569CB55"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Aspects of language</w:t>
            </w:r>
          </w:p>
        </w:tc>
      </w:tr>
      <w:tr w:rsidR="000629D0" w:rsidRPr="00C547EC" w14:paraId="550A2350" w14:textId="77777777" w:rsidTr="003353A6">
        <w:tc>
          <w:tcPr>
            <w:tcW w:w="7087" w:type="dxa"/>
            <w:shd w:val="clear" w:color="auto" w:fill="auto"/>
          </w:tcPr>
          <w:p w14:paraId="0B3D9858"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Formal language description</w:t>
            </w:r>
          </w:p>
        </w:tc>
      </w:tr>
      <w:tr w:rsidR="000629D0" w:rsidRPr="00C547EC" w14:paraId="7FF6B1E6" w14:textId="77777777" w:rsidTr="003353A6">
        <w:tc>
          <w:tcPr>
            <w:tcW w:w="7087" w:type="dxa"/>
            <w:shd w:val="clear" w:color="auto" w:fill="auto"/>
          </w:tcPr>
          <w:p w14:paraId="00F98883"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Language and literacy</w:t>
            </w:r>
          </w:p>
        </w:tc>
      </w:tr>
      <w:tr w:rsidR="000629D0" w:rsidRPr="00C547EC" w14:paraId="2DD7F621" w14:textId="77777777" w:rsidTr="003353A6">
        <w:tc>
          <w:tcPr>
            <w:tcW w:w="7087" w:type="dxa"/>
            <w:shd w:val="clear" w:color="auto" w:fill="auto"/>
          </w:tcPr>
          <w:p w14:paraId="3613BA1F" w14:textId="77777777" w:rsidR="000629D0" w:rsidRPr="00C547EC" w:rsidRDefault="000629D0" w:rsidP="000629D0">
            <w:pPr>
              <w:pStyle w:val="a3"/>
              <w:widowControl w:val="0"/>
              <w:numPr>
                <w:ilvl w:val="0"/>
                <w:numId w:val="9"/>
              </w:numPr>
              <w:autoSpaceDE w:val="0"/>
              <w:autoSpaceDN w:val="0"/>
              <w:rPr>
                <w:sz w:val="28"/>
                <w:szCs w:val="28"/>
                <w:lang w:val="en-US"/>
              </w:rPr>
            </w:pPr>
            <w:r w:rsidRPr="0008329B">
              <w:rPr>
                <w:sz w:val="28"/>
                <w:szCs w:val="28"/>
                <w:lang w:val="en-US"/>
              </w:rPr>
              <w:t>Smart home system</w:t>
            </w:r>
          </w:p>
        </w:tc>
      </w:tr>
      <w:tr w:rsidR="000629D0" w:rsidRPr="00C547EC" w14:paraId="0A7B43A7" w14:textId="77777777" w:rsidTr="003353A6">
        <w:tc>
          <w:tcPr>
            <w:tcW w:w="7087" w:type="dxa"/>
            <w:shd w:val="clear" w:color="auto" w:fill="auto"/>
          </w:tcPr>
          <w:p w14:paraId="510A12AC"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Technology and the textual revolution</w:t>
            </w:r>
          </w:p>
        </w:tc>
      </w:tr>
      <w:tr w:rsidR="000629D0" w:rsidRPr="00C547EC" w14:paraId="4AACDE16" w14:textId="77777777" w:rsidTr="003353A6">
        <w:tc>
          <w:tcPr>
            <w:tcW w:w="7087" w:type="dxa"/>
            <w:shd w:val="clear" w:color="auto" w:fill="auto"/>
          </w:tcPr>
          <w:p w14:paraId="35DF181D"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Electronic text media</w:t>
            </w:r>
          </w:p>
        </w:tc>
      </w:tr>
      <w:tr w:rsidR="000629D0" w:rsidRPr="00C547EC" w14:paraId="39259C2E" w14:textId="77777777" w:rsidTr="003353A6">
        <w:tc>
          <w:tcPr>
            <w:tcW w:w="7087" w:type="dxa"/>
            <w:shd w:val="clear" w:color="auto" w:fill="auto"/>
          </w:tcPr>
          <w:p w14:paraId="64D0CBC1"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Standard generalized markup language</w:t>
            </w:r>
          </w:p>
        </w:tc>
      </w:tr>
      <w:tr w:rsidR="000629D0" w:rsidRPr="00C547EC" w14:paraId="66C24E8E" w14:textId="77777777" w:rsidTr="003353A6">
        <w:tc>
          <w:tcPr>
            <w:tcW w:w="7087" w:type="dxa"/>
            <w:shd w:val="clear" w:color="auto" w:fill="auto"/>
          </w:tcPr>
          <w:p w14:paraId="72E56E38"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Electronic media and speech technology</w:t>
            </w:r>
          </w:p>
        </w:tc>
      </w:tr>
      <w:tr w:rsidR="000629D0" w:rsidRPr="00C547EC" w14:paraId="5FBBB229" w14:textId="77777777" w:rsidTr="003353A6">
        <w:tc>
          <w:tcPr>
            <w:tcW w:w="7087" w:type="dxa"/>
            <w:shd w:val="clear" w:color="auto" w:fill="auto"/>
          </w:tcPr>
          <w:p w14:paraId="474C934C"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The contribution of lexicography and linguistics</w:t>
            </w:r>
          </w:p>
        </w:tc>
      </w:tr>
      <w:tr w:rsidR="000629D0" w:rsidRPr="00C547EC" w14:paraId="4DB44428" w14:textId="77777777" w:rsidTr="003353A6">
        <w:tc>
          <w:tcPr>
            <w:tcW w:w="7087" w:type="dxa"/>
            <w:shd w:val="clear" w:color="auto" w:fill="auto"/>
          </w:tcPr>
          <w:p w14:paraId="3EAEA9C8"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The contribution of computational lexicography</w:t>
            </w:r>
          </w:p>
        </w:tc>
      </w:tr>
      <w:tr w:rsidR="000629D0" w:rsidRPr="00C547EC" w14:paraId="1489CA1D" w14:textId="77777777" w:rsidTr="003353A6">
        <w:tc>
          <w:tcPr>
            <w:tcW w:w="7087" w:type="dxa"/>
            <w:shd w:val="clear" w:color="auto" w:fill="auto"/>
          </w:tcPr>
          <w:p w14:paraId="17A79EF5"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Structure and analysis of machine-readable dictionaries</w:t>
            </w:r>
          </w:p>
        </w:tc>
      </w:tr>
      <w:tr w:rsidR="000629D0" w:rsidRPr="00C547EC" w14:paraId="0A57E3BF" w14:textId="77777777" w:rsidTr="003353A6">
        <w:tc>
          <w:tcPr>
            <w:tcW w:w="7087" w:type="dxa"/>
            <w:shd w:val="clear" w:color="auto" w:fill="auto"/>
          </w:tcPr>
          <w:p w14:paraId="051B7B5A"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The contribution of computational linguistics</w:t>
            </w:r>
          </w:p>
        </w:tc>
      </w:tr>
      <w:tr w:rsidR="000629D0" w:rsidRPr="00C547EC" w14:paraId="79317DBF" w14:textId="77777777" w:rsidTr="003353A6">
        <w:tc>
          <w:tcPr>
            <w:tcW w:w="7087" w:type="dxa"/>
            <w:shd w:val="clear" w:color="auto" w:fill="auto"/>
          </w:tcPr>
          <w:p w14:paraId="68C8C4C4"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Technology and grammar</w:t>
            </w:r>
          </w:p>
        </w:tc>
      </w:tr>
      <w:tr w:rsidR="000629D0" w:rsidRPr="00C547EC" w14:paraId="1CAF8735" w14:textId="77777777" w:rsidTr="003353A6">
        <w:tc>
          <w:tcPr>
            <w:tcW w:w="7087" w:type="dxa"/>
            <w:shd w:val="clear" w:color="auto" w:fill="auto"/>
          </w:tcPr>
          <w:p w14:paraId="7AB213D3"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lastRenderedPageBreak/>
              <w:t>Machine translation and other translation technologies</w:t>
            </w:r>
          </w:p>
        </w:tc>
      </w:tr>
      <w:tr w:rsidR="000629D0" w:rsidRPr="00C547EC" w14:paraId="57D2A6B9" w14:textId="77777777" w:rsidTr="003353A6">
        <w:tc>
          <w:tcPr>
            <w:tcW w:w="7087" w:type="dxa"/>
            <w:shd w:val="clear" w:color="auto" w:fill="auto"/>
          </w:tcPr>
          <w:p w14:paraId="14E2B1FB"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Natural language processing</w:t>
            </w:r>
          </w:p>
        </w:tc>
      </w:tr>
      <w:tr w:rsidR="000629D0" w:rsidRPr="00C547EC" w14:paraId="55F72856" w14:textId="77777777" w:rsidTr="003353A6">
        <w:tc>
          <w:tcPr>
            <w:tcW w:w="7087" w:type="dxa"/>
            <w:shd w:val="clear" w:color="auto" w:fill="auto"/>
          </w:tcPr>
          <w:p w14:paraId="4752FE6B"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Knowledge acquisition for language processing</w:t>
            </w:r>
          </w:p>
        </w:tc>
      </w:tr>
      <w:tr w:rsidR="000629D0" w:rsidRPr="00C547EC" w14:paraId="145BD052" w14:textId="77777777" w:rsidTr="003353A6">
        <w:tc>
          <w:tcPr>
            <w:tcW w:w="7087" w:type="dxa"/>
            <w:shd w:val="clear" w:color="auto" w:fill="auto"/>
          </w:tcPr>
          <w:p w14:paraId="05D34071"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Interaction with underlying systems</w:t>
            </w:r>
          </w:p>
        </w:tc>
      </w:tr>
      <w:tr w:rsidR="000629D0" w:rsidRPr="00C547EC" w14:paraId="21199071" w14:textId="77777777" w:rsidTr="003353A6">
        <w:tc>
          <w:tcPr>
            <w:tcW w:w="7087" w:type="dxa"/>
            <w:shd w:val="clear" w:color="auto" w:fill="auto"/>
          </w:tcPr>
          <w:p w14:paraId="2153A625" w14:textId="77777777" w:rsidR="000629D0" w:rsidRPr="00C547EC" w:rsidRDefault="000629D0" w:rsidP="000629D0">
            <w:pPr>
              <w:pStyle w:val="a3"/>
              <w:widowControl w:val="0"/>
              <w:numPr>
                <w:ilvl w:val="0"/>
                <w:numId w:val="9"/>
              </w:numPr>
              <w:autoSpaceDE w:val="0"/>
              <w:autoSpaceDN w:val="0"/>
              <w:rPr>
                <w:sz w:val="28"/>
                <w:szCs w:val="28"/>
                <w:lang w:val="en-US"/>
              </w:rPr>
            </w:pPr>
            <w:r w:rsidRPr="00C547EC">
              <w:rPr>
                <w:sz w:val="28"/>
                <w:szCs w:val="28"/>
                <w:lang w:val="en-US"/>
              </w:rPr>
              <w:t>Linguistic research opportunities</w:t>
            </w:r>
          </w:p>
        </w:tc>
      </w:tr>
      <w:tr w:rsidR="000629D0" w:rsidRPr="00C547EC" w14:paraId="29302140" w14:textId="77777777" w:rsidTr="003353A6">
        <w:tc>
          <w:tcPr>
            <w:tcW w:w="7087" w:type="dxa"/>
            <w:shd w:val="clear" w:color="auto" w:fill="auto"/>
          </w:tcPr>
          <w:p w14:paraId="6CC6FEF6" w14:textId="77777777" w:rsidR="000629D0" w:rsidRPr="00C547EC" w:rsidRDefault="000629D0" w:rsidP="000629D0">
            <w:pPr>
              <w:pStyle w:val="a3"/>
              <w:widowControl w:val="0"/>
              <w:numPr>
                <w:ilvl w:val="0"/>
                <w:numId w:val="9"/>
              </w:numPr>
              <w:autoSpaceDE w:val="0"/>
              <w:autoSpaceDN w:val="0"/>
              <w:adjustRightInd w:val="0"/>
              <w:rPr>
                <w:sz w:val="28"/>
                <w:szCs w:val="28"/>
                <w:lang w:val="en-US"/>
              </w:rPr>
            </w:pPr>
            <w:r w:rsidRPr="00C547EC">
              <w:rPr>
                <w:rFonts w:eastAsia="ArialMT"/>
                <w:sz w:val="28"/>
                <w:szCs w:val="28"/>
                <w:lang w:val="en-US"/>
              </w:rPr>
              <w:t>Speech technology</w:t>
            </w:r>
          </w:p>
        </w:tc>
      </w:tr>
      <w:tr w:rsidR="000629D0" w:rsidRPr="00C547EC" w14:paraId="404A71E5" w14:textId="77777777" w:rsidTr="003353A6">
        <w:tc>
          <w:tcPr>
            <w:tcW w:w="7087" w:type="dxa"/>
            <w:shd w:val="clear" w:color="auto" w:fill="auto"/>
          </w:tcPr>
          <w:p w14:paraId="36784DB9" w14:textId="77777777" w:rsidR="000629D0" w:rsidRPr="00C547EC" w:rsidRDefault="000629D0" w:rsidP="000629D0">
            <w:pPr>
              <w:pStyle w:val="a3"/>
              <w:widowControl w:val="0"/>
              <w:numPr>
                <w:ilvl w:val="0"/>
                <w:numId w:val="9"/>
              </w:numPr>
              <w:autoSpaceDE w:val="0"/>
              <w:autoSpaceDN w:val="0"/>
              <w:adjustRightInd w:val="0"/>
              <w:rPr>
                <w:sz w:val="28"/>
                <w:szCs w:val="28"/>
                <w:lang w:val="en-US"/>
              </w:rPr>
            </w:pPr>
            <w:r w:rsidRPr="00C547EC">
              <w:rPr>
                <w:rFonts w:eastAsia="ArialMT"/>
                <w:sz w:val="28"/>
                <w:szCs w:val="28"/>
                <w:lang w:val="en-US"/>
              </w:rPr>
              <w:t>Speech synthesis from textual or conceptual input</w:t>
            </w:r>
          </w:p>
        </w:tc>
      </w:tr>
      <w:tr w:rsidR="000629D0" w:rsidRPr="00C547EC" w14:paraId="3CB70274" w14:textId="77777777" w:rsidTr="003353A6">
        <w:tc>
          <w:tcPr>
            <w:tcW w:w="7087" w:type="dxa"/>
            <w:shd w:val="clear" w:color="auto" w:fill="auto"/>
          </w:tcPr>
          <w:p w14:paraId="0300472C" w14:textId="77777777" w:rsidR="000629D0" w:rsidRPr="00C547EC" w:rsidRDefault="000629D0" w:rsidP="000629D0">
            <w:pPr>
              <w:pStyle w:val="a3"/>
              <w:widowControl w:val="0"/>
              <w:numPr>
                <w:ilvl w:val="0"/>
                <w:numId w:val="9"/>
              </w:numPr>
              <w:autoSpaceDE w:val="0"/>
              <w:autoSpaceDN w:val="0"/>
              <w:adjustRightInd w:val="0"/>
              <w:rPr>
                <w:rFonts w:eastAsia="ArialMT"/>
                <w:sz w:val="28"/>
                <w:szCs w:val="28"/>
                <w:lang w:val="en-US"/>
              </w:rPr>
            </w:pPr>
            <w:r w:rsidRPr="00C547EC">
              <w:rPr>
                <w:rFonts w:eastAsia="ArialMT"/>
                <w:sz w:val="28"/>
                <w:szCs w:val="28"/>
                <w:lang w:val="en-US"/>
              </w:rPr>
              <w:t>Linguistics and robotics</w:t>
            </w:r>
          </w:p>
        </w:tc>
      </w:tr>
      <w:tr w:rsidR="000629D0" w:rsidRPr="00C547EC" w14:paraId="336ACE7A" w14:textId="77777777" w:rsidTr="003353A6">
        <w:tc>
          <w:tcPr>
            <w:tcW w:w="7087" w:type="dxa"/>
            <w:shd w:val="clear" w:color="auto" w:fill="auto"/>
          </w:tcPr>
          <w:p w14:paraId="53E60112" w14:textId="77777777" w:rsidR="000629D0" w:rsidRDefault="000629D0" w:rsidP="000629D0">
            <w:pPr>
              <w:pStyle w:val="a3"/>
              <w:widowControl w:val="0"/>
              <w:numPr>
                <w:ilvl w:val="0"/>
                <w:numId w:val="9"/>
              </w:numPr>
              <w:autoSpaceDE w:val="0"/>
              <w:autoSpaceDN w:val="0"/>
              <w:adjustRightInd w:val="0"/>
              <w:rPr>
                <w:rFonts w:eastAsia="ArialMT"/>
                <w:sz w:val="28"/>
                <w:szCs w:val="28"/>
                <w:lang w:val="en-US"/>
              </w:rPr>
            </w:pPr>
            <w:r w:rsidRPr="00C547EC">
              <w:rPr>
                <w:rFonts w:eastAsia="ArialMT"/>
                <w:sz w:val="28"/>
                <w:szCs w:val="28"/>
                <w:lang w:val="en-US"/>
              </w:rPr>
              <w:t>Cognitive mechanisms of human communication</w:t>
            </w:r>
          </w:p>
          <w:p w14:paraId="39C3F3B8" w14:textId="77777777" w:rsidR="000629D0" w:rsidRDefault="000629D0" w:rsidP="000629D0">
            <w:pPr>
              <w:pStyle w:val="a3"/>
              <w:widowControl w:val="0"/>
              <w:numPr>
                <w:ilvl w:val="0"/>
                <w:numId w:val="9"/>
              </w:numPr>
              <w:autoSpaceDE w:val="0"/>
              <w:autoSpaceDN w:val="0"/>
              <w:adjustRightInd w:val="0"/>
              <w:rPr>
                <w:rFonts w:eastAsia="ArialMT"/>
                <w:sz w:val="28"/>
                <w:szCs w:val="28"/>
                <w:lang w:val="en-US"/>
              </w:rPr>
            </w:pPr>
            <w:r>
              <w:rPr>
                <w:rFonts w:eastAsia="ArialMT"/>
                <w:sz w:val="28"/>
                <w:szCs w:val="28"/>
                <w:lang w:val="en-US"/>
              </w:rPr>
              <w:t>Chat GPT</w:t>
            </w:r>
          </w:p>
          <w:p w14:paraId="2D69AE11" w14:textId="77777777" w:rsidR="000629D0" w:rsidRDefault="000629D0" w:rsidP="000629D0">
            <w:pPr>
              <w:pStyle w:val="a3"/>
              <w:widowControl w:val="0"/>
              <w:numPr>
                <w:ilvl w:val="0"/>
                <w:numId w:val="9"/>
              </w:numPr>
              <w:autoSpaceDE w:val="0"/>
              <w:autoSpaceDN w:val="0"/>
              <w:adjustRightInd w:val="0"/>
              <w:rPr>
                <w:rFonts w:eastAsia="ArialMT"/>
                <w:sz w:val="28"/>
                <w:szCs w:val="28"/>
                <w:lang w:val="en-US"/>
              </w:rPr>
            </w:pPr>
            <w:r>
              <w:rPr>
                <w:rFonts w:eastAsia="ArialMT"/>
                <w:sz w:val="28"/>
                <w:szCs w:val="28"/>
                <w:lang w:val="en-US"/>
              </w:rPr>
              <w:t>Apps for f</w:t>
            </w:r>
            <w:r w:rsidRPr="00EA4717">
              <w:rPr>
                <w:rFonts w:eastAsia="ArialMT"/>
                <w:sz w:val="28"/>
                <w:szCs w:val="28"/>
                <w:lang w:val="en-US"/>
              </w:rPr>
              <w:t xml:space="preserve">oreign </w:t>
            </w:r>
            <w:r>
              <w:rPr>
                <w:rFonts w:eastAsia="ArialMT"/>
                <w:sz w:val="28"/>
                <w:szCs w:val="28"/>
                <w:lang w:val="en-US"/>
              </w:rPr>
              <w:t>l</w:t>
            </w:r>
            <w:r w:rsidRPr="00EA4717">
              <w:rPr>
                <w:rFonts w:eastAsia="ArialMT"/>
                <w:sz w:val="28"/>
                <w:szCs w:val="28"/>
                <w:lang w:val="en-US"/>
              </w:rPr>
              <w:t>anguage</w:t>
            </w:r>
            <w:r>
              <w:rPr>
                <w:rFonts w:eastAsia="ArialMT"/>
                <w:sz w:val="28"/>
                <w:szCs w:val="28"/>
                <w:lang w:val="en-US"/>
              </w:rPr>
              <w:t xml:space="preserve"> learning</w:t>
            </w:r>
          </w:p>
          <w:p w14:paraId="4A477BF2" w14:textId="77777777" w:rsidR="000629D0" w:rsidRPr="00C547EC" w:rsidRDefault="000629D0" w:rsidP="000629D0">
            <w:pPr>
              <w:pStyle w:val="a3"/>
              <w:widowControl w:val="0"/>
              <w:numPr>
                <w:ilvl w:val="0"/>
                <w:numId w:val="9"/>
              </w:numPr>
              <w:autoSpaceDE w:val="0"/>
              <w:autoSpaceDN w:val="0"/>
              <w:adjustRightInd w:val="0"/>
              <w:rPr>
                <w:rFonts w:eastAsia="ArialMT"/>
                <w:sz w:val="28"/>
                <w:szCs w:val="28"/>
                <w:lang w:val="en-US"/>
              </w:rPr>
            </w:pPr>
            <w:r w:rsidRPr="00556C02">
              <w:rPr>
                <w:rFonts w:eastAsia="ArialMT"/>
                <w:sz w:val="28"/>
                <w:szCs w:val="28"/>
                <w:lang w:val="en-US"/>
              </w:rPr>
              <w:t>Artificial Intelligence</w:t>
            </w:r>
          </w:p>
        </w:tc>
      </w:tr>
    </w:tbl>
    <w:p w14:paraId="45973D00" w14:textId="2106848A" w:rsidR="00496422" w:rsidRPr="006744F1" w:rsidRDefault="00496422" w:rsidP="000629D0">
      <w:pPr>
        <w:spacing w:after="160" w:line="259" w:lineRule="auto"/>
        <w:contextualSpacing/>
        <w:rPr>
          <w:rFonts w:ascii="Times New Roman" w:eastAsia="Calibri" w:hAnsi="Times New Roman" w:cs="Times New Roman"/>
          <w:i/>
          <w:iCs/>
          <w:kern w:val="2"/>
          <w:sz w:val="28"/>
          <w:szCs w:val="28"/>
          <w:lang w:eastAsia="en-US"/>
          <w14:ligatures w14:val="standardContextual"/>
        </w:rPr>
      </w:pPr>
    </w:p>
    <w:p w14:paraId="662BBCB6" w14:textId="77777777" w:rsidR="00496422" w:rsidRPr="0057500B" w:rsidRDefault="00496422" w:rsidP="009E579D">
      <w:pPr>
        <w:spacing w:after="0" w:line="240" w:lineRule="auto"/>
        <w:rPr>
          <w:rFonts w:ascii="Times New Roman" w:hAnsi="Times New Roman" w:cs="Times New Roman"/>
          <w:b/>
          <w:sz w:val="28"/>
          <w:szCs w:val="28"/>
        </w:rPr>
      </w:pPr>
    </w:p>
    <w:p w14:paraId="36F374F3" w14:textId="77777777" w:rsidR="00496422" w:rsidRPr="00746153" w:rsidRDefault="00496422" w:rsidP="00496422">
      <w:pPr>
        <w:pStyle w:val="a3"/>
        <w:numPr>
          <w:ilvl w:val="0"/>
          <w:numId w:val="7"/>
        </w:numPr>
        <w:jc w:val="center"/>
        <w:rPr>
          <w:b/>
          <w:sz w:val="28"/>
          <w:szCs w:val="28"/>
        </w:rPr>
      </w:pPr>
      <w:r w:rsidRPr="00746153">
        <w:rPr>
          <w:b/>
          <w:sz w:val="28"/>
          <w:szCs w:val="28"/>
        </w:rPr>
        <w:t xml:space="preserve">ІНСТРУМЕНТИ, ОБЛАДНАННЯ ТА ПРОГРАМНЕ ЗАБЕЗПЕЧЕННЯ, ВИКОРИСТАННЯ ЯКИХ ПЕРЕДБАЧАЄ НАВЧАЛЬНА ДИСЦИПЛІНА </w:t>
      </w:r>
    </w:p>
    <w:p w14:paraId="693B158D" w14:textId="187C4561" w:rsidR="00DE7BEA" w:rsidRDefault="00496422" w:rsidP="00DE7BEA">
      <w:pPr>
        <w:spacing w:after="0" w:line="240" w:lineRule="auto"/>
        <w:ind w:firstLine="360"/>
        <w:rPr>
          <w:rFonts w:ascii="Times New Roman" w:hAnsi="Times New Roman" w:cs="Times New Roman"/>
          <w:b/>
          <w:sz w:val="28"/>
          <w:szCs w:val="28"/>
        </w:rPr>
      </w:pPr>
      <w:r w:rsidRPr="0057500B">
        <w:rPr>
          <w:rFonts w:ascii="Times New Roman" w:hAnsi="Times New Roman" w:cs="Times New Roman"/>
          <w:sz w:val="28"/>
          <w:szCs w:val="28"/>
        </w:rPr>
        <w:t>Технічні засоби</w:t>
      </w:r>
      <w:r w:rsidRPr="0057500B">
        <w:rPr>
          <w:rFonts w:ascii="Times New Roman" w:hAnsi="Times New Roman" w:cs="Times New Roman"/>
          <w:sz w:val="28"/>
          <w:szCs w:val="28"/>
          <w:lang w:val="ru-RU"/>
        </w:rPr>
        <w:t xml:space="preserve"> </w:t>
      </w:r>
      <w:r w:rsidRPr="0057500B">
        <w:rPr>
          <w:rFonts w:ascii="Times New Roman" w:hAnsi="Times New Roman" w:cs="Times New Roman"/>
          <w:sz w:val="28"/>
          <w:szCs w:val="28"/>
        </w:rPr>
        <w:t xml:space="preserve">навчання – </w:t>
      </w:r>
      <w:r w:rsidR="009E579D" w:rsidRPr="0057500B">
        <w:rPr>
          <w:rFonts w:ascii="Times New Roman" w:hAnsi="Times New Roman" w:cs="Times New Roman"/>
          <w:sz w:val="28"/>
          <w:szCs w:val="28"/>
        </w:rPr>
        <w:t>про</w:t>
      </w:r>
      <w:r w:rsidR="009E579D">
        <w:rPr>
          <w:rFonts w:ascii="Times New Roman" w:hAnsi="Times New Roman" w:cs="Times New Roman"/>
          <w:sz w:val="28"/>
          <w:szCs w:val="28"/>
        </w:rPr>
        <w:t>е</w:t>
      </w:r>
      <w:r w:rsidR="009E579D" w:rsidRPr="0057500B">
        <w:rPr>
          <w:rFonts w:ascii="Times New Roman" w:hAnsi="Times New Roman" w:cs="Times New Roman"/>
          <w:sz w:val="28"/>
          <w:szCs w:val="28"/>
        </w:rPr>
        <w:t>ктор</w:t>
      </w:r>
      <w:r w:rsidRPr="0057500B">
        <w:rPr>
          <w:rFonts w:ascii="Times New Roman" w:hAnsi="Times New Roman" w:cs="Times New Roman"/>
          <w:sz w:val="28"/>
          <w:szCs w:val="28"/>
        </w:rPr>
        <w:t xml:space="preserve">, </w:t>
      </w:r>
      <w:r w:rsidR="009E579D">
        <w:rPr>
          <w:rFonts w:ascii="Times New Roman" w:hAnsi="Times New Roman" w:cs="Times New Roman"/>
          <w:sz w:val="28"/>
          <w:szCs w:val="28"/>
        </w:rPr>
        <w:t>ноутбук</w:t>
      </w:r>
      <w:r w:rsidRPr="0057500B">
        <w:rPr>
          <w:rFonts w:ascii="Times New Roman" w:hAnsi="Times New Roman" w:cs="Times New Roman"/>
          <w:sz w:val="28"/>
          <w:szCs w:val="28"/>
        </w:rPr>
        <w:t xml:space="preserve">. Програмне забезпечення – </w:t>
      </w:r>
      <w:r>
        <w:rPr>
          <w:rFonts w:ascii="Times New Roman" w:hAnsi="Times New Roman" w:cs="Times New Roman"/>
          <w:sz w:val="28"/>
          <w:szCs w:val="28"/>
          <w:lang w:val="en-US"/>
        </w:rPr>
        <w:t>Microsoft Office</w:t>
      </w:r>
      <w:r w:rsidR="009E579D">
        <w:rPr>
          <w:rFonts w:ascii="Times New Roman" w:hAnsi="Times New Roman" w:cs="Times New Roman"/>
          <w:sz w:val="28"/>
          <w:szCs w:val="28"/>
        </w:rPr>
        <w:t>.</w:t>
      </w:r>
    </w:p>
    <w:p w14:paraId="6D5F6305" w14:textId="77777777" w:rsidR="00DE7BEA" w:rsidRDefault="00DE7BEA" w:rsidP="00DE7BEA">
      <w:pPr>
        <w:spacing w:after="0" w:line="240" w:lineRule="auto"/>
        <w:ind w:firstLine="360"/>
        <w:rPr>
          <w:rFonts w:ascii="Times New Roman" w:hAnsi="Times New Roman" w:cs="Times New Roman"/>
          <w:b/>
          <w:sz w:val="28"/>
          <w:szCs w:val="28"/>
        </w:rPr>
      </w:pPr>
    </w:p>
    <w:p w14:paraId="0229C723" w14:textId="77777777" w:rsidR="00062DC9" w:rsidRDefault="00062DC9" w:rsidP="00DE7BEA">
      <w:pPr>
        <w:spacing w:after="0" w:line="240" w:lineRule="auto"/>
        <w:ind w:firstLine="360"/>
        <w:rPr>
          <w:rFonts w:ascii="Times New Roman" w:hAnsi="Times New Roman" w:cs="Times New Roman"/>
          <w:b/>
          <w:sz w:val="28"/>
          <w:szCs w:val="28"/>
        </w:rPr>
      </w:pPr>
    </w:p>
    <w:p w14:paraId="3774D41E" w14:textId="6E226720" w:rsidR="00496422" w:rsidRPr="00DE7BEA" w:rsidRDefault="00496422" w:rsidP="00DE7BEA">
      <w:pPr>
        <w:pStyle w:val="a3"/>
        <w:numPr>
          <w:ilvl w:val="0"/>
          <w:numId w:val="7"/>
        </w:numPr>
        <w:jc w:val="center"/>
        <w:rPr>
          <w:b/>
          <w:sz w:val="28"/>
          <w:szCs w:val="28"/>
        </w:rPr>
      </w:pPr>
      <w:r w:rsidRPr="00DE7BEA">
        <w:rPr>
          <w:b/>
          <w:sz w:val="28"/>
          <w:szCs w:val="28"/>
        </w:rPr>
        <w:t>РЕКОМЕНДОВАНІ ДЖЕРЕЛА ІНФОРМАЦІЇ</w:t>
      </w:r>
    </w:p>
    <w:p w14:paraId="5549B7A1" w14:textId="19C642BB" w:rsidR="0078652E" w:rsidRPr="00062DC9" w:rsidRDefault="00496422" w:rsidP="00062DC9">
      <w:pPr>
        <w:shd w:val="clear" w:color="auto" w:fill="FFFFFF"/>
        <w:jc w:val="center"/>
        <w:rPr>
          <w:rFonts w:ascii="Times New Roman" w:hAnsi="Times New Roman" w:cs="Times New Roman"/>
          <w:b/>
          <w:bCs/>
          <w:spacing w:val="-6"/>
          <w:sz w:val="28"/>
          <w:szCs w:val="28"/>
          <w:lang w:val="en-US"/>
        </w:rPr>
      </w:pPr>
      <w:r w:rsidRPr="0057500B">
        <w:rPr>
          <w:rFonts w:ascii="Times New Roman" w:hAnsi="Times New Roman" w:cs="Times New Roman"/>
          <w:b/>
          <w:bCs/>
          <w:spacing w:val="-6"/>
          <w:sz w:val="28"/>
          <w:szCs w:val="28"/>
        </w:rPr>
        <w:t>ОСНОВНА ЛІТЕРАТУРА</w:t>
      </w:r>
    </w:p>
    <w:p w14:paraId="66B5CB04" w14:textId="0D7F6384" w:rsidR="000C57ED" w:rsidRPr="00BC7607" w:rsidRDefault="000B47E0" w:rsidP="00BC7607">
      <w:pPr>
        <w:pStyle w:val="a3"/>
        <w:numPr>
          <w:ilvl w:val="0"/>
          <w:numId w:val="10"/>
        </w:numPr>
        <w:jc w:val="both"/>
        <w:rPr>
          <w:sz w:val="28"/>
          <w:szCs w:val="28"/>
          <w:lang w:val="en-US"/>
        </w:rPr>
      </w:pPr>
      <w:proofErr w:type="spellStart"/>
      <w:r w:rsidRPr="00BC7607">
        <w:rPr>
          <w:sz w:val="28"/>
          <w:szCs w:val="28"/>
        </w:rPr>
        <w:t>Біскуб</w:t>
      </w:r>
      <w:proofErr w:type="spellEnd"/>
      <w:r w:rsidRPr="00BC7607">
        <w:rPr>
          <w:sz w:val="28"/>
          <w:szCs w:val="28"/>
        </w:rPr>
        <w:t xml:space="preserve"> І., </w:t>
      </w:r>
      <w:proofErr w:type="spellStart"/>
      <w:r w:rsidRPr="00BC7607">
        <w:rPr>
          <w:sz w:val="28"/>
          <w:szCs w:val="28"/>
        </w:rPr>
        <w:t>Данильчук</w:t>
      </w:r>
      <w:proofErr w:type="spellEnd"/>
      <w:r w:rsidRPr="00BC7607">
        <w:rPr>
          <w:sz w:val="28"/>
          <w:szCs w:val="28"/>
        </w:rPr>
        <w:t xml:space="preserve"> А., </w:t>
      </w:r>
      <w:proofErr w:type="spellStart"/>
      <w:r w:rsidRPr="00BC7607">
        <w:rPr>
          <w:sz w:val="28"/>
          <w:szCs w:val="28"/>
        </w:rPr>
        <w:t>Макарук</w:t>
      </w:r>
      <w:proofErr w:type="spellEnd"/>
      <w:r w:rsidRPr="00BC7607">
        <w:rPr>
          <w:sz w:val="28"/>
          <w:szCs w:val="28"/>
        </w:rPr>
        <w:t xml:space="preserve"> Л. Філософія, суспільство, мова : монографія. Луцьк : Вежа-Друк, 2018. 224 с</w:t>
      </w:r>
    </w:p>
    <w:p w14:paraId="1E658481" w14:textId="4A426111" w:rsidR="00336635" w:rsidRPr="00BC7607" w:rsidRDefault="00336635" w:rsidP="00BC7607">
      <w:pPr>
        <w:pStyle w:val="a3"/>
        <w:numPr>
          <w:ilvl w:val="0"/>
          <w:numId w:val="10"/>
        </w:numPr>
        <w:jc w:val="both"/>
        <w:rPr>
          <w:sz w:val="28"/>
          <w:szCs w:val="28"/>
          <w:lang w:val="en-US"/>
        </w:rPr>
      </w:pPr>
      <w:proofErr w:type="spellStart"/>
      <w:r w:rsidRPr="00BC7607">
        <w:rPr>
          <w:sz w:val="28"/>
          <w:szCs w:val="28"/>
        </w:rPr>
        <w:t>Біскуб</w:t>
      </w:r>
      <w:proofErr w:type="spellEnd"/>
      <w:r w:rsidRPr="00BC7607">
        <w:rPr>
          <w:sz w:val="28"/>
          <w:szCs w:val="28"/>
        </w:rPr>
        <w:t xml:space="preserve"> І., </w:t>
      </w:r>
      <w:proofErr w:type="spellStart"/>
      <w:r w:rsidRPr="00BC7607">
        <w:rPr>
          <w:sz w:val="28"/>
          <w:szCs w:val="28"/>
        </w:rPr>
        <w:t>Крестьянполь</w:t>
      </w:r>
      <w:proofErr w:type="spellEnd"/>
      <w:r w:rsidRPr="00BC7607">
        <w:rPr>
          <w:sz w:val="28"/>
          <w:szCs w:val="28"/>
        </w:rPr>
        <w:t xml:space="preserve"> Л. </w:t>
      </w:r>
      <w:proofErr w:type="spellStart"/>
      <w:r w:rsidRPr="00BC7607">
        <w:rPr>
          <w:sz w:val="28"/>
          <w:szCs w:val="28"/>
        </w:rPr>
        <w:t>Вебформи</w:t>
      </w:r>
      <w:proofErr w:type="spellEnd"/>
      <w:r w:rsidRPr="00BC7607">
        <w:rPr>
          <w:sz w:val="28"/>
          <w:szCs w:val="28"/>
        </w:rPr>
        <w:t xml:space="preserve"> як інструмент автоматизованого збору інформації : монографія. Луцьк : СНУ імені Лесі Українки, 2020. 163 с</w:t>
      </w:r>
    </w:p>
    <w:p w14:paraId="75B07EB3" w14:textId="7F0E9B63" w:rsidR="00D4584F" w:rsidRPr="00BC7607" w:rsidRDefault="00D4584F" w:rsidP="00BC7607">
      <w:pPr>
        <w:pStyle w:val="a3"/>
        <w:numPr>
          <w:ilvl w:val="0"/>
          <w:numId w:val="10"/>
        </w:numPr>
        <w:jc w:val="both"/>
        <w:rPr>
          <w:sz w:val="28"/>
          <w:szCs w:val="28"/>
          <w:lang w:val="en-US"/>
        </w:rPr>
      </w:pPr>
      <w:proofErr w:type="spellStart"/>
      <w:r w:rsidRPr="00BC7607">
        <w:rPr>
          <w:color w:val="202122"/>
          <w:sz w:val="28"/>
          <w:szCs w:val="28"/>
          <w:shd w:val="clear" w:color="auto" w:fill="FFFFFF"/>
        </w:rPr>
        <w:t>Біскуб</w:t>
      </w:r>
      <w:proofErr w:type="spellEnd"/>
      <w:r w:rsidRPr="00BC7607">
        <w:rPr>
          <w:color w:val="202122"/>
          <w:sz w:val="28"/>
          <w:szCs w:val="28"/>
          <w:shd w:val="clear" w:color="auto" w:fill="FFFFFF"/>
        </w:rPr>
        <w:t xml:space="preserve"> І. П. Парадокси віртуальної графічної комунікації людини і комп’ютера: особливості комунікативного моделювання. </w:t>
      </w:r>
      <w:r w:rsidRPr="00BC7607">
        <w:rPr>
          <w:i/>
          <w:iCs/>
          <w:color w:val="202122"/>
          <w:sz w:val="28"/>
          <w:szCs w:val="28"/>
          <w:shd w:val="clear" w:color="auto" w:fill="FFFFFF"/>
        </w:rPr>
        <w:t>Виклики та парадокси соціальної взаємодії в постмодерному світі: лінгвістичний та психологічний аспекти</w:t>
      </w:r>
      <w:r w:rsidRPr="00BC7607">
        <w:rPr>
          <w:color w:val="202122"/>
          <w:sz w:val="28"/>
          <w:szCs w:val="28"/>
          <w:shd w:val="clear" w:color="auto" w:fill="FFFFFF"/>
        </w:rPr>
        <w:t xml:space="preserve"> : матеріали I </w:t>
      </w:r>
      <w:proofErr w:type="spellStart"/>
      <w:r w:rsidRPr="00BC7607">
        <w:rPr>
          <w:color w:val="202122"/>
          <w:sz w:val="28"/>
          <w:szCs w:val="28"/>
          <w:shd w:val="clear" w:color="auto" w:fill="FFFFFF"/>
        </w:rPr>
        <w:t>Міжнар</w:t>
      </w:r>
      <w:proofErr w:type="spellEnd"/>
      <w:r w:rsidRPr="00BC7607">
        <w:rPr>
          <w:color w:val="202122"/>
          <w:sz w:val="28"/>
          <w:szCs w:val="28"/>
          <w:shd w:val="clear" w:color="auto" w:fill="FFFFFF"/>
        </w:rPr>
        <w:t>. наук.-</w:t>
      </w:r>
      <w:proofErr w:type="spellStart"/>
      <w:r w:rsidRPr="00BC7607">
        <w:rPr>
          <w:color w:val="202122"/>
          <w:sz w:val="28"/>
          <w:szCs w:val="28"/>
          <w:shd w:val="clear" w:color="auto" w:fill="FFFFFF"/>
        </w:rPr>
        <w:t>практ</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конф</w:t>
      </w:r>
      <w:proofErr w:type="spellEnd"/>
      <w:r w:rsidRPr="00BC7607">
        <w:rPr>
          <w:color w:val="202122"/>
          <w:sz w:val="28"/>
          <w:szCs w:val="28"/>
          <w:shd w:val="clear" w:color="auto" w:fill="FFFFFF"/>
        </w:rPr>
        <w:t xml:space="preserve">., 11-12 квіт. 2019 р. Луцьк : </w:t>
      </w:r>
      <w:proofErr w:type="spellStart"/>
      <w:r w:rsidRPr="00BC7607">
        <w:rPr>
          <w:color w:val="202122"/>
          <w:sz w:val="28"/>
          <w:szCs w:val="28"/>
          <w:shd w:val="clear" w:color="auto" w:fill="FFFFFF"/>
        </w:rPr>
        <w:t>Волиньполіграф</w:t>
      </w:r>
      <w:proofErr w:type="spellEnd"/>
      <w:r w:rsidRPr="00BC7607">
        <w:rPr>
          <w:color w:val="202122"/>
          <w:sz w:val="28"/>
          <w:szCs w:val="28"/>
          <w:shd w:val="clear" w:color="auto" w:fill="FFFFFF"/>
        </w:rPr>
        <w:t>, 2019. C. 16–22.</w:t>
      </w:r>
    </w:p>
    <w:p w14:paraId="6793017A" w14:textId="6008F8ED" w:rsidR="00336635" w:rsidRPr="00BC7607" w:rsidRDefault="00336635" w:rsidP="00BC7607">
      <w:pPr>
        <w:pStyle w:val="a3"/>
        <w:numPr>
          <w:ilvl w:val="0"/>
          <w:numId w:val="10"/>
        </w:numPr>
        <w:jc w:val="both"/>
        <w:rPr>
          <w:sz w:val="28"/>
          <w:szCs w:val="28"/>
          <w:lang w:val="en-US"/>
        </w:rPr>
      </w:pPr>
      <w:r w:rsidRPr="00BC7607">
        <w:rPr>
          <w:sz w:val="28"/>
          <w:szCs w:val="28"/>
        </w:rPr>
        <w:t xml:space="preserve">Бондар Т. Г., </w:t>
      </w:r>
      <w:proofErr w:type="spellStart"/>
      <w:r w:rsidRPr="00BC7607">
        <w:rPr>
          <w:sz w:val="28"/>
          <w:szCs w:val="28"/>
        </w:rPr>
        <w:t>Котис</w:t>
      </w:r>
      <w:proofErr w:type="spellEnd"/>
      <w:r w:rsidRPr="00BC7607">
        <w:rPr>
          <w:sz w:val="28"/>
          <w:szCs w:val="28"/>
        </w:rPr>
        <w:t xml:space="preserve"> О. Г. Експериментальне дослідження динаміки </w:t>
      </w:r>
      <w:proofErr w:type="spellStart"/>
      <w:r w:rsidRPr="00BC7607">
        <w:rPr>
          <w:sz w:val="28"/>
          <w:szCs w:val="28"/>
        </w:rPr>
        <w:t>мовної</w:t>
      </w:r>
      <w:proofErr w:type="spellEnd"/>
      <w:r w:rsidRPr="00BC7607">
        <w:rPr>
          <w:sz w:val="28"/>
          <w:szCs w:val="28"/>
        </w:rPr>
        <w:t xml:space="preserve"> ситуації (український кейс). Закарпатські філологічні студії. Ужгородський національний університет : Видавничий дім «</w:t>
      </w:r>
      <w:proofErr w:type="spellStart"/>
      <w:r w:rsidRPr="00BC7607">
        <w:rPr>
          <w:sz w:val="28"/>
          <w:szCs w:val="28"/>
        </w:rPr>
        <w:t>Гельветика</w:t>
      </w:r>
      <w:proofErr w:type="spellEnd"/>
      <w:r w:rsidRPr="00BC7607">
        <w:rPr>
          <w:sz w:val="28"/>
          <w:szCs w:val="28"/>
        </w:rPr>
        <w:t xml:space="preserve">». 2021. </w:t>
      </w:r>
      <w:proofErr w:type="spellStart"/>
      <w:r w:rsidRPr="00BC7607">
        <w:rPr>
          <w:sz w:val="28"/>
          <w:szCs w:val="28"/>
        </w:rPr>
        <w:t>Вип</w:t>
      </w:r>
      <w:proofErr w:type="spellEnd"/>
      <w:r w:rsidRPr="00BC7607">
        <w:rPr>
          <w:sz w:val="28"/>
          <w:szCs w:val="28"/>
        </w:rPr>
        <w:t>. № 17. С. 22–2</w:t>
      </w:r>
      <w:r w:rsidRPr="00BC7607">
        <w:rPr>
          <w:sz w:val="28"/>
          <w:szCs w:val="28"/>
          <w:lang w:val="en-US"/>
        </w:rPr>
        <w:t>6</w:t>
      </w:r>
    </w:p>
    <w:p w14:paraId="3834FFBE" w14:textId="7B34E3BF" w:rsidR="00062DC9" w:rsidRPr="00BC7607" w:rsidRDefault="00062DC9" w:rsidP="00BC7607">
      <w:pPr>
        <w:widowControl w:val="0"/>
        <w:numPr>
          <w:ilvl w:val="0"/>
          <w:numId w:val="10"/>
        </w:numPr>
        <w:autoSpaceDE w:val="0"/>
        <w:autoSpaceDN w:val="0"/>
        <w:adjustRightInd w:val="0"/>
        <w:jc w:val="both"/>
        <w:rPr>
          <w:rFonts w:ascii="Times New Roman" w:hAnsi="Times New Roman" w:cs="Times New Roman"/>
          <w:sz w:val="28"/>
          <w:szCs w:val="28"/>
        </w:rPr>
      </w:pPr>
      <w:r w:rsidRPr="00BC7607">
        <w:rPr>
          <w:rFonts w:ascii="Times New Roman" w:hAnsi="Times New Roman" w:cs="Times New Roman"/>
          <w:sz w:val="28"/>
          <w:szCs w:val="28"/>
        </w:rPr>
        <w:t xml:space="preserve">Величко О.М., Гордієнко Т.Б. Інтелектуальні інформаційні системи: структура і </w:t>
      </w:r>
      <w:proofErr w:type="spellStart"/>
      <w:r w:rsidRPr="00BC7607">
        <w:rPr>
          <w:rFonts w:ascii="Times New Roman" w:hAnsi="Times New Roman" w:cs="Times New Roman"/>
          <w:sz w:val="28"/>
          <w:szCs w:val="28"/>
        </w:rPr>
        <w:t>застосування.К</w:t>
      </w:r>
      <w:proofErr w:type="spellEnd"/>
      <w:r w:rsidRPr="00BC7607">
        <w:rPr>
          <w:rFonts w:ascii="Times New Roman" w:hAnsi="Times New Roman" w:cs="Times New Roman"/>
          <w:sz w:val="28"/>
          <w:szCs w:val="28"/>
        </w:rPr>
        <w:t xml:space="preserve">.: </w:t>
      </w:r>
      <w:proofErr w:type="spellStart"/>
      <w:r w:rsidRPr="00BC7607">
        <w:rPr>
          <w:rFonts w:ascii="Times New Roman" w:hAnsi="Times New Roman" w:cs="Times New Roman"/>
          <w:sz w:val="28"/>
          <w:szCs w:val="28"/>
        </w:rPr>
        <w:t>Олді</w:t>
      </w:r>
      <w:proofErr w:type="spellEnd"/>
      <w:r w:rsidRPr="00BC7607">
        <w:rPr>
          <w:rFonts w:ascii="Times New Roman" w:hAnsi="Times New Roman" w:cs="Times New Roman"/>
          <w:sz w:val="28"/>
          <w:szCs w:val="28"/>
        </w:rPr>
        <w:t>+. 2022, с.728</w:t>
      </w:r>
    </w:p>
    <w:p w14:paraId="160E9E34" w14:textId="208D3A23" w:rsidR="004770B1" w:rsidRPr="00BC7607" w:rsidRDefault="004770B1" w:rsidP="00BC7607">
      <w:pPr>
        <w:widowControl w:val="0"/>
        <w:numPr>
          <w:ilvl w:val="0"/>
          <w:numId w:val="10"/>
        </w:numPr>
        <w:autoSpaceDE w:val="0"/>
        <w:autoSpaceDN w:val="0"/>
        <w:adjustRightInd w:val="0"/>
        <w:jc w:val="both"/>
        <w:rPr>
          <w:rFonts w:ascii="Times New Roman" w:hAnsi="Times New Roman" w:cs="Times New Roman"/>
          <w:sz w:val="28"/>
          <w:szCs w:val="28"/>
        </w:rPr>
      </w:pPr>
      <w:proofErr w:type="spellStart"/>
      <w:r w:rsidRPr="00BC7607">
        <w:rPr>
          <w:rFonts w:ascii="Times New Roman" w:hAnsi="Times New Roman" w:cs="Times New Roman"/>
          <w:sz w:val="28"/>
          <w:szCs w:val="28"/>
        </w:rPr>
        <w:t>Петрасова</w:t>
      </w:r>
      <w:proofErr w:type="spellEnd"/>
      <w:r w:rsidRPr="00BC7607">
        <w:rPr>
          <w:rFonts w:ascii="Times New Roman" w:hAnsi="Times New Roman" w:cs="Times New Roman"/>
          <w:sz w:val="28"/>
          <w:szCs w:val="28"/>
        </w:rPr>
        <w:t xml:space="preserve"> С. В. Сучасні інформаційні технології в лінгвістиці : </w:t>
      </w:r>
      <w:proofErr w:type="spellStart"/>
      <w:r w:rsidRPr="00BC7607">
        <w:rPr>
          <w:rFonts w:ascii="Times New Roman" w:hAnsi="Times New Roman" w:cs="Times New Roman"/>
          <w:sz w:val="28"/>
          <w:szCs w:val="28"/>
        </w:rPr>
        <w:t>навч</w:t>
      </w:r>
      <w:proofErr w:type="spellEnd"/>
      <w:r w:rsidRPr="00BC7607">
        <w:rPr>
          <w:rFonts w:ascii="Times New Roman" w:hAnsi="Times New Roman" w:cs="Times New Roman"/>
          <w:sz w:val="28"/>
          <w:szCs w:val="28"/>
        </w:rPr>
        <w:t xml:space="preserve">. </w:t>
      </w:r>
      <w:proofErr w:type="spellStart"/>
      <w:r w:rsidRPr="00BC7607">
        <w:rPr>
          <w:rFonts w:ascii="Times New Roman" w:hAnsi="Times New Roman" w:cs="Times New Roman"/>
          <w:sz w:val="28"/>
          <w:szCs w:val="28"/>
        </w:rPr>
        <w:t>посіб</w:t>
      </w:r>
      <w:proofErr w:type="spellEnd"/>
      <w:r w:rsidRPr="00BC7607">
        <w:rPr>
          <w:rFonts w:ascii="Times New Roman" w:hAnsi="Times New Roman" w:cs="Times New Roman"/>
          <w:sz w:val="28"/>
          <w:szCs w:val="28"/>
        </w:rPr>
        <w:t xml:space="preserve">. / С. В. </w:t>
      </w:r>
      <w:proofErr w:type="spellStart"/>
      <w:r w:rsidRPr="00BC7607">
        <w:rPr>
          <w:rFonts w:ascii="Times New Roman" w:hAnsi="Times New Roman" w:cs="Times New Roman"/>
          <w:sz w:val="28"/>
          <w:szCs w:val="28"/>
        </w:rPr>
        <w:t>Петрасова</w:t>
      </w:r>
      <w:proofErr w:type="spellEnd"/>
      <w:r w:rsidRPr="00BC7607">
        <w:rPr>
          <w:rFonts w:ascii="Times New Roman" w:hAnsi="Times New Roman" w:cs="Times New Roman"/>
          <w:sz w:val="28"/>
          <w:szCs w:val="28"/>
        </w:rPr>
        <w:t xml:space="preserve">, Н. Ф. </w:t>
      </w:r>
      <w:proofErr w:type="spellStart"/>
      <w:r w:rsidRPr="00BC7607">
        <w:rPr>
          <w:rFonts w:ascii="Times New Roman" w:hAnsi="Times New Roman" w:cs="Times New Roman"/>
          <w:sz w:val="28"/>
          <w:szCs w:val="28"/>
        </w:rPr>
        <w:t>Хайрова</w:t>
      </w:r>
      <w:proofErr w:type="spellEnd"/>
      <w:r w:rsidRPr="00BC7607">
        <w:rPr>
          <w:rFonts w:ascii="Times New Roman" w:hAnsi="Times New Roman" w:cs="Times New Roman"/>
          <w:sz w:val="28"/>
          <w:szCs w:val="28"/>
        </w:rPr>
        <w:t xml:space="preserve">. Харків : ФОП </w:t>
      </w:r>
      <w:proofErr w:type="spellStart"/>
      <w:r w:rsidRPr="00BC7607">
        <w:rPr>
          <w:rFonts w:ascii="Times New Roman" w:hAnsi="Times New Roman" w:cs="Times New Roman"/>
          <w:sz w:val="28"/>
          <w:szCs w:val="28"/>
        </w:rPr>
        <w:t>Панов</w:t>
      </w:r>
      <w:proofErr w:type="spellEnd"/>
      <w:r w:rsidRPr="00BC7607">
        <w:rPr>
          <w:rFonts w:ascii="Times New Roman" w:hAnsi="Times New Roman" w:cs="Times New Roman"/>
          <w:sz w:val="28"/>
          <w:szCs w:val="28"/>
        </w:rPr>
        <w:t xml:space="preserve"> А.М., 2020. 124 с.</w:t>
      </w:r>
    </w:p>
    <w:p w14:paraId="3C8D11FE" w14:textId="0B8D3907" w:rsidR="00336635" w:rsidRPr="00BC7607" w:rsidRDefault="00336635" w:rsidP="00BC7607">
      <w:pPr>
        <w:pStyle w:val="a3"/>
        <w:numPr>
          <w:ilvl w:val="0"/>
          <w:numId w:val="10"/>
        </w:numPr>
        <w:jc w:val="both"/>
        <w:rPr>
          <w:sz w:val="28"/>
          <w:szCs w:val="28"/>
          <w:lang w:val="en-US"/>
        </w:rPr>
      </w:pPr>
      <w:proofErr w:type="spellStart"/>
      <w:r w:rsidRPr="00BC7607">
        <w:rPr>
          <w:sz w:val="28"/>
          <w:szCs w:val="28"/>
        </w:rPr>
        <w:t>Серватович</w:t>
      </w:r>
      <w:proofErr w:type="spellEnd"/>
      <w:r w:rsidRPr="00BC7607">
        <w:rPr>
          <w:sz w:val="28"/>
          <w:szCs w:val="28"/>
        </w:rPr>
        <w:t xml:space="preserve"> В., </w:t>
      </w:r>
      <w:proofErr w:type="spellStart"/>
      <w:r w:rsidRPr="00BC7607">
        <w:rPr>
          <w:sz w:val="28"/>
          <w:szCs w:val="28"/>
        </w:rPr>
        <w:t>Котис</w:t>
      </w:r>
      <w:proofErr w:type="spellEnd"/>
      <w:r w:rsidRPr="00BC7607">
        <w:rPr>
          <w:sz w:val="28"/>
          <w:szCs w:val="28"/>
        </w:rPr>
        <w:t xml:space="preserve"> О. Лінгвістичний аналіз мовлення осіб з афазією (за матеріалами документальних хронік). SCIENTIA EST POTENTIA: молодіжний науковий вісник факультету іноземної філології : наук. </w:t>
      </w:r>
      <w:proofErr w:type="spellStart"/>
      <w:r w:rsidRPr="00BC7607">
        <w:rPr>
          <w:sz w:val="28"/>
          <w:szCs w:val="28"/>
        </w:rPr>
        <w:t>журн</w:t>
      </w:r>
      <w:proofErr w:type="spellEnd"/>
      <w:r w:rsidRPr="00BC7607">
        <w:rPr>
          <w:sz w:val="28"/>
          <w:szCs w:val="28"/>
        </w:rPr>
        <w:t xml:space="preserve">. </w:t>
      </w:r>
      <w:r w:rsidRPr="00BC7607">
        <w:rPr>
          <w:sz w:val="28"/>
          <w:szCs w:val="28"/>
        </w:rPr>
        <w:lastRenderedPageBreak/>
        <w:t xml:space="preserve">/ </w:t>
      </w:r>
      <w:proofErr w:type="spellStart"/>
      <w:r w:rsidRPr="00BC7607">
        <w:rPr>
          <w:sz w:val="28"/>
          <w:szCs w:val="28"/>
        </w:rPr>
        <w:t>редкол</w:t>
      </w:r>
      <w:proofErr w:type="spellEnd"/>
      <w:r w:rsidRPr="00BC7607">
        <w:rPr>
          <w:sz w:val="28"/>
          <w:szCs w:val="28"/>
        </w:rPr>
        <w:t xml:space="preserve">. : О. В. Станіслав (гол. ред.) та ін. Луцьк : </w:t>
      </w:r>
      <w:proofErr w:type="spellStart"/>
      <w:r w:rsidRPr="00BC7607">
        <w:rPr>
          <w:sz w:val="28"/>
          <w:szCs w:val="28"/>
        </w:rPr>
        <w:t>Волинськ</w:t>
      </w:r>
      <w:proofErr w:type="spellEnd"/>
      <w:r w:rsidRPr="00BC7607">
        <w:rPr>
          <w:sz w:val="28"/>
          <w:szCs w:val="28"/>
        </w:rPr>
        <w:t xml:space="preserve">. </w:t>
      </w:r>
      <w:proofErr w:type="spellStart"/>
      <w:r w:rsidRPr="00BC7607">
        <w:rPr>
          <w:sz w:val="28"/>
          <w:szCs w:val="28"/>
        </w:rPr>
        <w:t>нац</w:t>
      </w:r>
      <w:proofErr w:type="spellEnd"/>
      <w:r w:rsidRPr="00BC7607">
        <w:rPr>
          <w:sz w:val="28"/>
          <w:szCs w:val="28"/>
        </w:rPr>
        <w:t>. ун-т ім. Лесі Українки, 2021. № 8. С. 103 – 107.</w:t>
      </w:r>
    </w:p>
    <w:p w14:paraId="35463FC5" w14:textId="10256233" w:rsidR="004E0307" w:rsidRPr="00BC7607" w:rsidRDefault="004E0307" w:rsidP="00BC7607">
      <w:pPr>
        <w:pStyle w:val="a3"/>
        <w:numPr>
          <w:ilvl w:val="0"/>
          <w:numId w:val="10"/>
        </w:numPr>
        <w:jc w:val="both"/>
        <w:rPr>
          <w:sz w:val="28"/>
          <w:szCs w:val="28"/>
          <w:lang w:val="en-US"/>
        </w:rPr>
      </w:pPr>
      <w:proofErr w:type="spellStart"/>
      <w:r w:rsidRPr="00BC7607">
        <w:rPr>
          <w:color w:val="202122"/>
          <w:sz w:val="28"/>
          <w:szCs w:val="28"/>
          <w:shd w:val="clear" w:color="auto" w:fill="FFFFFF"/>
        </w:rPr>
        <w:t>Biskub</w:t>
      </w:r>
      <w:proofErr w:type="spellEnd"/>
      <w:r w:rsidRPr="00BC7607">
        <w:rPr>
          <w:color w:val="202122"/>
          <w:sz w:val="28"/>
          <w:szCs w:val="28"/>
          <w:shd w:val="clear" w:color="auto" w:fill="FFFFFF"/>
        </w:rPr>
        <w:t xml:space="preserve"> I., </w:t>
      </w:r>
      <w:proofErr w:type="spellStart"/>
      <w:r w:rsidRPr="00BC7607">
        <w:rPr>
          <w:color w:val="202122"/>
          <w:sz w:val="28"/>
          <w:szCs w:val="28"/>
          <w:shd w:val="clear" w:color="auto" w:fill="FFFFFF"/>
        </w:rPr>
        <w:t>Danylchuk</w:t>
      </w:r>
      <w:proofErr w:type="spellEnd"/>
      <w:r w:rsidRPr="00BC7607">
        <w:rPr>
          <w:color w:val="202122"/>
          <w:sz w:val="28"/>
          <w:szCs w:val="28"/>
          <w:shd w:val="clear" w:color="auto" w:fill="FFFFFF"/>
        </w:rPr>
        <w:t xml:space="preserve"> A. </w:t>
      </w:r>
      <w:proofErr w:type="spellStart"/>
      <w:r w:rsidRPr="00BC7607">
        <w:rPr>
          <w:color w:val="202122"/>
          <w:sz w:val="28"/>
          <w:szCs w:val="28"/>
          <w:shd w:val="clear" w:color="auto" w:fill="FFFFFF"/>
        </w:rPr>
        <w:t>Globalization</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and</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communication</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eu</w:t>
      </w:r>
      <w:proofErr w:type="spellEnd"/>
      <w:r w:rsidRPr="00BC7607">
        <w:rPr>
          <w:color w:val="202122"/>
          <w:sz w:val="28"/>
          <w:szCs w:val="28"/>
          <w:shd w:val="clear" w:color="auto" w:fill="FFFFFF"/>
        </w:rPr>
        <w:t xml:space="preserve"> e-</w:t>
      </w:r>
      <w:proofErr w:type="spellStart"/>
      <w:r w:rsidRPr="00BC7607">
        <w:rPr>
          <w:color w:val="202122"/>
          <w:sz w:val="28"/>
          <w:szCs w:val="28"/>
          <w:shd w:val="clear" w:color="auto" w:fill="FFFFFF"/>
        </w:rPr>
        <w:t>democracy</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experience</w:t>
      </w:r>
      <w:proofErr w:type="spellEnd"/>
      <w:r w:rsidRPr="00BC7607">
        <w:rPr>
          <w:color w:val="202122"/>
          <w:sz w:val="28"/>
          <w:szCs w:val="28"/>
          <w:shd w:val="clear" w:color="auto" w:fill="FFFFFF"/>
        </w:rPr>
        <w:t>. </w:t>
      </w:r>
      <w:proofErr w:type="spellStart"/>
      <w:r w:rsidRPr="00BC7607">
        <w:rPr>
          <w:i/>
          <w:iCs/>
          <w:color w:val="202122"/>
          <w:sz w:val="28"/>
          <w:szCs w:val="28"/>
          <w:shd w:val="clear" w:color="auto" w:fill="FFFFFF"/>
        </w:rPr>
        <w:t>Philological</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Sciences</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and</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Translational</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Studies&amp;European</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Potential</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International</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Scientific</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and</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Practical</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Conference</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July</w:t>
      </w:r>
      <w:proofErr w:type="spellEnd"/>
      <w:r w:rsidRPr="00BC7607">
        <w:rPr>
          <w:color w:val="202122"/>
          <w:sz w:val="28"/>
          <w:szCs w:val="28"/>
          <w:shd w:val="clear" w:color="auto" w:fill="FFFFFF"/>
        </w:rPr>
        <w:t xml:space="preserve"> 9-10, 2021). </w:t>
      </w:r>
      <w:proofErr w:type="spellStart"/>
      <w:r w:rsidRPr="00BC7607">
        <w:rPr>
          <w:color w:val="202122"/>
          <w:sz w:val="28"/>
          <w:szCs w:val="28"/>
          <w:shd w:val="clear" w:color="auto" w:fill="FFFFFF"/>
        </w:rPr>
        <w:t>Wloclawek</w:t>
      </w:r>
      <w:proofErr w:type="spellEnd"/>
      <w:r w:rsidRPr="00BC7607">
        <w:rPr>
          <w:color w:val="202122"/>
          <w:sz w:val="28"/>
          <w:szCs w:val="28"/>
          <w:shd w:val="clear" w:color="auto" w:fill="FFFFFF"/>
        </w:rPr>
        <w:t> : “</w:t>
      </w:r>
      <w:proofErr w:type="spellStart"/>
      <w:r w:rsidRPr="00BC7607">
        <w:rPr>
          <w:color w:val="202122"/>
          <w:sz w:val="28"/>
          <w:szCs w:val="28"/>
          <w:shd w:val="clear" w:color="auto" w:fill="FFFFFF"/>
        </w:rPr>
        <w:t>Baltija</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Publishing</w:t>
      </w:r>
      <w:proofErr w:type="spellEnd"/>
      <w:r w:rsidRPr="00BC7607">
        <w:rPr>
          <w:color w:val="202122"/>
          <w:sz w:val="28"/>
          <w:szCs w:val="28"/>
          <w:shd w:val="clear" w:color="auto" w:fill="FFFFFF"/>
        </w:rPr>
        <w:t>”, 2021. P. 274–277.</w:t>
      </w:r>
    </w:p>
    <w:p w14:paraId="4C51721B" w14:textId="00C0F70F" w:rsidR="00750610" w:rsidRPr="00BC7607" w:rsidRDefault="00750610" w:rsidP="00BC7607">
      <w:pPr>
        <w:widowControl w:val="0"/>
        <w:numPr>
          <w:ilvl w:val="0"/>
          <w:numId w:val="10"/>
        </w:numPr>
        <w:autoSpaceDE w:val="0"/>
        <w:autoSpaceDN w:val="0"/>
        <w:adjustRightInd w:val="0"/>
        <w:jc w:val="both"/>
        <w:rPr>
          <w:rFonts w:ascii="Times New Roman" w:hAnsi="Times New Roman" w:cs="Times New Roman"/>
          <w:bCs/>
          <w:sz w:val="28"/>
          <w:szCs w:val="28"/>
          <w:lang w:val="en-US"/>
        </w:rPr>
      </w:pPr>
      <w:proofErr w:type="spellStart"/>
      <w:r w:rsidRPr="00BC7607">
        <w:rPr>
          <w:rFonts w:ascii="Times New Roman" w:hAnsi="Times New Roman" w:cs="Times New Roman"/>
          <w:bCs/>
          <w:sz w:val="28"/>
          <w:szCs w:val="28"/>
          <w:lang w:val="en-US"/>
        </w:rPr>
        <w:t>Biskub</w:t>
      </w:r>
      <w:proofErr w:type="spellEnd"/>
      <w:r w:rsidRPr="00BC7607">
        <w:rPr>
          <w:rFonts w:ascii="Times New Roman" w:hAnsi="Times New Roman" w:cs="Times New Roman"/>
          <w:bCs/>
          <w:sz w:val="28"/>
          <w:szCs w:val="28"/>
          <w:lang w:val="en-US"/>
        </w:rPr>
        <w:t xml:space="preserve"> I., </w:t>
      </w:r>
      <w:proofErr w:type="spellStart"/>
      <w:r w:rsidRPr="00BC7607">
        <w:rPr>
          <w:rFonts w:ascii="Times New Roman" w:hAnsi="Times New Roman" w:cs="Times New Roman"/>
          <w:bCs/>
          <w:sz w:val="28"/>
          <w:szCs w:val="28"/>
          <w:lang w:val="en-US"/>
        </w:rPr>
        <w:t>Krestyanpol</w:t>
      </w:r>
      <w:proofErr w:type="spellEnd"/>
      <w:r w:rsidRPr="00BC7607">
        <w:rPr>
          <w:rFonts w:ascii="Times New Roman" w:hAnsi="Times New Roman" w:cs="Times New Roman"/>
          <w:bCs/>
          <w:sz w:val="28"/>
          <w:szCs w:val="28"/>
          <w:lang w:val="en-US"/>
        </w:rPr>
        <w:t xml:space="preserve"> L. The Use of Social Engineering in Developing the Concept of "Smart Packaging. IEEE Third International Conference on Data Stream Mining &amp; Processing (DSMP), 2020. p. - 348-351 URL: </w:t>
      </w:r>
      <w:hyperlink r:id="rId6" w:history="1">
        <w:r w:rsidRPr="00BC7607">
          <w:rPr>
            <w:rStyle w:val="a5"/>
            <w:rFonts w:ascii="Times New Roman" w:hAnsi="Times New Roman" w:cs="Times New Roman"/>
            <w:bCs/>
            <w:sz w:val="28"/>
            <w:szCs w:val="28"/>
            <w:lang w:val="en-US"/>
          </w:rPr>
          <w:t>https://ieeexplore.ieee.org/document/9204105</w:t>
        </w:r>
      </w:hyperlink>
      <w:r w:rsidRPr="00BC7607">
        <w:rPr>
          <w:rFonts w:ascii="Times New Roman" w:hAnsi="Times New Roman" w:cs="Times New Roman"/>
          <w:bCs/>
          <w:sz w:val="28"/>
          <w:szCs w:val="28"/>
          <w:lang w:val="en-US"/>
        </w:rPr>
        <w:t xml:space="preserve"> </w:t>
      </w:r>
    </w:p>
    <w:p w14:paraId="78603D74" w14:textId="4A157C16" w:rsidR="008D6FC7" w:rsidRPr="00BC7607" w:rsidRDefault="008D6FC7" w:rsidP="00BC7607">
      <w:pPr>
        <w:pStyle w:val="a3"/>
        <w:numPr>
          <w:ilvl w:val="0"/>
          <w:numId w:val="10"/>
        </w:numPr>
        <w:jc w:val="both"/>
        <w:rPr>
          <w:sz w:val="28"/>
          <w:szCs w:val="28"/>
          <w:lang w:val="en-US"/>
        </w:rPr>
      </w:pPr>
      <w:proofErr w:type="spellStart"/>
      <w:r w:rsidRPr="00BC7607">
        <w:rPr>
          <w:color w:val="202122"/>
          <w:sz w:val="28"/>
          <w:szCs w:val="28"/>
          <w:shd w:val="clear" w:color="auto" w:fill="FFFFFF"/>
        </w:rPr>
        <w:t>Biskub</w:t>
      </w:r>
      <w:proofErr w:type="spellEnd"/>
      <w:r w:rsidRPr="00BC7607">
        <w:rPr>
          <w:color w:val="202122"/>
          <w:sz w:val="28"/>
          <w:szCs w:val="28"/>
          <w:shd w:val="clear" w:color="auto" w:fill="FFFFFF"/>
        </w:rPr>
        <w:t xml:space="preserve"> I., </w:t>
      </w:r>
      <w:proofErr w:type="spellStart"/>
      <w:r w:rsidRPr="00BC7607">
        <w:rPr>
          <w:color w:val="202122"/>
          <w:sz w:val="28"/>
          <w:szCs w:val="28"/>
          <w:shd w:val="clear" w:color="auto" w:fill="FFFFFF"/>
        </w:rPr>
        <w:t>Semenova</w:t>
      </w:r>
      <w:proofErr w:type="spellEnd"/>
      <w:r w:rsidRPr="00BC7607">
        <w:rPr>
          <w:color w:val="202122"/>
          <w:sz w:val="28"/>
          <w:szCs w:val="28"/>
          <w:shd w:val="clear" w:color="auto" w:fill="FFFFFF"/>
        </w:rPr>
        <w:t xml:space="preserve"> M. </w:t>
      </w:r>
      <w:proofErr w:type="spellStart"/>
      <w:r w:rsidRPr="00BC7607">
        <w:rPr>
          <w:color w:val="202122"/>
          <w:sz w:val="28"/>
          <w:szCs w:val="28"/>
          <w:shd w:val="clear" w:color="auto" w:fill="FFFFFF"/>
        </w:rPr>
        <w:t>Impact</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of</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digitalization</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on</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the</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media</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sphere</w:t>
      </w:r>
      <w:proofErr w:type="spellEnd"/>
      <w:r w:rsidRPr="00BC7607">
        <w:rPr>
          <w:color w:val="202122"/>
          <w:sz w:val="28"/>
          <w:szCs w:val="28"/>
          <w:shd w:val="clear" w:color="auto" w:fill="FFFFFF"/>
        </w:rPr>
        <w:t xml:space="preserve"> </w:t>
      </w:r>
      <w:proofErr w:type="spellStart"/>
      <w:r w:rsidRPr="00BC7607">
        <w:rPr>
          <w:color w:val="202122"/>
          <w:sz w:val="28"/>
          <w:szCs w:val="28"/>
          <w:shd w:val="clear" w:color="auto" w:fill="FFFFFF"/>
        </w:rPr>
        <w:t>development</w:t>
      </w:r>
      <w:proofErr w:type="spellEnd"/>
      <w:r w:rsidRPr="00BC7607">
        <w:rPr>
          <w:color w:val="202122"/>
          <w:sz w:val="28"/>
          <w:szCs w:val="28"/>
          <w:shd w:val="clear" w:color="auto" w:fill="FFFFFF"/>
        </w:rPr>
        <w:t>. </w:t>
      </w:r>
      <w:proofErr w:type="spellStart"/>
      <w:r w:rsidRPr="00BC7607">
        <w:rPr>
          <w:i/>
          <w:iCs/>
          <w:color w:val="202122"/>
          <w:sz w:val="28"/>
          <w:szCs w:val="28"/>
          <w:shd w:val="clear" w:color="auto" w:fill="FFFFFF"/>
        </w:rPr>
        <w:t>Journal</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of</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interdisciplinary</w:t>
      </w:r>
      <w:proofErr w:type="spellEnd"/>
      <w:r w:rsidRPr="00BC7607">
        <w:rPr>
          <w:i/>
          <w:iCs/>
          <w:color w:val="202122"/>
          <w:sz w:val="28"/>
          <w:szCs w:val="28"/>
          <w:shd w:val="clear" w:color="auto" w:fill="FFFFFF"/>
        </w:rPr>
        <w:t xml:space="preserve"> </w:t>
      </w:r>
      <w:proofErr w:type="spellStart"/>
      <w:r w:rsidRPr="00BC7607">
        <w:rPr>
          <w:i/>
          <w:iCs/>
          <w:color w:val="202122"/>
          <w:sz w:val="28"/>
          <w:szCs w:val="28"/>
          <w:shd w:val="clear" w:color="auto" w:fill="FFFFFF"/>
        </w:rPr>
        <w:t>research</w:t>
      </w:r>
      <w:proofErr w:type="spellEnd"/>
      <w:r w:rsidRPr="00BC7607">
        <w:rPr>
          <w:color w:val="202122"/>
          <w:sz w:val="28"/>
          <w:szCs w:val="28"/>
          <w:shd w:val="clear" w:color="auto" w:fill="FFFFFF"/>
        </w:rPr>
        <w:t xml:space="preserve">. 2021. </w:t>
      </w:r>
      <w:proofErr w:type="spellStart"/>
      <w:r w:rsidRPr="00BC7607">
        <w:rPr>
          <w:color w:val="202122"/>
          <w:sz w:val="28"/>
          <w:szCs w:val="28"/>
          <w:shd w:val="clear" w:color="auto" w:fill="FFFFFF"/>
        </w:rPr>
        <w:t>Vol</w:t>
      </w:r>
      <w:proofErr w:type="spellEnd"/>
      <w:r w:rsidRPr="00BC7607">
        <w:rPr>
          <w:color w:val="202122"/>
          <w:sz w:val="28"/>
          <w:szCs w:val="28"/>
          <w:shd w:val="clear" w:color="auto" w:fill="FFFFFF"/>
        </w:rPr>
        <w:t xml:space="preserve">. 11, </w:t>
      </w:r>
      <w:proofErr w:type="spellStart"/>
      <w:r w:rsidRPr="00BC7607">
        <w:rPr>
          <w:color w:val="202122"/>
          <w:sz w:val="28"/>
          <w:szCs w:val="28"/>
          <w:shd w:val="clear" w:color="auto" w:fill="FFFFFF"/>
        </w:rPr>
        <w:t>Іssue</w:t>
      </w:r>
      <w:proofErr w:type="spellEnd"/>
      <w:r w:rsidRPr="00BC7607">
        <w:rPr>
          <w:color w:val="202122"/>
          <w:sz w:val="28"/>
          <w:szCs w:val="28"/>
          <w:shd w:val="clear" w:color="auto" w:fill="FFFFFF"/>
        </w:rPr>
        <w:t xml:space="preserve"> 2. P. 32–39. (</w:t>
      </w:r>
      <w:proofErr w:type="spellStart"/>
      <w:r w:rsidRPr="00BC7607">
        <w:rPr>
          <w:color w:val="202122"/>
          <w:sz w:val="28"/>
          <w:szCs w:val="28"/>
          <w:shd w:val="clear" w:color="auto" w:fill="FFFFFF"/>
        </w:rPr>
        <w:t>WoS</w:t>
      </w:r>
      <w:proofErr w:type="spellEnd"/>
      <w:r w:rsidRPr="00BC7607">
        <w:rPr>
          <w:color w:val="202122"/>
          <w:sz w:val="28"/>
          <w:szCs w:val="28"/>
          <w:shd w:val="clear" w:color="auto" w:fill="FFFFFF"/>
        </w:rPr>
        <w:t>)</w:t>
      </w:r>
    </w:p>
    <w:p w14:paraId="23BCF407" w14:textId="22EA7840" w:rsidR="00B47FFD" w:rsidRPr="00BC7607" w:rsidRDefault="00B47FFD" w:rsidP="00BC7607">
      <w:pPr>
        <w:pStyle w:val="a3"/>
        <w:numPr>
          <w:ilvl w:val="0"/>
          <w:numId w:val="10"/>
        </w:numPr>
        <w:jc w:val="both"/>
        <w:rPr>
          <w:sz w:val="28"/>
          <w:szCs w:val="28"/>
          <w:lang w:val="en-US"/>
        </w:rPr>
      </w:pPr>
      <w:r w:rsidRPr="00BC7607">
        <w:rPr>
          <w:bCs/>
          <w:sz w:val="28"/>
          <w:szCs w:val="28"/>
          <w:lang w:val="en-US"/>
        </w:rPr>
        <w:t>Fedorov E.</w:t>
      </w:r>
      <w:proofErr w:type="gramStart"/>
      <w:r w:rsidRPr="00BC7607">
        <w:rPr>
          <w:bCs/>
          <w:sz w:val="28"/>
          <w:szCs w:val="28"/>
          <w:lang w:val="en-US"/>
        </w:rPr>
        <w:t xml:space="preserve">,  </w:t>
      </w:r>
      <w:proofErr w:type="spellStart"/>
      <w:r w:rsidRPr="00BC7607">
        <w:rPr>
          <w:bCs/>
          <w:sz w:val="28"/>
          <w:szCs w:val="28"/>
          <w:lang w:val="en-US"/>
        </w:rPr>
        <w:t>Utkina</w:t>
      </w:r>
      <w:proofErr w:type="spellEnd"/>
      <w:proofErr w:type="gramEnd"/>
      <w:r w:rsidRPr="00BC7607">
        <w:rPr>
          <w:bCs/>
          <w:sz w:val="28"/>
          <w:szCs w:val="28"/>
          <w:lang w:val="en-US"/>
        </w:rPr>
        <w:t xml:space="preserve"> T. Speech Signal Structuring Method for Biometric Personality Identification. IEEE Third International Conference on Data Stream Mining &amp; Processing (DSMP), 2020. p. URL: </w:t>
      </w:r>
      <w:hyperlink r:id="rId7" w:anchor="references" w:history="1">
        <w:r w:rsidRPr="00BC7607">
          <w:rPr>
            <w:rStyle w:val="a5"/>
            <w:bCs/>
            <w:sz w:val="28"/>
            <w:szCs w:val="28"/>
            <w:lang w:val="en-US"/>
          </w:rPr>
          <w:t>https://ieeexplore.ieee.org/document/9204315/references#references</w:t>
        </w:r>
      </w:hyperlink>
    </w:p>
    <w:sectPr w:rsidR="00B47FFD" w:rsidRPr="00BC76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203" w:usb1="08070000" w:usb2="00000010" w:usb3="00000000" w:csb0="00020005" w:csb1="00000000"/>
  </w:font>
  <w:font w:name="ArialMT">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B77"/>
    <w:multiLevelType w:val="hybridMultilevel"/>
    <w:tmpl w:val="75CEEFC6"/>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FE3CCB"/>
    <w:multiLevelType w:val="hybridMultilevel"/>
    <w:tmpl w:val="A3C64C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EB4F78"/>
    <w:multiLevelType w:val="hybridMultilevel"/>
    <w:tmpl w:val="165AEC9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1E4B6F"/>
    <w:multiLevelType w:val="singleLevel"/>
    <w:tmpl w:val="37447E78"/>
    <w:lvl w:ilvl="0">
      <w:numFmt w:val="bullet"/>
      <w:lvlText w:val="-"/>
      <w:lvlJc w:val="left"/>
      <w:pPr>
        <w:tabs>
          <w:tab w:val="num" w:pos="360"/>
        </w:tabs>
        <w:ind w:left="360" w:hanging="360"/>
      </w:pPr>
      <w:rPr>
        <w:rFonts w:hint="default"/>
      </w:rPr>
    </w:lvl>
  </w:abstractNum>
  <w:abstractNum w:abstractNumId="4" w15:restartNumberingAfterBreak="0">
    <w:nsid w:val="29957027"/>
    <w:multiLevelType w:val="hybridMultilevel"/>
    <w:tmpl w:val="C14E6BD8"/>
    <w:lvl w:ilvl="0" w:tplc="A5ECF084">
      <w:start w:val="2"/>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A841CFB"/>
    <w:multiLevelType w:val="hybridMultilevel"/>
    <w:tmpl w:val="03D09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C857DC"/>
    <w:multiLevelType w:val="hybridMultilevel"/>
    <w:tmpl w:val="A9664C4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61263153"/>
    <w:multiLevelType w:val="hybridMultilevel"/>
    <w:tmpl w:val="051A2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9C6A56"/>
    <w:multiLevelType w:val="hybridMultilevel"/>
    <w:tmpl w:val="A288E43C"/>
    <w:lvl w:ilvl="0" w:tplc="B23ACBD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7ED4677"/>
    <w:multiLevelType w:val="hybridMultilevel"/>
    <w:tmpl w:val="43929A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5B2739C"/>
    <w:multiLevelType w:val="hybridMultilevel"/>
    <w:tmpl w:val="C85CE8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0"/>
  </w:num>
  <w:num w:numId="8">
    <w:abstractNumId w:val="2"/>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77"/>
    <w:rsid w:val="0001733A"/>
    <w:rsid w:val="00026ED4"/>
    <w:rsid w:val="00047B8D"/>
    <w:rsid w:val="00060F2D"/>
    <w:rsid w:val="000614B9"/>
    <w:rsid w:val="000629D0"/>
    <w:rsid w:val="00062DC9"/>
    <w:rsid w:val="000730C3"/>
    <w:rsid w:val="00087856"/>
    <w:rsid w:val="00097BB8"/>
    <w:rsid w:val="000A3168"/>
    <w:rsid w:val="000A3974"/>
    <w:rsid w:val="000B47E0"/>
    <w:rsid w:val="000C2545"/>
    <w:rsid w:val="000C38E5"/>
    <w:rsid w:val="000C57ED"/>
    <w:rsid w:val="000D10AA"/>
    <w:rsid w:val="000E556F"/>
    <w:rsid w:val="000F29E3"/>
    <w:rsid w:val="000F30E5"/>
    <w:rsid w:val="00116786"/>
    <w:rsid w:val="00122917"/>
    <w:rsid w:val="00155FCF"/>
    <w:rsid w:val="00156890"/>
    <w:rsid w:val="001A0845"/>
    <w:rsid w:val="001D2C7E"/>
    <w:rsid w:val="001F0788"/>
    <w:rsid w:val="00205618"/>
    <w:rsid w:val="0021373D"/>
    <w:rsid w:val="0022395D"/>
    <w:rsid w:val="00233E43"/>
    <w:rsid w:val="0025163F"/>
    <w:rsid w:val="0029437D"/>
    <w:rsid w:val="002A57CB"/>
    <w:rsid w:val="002C01A0"/>
    <w:rsid w:val="002C17C1"/>
    <w:rsid w:val="002C2FD1"/>
    <w:rsid w:val="002C5EF7"/>
    <w:rsid w:val="002F1A63"/>
    <w:rsid w:val="002F48B2"/>
    <w:rsid w:val="00313E40"/>
    <w:rsid w:val="0031612C"/>
    <w:rsid w:val="00336635"/>
    <w:rsid w:val="00363898"/>
    <w:rsid w:val="00373BDE"/>
    <w:rsid w:val="00376AA6"/>
    <w:rsid w:val="003946EF"/>
    <w:rsid w:val="003C1711"/>
    <w:rsid w:val="004001BE"/>
    <w:rsid w:val="00407CEA"/>
    <w:rsid w:val="00463B8E"/>
    <w:rsid w:val="00463DB1"/>
    <w:rsid w:val="004726D5"/>
    <w:rsid w:val="004770B1"/>
    <w:rsid w:val="00484030"/>
    <w:rsid w:val="00487820"/>
    <w:rsid w:val="00496422"/>
    <w:rsid w:val="004B407C"/>
    <w:rsid w:val="004C2238"/>
    <w:rsid w:val="004C2E7F"/>
    <w:rsid w:val="004C3098"/>
    <w:rsid w:val="004E0307"/>
    <w:rsid w:val="004F0C60"/>
    <w:rsid w:val="005035F2"/>
    <w:rsid w:val="00516C4B"/>
    <w:rsid w:val="005404B3"/>
    <w:rsid w:val="00560DA4"/>
    <w:rsid w:val="005667B6"/>
    <w:rsid w:val="00584E8F"/>
    <w:rsid w:val="005A51A8"/>
    <w:rsid w:val="005E5437"/>
    <w:rsid w:val="006314C1"/>
    <w:rsid w:val="00641C6E"/>
    <w:rsid w:val="00644225"/>
    <w:rsid w:val="00660DED"/>
    <w:rsid w:val="00673250"/>
    <w:rsid w:val="006B0663"/>
    <w:rsid w:val="006E3AD7"/>
    <w:rsid w:val="006E4485"/>
    <w:rsid w:val="00746E5F"/>
    <w:rsid w:val="00750610"/>
    <w:rsid w:val="00755ECD"/>
    <w:rsid w:val="0078620D"/>
    <w:rsid w:val="0078652E"/>
    <w:rsid w:val="00790044"/>
    <w:rsid w:val="007B50D9"/>
    <w:rsid w:val="007C06D3"/>
    <w:rsid w:val="007C0CE8"/>
    <w:rsid w:val="007C3B80"/>
    <w:rsid w:val="007D5932"/>
    <w:rsid w:val="007E3802"/>
    <w:rsid w:val="007F1951"/>
    <w:rsid w:val="008078D7"/>
    <w:rsid w:val="00863077"/>
    <w:rsid w:val="0088561F"/>
    <w:rsid w:val="008A04E8"/>
    <w:rsid w:val="008A14AE"/>
    <w:rsid w:val="008A4291"/>
    <w:rsid w:val="008D6FC7"/>
    <w:rsid w:val="008F246F"/>
    <w:rsid w:val="008F3197"/>
    <w:rsid w:val="009218AA"/>
    <w:rsid w:val="009402D0"/>
    <w:rsid w:val="00953DDD"/>
    <w:rsid w:val="00965EDD"/>
    <w:rsid w:val="009B38EB"/>
    <w:rsid w:val="009C119B"/>
    <w:rsid w:val="009C23D6"/>
    <w:rsid w:val="009E579D"/>
    <w:rsid w:val="009F6D75"/>
    <w:rsid w:val="00A13E68"/>
    <w:rsid w:val="00A1698E"/>
    <w:rsid w:val="00A26596"/>
    <w:rsid w:val="00A36D46"/>
    <w:rsid w:val="00A45F27"/>
    <w:rsid w:val="00A504B1"/>
    <w:rsid w:val="00A763FA"/>
    <w:rsid w:val="00A86BAA"/>
    <w:rsid w:val="00A926B2"/>
    <w:rsid w:val="00AB34C5"/>
    <w:rsid w:val="00AD7B7C"/>
    <w:rsid w:val="00B231C1"/>
    <w:rsid w:val="00B349FD"/>
    <w:rsid w:val="00B47FFD"/>
    <w:rsid w:val="00B535D3"/>
    <w:rsid w:val="00B53C07"/>
    <w:rsid w:val="00B718D3"/>
    <w:rsid w:val="00B73251"/>
    <w:rsid w:val="00B760C2"/>
    <w:rsid w:val="00B9011E"/>
    <w:rsid w:val="00B91207"/>
    <w:rsid w:val="00BC7607"/>
    <w:rsid w:val="00BE1F12"/>
    <w:rsid w:val="00BE6587"/>
    <w:rsid w:val="00BF4BB1"/>
    <w:rsid w:val="00C21216"/>
    <w:rsid w:val="00C26AEE"/>
    <w:rsid w:val="00C52D24"/>
    <w:rsid w:val="00C57F22"/>
    <w:rsid w:val="00C61B8F"/>
    <w:rsid w:val="00C81DF0"/>
    <w:rsid w:val="00C8512C"/>
    <w:rsid w:val="00C86488"/>
    <w:rsid w:val="00CF2C68"/>
    <w:rsid w:val="00D07DC8"/>
    <w:rsid w:val="00D36A90"/>
    <w:rsid w:val="00D4584F"/>
    <w:rsid w:val="00D6592D"/>
    <w:rsid w:val="00D94822"/>
    <w:rsid w:val="00DC4E56"/>
    <w:rsid w:val="00DE7BEA"/>
    <w:rsid w:val="00E032B3"/>
    <w:rsid w:val="00E135B0"/>
    <w:rsid w:val="00E5454D"/>
    <w:rsid w:val="00E83C92"/>
    <w:rsid w:val="00EC0FC4"/>
    <w:rsid w:val="00ED060C"/>
    <w:rsid w:val="00F07D72"/>
    <w:rsid w:val="00F24637"/>
    <w:rsid w:val="00F24771"/>
    <w:rsid w:val="00F5180B"/>
    <w:rsid w:val="00F77E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89EC"/>
  <w15:chartTrackingRefBased/>
  <w15:docId w15:val="{64D6DFDB-F64F-4977-9437-5482F77A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291"/>
    <w:pPr>
      <w:spacing w:after="200" w:line="276" w:lineRule="auto"/>
    </w:pPr>
    <w:rPr>
      <w:rFonts w:eastAsiaTheme="minorEastAsia"/>
      <w:lang w:eastAsia="uk-UA"/>
    </w:rPr>
  </w:style>
  <w:style w:type="paragraph" w:styleId="4">
    <w:name w:val="heading 4"/>
    <w:basedOn w:val="a"/>
    <w:link w:val="40"/>
    <w:semiHidden/>
    <w:unhideWhenUsed/>
    <w:qFormat/>
    <w:rsid w:val="00496422"/>
    <w:pPr>
      <w:keepNext/>
      <w:snapToGrid w:val="0"/>
      <w:spacing w:after="0" w:line="240" w:lineRule="auto"/>
      <w:jc w:val="center"/>
      <w:outlineLvl w:val="3"/>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B407C"/>
    <w:pPr>
      <w:widowControl w:val="0"/>
      <w:autoSpaceDE w:val="0"/>
      <w:autoSpaceDN w:val="0"/>
      <w:spacing w:after="0" w:line="240" w:lineRule="auto"/>
    </w:pPr>
    <w:rPr>
      <w:rFonts w:ascii="Times New Roman" w:eastAsia="Times New Roman" w:hAnsi="Times New Roman" w:cs="Times New Roman"/>
      <w:lang w:bidi="uk-UA"/>
    </w:rPr>
  </w:style>
  <w:style w:type="paragraph" w:styleId="a3">
    <w:name w:val="List Paragraph"/>
    <w:basedOn w:val="a"/>
    <w:uiPriority w:val="34"/>
    <w:qFormat/>
    <w:rsid w:val="00755ECD"/>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rsid w:val="009B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2C01A0"/>
    <w:rPr>
      <w:color w:val="0000FF"/>
      <w:u w:val="single"/>
    </w:rPr>
  </w:style>
  <w:style w:type="character" w:customStyle="1" w:styleId="40">
    <w:name w:val="Заголовок 4 Знак"/>
    <w:basedOn w:val="a0"/>
    <w:link w:val="4"/>
    <w:semiHidden/>
    <w:rsid w:val="00496422"/>
    <w:rPr>
      <w:rFonts w:ascii="Times New Roman" w:eastAsia="Times New Roman" w:hAnsi="Times New Roman" w:cs="Times New Roman"/>
      <w:sz w:val="24"/>
      <w:szCs w:val="24"/>
      <w:lang w:eastAsia="uk-UA"/>
    </w:rPr>
  </w:style>
  <w:style w:type="paragraph" w:customStyle="1" w:styleId="Default">
    <w:name w:val="Default"/>
    <w:rsid w:val="004964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496422"/>
  </w:style>
  <w:style w:type="character" w:customStyle="1" w:styleId="hps">
    <w:name w:val="hps"/>
    <w:rsid w:val="00496422"/>
  </w:style>
  <w:style w:type="character" w:customStyle="1" w:styleId="apple-style-span">
    <w:name w:val="apple-style-span"/>
    <w:rsid w:val="0049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eeexplore.ieee.org/document/9204315/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eeexplore.ieee.org/document/920410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66EDA-09C2-4D8B-9AA0-EACAB1B7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15689</Words>
  <Characters>8943</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Khypak</dc:creator>
  <cp:keywords/>
  <dc:description/>
  <cp:lastModifiedBy>Katya Khypak</cp:lastModifiedBy>
  <cp:revision>154</cp:revision>
  <dcterms:created xsi:type="dcterms:W3CDTF">2024-06-27T20:18:00Z</dcterms:created>
  <dcterms:modified xsi:type="dcterms:W3CDTF">2025-02-06T11:25:00Z</dcterms:modified>
</cp:coreProperties>
</file>