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2D62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915"/>
        <w:gridCol w:w="1665"/>
      </w:tblGrid>
      <w:tr w:rsidR="002200EC" w14:paraId="0D93D025" w14:textId="77777777">
        <w:trPr>
          <w:trHeight w:val="48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FE2A" w14:textId="77777777" w:rsidR="002200EC" w:rsidRDefault="0026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2615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публічної презентації здобувачем наукових результатів дисертації</w:t>
            </w:r>
          </w:p>
          <w:p w14:paraId="5E5F6ADF" w14:textId="77777777" w:rsidR="0026152D" w:rsidRDefault="0026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(документи приносяться складені в папці)</w:t>
            </w:r>
          </w:p>
        </w:tc>
      </w:tr>
      <w:tr w:rsidR="002200EC" w14:paraId="19268E4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DAD4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EA7B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4713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Відмітка</w:t>
            </w:r>
          </w:p>
        </w:tc>
      </w:tr>
      <w:tr w:rsidR="002200EC" w14:paraId="44F8151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F71C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F6E4" w14:textId="6F80B043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Титульна сторінка</w:t>
            </w:r>
            <w:r w:rsidR="0071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18CB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атестаційної справи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5D46" w14:textId="0BBF5E55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0B65100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7C01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3257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1-ої сторінки паспорта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16BC" w14:textId="368467D2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14D5285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8FF9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27B7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диплому</w:t>
            </w:r>
            <w:r w:rsid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якому відбувався вступ/прикріплення до аспірантури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4C4D" w14:textId="108FB7F6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227AC8DF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BA45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BE08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Дисертація</w:t>
            </w:r>
            <w:r w:rsid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(оформлена згідно вимог чинного законодавства, завірена електронним підписом до написання заяви)</w:t>
            </w:r>
          </w:p>
          <w:p w14:paraId="36E6385C" w14:textId="77777777" w:rsidR="0026152D" w:rsidRDefault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A5757" w14:textId="58DE156B" w:rsidR="00DA3371" w:rsidRDefault="0026152D" w:rsidP="00DA3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 база</w:t>
            </w:r>
            <w:r w:rsidR="00DA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(детальна інформація за цим посиланням):</w:t>
            </w:r>
          </w:p>
          <w:p w14:paraId="07104089" w14:textId="51DEA9A9" w:rsidR="0026152D" w:rsidRDefault="000A40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47C53" w:rsidRPr="00E4405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https://www.uzhnu.edu.ua/uk/infocentre/60275</w:t>
              </w:r>
            </w:hyperlink>
          </w:p>
          <w:p w14:paraId="63766243" w14:textId="77777777" w:rsidR="00E47C53" w:rsidRDefault="00E47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4ECF4" w14:textId="7A3A5DC7" w:rsidR="00E47C53" w:rsidRPr="00424B6E" w:rsidRDefault="00E47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Електронний варіант до перевірки на плагіат</w:t>
            </w:r>
            <w:r w:rsidR="0042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надсилається на </w:t>
            </w:r>
            <w:r w:rsidR="00424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2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24B6E" w:rsidRPr="00424B6E">
              <w:t>maryana.kayla@uzhnu.edu.ua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4AAC" w14:textId="77777777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Мінімум 2 примірника</w:t>
            </w:r>
          </w:p>
          <w:p w14:paraId="06631720" w14:textId="16DBB9DB" w:rsidR="002F5349" w:rsidRDefault="002F5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(друковані примірники подаються на 2 ЕТАП)</w:t>
            </w:r>
          </w:p>
        </w:tc>
      </w:tr>
      <w:tr w:rsidR="002200EC" w14:paraId="5D50A49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C6DC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DA6F" w14:textId="70C7566D" w:rsidR="0026152D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Анотація</w:t>
            </w:r>
            <w:r w:rsidR="00AC1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(подається документом)</w:t>
            </w:r>
          </w:p>
          <w:p w14:paraId="01D5BF7A" w14:textId="77777777" w:rsidR="0026152D" w:rsidRDefault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F550F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Структура:</w:t>
            </w:r>
          </w:p>
          <w:p w14:paraId="4D0EDA98" w14:textId="77777777" w:rsidR="002200EC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A6EF4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країнська</w:t>
            </w:r>
          </w:p>
          <w:p w14:paraId="4DE4E842" w14:textId="4089E424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</w:t>
            </w:r>
            <w:r w:rsidR="00AC1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(переклад української частини)</w:t>
            </w:r>
          </w:p>
          <w:p w14:paraId="61AEFCE6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публікацій</w:t>
            </w:r>
          </w:p>
          <w:p w14:paraId="1128E3FE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керівника</w:t>
            </w:r>
          </w:p>
          <w:p w14:paraId="68BF31FB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здобувача</w:t>
            </w:r>
          </w:p>
          <w:p w14:paraId="09ED588E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B086A" w14:textId="5B7CC4D6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 база</w:t>
            </w:r>
            <w:r w:rsidR="00017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(детальна інформація за цим посиланням)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2EB9A1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https://www.uzhnu.edu.ua/uk/infocentre/60275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175A" w14:textId="77777777" w:rsidR="002200EC" w:rsidRDefault="00712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примірника</w:t>
            </w:r>
          </w:p>
        </w:tc>
      </w:tr>
      <w:tr w:rsidR="005F0AE5" w14:paraId="1991D3B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5CD0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875B" w14:textId="77777777" w:rsidR="005F0AE5" w:rsidRDefault="005F0AE5" w:rsidP="005F0A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Копії публікацій завірені науковим керівником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8833" w14:textId="44131742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0AE5" w14:paraId="0C6FB89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B607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8D7E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 довідка (береться у відділі аспірантури, вул. Підгірна, 46)</w:t>
            </w:r>
          </w:p>
          <w:p w14:paraId="2DDA885C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AD3E8" w14:textId="676478DC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*Важливо: </w:t>
            </w:r>
            <w:r w:rsidRPr="00485A80">
              <w:t>Документи з відділу аспірантури – пункти 7, 8, 9, 10 – виготовляються до 10 робочих днів і замовляються заздалегідь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C5F9" w14:textId="77777777" w:rsidR="007A3891" w:rsidRDefault="007A3891" w:rsidP="007A3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оригінал</w:t>
            </w:r>
          </w:p>
          <w:p w14:paraId="5E7ECEDA" w14:textId="77777777" w:rsidR="007A3891" w:rsidRDefault="007A3891" w:rsidP="007A3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копія</w:t>
            </w:r>
          </w:p>
          <w:p w14:paraId="644028F2" w14:textId="71FA3580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3A84744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50CC" w14:textId="33A0553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66F9" w14:textId="3BAFB43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зарахування (береться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0F2A" w14:textId="5EA16A49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528615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6291" w14:textId="6176D4E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21A1" w14:textId="0D29E90E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призначення керівника (береться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E5DF" w14:textId="1BDE841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511F734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B892" w14:textId="68B178C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8B88" w14:textId="2BF49B71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завершення навчання (якщо було відрахування!!!;  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E015" w14:textId="2B40C12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637E71E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2E53" w14:textId="6672410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00F8" w14:textId="7007D542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протоколу про затвердження теми (у службі Вченого секретаря;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Народна, 3)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E344" w14:textId="4D9601A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3862E91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573F" w14:textId="703EF765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BE8A" w14:textId="26F553DD" w:rsidR="00485A80" w:rsidRPr="000E0C49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протоколу про уточнення теми та витяг з наказу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0E0C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зміну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службі Вченого секретаря;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Народна, 3)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85E1" w14:textId="00750F78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примірник</w:t>
            </w:r>
          </w:p>
        </w:tc>
      </w:tr>
      <w:tr w:rsidR="00485A80" w14:paraId="797FA275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F34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F96D" w14:textId="5550A15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Біоетика (</w:t>
            </w:r>
            <w:r w:rsidR="00741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Потрібно тільки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Галузі знань: Охорона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Біологія)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AB5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4D82E5F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66C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C484" w14:textId="1D1F84D5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перевірки первинної документації (</w:t>
            </w:r>
            <w:r w:rsidR="00741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Потрібно тільки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Галузі знань: Охорона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E3F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3795B4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759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36E3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наукового керівника на дисертаційну роботу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872A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D6F86D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B65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E666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Плагіат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92C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 1 ст.</w:t>
            </w:r>
          </w:p>
        </w:tc>
      </w:tr>
      <w:tr w:rsidR="00485A80" w14:paraId="499CD49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39A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A690" w14:textId="585BAF38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наукового керівника /</w:t>
            </w:r>
            <w:r w:rsidR="00B04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1160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перевірки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плагіат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AA5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5D0956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A08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A1E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публікацій, завірений науковим керівником</w:t>
            </w:r>
          </w:p>
          <w:p w14:paraId="273BD01B" w14:textId="20724BCF" w:rsidR="00A06CFD" w:rsidRPr="00A06CFD" w:rsidRDefault="00A06CFD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також надсилається електронний варіант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842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  <w:p w14:paraId="7ECE6F19" w14:textId="77777777" w:rsidR="00A06CFD" w:rsidRDefault="00A06CFD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14:paraId="3CAB61B8" w14:textId="7AAAA024" w:rsidR="00A06CFD" w:rsidRDefault="00A06CFD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85A80" w14:paraId="5516025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734A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E1E8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(завірена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і деканом)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5D38" w14:textId="69EDD7E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3A31D0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7FF1" w14:textId="1751FB20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F2E7" w14:textId="75ECC791" w:rsidR="00485A80" w:rsidRPr="00E46F5F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F5F">
              <w:rPr>
                <w:rFonts w:ascii="Times New Roman" w:hAnsi="Times New Roman" w:cs="Times New Roman"/>
                <w:sz w:val="24"/>
                <w:szCs w:val="24"/>
              </w:rPr>
              <w:t>Особи, які не є громадянами України, обов'язково мають надати Свідоцтво про визнання документа про освіту попереднього рівня (документ, на підставі якого здійснювався вступ до аспірантури)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6428" w14:textId="2E9906D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Оригінал або завірена копія</w:t>
            </w:r>
          </w:p>
        </w:tc>
      </w:tr>
      <w:tr w:rsidR="00485A80" w14:paraId="2DA4285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DF2B" w14:textId="7962BC94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45B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на членів РСВР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Exel</w:t>
            </w:r>
            <w:proofErr w:type="spellEnd"/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таблиці- згідно зразку)</w:t>
            </w:r>
          </w:p>
          <w:p w14:paraId="331C99E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2B2">
              <w:rPr>
                <w:rFonts w:ascii="Times New Roman" w:eastAsia="Times New Roman" w:hAnsi="Times New Roman" w:cs="Times New Roman"/>
                <w:sz w:val="20"/>
                <w:szCs w:val="20"/>
              </w:rPr>
              <w:t>* з березня 2025 року склад ради на попередній розгляд приймається тільки в форматі даного файлу</w:t>
            </w:r>
          </w:p>
          <w:p w14:paraId="0E52FA5D" w14:textId="77777777" w:rsidR="005C42E0" w:rsidRDefault="005C42E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FF63D1" w14:textId="0339675B" w:rsidR="005C42E0" w:rsidRPr="004E62B2" w:rsidRDefault="005C42E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 Важливо. Якщо повернута таблиця на доопрацювання</w:t>
            </w:r>
            <w:r w:rsidR="0097143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«колір» тексту не змінюється. У випадку «очищення форматування» таблиця не приймається. Зміни вносяться лише у файлі, що повернуто! Попередній варіант чи новий документ не приймається.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11AE" w14:textId="27CD5C2C" w:rsidR="00485A80" w:rsidRPr="0054216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5C31C1" w14:paraId="148889A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5F1D" w14:textId="79CB5E8C" w:rsidR="005C31C1" w:rsidRDefault="005C31C1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AE41" w14:textId="5A6ED359" w:rsidR="005C31C1" w:rsidRDefault="005C31C1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1C1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лектронні пошти членів разової спеціалізованої ради для захисту дисертаці</w:t>
            </w:r>
            <w:r w:rsidR="00A571F6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1D4" w14:textId="52A3DB79" w:rsidR="005C31C1" w:rsidRDefault="005C31C1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85A80" w14:paraId="2E9E00E2" w14:textId="77777777">
        <w:trPr>
          <w:trHeight w:val="48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5EF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Після апробації (дається 2 тижні для написання заяви на захист та накладання електронного ключа)</w:t>
            </w:r>
          </w:p>
          <w:p w14:paraId="183B6B57" w14:textId="5CC9CA46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ВЧЕНОЇ РАДИ ПОВИННІ БУТИ ВСІ ДОКУМЕНТИ 1 та 2 ЕТАПУ</w:t>
            </w:r>
          </w:p>
          <w:p w14:paraId="48639027" w14:textId="077DE548" w:rsidR="00485A80" w:rsidRPr="00216366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затвердження на Вченій раді ДВНЗ «УжНУ» </w:t>
            </w:r>
            <w:r w:rsidR="00216366" w:rsidRPr="00216366">
              <w:t>документи для створення РСВР подаються не пізніше ніж за 2 тижні до засідання Вченої ради ДВНЗ "УжНУ". У разі порушення цього терміну їх розгляд переноситься на наступне засідання. Зверніть увагу! Заява не приймається, якщо відсутній хоча б один із необх</w:t>
            </w:r>
            <w:r w:rsidR="00216366">
              <w:t>ідних документів!</w:t>
            </w:r>
          </w:p>
        </w:tc>
      </w:tr>
      <w:tr w:rsidR="00485A80" w14:paraId="4FFBE18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BA5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DCA8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про наукову новизну</w:t>
            </w:r>
          </w:p>
          <w:p w14:paraId="2AEAF4F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AB04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галузі знань Охорона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та Біологія у висновку про наукову новизну потрібно надати інформацію по:</w:t>
            </w:r>
          </w:p>
          <w:p w14:paraId="27824B8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Біоетиці </w:t>
            </w:r>
          </w:p>
          <w:p w14:paraId="44593DC3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 перевірки первинної документації</w:t>
            </w:r>
          </w:p>
          <w:p w14:paraId="448EF26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D662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C4F2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E4EE0" w14:textId="77777777" w:rsidR="00485A80" w:rsidRPr="00FE759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Аспірант/Аспірантка</w:t>
            </w: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навчається в аспірантурі</w:t>
            </w:r>
          </w:p>
          <w:p w14:paraId="2ABD6616" w14:textId="255B30A4" w:rsidR="00485A80" w:rsidRPr="00FE759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Здобувач/Здобувачка – прикріпленні до кафедри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22B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примірники</w:t>
            </w:r>
          </w:p>
        </w:tc>
      </w:tr>
      <w:tr w:rsidR="00485A80" w14:paraId="2528C68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310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3888" w14:textId="39164B98" w:rsidR="00485A80" w:rsidRPr="008F36C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розширеного засідання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(2/3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членів кафедри для кворуму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827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581CFF4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04D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266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кафедри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6B7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2764B7F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76C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63C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факультету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745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4E71A64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9B4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B164" w14:textId="77777777" w:rsidR="00485A80" w:rsidRPr="00DA6EF4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на членів РСВР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Exel</w:t>
            </w:r>
            <w:proofErr w:type="spellEnd"/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таблиці- згідно зразку)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09B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5D04AB1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45C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FE8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Згоди ВСІХ членів РСВР з копією дипломів та атестатів</w:t>
            </w:r>
          </w:p>
          <w:p w14:paraId="258E485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36BE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Завіряють документи лише офіційні опоненти за основним місцем роботи з накладанням печатки свого закладу (згоди, дипломи, атестати).</w:t>
            </w:r>
          </w:p>
          <w:p w14:paraId="5E7A3B9F" w14:textId="25F640DE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згоді не раніше ніж дата висновку про наукову новизну і  не пізніше засідання кафедри про розгляд кандидатур до складу РСВР.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32EF" w14:textId="5B4A60ED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7E6369B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F73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9C6E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(не пізніше ніж через 2 тижні від дати на висновку про наукову новизну)</w:t>
            </w:r>
          </w:p>
          <w:p w14:paraId="464F13A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F7708" w14:textId="6488026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!!!Електронний ключ на дисертацію накладається до написання Заяви.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5264" w14:textId="12973FEC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4C6137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D56D" w14:textId="50E7802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87D1" w14:textId="72277730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Примірник дисертації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593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2950CC2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93AA" w14:textId="5CD9A8C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1EEE" w14:textId="2BE2B6B9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затвердження Вченою радою ДВНЗ «УжНУ» членів РСВР дається 5 днів, щоб здати примірник дисертації в Бібліотеку ДВНЗ «УжНУ» та 5 робочих днів для внесення в систему НАЗЯВО, </w:t>
            </w:r>
            <w:proofErr w:type="spellStart"/>
            <w:r w:rsidRPr="002A28A7">
              <w:rPr>
                <w:rFonts w:ascii="Times New Roman" w:eastAsia="Times New Roman" w:hAnsi="Times New Roman" w:cs="Times New Roman"/>
                <w:sz w:val="24"/>
                <w:szCs w:val="24"/>
              </w:rPr>
              <w:t>УКрІНТЕІ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на сайт навчального закладу всієї необхідної інформації.</w:t>
            </w:r>
          </w:p>
          <w:p w14:paraId="15A69C50" w14:textId="5DE28FE5" w:rsidR="00485A80" w:rsidRPr="00A40402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Покрокова інструкція до захисту дисертації</w:t>
            </w:r>
          </w:p>
          <w:p w14:paraId="33C7556C" w14:textId="77777777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строків після завантаження матеріалів у систему НАЗЯВО</w:t>
            </w:r>
          </w:p>
          <w:p w14:paraId="0124D818" w14:textId="77777777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Від дати завантаження дисертації та супровідних матеріалів у систему Національного агентства із забезпечення якості вищої освіти (НАЗЯВО) має пройти:</w:t>
            </w:r>
          </w:p>
          <w:p w14:paraId="7D82CB9C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31 день,</w:t>
            </w:r>
          </w:p>
          <w:p w14:paraId="1DCA1709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більше ніж 40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днів.</w:t>
            </w:r>
          </w:p>
          <w:p w14:paraId="6CE280EB" w14:textId="50C250AB" w:rsidR="00485A80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зазначений період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31 дня та не пізніше 40 дня)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необхідно подати відгуки та рецензії на дисертацію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форматі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PDF_A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текстовим шаром з накладанням електронного ключа)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9DA17D" w14:textId="1895A62E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Також можливі 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надходження до закладу </w:t>
            </w:r>
            <w:r w:rsidR="00216366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звернень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інших осіб з оцінкою дисертації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разова рада озвучує їх під час публічного захисту дисертації та з урахуванням результатів їх розгляду приймає відповідне рішення. Такі звернення беруться до 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розгляду у разі їх надходження не пізніше ніж за три </w:t>
            </w:r>
            <w:r w:rsidR="0021636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робочі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дні до дня захисту дисертації.</w:t>
            </w:r>
          </w:p>
          <w:p w14:paraId="4878B09B" w14:textId="77777777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протоколу №1</w:t>
            </w:r>
          </w:p>
          <w:p w14:paraId="591C0040" w14:textId="30F73664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3 робочих днів від дати отримання останнього відгуку або рецензії готується та подається Протокол №1.</w:t>
            </w:r>
          </w:p>
          <w:p w14:paraId="22427E34" w14:textId="77777777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Протоколі №1 обов'язково зазначаються:</w:t>
            </w:r>
          </w:p>
          <w:p w14:paraId="6BF05A65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</w:t>
            </w:r>
          </w:p>
          <w:p w14:paraId="7EC8B5CC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місце,</w:t>
            </w:r>
          </w:p>
          <w:p w14:paraId="74F33C88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(очно/онлайн/змішаний) проведення захисту.</w:t>
            </w:r>
          </w:p>
          <w:p w14:paraId="32661D20" w14:textId="5C81981A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захисту</w:t>
            </w:r>
          </w:p>
          <w:p w14:paraId="127827E0" w14:textId="4FE430EB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проведення захисту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значається в межах:</w:t>
            </w:r>
          </w:p>
          <w:p w14:paraId="6C00CF74" w14:textId="77777777" w:rsidR="00485A80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2 тижні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більше ніж 4 тижні з дати отримання останнього відгуку або рецензії</w:t>
            </w:r>
          </w:p>
          <w:p w14:paraId="3FA2BFFE" w14:textId="653A0D7A" w:rsidR="00485A80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99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47F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5220EA19" w14:textId="77777777" w:rsidTr="000D41EE"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D4A1" w14:textId="0763495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ЗАХИСТ</w:t>
            </w:r>
          </w:p>
        </w:tc>
      </w:tr>
      <w:tr w:rsidR="00485A80" w14:paraId="6263E1C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2538" w14:textId="2CDA723B" w:rsidR="00485A80" w:rsidRPr="00D6391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захисту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C7D6" w14:textId="501D905E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номер №1</w:t>
            </w:r>
            <w:r w:rsidR="004D3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(надсилається тільки 1 раз без можливості зміни дат чи часу)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2533" w14:textId="32A7A3BD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E5E840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8F08" w14:textId="7AFBA6D4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48FF" w14:textId="77777777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про присудження (</w:t>
            </w:r>
            <w:r w:rsidRPr="00C7172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0DB2524" w14:textId="5EA4961C" w:rsidR="00115D4A" w:rsidRPr="00115D4A" w:rsidRDefault="000A406B" w:rsidP="000A406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Важливо! Необхідно </w:t>
            </w:r>
            <w:proofErr w:type="spellStart"/>
            <w:r w:rsidRPr="000A406B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 w:rsidRPr="000A4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всю інформацію, передбачену Рішенням, зокрема обов’язково зазначити аналіз щодо дотримання встановлених вимог.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3AC" w14:textId="51AEC93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</w:t>
            </w:r>
          </w:p>
        </w:tc>
      </w:tr>
      <w:tr w:rsidR="00485A80" w14:paraId="6828632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404A" w14:textId="7071CA9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203C" w14:textId="58766F8E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Реєстраційна картка присутності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9755" w14:textId="52A26CEE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1C91D10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15C9" w14:textId="210D313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A746" w14:textId="0F4BBE27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Відео захисту. </w:t>
            </w:r>
            <w:r w:rsidRPr="00D6391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Публічний захист дисертації проводиться на засіданні разової спеціалізованої вченої ради, яке вважається правомочним за умови присутності повного складу ради. Усі члени ради повинні бути присутні на захисті з можливістю їхньої належної ідентифікації. У разі проведення захисту в онлайн-форматі веб-камера кожного з учасників повинна бути увімкнена. Якість трансляції та тривалість її відеозапису мають забезпечувати повне, безперервне і нередаговане відтворення всієї процедури захисту дисертації. Це стосується виступу здобувача, виступів членів ради, наукової дискусії, а також поіменного голосування кожного члена ради.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E773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159F3AB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F8BB" w14:textId="189B609C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2C4D" w14:textId="1BD5FF04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атестац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йної справи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(після захисту в межах 4 тижнів)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3DF2" w14:textId="7BA4F4B9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42BE3D1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B467" w14:textId="1739B2C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AF0F" w14:textId="1B8B8070" w:rsidR="00485A80" w:rsidRPr="005F6E33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(після захисту в межах 4 тижнів, подається після одержання диплому)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8B8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AA150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0EC" w:rsidSect="009E0F8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648"/>
    <w:multiLevelType w:val="multilevel"/>
    <w:tmpl w:val="6B0E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0EC"/>
    <w:rsid w:val="00017296"/>
    <w:rsid w:val="00030A86"/>
    <w:rsid w:val="00092958"/>
    <w:rsid w:val="000A406B"/>
    <w:rsid w:val="000D2CA8"/>
    <w:rsid w:val="000E0C49"/>
    <w:rsid w:val="000E5C99"/>
    <w:rsid w:val="00115D4A"/>
    <w:rsid w:val="001449B0"/>
    <w:rsid w:val="0015794E"/>
    <w:rsid w:val="001C6520"/>
    <w:rsid w:val="001C6E26"/>
    <w:rsid w:val="001E0E56"/>
    <w:rsid w:val="001F1128"/>
    <w:rsid w:val="0020119B"/>
    <w:rsid w:val="00216366"/>
    <w:rsid w:val="002200EC"/>
    <w:rsid w:val="0026152D"/>
    <w:rsid w:val="00293BA5"/>
    <w:rsid w:val="002A28A7"/>
    <w:rsid w:val="002F5349"/>
    <w:rsid w:val="003937BF"/>
    <w:rsid w:val="003C697D"/>
    <w:rsid w:val="003E4F99"/>
    <w:rsid w:val="00424B6E"/>
    <w:rsid w:val="00460662"/>
    <w:rsid w:val="00485A80"/>
    <w:rsid w:val="004D372E"/>
    <w:rsid w:val="004D3D67"/>
    <w:rsid w:val="004D4468"/>
    <w:rsid w:val="004E62B2"/>
    <w:rsid w:val="00542160"/>
    <w:rsid w:val="00555293"/>
    <w:rsid w:val="005C31C1"/>
    <w:rsid w:val="005C42E0"/>
    <w:rsid w:val="005F0AE5"/>
    <w:rsid w:val="006119B5"/>
    <w:rsid w:val="00625342"/>
    <w:rsid w:val="00657DA7"/>
    <w:rsid w:val="00712E95"/>
    <w:rsid w:val="00741160"/>
    <w:rsid w:val="00753E29"/>
    <w:rsid w:val="007A3891"/>
    <w:rsid w:val="007B41D1"/>
    <w:rsid w:val="007B5D92"/>
    <w:rsid w:val="007C18CB"/>
    <w:rsid w:val="0081444E"/>
    <w:rsid w:val="00893E2A"/>
    <w:rsid w:val="008A0AD1"/>
    <w:rsid w:val="008B6672"/>
    <w:rsid w:val="008F36C2"/>
    <w:rsid w:val="00954576"/>
    <w:rsid w:val="0097143C"/>
    <w:rsid w:val="009A3400"/>
    <w:rsid w:val="009D67B9"/>
    <w:rsid w:val="009E0F89"/>
    <w:rsid w:val="00A06CFD"/>
    <w:rsid w:val="00A571F6"/>
    <w:rsid w:val="00AC1A9C"/>
    <w:rsid w:val="00AE05FC"/>
    <w:rsid w:val="00B04460"/>
    <w:rsid w:val="00B1443A"/>
    <w:rsid w:val="00B65C69"/>
    <w:rsid w:val="00BA1328"/>
    <w:rsid w:val="00C10D4E"/>
    <w:rsid w:val="00C4207A"/>
    <w:rsid w:val="00C43C11"/>
    <w:rsid w:val="00CA2A45"/>
    <w:rsid w:val="00D14330"/>
    <w:rsid w:val="00DA3371"/>
    <w:rsid w:val="00DA6EF4"/>
    <w:rsid w:val="00DD6AEE"/>
    <w:rsid w:val="00DE3AC9"/>
    <w:rsid w:val="00E46F5F"/>
    <w:rsid w:val="00E47C53"/>
    <w:rsid w:val="00E81372"/>
    <w:rsid w:val="00EC67AF"/>
    <w:rsid w:val="00EE2FCC"/>
    <w:rsid w:val="00EF77AB"/>
    <w:rsid w:val="00F203DA"/>
    <w:rsid w:val="00FE01A1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D10E6"/>
  <w15:docId w15:val="{A3FAF0D8-4801-45B8-B229-3E93B56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91"/>
  </w:style>
  <w:style w:type="paragraph" w:styleId="1">
    <w:name w:val="heading 1"/>
    <w:basedOn w:val="a"/>
    <w:next w:val="a"/>
    <w:uiPriority w:val="9"/>
    <w:qFormat/>
    <w:rsid w:val="009E0F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0F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0F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0F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E0F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E0F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0F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0F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573C3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rsid w:val="009E0F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9E0F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47C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602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3Uhbl6jKxXT7gAmJ1Q9YXjfXA==">CgMxLjA4AHIhMTJyMTlWaU1PNnY1MTJUbmhqS25UT0hRZm1TaExKNDZr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4867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140</cp:revision>
  <cp:lastPrinted>2026-03-03T14:26:00Z</cp:lastPrinted>
  <dcterms:created xsi:type="dcterms:W3CDTF">2023-10-09T12:19:00Z</dcterms:created>
  <dcterms:modified xsi:type="dcterms:W3CDTF">2026-04-07T10:31:00Z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c77a6ede5fed06fe85aadbe2a1cc458293fe9f71ab86d626ab8b846546808165</vt:lpwstr>
  </property>
</Properties>
</file>