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5476D0" w:rsidRDefault="005476D0" w:rsidP="005476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476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5476D0" w:rsidRDefault="005476D0">
      <w:pPr>
        <w:rPr>
          <w:lang w:val="uk-UA"/>
        </w:rPr>
      </w:pPr>
    </w:p>
    <w:p w:rsidR="005476D0" w:rsidRPr="005476D0" w:rsidRDefault="005476D0" w:rsidP="005476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ГОТРА Вікторія Вікторівна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економічних наук,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кафедри економіки і підприємництва економічного факультету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ДВНЗ «Ужгородський національний університет», штатний співробітник 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br/>
        <w:t>ДВНЗ «Ужгородський національний університет»  (голова ради);</w:t>
      </w:r>
    </w:p>
    <w:p w:rsidR="005476D0" w:rsidRPr="005476D0" w:rsidRDefault="005476D0" w:rsidP="005476D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ЧУБАРЬ Оксана Геннадіївна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, кандидат 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економічних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>наук, доцент, доцент</w:t>
      </w:r>
      <w:r w:rsidRPr="005476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кафедри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фінансів і банківської справи економічного факультету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ДВНЗ «Ужгородський національний університет», штатний співробітник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5476D0" w:rsidRPr="005476D0" w:rsidRDefault="005476D0" w:rsidP="005476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МЕЛЬНИК Мар’яна Іванівна</w:t>
      </w:r>
      <w:r w:rsidRPr="005476D0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>доктор економічних наук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, професор,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відділу просторового розвитку, штатна працівниця ДУ «Інститут регіональних досліджень імені М.І. Долішнього НАН України»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>офіційний опонент</w:t>
      </w:r>
      <w:r w:rsidRPr="005476D0">
        <w:rPr>
          <w:rFonts w:ascii="Times New Roman" w:hAnsi="Times New Roman" w:cs="Times New Roman"/>
          <w:sz w:val="28"/>
          <w:szCs w:val="28"/>
          <w:lang w:val="uk-UA" w:eastAsia="uk-UA"/>
        </w:rPr>
        <w:t>);</w:t>
      </w:r>
    </w:p>
    <w:p w:rsidR="005476D0" w:rsidRPr="005476D0" w:rsidRDefault="005476D0" w:rsidP="005476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6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РОГОЗЯН Юлія Сергіївна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, доктор економічних наук,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старший дослідник зі спеціальності 051 Економіка, заступниця завідувача відділу проблем міжрегіонального співробітництва  Державної установи «Інститут економіко-правових досліджень імені В.К. Мамутова Національної академії наук України», штатна працівниця Державної установи «Інститут економіко-правових досліджень імені В.К. Мамутова Національної академії наук України»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опонент);</w:t>
      </w:r>
    </w:p>
    <w:p w:rsidR="005476D0" w:rsidRPr="005476D0" w:rsidRDefault="005476D0" w:rsidP="005476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>ОЛЕКСЮК Ганна Василівна</w:t>
      </w:r>
      <w:r w:rsidRPr="005476D0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,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 xml:space="preserve">кандидат економічних </w:t>
      </w:r>
      <w:r w:rsidRPr="005476D0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наук, </w:t>
      </w:r>
      <w:r w:rsidRPr="005476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заступниця директора з науково-педагогічної роботи, доцент кафедри економіки і маркетингу, штатна працівниця </w:t>
      </w:r>
      <w:r w:rsidRPr="005476D0">
        <w:rPr>
          <w:rFonts w:ascii="Times New Roman" w:hAnsi="Times New Roman" w:cs="Times New Roman"/>
          <w:sz w:val="28"/>
          <w:szCs w:val="28"/>
          <w:lang w:val="uk-UA"/>
        </w:rPr>
        <w:t>Відокремленого структурного підрозділу «Навчально-науковий інститут просторового планування та перспективних технологій  Національного університету «Львівська політехніка» (офіційний опонент).</w:t>
      </w:r>
    </w:p>
    <w:p w:rsidR="005476D0" w:rsidRPr="005476D0" w:rsidRDefault="005476D0">
      <w:pPr>
        <w:rPr>
          <w:lang w:val="uk-UA"/>
        </w:rPr>
      </w:pPr>
    </w:p>
    <w:sectPr w:rsidR="005476D0" w:rsidRPr="005476D0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6D0"/>
    <w:rsid w:val="0013667F"/>
    <w:rsid w:val="0014449C"/>
    <w:rsid w:val="00232BAA"/>
    <w:rsid w:val="005476D0"/>
    <w:rsid w:val="00611502"/>
    <w:rsid w:val="007D4862"/>
    <w:rsid w:val="00CA50E4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>Microsoft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2023-11-21T13:03:00Z</dcterms:created>
  <dcterms:modified xsi:type="dcterms:W3CDTF">2023-11-21T13:03:00Z</dcterms:modified>
</cp:coreProperties>
</file>