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15" w:rsidRDefault="00882EC9" w:rsidP="00D33A15">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Реєстрація 20</w:t>
      </w:r>
      <w:r w:rsidR="009C4F90">
        <w:rPr>
          <w:rFonts w:ascii="Times New Roman" w:hAnsi="Times New Roman" w:cs="Times New Roman"/>
          <w:b/>
          <w:sz w:val="28"/>
          <w:szCs w:val="28"/>
          <w:lang w:val="en-US"/>
        </w:rPr>
        <w:t>23</w:t>
      </w:r>
      <w:r w:rsidR="00D33A15" w:rsidRPr="0029686D">
        <w:rPr>
          <w:rFonts w:ascii="Times New Roman" w:hAnsi="Times New Roman" w:cs="Times New Roman"/>
          <w:b/>
          <w:sz w:val="28"/>
          <w:szCs w:val="28"/>
          <w:lang w:val="uk-UA"/>
        </w:rPr>
        <w:t xml:space="preserve"> рік</w:t>
      </w:r>
      <w:r w:rsidR="00D33A15">
        <w:rPr>
          <w:rFonts w:ascii="Times New Roman" w:hAnsi="Times New Roman" w:cs="Times New Roman"/>
          <w:b/>
          <w:sz w:val="28"/>
          <w:szCs w:val="28"/>
          <w:lang w:val="uk-UA"/>
        </w:rPr>
        <w:t xml:space="preserve"> (держбюджетні теми)</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518"/>
        <w:gridCol w:w="2410"/>
        <w:gridCol w:w="8080"/>
        <w:gridCol w:w="1845"/>
        <w:gridCol w:w="1698"/>
      </w:tblGrid>
      <w:tr w:rsidR="00D33A15" w:rsidRPr="0029686D" w:rsidTr="002A1C51">
        <w:trPr>
          <w:trHeight w:val="634"/>
        </w:trPr>
        <w:tc>
          <w:tcPr>
            <w:tcW w:w="609"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w:t>
            </w:r>
            <w:proofErr w:type="spellStart"/>
            <w:r w:rsidRPr="0029686D">
              <w:rPr>
                <w:rFonts w:ascii="Times New Roman" w:eastAsia="Times New Roman" w:hAnsi="Times New Roman"/>
                <w:b/>
                <w:sz w:val="24"/>
                <w:szCs w:val="24"/>
                <w:lang w:val="uk-UA" w:eastAsia="ru-RU"/>
              </w:rPr>
              <w:t>п</w:t>
            </w:r>
            <w:proofErr w:type="spellEnd"/>
          </w:p>
        </w:tc>
        <w:tc>
          <w:tcPr>
            <w:tcW w:w="1518"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 держреєстрації</w:t>
            </w:r>
          </w:p>
        </w:tc>
        <w:tc>
          <w:tcPr>
            <w:tcW w:w="1698" w:type="dxa"/>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D33A15" w:rsidRPr="0029686D" w:rsidTr="00A61A44">
        <w:trPr>
          <w:trHeight w:val="634"/>
        </w:trPr>
        <w:tc>
          <w:tcPr>
            <w:tcW w:w="609" w:type="dxa"/>
          </w:tcPr>
          <w:p w:rsidR="00D33A15" w:rsidRPr="0029686D" w:rsidRDefault="00D33A15" w:rsidP="00381DA8">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1518" w:type="dxa"/>
            <w:noWrap/>
            <w:hideMark/>
          </w:tcPr>
          <w:p w:rsidR="00D33A15" w:rsidRPr="006D6E01" w:rsidRDefault="0004493A" w:rsidP="00D33A15">
            <w:pPr>
              <w:spacing w:after="0" w:line="240" w:lineRule="auto"/>
              <w:rPr>
                <w:rFonts w:ascii="Times New Roman" w:eastAsia="Times New Roman" w:hAnsi="Times New Roman"/>
                <w:sz w:val="24"/>
                <w:szCs w:val="24"/>
                <w:lang w:val="en-US" w:eastAsia="ru-RU"/>
              </w:rPr>
            </w:pPr>
            <w:r>
              <w:rPr>
                <w:rFonts w:ascii="Times New Roman" w:eastAsia="Times New Roman" w:hAnsi="Times New Roman" w:cs="Times New Roman"/>
                <w:sz w:val="24"/>
                <w:szCs w:val="24"/>
                <w:lang w:val="uk-UA" w:eastAsia="ru-RU"/>
              </w:rPr>
              <w:t>ДБ-9</w:t>
            </w:r>
            <w:r w:rsidR="006D6E01">
              <w:rPr>
                <w:rFonts w:ascii="Times New Roman" w:eastAsia="Times New Roman" w:hAnsi="Times New Roman" w:cs="Times New Roman"/>
                <w:sz w:val="24"/>
                <w:szCs w:val="24"/>
                <w:lang w:val="en-US" w:eastAsia="ru-RU"/>
              </w:rPr>
              <w:t>16</w:t>
            </w:r>
          </w:p>
        </w:tc>
        <w:tc>
          <w:tcPr>
            <w:tcW w:w="2410" w:type="dxa"/>
            <w:noWrap/>
            <w:hideMark/>
          </w:tcPr>
          <w:p w:rsidR="0004493A" w:rsidRPr="006D6E01" w:rsidRDefault="00882EC9" w:rsidP="0004493A">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sidR="006D6E01" w:rsidRPr="006D6E01">
              <w:rPr>
                <w:rFonts w:ascii="Times New Roman" w:eastAsia="Times New Roman" w:hAnsi="Times New Roman"/>
                <w:sz w:val="24"/>
                <w:szCs w:val="24"/>
                <w:lang w:val="uk-UA" w:eastAsia="ru-RU"/>
              </w:rPr>
              <w:t>Сідей</w:t>
            </w:r>
            <w:proofErr w:type="spellEnd"/>
            <w:r w:rsidR="006D6E01">
              <w:rPr>
                <w:rFonts w:ascii="Times New Roman" w:eastAsia="Times New Roman" w:hAnsi="Times New Roman"/>
                <w:sz w:val="24"/>
                <w:szCs w:val="24"/>
                <w:lang w:val="uk-UA" w:eastAsia="ru-RU"/>
              </w:rPr>
              <w:t xml:space="preserve"> В.І.</w:t>
            </w:r>
          </w:p>
          <w:p w:rsidR="00882EC9" w:rsidRPr="00624DF9" w:rsidRDefault="00882EC9" w:rsidP="00624DF9">
            <w:pPr>
              <w:spacing w:after="0" w:line="240" w:lineRule="auto"/>
              <w:rPr>
                <w:rFonts w:ascii="Times New Roman" w:eastAsia="Times New Roman" w:hAnsi="Times New Roman"/>
                <w:sz w:val="24"/>
                <w:szCs w:val="24"/>
                <w:lang w:val="uk-UA" w:eastAsia="ru-RU"/>
              </w:rPr>
            </w:pPr>
          </w:p>
        </w:tc>
        <w:tc>
          <w:tcPr>
            <w:tcW w:w="8080" w:type="dxa"/>
          </w:tcPr>
          <w:p w:rsidR="00D33A15" w:rsidRPr="009C4F90" w:rsidRDefault="009C4F90" w:rsidP="006D6E01">
            <w:pPr>
              <w:pStyle w:val="a6"/>
              <w:jc w:val="both"/>
              <w:rPr>
                <w:rFonts w:ascii="Times New Roman" w:eastAsia="Times New Roman" w:hAnsi="Times New Roman" w:cs="Times New Roman"/>
                <w:sz w:val="24"/>
                <w:szCs w:val="24"/>
                <w:lang w:eastAsia="ru-RU"/>
              </w:rPr>
            </w:pPr>
            <w:r w:rsidRPr="009C4F90">
              <w:rPr>
                <w:rFonts w:ascii="Times New Roman" w:eastAsia="Times New Roman" w:hAnsi="Times New Roman" w:cs="Times New Roman"/>
                <w:sz w:val="24"/>
                <w:szCs w:val="24"/>
                <w:lang w:val="uk-UA" w:eastAsia="ru-RU"/>
              </w:rPr>
              <w:t xml:space="preserve">Гібридні органічно-неорганічні </w:t>
            </w:r>
            <w:proofErr w:type="spellStart"/>
            <w:r w:rsidRPr="009C4F90">
              <w:rPr>
                <w:rFonts w:ascii="Times New Roman" w:eastAsia="Times New Roman" w:hAnsi="Times New Roman" w:cs="Times New Roman"/>
                <w:sz w:val="24"/>
                <w:szCs w:val="24"/>
                <w:lang w:val="uk-UA" w:eastAsia="ru-RU"/>
              </w:rPr>
              <w:t>перовскітні</w:t>
            </w:r>
            <w:proofErr w:type="spellEnd"/>
            <w:r w:rsidRPr="009C4F90">
              <w:rPr>
                <w:rFonts w:ascii="Times New Roman" w:eastAsia="Times New Roman" w:hAnsi="Times New Roman" w:cs="Times New Roman"/>
                <w:sz w:val="24"/>
                <w:szCs w:val="24"/>
                <w:lang w:val="uk-UA" w:eastAsia="ru-RU"/>
              </w:rPr>
              <w:t xml:space="preserve"> матеріали на основі четвертинних гетероциклічних катіонів для потреб сонячної енергетики</w:t>
            </w:r>
            <w:r w:rsidRPr="009C4F90">
              <w:rPr>
                <w:rFonts w:ascii="Times New Roman" w:eastAsia="Times New Roman" w:hAnsi="Times New Roman" w:cs="Times New Roman"/>
                <w:sz w:val="24"/>
                <w:szCs w:val="24"/>
                <w:lang w:eastAsia="ru-RU"/>
              </w:rPr>
              <w:t>.</w:t>
            </w:r>
          </w:p>
        </w:tc>
        <w:tc>
          <w:tcPr>
            <w:tcW w:w="1845" w:type="dxa"/>
            <w:noWrap/>
            <w:hideMark/>
          </w:tcPr>
          <w:p w:rsidR="00D33A15" w:rsidRPr="0004493A" w:rsidRDefault="006D6E01" w:rsidP="00381DA8">
            <w:pPr>
              <w:rPr>
                <w:rFonts w:ascii="Times New Roman" w:eastAsia="Calibri" w:hAnsi="Times New Roman"/>
                <w:sz w:val="24"/>
                <w:szCs w:val="24"/>
                <w:lang w:val="uk-UA"/>
              </w:rPr>
            </w:pPr>
            <w:r>
              <w:rPr>
                <w:rFonts w:ascii="Times New Roman" w:eastAsia="Calibri" w:hAnsi="Times New Roman"/>
                <w:sz w:val="24"/>
                <w:szCs w:val="24"/>
                <w:lang w:val="uk-UA"/>
              </w:rPr>
              <w:t>0123</w:t>
            </w:r>
            <w:r w:rsidR="00882EC9">
              <w:rPr>
                <w:rFonts w:ascii="Times New Roman" w:eastAsia="Calibri" w:hAnsi="Times New Roman"/>
                <w:sz w:val="24"/>
                <w:szCs w:val="24"/>
                <w:lang w:val="en-US"/>
              </w:rPr>
              <w:t>U</w:t>
            </w:r>
            <w:r>
              <w:rPr>
                <w:rFonts w:ascii="Times New Roman" w:eastAsia="Calibri" w:hAnsi="Times New Roman"/>
                <w:sz w:val="24"/>
                <w:szCs w:val="24"/>
                <w:lang w:val="uk-UA"/>
              </w:rPr>
              <w:t>101738</w:t>
            </w:r>
          </w:p>
        </w:tc>
        <w:tc>
          <w:tcPr>
            <w:tcW w:w="1698" w:type="dxa"/>
          </w:tcPr>
          <w:p w:rsidR="00D33A15" w:rsidRPr="0004493A" w:rsidRDefault="0004493A" w:rsidP="00D33A15">
            <w:pPr>
              <w:rPr>
                <w:rFonts w:ascii="Times New Roman" w:hAnsi="Times New Roman"/>
                <w:sz w:val="24"/>
                <w:szCs w:val="24"/>
                <w:lang w:val="uk-UA"/>
              </w:rPr>
            </w:pPr>
            <w:r>
              <w:rPr>
                <w:rFonts w:ascii="Times New Roman" w:hAnsi="Times New Roman"/>
                <w:sz w:val="24"/>
                <w:szCs w:val="24"/>
                <w:lang w:val="en-US"/>
              </w:rPr>
              <w:t>202</w:t>
            </w:r>
            <w:r w:rsidR="006D6E01">
              <w:rPr>
                <w:rFonts w:ascii="Times New Roman" w:hAnsi="Times New Roman"/>
                <w:sz w:val="24"/>
                <w:szCs w:val="24"/>
                <w:lang w:val="uk-UA"/>
              </w:rPr>
              <w:t>3</w:t>
            </w:r>
            <w:r>
              <w:rPr>
                <w:rFonts w:ascii="Times New Roman" w:hAnsi="Times New Roman"/>
                <w:sz w:val="24"/>
                <w:szCs w:val="24"/>
                <w:lang w:val="en-US"/>
              </w:rPr>
              <w:t>-202</w:t>
            </w:r>
            <w:r w:rsidR="006D6E01">
              <w:rPr>
                <w:rFonts w:ascii="Times New Roman" w:hAnsi="Times New Roman"/>
                <w:sz w:val="24"/>
                <w:szCs w:val="24"/>
                <w:lang w:val="uk-UA"/>
              </w:rPr>
              <w:t>5</w:t>
            </w:r>
          </w:p>
        </w:tc>
      </w:tr>
      <w:tr w:rsidR="00544DDC" w:rsidRPr="00624DF9" w:rsidTr="00544DDC">
        <w:trPr>
          <w:trHeight w:val="634"/>
        </w:trPr>
        <w:tc>
          <w:tcPr>
            <w:tcW w:w="609" w:type="dxa"/>
          </w:tcPr>
          <w:p w:rsidR="00544DDC" w:rsidRPr="0029686D" w:rsidRDefault="00544DDC"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rsidR="00544DDC" w:rsidRPr="008842B9" w:rsidRDefault="008842B9" w:rsidP="007C79C0">
            <w:pPr>
              <w:spacing w:after="0" w:line="240" w:lineRule="auto"/>
              <w:rPr>
                <w:rFonts w:ascii="Times New Roman" w:eastAsia="Times New Roman" w:hAnsi="Times New Roman"/>
                <w:sz w:val="24"/>
                <w:szCs w:val="24"/>
                <w:lang w:val="en-US" w:eastAsia="ru-RU"/>
              </w:rPr>
            </w:pPr>
            <w:r>
              <w:rPr>
                <w:rFonts w:ascii="Times New Roman" w:eastAsia="Times New Roman" w:hAnsi="Times New Roman" w:cs="Times New Roman"/>
                <w:sz w:val="24"/>
                <w:szCs w:val="24"/>
                <w:lang w:val="uk-UA" w:eastAsia="ru-RU"/>
              </w:rPr>
              <w:t>ДБ-91</w:t>
            </w:r>
            <w:r>
              <w:rPr>
                <w:rFonts w:ascii="Times New Roman" w:eastAsia="Times New Roman" w:hAnsi="Times New Roman" w:cs="Times New Roman"/>
                <w:sz w:val="24"/>
                <w:szCs w:val="24"/>
                <w:lang w:val="en-US" w:eastAsia="ru-RU"/>
              </w:rPr>
              <w:t>8</w:t>
            </w:r>
            <w:bookmarkStart w:id="0" w:name="_GoBack"/>
            <w:bookmarkEnd w:id="0"/>
          </w:p>
        </w:tc>
        <w:tc>
          <w:tcPr>
            <w:tcW w:w="2410" w:type="dxa"/>
            <w:noWrap/>
          </w:tcPr>
          <w:p w:rsidR="00544DDC" w:rsidRPr="00882EC9" w:rsidRDefault="006D6E01" w:rsidP="006D6E0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Булеца</w:t>
            </w:r>
            <w:proofErr w:type="spellEnd"/>
            <w:r>
              <w:rPr>
                <w:rFonts w:ascii="Times New Roman" w:eastAsia="Times New Roman" w:hAnsi="Times New Roman"/>
                <w:sz w:val="24"/>
                <w:szCs w:val="24"/>
                <w:lang w:val="uk-UA" w:eastAsia="ru-RU"/>
              </w:rPr>
              <w:t xml:space="preserve"> С.Б.</w:t>
            </w:r>
          </w:p>
        </w:tc>
        <w:tc>
          <w:tcPr>
            <w:tcW w:w="8080" w:type="dxa"/>
          </w:tcPr>
          <w:p w:rsidR="00544DDC" w:rsidRPr="009C4F90" w:rsidRDefault="006D6E01" w:rsidP="00624DF9">
            <w:pPr>
              <w:spacing w:after="0" w:line="240" w:lineRule="auto"/>
              <w:rPr>
                <w:rFonts w:ascii="Times New Roman" w:eastAsia="Times New Roman" w:hAnsi="Times New Roman" w:cs="Times New Roman"/>
                <w:sz w:val="24"/>
                <w:szCs w:val="24"/>
                <w:lang w:val="uk-UA" w:eastAsia="ru-RU"/>
              </w:rPr>
            </w:pPr>
            <w:r w:rsidRPr="009C4F90">
              <w:rPr>
                <w:rFonts w:ascii="Times New Roman" w:eastAsia="Times New Roman" w:hAnsi="Times New Roman" w:cs="Times New Roman"/>
                <w:sz w:val="24"/>
                <w:szCs w:val="24"/>
                <w:lang w:val="uk-UA" w:eastAsia="ru-RU"/>
              </w:rPr>
              <w:t xml:space="preserve">Права на віртуальні активи та особисті немайнові права в епоху </w:t>
            </w:r>
            <w:proofErr w:type="spellStart"/>
            <w:r w:rsidRPr="009C4F90">
              <w:rPr>
                <w:rFonts w:ascii="Times New Roman" w:eastAsia="Times New Roman" w:hAnsi="Times New Roman" w:cs="Times New Roman"/>
                <w:sz w:val="24"/>
                <w:szCs w:val="24"/>
                <w:lang w:val="uk-UA" w:eastAsia="ru-RU"/>
              </w:rPr>
              <w:t>цифровізації</w:t>
            </w:r>
            <w:proofErr w:type="spellEnd"/>
            <w:r w:rsidRPr="009C4F90">
              <w:rPr>
                <w:rFonts w:ascii="Times New Roman" w:eastAsia="Times New Roman" w:hAnsi="Times New Roman" w:cs="Times New Roman"/>
                <w:sz w:val="24"/>
                <w:szCs w:val="24"/>
                <w:lang w:val="uk-UA" w:eastAsia="ru-RU"/>
              </w:rPr>
              <w:t>.</w:t>
            </w:r>
          </w:p>
        </w:tc>
        <w:tc>
          <w:tcPr>
            <w:tcW w:w="1845" w:type="dxa"/>
            <w:noWrap/>
          </w:tcPr>
          <w:p w:rsidR="00544DDC" w:rsidRPr="00624DF9" w:rsidRDefault="006D6E01" w:rsidP="007C79C0">
            <w:pPr>
              <w:rPr>
                <w:rFonts w:ascii="Times New Roman" w:eastAsia="Calibri" w:hAnsi="Times New Roman"/>
                <w:sz w:val="24"/>
                <w:szCs w:val="24"/>
                <w:lang w:val="uk-UA"/>
              </w:rPr>
            </w:pPr>
            <w:r>
              <w:rPr>
                <w:rFonts w:ascii="Times New Roman" w:eastAsia="Calibri" w:hAnsi="Times New Roman"/>
                <w:sz w:val="24"/>
                <w:szCs w:val="24"/>
                <w:lang w:val="uk-UA"/>
              </w:rPr>
              <w:t>0123</w:t>
            </w:r>
            <w:r w:rsidR="00544DDC">
              <w:rPr>
                <w:rFonts w:ascii="Times New Roman" w:eastAsia="Calibri" w:hAnsi="Times New Roman"/>
                <w:sz w:val="24"/>
                <w:szCs w:val="24"/>
                <w:lang w:val="en-US"/>
              </w:rPr>
              <w:t>U</w:t>
            </w:r>
            <w:r>
              <w:rPr>
                <w:rFonts w:ascii="Times New Roman" w:eastAsia="Calibri" w:hAnsi="Times New Roman"/>
                <w:sz w:val="24"/>
                <w:szCs w:val="24"/>
                <w:lang w:val="uk-UA"/>
              </w:rPr>
              <w:t>101680</w:t>
            </w:r>
          </w:p>
        </w:tc>
        <w:tc>
          <w:tcPr>
            <w:tcW w:w="1698" w:type="dxa"/>
          </w:tcPr>
          <w:p w:rsidR="00544DDC" w:rsidRPr="00624DF9" w:rsidRDefault="006D6E01" w:rsidP="007C79C0">
            <w:pPr>
              <w:rPr>
                <w:rFonts w:ascii="Times New Roman" w:hAnsi="Times New Roman"/>
                <w:sz w:val="24"/>
                <w:szCs w:val="24"/>
                <w:lang w:val="uk-UA"/>
              </w:rPr>
            </w:pPr>
            <w:r>
              <w:rPr>
                <w:rFonts w:ascii="Times New Roman" w:hAnsi="Times New Roman"/>
                <w:sz w:val="24"/>
                <w:szCs w:val="24"/>
                <w:lang w:val="uk-UA"/>
              </w:rPr>
              <w:t>2023-2025</w:t>
            </w:r>
          </w:p>
        </w:tc>
      </w:tr>
      <w:tr w:rsidR="00544DDC" w:rsidRPr="00624DF9" w:rsidTr="00A61A44">
        <w:trPr>
          <w:trHeight w:val="546"/>
        </w:trPr>
        <w:tc>
          <w:tcPr>
            <w:tcW w:w="609" w:type="dxa"/>
          </w:tcPr>
          <w:p w:rsidR="00544DDC" w:rsidRPr="0029686D" w:rsidRDefault="00544DDC"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rsidR="00544DDC" w:rsidRPr="008842B9" w:rsidRDefault="00544DDC" w:rsidP="007C79C0">
            <w:pPr>
              <w:spacing w:after="0" w:line="240" w:lineRule="auto"/>
              <w:rPr>
                <w:rFonts w:ascii="Times New Roman" w:eastAsia="Times New Roman" w:hAnsi="Times New Roman"/>
                <w:sz w:val="24"/>
                <w:szCs w:val="24"/>
                <w:lang w:val="en-US" w:eastAsia="ru-RU"/>
              </w:rPr>
            </w:pPr>
            <w:r w:rsidRPr="00544DDC">
              <w:rPr>
                <w:rFonts w:ascii="Times New Roman" w:eastAsia="Times New Roman" w:hAnsi="Times New Roman" w:cs="Times New Roman"/>
                <w:sz w:val="24"/>
                <w:szCs w:val="24"/>
                <w:lang w:val="uk-UA" w:eastAsia="ru-RU"/>
              </w:rPr>
              <w:t>ДБ-</w:t>
            </w:r>
            <w:r w:rsidR="008842B9">
              <w:rPr>
                <w:rFonts w:ascii="Times New Roman" w:eastAsia="Times New Roman" w:hAnsi="Times New Roman" w:cs="Times New Roman"/>
                <w:sz w:val="24"/>
                <w:szCs w:val="24"/>
                <w:lang w:val="uk-UA" w:eastAsia="ru-RU"/>
              </w:rPr>
              <w:t>91</w:t>
            </w:r>
            <w:r w:rsidR="008842B9">
              <w:rPr>
                <w:rFonts w:ascii="Times New Roman" w:eastAsia="Times New Roman" w:hAnsi="Times New Roman" w:cs="Times New Roman"/>
                <w:sz w:val="24"/>
                <w:szCs w:val="24"/>
                <w:lang w:val="en-US" w:eastAsia="ru-RU"/>
              </w:rPr>
              <w:t>7</w:t>
            </w:r>
          </w:p>
        </w:tc>
        <w:tc>
          <w:tcPr>
            <w:tcW w:w="2410" w:type="dxa"/>
            <w:noWrap/>
          </w:tcPr>
          <w:p w:rsidR="00544DDC" w:rsidRPr="00544DDC" w:rsidRDefault="006D6E01" w:rsidP="00624DF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Лазур Я</w:t>
            </w:r>
            <w:r w:rsidR="00294324">
              <w:rPr>
                <w:rFonts w:ascii="Times New Roman" w:hAnsi="Times New Roman" w:cs="Times New Roman"/>
                <w:sz w:val="24"/>
                <w:szCs w:val="24"/>
                <w:lang w:val="uk-UA"/>
              </w:rPr>
              <w:t>.</w:t>
            </w:r>
            <w:r>
              <w:rPr>
                <w:rFonts w:ascii="Times New Roman" w:hAnsi="Times New Roman" w:cs="Times New Roman"/>
                <w:sz w:val="24"/>
                <w:szCs w:val="24"/>
                <w:lang w:val="uk-UA"/>
              </w:rPr>
              <w:t>В.</w:t>
            </w:r>
          </w:p>
        </w:tc>
        <w:tc>
          <w:tcPr>
            <w:tcW w:w="8080" w:type="dxa"/>
            <w:hideMark/>
          </w:tcPr>
          <w:p w:rsidR="00544DDC" w:rsidRPr="009C4F90" w:rsidRDefault="009C4F90" w:rsidP="006D6E01">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sz w:val="24"/>
                <w:szCs w:val="24"/>
                <w:lang w:eastAsia="ru-RU"/>
              </w:rPr>
            </w:pPr>
            <w:proofErr w:type="spellStart"/>
            <w:r w:rsidRPr="009C4F90">
              <w:rPr>
                <w:rFonts w:ascii="Times New Roman" w:eastAsia="Times New Roman" w:hAnsi="Times New Roman" w:cs="Times New Roman"/>
                <w:color w:val="000000"/>
                <w:position w:val="-1"/>
                <w:sz w:val="24"/>
                <w:szCs w:val="24"/>
                <w:lang w:eastAsia="ru-RU"/>
              </w:rPr>
              <w:t>Забезпечення</w:t>
            </w:r>
            <w:proofErr w:type="spellEnd"/>
            <w:r w:rsidRPr="009C4F90">
              <w:rPr>
                <w:rFonts w:ascii="Times New Roman" w:eastAsia="Times New Roman" w:hAnsi="Times New Roman" w:cs="Times New Roman"/>
                <w:color w:val="000000"/>
                <w:position w:val="-1"/>
                <w:sz w:val="24"/>
                <w:szCs w:val="24"/>
                <w:lang w:eastAsia="ru-RU"/>
              </w:rPr>
              <w:t xml:space="preserve"> прав </w:t>
            </w:r>
            <w:proofErr w:type="spellStart"/>
            <w:r w:rsidRPr="009C4F90">
              <w:rPr>
                <w:rFonts w:ascii="Times New Roman" w:eastAsia="Times New Roman" w:hAnsi="Times New Roman" w:cs="Times New Roman"/>
                <w:color w:val="000000"/>
                <w:position w:val="-1"/>
                <w:sz w:val="24"/>
                <w:szCs w:val="24"/>
                <w:lang w:eastAsia="ru-RU"/>
              </w:rPr>
              <w:t>людини</w:t>
            </w:r>
            <w:proofErr w:type="spellEnd"/>
            <w:r w:rsidRPr="009C4F90">
              <w:rPr>
                <w:rFonts w:ascii="Times New Roman" w:eastAsia="Times New Roman" w:hAnsi="Times New Roman" w:cs="Times New Roman"/>
                <w:color w:val="000000"/>
                <w:position w:val="-1"/>
                <w:sz w:val="24"/>
                <w:szCs w:val="24"/>
                <w:lang w:eastAsia="ru-RU"/>
              </w:rPr>
              <w:t xml:space="preserve"> в </w:t>
            </w:r>
            <w:proofErr w:type="spellStart"/>
            <w:r w:rsidRPr="009C4F90">
              <w:rPr>
                <w:rFonts w:ascii="Times New Roman" w:eastAsia="Times New Roman" w:hAnsi="Times New Roman" w:cs="Times New Roman"/>
                <w:color w:val="000000"/>
                <w:position w:val="-1"/>
                <w:sz w:val="24"/>
                <w:szCs w:val="24"/>
                <w:lang w:eastAsia="ru-RU"/>
              </w:rPr>
              <w:t>умовах</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надзвичайних</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юридичних</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режимів</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інституційна</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спроможність</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держави</w:t>
            </w:r>
            <w:proofErr w:type="spellEnd"/>
            <w:r w:rsidRPr="009C4F90">
              <w:rPr>
                <w:rFonts w:ascii="Times New Roman" w:eastAsia="Times New Roman" w:hAnsi="Times New Roman" w:cs="Times New Roman"/>
                <w:color w:val="000000"/>
                <w:position w:val="-1"/>
                <w:sz w:val="24"/>
                <w:szCs w:val="24"/>
                <w:lang w:eastAsia="ru-RU"/>
              </w:rPr>
              <w:t xml:space="preserve"> та </w:t>
            </w:r>
            <w:proofErr w:type="spellStart"/>
            <w:r w:rsidRPr="009C4F90">
              <w:rPr>
                <w:rFonts w:ascii="Times New Roman" w:eastAsia="Times New Roman" w:hAnsi="Times New Roman" w:cs="Times New Roman"/>
                <w:color w:val="000000"/>
                <w:position w:val="-1"/>
                <w:sz w:val="24"/>
                <w:szCs w:val="24"/>
                <w:lang w:eastAsia="ru-RU"/>
              </w:rPr>
              <w:t>національна</w:t>
            </w:r>
            <w:proofErr w:type="spellEnd"/>
            <w:r w:rsidRPr="009C4F90">
              <w:rPr>
                <w:rFonts w:ascii="Times New Roman" w:eastAsia="Times New Roman" w:hAnsi="Times New Roman" w:cs="Times New Roman"/>
                <w:color w:val="000000"/>
                <w:position w:val="-1"/>
                <w:sz w:val="24"/>
                <w:szCs w:val="24"/>
                <w:lang w:eastAsia="ru-RU"/>
              </w:rPr>
              <w:t xml:space="preserve"> </w:t>
            </w:r>
            <w:proofErr w:type="spellStart"/>
            <w:r w:rsidRPr="009C4F90">
              <w:rPr>
                <w:rFonts w:ascii="Times New Roman" w:eastAsia="Times New Roman" w:hAnsi="Times New Roman" w:cs="Times New Roman"/>
                <w:color w:val="000000"/>
                <w:position w:val="-1"/>
                <w:sz w:val="24"/>
                <w:szCs w:val="24"/>
                <w:lang w:eastAsia="ru-RU"/>
              </w:rPr>
              <w:t>безпека</w:t>
            </w:r>
            <w:proofErr w:type="spellEnd"/>
            <w:r w:rsidRPr="009C4F90">
              <w:rPr>
                <w:rFonts w:ascii="Times New Roman" w:eastAsia="Times New Roman" w:hAnsi="Times New Roman" w:cs="Times New Roman"/>
                <w:color w:val="000000"/>
                <w:position w:val="-1"/>
                <w:sz w:val="24"/>
                <w:szCs w:val="24"/>
                <w:lang w:eastAsia="ru-RU"/>
              </w:rPr>
              <w:t>.</w:t>
            </w:r>
          </w:p>
        </w:tc>
        <w:tc>
          <w:tcPr>
            <w:tcW w:w="1845" w:type="dxa"/>
            <w:noWrap/>
            <w:hideMark/>
          </w:tcPr>
          <w:p w:rsidR="00544DDC" w:rsidRPr="00624DF9" w:rsidRDefault="006D6E01" w:rsidP="00624DF9">
            <w:pPr>
              <w:rPr>
                <w:rFonts w:ascii="Times New Roman" w:eastAsia="Calibri" w:hAnsi="Times New Roman"/>
                <w:sz w:val="24"/>
                <w:szCs w:val="24"/>
                <w:lang w:val="uk-UA"/>
              </w:rPr>
            </w:pPr>
            <w:r>
              <w:rPr>
                <w:rFonts w:ascii="Times New Roman" w:eastAsia="Calibri" w:hAnsi="Times New Roman"/>
                <w:sz w:val="24"/>
                <w:szCs w:val="24"/>
                <w:lang w:val="uk-UA"/>
              </w:rPr>
              <w:t>0123</w:t>
            </w:r>
            <w:r w:rsidR="00544DDC">
              <w:rPr>
                <w:rFonts w:ascii="Times New Roman" w:eastAsia="Calibri" w:hAnsi="Times New Roman"/>
                <w:sz w:val="24"/>
                <w:szCs w:val="24"/>
                <w:lang w:val="en-US"/>
              </w:rPr>
              <w:t>U</w:t>
            </w:r>
            <w:r>
              <w:rPr>
                <w:rFonts w:ascii="Times New Roman" w:eastAsia="Calibri" w:hAnsi="Times New Roman"/>
                <w:sz w:val="24"/>
                <w:szCs w:val="24"/>
                <w:lang w:val="uk-UA"/>
              </w:rPr>
              <w:t>101665</w:t>
            </w:r>
          </w:p>
        </w:tc>
        <w:tc>
          <w:tcPr>
            <w:tcW w:w="1698" w:type="dxa"/>
          </w:tcPr>
          <w:p w:rsidR="00544DDC" w:rsidRPr="00624DF9" w:rsidRDefault="006D6E01" w:rsidP="007C79C0">
            <w:pPr>
              <w:rPr>
                <w:rFonts w:ascii="Times New Roman" w:hAnsi="Times New Roman"/>
                <w:sz w:val="24"/>
                <w:szCs w:val="24"/>
                <w:lang w:val="uk-UA"/>
              </w:rPr>
            </w:pPr>
            <w:r>
              <w:rPr>
                <w:rFonts w:ascii="Times New Roman" w:hAnsi="Times New Roman"/>
                <w:sz w:val="24"/>
                <w:szCs w:val="24"/>
                <w:lang w:val="uk-UA"/>
              </w:rPr>
              <w:t>2023-2025</w:t>
            </w:r>
          </w:p>
        </w:tc>
      </w:tr>
    </w:tbl>
    <w:p w:rsidR="001E2ABE" w:rsidRPr="00D33A15" w:rsidRDefault="008842B9">
      <w:pPr>
        <w:rPr>
          <w:lang w:val="uk-UA"/>
        </w:rPr>
      </w:pPr>
    </w:p>
    <w:sectPr w:rsidR="001E2ABE" w:rsidRPr="00D33A15" w:rsidSect="00D33A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68"/>
    <w:rsid w:val="0004493A"/>
    <w:rsid w:val="00107C10"/>
    <w:rsid w:val="001A0189"/>
    <w:rsid w:val="001F0A33"/>
    <w:rsid w:val="00294324"/>
    <w:rsid w:val="002A1C51"/>
    <w:rsid w:val="002A40CB"/>
    <w:rsid w:val="002B04EB"/>
    <w:rsid w:val="00544DDC"/>
    <w:rsid w:val="00556781"/>
    <w:rsid w:val="00624DF9"/>
    <w:rsid w:val="00665DF4"/>
    <w:rsid w:val="006D6E01"/>
    <w:rsid w:val="00882EC9"/>
    <w:rsid w:val="008842B9"/>
    <w:rsid w:val="008B13DE"/>
    <w:rsid w:val="009C4F90"/>
    <w:rsid w:val="009F3768"/>
    <w:rsid w:val="00A61A44"/>
    <w:rsid w:val="00A96AC5"/>
    <w:rsid w:val="00AB6D33"/>
    <w:rsid w:val="00AC6B04"/>
    <w:rsid w:val="00AC7C7E"/>
    <w:rsid w:val="00B06552"/>
    <w:rsid w:val="00CC257A"/>
    <w:rsid w:val="00D24F6D"/>
    <w:rsid w:val="00D33A15"/>
    <w:rsid w:val="00DA38F0"/>
    <w:rsid w:val="00E94781"/>
    <w:rsid w:val="00EA33EE"/>
    <w:rsid w:val="00F010FF"/>
    <w:rsid w:val="00F4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2022-02-04T12:41:00Z</cp:lastPrinted>
  <dcterms:created xsi:type="dcterms:W3CDTF">2023-09-21T13:06:00Z</dcterms:created>
  <dcterms:modified xsi:type="dcterms:W3CDTF">2023-09-21T13:06:00Z</dcterms:modified>
</cp:coreProperties>
</file>