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253" w:rsidRDefault="003D7253" w:rsidP="003D7253">
      <w:pPr>
        <w:spacing w:after="0" w:line="240" w:lineRule="auto"/>
        <w:jc w:val="right"/>
        <w:rPr>
          <w:rFonts w:ascii="Times New Roman" w:hAnsi="Times New Roman"/>
          <w:sz w:val="28"/>
          <w:szCs w:val="28"/>
          <w:lang w:val="ru-RU" w:eastAsia="en-US"/>
        </w:rPr>
      </w:pPr>
    </w:p>
    <w:p w:rsidR="00664879" w:rsidRDefault="00664879" w:rsidP="00664879">
      <w:pPr>
        <w:spacing w:after="0" w:line="240" w:lineRule="auto"/>
        <w:jc w:val="center"/>
        <w:rPr>
          <w:rFonts w:ascii="Times New Roman" w:hAnsi="Times New Roman"/>
          <w:b/>
          <w:sz w:val="28"/>
          <w:szCs w:val="28"/>
          <w:lang w:val="ru-RU"/>
        </w:rPr>
      </w:pPr>
      <w:r w:rsidRPr="00664879">
        <w:rPr>
          <w:rFonts w:ascii="Times New Roman" w:hAnsi="Times New Roman"/>
          <w:b/>
          <w:sz w:val="28"/>
          <w:szCs w:val="28"/>
          <w:lang w:val="ru-RU"/>
        </w:rPr>
        <w:t xml:space="preserve">ДЕРЖАВНИЙ ВИЩИЙ НАВЧАЛЬНИЙ ЗАКЛАД </w:t>
      </w:r>
    </w:p>
    <w:p w:rsidR="00664879" w:rsidRPr="008B5F03" w:rsidRDefault="00664879" w:rsidP="00664879">
      <w:pPr>
        <w:spacing w:after="0" w:line="240" w:lineRule="auto"/>
        <w:jc w:val="center"/>
        <w:rPr>
          <w:rFonts w:ascii="Times New Roman" w:hAnsi="Times New Roman"/>
          <w:b/>
          <w:sz w:val="28"/>
          <w:szCs w:val="28"/>
          <w:lang w:val="ru-RU"/>
        </w:rPr>
      </w:pPr>
      <w:r w:rsidRPr="00664879">
        <w:rPr>
          <w:rFonts w:ascii="Times New Roman" w:hAnsi="Times New Roman"/>
          <w:b/>
          <w:sz w:val="28"/>
          <w:szCs w:val="28"/>
          <w:lang w:val="ru-RU"/>
        </w:rPr>
        <w:t>«УЖГОРОДСЬКИЙ НАЦІОНАЛЬНИЙ УНІВЕРСИТЕТ»</w:t>
      </w:r>
    </w:p>
    <w:p w:rsidR="00664879" w:rsidRPr="00664879" w:rsidRDefault="00664879" w:rsidP="00664879">
      <w:pPr>
        <w:spacing w:after="0" w:line="240" w:lineRule="auto"/>
        <w:jc w:val="center"/>
        <w:rPr>
          <w:rFonts w:ascii="Times New Roman félkövér" w:hAnsi="Times New Roman félkövér"/>
          <w:b/>
          <w:caps/>
          <w:sz w:val="28"/>
          <w:szCs w:val="28"/>
          <w:lang w:val="ru-RU"/>
        </w:rPr>
      </w:pPr>
      <w:r w:rsidRPr="00664879">
        <w:rPr>
          <w:rFonts w:ascii="Times New Roman félkövér" w:hAnsi="Times New Roman félkövér"/>
          <w:b/>
          <w:caps/>
          <w:sz w:val="28"/>
          <w:szCs w:val="28"/>
          <w:lang w:val="ru-RU"/>
        </w:rPr>
        <w:t>Українсько-угорський навчально-науковий інститут</w:t>
      </w:r>
    </w:p>
    <w:p w:rsidR="00664879" w:rsidRPr="00664879" w:rsidRDefault="00664879" w:rsidP="00664879">
      <w:pPr>
        <w:spacing w:after="0" w:line="240" w:lineRule="auto"/>
        <w:jc w:val="center"/>
        <w:rPr>
          <w:rFonts w:ascii="Times New Roman félkövér" w:hAnsi="Times New Roman félkövér"/>
          <w:b/>
          <w:caps/>
          <w:sz w:val="28"/>
          <w:szCs w:val="28"/>
          <w:lang w:val="ru-RU"/>
        </w:rPr>
      </w:pPr>
      <w:r w:rsidRPr="00664879">
        <w:rPr>
          <w:rFonts w:ascii="Times New Roman félkövér" w:hAnsi="Times New Roman félkövér"/>
          <w:b/>
          <w:caps/>
          <w:sz w:val="28"/>
          <w:szCs w:val="28"/>
          <w:lang w:val="ru-RU"/>
        </w:rPr>
        <w:t>Кафедра історії Угорщини та європейської інтеграції</w:t>
      </w:r>
    </w:p>
    <w:p w:rsidR="00664879" w:rsidRPr="00664879" w:rsidRDefault="00664879" w:rsidP="00664879">
      <w:pPr>
        <w:spacing w:after="0" w:line="240" w:lineRule="auto"/>
        <w:jc w:val="both"/>
        <w:rPr>
          <w:rFonts w:ascii="Times New Roman" w:hAnsi="Times New Roman"/>
          <w:sz w:val="28"/>
          <w:szCs w:val="28"/>
          <w:lang w:val="ru-RU"/>
        </w:rPr>
      </w:pPr>
    </w:p>
    <w:p w:rsidR="00664879" w:rsidRP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Pr="008B5F03" w:rsidRDefault="00664879" w:rsidP="00664879">
      <w:pPr>
        <w:spacing w:after="0" w:line="240" w:lineRule="auto"/>
        <w:jc w:val="center"/>
        <w:rPr>
          <w:rFonts w:ascii="Times New Roman" w:hAnsi="Times New Roman"/>
          <w:b/>
          <w:sz w:val="28"/>
          <w:szCs w:val="28"/>
          <w:lang w:val="ru-RU"/>
        </w:rPr>
      </w:pPr>
      <w:r w:rsidRPr="00664879">
        <w:rPr>
          <w:rFonts w:ascii="Times New Roman" w:hAnsi="Times New Roman"/>
          <w:b/>
          <w:sz w:val="28"/>
          <w:szCs w:val="28"/>
          <w:lang w:val="ru-RU"/>
        </w:rPr>
        <w:t>Зубанич Л. Л</w:t>
      </w:r>
      <w:r w:rsidRPr="008B5F03">
        <w:rPr>
          <w:rFonts w:ascii="Times New Roman" w:hAnsi="Times New Roman"/>
          <w:b/>
          <w:sz w:val="28"/>
          <w:szCs w:val="28"/>
          <w:lang w:val="ru-RU"/>
        </w:rPr>
        <w:t>.</w:t>
      </w:r>
    </w:p>
    <w:p w:rsidR="00664879" w:rsidRPr="008B5F03" w:rsidRDefault="00664879" w:rsidP="00664879">
      <w:pPr>
        <w:spacing w:after="0" w:line="240" w:lineRule="auto"/>
        <w:jc w:val="both"/>
        <w:rPr>
          <w:rFonts w:ascii="Times New Roman" w:hAnsi="Times New Roman"/>
          <w:b/>
          <w:sz w:val="28"/>
          <w:szCs w:val="28"/>
          <w:lang w:val="ru-RU"/>
        </w:rPr>
      </w:pPr>
    </w:p>
    <w:p w:rsidR="00664879" w:rsidRDefault="00664879" w:rsidP="00664879">
      <w:pPr>
        <w:spacing w:after="0" w:line="240" w:lineRule="auto"/>
        <w:jc w:val="center"/>
        <w:rPr>
          <w:rFonts w:ascii="Times New Roman" w:hAnsi="Times New Roman"/>
          <w:b/>
          <w:sz w:val="36"/>
          <w:szCs w:val="36"/>
          <w:lang w:val="uk-UA"/>
        </w:rPr>
      </w:pPr>
      <w:r w:rsidRPr="00664879">
        <w:rPr>
          <w:rFonts w:ascii="Times New Roman" w:hAnsi="Times New Roman"/>
          <w:b/>
          <w:sz w:val="36"/>
          <w:szCs w:val="36"/>
          <w:lang w:val="ru-RU"/>
        </w:rPr>
        <w:t>Методичні</w:t>
      </w:r>
      <w:r w:rsidRPr="008B5F03">
        <w:rPr>
          <w:rFonts w:ascii="Times New Roman" w:hAnsi="Times New Roman"/>
          <w:b/>
          <w:sz w:val="36"/>
          <w:szCs w:val="36"/>
          <w:lang w:val="ru-RU"/>
        </w:rPr>
        <w:t xml:space="preserve"> </w:t>
      </w:r>
      <w:r w:rsidRPr="00664879">
        <w:rPr>
          <w:rFonts w:ascii="Times New Roman" w:hAnsi="Times New Roman"/>
          <w:b/>
          <w:sz w:val="36"/>
          <w:szCs w:val="36"/>
          <w:lang w:val="ru-RU"/>
        </w:rPr>
        <w:t>рекомендації</w:t>
      </w:r>
      <w:r w:rsidRPr="008B5F03">
        <w:rPr>
          <w:rFonts w:ascii="Times New Roman" w:hAnsi="Times New Roman"/>
          <w:b/>
          <w:sz w:val="36"/>
          <w:szCs w:val="36"/>
          <w:lang w:val="ru-RU"/>
        </w:rPr>
        <w:t xml:space="preserve"> </w:t>
      </w:r>
      <w:r w:rsidRPr="00664879">
        <w:rPr>
          <w:rFonts w:ascii="Times New Roman" w:hAnsi="Times New Roman"/>
          <w:b/>
          <w:sz w:val="36"/>
          <w:szCs w:val="36"/>
          <w:lang w:val="ru-RU"/>
        </w:rPr>
        <w:t>з</w:t>
      </w:r>
      <w:r w:rsidRPr="008B5F03">
        <w:rPr>
          <w:rFonts w:ascii="Times New Roman" w:hAnsi="Times New Roman"/>
          <w:b/>
          <w:sz w:val="36"/>
          <w:szCs w:val="36"/>
          <w:lang w:val="ru-RU"/>
        </w:rPr>
        <w:t xml:space="preserve"> </w:t>
      </w:r>
      <w:r w:rsidRPr="00664879">
        <w:rPr>
          <w:rFonts w:ascii="Times New Roman" w:hAnsi="Times New Roman"/>
          <w:b/>
          <w:sz w:val="36"/>
          <w:szCs w:val="36"/>
          <w:lang w:val="ru-RU"/>
        </w:rPr>
        <w:t>виконання</w:t>
      </w:r>
      <w:r w:rsidRPr="008B5F03">
        <w:rPr>
          <w:rFonts w:ascii="Times New Roman" w:hAnsi="Times New Roman"/>
          <w:b/>
          <w:sz w:val="36"/>
          <w:szCs w:val="36"/>
          <w:lang w:val="ru-RU"/>
        </w:rPr>
        <w:t xml:space="preserve"> </w:t>
      </w:r>
      <w:r w:rsidRPr="00664879">
        <w:rPr>
          <w:rFonts w:ascii="Times New Roman" w:hAnsi="Times New Roman"/>
          <w:b/>
          <w:sz w:val="36"/>
          <w:szCs w:val="36"/>
          <w:lang w:val="ru-RU"/>
        </w:rPr>
        <w:t>наукових</w:t>
      </w:r>
      <w:r w:rsidRPr="008B5F03">
        <w:rPr>
          <w:rFonts w:ascii="Times New Roman" w:hAnsi="Times New Roman"/>
          <w:b/>
          <w:sz w:val="36"/>
          <w:szCs w:val="36"/>
          <w:lang w:val="ru-RU"/>
        </w:rPr>
        <w:t xml:space="preserve"> </w:t>
      </w:r>
      <w:r w:rsidRPr="00664879">
        <w:rPr>
          <w:rFonts w:ascii="Times New Roman" w:hAnsi="Times New Roman"/>
          <w:b/>
          <w:sz w:val="36"/>
          <w:szCs w:val="36"/>
          <w:lang w:val="ru-RU"/>
        </w:rPr>
        <w:t>робіт</w:t>
      </w:r>
      <w:r w:rsidRPr="008B5F03">
        <w:rPr>
          <w:rFonts w:ascii="Times New Roman" w:hAnsi="Times New Roman"/>
          <w:b/>
          <w:sz w:val="36"/>
          <w:szCs w:val="36"/>
          <w:lang w:val="ru-RU"/>
        </w:rPr>
        <w:t xml:space="preserve"> </w:t>
      </w:r>
    </w:p>
    <w:p w:rsidR="00664879" w:rsidRPr="00664879" w:rsidRDefault="00664879" w:rsidP="00664879">
      <w:pPr>
        <w:spacing w:after="0" w:line="240" w:lineRule="auto"/>
        <w:jc w:val="center"/>
        <w:rPr>
          <w:rFonts w:ascii="Times New Roman" w:hAnsi="Times New Roman"/>
          <w:b/>
          <w:sz w:val="36"/>
          <w:szCs w:val="36"/>
          <w:lang w:val="ru-RU"/>
        </w:rPr>
      </w:pPr>
      <w:r w:rsidRPr="00664879">
        <w:rPr>
          <w:rFonts w:ascii="Times New Roman" w:hAnsi="Times New Roman"/>
          <w:b/>
          <w:sz w:val="36"/>
          <w:szCs w:val="36"/>
          <w:lang w:val="ru-RU"/>
        </w:rPr>
        <w:t>для студентів спеціальностей:</w:t>
      </w:r>
    </w:p>
    <w:p w:rsidR="00664879" w:rsidRPr="00664879" w:rsidRDefault="00664879" w:rsidP="00664879">
      <w:pPr>
        <w:spacing w:after="0" w:line="240" w:lineRule="auto"/>
        <w:jc w:val="both"/>
        <w:rPr>
          <w:rFonts w:ascii="Times New Roman" w:hAnsi="Times New Roman"/>
          <w:b/>
          <w:sz w:val="28"/>
          <w:szCs w:val="28"/>
          <w:lang w:val="ru-RU"/>
        </w:rPr>
      </w:pPr>
    </w:p>
    <w:p w:rsidR="00664879" w:rsidRPr="00664879" w:rsidRDefault="00664879" w:rsidP="00664879">
      <w:pPr>
        <w:spacing w:after="0" w:line="240" w:lineRule="auto"/>
        <w:jc w:val="both"/>
        <w:rPr>
          <w:rFonts w:ascii="Times New Roman" w:hAnsi="Times New Roman"/>
          <w:b/>
          <w:sz w:val="28"/>
          <w:szCs w:val="28"/>
          <w:lang w:val="ru-RU"/>
        </w:rPr>
      </w:pPr>
      <w:r w:rsidRPr="00664879">
        <w:rPr>
          <w:rFonts w:ascii="Times New Roman" w:hAnsi="Times New Roman"/>
          <w:b/>
          <w:sz w:val="28"/>
          <w:szCs w:val="28"/>
          <w:lang w:val="ru-RU"/>
        </w:rPr>
        <w:t xml:space="preserve">014.03 «Середня освіта. Історія», </w:t>
      </w:r>
    </w:p>
    <w:p w:rsidR="00664879" w:rsidRPr="00664879" w:rsidRDefault="00664879" w:rsidP="00664879">
      <w:pPr>
        <w:spacing w:after="0" w:line="240" w:lineRule="auto"/>
        <w:jc w:val="both"/>
        <w:rPr>
          <w:rFonts w:ascii="Times New Roman" w:hAnsi="Times New Roman"/>
          <w:b/>
          <w:sz w:val="28"/>
          <w:szCs w:val="28"/>
          <w:lang w:val="ru-RU"/>
        </w:rPr>
      </w:pPr>
      <w:r w:rsidRPr="00664879">
        <w:rPr>
          <w:rFonts w:ascii="Times New Roman" w:hAnsi="Times New Roman"/>
          <w:b/>
          <w:sz w:val="28"/>
          <w:szCs w:val="28"/>
          <w:lang w:val="ru-RU"/>
        </w:rPr>
        <w:t>291 «Міжнародні відносини, суспільні комунікації та регіональні студії»</w:t>
      </w:r>
    </w:p>
    <w:p w:rsidR="00664879" w:rsidRP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center"/>
        <w:rPr>
          <w:rFonts w:ascii="Times New Roman" w:hAnsi="Times New Roman"/>
          <w:sz w:val="28"/>
          <w:szCs w:val="28"/>
          <w:lang w:val="uk-UA"/>
        </w:rPr>
      </w:pPr>
      <w:r w:rsidRPr="00664879">
        <w:rPr>
          <w:rFonts w:ascii="Times New Roman" w:hAnsi="Times New Roman"/>
          <w:sz w:val="28"/>
          <w:szCs w:val="28"/>
          <w:lang w:val="ru-RU"/>
        </w:rPr>
        <w:t>УЖГОРОД</w:t>
      </w:r>
      <w:r w:rsidRPr="008B5F03">
        <w:rPr>
          <w:rFonts w:ascii="Times New Roman" w:hAnsi="Times New Roman"/>
          <w:sz w:val="28"/>
          <w:szCs w:val="28"/>
          <w:lang w:val="ru-RU"/>
        </w:rPr>
        <w:t xml:space="preserve"> - 2022</w:t>
      </w:r>
    </w:p>
    <w:p w:rsidR="00664879" w:rsidRDefault="00664879" w:rsidP="00664879">
      <w:pPr>
        <w:spacing w:after="0" w:line="240" w:lineRule="auto"/>
        <w:jc w:val="both"/>
        <w:rPr>
          <w:rFonts w:ascii="Times New Roman" w:hAnsi="Times New Roman"/>
          <w:sz w:val="28"/>
          <w:szCs w:val="28"/>
          <w:lang w:val="uk-UA"/>
        </w:rPr>
      </w:pPr>
    </w:p>
    <w:p w:rsidR="00664879" w:rsidRPr="00664879" w:rsidRDefault="00664879" w:rsidP="00664879">
      <w:pPr>
        <w:spacing w:after="0" w:line="240" w:lineRule="auto"/>
        <w:jc w:val="both"/>
        <w:rPr>
          <w:rFonts w:ascii="Times New Roman" w:hAnsi="Times New Roman"/>
          <w:sz w:val="24"/>
          <w:szCs w:val="24"/>
          <w:lang w:val="uk-UA"/>
        </w:rPr>
      </w:pPr>
      <w:r w:rsidRPr="00664879">
        <w:rPr>
          <w:rFonts w:ascii="Times New Roman" w:hAnsi="Times New Roman"/>
          <w:sz w:val="24"/>
          <w:szCs w:val="24"/>
          <w:lang w:val="uk-UA"/>
        </w:rPr>
        <w:t xml:space="preserve">Методичні рекомендації з виконання наукових робіт для студентів спеціальностей 014.03 </w:t>
      </w:r>
      <w:r>
        <w:rPr>
          <w:rFonts w:ascii="Times New Roman" w:hAnsi="Times New Roman"/>
          <w:sz w:val="24"/>
          <w:szCs w:val="24"/>
          <w:lang w:val="uk-UA"/>
        </w:rPr>
        <w:t>«Середня освіта. Історія»</w:t>
      </w:r>
      <w:r w:rsidRPr="00664879">
        <w:rPr>
          <w:rFonts w:ascii="Times New Roman" w:hAnsi="Times New Roman"/>
          <w:sz w:val="24"/>
          <w:szCs w:val="24"/>
          <w:lang w:val="uk-UA"/>
        </w:rPr>
        <w:t xml:space="preserve">, </w:t>
      </w:r>
      <w:r>
        <w:rPr>
          <w:rFonts w:ascii="Times New Roman" w:hAnsi="Times New Roman"/>
          <w:sz w:val="24"/>
          <w:szCs w:val="24"/>
          <w:lang w:val="uk-UA"/>
        </w:rPr>
        <w:t>291 «</w:t>
      </w:r>
      <w:r w:rsidRPr="00664879">
        <w:rPr>
          <w:rFonts w:ascii="Times New Roman" w:hAnsi="Times New Roman"/>
          <w:sz w:val="24"/>
          <w:szCs w:val="24"/>
          <w:lang w:val="uk-UA"/>
        </w:rPr>
        <w:t>Міжнародні відносини, суспільні комунікації та регіональні студії</w:t>
      </w:r>
      <w:r>
        <w:rPr>
          <w:rFonts w:ascii="Times New Roman" w:hAnsi="Times New Roman"/>
          <w:sz w:val="24"/>
          <w:szCs w:val="24"/>
          <w:lang w:val="uk-UA"/>
        </w:rPr>
        <w:t xml:space="preserve">». Л. Л. Зубанич. </w:t>
      </w:r>
      <w:r w:rsidRPr="00664879">
        <w:rPr>
          <w:rFonts w:ascii="Times New Roman" w:hAnsi="Times New Roman"/>
          <w:sz w:val="24"/>
          <w:szCs w:val="24"/>
          <w:lang w:val="uk-UA"/>
        </w:rPr>
        <w:t xml:space="preserve">Ужгород, 2022. </w:t>
      </w:r>
      <w:r>
        <w:rPr>
          <w:rFonts w:ascii="Times New Roman" w:hAnsi="Times New Roman"/>
          <w:sz w:val="24"/>
          <w:szCs w:val="24"/>
          <w:lang w:val="uk-UA"/>
        </w:rPr>
        <w:t xml:space="preserve">– </w:t>
      </w:r>
      <w:r w:rsidR="006C3287" w:rsidRPr="008B5F03">
        <w:rPr>
          <w:rFonts w:ascii="Times New Roman" w:hAnsi="Times New Roman"/>
          <w:sz w:val="24"/>
          <w:szCs w:val="24"/>
          <w:lang w:val="uk-UA"/>
        </w:rPr>
        <w:t>33</w:t>
      </w:r>
      <w:r w:rsidRPr="006C3287">
        <w:rPr>
          <w:rFonts w:ascii="Times New Roman" w:hAnsi="Times New Roman"/>
          <w:sz w:val="24"/>
          <w:szCs w:val="24"/>
          <w:lang w:val="uk-UA"/>
        </w:rPr>
        <w:t xml:space="preserve"> с.</w:t>
      </w:r>
      <w:r w:rsidRPr="00664879">
        <w:rPr>
          <w:rFonts w:ascii="Times New Roman" w:hAnsi="Times New Roman"/>
          <w:sz w:val="24"/>
          <w:szCs w:val="24"/>
          <w:lang w:val="uk-UA"/>
        </w:rPr>
        <w:t xml:space="preserve"> </w:t>
      </w:r>
    </w:p>
    <w:p w:rsidR="00664879" w:rsidRPr="00664879" w:rsidRDefault="00664879" w:rsidP="00664879">
      <w:pPr>
        <w:spacing w:after="0" w:line="240" w:lineRule="auto"/>
        <w:jc w:val="both"/>
        <w:rPr>
          <w:rFonts w:ascii="Times New Roman" w:hAnsi="Times New Roman"/>
          <w:sz w:val="28"/>
          <w:szCs w:val="28"/>
          <w:lang w:val="uk-UA"/>
        </w:rPr>
      </w:pPr>
    </w:p>
    <w:p w:rsidR="00664879" w:rsidRPr="00664879" w:rsidRDefault="00664879" w:rsidP="00664879">
      <w:pPr>
        <w:spacing w:after="0" w:line="240" w:lineRule="auto"/>
        <w:jc w:val="both"/>
        <w:rPr>
          <w:rFonts w:ascii="Times New Roman" w:hAnsi="Times New Roman"/>
          <w:sz w:val="28"/>
          <w:szCs w:val="28"/>
          <w:lang w:val="uk-UA"/>
        </w:rPr>
      </w:pPr>
    </w:p>
    <w:p w:rsidR="00664879" w:rsidRP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4"/>
          <w:szCs w:val="24"/>
          <w:lang w:val="uk-UA"/>
        </w:rPr>
      </w:pPr>
    </w:p>
    <w:p w:rsidR="00664879" w:rsidRDefault="00664879" w:rsidP="00664879">
      <w:pPr>
        <w:spacing w:after="0" w:line="240" w:lineRule="auto"/>
        <w:jc w:val="both"/>
        <w:rPr>
          <w:rFonts w:ascii="Times New Roman" w:hAnsi="Times New Roman"/>
          <w:sz w:val="24"/>
          <w:szCs w:val="24"/>
          <w:lang w:val="uk-UA"/>
        </w:rPr>
      </w:pPr>
      <w:r w:rsidRPr="00664879">
        <w:rPr>
          <w:rFonts w:ascii="Times New Roman" w:hAnsi="Times New Roman"/>
          <w:sz w:val="24"/>
          <w:szCs w:val="24"/>
          <w:lang w:val="uk-UA"/>
        </w:rPr>
        <w:t xml:space="preserve">Рецензенти: </w:t>
      </w:r>
    </w:p>
    <w:p w:rsidR="00664879" w:rsidRPr="008B5F03" w:rsidRDefault="00664879" w:rsidP="00664879">
      <w:pPr>
        <w:spacing w:after="0" w:line="240" w:lineRule="auto"/>
        <w:jc w:val="both"/>
        <w:rPr>
          <w:rFonts w:ascii="Times New Roman" w:hAnsi="Times New Roman"/>
          <w:sz w:val="24"/>
          <w:szCs w:val="24"/>
          <w:lang w:val="uk-UA"/>
        </w:rPr>
      </w:pPr>
      <w:r w:rsidRPr="008B5F03">
        <w:rPr>
          <w:rFonts w:ascii="Times New Roman" w:hAnsi="Times New Roman"/>
          <w:sz w:val="24"/>
          <w:szCs w:val="24"/>
          <w:lang w:val="uk-UA"/>
        </w:rPr>
        <w:t>д.</w:t>
      </w:r>
      <w:r w:rsidR="006C3287" w:rsidRPr="008B5F03">
        <w:rPr>
          <w:rFonts w:ascii="Times New Roman" w:hAnsi="Times New Roman"/>
          <w:sz w:val="24"/>
          <w:szCs w:val="24"/>
          <w:lang w:val="uk-UA"/>
        </w:rPr>
        <w:t>п</w:t>
      </w:r>
      <w:r w:rsidRPr="008B5F03">
        <w:rPr>
          <w:rFonts w:ascii="Times New Roman" w:hAnsi="Times New Roman"/>
          <w:sz w:val="24"/>
          <w:szCs w:val="24"/>
          <w:lang w:val="uk-UA"/>
        </w:rPr>
        <w:t xml:space="preserve">.н., проф., </w:t>
      </w:r>
      <w:r w:rsidR="006C3287" w:rsidRPr="008B5F03">
        <w:rPr>
          <w:rFonts w:ascii="Times New Roman" w:hAnsi="Times New Roman"/>
          <w:sz w:val="24"/>
          <w:szCs w:val="24"/>
          <w:lang w:val="uk-UA"/>
        </w:rPr>
        <w:t>професор</w:t>
      </w:r>
      <w:r w:rsidR="008B5F03" w:rsidRPr="008B5F03">
        <w:rPr>
          <w:rFonts w:ascii="Times New Roman" w:hAnsi="Times New Roman"/>
          <w:sz w:val="24"/>
          <w:szCs w:val="24"/>
          <w:lang w:val="uk-UA"/>
        </w:rPr>
        <w:t xml:space="preserve"> кафедри політології та державного управління Факультету суспільних наук ДВНЗ «УжНУ» </w:t>
      </w:r>
      <w:r w:rsidR="006C3287" w:rsidRPr="008B5F03">
        <w:rPr>
          <w:rFonts w:ascii="Times New Roman" w:hAnsi="Times New Roman"/>
          <w:sz w:val="24"/>
          <w:szCs w:val="24"/>
          <w:lang w:val="uk-UA"/>
        </w:rPr>
        <w:t>С. А. Асланов</w:t>
      </w:r>
      <w:r w:rsidRPr="008B5F03">
        <w:rPr>
          <w:rFonts w:ascii="Times New Roman" w:hAnsi="Times New Roman"/>
          <w:sz w:val="24"/>
          <w:szCs w:val="24"/>
          <w:lang w:val="uk-UA"/>
        </w:rPr>
        <w:t xml:space="preserve"> </w:t>
      </w:r>
    </w:p>
    <w:p w:rsidR="00664879" w:rsidRPr="00664879" w:rsidRDefault="00664879" w:rsidP="00664879">
      <w:pPr>
        <w:spacing w:after="0" w:line="240" w:lineRule="auto"/>
        <w:jc w:val="both"/>
        <w:rPr>
          <w:rFonts w:ascii="Times New Roman" w:hAnsi="Times New Roman"/>
          <w:sz w:val="24"/>
          <w:szCs w:val="24"/>
          <w:lang w:val="uk-UA"/>
        </w:rPr>
      </w:pPr>
      <w:r w:rsidRPr="00664879">
        <w:rPr>
          <w:rFonts w:ascii="Times New Roman" w:hAnsi="Times New Roman"/>
          <w:sz w:val="24"/>
          <w:szCs w:val="24"/>
          <w:lang w:val="uk-UA"/>
        </w:rPr>
        <w:t xml:space="preserve">к.і.н., доц., директор Ужгородського торговельно-економічного фахового коледжу Державного торговельно-економічного університету С.М. Волощук. </w:t>
      </w: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4"/>
          <w:szCs w:val="24"/>
          <w:lang w:val="uk-UA"/>
        </w:rPr>
      </w:pPr>
      <w:r>
        <w:rPr>
          <w:rFonts w:ascii="Times New Roman" w:hAnsi="Times New Roman"/>
          <w:sz w:val="24"/>
          <w:szCs w:val="24"/>
          <w:lang w:val="uk-UA"/>
        </w:rPr>
        <w:t>Рекомендовано:</w:t>
      </w:r>
    </w:p>
    <w:p w:rsidR="00664879" w:rsidRDefault="00664879" w:rsidP="00664879">
      <w:pPr>
        <w:spacing w:after="0" w:line="240" w:lineRule="auto"/>
        <w:jc w:val="both"/>
        <w:rPr>
          <w:rFonts w:ascii="Times New Roman" w:hAnsi="Times New Roman"/>
          <w:sz w:val="24"/>
          <w:szCs w:val="24"/>
          <w:lang w:val="uk-UA"/>
        </w:rPr>
      </w:pPr>
    </w:p>
    <w:p w:rsidR="00664879" w:rsidRDefault="00664879" w:rsidP="00664879">
      <w:pPr>
        <w:spacing w:after="0" w:line="240" w:lineRule="auto"/>
        <w:jc w:val="both"/>
        <w:rPr>
          <w:rFonts w:ascii="Times New Roman" w:hAnsi="Times New Roman"/>
          <w:sz w:val="24"/>
          <w:szCs w:val="24"/>
          <w:lang w:val="uk-UA"/>
        </w:rPr>
      </w:pPr>
      <w:r>
        <w:rPr>
          <w:rFonts w:ascii="Times New Roman" w:hAnsi="Times New Roman"/>
          <w:sz w:val="24"/>
          <w:szCs w:val="24"/>
          <w:lang w:val="uk-UA"/>
        </w:rPr>
        <w:t>Науковою-</w:t>
      </w:r>
      <w:r w:rsidRPr="00664879">
        <w:rPr>
          <w:rFonts w:ascii="Times New Roman" w:hAnsi="Times New Roman"/>
          <w:sz w:val="24"/>
          <w:szCs w:val="24"/>
          <w:lang w:val="uk-UA"/>
        </w:rPr>
        <w:t xml:space="preserve">методичною комісією </w:t>
      </w:r>
      <w:r>
        <w:rPr>
          <w:rFonts w:ascii="Times New Roman" w:hAnsi="Times New Roman"/>
          <w:sz w:val="24"/>
          <w:szCs w:val="24"/>
          <w:lang w:val="uk-UA"/>
        </w:rPr>
        <w:t xml:space="preserve">Українсько-угорського навчально-наукового інституту </w:t>
      </w:r>
      <w:r w:rsidRPr="00664879">
        <w:rPr>
          <w:rFonts w:ascii="Times New Roman" w:hAnsi="Times New Roman"/>
          <w:sz w:val="24"/>
          <w:szCs w:val="24"/>
          <w:lang w:val="uk-UA"/>
        </w:rPr>
        <w:t xml:space="preserve">ДВНЗ «УжНУ» протокол № </w:t>
      </w:r>
      <w:r>
        <w:rPr>
          <w:rFonts w:ascii="Times New Roman" w:hAnsi="Times New Roman"/>
          <w:sz w:val="24"/>
          <w:szCs w:val="24"/>
          <w:lang w:val="uk-UA"/>
        </w:rPr>
        <w:t>2</w:t>
      </w:r>
      <w:r w:rsidRPr="00664879">
        <w:rPr>
          <w:rFonts w:ascii="Times New Roman" w:hAnsi="Times New Roman"/>
          <w:sz w:val="24"/>
          <w:szCs w:val="24"/>
          <w:lang w:val="uk-UA"/>
        </w:rPr>
        <w:t xml:space="preserve"> від </w:t>
      </w:r>
      <w:r>
        <w:rPr>
          <w:rFonts w:ascii="Times New Roman" w:hAnsi="Times New Roman"/>
          <w:sz w:val="24"/>
          <w:szCs w:val="24"/>
          <w:lang w:val="uk-UA"/>
        </w:rPr>
        <w:t>2</w:t>
      </w:r>
      <w:r w:rsidRPr="00664879">
        <w:rPr>
          <w:rFonts w:ascii="Times New Roman" w:hAnsi="Times New Roman"/>
          <w:sz w:val="24"/>
          <w:szCs w:val="24"/>
          <w:lang w:val="uk-UA"/>
        </w:rPr>
        <w:t xml:space="preserve">5 </w:t>
      </w:r>
      <w:r>
        <w:rPr>
          <w:rFonts w:ascii="Times New Roman" w:hAnsi="Times New Roman"/>
          <w:sz w:val="24"/>
          <w:szCs w:val="24"/>
          <w:lang w:val="uk-UA"/>
        </w:rPr>
        <w:t xml:space="preserve">жовтня </w:t>
      </w:r>
      <w:r w:rsidRPr="00664879">
        <w:rPr>
          <w:rFonts w:ascii="Times New Roman" w:hAnsi="Times New Roman"/>
          <w:sz w:val="24"/>
          <w:szCs w:val="24"/>
          <w:lang w:val="uk-UA"/>
        </w:rPr>
        <w:t xml:space="preserve">2022 р. </w:t>
      </w:r>
    </w:p>
    <w:p w:rsidR="00664879" w:rsidRDefault="00664879" w:rsidP="00664879">
      <w:pPr>
        <w:spacing w:after="0" w:line="240" w:lineRule="auto"/>
        <w:jc w:val="both"/>
        <w:rPr>
          <w:rFonts w:ascii="Times New Roman" w:hAnsi="Times New Roman"/>
          <w:sz w:val="24"/>
          <w:szCs w:val="24"/>
          <w:lang w:val="uk-UA"/>
        </w:rPr>
      </w:pPr>
    </w:p>
    <w:p w:rsidR="00664879" w:rsidRPr="00664879" w:rsidRDefault="00664879" w:rsidP="00664879">
      <w:pPr>
        <w:spacing w:after="0" w:line="240" w:lineRule="auto"/>
        <w:jc w:val="both"/>
        <w:rPr>
          <w:rFonts w:ascii="Times New Roman" w:hAnsi="Times New Roman"/>
          <w:sz w:val="24"/>
          <w:szCs w:val="24"/>
          <w:lang w:val="uk-UA"/>
        </w:rPr>
      </w:pPr>
      <w:r w:rsidRPr="00664879">
        <w:rPr>
          <w:rFonts w:ascii="Times New Roman" w:hAnsi="Times New Roman"/>
          <w:sz w:val="24"/>
          <w:szCs w:val="24"/>
          <w:lang w:val="uk-UA"/>
        </w:rPr>
        <w:t xml:space="preserve">Схвалено на засіданні Вченої ради факультету історії та міжнародних відносин ДВНЗ «УжНУ» протокол № </w:t>
      </w:r>
      <w:r>
        <w:rPr>
          <w:rFonts w:ascii="Times New Roman" w:hAnsi="Times New Roman"/>
          <w:sz w:val="24"/>
          <w:szCs w:val="24"/>
          <w:lang w:val="uk-UA"/>
        </w:rPr>
        <w:t>2</w:t>
      </w:r>
      <w:r w:rsidRPr="00664879">
        <w:rPr>
          <w:rFonts w:ascii="Times New Roman" w:hAnsi="Times New Roman"/>
          <w:sz w:val="24"/>
          <w:szCs w:val="24"/>
          <w:lang w:val="uk-UA"/>
        </w:rPr>
        <w:t xml:space="preserve"> від </w:t>
      </w:r>
      <w:r>
        <w:rPr>
          <w:rFonts w:ascii="Times New Roman" w:hAnsi="Times New Roman"/>
          <w:sz w:val="24"/>
          <w:szCs w:val="24"/>
          <w:lang w:val="uk-UA"/>
        </w:rPr>
        <w:t>2</w:t>
      </w:r>
      <w:r w:rsidRPr="00664879">
        <w:rPr>
          <w:rFonts w:ascii="Times New Roman" w:hAnsi="Times New Roman"/>
          <w:sz w:val="24"/>
          <w:szCs w:val="24"/>
          <w:lang w:val="uk-UA"/>
        </w:rPr>
        <w:t xml:space="preserve">5 </w:t>
      </w:r>
      <w:r>
        <w:rPr>
          <w:rFonts w:ascii="Times New Roman" w:hAnsi="Times New Roman"/>
          <w:sz w:val="24"/>
          <w:szCs w:val="24"/>
          <w:lang w:val="uk-UA"/>
        </w:rPr>
        <w:t>жовтня</w:t>
      </w:r>
      <w:r w:rsidRPr="00664879">
        <w:rPr>
          <w:rFonts w:ascii="Times New Roman" w:hAnsi="Times New Roman"/>
          <w:sz w:val="24"/>
          <w:szCs w:val="24"/>
          <w:lang w:val="uk-UA"/>
        </w:rPr>
        <w:t xml:space="preserve"> 2022 р. </w:t>
      </w: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64879" w:rsidRDefault="00664879" w:rsidP="00664879">
      <w:pPr>
        <w:spacing w:after="0" w:line="240" w:lineRule="auto"/>
        <w:jc w:val="both"/>
        <w:rPr>
          <w:rFonts w:ascii="Times New Roman" w:hAnsi="Times New Roman"/>
          <w:sz w:val="28"/>
          <w:szCs w:val="28"/>
          <w:lang w:val="uk-UA"/>
        </w:rPr>
      </w:pPr>
    </w:p>
    <w:p w:rsidR="00680CC8" w:rsidRPr="00B85248" w:rsidRDefault="00664879" w:rsidP="00B85248">
      <w:pPr>
        <w:spacing w:after="0" w:line="360" w:lineRule="auto"/>
        <w:jc w:val="center"/>
        <w:rPr>
          <w:rFonts w:ascii="Times New Roman" w:hAnsi="Times New Roman"/>
          <w:b/>
          <w:sz w:val="28"/>
          <w:szCs w:val="28"/>
          <w:lang w:val="uk-UA"/>
        </w:rPr>
      </w:pPr>
      <w:r w:rsidRPr="00B85248">
        <w:rPr>
          <w:rFonts w:ascii="Times New Roman" w:hAnsi="Times New Roman"/>
          <w:b/>
          <w:sz w:val="28"/>
          <w:szCs w:val="28"/>
          <w:lang w:val="uk-UA"/>
        </w:rPr>
        <w:lastRenderedPageBreak/>
        <w:t>Зміст</w:t>
      </w:r>
    </w:p>
    <w:p w:rsidR="00B85248" w:rsidRPr="00B85248" w:rsidRDefault="00664879" w:rsidP="00B85248">
      <w:pPr>
        <w:spacing w:after="0" w:line="360" w:lineRule="auto"/>
        <w:jc w:val="both"/>
        <w:rPr>
          <w:rFonts w:ascii="Times New Roman" w:hAnsi="Times New Roman"/>
          <w:sz w:val="28"/>
          <w:szCs w:val="28"/>
          <w:lang w:val="ru-RU"/>
        </w:rPr>
      </w:pPr>
      <w:r w:rsidRPr="00664879">
        <w:rPr>
          <w:rFonts w:ascii="Times New Roman" w:hAnsi="Times New Roman"/>
          <w:sz w:val="28"/>
          <w:szCs w:val="28"/>
          <w:lang w:val="uk-UA"/>
        </w:rPr>
        <w:t xml:space="preserve">1. </w:t>
      </w:r>
      <w:r w:rsidRPr="00664879">
        <w:rPr>
          <w:rFonts w:ascii="Times New Roman" w:hAnsi="Times New Roman"/>
          <w:sz w:val="28"/>
          <w:szCs w:val="28"/>
          <w:lang w:val="ru-RU"/>
        </w:rPr>
        <w:t>Вступ ……………..……………………………………...…………………….4 2. Витяги з Положення про академічну доброчесність в «Ужгородському національному університеті» ……...……………………………………..…</w:t>
      </w:r>
      <w:r w:rsidR="00B85248" w:rsidRPr="00B85248">
        <w:rPr>
          <w:rFonts w:ascii="Times New Roman" w:hAnsi="Times New Roman"/>
          <w:sz w:val="28"/>
          <w:szCs w:val="28"/>
          <w:lang w:val="ru-RU"/>
        </w:rPr>
        <w:t>.......</w:t>
      </w:r>
      <w:r w:rsidRPr="00664879">
        <w:rPr>
          <w:rFonts w:ascii="Times New Roman" w:hAnsi="Times New Roman"/>
          <w:sz w:val="28"/>
          <w:szCs w:val="28"/>
          <w:lang w:val="ru-RU"/>
        </w:rPr>
        <w:t xml:space="preserve">5 </w:t>
      </w:r>
    </w:p>
    <w:p w:rsidR="00664879" w:rsidRPr="00E20BC3" w:rsidRDefault="00B85248" w:rsidP="00B85248">
      <w:pPr>
        <w:spacing w:after="0" w:line="360" w:lineRule="auto"/>
        <w:jc w:val="both"/>
        <w:rPr>
          <w:rFonts w:ascii="Times New Roman" w:hAnsi="Times New Roman"/>
          <w:sz w:val="28"/>
          <w:szCs w:val="28"/>
          <w:lang w:val="en-GB"/>
        </w:rPr>
      </w:pPr>
      <w:r w:rsidRPr="00B85248">
        <w:rPr>
          <w:rFonts w:ascii="Times New Roman" w:hAnsi="Times New Roman"/>
          <w:sz w:val="28"/>
          <w:szCs w:val="28"/>
          <w:lang w:val="ru-RU"/>
        </w:rPr>
        <w:t>3</w:t>
      </w:r>
      <w:r w:rsidR="00664879" w:rsidRPr="00664879">
        <w:rPr>
          <w:rFonts w:ascii="Times New Roman" w:hAnsi="Times New Roman"/>
          <w:sz w:val="28"/>
          <w:szCs w:val="28"/>
          <w:lang w:val="ru-RU"/>
        </w:rPr>
        <w:t>. Вимоги до написання та оформлення курсових й дипломних робіт ……...</w:t>
      </w:r>
      <w:r w:rsidR="00E20BC3" w:rsidRPr="00E20BC3">
        <w:rPr>
          <w:rFonts w:ascii="Times New Roman" w:hAnsi="Times New Roman"/>
          <w:sz w:val="28"/>
          <w:szCs w:val="28"/>
          <w:lang w:val="ru-RU"/>
        </w:rPr>
        <w:t>10</w:t>
      </w:r>
      <w:r w:rsidR="00664879" w:rsidRPr="00664879">
        <w:rPr>
          <w:rFonts w:ascii="Times New Roman" w:hAnsi="Times New Roman"/>
          <w:sz w:val="28"/>
          <w:szCs w:val="28"/>
          <w:lang w:val="ru-RU"/>
        </w:rPr>
        <w:t xml:space="preserve"> </w:t>
      </w:r>
      <w:r w:rsidR="00E20BC3" w:rsidRPr="00E20BC3">
        <w:rPr>
          <w:rFonts w:ascii="Times New Roman" w:hAnsi="Times New Roman"/>
          <w:sz w:val="28"/>
          <w:szCs w:val="28"/>
          <w:lang w:val="ru-RU"/>
        </w:rPr>
        <w:t>4.</w:t>
      </w:r>
      <w:r w:rsidR="00664879" w:rsidRPr="00664879">
        <w:rPr>
          <w:rFonts w:ascii="Times New Roman" w:hAnsi="Times New Roman"/>
          <w:sz w:val="28"/>
          <w:szCs w:val="28"/>
          <w:lang w:val="ru-RU"/>
        </w:rPr>
        <w:t xml:space="preserve"> Література…………………………………………………………………......</w:t>
      </w:r>
      <w:r w:rsidR="00E20BC3">
        <w:rPr>
          <w:rFonts w:ascii="Times New Roman" w:hAnsi="Times New Roman"/>
          <w:sz w:val="28"/>
          <w:szCs w:val="28"/>
          <w:lang w:val="en-GB"/>
        </w:rPr>
        <w:t>31</w:t>
      </w: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Default="00664879" w:rsidP="00664879">
      <w:pPr>
        <w:spacing w:after="0" w:line="240" w:lineRule="auto"/>
        <w:jc w:val="both"/>
        <w:rPr>
          <w:rFonts w:ascii="Times New Roman" w:hAnsi="Times New Roman"/>
          <w:sz w:val="28"/>
          <w:szCs w:val="28"/>
          <w:lang w:val="ru-RU"/>
        </w:rPr>
      </w:pPr>
    </w:p>
    <w:p w:rsidR="00664879" w:rsidRPr="00B85248" w:rsidRDefault="00664879" w:rsidP="00664879">
      <w:pPr>
        <w:spacing w:after="0" w:line="240" w:lineRule="auto"/>
        <w:jc w:val="both"/>
        <w:rPr>
          <w:rFonts w:ascii="Times New Roman" w:hAnsi="Times New Roman"/>
          <w:sz w:val="28"/>
          <w:szCs w:val="28"/>
          <w:lang w:val="ru-RU"/>
        </w:rPr>
      </w:pPr>
    </w:p>
    <w:p w:rsidR="00B85248" w:rsidRPr="00B85248" w:rsidRDefault="00B85248" w:rsidP="00664879">
      <w:pPr>
        <w:spacing w:after="0" w:line="240" w:lineRule="auto"/>
        <w:jc w:val="both"/>
        <w:rPr>
          <w:rFonts w:ascii="Times New Roman" w:hAnsi="Times New Roman"/>
          <w:sz w:val="28"/>
          <w:szCs w:val="28"/>
          <w:lang w:val="ru-RU"/>
        </w:rPr>
      </w:pPr>
    </w:p>
    <w:p w:rsidR="00B85248" w:rsidRPr="00B85248" w:rsidRDefault="00B85248" w:rsidP="00664879">
      <w:pPr>
        <w:spacing w:after="0" w:line="240" w:lineRule="auto"/>
        <w:jc w:val="both"/>
        <w:rPr>
          <w:rFonts w:ascii="Times New Roman" w:hAnsi="Times New Roman"/>
          <w:sz w:val="28"/>
          <w:szCs w:val="28"/>
          <w:lang w:val="ru-RU"/>
        </w:rPr>
      </w:pPr>
    </w:p>
    <w:p w:rsidR="00B85248" w:rsidRPr="00B85248" w:rsidRDefault="00B85248" w:rsidP="00664879">
      <w:pPr>
        <w:spacing w:after="0" w:line="240" w:lineRule="auto"/>
        <w:jc w:val="both"/>
        <w:rPr>
          <w:rFonts w:ascii="Times New Roman" w:hAnsi="Times New Roman"/>
          <w:sz w:val="28"/>
          <w:szCs w:val="28"/>
          <w:lang w:val="ru-RU"/>
        </w:rPr>
      </w:pPr>
    </w:p>
    <w:p w:rsidR="00B85248" w:rsidRPr="00B85248" w:rsidRDefault="00B85248" w:rsidP="00664879">
      <w:pPr>
        <w:spacing w:after="0" w:line="240" w:lineRule="auto"/>
        <w:jc w:val="both"/>
        <w:rPr>
          <w:rFonts w:ascii="Times New Roman" w:hAnsi="Times New Roman"/>
          <w:sz w:val="28"/>
          <w:szCs w:val="28"/>
          <w:lang w:val="ru-RU"/>
        </w:rPr>
      </w:pPr>
    </w:p>
    <w:p w:rsidR="00B85248" w:rsidRPr="00B85248" w:rsidRDefault="00B85248" w:rsidP="00664879">
      <w:pPr>
        <w:spacing w:after="0" w:line="240" w:lineRule="auto"/>
        <w:jc w:val="both"/>
        <w:rPr>
          <w:rFonts w:ascii="Times New Roman" w:hAnsi="Times New Roman"/>
          <w:sz w:val="28"/>
          <w:szCs w:val="28"/>
          <w:lang w:val="ru-RU"/>
        </w:rPr>
      </w:pPr>
    </w:p>
    <w:p w:rsidR="00B85248" w:rsidRPr="00B85248" w:rsidRDefault="00B85248" w:rsidP="00664879">
      <w:pPr>
        <w:spacing w:after="0" w:line="240" w:lineRule="auto"/>
        <w:jc w:val="both"/>
        <w:rPr>
          <w:rFonts w:ascii="Times New Roman" w:hAnsi="Times New Roman"/>
          <w:sz w:val="28"/>
          <w:szCs w:val="28"/>
          <w:lang w:val="ru-RU"/>
        </w:rPr>
      </w:pPr>
    </w:p>
    <w:p w:rsidR="00B85248" w:rsidRPr="00B85248" w:rsidRDefault="00B85248" w:rsidP="00664879">
      <w:pPr>
        <w:spacing w:after="0" w:line="240" w:lineRule="auto"/>
        <w:jc w:val="both"/>
        <w:rPr>
          <w:rFonts w:ascii="Times New Roman" w:hAnsi="Times New Roman"/>
          <w:sz w:val="28"/>
          <w:szCs w:val="28"/>
          <w:lang w:val="ru-RU"/>
        </w:rPr>
      </w:pPr>
    </w:p>
    <w:p w:rsidR="00B85248" w:rsidRPr="00B85248" w:rsidRDefault="00B85248" w:rsidP="00664879">
      <w:pPr>
        <w:spacing w:after="0" w:line="240" w:lineRule="auto"/>
        <w:jc w:val="both"/>
        <w:rPr>
          <w:rFonts w:ascii="Times New Roman" w:hAnsi="Times New Roman"/>
          <w:sz w:val="28"/>
          <w:szCs w:val="28"/>
          <w:lang w:val="ru-RU"/>
        </w:rPr>
      </w:pPr>
    </w:p>
    <w:p w:rsidR="00B85248" w:rsidRPr="00B85248" w:rsidRDefault="00B85248" w:rsidP="00664879">
      <w:pPr>
        <w:spacing w:after="0" w:line="240" w:lineRule="auto"/>
        <w:jc w:val="both"/>
        <w:rPr>
          <w:rFonts w:ascii="Times New Roman" w:hAnsi="Times New Roman"/>
          <w:sz w:val="28"/>
          <w:szCs w:val="28"/>
          <w:lang w:val="ru-RU"/>
        </w:rPr>
      </w:pPr>
    </w:p>
    <w:p w:rsidR="00B85248" w:rsidRPr="00B85248" w:rsidRDefault="00B85248" w:rsidP="00664879">
      <w:pPr>
        <w:spacing w:after="0" w:line="240" w:lineRule="auto"/>
        <w:jc w:val="both"/>
        <w:rPr>
          <w:rFonts w:ascii="Times New Roman" w:hAnsi="Times New Roman"/>
          <w:sz w:val="28"/>
          <w:szCs w:val="28"/>
          <w:lang w:val="ru-RU"/>
        </w:rPr>
      </w:pPr>
    </w:p>
    <w:p w:rsidR="00B85248" w:rsidRDefault="00B85248" w:rsidP="00664879">
      <w:pPr>
        <w:spacing w:after="0" w:line="240" w:lineRule="auto"/>
        <w:jc w:val="both"/>
        <w:rPr>
          <w:rFonts w:ascii="Times New Roman" w:hAnsi="Times New Roman"/>
          <w:sz w:val="28"/>
          <w:szCs w:val="28"/>
          <w:lang w:val="en-GB"/>
        </w:rPr>
      </w:pPr>
    </w:p>
    <w:p w:rsidR="00E20BC3" w:rsidRPr="00E20BC3" w:rsidRDefault="00E20BC3" w:rsidP="00664879">
      <w:pPr>
        <w:spacing w:after="0" w:line="240" w:lineRule="auto"/>
        <w:jc w:val="both"/>
        <w:rPr>
          <w:rFonts w:ascii="Times New Roman" w:hAnsi="Times New Roman"/>
          <w:sz w:val="28"/>
          <w:szCs w:val="28"/>
          <w:lang w:val="en-GB"/>
        </w:rPr>
      </w:pPr>
    </w:p>
    <w:p w:rsidR="00664879" w:rsidRDefault="00664879" w:rsidP="00664879">
      <w:pPr>
        <w:spacing w:after="0" w:line="240" w:lineRule="auto"/>
        <w:jc w:val="both"/>
        <w:rPr>
          <w:rFonts w:ascii="Times New Roman" w:hAnsi="Times New Roman"/>
          <w:sz w:val="28"/>
          <w:szCs w:val="28"/>
          <w:lang w:val="ru-RU"/>
        </w:rPr>
      </w:pPr>
    </w:p>
    <w:p w:rsidR="00664879" w:rsidRPr="00664879" w:rsidRDefault="00664879" w:rsidP="00664879">
      <w:pPr>
        <w:pStyle w:val="Listaszerbekezds"/>
        <w:numPr>
          <w:ilvl w:val="0"/>
          <w:numId w:val="5"/>
        </w:numPr>
        <w:spacing w:after="0" w:line="240" w:lineRule="auto"/>
        <w:jc w:val="center"/>
        <w:rPr>
          <w:rFonts w:ascii="Times New Roman" w:hAnsi="Times New Roman"/>
          <w:caps/>
          <w:sz w:val="28"/>
          <w:szCs w:val="28"/>
          <w:lang w:val="ru-RU"/>
        </w:rPr>
      </w:pPr>
      <w:r w:rsidRPr="00664879">
        <w:rPr>
          <w:rFonts w:ascii="Times New Roman" w:hAnsi="Times New Roman"/>
          <w:b/>
          <w:caps/>
          <w:sz w:val="28"/>
          <w:szCs w:val="28"/>
          <w:lang w:val="ru-RU"/>
        </w:rPr>
        <w:lastRenderedPageBreak/>
        <w:t>Вступ</w:t>
      </w:r>
      <w:r w:rsidRPr="00664879">
        <w:rPr>
          <w:rFonts w:ascii="Times New Roman" w:hAnsi="Times New Roman"/>
          <w:caps/>
          <w:sz w:val="28"/>
          <w:szCs w:val="28"/>
          <w:lang w:val="ru-RU"/>
        </w:rPr>
        <w:t>.</w:t>
      </w:r>
    </w:p>
    <w:p w:rsidR="00664879" w:rsidRDefault="00664879" w:rsidP="00664879">
      <w:pPr>
        <w:spacing w:after="0" w:line="240" w:lineRule="auto"/>
        <w:ind w:firstLine="360"/>
        <w:jc w:val="both"/>
        <w:rPr>
          <w:rFonts w:ascii="Times New Roman" w:hAnsi="Times New Roman"/>
          <w:sz w:val="28"/>
          <w:szCs w:val="28"/>
          <w:lang w:val="ru-RU"/>
        </w:rPr>
      </w:pPr>
    </w:p>
    <w:p w:rsidR="00901FCD" w:rsidRDefault="00664879" w:rsidP="00664879">
      <w:pPr>
        <w:spacing w:after="0" w:line="240" w:lineRule="auto"/>
        <w:ind w:firstLine="360"/>
        <w:jc w:val="both"/>
        <w:rPr>
          <w:rFonts w:ascii="Times New Roman" w:hAnsi="Times New Roman"/>
          <w:sz w:val="28"/>
          <w:szCs w:val="28"/>
          <w:lang w:val="ru-RU"/>
        </w:rPr>
      </w:pPr>
      <w:r w:rsidRPr="00664879">
        <w:rPr>
          <w:rFonts w:ascii="Times New Roman" w:hAnsi="Times New Roman"/>
          <w:sz w:val="28"/>
          <w:szCs w:val="28"/>
          <w:lang w:val="ru-RU"/>
        </w:rPr>
        <w:t xml:space="preserve">Сучасний фахівець – випускник вищого навчального закладу – повинен мати певний багаж як загальних, так і конкретних знань у галузі обраної спеціальності. Важливе місце в системі навчання відведено науково-дослідній роботі студентів (НДРС). Обов'язковою формою НДРС, передбаченою програмою і навчальними планами, є виконання курсових та дипломних робіт бакалавра і магістра. Цей вид наукової роботи повинен систематизувати, закріпити й розширити теоретичні та практичні знання за фахом, продемонструвати уміння студентів використовувати їх при вирішенні конкретних наукових, організаційних завдань, розвивати навички, підготувати до самостійної творчої роботи. </w:t>
      </w:r>
    </w:p>
    <w:p w:rsidR="00901FCD" w:rsidRDefault="00664879" w:rsidP="00664879">
      <w:pPr>
        <w:spacing w:after="0" w:line="240" w:lineRule="auto"/>
        <w:ind w:firstLine="360"/>
        <w:jc w:val="both"/>
        <w:rPr>
          <w:rFonts w:ascii="Times New Roman" w:hAnsi="Times New Roman"/>
          <w:sz w:val="28"/>
          <w:szCs w:val="28"/>
          <w:lang w:val="ru-RU"/>
        </w:rPr>
      </w:pPr>
      <w:r w:rsidRPr="00664879">
        <w:rPr>
          <w:rFonts w:ascii="Times New Roman" w:hAnsi="Times New Roman"/>
          <w:sz w:val="28"/>
          <w:szCs w:val="28"/>
          <w:lang w:val="ru-RU"/>
        </w:rPr>
        <w:t xml:space="preserve">Головна ж мета виконання наукових робіт – розширити та поглибити знання з обраної спеціальності. </w:t>
      </w:r>
    </w:p>
    <w:p w:rsidR="00901FCD" w:rsidRDefault="00664879" w:rsidP="00664879">
      <w:pPr>
        <w:spacing w:after="0" w:line="240" w:lineRule="auto"/>
        <w:ind w:firstLine="360"/>
        <w:jc w:val="both"/>
        <w:rPr>
          <w:rFonts w:ascii="Times New Roman" w:hAnsi="Times New Roman"/>
          <w:sz w:val="28"/>
          <w:szCs w:val="28"/>
          <w:lang w:val="ru-RU"/>
        </w:rPr>
      </w:pPr>
      <w:r w:rsidRPr="00901FCD">
        <w:rPr>
          <w:rFonts w:ascii="Times New Roman" w:hAnsi="Times New Roman"/>
          <w:b/>
          <w:sz w:val="28"/>
          <w:szCs w:val="28"/>
          <w:lang w:val="ru-RU"/>
        </w:rPr>
        <w:t>Курсова робота</w:t>
      </w:r>
      <w:r w:rsidRPr="00664879">
        <w:rPr>
          <w:rFonts w:ascii="Times New Roman" w:hAnsi="Times New Roman"/>
          <w:sz w:val="28"/>
          <w:szCs w:val="28"/>
          <w:lang w:val="ru-RU"/>
        </w:rPr>
        <w:t xml:space="preserve"> – один із видів наукової роботи, самостійне навчальнонаукове дослідження студента, виконується на денній та заочній формі навчання. Виконання курсової роботи має за мету сформувати у студентів навички проведення наукового дослідження, оволодіти загальнонауковими і спеціальними методами сучасних наукових досліджень. Курсова робота виконується з метою закріплення, поглиблення й узагальнення знань, отриманих студентами під час навчання. Виконуючи курсову роботу студент повинен продемонструвати знання і вміння правильно організувати дослідну роботу, оформити її результати й продемонструвати готовність до виконання підсумкової роботи з фаху. Виконання курсової роботи покликане сприяти поглибленому засвоєнню лекційного курсу та отриманню навичок у галузі вирішення практичних завдань. </w:t>
      </w:r>
    </w:p>
    <w:p w:rsidR="00901FCD" w:rsidRDefault="00664879" w:rsidP="00664879">
      <w:pPr>
        <w:spacing w:after="0" w:line="240" w:lineRule="auto"/>
        <w:ind w:firstLine="360"/>
        <w:jc w:val="both"/>
        <w:rPr>
          <w:rFonts w:ascii="Times New Roman" w:hAnsi="Times New Roman"/>
          <w:sz w:val="28"/>
          <w:szCs w:val="28"/>
          <w:lang w:val="ru-RU"/>
        </w:rPr>
      </w:pPr>
      <w:r w:rsidRPr="00901FCD">
        <w:rPr>
          <w:rFonts w:ascii="Times New Roman" w:hAnsi="Times New Roman"/>
          <w:b/>
          <w:sz w:val="28"/>
          <w:szCs w:val="28"/>
          <w:lang w:val="ru-RU"/>
        </w:rPr>
        <w:t>Дипломна робота бакалавра, магістра</w:t>
      </w:r>
      <w:r w:rsidRPr="00664879">
        <w:rPr>
          <w:rFonts w:ascii="Times New Roman" w:hAnsi="Times New Roman"/>
          <w:sz w:val="28"/>
          <w:szCs w:val="28"/>
          <w:lang w:val="ru-RU"/>
        </w:rPr>
        <w:t xml:space="preserve"> – це наукове дослідження студента, яке виконується на завершальному етапі навчання студентів у вищому навчальному закладі. Даний вид наукової роботи має комплексний характер і пов’язаний з використанням набутих студентом знань, умінь і навичок зі спеціальних дисциплін. У більшості випадків дипломна робота є продовженням та більш поглибленою розробкою теми курсової роботи студента-випускника. Вона передбачає систематизацію, закріплення, розширення теоретичних і практичних знань зі спеціальності та застосування їх при вирішенні конкретних наукових завдань. Дипломна робота бакалавра – це дослідницька робота, яка виконується самостійно, свідчить про вміння автора працювати з літературою, узагальнювати й аналізувати фактичний матеріал, використовувати теоретичні знання й практичні навички, отримані під час оволодіння освітньопрофесійною програмою, має елементи наукового дослідження. Дане дослідження виконується студентом-випускником для отримання диплома про закінчення вищого навчального закладу. </w:t>
      </w:r>
    </w:p>
    <w:p w:rsidR="00901FCD" w:rsidRDefault="00664879" w:rsidP="00664879">
      <w:pPr>
        <w:spacing w:after="0" w:line="240" w:lineRule="auto"/>
        <w:ind w:firstLine="360"/>
        <w:jc w:val="both"/>
        <w:rPr>
          <w:rFonts w:ascii="Times New Roman" w:hAnsi="Times New Roman"/>
          <w:sz w:val="28"/>
          <w:szCs w:val="28"/>
          <w:lang w:val="ru-RU"/>
        </w:rPr>
      </w:pPr>
      <w:r w:rsidRPr="00901FCD">
        <w:rPr>
          <w:rFonts w:ascii="Times New Roman" w:hAnsi="Times New Roman"/>
          <w:sz w:val="28"/>
          <w:szCs w:val="28"/>
          <w:lang w:val="ru-RU"/>
        </w:rPr>
        <w:lastRenderedPageBreak/>
        <w:t>Бакалавр</w:t>
      </w:r>
      <w:r w:rsidRPr="00664879">
        <w:rPr>
          <w:rFonts w:ascii="Times New Roman" w:hAnsi="Times New Roman"/>
          <w:sz w:val="28"/>
          <w:szCs w:val="28"/>
          <w:lang w:val="ru-RU"/>
        </w:rPr>
        <w:t xml:space="preserve"> – освітній ступінь вищої освіти в Україні, що здобувається на першому рівні вищої освіти та присуджується навчальним закладом у результаті успішного виконання здобувачем</w:t>
      </w:r>
      <w:r w:rsidR="00901FCD">
        <w:rPr>
          <w:rFonts w:ascii="Times New Roman" w:hAnsi="Times New Roman"/>
          <w:sz w:val="28"/>
          <w:szCs w:val="28"/>
          <w:lang w:val="ru-RU"/>
        </w:rPr>
        <w:t xml:space="preserve"> освітньо-професійної програми.</w:t>
      </w:r>
    </w:p>
    <w:p w:rsidR="00901FCD" w:rsidRDefault="00664879" w:rsidP="00664879">
      <w:pPr>
        <w:spacing w:after="0" w:line="240" w:lineRule="auto"/>
        <w:ind w:firstLine="360"/>
        <w:jc w:val="both"/>
        <w:rPr>
          <w:rFonts w:ascii="Times New Roman" w:hAnsi="Times New Roman"/>
          <w:sz w:val="28"/>
          <w:szCs w:val="28"/>
          <w:lang w:val="ru-RU"/>
        </w:rPr>
      </w:pPr>
      <w:r w:rsidRPr="00901FCD">
        <w:rPr>
          <w:rFonts w:ascii="Times New Roman" w:hAnsi="Times New Roman"/>
          <w:b/>
          <w:sz w:val="28"/>
          <w:szCs w:val="28"/>
          <w:lang w:val="ru-RU"/>
        </w:rPr>
        <w:t>Диплом</w:t>
      </w:r>
      <w:r w:rsidR="00901FCD" w:rsidRPr="00901FCD">
        <w:rPr>
          <w:rFonts w:ascii="Times New Roman" w:hAnsi="Times New Roman"/>
          <w:b/>
          <w:sz w:val="28"/>
          <w:szCs w:val="28"/>
          <w:lang w:val="ru-RU"/>
        </w:rPr>
        <w:t>на робота</w:t>
      </w:r>
      <w:r w:rsidR="00901FCD">
        <w:rPr>
          <w:rFonts w:ascii="Times New Roman" w:hAnsi="Times New Roman"/>
          <w:sz w:val="28"/>
          <w:szCs w:val="28"/>
          <w:lang w:val="ru-RU"/>
        </w:rPr>
        <w:t xml:space="preserve"> </w:t>
      </w:r>
      <w:r w:rsidRPr="00901FCD">
        <w:rPr>
          <w:rFonts w:ascii="Times New Roman" w:hAnsi="Times New Roman"/>
          <w:b/>
          <w:sz w:val="28"/>
          <w:szCs w:val="28"/>
          <w:lang w:val="ru-RU"/>
        </w:rPr>
        <w:t>магістра</w:t>
      </w:r>
      <w:r w:rsidRPr="00664879">
        <w:rPr>
          <w:rFonts w:ascii="Times New Roman" w:hAnsi="Times New Roman"/>
          <w:sz w:val="28"/>
          <w:szCs w:val="28"/>
          <w:lang w:val="ru-RU"/>
        </w:rPr>
        <w:t xml:space="preserve"> – це післядипломна самостійна навчальнодослідна робота, що виконує кваліфікаційну функцію, тобто готується з метою прилюдного захисту й здобуття академічного звання магістра. Від дисертаційного дослідження магістерська робота відрізняється тим, що в її основу покладено моделювання вже відомих фактів. Магістр - освітній ступінь, що здобувається на другому рівні вищої освіти. Основне завдання автора магістерської роботи – продемонструвати рівень своєї наукової кваліфікації, вміння самостійно вести науковий пошук і вирішувати конкретні наукові завдання. Дипломна робота магістра, з одного боку, має узагальнюючий характер, оскільки є своєрідним підсумком підготовки фахівця, а з іншого є самостійним оригінальним навчальнонауковим дослідженням. </w:t>
      </w:r>
    </w:p>
    <w:p w:rsidR="00901FCD" w:rsidRDefault="00901FCD" w:rsidP="00664879">
      <w:pPr>
        <w:spacing w:after="0" w:line="240" w:lineRule="auto"/>
        <w:ind w:firstLine="360"/>
        <w:jc w:val="both"/>
        <w:rPr>
          <w:rFonts w:ascii="Times New Roman" w:hAnsi="Times New Roman"/>
          <w:sz w:val="28"/>
          <w:szCs w:val="28"/>
          <w:lang w:val="ru-RU"/>
        </w:rPr>
      </w:pPr>
    </w:p>
    <w:p w:rsidR="00901FCD" w:rsidRPr="00901FCD" w:rsidRDefault="00664879" w:rsidP="00901FCD">
      <w:pPr>
        <w:pStyle w:val="Listaszerbekezds"/>
        <w:numPr>
          <w:ilvl w:val="0"/>
          <w:numId w:val="5"/>
        </w:numPr>
        <w:spacing w:after="0" w:line="240" w:lineRule="auto"/>
        <w:jc w:val="center"/>
        <w:rPr>
          <w:rFonts w:ascii="Times New Roman" w:hAnsi="Times New Roman"/>
          <w:b/>
          <w:sz w:val="28"/>
          <w:szCs w:val="28"/>
          <w:lang w:val="ru-RU"/>
        </w:rPr>
      </w:pPr>
      <w:r w:rsidRPr="00901FCD">
        <w:rPr>
          <w:rFonts w:ascii="Times New Roman" w:hAnsi="Times New Roman"/>
          <w:b/>
          <w:sz w:val="28"/>
          <w:szCs w:val="28"/>
          <w:lang w:val="ru-RU"/>
        </w:rPr>
        <w:t>Витяги з Положення про академічну доброчесність в «Ужгородськ</w:t>
      </w:r>
      <w:r w:rsidR="00901FCD">
        <w:rPr>
          <w:rFonts w:ascii="Times New Roman" w:hAnsi="Times New Roman"/>
          <w:b/>
          <w:sz w:val="28"/>
          <w:szCs w:val="28"/>
          <w:lang w:val="ru-RU"/>
        </w:rPr>
        <w:t>ому національному університеті»</w:t>
      </w:r>
    </w:p>
    <w:p w:rsidR="00901FCD" w:rsidRDefault="00901FCD" w:rsidP="00901FCD">
      <w:pPr>
        <w:spacing w:after="0" w:line="240" w:lineRule="auto"/>
        <w:jc w:val="both"/>
        <w:rPr>
          <w:rFonts w:ascii="Times New Roman" w:hAnsi="Times New Roman"/>
          <w:sz w:val="28"/>
          <w:szCs w:val="28"/>
          <w:lang w:val="ru-RU"/>
        </w:rPr>
      </w:pPr>
    </w:p>
    <w:p w:rsidR="00901FCD" w:rsidRPr="00901FCD" w:rsidRDefault="00664879" w:rsidP="00901FCD">
      <w:pPr>
        <w:spacing w:after="0" w:line="240" w:lineRule="auto"/>
        <w:jc w:val="center"/>
        <w:rPr>
          <w:rFonts w:ascii="Times New Roman" w:hAnsi="Times New Roman"/>
          <w:sz w:val="24"/>
          <w:szCs w:val="24"/>
          <w:lang w:val="ru-RU"/>
        </w:rPr>
      </w:pPr>
      <w:r w:rsidRPr="00901FCD">
        <w:rPr>
          <w:rFonts w:ascii="Times New Roman" w:hAnsi="Times New Roman"/>
          <w:sz w:val="24"/>
          <w:szCs w:val="24"/>
          <w:lang w:val="ru-RU"/>
        </w:rPr>
        <w:t xml:space="preserve">Затверджено Вченою радою ДВНЗ «УжНУ», протокол № 3, від 23.02.2017 р. та введено в дію наказом ректора від 03.03.2017 р. № 409/01-17 Повний текст Положення опубліковано на офіційному веб-сайті «УжНУ» за адресою: </w:t>
      </w:r>
      <w:hyperlink r:id="rId7" w:history="1">
        <w:r w:rsidR="00901FCD" w:rsidRPr="00901FCD">
          <w:rPr>
            <w:rStyle w:val="Hiperhivatkozs"/>
            <w:rFonts w:ascii="Times New Roman" w:hAnsi="Times New Roman"/>
            <w:sz w:val="24"/>
            <w:szCs w:val="24"/>
          </w:rPr>
          <w:t>https</w:t>
        </w:r>
        <w:r w:rsidR="00901FCD" w:rsidRPr="00901FCD">
          <w:rPr>
            <w:rStyle w:val="Hiperhivatkozs"/>
            <w:rFonts w:ascii="Times New Roman" w:hAnsi="Times New Roman"/>
            <w:sz w:val="24"/>
            <w:szCs w:val="24"/>
            <w:lang w:val="ru-RU"/>
          </w:rPr>
          <w:t>://</w:t>
        </w:r>
        <w:r w:rsidR="00901FCD" w:rsidRPr="00901FCD">
          <w:rPr>
            <w:rStyle w:val="Hiperhivatkozs"/>
            <w:rFonts w:ascii="Times New Roman" w:hAnsi="Times New Roman"/>
            <w:sz w:val="24"/>
            <w:szCs w:val="24"/>
          </w:rPr>
          <w:t>www</w:t>
        </w:r>
        <w:r w:rsidR="00901FCD" w:rsidRPr="00901FCD">
          <w:rPr>
            <w:rStyle w:val="Hiperhivatkozs"/>
            <w:rFonts w:ascii="Times New Roman" w:hAnsi="Times New Roman"/>
            <w:sz w:val="24"/>
            <w:szCs w:val="24"/>
            <w:lang w:val="ru-RU"/>
          </w:rPr>
          <w:t>.</w:t>
        </w:r>
        <w:r w:rsidR="00901FCD" w:rsidRPr="00901FCD">
          <w:rPr>
            <w:rStyle w:val="Hiperhivatkozs"/>
            <w:rFonts w:ascii="Times New Roman" w:hAnsi="Times New Roman"/>
            <w:sz w:val="24"/>
            <w:szCs w:val="24"/>
          </w:rPr>
          <w:t>uzhnu</w:t>
        </w:r>
        <w:r w:rsidR="00901FCD" w:rsidRPr="00901FCD">
          <w:rPr>
            <w:rStyle w:val="Hiperhivatkozs"/>
            <w:rFonts w:ascii="Times New Roman" w:hAnsi="Times New Roman"/>
            <w:sz w:val="24"/>
            <w:szCs w:val="24"/>
            <w:lang w:val="ru-RU"/>
          </w:rPr>
          <w:t>.</w:t>
        </w:r>
        <w:r w:rsidR="00901FCD" w:rsidRPr="00901FCD">
          <w:rPr>
            <w:rStyle w:val="Hiperhivatkozs"/>
            <w:rFonts w:ascii="Times New Roman" w:hAnsi="Times New Roman"/>
            <w:sz w:val="24"/>
            <w:szCs w:val="24"/>
          </w:rPr>
          <w:t>edu</w:t>
        </w:r>
        <w:r w:rsidR="00901FCD" w:rsidRPr="00901FCD">
          <w:rPr>
            <w:rStyle w:val="Hiperhivatkozs"/>
            <w:rFonts w:ascii="Times New Roman" w:hAnsi="Times New Roman"/>
            <w:sz w:val="24"/>
            <w:szCs w:val="24"/>
            <w:lang w:val="ru-RU"/>
          </w:rPr>
          <w:t>.</w:t>
        </w:r>
        <w:r w:rsidR="00901FCD" w:rsidRPr="00901FCD">
          <w:rPr>
            <w:rStyle w:val="Hiperhivatkozs"/>
            <w:rFonts w:ascii="Times New Roman" w:hAnsi="Times New Roman"/>
            <w:sz w:val="24"/>
            <w:szCs w:val="24"/>
          </w:rPr>
          <w:t>ua</w:t>
        </w:r>
        <w:r w:rsidR="00901FCD" w:rsidRPr="00901FCD">
          <w:rPr>
            <w:rStyle w:val="Hiperhivatkozs"/>
            <w:rFonts w:ascii="Times New Roman" w:hAnsi="Times New Roman"/>
            <w:sz w:val="24"/>
            <w:szCs w:val="24"/>
            <w:lang w:val="ru-RU"/>
          </w:rPr>
          <w:t>/</w:t>
        </w:r>
        <w:r w:rsidR="00901FCD" w:rsidRPr="00901FCD">
          <w:rPr>
            <w:rStyle w:val="Hiperhivatkozs"/>
            <w:rFonts w:ascii="Times New Roman" w:hAnsi="Times New Roman"/>
            <w:sz w:val="24"/>
            <w:szCs w:val="24"/>
          </w:rPr>
          <w:t>uk</w:t>
        </w:r>
        <w:r w:rsidR="00901FCD" w:rsidRPr="00901FCD">
          <w:rPr>
            <w:rStyle w:val="Hiperhivatkozs"/>
            <w:rFonts w:ascii="Times New Roman" w:hAnsi="Times New Roman"/>
            <w:sz w:val="24"/>
            <w:szCs w:val="24"/>
            <w:lang w:val="ru-RU"/>
          </w:rPr>
          <w:t>/</w:t>
        </w:r>
        <w:r w:rsidR="00901FCD" w:rsidRPr="00901FCD">
          <w:rPr>
            <w:rStyle w:val="Hiperhivatkozs"/>
            <w:rFonts w:ascii="Times New Roman" w:hAnsi="Times New Roman"/>
            <w:sz w:val="24"/>
            <w:szCs w:val="24"/>
          </w:rPr>
          <w:t>infocentre</w:t>
        </w:r>
        <w:r w:rsidR="00901FCD" w:rsidRPr="00901FCD">
          <w:rPr>
            <w:rStyle w:val="Hiperhivatkozs"/>
            <w:rFonts w:ascii="Times New Roman" w:hAnsi="Times New Roman"/>
            <w:sz w:val="24"/>
            <w:szCs w:val="24"/>
            <w:lang w:val="ru-RU"/>
          </w:rPr>
          <w:t>/</w:t>
        </w:r>
        <w:r w:rsidR="00901FCD" w:rsidRPr="00901FCD">
          <w:rPr>
            <w:rStyle w:val="Hiperhivatkozs"/>
            <w:rFonts w:ascii="Times New Roman" w:hAnsi="Times New Roman"/>
            <w:sz w:val="24"/>
            <w:szCs w:val="24"/>
          </w:rPr>
          <w:t>get</w:t>
        </w:r>
        <w:r w:rsidR="00901FCD" w:rsidRPr="00901FCD">
          <w:rPr>
            <w:rStyle w:val="Hiperhivatkozs"/>
            <w:rFonts w:ascii="Times New Roman" w:hAnsi="Times New Roman"/>
            <w:sz w:val="24"/>
            <w:szCs w:val="24"/>
            <w:lang w:val="ru-RU"/>
          </w:rPr>
          <w:t>/12223</w:t>
        </w:r>
      </w:hyperlink>
    </w:p>
    <w:p w:rsidR="00901FCD" w:rsidRDefault="00901FCD" w:rsidP="00901FCD">
      <w:pPr>
        <w:spacing w:after="0" w:line="240" w:lineRule="auto"/>
        <w:jc w:val="both"/>
        <w:rPr>
          <w:rFonts w:ascii="Times New Roman" w:hAnsi="Times New Roman"/>
          <w:sz w:val="28"/>
          <w:szCs w:val="28"/>
          <w:lang w:val="ru-RU"/>
        </w:rPr>
      </w:pP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Студентам, які виконують дипломну роботу, слід звернути увагу на таке важливе явище як академічна доброчесність.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 наукових (творчих) досягнень. Витяги з Положення про академічну доброчесність, які безпосередньо стосуються процесу виконання дипломних робіт: </w:t>
      </w:r>
    </w:p>
    <w:p w:rsidR="00901FCD" w:rsidRPr="00901FCD" w:rsidRDefault="00664879" w:rsidP="00901FCD">
      <w:pPr>
        <w:spacing w:after="0" w:line="240" w:lineRule="auto"/>
        <w:ind w:firstLine="708"/>
        <w:jc w:val="both"/>
        <w:rPr>
          <w:rFonts w:ascii="Times New Roman" w:hAnsi="Times New Roman"/>
          <w:b/>
          <w:sz w:val="28"/>
          <w:szCs w:val="28"/>
          <w:lang w:val="ru-RU"/>
        </w:rPr>
      </w:pPr>
      <w:r w:rsidRPr="00901FCD">
        <w:rPr>
          <w:rFonts w:ascii="Times New Roman" w:hAnsi="Times New Roman"/>
          <w:b/>
          <w:sz w:val="28"/>
          <w:szCs w:val="28"/>
          <w:lang w:val="ru-RU"/>
        </w:rPr>
        <w:t xml:space="preserve">1. Загальні положення: /…/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1.3. У своїй діяльності «УжНУ» дотримується принципу меритократії, що означає оцінювання студентів винятково на підставі їх знань і вмінь, з врахуванням унормованих соціальних пільг, а співробітників - на основі їх професійної компетентності, результатів роботи, внеску у розвиток «УжНУ», що є підставою для їх подальшого матеріального, морального та кар’єрного стимулювання. «УжНУ» зобов’язується вживати заходів щодо запобігання та виявлення академічного плагіату в наукових роботах науково-педагогічних, наукових працівників і здобувачів вищої освіти. /…/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1.6. Дотримання академічної доброчесності в «УжНУ» пов’язане із сповідуванням науковопедагогічними працівниками та здобувачами вищої освіти наступних принципів: /…/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lastRenderedPageBreak/>
        <w:t xml:space="preserve">1.6.4. Науковості. Науково-педагогічні та наукові працівники зобов’язані об'єктивно висвітлювати наукові факти, поняття, теорії; ознайомлювати наукову та студентську спільноту з новими досягненнями, науковими методами, пояснювати значення теорії для практики; розкривати наукові причинно-наслідкові зв'язки явищ, що вивчаються; 5 викладати навчальний матеріал з позицій останніх досягнень науки й техніки; забезпечувати тісний зв'язок викладу навчального матеріалу з життям; пропагувати досягнення вітчизняної науки й техніки, успіхів українських учених тощо; /…/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1.6.6. Партнерства і взаємодопомоги. Означає сприйняття всіх учасників освітнього процесу як рівноправних сторін; /…/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1.6.8. Відповідальності. Здобувачі вищої освіти та співробітники «УжНУ» мають брати на себе відповідальність за результати своєї діяльності, виконувати взяті на себе зобов’язання, дотримуватися норм цього Положення.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b/>
          <w:sz w:val="28"/>
          <w:szCs w:val="28"/>
          <w:lang w:val="ru-RU"/>
        </w:rPr>
        <w:t>2. Політика академічної доброчесності:</w:t>
      </w:r>
      <w:r w:rsidRPr="00901FCD">
        <w:rPr>
          <w:rFonts w:ascii="Times New Roman" w:hAnsi="Times New Roman"/>
          <w:sz w:val="28"/>
          <w:szCs w:val="28"/>
          <w:lang w:val="ru-RU"/>
        </w:rPr>
        <w:t xml:space="preserve"> /…/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2.3. Академічна доброчесність здобувачів вищої освіти передбачає: /…/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2.3.5. використовувати у навчальній або дослідницькій діяльності лише перевірені та достовірні джерела інформації та грамотно посилатися на них;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2.3.6. не фальсифікувати інформацію, результати досліджень з їх наступним використанням у науковій роботі;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2.3.7. не пропонувати неправомірну вигоду за отримання будь-яких переваг у навчальній або науково-дослідницькій діяльності; /…/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2.3.9. нести відповідальність за порушення академічної доброчесності. </w:t>
      </w:r>
    </w:p>
    <w:p w:rsidR="00901FCD" w:rsidRPr="00901FCD" w:rsidRDefault="00664879" w:rsidP="00901FCD">
      <w:pPr>
        <w:spacing w:after="0" w:line="240" w:lineRule="auto"/>
        <w:ind w:firstLine="708"/>
        <w:jc w:val="both"/>
        <w:rPr>
          <w:rFonts w:ascii="Times New Roman" w:hAnsi="Times New Roman"/>
          <w:b/>
          <w:sz w:val="28"/>
          <w:szCs w:val="28"/>
          <w:lang w:val="ru-RU"/>
        </w:rPr>
      </w:pPr>
      <w:r w:rsidRPr="00901FCD">
        <w:rPr>
          <w:rFonts w:ascii="Times New Roman" w:hAnsi="Times New Roman"/>
          <w:b/>
          <w:sz w:val="28"/>
          <w:szCs w:val="28"/>
          <w:lang w:val="ru-RU"/>
        </w:rPr>
        <w:t xml:space="preserve">4. Етичні норми наукової діяльності.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Академічний плагіат: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4.1. Науково-педагогічні працівники, здобувачі вищої освіти зобов’язані в процесі своєї діяльності дотримуватися принципу академічної доброчесності та етичних норм наукової діяльності.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4.2. Порушенням етичних норм наукової діяльності є: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4.2.1. виконання на замовлення та (або) продаж академічних текстів (контрольних, курсових, курсових робіт, дисертаційних досліджень і навчальної літератури);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4.2.2. порушення методики виконання досліджень;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4.2.3. академічна фальсифікація та фабрикація; публікація вигаданих результатів досліджень;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4.2.4. 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 наукової чи навчально-методичної праці осіб, які не брали участь у створенні наукового продукту;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4.2.5.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w:t>
      </w:r>
      <w:r w:rsidRPr="00901FCD">
        <w:rPr>
          <w:rFonts w:ascii="Times New Roman" w:hAnsi="Times New Roman"/>
          <w:sz w:val="28"/>
          <w:szCs w:val="28"/>
          <w:lang w:val="ru-RU"/>
        </w:rPr>
        <w:lastRenderedPageBreak/>
        <w:t xml:space="preserve">(оприлюднених творів мистецтва) інших авторів без зазначення авторства, без належного оформлення посилань;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4.3. Використання запозичених текстів у письмових роботах допускається за умови, що зазначені всі джерела запозичень. Перевірці на академічний плагіат підлягають: /…/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4.3.2. навчальні (курсові роботи (проекти), реферати тощо) та кваліфікаційні (курсові роботи, (проекти)) роботи здобувачів вищої освіти ступенів «бакалавр» і «магістр», науково-методичні праці (підручники, навчальні посібники, конспекти лекцій), монографії та інші роботи, що вимагають рекомендації Вченої ради «УжНУ» до видання. Організацію перевірки вищезазначених матеріалів здійснюють завідувачі кафедр;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4.4. Форми академічного плагіату: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4.4.1. використання у власному творі чужих матеріалів (зображень, тексту), у тому числі з мережі Інтернет, без належних посилань;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4.4.2. перефразування або цитування матеріалу, створеного іншою особою, як опублікованого, так і ні, без належного дотримання правил цитування;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4.4.3. спотворене представлення чужих ідей, їх синтез або компіляція з першоджерел; - представлення в якості власного твору (есе, курсової роботи, курсового проекту, тез, статті тощо) матеріалу, що був отриманий з Інтернету або від третіх осіб в обмін на фінансову винагороду / послугу чи соціальні зв’язки;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4.4.4. посилання на джерела, які не використовувалися в роботі; /…/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4.4.8. повторне використання раніше виконаної іншою особою письмової роботи (лабораторної, контрольної, індивідуальної, курсової, курсової тощо). </w:t>
      </w:r>
    </w:p>
    <w:p w:rsidR="00901FCD" w:rsidRPr="00901FCD" w:rsidRDefault="00664879" w:rsidP="00901FCD">
      <w:pPr>
        <w:spacing w:after="0" w:line="240" w:lineRule="auto"/>
        <w:ind w:firstLine="708"/>
        <w:jc w:val="both"/>
        <w:rPr>
          <w:rFonts w:ascii="Times New Roman" w:hAnsi="Times New Roman"/>
          <w:b/>
          <w:sz w:val="28"/>
          <w:szCs w:val="28"/>
          <w:lang w:val="ru-RU"/>
        </w:rPr>
      </w:pPr>
      <w:r w:rsidRPr="00901FCD">
        <w:rPr>
          <w:rFonts w:ascii="Times New Roman" w:hAnsi="Times New Roman"/>
          <w:b/>
          <w:sz w:val="28"/>
          <w:szCs w:val="28"/>
          <w:lang w:val="ru-RU"/>
        </w:rPr>
        <w:t xml:space="preserve">6. Заходи з попередження недотримання норм та правил академічної доброчесності: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6.1. Для попередження недотримання норм та правил академічної доброчесності в «УжНУ» використовується наступний комплекс профілактичних заходів: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6.1.1. інформування здобувачів вищої освіти, науково-педагогічних працівників про необхідність дотримання правил академічної доброчесності, професійної етики;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6.1.2. визнання в «УжНУ» принципу відкритості, що забезпечує можливість громадського контролю академічної діяльності, адміністративної та фінансової прозорості, шляхом оприлюднення на офіційному веб-сайті інформації, перелік якої наведений в п. 11 Статуту «УжНУ»;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6.1.3. проведення семінарів із здобувачами вищої освіти з питань інформаційної діяльності «УжНУ», правильності написання наукових робіт;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6.1.4. ознайомлення здобувачів вищої освіти й науково-педагогічних працівників та педагогічних працівників із цим Положенням;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6.1.5. посилений контроль завідувачів кафедр, наукових керівників курсових, бакалаврських і магістерських робіт, членів екзаменаційних </w:t>
      </w:r>
      <w:r w:rsidRPr="00901FCD">
        <w:rPr>
          <w:rFonts w:ascii="Times New Roman" w:hAnsi="Times New Roman"/>
          <w:sz w:val="28"/>
          <w:szCs w:val="28"/>
          <w:lang w:val="ru-RU"/>
        </w:rPr>
        <w:lastRenderedPageBreak/>
        <w:t xml:space="preserve">комісій щодо правильного оформлення посилань на джерела інформації у разі запозичень ідей, тверджень, відомостей тощо;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6.1.6. розміщення на офіційному веб-сайті «УжНУ» посилання на сервіси безкоштовної перевірки робіт на антиплагіат;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6.1.7. перевірка бакалаврських і магістерських робіт на предмет академічного плагіату. </w:t>
      </w:r>
    </w:p>
    <w:p w:rsidR="00901FCD" w:rsidRPr="00901FCD" w:rsidRDefault="00664879" w:rsidP="00901FCD">
      <w:pPr>
        <w:spacing w:after="0" w:line="240" w:lineRule="auto"/>
        <w:ind w:firstLine="708"/>
        <w:jc w:val="both"/>
        <w:rPr>
          <w:rFonts w:ascii="Times New Roman" w:hAnsi="Times New Roman"/>
          <w:b/>
          <w:sz w:val="28"/>
          <w:szCs w:val="28"/>
          <w:lang w:val="ru-RU"/>
        </w:rPr>
      </w:pPr>
      <w:r w:rsidRPr="00901FCD">
        <w:rPr>
          <w:rFonts w:ascii="Times New Roman" w:hAnsi="Times New Roman"/>
          <w:b/>
          <w:sz w:val="28"/>
          <w:szCs w:val="28"/>
          <w:lang w:val="ru-RU"/>
        </w:rPr>
        <w:t xml:space="preserve">7. Відповідальність за недотримання норм та правил академічної доброчесності: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7.1. За порушення правил академічної доброчесності до науково-педагогічних працівників, здобувачів вищої освіти застосовуються заходи юридичної відповідальності відповідно до вимог законодавства України, Статуту «УжНУ», Правил внутрішнього розпорядку та інших локальних нормативних актів «УжНУ».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7.2. Порушення загальноприйнятих норм поведінки, ігнорування норм етики, моралі та громадської свідомості, етичних норм академічної та наукової діяльності може розглядатися комісією з питань академічної доброчесності та етики як вчинення аморального проступку, що за своїм характером несумісний із продовженням роботи, навчання в «УжНУ».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7 3. Глосарій термінів та понять політики академічної доброчесності. Основні терміни та поняття політики академічної доброчесності визначає Стаття 4</w:t>
      </w:r>
      <w:r w:rsidR="00901FCD">
        <w:rPr>
          <w:rFonts w:ascii="Times New Roman" w:hAnsi="Times New Roman"/>
          <w:sz w:val="28"/>
          <w:szCs w:val="28"/>
          <w:lang w:val="ru-RU"/>
        </w:rPr>
        <w:t>2 Закону України «Про освіту».</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Виокремлюють такі основні різновиди академічного плагіату: – дослівне запозичення текстових фрагментів без оформлення їх як цитат з посиланням на джерело (в окремих випадках некоректним вважають навіть використання одного слова без посилання на джерело, якщо це слово використовують в унікальному значенні, наданому цим джерелом); – використання інформації (факти, ідеї, формули, числові значення тощо) з джерела без посилання на це джерело; – перефразування тексту джерела у формі, що є близькою до оригінального тексту, або наведення узагальнення ідей, інтерпретацій чи висновків з певного джерела без посилання на це джерело; – подання як власних робіт (курсових, бакалаврських та магістерських робіт тощо), виконаних на замовлення іншими особами, у тому числі робіт, стосовно яких справжні автори надали згоду на таке використання.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Самоплагіат – оприлюднення (частково або повністю) власних раніше опублікованих наукових результатів як нових наукових результатів. </w:t>
      </w:r>
      <w:r w:rsidRPr="00901FCD">
        <w:rPr>
          <w:rFonts w:ascii="Times New Roman" w:hAnsi="Times New Roman"/>
          <w:sz w:val="28"/>
          <w:szCs w:val="28"/>
          <w:lang w:val="ru-RU"/>
        </w:rPr>
        <w:lastRenderedPageBreak/>
        <w:t xml:space="preserve">Фабрикація – вигадування даних чи фактів, що використовуються в освітньому процесі чи наукових дослідженнях. Фальсифікація – свідома зміна чи модифікація вже наявних даних, що стосуються освітнього процесу чи наукових досліджень. </w:t>
      </w:r>
    </w:p>
    <w:p w:rsidR="00901FCD" w:rsidRDefault="00664879" w:rsidP="00901FCD">
      <w:pPr>
        <w:spacing w:after="0" w:line="240" w:lineRule="auto"/>
        <w:ind w:firstLine="708"/>
        <w:jc w:val="both"/>
        <w:rPr>
          <w:rFonts w:ascii="Times New Roman" w:hAnsi="Times New Roman"/>
          <w:sz w:val="28"/>
          <w:szCs w:val="28"/>
          <w:lang w:val="ru-RU"/>
        </w:rPr>
      </w:pPr>
      <w:r w:rsidRPr="00901FCD">
        <w:rPr>
          <w:rFonts w:ascii="Times New Roman" w:hAnsi="Times New Roman"/>
          <w:sz w:val="28"/>
          <w:szCs w:val="28"/>
          <w:lang w:val="ru-RU"/>
        </w:rPr>
        <w:t xml:space="preserve">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Обман – надання завідомо неправдивої інформації стосовно власної освітньої (наукової, творчої) діяльності чи організації освітньої процесу; формами обману є, зокрема, академічний плагіат, самоплагіат, фабрикація, фальсифікація та списування. </w:t>
      </w:r>
    </w:p>
    <w:p w:rsidR="003D7253" w:rsidRPr="003D7253" w:rsidRDefault="00664879" w:rsidP="00901FCD">
      <w:pPr>
        <w:spacing w:after="0" w:line="240" w:lineRule="auto"/>
        <w:ind w:firstLine="708"/>
        <w:jc w:val="both"/>
        <w:rPr>
          <w:rFonts w:ascii="Times New Roman" w:hAnsi="Times New Roman"/>
          <w:b/>
          <w:i/>
          <w:sz w:val="24"/>
          <w:szCs w:val="24"/>
          <w:lang w:val="ru-RU"/>
        </w:rPr>
      </w:pPr>
      <w:r w:rsidRPr="00901FCD">
        <w:rPr>
          <w:rFonts w:ascii="Times New Roman" w:hAnsi="Times New Roman"/>
          <w:sz w:val="28"/>
          <w:szCs w:val="28"/>
          <w:lang w:val="ru-RU"/>
        </w:rPr>
        <w:t xml:space="preserve">Хабарництво – надання (отримання) учасником освітнього процесу чи пропозиція щодо надання (отримання) коштів, майна, послуг, пільг чи будь1 Закон України «Про Освіту». Стаття 42 «Академічна доброчесність». [Електронний ресурс]. – </w:t>
      </w:r>
      <w:r w:rsidRPr="00901FCD">
        <w:rPr>
          <w:rFonts w:ascii="Times New Roman" w:hAnsi="Times New Roman"/>
          <w:sz w:val="28"/>
          <w:szCs w:val="28"/>
        </w:rPr>
        <w:t>URL</w:t>
      </w:r>
      <w:r w:rsidRPr="00901FCD">
        <w:rPr>
          <w:rFonts w:ascii="Times New Roman" w:hAnsi="Times New Roman"/>
          <w:sz w:val="28"/>
          <w:szCs w:val="28"/>
          <w:lang w:val="ru-RU"/>
        </w:rPr>
        <w:t xml:space="preserve">: </w:t>
      </w:r>
      <w:r w:rsidRPr="00901FCD">
        <w:rPr>
          <w:rFonts w:ascii="Times New Roman" w:hAnsi="Times New Roman"/>
          <w:sz w:val="28"/>
          <w:szCs w:val="28"/>
        </w:rPr>
        <w:t>http</w:t>
      </w:r>
      <w:r w:rsidRPr="00901FCD">
        <w:rPr>
          <w:rFonts w:ascii="Times New Roman" w:hAnsi="Times New Roman"/>
          <w:sz w:val="28"/>
          <w:szCs w:val="28"/>
          <w:lang w:val="ru-RU"/>
        </w:rPr>
        <w:t>://</w:t>
      </w:r>
      <w:r w:rsidRPr="00901FCD">
        <w:rPr>
          <w:rFonts w:ascii="Times New Roman" w:hAnsi="Times New Roman"/>
          <w:sz w:val="28"/>
          <w:szCs w:val="28"/>
        </w:rPr>
        <w:t>zakon</w:t>
      </w:r>
      <w:r w:rsidRPr="00901FCD">
        <w:rPr>
          <w:rFonts w:ascii="Times New Roman" w:hAnsi="Times New Roman"/>
          <w:sz w:val="28"/>
          <w:szCs w:val="28"/>
          <w:lang w:val="ru-RU"/>
        </w:rPr>
        <w:t>0.</w:t>
      </w:r>
      <w:r w:rsidRPr="00901FCD">
        <w:rPr>
          <w:rFonts w:ascii="Times New Roman" w:hAnsi="Times New Roman"/>
          <w:sz w:val="28"/>
          <w:szCs w:val="28"/>
        </w:rPr>
        <w:t>rada</w:t>
      </w:r>
      <w:r w:rsidRPr="00901FCD">
        <w:rPr>
          <w:rFonts w:ascii="Times New Roman" w:hAnsi="Times New Roman"/>
          <w:sz w:val="28"/>
          <w:szCs w:val="28"/>
          <w:lang w:val="ru-RU"/>
        </w:rPr>
        <w:t>.</w:t>
      </w:r>
      <w:r w:rsidRPr="00901FCD">
        <w:rPr>
          <w:rFonts w:ascii="Times New Roman" w:hAnsi="Times New Roman"/>
          <w:sz w:val="28"/>
          <w:szCs w:val="28"/>
        </w:rPr>
        <w:t>gov</w:t>
      </w:r>
      <w:r w:rsidRPr="00901FCD">
        <w:rPr>
          <w:rFonts w:ascii="Times New Roman" w:hAnsi="Times New Roman"/>
          <w:sz w:val="28"/>
          <w:szCs w:val="28"/>
          <w:lang w:val="ru-RU"/>
        </w:rPr>
        <w:t>.</w:t>
      </w:r>
      <w:r w:rsidRPr="00901FCD">
        <w:rPr>
          <w:rFonts w:ascii="Times New Roman" w:hAnsi="Times New Roman"/>
          <w:sz w:val="28"/>
          <w:szCs w:val="28"/>
        </w:rPr>
        <w:t>ua</w:t>
      </w:r>
      <w:r w:rsidRPr="00901FCD">
        <w:rPr>
          <w:rFonts w:ascii="Times New Roman" w:hAnsi="Times New Roman"/>
          <w:sz w:val="28"/>
          <w:szCs w:val="28"/>
          <w:lang w:val="ru-RU"/>
        </w:rPr>
        <w:t>/</w:t>
      </w:r>
      <w:r w:rsidRPr="00901FCD">
        <w:rPr>
          <w:rFonts w:ascii="Times New Roman" w:hAnsi="Times New Roman"/>
          <w:sz w:val="28"/>
          <w:szCs w:val="28"/>
        </w:rPr>
        <w:t>laws</w:t>
      </w:r>
      <w:r w:rsidRPr="00901FCD">
        <w:rPr>
          <w:rFonts w:ascii="Times New Roman" w:hAnsi="Times New Roman"/>
          <w:sz w:val="28"/>
          <w:szCs w:val="28"/>
          <w:lang w:val="ru-RU"/>
        </w:rPr>
        <w:t>/</w:t>
      </w:r>
      <w:r w:rsidRPr="00901FCD">
        <w:rPr>
          <w:rFonts w:ascii="Times New Roman" w:hAnsi="Times New Roman"/>
          <w:sz w:val="28"/>
          <w:szCs w:val="28"/>
        </w:rPr>
        <w:t>show</w:t>
      </w:r>
      <w:r w:rsidRPr="00901FCD">
        <w:rPr>
          <w:rFonts w:ascii="Times New Roman" w:hAnsi="Times New Roman"/>
          <w:sz w:val="28"/>
          <w:szCs w:val="28"/>
          <w:lang w:val="ru-RU"/>
        </w:rPr>
        <w:t>/2145-19/</w:t>
      </w:r>
      <w:r w:rsidRPr="00901FCD">
        <w:rPr>
          <w:rFonts w:ascii="Times New Roman" w:hAnsi="Times New Roman"/>
          <w:sz w:val="28"/>
          <w:szCs w:val="28"/>
        </w:rPr>
        <w:t>page</w:t>
      </w:r>
      <w:r w:rsidRPr="00901FCD">
        <w:rPr>
          <w:rFonts w:ascii="Times New Roman" w:hAnsi="Times New Roman"/>
          <w:sz w:val="28"/>
          <w:szCs w:val="28"/>
          <w:lang w:val="ru-RU"/>
        </w:rPr>
        <w:t>3 (дата звернення: 25.08.22). яких інших благ матеріального або нематеріального характеру з метою отримання неправомірної переваги в освітньому процесі. Необ’єктивне оцінювання – свідоме завищення або заниження оцінки результатів навчання здобувачів освіти</w:t>
      </w:r>
      <w:r w:rsidRPr="00901FCD">
        <w:rPr>
          <w:lang w:val="ru-RU"/>
        </w:rPr>
        <w:t>.</w:t>
      </w:r>
      <w:r w:rsidR="003D7253" w:rsidRPr="003D7253">
        <w:rPr>
          <w:rFonts w:ascii="Times New Roman" w:hAnsi="Times New Roman"/>
          <w:b/>
          <w:i/>
          <w:sz w:val="24"/>
          <w:szCs w:val="24"/>
          <w:lang w:val="ru-RU"/>
        </w:rPr>
        <w:t xml:space="preserve"> </w:t>
      </w:r>
    </w:p>
    <w:p w:rsidR="003D7253" w:rsidRDefault="003D7253" w:rsidP="003D7253">
      <w:pPr>
        <w:spacing w:after="200" w:line="276" w:lineRule="auto"/>
        <w:jc w:val="center"/>
        <w:rPr>
          <w:rFonts w:ascii="Times New Roman" w:hAnsi="Times New Roman"/>
          <w:b/>
          <w:sz w:val="28"/>
          <w:szCs w:val="28"/>
          <w:lang w:val="ru-RU"/>
        </w:rPr>
      </w:pPr>
    </w:p>
    <w:p w:rsidR="00901FCD" w:rsidRDefault="00901FCD" w:rsidP="003D7253">
      <w:pPr>
        <w:spacing w:after="200" w:line="276" w:lineRule="auto"/>
        <w:jc w:val="center"/>
        <w:rPr>
          <w:rFonts w:ascii="Times New Roman" w:hAnsi="Times New Roman"/>
          <w:b/>
          <w:sz w:val="28"/>
          <w:szCs w:val="28"/>
          <w:lang w:val="ru-RU"/>
        </w:rPr>
      </w:pPr>
    </w:p>
    <w:p w:rsidR="00901FCD" w:rsidRDefault="00901FCD" w:rsidP="003D7253">
      <w:pPr>
        <w:spacing w:after="200" w:line="276" w:lineRule="auto"/>
        <w:jc w:val="center"/>
        <w:rPr>
          <w:rFonts w:ascii="Times New Roman" w:hAnsi="Times New Roman"/>
          <w:b/>
          <w:sz w:val="28"/>
          <w:szCs w:val="28"/>
          <w:lang w:val="ru-RU"/>
        </w:rPr>
      </w:pPr>
    </w:p>
    <w:p w:rsidR="00901FCD" w:rsidRDefault="00901FCD" w:rsidP="003D7253">
      <w:pPr>
        <w:spacing w:after="200" w:line="276" w:lineRule="auto"/>
        <w:jc w:val="center"/>
        <w:rPr>
          <w:rFonts w:ascii="Times New Roman" w:hAnsi="Times New Roman"/>
          <w:b/>
          <w:sz w:val="28"/>
          <w:szCs w:val="28"/>
          <w:lang w:val="ru-RU"/>
        </w:rPr>
      </w:pPr>
    </w:p>
    <w:p w:rsidR="00901FCD" w:rsidRDefault="00901FCD" w:rsidP="003D7253">
      <w:pPr>
        <w:spacing w:after="200" w:line="276" w:lineRule="auto"/>
        <w:jc w:val="center"/>
        <w:rPr>
          <w:rFonts w:ascii="Times New Roman" w:hAnsi="Times New Roman"/>
          <w:b/>
          <w:sz w:val="28"/>
          <w:szCs w:val="28"/>
          <w:lang w:val="ru-RU"/>
        </w:rPr>
      </w:pPr>
    </w:p>
    <w:p w:rsidR="00901FCD" w:rsidRDefault="00901FCD" w:rsidP="003D7253">
      <w:pPr>
        <w:spacing w:after="200" w:line="276" w:lineRule="auto"/>
        <w:jc w:val="center"/>
        <w:rPr>
          <w:rFonts w:ascii="Times New Roman" w:hAnsi="Times New Roman"/>
          <w:b/>
          <w:sz w:val="28"/>
          <w:szCs w:val="28"/>
          <w:lang w:val="ru-RU"/>
        </w:rPr>
      </w:pPr>
    </w:p>
    <w:p w:rsidR="00901FCD" w:rsidRDefault="00901FCD" w:rsidP="003D7253">
      <w:pPr>
        <w:spacing w:after="200" w:line="276" w:lineRule="auto"/>
        <w:jc w:val="center"/>
        <w:rPr>
          <w:rFonts w:ascii="Times New Roman" w:hAnsi="Times New Roman"/>
          <w:b/>
          <w:sz w:val="28"/>
          <w:szCs w:val="28"/>
          <w:lang w:val="ru-RU"/>
        </w:rPr>
      </w:pPr>
    </w:p>
    <w:p w:rsidR="00901FCD" w:rsidRDefault="00901FCD" w:rsidP="003D7253">
      <w:pPr>
        <w:spacing w:after="200" w:line="276" w:lineRule="auto"/>
        <w:jc w:val="center"/>
        <w:rPr>
          <w:rFonts w:ascii="Times New Roman" w:hAnsi="Times New Roman"/>
          <w:b/>
          <w:sz w:val="28"/>
          <w:szCs w:val="28"/>
          <w:lang w:val="ru-RU"/>
        </w:rPr>
      </w:pPr>
    </w:p>
    <w:p w:rsidR="00901FCD" w:rsidRDefault="00901FCD" w:rsidP="003D7253">
      <w:pPr>
        <w:spacing w:after="200" w:line="276" w:lineRule="auto"/>
        <w:jc w:val="center"/>
        <w:rPr>
          <w:rFonts w:ascii="Times New Roman" w:hAnsi="Times New Roman"/>
          <w:b/>
          <w:sz w:val="28"/>
          <w:szCs w:val="28"/>
          <w:lang w:val="ru-RU"/>
        </w:rPr>
      </w:pPr>
    </w:p>
    <w:p w:rsidR="00901FCD" w:rsidRDefault="00901FCD" w:rsidP="003D7253">
      <w:pPr>
        <w:spacing w:after="200" w:line="276" w:lineRule="auto"/>
        <w:jc w:val="center"/>
        <w:rPr>
          <w:rFonts w:ascii="Times New Roman" w:hAnsi="Times New Roman"/>
          <w:b/>
          <w:sz w:val="28"/>
          <w:szCs w:val="28"/>
          <w:lang w:val="ru-RU"/>
        </w:rPr>
      </w:pPr>
    </w:p>
    <w:p w:rsidR="00901FCD" w:rsidRDefault="00901FCD" w:rsidP="003D7253">
      <w:pPr>
        <w:spacing w:after="200" w:line="276" w:lineRule="auto"/>
        <w:jc w:val="center"/>
        <w:rPr>
          <w:rFonts w:ascii="Times New Roman" w:hAnsi="Times New Roman"/>
          <w:b/>
          <w:sz w:val="28"/>
          <w:szCs w:val="28"/>
          <w:lang w:val="ru-RU"/>
        </w:rPr>
      </w:pPr>
    </w:p>
    <w:p w:rsidR="00901FCD" w:rsidRDefault="00901FCD" w:rsidP="003D7253">
      <w:pPr>
        <w:spacing w:after="200" w:line="276" w:lineRule="auto"/>
        <w:jc w:val="center"/>
        <w:rPr>
          <w:rFonts w:ascii="Times New Roman" w:hAnsi="Times New Roman"/>
          <w:b/>
          <w:sz w:val="28"/>
          <w:szCs w:val="28"/>
          <w:lang w:val="ru-RU"/>
        </w:rPr>
      </w:pPr>
    </w:p>
    <w:p w:rsidR="00901FCD" w:rsidRDefault="00901FCD" w:rsidP="003D7253">
      <w:pPr>
        <w:spacing w:after="200" w:line="276" w:lineRule="auto"/>
        <w:jc w:val="center"/>
        <w:rPr>
          <w:rFonts w:ascii="Times New Roman" w:hAnsi="Times New Roman"/>
          <w:b/>
          <w:sz w:val="28"/>
          <w:szCs w:val="28"/>
          <w:lang w:val="ru-RU"/>
        </w:rPr>
      </w:pPr>
    </w:p>
    <w:p w:rsidR="00901FCD" w:rsidRDefault="00901FCD" w:rsidP="003D7253">
      <w:pPr>
        <w:spacing w:after="200" w:line="276" w:lineRule="auto"/>
        <w:jc w:val="center"/>
        <w:rPr>
          <w:rFonts w:ascii="Times New Roman" w:hAnsi="Times New Roman"/>
          <w:b/>
          <w:sz w:val="28"/>
          <w:szCs w:val="28"/>
          <w:lang w:val="ru-RU"/>
        </w:rPr>
      </w:pPr>
    </w:p>
    <w:p w:rsidR="00901FCD" w:rsidRDefault="00901FCD" w:rsidP="003D7253">
      <w:pPr>
        <w:spacing w:after="200" w:line="276" w:lineRule="auto"/>
        <w:jc w:val="center"/>
        <w:rPr>
          <w:rFonts w:ascii="Times New Roman" w:hAnsi="Times New Roman"/>
          <w:b/>
          <w:sz w:val="28"/>
          <w:szCs w:val="28"/>
          <w:lang w:val="ru-RU"/>
        </w:rPr>
      </w:pPr>
    </w:p>
    <w:p w:rsidR="003D7253" w:rsidRDefault="003D7253" w:rsidP="003D7253">
      <w:pPr>
        <w:spacing w:after="200" w:line="276" w:lineRule="auto"/>
        <w:jc w:val="center"/>
        <w:rPr>
          <w:rFonts w:ascii="Times New Roman" w:hAnsi="Times New Roman"/>
          <w:b/>
          <w:sz w:val="28"/>
          <w:szCs w:val="28"/>
          <w:lang w:val="ru-RU"/>
        </w:rPr>
      </w:pPr>
      <w:r w:rsidRPr="00305C9A">
        <w:rPr>
          <w:rFonts w:ascii="Times New Roman" w:hAnsi="Times New Roman"/>
          <w:b/>
          <w:sz w:val="28"/>
          <w:szCs w:val="28"/>
          <w:lang w:val="ru-RU"/>
        </w:rPr>
        <w:lastRenderedPageBreak/>
        <w:t>ВИМОГИ ДО СТРУКТУРИ ТА ЗМІСТУ ДИПЛОМНИХ РОБІТ НА ЗДОБУТТЯ ПЕРШОГО (БАКАЛАВРСЬКОГО) РІВНЯ ВИЩОЇ ОСВІТИ</w:t>
      </w:r>
    </w:p>
    <w:p w:rsidR="003D7253" w:rsidRDefault="003D7253" w:rsidP="003D7253">
      <w:pPr>
        <w:spacing w:after="200" w:line="276" w:lineRule="auto"/>
        <w:jc w:val="center"/>
        <w:rPr>
          <w:rFonts w:ascii="Times New Roman" w:hAnsi="Times New Roman"/>
          <w:b/>
          <w:sz w:val="28"/>
          <w:szCs w:val="28"/>
          <w:lang w:val="ru-RU"/>
        </w:rPr>
      </w:pPr>
    </w:p>
    <w:p w:rsidR="003D7253" w:rsidRDefault="003D7253" w:rsidP="003D7253">
      <w:pPr>
        <w:spacing w:after="200" w:line="276" w:lineRule="auto"/>
        <w:jc w:val="center"/>
        <w:rPr>
          <w:rFonts w:ascii="Times New Roman" w:hAnsi="Times New Roman"/>
          <w:b/>
          <w:sz w:val="28"/>
          <w:szCs w:val="28"/>
          <w:lang w:val="ru-RU"/>
        </w:rPr>
      </w:pPr>
    </w:p>
    <w:p w:rsidR="003D7253" w:rsidRDefault="003D7253" w:rsidP="003D7253">
      <w:pPr>
        <w:spacing w:after="200" w:line="276" w:lineRule="auto"/>
        <w:jc w:val="center"/>
        <w:rPr>
          <w:rFonts w:ascii="Times New Roman" w:hAnsi="Times New Roman"/>
          <w:b/>
          <w:sz w:val="28"/>
          <w:szCs w:val="28"/>
          <w:lang w:val="ru-RU"/>
        </w:rPr>
      </w:pPr>
    </w:p>
    <w:p w:rsidR="003D7253" w:rsidRDefault="003D7253" w:rsidP="003D7253">
      <w:pPr>
        <w:spacing w:after="200" w:line="276" w:lineRule="auto"/>
        <w:jc w:val="center"/>
        <w:rPr>
          <w:rFonts w:ascii="Times New Roman" w:hAnsi="Times New Roman"/>
          <w:b/>
          <w:sz w:val="28"/>
          <w:szCs w:val="28"/>
          <w:lang w:val="ru-RU"/>
        </w:rPr>
      </w:pPr>
    </w:p>
    <w:p w:rsidR="003D7253" w:rsidRDefault="003D7253" w:rsidP="003D7253">
      <w:pPr>
        <w:spacing w:after="200" w:line="276" w:lineRule="auto"/>
        <w:jc w:val="center"/>
        <w:rPr>
          <w:rFonts w:ascii="Times New Roman" w:hAnsi="Times New Roman"/>
          <w:b/>
          <w:sz w:val="28"/>
          <w:szCs w:val="28"/>
          <w:lang w:val="ru-RU"/>
        </w:rPr>
      </w:pPr>
    </w:p>
    <w:p w:rsidR="003D7253" w:rsidRDefault="003D7253" w:rsidP="003D7253">
      <w:pPr>
        <w:spacing w:after="200" w:line="276" w:lineRule="auto"/>
        <w:jc w:val="center"/>
        <w:rPr>
          <w:rFonts w:ascii="Times New Roman" w:hAnsi="Times New Roman"/>
          <w:b/>
          <w:sz w:val="28"/>
          <w:szCs w:val="28"/>
          <w:lang w:val="ru-RU"/>
        </w:rPr>
      </w:pPr>
    </w:p>
    <w:p w:rsidR="003D7253" w:rsidRDefault="003D7253" w:rsidP="003D7253">
      <w:pPr>
        <w:spacing w:after="200" w:line="276" w:lineRule="auto"/>
        <w:jc w:val="center"/>
        <w:rPr>
          <w:rFonts w:ascii="Times New Roman" w:hAnsi="Times New Roman"/>
          <w:b/>
          <w:sz w:val="28"/>
          <w:szCs w:val="28"/>
          <w:lang w:val="ru-RU"/>
        </w:rPr>
      </w:pPr>
    </w:p>
    <w:p w:rsidR="003D7253" w:rsidRDefault="003D7253" w:rsidP="003D7253">
      <w:pPr>
        <w:spacing w:after="200" w:line="276" w:lineRule="auto"/>
        <w:jc w:val="center"/>
        <w:rPr>
          <w:rFonts w:ascii="Times New Roman" w:hAnsi="Times New Roman"/>
          <w:b/>
          <w:sz w:val="28"/>
          <w:szCs w:val="28"/>
          <w:lang w:val="ru-RU"/>
        </w:rPr>
      </w:pPr>
    </w:p>
    <w:p w:rsidR="003D7253" w:rsidRDefault="003D7253" w:rsidP="003D7253">
      <w:pPr>
        <w:spacing w:after="200" w:line="276" w:lineRule="auto"/>
        <w:jc w:val="center"/>
        <w:rPr>
          <w:rFonts w:ascii="Times New Roman" w:hAnsi="Times New Roman"/>
          <w:b/>
          <w:sz w:val="28"/>
          <w:szCs w:val="28"/>
          <w:lang w:val="ru-RU"/>
        </w:rPr>
      </w:pPr>
    </w:p>
    <w:p w:rsidR="003D7253" w:rsidRDefault="003D7253" w:rsidP="003D7253">
      <w:pPr>
        <w:spacing w:after="200" w:line="276" w:lineRule="auto"/>
        <w:jc w:val="center"/>
        <w:rPr>
          <w:rFonts w:ascii="Times New Roman" w:hAnsi="Times New Roman"/>
          <w:b/>
          <w:sz w:val="28"/>
          <w:szCs w:val="28"/>
          <w:lang w:val="ru-RU"/>
        </w:rPr>
      </w:pPr>
    </w:p>
    <w:p w:rsidR="003D7253" w:rsidRDefault="003D7253" w:rsidP="003D7253">
      <w:pPr>
        <w:spacing w:after="200" w:line="276" w:lineRule="auto"/>
        <w:jc w:val="center"/>
        <w:rPr>
          <w:rFonts w:ascii="Times New Roman" w:hAnsi="Times New Roman"/>
          <w:b/>
          <w:sz w:val="28"/>
          <w:szCs w:val="28"/>
          <w:lang w:val="ru-RU"/>
        </w:rPr>
      </w:pPr>
    </w:p>
    <w:p w:rsidR="003D7253" w:rsidRDefault="003D7253" w:rsidP="003D7253">
      <w:pPr>
        <w:spacing w:after="200" w:line="276" w:lineRule="auto"/>
        <w:jc w:val="center"/>
        <w:rPr>
          <w:rFonts w:ascii="Times New Roman" w:hAnsi="Times New Roman"/>
          <w:b/>
          <w:sz w:val="28"/>
          <w:szCs w:val="28"/>
          <w:lang w:val="ru-RU"/>
        </w:rPr>
      </w:pPr>
    </w:p>
    <w:p w:rsidR="003D7253" w:rsidRDefault="003D7253" w:rsidP="003D7253">
      <w:pPr>
        <w:spacing w:after="200" w:line="276" w:lineRule="auto"/>
        <w:jc w:val="center"/>
        <w:rPr>
          <w:rFonts w:ascii="Times New Roman" w:hAnsi="Times New Roman"/>
          <w:b/>
          <w:sz w:val="28"/>
          <w:szCs w:val="28"/>
          <w:lang w:val="ru-RU"/>
        </w:rPr>
      </w:pPr>
    </w:p>
    <w:p w:rsidR="003D7253" w:rsidRPr="00BE47E5" w:rsidRDefault="003D7253" w:rsidP="003D7253">
      <w:pPr>
        <w:spacing w:after="200" w:line="276" w:lineRule="auto"/>
        <w:jc w:val="center"/>
        <w:rPr>
          <w:rFonts w:ascii="Times New Roman" w:hAnsi="Times New Roman"/>
          <w:b/>
          <w:sz w:val="28"/>
          <w:szCs w:val="28"/>
          <w:lang w:val="uk-UA"/>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901FCD" w:rsidRDefault="00901FCD" w:rsidP="00092DC6">
      <w:pPr>
        <w:spacing w:after="0" w:line="240" w:lineRule="auto"/>
        <w:jc w:val="center"/>
        <w:rPr>
          <w:rFonts w:ascii="Times New Roman" w:hAnsi="Times New Roman"/>
          <w:sz w:val="28"/>
          <w:szCs w:val="28"/>
          <w:lang w:val="ru-RU" w:eastAsia="en-US"/>
        </w:rPr>
      </w:pPr>
    </w:p>
    <w:p w:rsidR="00FC4AF7" w:rsidRPr="00CD0109" w:rsidRDefault="00FC4AF7" w:rsidP="00092DC6">
      <w:pPr>
        <w:spacing w:after="0" w:line="240" w:lineRule="auto"/>
        <w:jc w:val="center"/>
        <w:rPr>
          <w:rFonts w:ascii="Times New Roman" w:hAnsi="Times New Roman"/>
          <w:sz w:val="28"/>
          <w:szCs w:val="28"/>
          <w:lang w:val="ru-RU" w:eastAsia="en-US"/>
        </w:rPr>
      </w:pPr>
      <w:r w:rsidRPr="00CD0109">
        <w:rPr>
          <w:rFonts w:ascii="Times New Roman" w:hAnsi="Times New Roman"/>
          <w:sz w:val="28"/>
          <w:szCs w:val="28"/>
          <w:lang w:val="ru-RU" w:eastAsia="en-US"/>
        </w:rPr>
        <w:lastRenderedPageBreak/>
        <w:t>МІНІСТЕРСТВО ОСВІТИ І НАУКИ УКРАЇНИ</w:t>
      </w:r>
    </w:p>
    <w:p w:rsidR="00FC4AF7" w:rsidRPr="00CD0109" w:rsidRDefault="00FC4AF7" w:rsidP="00092DC6">
      <w:pPr>
        <w:spacing w:after="0" w:line="240" w:lineRule="auto"/>
        <w:jc w:val="center"/>
        <w:rPr>
          <w:rFonts w:ascii="Times New Roman" w:hAnsi="Times New Roman"/>
          <w:sz w:val="28"/>
          <w:szCs w:val="28"/>
          <w:lang w:val="ru-RU" w:eastAsia="en-US"/>
        </w:rPr>
      </w:pPr>
      <w:r w:rsidRPr="00CD0109">
        <w:rPr>
          <w:rFonts w:ascii="Times New Roman" w:hAnsi="Times New Roman"/>
          <w:sz w:val="28"/>
          <w:szCs w:val="28"/>
          <w:lang w:val="ru-RU" w:eastAsia="en-US"/>
        </w:rPr>
        <w:t>ДЕРЖАВНИЙ ВИЩИЙ НАВЧАЛЬНИЙ ЗАКЛАД</w:t>
      </w:r>
    </w:p>
    <w:p w:rsidR="00FC4AF7" w:rsidRPr="00CD0109" w:rsidRDefault="00FC4AF7" w:rsidP="00092DC6">
      <w:pPr>
        <w:spacing w:after="0" w:line="240" w:lineRule="auto"/>
        <w:jc w:val="center"/>
        <w:rPr>
          <w:rFonts w:ascii="Times New Roman" w:hAnsi="Times New Roman"/>
          <w:sz w:val="28"/>
          <w:szCs w:val="28"/>
          <w:lang w:val="uk-UA" w:eastAsia="en-US"/>
        </w:rPr>
      </w:pPr>
      <w:r w:rsidRPr="00CD0109">
        <w:rPr>
          <w:rFonts w:ascii="Times New Roman" w:hAnsi="Times New Roman"/>
          <w:sz w:val="28"/>
          <w:szCs w:val="28"/>
          <w:lang w:val="ru-RU" w:eastAsia="en-US"/>
        </w:rPr>
        <w:t>«УЖГОРОДСЬКИЙ НАЦІОНАЛЬНИЙ УНІВЕРСИТЕТ»</w:t>
      </w:r>
    </w:p>
    <w:p w:rsidR="00542465" w:rsidRPr="00542465" w:rsidRDefault="00542465" w:rsidP="00542465">
      <w:pPr>
        <w:spacing w:after="0" w:line="240" w:lineRule="auto"/>
        <w:jc w:val="center"/>
        <w:rPr>
          <w:rFonts w:ascii="Times New Roman" w:hAnsi="Times New Roman"/>
          <w:sz w:val="28"/>
          <w:szCs w:val="28"/>
          <w:lang w:val="uk-UA"/>
        </w:rPr>
      </w:pPr>
      <w:r w:rsidRPr="00542465">
        <w:rPr>
          <w:rFonts w:ascii="Times New Roman" w:hAnsi="Times New Roman"/>
          <w:sz w:val="28"/>
          <w:szCs w:val="28"/>
          <w:lang w:val="uk-UA"/>
        </w:rPr>
        <w:t>УКРАЇНСЬКО-УГОРСЬКИЙ НАВЧАЛЬНО-НАУКОВИЙ ІНСТИТУТ</w:t>
      </w:r>
    </w:p>
    <w:p w:rsidR="00542465" w:rsidRPr="00542465" w:rsidRDefault="00542465" w:rsidP="00542465">
      <w:pPr>
        <w:spacing w:after="0" w:line="240" w:lineRule="auto"/>
        <w:jc w:val="center"/>
        <w:rPr>
          <w:rFonts w:ascii="Times New Roman" w:hAnsi="Times New Roman"/>
          <w:sz w:val="28"/>
          <w:szCs w:val="28"/>
          <w:lang w:val="uk-UA"/>
        </w:rPr>
      </w:pPr>
      <w:r w:rsidRPr="00542465">
        <w:rPr>
          <w:rFonts w:ascii="Times New Roman" w:hAnsi="Times New Roman"/>
          <w:sz w:val="28"/>
          <w:szCs w:val="28"/>
          <w:lang w:val="uk-UA"/>
        </w:rPr>
        <w:t>КАФЕДРА ІСТОРІЇ УГОРЩИНИ ТА ЄВРОПЕЙСЬКОЇ ІНТЕГРАЦІЇЇ</w:t>
      </w:r>
    </w:p>
    <w:p w:rsidR="00FC4AF7" w:rsidRPr="00CD0109" w:rsidRDefault="00FC4AF7" w:rsidP="00092DC6">
      <w:pPr>
        <w:tabs>
          <w:tab w:val="left" w:pos="3716"/>
        </w:tabs>
        <w:spacing w:after="200" w:line="276" w:lineRule="auto"/>
        <w:jc w:val="center"/>
        <w:rPr>
          <w:rFonts w:ascii="Times New Roman" w:hAnsi="Times New Roman"/>
          <w:sz w:val="28"/>
          <w:szCs w:val="28"/>
          <w:lang w:val="uk-UA" w:eastAsia="en-US"/>
        </w:rPr>
      </w:pPr>
    </w:p>
    <w:p w:rsidR="00FC4AF7" w:rsidRPr="00CD0109" w:rsidRDefault="00FC4AF7" w:rsidP="00092DC6">
      <w:pPr>
        <w:spacing w:after="0" w:line="276" w:lineRule="auto"/>
        <w:jc w:val="both"/>
        <w:rPr>
          <w:rFonts w:ascii="Times New Roman" w:hAnsi="Times New Roman"/>
          <w:sz w:val="28"/>
          <w:szCs w:val="28"/>
          <w:lang w:val="ru-RU" w:eastAsia="en-US"/>
        </w:rPr>
      </w:pPr>
      <w:r w:rsidRPr="00CD0109">
        <w:rPr>
          <w:rFonts w:ascii="Times New Roman" w:hAnsi="Times New Roman"/>
          <w:sz w:val="28"/>
          <w:szCs w:val="28"/>
          <w:lang w:val="ru-RU" w:eastAsia="en-US"/>
        </w:rPr>
        <w:t>Реєстраційний номер:________</w:t>
      </w:r>
    </w:p>
    <w:p w:rsidR="00FC4AF7" w:rsidRPr="00CD0109" w:rsidRDefault="00FC4AF7" w:rsidP="00092DC6">
      <w:pPr>
        <w:spacing w:after="0" w:line="276" w:lineRule="auto"/>
        <w:jc w:val="both"/>
        <w:rPr>
          <w:rFonts w:ascii="Times New Roman" w:hAnsi="Times New Roman"/>
          <w:sz w:val="28"/>
          <w:szCs w:val="28"/>
          <w:lang w:val="uk-UA" w:eastAsia="en-US"/>
        </w:rPr>
      </w:pPr>
      <w:r w:rsidRPr="00CD0109">
        <w:rPr>
          <w:rFonts w:ascii="Times New Roman" w:hAnsi="Times New Roman"/>
          <w:sz w:val="28"/>
          <w:szCs w:val="28"/>
          <w:lang w:val="ru-RU" w:eastAsia="en-US"/>
        </w:rPr>
        <w:t>Дата реєстрації:_____________</w:t>
      </w:r>
    </w:p>
    <w:p w:rsidR="00FC4AF7" w:rsidRPr="00CD0109" w:rsidRDefault="00FC4AF7" w:rsidP="00092DC6">
      <w:pPr>
        <w:spacing w:after="0" w:line="276" w:lineRule="auto"/>
        <w:jc w:val="both"/>
        <w:rPr>
          <w:rFonts w:ascii="Times New Roman" w:hAnsi="Times New Roman"/>
          <w:sz w:val="28"/>
          <w:szCs w:val="28"/>
          <w:lang w:val="uk-UA" w:eastAsia="en-US"/>
        </w:rPr>
      </w:pPr>
    </w:p>
    <w:p w:rsidR="00FC4AF7" w:rsidRPr="00CD0109" w:rsidRDefault="00FC4AF7" w:rsidP="00092DC6">
      <w:pPr>
        <w:spacing w:after="0" w:line="360" w:lineRule="auto"/>
        <w:jc w:val="center"/>
        <w:rPr>
          <w:rFonts w:ascii="Times New Roman" w:hAnsi="Times New Roman"/>
          <w:sz w:val="28"/>
          <w:szCs w:val="28"/>
          <w:lang w:val="uk-UA" w:eastAsia="en-US"/>
        </w:rPr>
      </w:pPr>
    </w:p>
    <w:p w:rsidR="00FC4AF7" w:rsidRPr="00CD0109" w:rsidRDefault="00FC4AF7" w:rsidP="00092DC6">
      <w:pPr>
        <w:spacing w:after="0" w:line="360" w:lineRule="auto"/>
        <w:jc w:val="center"/>
        <w:rPr>
          <w:rFonts w:ascii="Times New Roman" w:hAnsi="Times New Roman"/>
          <w:sz w:val="28"/>
          <w:szCs w:val="28"/>
          <w:lang w:val="uk-UA" w:eastAsia="en-US"/>
        </w:rPr>
      </w:pPr>
    </w:p>
    <w:p w:rsidR="00FC4AF7" w:rsidRPr="00EC3640" w:rsidRDefault="00EC3640" w:rsidP="00092DC6">
      <w:pPr>
        <w:spacing w:after="0" w:line="360" w:lineRule="auto"/>
        <w:jc w:val="center"/>
        <w:rPr>
          <w:rFonts w:ascii="Times New Roman" w:hAnsi="Times New Roman"/>
          <w:b/>
          <w:sz w:val="28"/>
          <w:szCs w:val="28"/>
          <w:lang w:val="uk-UA" w:eastAsia="en-US"/>
        </w:rPr>
      </w:pPr>
      <w:r w:rsidRPr="00EC3640">
        <w:rPr>
          <w:rFonts w:ascii="Times New Roman" w:hAnsi="Times New Roman"/>
          <w:b/>
          <w:sz w:val="28"/>
          <w:szCs w:val="28"/>
          <w:lang w:val="ru-RU" w:eastAsia="en-US"/>
        </w:rPr>
        <w:t>БАКАЛАВРСЬК</w:t>
      </w:r>
      <w:r w:rsidR="002B72AC">
        <w:rPr>
          <w:rFonts w:ascii="Times New Roman" w:hAnsi="Times New Roman"/>
          <w:b/>
          <w:sz w:val="28"/>
          <w:szCs w:val="28"/>
          <w:lang w:val="ru-RU" w:eastAsia="en-US"/>
        </w:rPr>
        <w:t>А</w:t>
      </w:r>
      <w:r w:rsidRPr="00EC3640">
        <w:rPr>
          <w:rFonts w:ascii="Times New Roman" w:hAnsi="Times New Roman"/>
          <w:b/>
          <w:sz w:val="28"/>
          <w:szCs w:val="28"/>
          <w:lang w:val="ru-RU" w:eastAsia="en-US"/>
        </w:rPr>
        <w:t xml:space="preserve"> </w:t>
      </w:r>
      <w:r w:rsidR="00FC4AF7" w:rsidRPr="00EC3640">
        <w:rPr>
          <w:rFonts w:ascii="Times New Roman" w:hAnsi="Times New Roman"/>
          <w:b/>
          <w:sz w:val="28"/>
          <w:szCs w:val="28"/>
          <w:lang w:val="ru-RU" w:eastAsia="en-US"/>
        </w:rPr>
        <w:t>РОБОТА</w:t>
      </w:r>
      <w:r w:rsidR="00FC4AF7" w:rsidRPr="00EC3640">
        <w:rPr>
          <w:rFonts w:ascii="Times New Roman" w:hAnsi="Times New Roman"/>
          <w:b/>
          <w:sz w:val="28"/>
          <w:szCs w:val="28"/>
          <w:lang w:val="uk-UA" w:eastAsia="en-US"/>
        </w:rPr>
        <w:t xml:space="preserve"> </w:t>
      </w:r>
    </w:p>
    <w:p w:rsidR="00FC4AF7" w:rsidRPr="00CD0109" w:rsidRDefault="00FC4AF7" w:rsidP="00092DC6">
      <w:pPr>
        <w:spacing w:after="0" w:line="360" w:lineRule="auto"/>
        <w:jc w:val="center"/>
        <w:rPr>
          <w:rFonts w:ascii="Times New Roman" w:hAnsi="Times New Roman"/>
          <w:b/>
          <w:sz w:val="28"/>
          <w:szCs w:val="28"/>
          <w:lang w:val="uk-UA" w:eastAsia="en-US"/>
        </w:rPr>
      </w:pPr>
      <w:r w:rsidRPr="00CD0109">
        <w:rPr>
          <w:rFonts w:ascii="Times New Roman" w:hAnsi="Times New Roman"/>
          <w:sz w:val="28"/>
          <w:szCs w:val="28"/>
          <w:lang w:val="ru-RU" w:eastAsia="en-US"/>
        </w:rPr>
        <w:t>на тему:</w:t>
      </w:r>
      <w:r w:rsidRPr="00CD0109">
        <w:rPr>
          <w:rFonts w:ascii="Times New Roman" w:hAnsi="Times New Roman"/>
          <w:sz w:val="28"/>
          <w:szCs w:val="28"/>
          <w:lang w:val="uk-UA" w:eastAsia="en-US"/>
        </w:rPr>
        <w:t xml:space="preserve"> </w:t>
      </w:r>
      <w:r w:rsidRPr="00CD0109">
        <w:rPr>
          <w:rFonts w:ascii="Times New Roman" w:hAnsi="Times New Roman"/>
          <w:b/>
          <w:sz w:val="28"/>
          <w:szCs w:val="28"/>
          <w:lang w:val="uk-UA" w:eastAsia="en-US"/>
        </w:rPr>
        <w:t>«</w:t>
      </w:r>
      <w:r>
        <w:rPr>
          <w:rFonts w:ascii="Times New Roman" w:hAnsi="Times New Roman"/>
          <w:b/>
          <w:sz w:val="28"/>
          <w:szCs w:val="28"/>
          <w:lang w:val="uk-UA" w:eastAsia="en-US"/>
        </w:rPr>
        <w:t>Репресії сталінського режиму в УРСР</w:t>
      </w:r>
      <w:r w:rsidRPr="00CD0109">
        <w:rPr>
          <w:rFonts w:ascii="Times New Roman" w:hAnsi="Times New Roman"/>
          <w:b/>
          <w:sz w:val="28"/>
          <w:szCs w:val="28"/>
          <w:lang w:val="uk-UA" w:eastAsia="en-US"/>
        </w:rPr>
        <w:t>»</w:t>
      </w:r>
    </w:p>
    <w:p w:rsidR="00FC4AF7" w:rsidRPr="00CD0109" w:rsidRDefault="00FC4AF7" w:rsidP="00092DC6">
      <w:pPr>
        <w:spacing w:after="0" w:line="360" w:lineRule="auto"/>
        <w:rPr>
          <w:rFonts w:ascii="Times New Roman" w:hAnsi="Times New Roman"/>
          <w:sz w:val="28"/>
          <w:szCs w:val="28"/>
          <w:lang w:val="uk-UA" w:eastAsia="en-US"/>
        </w:rPr>
      </w:pPr>
    </w:p>
    <w:p w:rsidR="00FC4AF7" w:rsidRPr="00CD0109" w:rsidRDefault="00FC4AF7" w:rsidP="00092DC6">
      <w:pPr>
        <w:spacing w:after="200" w:line="276" w:lineRule="auto"/>
        <w:jc w:val="right"/>
        <w:rPr>
          <w:rFonts w:ascii="Times New Roman" w:hAnsi="Times New Roman"/>
          <w:sz w:val="28"/>
          <w:szCs w:val="28"/>
          <w:lang w:val="uk-UA" w:eastAsia="en-US"/>
        </w:rPr>
      </w:pPr>
    </w:p>
    <w:p w:rsidR="00EC3640" w:rsidRDefault="00EC3640" w:rsidP="00092DC6">
      <w:pPr>
        <w:spacing w:after="0" w:line="240" w:lineRule="auto"/>
        <w:jc w:val="right"/>
        <w:rPr>
          <w:rFonts w:ascii="Times New Roman" w:hAnsi="Times New Roman"/>
          <w:sz w:val="28"/>
          <w:szCs w:val="28"/>
          <w:lang w:val="uk-UA" w:eastAsia="en-US"/>
        </w:rPr>
      </w:pPr>
    </w:p>
    <w:p w:rsidR="00EC3640" w:rsidRDefault="00EC3640" w:rsidP="00092DC6">
      <w:pPr>
        <w:spacing w:after="0" w:line="240" w:lineRule="auto"/>
        <w:jc w:val="right"/>
        <w:rPr>
          <w:rFonts w:ascii="Times New Roman" w:hAnsi="Times New Roman"/>
          <w:sz w:val="28"/>
          <w:szCs w:val="28"/>
          <w:lang w:val="uk-UA" w:eastAsia="en-US"/>
        </w:rPr>
      </w:pPr>
    </w:p>
    <w:p w:rsidR="00EC3640" w:rsidRDefault="00EC3640" w:rsidP="00092DC6">
      <w:pPr>
        <w:spacing w:after="0" w:line="240" w:lineRule="auto"/>
        <w:jc w:val="right"/>
        <w:rPr>
          <w:rFonts w:ascii="Times New Roman" w:hAnsi="Times New Roman"/>
          <w:sz w:val="28"/>
          <w:szCs w:val="28"/>
          <w:lang w:val="uk-UA" w:eastAsia="en-US"/>
        </w:rPr>
      </w:pPr>
    </w:p>
    <w:p w:rsidR="00EC3640" w:rsidRDefault="00EC3640" w:rsidP="00EC3640">
      <w:pPr>
        <w:spacing w:after="0" w:line="240" w:lineRule="auto"/>
        <w:ind w:left="4248" w:firstLine="708"/>
        <w:rPr>
          <w:rFonts w:ascii="Times New Roman" w:hAnsi="Times New Roman"/>
          <w:sz w:val="28"/>
          <w:szCs w:val="28"/>
          <w:lang w:val="uk-UA" w:eastAsia="en-US"/>
        </w:rPr>
      </w:pPr>
      <w:r>
        <w:rPr>
          <w:rFonts w:ascii="Times New Roman" w:hAnsi="Times New Roman"/>
          <w:sz w:val="28"/>
          <w:szCs w:val="28"/>
          <w:lang w:val="uk-UA" w:eastAsia="en-US"/>
        </w:rPr>
        <w:t>Виконала студенка</w:t>
      </w:r>
      <w:r w:rsidR="00FC4AF7" w:rsidRPr="00CD0109">
        <w:rPr>
          <w:rFonts w:ascii="Times New Roman" w:hAnsi="Times New Roman"/>
          <w:sz w:val="28"/>
          <w:szCs w:val="28"/>
          <w:lang w:val="uk-UA" w:eastAsia="en-US"/>
        </w:rPr>
        <w:t xml:space="preserve"> </w:t>
      </w:r>
      <w:r w:rsidR="00C50B91">
        <w:rPr>
          <w:rFonts w:ascii="Times New Roman" w:hAnsi="Times New Roman"/>
          <w:sz w:val="28"/>
          <w:szCs w:val="28"/>
          <w:lang w:val="hu-HU" w:eastAsia="en-US"/>
        </w:rPr>
        <w:t>IV</w:t>
      </w:r>
      <w:r w:rsidR="00FC4AF7" w:rsidRPr="00CD0109">
        <w:rPr>
          <w:rFonts w:ascii="Times New Roman" w:hAnsi="Times New Roman"/>
          <w:sz w:val="28"/>
          <w:szCs w:val="28"/>
          <w:lang w:val="uk-UA" w:eastAsia="en-US"/>
        </w:rPr>
        <w:t xml:space="preserve"> курсу</w:t>
      </w:r>
    </w:p>
    <w:p w:rsidR="00EC3640" w:rsidRDefault="00EC3640" w:rsidP="00EC3640">
      <w:pPr>
        <w:spacing w:after="0" w:line="240" w:lineRule="auto"/>
        <w:ind w:left="4248" w:firstLine="708"/>
        <w:rPr>
          <w:rFonts w:ascii="Times New Roman" w:hAnsi="Times New Roman"/>
          <w:sz w:val="28"/>
          <w:szCs w:val="28"/>
          <w:lang w:val="uk-UA" w:eastAsia="en-US"/>
        </w:rPr>
      </w:pPr>
      <w:r>
        <w:rPr>
          <w:rFonts w:ascii="Times New Roman" w:hAnsi="Times New Roman"/>
          <w:sz w:val="28"/>
          <w:szCs w:val="28"/>
          <w:lang w:val="uk-UA" w:eastAsia="en-US"/>
        </w:rPr>
        <w:t>спеціальність</w:t>
      </w:r>
      <w:r w:rsidR="00FC4AF7" w:rsidRPr="00CD0109">
        <w:rPr>
          <w:rFonts w:ascii="Times New Roman" w:hAnsi="Times New Roman"/>
          <w:sz w:val="28"/>
          <w:szCs w:val="28"/>
          <w:lang w:val="uk-UA" w:eastAsia="en-US"/>
        </w:rPr>
        <w:t xml:space="preserve">: </w:t>
      </w:r>
      <w:r w:rsidRPr="00EC3640">
        <w:rPr>
          <w:rFonts w:ascii="Times New Roman" w:hAnsi="Times New Roman"/>
          <w:sz w:val="28"/>
          <w:szCs w:val="28"/>
          <w:lang w:val="uk-UA" w:eastAsia="en-US"/>
        </w:rPr>
        <w:t xml:space="preserve">055 </w:t>
      </w:r>
      <w:r>
        <w:rPr>
          <w:rFonts w:ascii="Times New Roman" w:hAnsi="Times New Roman"/>
          <w:sz w:val="28"/>
          <w:szCs w:val="28"/>
          <w:lang w:val="uk-UA" w:eastAsia="en-US"/>
        </w:rPr>
        <w:t>«</w:t>
      </w:r>
      <w:r w:rsidRPr="00EC3640">
        <w:rPr>
          <w:rFonts w:ascii="Times New Roman" w:hAnsi="Times New Roman"/>
          <w:sz w:val="28"/>
          <w:szCs w:val="28"/>
          <w:lang w:val="uk-UA" w:eastAsia="en-US"/>
        </w:rPr>
        <w:t xml:space="preserve">Міжнародні </w:t>
      </w:r>
    </w:p>
    <w:p w:rsidR="00EC3640" w:rsidRDefault="00EC3640" w:rsidP="00EC3640">
      <w:pPr>
        <w:spacing w:after="0" w:line="240" w:lineRule="auto"/>
        <w:ind w:left="4248" w:firstLine="708"/>
        <w:rPr>
          <w:rFonts w:ascii="Times New Roman" w:hAnsi="Times New Roman"/>
          <w:sz w:val="28"/>
          <w:szCs w:val="28"/>
          <w:lang w:val="uk-UA" w:eastAsia="en-US"/>
        </w:rPr>
      </w:pPr>
      <w:r w:rsidRPr="00EC3640">
        <w:rPr>
          <w:rFonts w:ascii="Times New Roman" w:hAnsi="Times New Roman"/>
          <w:sz w:val="28"/>
          <w:szCs w:val="28"/>
          <w:lang w:val="uk-UA" w:eastAsia="en-US"/>
        </w:rPr>
        <w:t>відн</w:t>
      </w:r>
      <w:r>
        <w:rPr>
          <w:rFonts w:ascii="Times New Roman" w:hAnsi="Times New Roman"/>
          <w:sz w:val="28"/>
          <w:szCs w:val="28"/>
          <w:lang w:val="uk-UA" w:eastAsia="en-US"/>
        </w:rPr>
        <w:t>осини, суспільні комунікації та</w:t>
      </w:r>
    </w:p>
    <w:p w:rsidR="006A3C00" w:rsidRPr="00EC3640" w:rsidRDefault="00EC3640" w:rsidP="00EC3640">
      <w:pPr>
        <w:spacing w:after="0" w:line="240" w:lineRule="auto"/>
        <w:ind w:left="4248" w:firstLine="708"/>
        <w:rPr>
          <w:rFonts w:ascii="Times New Roman" w:hAnsi="Times New Roman"/>
          <w:sz w:val="28"/>
          <w:szCs w:val="28"/>
          <w:lang w:val="uk-UA" w:eastAsia="en-US"/>
        </w:rPr>
      </w:pPr>
      <w:r w:rsidRPr="00EC3640">
        <w:rPr>
          <w:rFonts w:ascii="Times New Roman" w:hAnsi="Times New Roman"/>
          <w:sz w:val="28"/>
          <w:szCs w:val="28"/>
          <w:lang w:val="uk-UA" w:eastAsia="en-US"/>
        </w:rPr>
        <w:t>регіональні студії.</w:t>
      </w:r>
      <w:r>
        <w:rPr>
          <w:rFonts w:ascii="Times New Roman" w:hAnsi="Times New Roman"/>
          <w:sz w:val="28"/>
          <w:szCs w:val="28"/>
          <w:lang w:val="uk-UA" w:eastAsia="en-US"/>
        </w:rPr>
        <w:t xml:space="preserve"> Країнознавство»</w:t>
      </w:r>
    </w:p>
    <w:p w:rsidR="00FC4AF7" w:rsidRPr="00EC3640" w:rsidRDefault="00305C9A" w:rsidP="00EC3640">
      <w:pPr>
        <w:spacing w:after="200" w:line="276" w:lineRule="auto"/>
        <w:ind w:left="2832" w:firstLine="708"/>
        <w:jc w:val="center"/>
        <w:rPr>
          <w:rFonts w:ascii="Times New Roman" w:hAnsi="Times New Roman"/>
          <w:sz w:val="28"/>
          <w:szCs w:val="28"/>
          <w:lang w:val="uk-UA" w:eastAsia="en-US"/>
        </w:rPr>
      </w:pPr>
      <w:r>
        <w:rPr>
          <w:rFonts w:ascii="Times New Roman" w:hAnsi="Times New Roman"/>
          <w:sz w:val="28"/>
          <w:szCs w:val="28"/>
          <w:lang w:val="uk-UA" w:eastAsia="en-US"/>
        </w:rPr>
        <w:t xml:space="preserve">  </w:t>
      </w:r>
      <w:r w:rsidR="00475ED0">
        <w:rPr>
          <w:rFonts w:ascii="Times New Roman" w:hAnsi="Times New Roman"/>
          <w:sz w:val="28"/>
          <w:szCs w:val="28"/>
          <w:lang w:val="uk-UA" w:eastAsia="en-US"/>
        </w:rPr>
        <w:t>Мадя</w:t>
      </w:r>
      <w:r w:rsidR="00FC4AF7" w:rsidRPr="00EC3640">
        <w:rPr>
          <w:rFonts w:ascii="Times New Roman" w:hAnsi="Times New Roman"/>
          <w:sz w:val="28"/>
          <w:szCs w:val="28"/>
          <w:lang w:val="uk-UA" w:eastAsia="en-US"/>
        </w:rPr>
        <w:t>р Ангелін</w:t>
      </w:r>
      <w:r w:rsidR="00475ED0">
        <w:rPr>
          <w:rFonts w:ascii="Times New Roman" w:hAnsi="Times New Roman"/>
          <w:sz w:val="28"/>
          <w:szCs w:val="28"/>
          <w:lang w:val="uk-UA" w:eastAsia="en-US"/>
        </w:rPr>
        <w:t>а</w:t>
      </w:r>
      <w:r w:rsidR="00FC4AF7" w:rsidRPr="00EC3640">
        <w:rPr>
          <w:rFonts w:ascii="Times New Roman" w:hAnsi="Times New Roman"/>
          <w:sz w:val="28"/>
          <w:szCs w:val="28"/>
          <w:lang w:val="uk-UA" w:eastAsia="en-US"/>
        </w:rPr>
        <w:t xml:space="preserve"> Василівн</w:t>
      </w:r>
      <w:r w:rsidR="00475ED0">
        <w:rPr>
          <w:rFonts w:ascii="Times New Roman" w:hAnsi="Times New Roman"/>
          <w:sz w:val="28"/>
          <w:szCs w:val="28"/>
          <w:lang w:val="uk-UA" w:eastAsia="en-US"/>
        </w:rPr>
        <w:t>а</w:t>
      </w:r>
    </w:p>
    <w:p w:rsidR="00EC3640" w:rsidRDefault="00EC3640" w:rsidP="00EC3640">
      <w:pPr>
        <w:spacing w:after="200" w:line="276" w:lineRule="auto"/>
        <w:jc w:val="right"/>
        <w:rPr>
          <w:rFonts w:ascii="Times New Roman" w:hAnsi="Times New Roman"/>
          <w:sz w:val="28"/>
          <w:szCs w:val="28"/>
          <w:lang w:val="uk-UA" w:eastAsia="en-US"/>
        </w:rPr>
      </w:pPr>
    </w:p>
    <w:p w:rsidR="00EC3640" w:rsidRDefault="00FC4AF7" w:rsidP="00EC3640">
      <w:pPr>
        <w:spacing w:after="0" w:line="240" w:lineRule="auto"/>
        <w:ind w:left="3540" w:firstLine="708"/>
        <w:jc w:val="center"/>
        <w:rPr>
          <w:rFonts w:ascii="Times New Roman" w:hAnsi="Times New Roman"/>
          <w:sz w:val="28"/>
          <w:szCs w:val="28"/>
          <w:lang w:val="uk-UA" w:eastAsia="en-US"/>
        </w:rPr>
      </w:pPr>
      <w:r w:rsidRPr="00EC3640">
        <w:rPr>
          <w:rFonts w:ascii="Times New Roman" w:hAnsi="Times New Roman"/>
          <w:sz w:val="28"/>
          <w:szCs w:val="28"/>
          <w:lang w:val="uk-UA" w:eastAsia="en-US"/>
        </w:rPr>
        <w:t xml:space="preserve">Керівник: </w:t>
      </w:r>
      <w:r w:rsidR="00542465" w:rsidRPr="00EC3640">
        <w:rPr>
          <w:rFonts w:ascii="Times New Roman" w:hAnsi="Times New Roman"/>
          <w:sz w:val="28"/>
          <w:szCs w:val="28"/>
          <w:lang w:val="hu-HU" w:eastAsia="en-US"/>
        </w:rPr>
        <w:t>доц</w:t>
      </w:r>
      <w:r w:rsidRPr="00EC3640">
        <w:rPr>
          <w:rFonts w:ascii="Times New Roman" w:hAnsi="Times New Roman"/>
          <w:sz w:val="28"/>
          <w:szCs w:val="28"/>
          <w:lang w:val="uk-UA" w:eastAsia="en-US"/>
        </w:rPr>
        <w:t xml:space="preserve">. </w:t>
      </w:r>
      <w:r w:rsidR="00542465" w:rsidRPr="00EC3640">
        <w:rPr>
          <w:rFonts w:ascii="Times New Roman" w:hAnsi="Times New Roman"/>
          <w:sz w:val="28"/>
          <w:szCs w:val="28"/>
          <w:lang w:val="uk-UA" w:eastAsia="en-US"/>
        </w:rPr>
        <w:t>Туряниця</w:t>
      </w:r>
      <w:r w:rsidRPr="00EC3640">
        <w:rPr>
          <w:rFonts w:ascii="Times New Roman" w:hAnsi="Times New Roman"/>
          <w:sz w:val="28"/>
          <w:szCs w:val="28"/>
          <w:lang w:val="uk-UA" w:eastAsia="en-US"/>
        </w:rPr>
        <w:t xml:space="preserve"> </w:t>
      </w:r>
      <w:r w:rsidR="00542465" w:rsidRPr="00EC3640">
        <w:rPr>
          <w:rFonts w:ascii="Times New Roman" w:hAnsi="Times New Roman"/>
          <w:sz w:val="28"/>
          <w:szCs w:val="28"/>
          <w:lang w:val="uk-UA" w:eastAsia="en-US"/>
        </w:rPr>
        <w:t>І</w:t>
      </w:r>
      <w:r w:rsidRPr="00EC3640">
        <w:rPr>
          <w:rFonts w:ascii="Times New Roman" w:hAnsi="Times New Roman"/>
          <w:sz w:val="28"/>
          <w:szCs w:val="28"/>
          <w:lang w:val="uk-UA" w:eastAsia="en-US"/>
        </w:rPr>
        <w:t>.</w:t>
      </w:r>
      <w:r w:rsidR="00542465" w:rsidRPr="00EC3640">
        <w:rPr>
          <w:rFonts w:ascii="Times New Roman" w:hAnsi="Times New Roman"/>
          <w:sz w:val="28"/>
          <w:szCs w:val="28"/>
          <w:lang w:val="uk-UA" w:eastAsia="en-US"/>
        </w:rPr>
        <w:t>А</w:t>
      </w:r>
      <w:r w:rsidRPr="00EC3640">
        <w:rPr>
          <w:rFonts w:ascii="Times New Roman" w:hAnsi="Times New Roman"/>
          <w:sz w:val="28"/>
          <w:szCs w:val="28"/>
          <w:lang w:val="uk-UA" w:eastAsia="en-US"/>
        </w:rPr>
        <w:t>.</w:t>
      </w:r>
      <w:bookmarkStart w:id="0" w:name="_GoBack"/>
      <w:bookmarkEnd w:id="0"/>
    </w:p>
    <w:p w:rsidR="00EC3640" w:rsidRPr="00EC3640" w:rsidRDefault="00EC3640" w:rsidP="00EC3640">
      <w:pPr>
        <w:spacing w:after="0" w:line="240" w:lineRule="auto"/>
        <w:jc w:val="center"/>
        <w:rPr>
          <w:rFonts w:ascii="Times New Roman" w:hAnsi="Times New Roman"/>
          <w:sz w:val="28"/>
          <w:szCs w:val="28"/>
          <w:lang w:val="uk-UA" w:eastAsia="en-US"/>
        </w:rPr>
      </w:pPr>
      <w:r>
        <w:rPr>
          <w:rFonts w:ascii="Times New Roman" w:hAnsi="Times New Roman"/>
          <w:sz w:val="28"/>
          <w:szCs w:val="28"/>
          <w:lang w:val="uk-UA" w:eastAsia="en-US"/>
        </w:rPr>
        <w:t xml:space="preserve">                          </w:t>
      </w:r>
      <w:r>
        <w:rPr>
          <w:rFonts w:ascii="Times New Roman" w:hAnsi="Times New Roman"/>
          <w:sz w:val="28"/>
          <w:szCs w:val="28"/>
          <w:lang w:val="uk-UA" w:eastAsia="en-US"/>
        </w:rPr>
        <w:tab/>
      </w:r>
      <w:r>
        <w:rPr>
          <w:rFonts w:ascii="Times New Roman" w:hAnsi="Times New Roman"/>
          <w:sz w:val="28"/>
          <w:szCs w:val="28"/>
          <w:lang w:val="uk-UA" w:eastAsia="en-US"/>
        </w:rPr>
        <w:tab/>
      </w:r>
      <w:r>
        <w:rPr>
          <w:rFonts w:ascii="Times New Roman" w:hAnsi="Times New Roman"/>
          <w:sz w:val="28"/>
          <w:szCs w:val="28"/>
          <w:lang w:val="uk-UA" w:eastAsia="en-US"/>
        </w:rPr>
        <w:tab/>
      </w:r>
      <w:r>
        <w:rPr>
          <w:rFonts w:ascii="Times New Roman" w:hAnsi="Times New Roman"/>
          <w:sz w:val="28"/>
          <w:szCs w:val="28"/>
          <w:lang w:val="uk-UA" w:eastAsia="en-US"/>
        </w:rPr>
        <w:tab/>
        <w:t xml:space="preserve">  Рецензент: доц. </w:t>
      </w:r>
      <w:r w:rsidR="00305C9A">
        <w:rPr>
          <w:rFonts w:ascii="Times New Roman" w:hAnsi="Times New Roman"/>
          <w:sz w:val="28"/>
          <w:szCs w:val="28"/>
          <w:lang w:val="uk-UA" w:eastAsia="en-US"/>
        </w:rPr>
        <w:t>Головач А. Й.</w:t>
      </w:r>
    </w:p>
    <w:p w:rsidR="00EC3640" w:rsidRPr="00CD0109" w:rsidRDefault="00EC3640" w:rsidP="00EC3640">
      <w:pPr>
        <w:spacing w:after="0" w:line="276" w:lineRule="auto"/>
        <w:jc w:val="right"/>
        <w:rPr>
          <w:rFonts w:ascii="Times New Roman" w:hAnsi="Times New Roman"/>
          <w:sz w:val="24"/>
          <w:szCs w:val="24"/>
          <w:lang w:val="uk-UA" w:eastAsia="en-US"/>
        </w:rPr>
      </w:pPr>
    </w:p>
    <w:p w:rsidR="00FC4AF7" w:rsidRPr="00CD0109" w:rsidRDefault="00FC4AF7" w:rsidP="00092DC6">
      <w:pPr>
        <w:spacing w:after="200" w:line="276" w:lineRule="auto"/>
        <w:rPr>
          <w:rFonts w:ascii="Times New Roman" w:hAnsi="Times New Roman"/>
          <w:sz w:val="24"/>
          <w:szCs w:val="24"/>
          <w:lang w:val="uk-UA" w:eastAsia="en-US"/>
        </w:rPr>
      </w:pPr>
    </w:p>
    <w:p w:rsidR="00EC3640" w:rsidRDefault="00EC3640" w:rsidP="00092DC6">
      <w:pPr>
        <w:spacing w:after="200" w:line="276" w:lineRule="auto"/>
        <w:jc w:val="center"/>
        <w:rPr>
          <w:rFonts w:ascii="Times New Roman" w:hAnsi="Times New Roman"/>
          <w:sz w:val="28"/>
          <w:szCs w:val="28"/>
          <w:lang w:val="uk-UA" w:eastAsia="en-US"/>
        </w:rPr>
      </w:pPr>
    </w:p>
    <w:p w:rsidR="00EC3640" w:rsidRDefault="00EC3640" w:rsidP="00092DC6">
      <w:pPr>
        <w:spacing w:after="200" w:line="276" w:lineRule="auto"/>
        <w:jc w:val="center"/>
        <w:rPr>
          <w:rFonts w:ascii="Times New Roman" w:hAnsi="Times New Roman"/>
          <w:sz w:val="28"/>
          <w:szCs w:val="28"/>
          <w:lang w:val="uk-UA" w:eastAsia="en-US"/>
        </w:rPr>
      </w:pPr>
    </w:p>
    <w:p w:rsidR="00EC3640" w:rsidRDefault="00EC3640" w:rsidP="00092DC6">
      <w:pPr>
        <w:spacing w:after="200" w:line="276" w:lineRule="auto"/>
        <w:jc w:val="center"/>
        <w:rPr>
          <w:rFonts w:ascii="Times New Roman" w:hAnsi="Times New Roman"/>
          <w:sz w:val="28"/>
          <w:szCs w:val="28"/>
          <w:lang w:val="uk-UA" w:eastAsia="en-US"/>
        </w:rPr>
      </w:pPr>
    </w:p>
    <w:p w:rsidR="00EC3640" w:rsidRDefault="00EC3640" w:rsidP="00092DC6">
      <w:pPr>
        <w:spacing w:after="200" w:line="276" w:lineRule="auto"/>
        <w:jc w:val="center"/>
        <w:rPr>
          <w:rFonts w:ascii="Times New Roman" w:hAnsi="Times New Roman"/>
          <w:sz w:val="28"/>
          <w:szCs w:val="28"/>
          <w:lang w:val="uk-UA" w:eastAsia="en-US"/>
        </w:rPr>
      </w:pPr>
    </w:p>
    <w:p w:rsidR="003D7253" w:rsidRDefault="003D7253" w:rsidP="00092DC6">
      <w:pPr>
        <w:spacing w:after="200" w:line="276" w:lineRule="auto"/>
        <w:jc w:val="center"/>
        <w:rPr>
          <w:rFonts w:ascii="Times New Roman" w:hAnsi="Times New Roman"/>
          <w:sz w:val="28"/>
          <w:szCs w:val="28"/>
          <w:lang w:val="uk-UA" w:eastAsia="en-US"/>
        </w:rPr>
      </w:pPr>
    </w:p>
    <w:p w:rsidR="00FC4AF7" w:rsidRDefault="00FC4AF7" w:rsidP="00092DC6">
      <w:pPr>
        <w:spacing w:after="200" w:line="276" w:lineRule="auto"/>
        <w:jc w:val="center"/>
        <w:rPr>
          <w:rFonts w:ascii="Times New Roman" w:hAnsi="Times New Roman"/>
          <w:sz w:val="28"/>
          <w:szCs w:val="28"/>
          <w:lang w:val="uk-UA" w:eastAsia="en-US"/>
        </w:rPr>
      </w:pPr>
      <w:r w:rsidRPr="00CD0109">
        <w:rPr>
          <w:rFonts w:ascii="Times New Roman" w:hAnsi="Times New Roman"/>
          <w:sz w:val="28"/>
          <w:szCs w:val="28"/>
          <w:lang w:val="uk-UA" w:eastAsia="en-US"/>
        </w:rPr>
        <w:t>м. Ужгород – 20</w:t>
      </w:r>
      <w:r w:rsidR="00EC3640">
        <w:rPr>
          <w:rFonts w:ascii="Times New Roman" w:hAnsi="Times New Roman"/>
          <w:sz w:val="28"/>
          <w:szCs w:val="28"/>
          <w:lang w:val="uk-UA" w:eastAsia="en-US"/>
        </w:rPr>
        <w:t>2</w:t>
      </w:r>
      <w:r w:rsidR="00305C9A">
        <w:rPr>
          <w:rFonts w:ascii="Times New Roman" w:hAnsi="Times New Roman"/>
          <w:sz w:val="28"/>
          <w:szCs w:val="28"/>
          <w:lang w:val="uk-UA" w:eastAsia="en-US"/>
        </w:rPr>
        <w:t>2</w:t>
      </w:r>
      <w:r w:rsidRPr="00CD0109">
        <w:rPr>
          <w:rFonts w:ascii="Times New Roman" w:hAnsi="Times New Roman"/>
          <w:sz w:val="28"/>
          <w:szCs w:val="28"/>
          <w:lang w:val="uk-UA" w:eastAsia="en-US"/>
        </w:rPr>
        <w:t xml:space="preserve"> р.</w:t>
      </w:r>
    </w:p>
    <w:p w:rsidR="00BE47E5" w:rsidRPr="00BE47E5" w:rsidRDefault="00BE47E5" w:rsidP="003D7253">
      <w:pPr>
        <w:spacing w:after="0" w:line="240" w:lineRule="auto"/>
        <w:ind w:firstLine="708"/>
        <w:jc w:val="both"/>
        <w:rPr>
          <w:rFonts w:ascii="Times New Roman" w:hAnsi="Times New Roman"/>
          <w:b/>
          <w:i/>
          <w:sz w:val="28"/>
          <w:szCs w:val="28"/>
          <w:lang w:val="uk-UA"/>
        </w:rPr>
      </w:pPr>
      <w:r w:rsidRPr="00305C9A">
        <w:rPr>
          <w:rFonts w:ascii="Times New Roman" w:hAnsi="Times New Roman"/>
          <w:b/>
          <w:i/>
          <w:sz w:val="28"/>
          <w:szCs w:val="28"/>
          <w:lang w:val="uk-UA"/>
        </w:rPr>
        <w:lastRenderedPageBreak/>
        <w:t xml:space="preserve">Вимоги до змісту бакалаврських робіт </w:t>
      </w:r>
    </w:p>
    <w:p w:rsidR="00BE47E5" w:rsidRPr="00901FCD" w:rsidRDefault="00BE47E5" w:rsidP="00901FCD">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uk-UA"/>
        </w:rPr>
        <w:t xml:space="preserve">Зміст кваліфікаційного дослідження повинен відповідати стандартам вищої освіти. </w:t>
      </w:r>
      <w:r w:rsidRPr="00305C9A">
        <w:rPr>
          <w:rFonts w:ascii="Times New Roman" w:hAnsi="Times New Roman"/>
          <w:sz w:val="28"/>
          <w:szCs w:val="28"/>
          <w:lang w:val="ru-RU"/>
        </w:rPr>
        <w:t xml:space="preserve">Робота має бути актуальною, скерованою на новітні методи теоретичного й експериментального дослідження, розкривати самостійне дослідження автора, відображати практичне значення одержаних результатів, їх апробацію та впровадження в сферу практичної діяльності. Дипломна робота на здобуття першого (бакалаврського) рівня вищої освіти готується державною мовою у вигляді спеціально підготовленої наукової праці на правах рукопису в твердій палітурці та в електронній формі. </w:t>
      </w:r>
    </w:p>
    <w:p w:rsidR="00BE47E5" w:rsidRPr="00BE47E5" w:rsidRDefault="00BE47E5" w:rsidP="00BE47E5">
      <w:pPr>
        <w:spacing w:after="0" w:line="240" w:lineRule="auto"/>
        <w:ind w:firstLine="708"/>
        <w:jc w:val="both"/>
        <w:rPr>
          <w:rFonts w:ascii="Times New Roman" w:hAnsi="Times New Roman"/>
          <w:b/>
          <w:i/>
          <w:sz w:val="28"/>
          <w:szCs w:val="28"/>
          <w:lang w:val="uk-UA"/>
        </w:rPr>
      </w:pPr>
      <w:r w:rsidRPr="00305C9A">
        <w:rPr>
          <w:rFonts w:ascii="Times New Roman" w:hAnsi="Times New Roman"/>
          <w:b/>
          <w:i/>
          <w:sz w:val="28"/>
          <w:szCs w:val="28"/>
          <w:lang w:val="ru-RU"/>
        </w:rPr>
        <w:t xml:space="preserve">Обсяг бакалаврських робіт </w:t>
      </w:r>
    </w:p>
    <w:p w:rsidR="00BE47E5" w:rsidRPr="00901FCD" w:rsidRDefault="00BE47E5" w:rsidP="00901FCD">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Обсяг та форму бакалаврської роботи визначає випускова кафедра. </w:t>
      </w:r>
      <w:r w:rsidR="00094270">
        <w:rPr>
          <w:rFonts w:ascii="Times New Roman" w:hAnsi="Times New Roman"/>
          <w:sz w:val="28"/>
          <w:szCs w:val="28"/>
          <w:lang w:val="uk-UA"/>
        </w:rPr>
        <w:t>Загальний обсяг бакалаврської роботи (без списку літератури) 60–80 ст.</w:t>
      </w:r>
    </w:p>
    <w:p w:rsidR="00BE47E5" w:rsidRPr="00BE47E5" w:rsidRDefault="00BE47E5" w:rsidP="00BE47E5">
      <w:pPr>
        <w:spacing w:after="0" w:line="240" w:lineRule="auto"/>
        <w:ind w:firstLine="708"/>
        <w:jc w:val="both"/>
        <w:rPr>
          <w:rFonts w:ascii="Times New Roman" w:hAnsi="Times New Roman"/>
          <w:b/>
          <w:i/>
          <w:sz w:val="28"/>
          <w:szCs w:val="28"/>
          <w:lang w:val="uk-UA"/>
        </w:rPr>
      </w:pPr>
      <w:r w:rsidRPr="00305C9A">
        <w:rPr>
          <w:rFonts w:ascii="Times New Roman" w:hAnsi="Times New Roman"/>
          <w:b/>
          <w:i/>
          <w:sz w:val="28"/>
          <w:szCs w:val="28"/>
          <w:lang w:val="ru-RU"/>
        </w:rPr>
        <w:t xml:space="preserve">Вимоги до структури бакалаврських робіт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Обов’язковими структурними елементами бакалаврської роботи є: </w:t>
      </w:r>
    </w:p>
    <w:p w:rsidR="00BE47E5" w:rsidRDefault="00BE47E5" w:rsidP="00BE47E5">
      <w:pPr>
        <w:numPr>
          <w:ilvl w:val="0"/>
          <w:numId w:val="2"/>
        </w:numPr>
        <w:spacing w:after="0" w:line="240" w:lineRule="auto"/>
        <w:jc w:val="both"/>
        <w:rPr>
          <w:rFonts w:ascii="Times New Roman" w:hAnsi="Times New Roman"/>
          <w:sz w:val="28"/>
          <w:szCs w:val="28"/>
          <w:lang w:val="uk-UA"/>
        </w:rPr>
      </w:pPr>
      <w:r w:rsidRPr="00BE47E5">
        <w:rPr>
          <w:rFonts w:ascii="Times New Roman" w:hAnsi="Times New Roman"/>
          <w:b/>
          <w:sz w:val="28"/>
          <w:szCs w:val="28"/>
          <w:u w:val="single"/>
        </w:rPr>
        <w:t>Титульна сторінка роботи.</w:t>
      </w:r>
      <w:r w:rsidRPr="00BE47E5">
        <w:rPr>
          <w:rFonts w:ascii="Times New Roman" w:hAnsi="Times New Roman"/>
          <w:sz w:val="28"/>
          <w:szCs w:val="28"/>
        </w:rPr>
        <w:t xml:space="preserve"> </w:t>
      </w:r>
    </w:p>
    <w:p w:rsidR="00BE47E5" w:rsidRDefault="00BE47E5" w:rsidP="00BE47E5">
      <w:pPr>
        <w:spacing w:after="0" w:line="240" w:lineRule="auto"/>
        <w:ind w:left="708"/>
        <w:jc w:val="both"/>
        <w:rPr>
          <w:rFonts w:ascii="Times New Roman" w:hAnsi="Times New Roman"/>
          <w:sz w:val="28"/>
          <w:szCs w:val="28"/>
          <w:lang w:val="uk-UA"/>
        </w:rPr>
      </w:pPr>
      <w:r w:rsidRPr="00BE47E5">
        <w:rPr>
          <w:rFonts w:ascii="Times New Roman" w:hAnsi="Times New Roman"/>
          <w:sz w:val="28"/>
          <w:szCs w:val="28"/>
        </w:rPr>
        <w:t xml:space="preserve">Титульний аркуш містить: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найменування вищого навчального закладу, де виконана бакалаврська робота;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назву підрозділу;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назву кафедри;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освітній рівень, на який претендує здобувач;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тему бакалаврської роботи;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прізвище, ім'я, по-батькові автора;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найменування спеціальності; </w:t>
      </w:r>
    </w:p>
    <w:p w:rsidR="00BE47E5" w:rsidRDefault="00BE47E5" w:rsidP="00BE47E5">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305C9A">
        <w:rPr>
          <w:rFonts w:ascii="Times New Roman" w:hAnsi="Times New Roman"/>
          <w:sz w:val="28"/>
          <w:szCs w:val="28"/>
          <w:lang w:val="ru-RU"/>
        </w:rPr>
        <w:t xml:space="preserve">науковий ступінь, вчене звання, прізвище, ім'я, по-батькові наукового керівника;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uk-UA"/>
        </w:rPr>
        <w:t xml:space="preserve">- відомості про рецензентів;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uk-UA"/>
        </w:rPr>
        <w:t xml:space="preserve">- місто і рік захисту роботи.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b/>
          <w:sz w:val="28"/>
          <w:szCs w:val="28"/>
          <w:lang w:val="ru-RU"/>
        </w:rPr>
        <w:t>2</w:t>
      </w:r>
      <w:r w:rsidRPr="00305C9A">
        <w:rPr>
          <w:rFonts w:ascii="Times New Roman" w:hAnsi="Times New Roman"/>
          <w:sz w:val="28"/>
          <w:szCs w:val="28"/>
          <w:lang w:val="ru-RU"/>
        </w:rPr>
        <w:t xml:space="preserve">. </w:t>
      </w:r>
      <w:r w:rsidRPr="00305C9A">
        <w:rPr>
          <w:rFonts w:ascii="Times New Roman" w:hAnsi="Times New Roman"/>
          <w:sz w:val="28"/>
          <w:szCs w:val="28"/>
          <w:u w:val="single"/>
          <w:lang w:val="ru-RU"/>
        </w:rPr>
        <w:t>Зміст.</w:t>
      </w:r>
      <w:r w:rsidRPr="00305C9A">
        <w:rPr>
          <w:rFonts w:ascii="Times New Roman" w:hAnsi="Times New Roman"/>
          <w:sz w:val="28"/>
          <w:szCs w:val="28"/>
          <w:lang w:val="ru-RU"/>
        </w:rPr>
        <w:t xml:space="preserve"> Зміст подають на початку роботи. </w:t>
      </w:r>
      <w:r w:rsidRPr="00664879">
        <w:rPr>
          <w:rFonts w:ascii="Times New Roman" w:hAnsi="Times New Roman"/>
          <w:sz w:val="28"/>
          <w:szCs w:val="28"/>
          <w:lang w:val="ru-RU"/>
        </w:rPr>
        <w:t xml:space="preserve">Він містить найменування та номери початкових сторінок вступу, усіх розділів, підрозділів та пунктів, висновків, списку використаних джерел, додатків.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b/>
          <w:sz w:val="28"/>
          <w:szCs w:val="28"/>
          <w:lang w:val="ru-RU"/>
        </w:rPr>
        <w:t xml:space="preserve">3. </w:t>
      </w:r>
      <w:r w:rsidRPr="00305C9A">
        <w:rPr>
          <w:rFonts w:ascii="Times New Roman" w:hAnsi="Times New Roman"/>
          <w:b/>
          <w:sz w:val="28"/>
          <w:szCs w:val="28"/>
          <w:u w:val="single"/>
          <w:lang w:val="ru-RU"/>
        </w:rPr>
        <w:t>Перелік умовних позначень</w:t>
      </w:r>
      <w:r w:rsidRPr="00305C9A">
        <w:rPr>
          <w:rFonts w:ascii="Times New Roman" w:hAnsi="Times New Roman"/>
          <w:sz w:val="28"/>
          <w:szCs w:val="28"/>
          <w:lang w:val="ru-RU"/>
        </w:rPr>
        <w:t xml:space="preserve"> (за необхідності). Такий перелік вводиться, якщо в роботі вжита специфічна термінологія, маловідомі скорочення, нові символи тощо. Перелік друкується двома колонками, у яких ліворуч за абеткою наводять скорочення, праворуч – їхня детальна інтерпретація. Якщо спеціальні терміни, символи, позначення повторюються менше трьох разів, перелік не складають, а їх розшифрування наводять у тексті при першому згадуванні.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b/>
          <w:sz w:val="28"/>
          <w:szCs w:val="28"/>
          <w:u w:val="single"/>
          <w:lang w:val="ru-RU"/>
        </w:rPr>
        <w:t>4. Вступ.</w:t>
      </w:r>
      <w:r w:rsidRPr="00305C9A">
        <w:rPr>
          <w:rFonts w:ascii="Times New Roman" w:hAnsi="Times New Roman"/>
          <w:sz w:val="28"/>
          <w:szCs w:val="28"/>
          <w:lang w:val="ru-RU"/>
        </w:rPr>
        <w:t xml:space="preserve"> Обсяг вступу не повинен перевищувати 2–3 сторінки. </w:t>
      </w:r>
      <w:r w:rsidRPr="00664879">
        <w:rPr>
          <w:rFonts w:ascii="Times New Roman" w:hAnsi="Times New Roman"/>
          <w:sz w:val="28"/>
          <w:szCs w:val="28"/>
          <w:lang w:val="ru-RU"/>
        </w:rPr>
        <w:t xml:space="preserve">У вступі розкривається сутність наукової проблеми та її значущість, стан розробки й обґрунтування необхідності проведення дослідження та подається загальна характеристика роботи у такій послідовності: </w:t>
      </w:r>
      <w:r w:rsidRPr="00664879">
        <w:rPr>
          <w:rFonts w:ascii="Times New Roman" w:hAnsi="Times New Roman"/>
          <w:b/>
          <w:sz w:val="28"/>
          <w:szCs w:val="28"/>
          <w:lang w:val="ru-RU"/>
        </w:rPr>
        <w:t>Актуальність теми.</w:t>
      </w:r>
      <w:r w:rsidRPr="00664879">
        <w:rPr>
          <w:rFonts w:ascii="Times New Roman" w:hAnsi="Times New Roman"/>
          <w:sz w:val="28"/>
          <w:szCs w:val="28"/>
          <w:lang w:val="ru-RU"/>
        </w:rPr>
        <w:t xml:space="preserve"> Шляхом критичного аналізу та порівняння з відомими вже підходами до </w:t>
      </w:r>
      <w:r w:rsidRPr="00664879">
        <w:rPr>
          <w:rFonts w:ascii="Times New Roman" w:hAnsi="Times New Roman"/>
          <w:sz w:val="28"/>
          <w:szCs w:val="28"/>
          <w:lang w:val="ru-RU"/>
        </w:rPr>
        <w:lastRenderedPageBreak/>
        <w:t xml:space="preserve">розв’язання проблеми обґрунтовують актуальність та доцільність роботи для розвитку відповідної галузі науки.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Автор визначає </w:t>
      </w:r>
      <w:r w:rsidRPr="00305C9A">
        <w:rPr>
          <w:rFonts w:ascii="Times New Roman" w:hAnsi="Times New Roman"/>
          <w:b/>
          <w:sz w:val="28"/>
          <w:szCs w:val="28"/>
          <w:lang w:val="ru-RU"/>
        </w:rPr>
        <w:t>науково-практичну та суспільну значущість теми</w:t>
      </w:r>
      <w:r w:rsidRPr="00305C9A">
        <w:rPr>
          <w:rFonts w:ascii="Times New Roman" w:hAnsi="Times New Roman"/>
          <w:sz w:val="28"/>
          <w:szCs w:val="28"/>
          <w:lang w:val="ru-RU"/>
        </w:rPr>
        <w:t xml:space="preserve"> наукового дослідження. Висвітлення актуальності не повинно бути багатослівним. Обов’язково потрібно зазначити роль автора у виконанні цих науково-дослідних завдань. Наступною складовою вступу є визначення об’єкта та предмета бакалаврського дослідження.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b/>
          <w:sz w:val="28"/>
          <w:szCs w:val="28"/>
          <w:lang w:val="ru-RU"/>
        </w:rPr>
        <w:t>Об’єкт</w:t>
      </w:r>
      <w:r w:rsidRPr="00305C9A">
        <w:rPr>
          <w:rFonts w:ascii="Times New Roman" w:hAnsi="Times New Roman"/>
          <w:sz w:val="28"/>
          <w:szCs w:val="28"/>
          <w:lang w:val="ru-RU"/>
        </w:rPr>
        <w:t xml:space="preserve"> дослідження – це процес або явище, яке породжує проблемну ситуацію. </w:t>
      </w:r>
      <w:r w:rsidRPr="00305C9A">
        <w:rPr>
          <w:rFonts w:ascii="Times New Roman" w:hAnsi="Times New Roman"/>
          <w:b/>
          <w:sz w:val="28"/>
          <w:szCs w:val="28"/>
          <w:lang w:val="ru-RU"/>
        </w:rPr>
        <w:t xml:space="preserve">Предмет </w:t>
      </w:r>
      <w:r w:rsidRPr="00305C9A">
        <w:rPr>
          <w:rFonts w:ascii="Times New Roman" w:hAnsi="Times New Roman"/>
          <w:sz w:val="28"/>
          <w:szCs w:val="28"/>
          <w:lang w:val="ru-RU"/>
        </w:rPr>
        <w:t xml:space="preserve">дослідження міститься в межах об’єкта і становить частину від цілого (тобто об’єкта). Об’єкт і предмет співвідносяться як загальне і часткове. В об’єкті виділяється та його частина, яка й стане предметом дослідження. Саме на предмет спрямована увага автора, оскільки він має визначати назву роботи.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b/>
          <w:sz w:val="28"/>
          <w:szCs w:val="28"/>
          <w:lang w:val="ru-RU"/>
        </w:rPr>
        <w:t>Мета і завдання</w:t>
      </w:r>
      <w:r w:rsidRPr="00305C9A">
        <w:rPr>
          <w:rFonts w:ascii="Times New Roman" w:hAnsi="Times New Roman"/>
          <w:sz w:val="28"/>
          <w:szCs w:val="28"/>
          <w:lang w:val="ru-RU"/>
        </w:rPr>
        <w:t xml:space="preserve"> дослідження. Формулюється мета роботи і завдання, які необхідно вирішити для досягнення поставленої мети. Мета – це кінцевий науковий результат, якого прагне досягти автор роботи у процесі власного дослідження. Не потрібно формулювати мету як «Дослідження...», «Вивчення...», тому що такі слова вказують не на саму мету, а на засіб її досягнення. Мета бакалаврської роботи реалізується через конкретні завдання, які потрібно вирішити для цієї мети. Завдання дослідження повинні розкривати мету і формуються переліком дій: </w:t>
      </w:r>
      <w:r w:rsidRPr="00305C9A">
        <w:rPr>
          <w:rFonts w:ascii="Times New Roman" w:hAnsi="Times New Roman"/>
          <w:i/>
          <w:sz w:val="28"/>
          <w:szCs w:val="28"/>
          <w:lang w:val="ru-RU"/>
        </w:rPr>
        <w:t>«вивчити…», проаналізувати…», «встановити шляхи…»,«обґрунтувати…», «визначити…», «виявити сутність…», «узагальнити…», «сформулювати пропозиції…»</w:t>
      </w:r>
      <w:r w:rsidRPr="00305C9A">
        <w:rPr>
          <w:rFonts w:ascii="Times New Roman" w:hAnsi="Times New Roman"/>
          <w:sz w:val="28"/>
          <w:szCs w:val="28"/>
          <w:lang w:val="ru-RU"/>
        </w:rPr>
        <w:t xml:space="preserve"> та інші. Вирішення завдань становитиме зміст розділів і підрозділів бакалаврської роботи. Це важливо, тому що назви таких розділів мають відповідати конкретним завданням і результатам дослідження.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uk-UA"/>
        </w:rPr>
        <w:t xml:space="preserve">Для окремих спеціальностей (Історія та археологія тощо) необхідно визначити хронологічні рамки та територіальні межі бакалаврської роботи, які визначаються тематикою.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b/>
          <w:sz w:val="28"/>
          <w:szCs w:val="28"/>
          <w:lang w:val="ru-RU"/>
        </w:rPr>
        <w:t>Стан наукової розробки.</w:t>
      </w:r>
      <w:r w:rsidRPr="00305C9A">
        <w:rPr>
          <w:rFonts w:ascii="Times New Roman" w:hAnsi="Times New Roman"/>
          <w:sz w:val="28"/>
          <w:szCs w:val="28"/>
          <w:lang w:val="ru-RU"/>
        </w:rPr>
        <w:t xml:space="preserve"> У вказаній частині вступу необхідно дати коротку характеристику найновішої наукової літератури та джерел, що висвітлюють досліджувану проблематику.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b/>
          <w:sz w:val="28"/>
          <w:szCs w:val="28"/>
          <w:lang w:val="ru-RU"/>
        </w:rPr>
        <w:t>Методи дослідження</w:t>
      </w:r>
      <w:r w:rsidRPr="00305C9A">
        <w:rPr>
          <w:rFonts w:ascii="Times New Roman" w:hAnsi="Times New Roman"/>
          <w:sz w:val="28"/>
          <w:szCs w:val="28"/>
          <w:lang w:val="ru-RU"/>
        </w:rPr>
        <w:t xml:space="preserve"> вказують на шляхи досягнення мети та розв’язання поставлених у роботі завдань, свідчать про достовірність та вірогідність отриманих наукових результатів. Необхідно коротко охарактеризувати методологічну базу дослідження, надати перелік використаних при підготовці бакалаврської роботи методів і методологічних принципів.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b/>
          <w:sz w:val="28"/>
          <w:szCs w:val="28"/>
          <w:lang w:val="ru-RU"/>
        </w:rPr>
        <w:t>Практичне значення одержаних результатів.</w:t>
      </w:r>
      <w:r w:rsidRPr="00305C9A">
        <w:rPr>
          <w:rFonts w:ascii="Times New Roman" w:hAnsi="Times New Roman"/>
          <w:sz w:val="28"/>
          <w:szCs w:val="28"/>
          <w:lang w:val="ru-RU"/>
        </w:rPr>
        <w:t xml:space="preserve"> У бакалаврській роботі теоретичного характеру вказують про наукове використання отриманих результатів або рекомендаціїї щодо їхнього використання, а з прикладним значенням – висвітлюють результати практичного застосування отриманих результатів або рекомендацій щодо їх використання.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b/>
          <w:sz w:val="28"/>
          <w:szCs w:val="28"/>
          <w:lang w:val="uk-UA"/>
        </w:rPr>
        <w:lastRenderedPageBreak/>
        <w:t>Апробація результатів</w:t>
      </w:r>
      <w:r w:rsidRPr="00305C9A">
        <w:rPr>
          <w:rFonts w:ascii="Times New Roman" w:hAnsi="Times New Roman"/>
          <w:sz w:val="28"/>
          <w:szCs w:val="28"/>
          <w:lang w:val="uk-UA"/>
        </w:rPr>
        <w:t xml:space="preserve"> (за наявності). Якщо автор брав участь у наукових конференціях, семінарах, засіданнях наукового гуртка і з оголошенням результатів своєї роботи та має цьому підтвердження (опубліковані тези, статті або програма конференції за темою роботи, у якій студент брав участь), слід зазначити загальну кількість конференцій, їх назву, рік та місце проведення, а також вказати кількість публікацій із цієї теми.</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b/>
          <w:sz w:val="28"/>
          <w:szCs w:val="28"/>
          <w:lang w:val="uk-UA"/>
        </w:rPr>
        <w:t>Структура роботи.</w:t>
      </w:r>
      <w:r w:rsidRPr="00305C9A">
        <w:rPr>
          <w:rFonts w:ascii="Times New Roman" w:hAnsi="Times New Roman"/>
          <w:sz w:val="28"/>
          <w:szCs w:val="28"/>
          <w:lang w:val="uk-UA"/>
        </w:rPr>
        <w:t xml:space="preserve"> У цьому підпункті вказується, що робота складається зі вступу, певної кількості розділів, висновків, списку використаних джерел (вказується кількість), кількість таблиць, рисунків та додатків.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b/>
          <w:sz w:val="28"/>
          <w:szCs w:val="28"/>
          <w:u w:val="single"/>
          <w:lang w:val="ru-RU"/>
        </w:rPr>
        <w:t>5. Основна частина.</w:t>
      </w:r>
      <w:r w:rsidRPr="00305C9A">
        <w:rPr>
          <w:rFonts w:ascii="Times New Roman" w:hAnsi="Times New Roman"/>
          <w:sz w:val="28"/>
          <w:szCs w:val="28"/>
          <w:lang w:val="ru-RU"/>
        </w:rPr>
        <w:t xml:space="preserve"> Основна частина дипломної роботи може складатися з розділів, підрозділів, пунктів, підпунктів. Головні вимоги до наукового викладу результатів – точність, чіткість, стислість. Кожний розділ починають з нової сторінки. В основних розділах дипломної роботи автор подає огляд літератури за темою та обґрунтовує вибір напряму досліджень, наводить методи вирішення задач та їх порівняльні характеристики, описує хід дослідження, з вичерпною повнотою викладає результати власних досліджень, якщо вони одержані.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Автор повинен дати оцінку повноти вирішення поставлених задач, оцінку достовірності одержаних результатів та порівняти одержані результати з аналогічними результатами вітчизняних та зарубіжних дослідників, обґрунтувати необхідність додаткових досліджень.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Кожний розділ закінчується сформульованими висновками із стислим викладенням наведених у розділі результатів. Розділи повинні мати бібліографічні посилання на літературу, що дозволяє аналізувати власні дані та порівнювати їх з даними інших джерел. </w:t>
      </w:r>
    </w:p>
    <w:p w:rsidR="00BE47E5"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b/>
          <w:sz w:val="28"/>
          <w:szCs w:val="28"/>
          <w:u w:val="single"/>
          <w:lang w:val="uk-UA"/>
        </w:rPr>
        <w:t>6. Висновки</w:t>
      </w:r>
      <w:r w:rsidRPr="00305C9A">
        <w:rPr>
          <w:rFonts w:ascii="Times New Roman" w:hAnsi="Times New Roman"/>
          <w:sz w:val="28"/>
          <w:szCs w:val="28"/>
          <w:lang w:val="uk-UA"/>
        </w:rPr>
        <w:t xml:space="preserve"> повинні містити чіткий виклад найбільш важливих результатів дослідження з пропозиціями та побажаннями щодо подальшого дослідження певної теми. Важливо, щоб сформульовані висновки відповідали поставленим завданням. У висновках необхідно зазначити не тільки позитивне, що вдалося виявити в результаті вивчення теми, але й проблемні питання, а також конкретні рекомендації щодо їхнього усунення. </w:t>
      </w:r>
      <w:r w:rsidRPr="00305C9A">
        <w:rPr>
          <w:rFonts w:ascii="Times New Roman" w:hAnsi="Times New Roman"/>
          <w:sz w:val="28"/>
          <w:szCs w:val="28"/>
          <w:lang w:val="ru-RU"/>
        </w:rPr>
        <w:t>Ознайомлення з текстом висновків повинно сформувати уявлення про ступінь реалізації автором бакалаврської роботи поставленої мети і завдань.</w:t>
      </w:r>
    </w:p>
    <w:p w:rsidR="00987DF4"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b/>
          <w:sz w:val="28"/>
          <w:szCs w:val="28"/>
          <w:u w:val="single"/>
          <w:lang w:val="uk-UA"/>
        </w:rPr>
        <w:t>7. Список використаних джерел.</w:t>
      </w:r>
      <w:r w:rsidRPr="00305C9A">
        <w:rPr>
          <w:rFonts w:ascii="Times New Roman" w:hAnsi="Times New Roman"/>
          <w:sz w:val="28"/>
          <w:szCs w:val="28"/>
          <w:lang w:val="uk-UA"/>
        </w:rPr>
        <w:t xml:space="preserve"> З кількох можливих способів упорядкування матеріалу у списку (за алфавітом, за видом джерела) найбільш вживаним є розміщення прізвищ авторів або назв творів за алфавітом. </w:t>
      </w:r>
      <w:r w:rsidRPr="00305C9A">
        <w:rPr>
          <w:rFonts w:ascii="Times New Roman" w:hAnsi="Times New Roman"/>
          <w:sz w:val="28"/>
          <w:szCs w:val="28"/>
          <w:lang w:val="ru-RU"/>
        </w:rPr>
        <w:t xml:space="preserve">Кількість використаних джерел може бути не </w:t>
      </w:r>
      <w:r w:rsidRPr="00305C9A">
        <w:rPr>
          <w:rFonts w:ascii="Times New Roman" w:hAnsi="Times New Roman"/>
          <w:b/>
          <w:sz w:val="28"/>
          <w:szCs w:val="28"/>
          <w:lang w:val="ru-RU"/>
        </w:rPr>
        <w:t>менше 35</w:t>
      </w:r>
      <w:r w:rsidRPr="00305C9A">
        <w:rPr>
          <w:rFonts w:ascii="Times New Roman" w:hAnsi="Times New Roman"/>
          <w:sz w:val="28"/>
          <w:szCs w:val="28"/>
          <w:lang w:val="ru-RU"/>
        </w:rPr>
        <w:t xml:space="preserve"> у дипломній роботі освітньокваліфікаційного рівня «бакалавр». Якщо список містить джерела, записані як кириличними літерами, так і латинськими, то спочатку потрібно подавати ті, які записані кирилицею, а потім латиницею (за алфавітом). </w:t>
      </w:r>
    </w:p>
    <w:p w:rsidR="00987DF4"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b/>
          <w:sz w:val="28"/>
          <w:szCs w:val="28"/>
          <w:u w:val="single"/>
          <w:lang w:val="ru-RU"/>
        </w:rPr>
        <w:t>8. Додатки.</w:t>
      </w:r>
      <w:r w:rsidRPr="00305C9A">
        <w:rPr>
          <w:rFonts w:ascii="Times New Roman" w:hAnsi="Times New Roman"/>
          <w:sz w:val="28"/>
          <w:szCs w:val="28"/>
          <w:lang w:val="ru-RU"/>
        </w:rPr>
        <w:t xml:space="preserve"> За необхідності до додатків доцільно включити допоміжний матеріал (при його великій кількості та неможливості подати у </w:t>
      </w:r>
      <w:r w:rsidRPr="00305C9A">
        <w:rPr>
          <w:rFonts w:ascii="Times New Roman" w:hAnsi="Times New Roman"/>
          <w:sz w:val="28"/>
          <w:szCs w:val="28"/>
          <w:lang w:val="ru-RU"/>
        </w:rPr>
        <w:lastRenderedPageBreak/>
        <w:t xml:space="preserve">тексті), необхідний для повноти сприйняття роботи. До них вносяться допоміжні матеріали: </w:t>
      </w:r>
    </w:p>
    <w:p w:rsidR="00987DF4"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проміжні математичні доведення, формули; </w:t>
      </w:r>
    </w:p>
    <w:p w:rsidR="00987DF4"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таблиці допоміжних цифрових даних; </w:t>
      </w:r>
    </w:p>
    <w:p w:rsidR="00987DF4"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інструкції та методики, опис алгоритмів і програм розв’язання задач з використанням комп’ютерних технологій, розроблених у роботі; </w:t>
      </w:r>
    </w:p>
    <w:p w:rsidR="00987DF4"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uk-UA"/>
        </w:rPr>
        <w:t xml:space="preserve">• допоміжні ілюстрації; </w:t>
      </w:r>
    </w:p>
    <w:p w:rsidR="00987DF4"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uk-UA"/>
        </w:rPr>
        <w:t xml:space="preserve">• термінологічні глосарії; </w:t>
      </w:r>
    </w:p>
    <w:p w:rsidR="00987DF4"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uk-UA"/>
        </w:rPr>
        <w:t xml:space="preserve">• міні-словники; </w:t>
      </w:r>
    </w:p>
    <w:p w:rsidR="00987DF4"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карти. </w:t>
      </w:r>
    </w:p>
    <w:p w:rsidR="00987DF4"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У додатки виносяться великі таблиці допоміжного характеру, блок-схеми, зразки форм таблиць тощо. Додатки</w:t>
      </w:r>
      <w:r w:rsidR="00987DF4" w:rsidRPr="00305C9A">
        <w:rPr>
          <w:rFonts w:ascii="Times New Roman" w:hAnsi="Times New Roman"/>
          <w:sz w:val="28"/>
          <w:szCs w:val="28"/>
          <w:lang w:val="ru-RU"/>
        </w:rPr>
        <w:t xml:space="preserve"> нумеруються великими літерами.</w:t>
      </w:r>
    </w:p>
    <w:p w:rsidR="00987DF4" w:rsidRDefault="00BE47E5" w:rsidP="00BE47E5">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На кожний додаток повинно бути посилання в тексті, наприклад, «...розміщення східнослов’янських племен» (дод. Б)». При повторному згадуванні використовують вислів «(див. додаток Б)». </w:t>
      </w:r>
    </w:p>
    <w:p w:rsidR="00987DF4" w:rsidRDefault="00987DF4" w:rsidP="00987DF4">
      <w:pPr>
        <w:spacing w:after="0" w:line="240" w:lineRule="auto"/>
        <w:jc w:val="both"/>
        <w:rPr>
          <w:rFonts w:ascii="Times New Roman" w:hAnsi="Times New Roman"/>
          <w:sz w:val="28"/>
          <w:szCs w:val="28"/>
          <w:lang w:val="uk-UA"/>
        </w:rPr>
      </w:pPr>
    </w:p>
    <w:p w:rsidR="00987DF4" w:rsidRPr="00901FCD" w:rsidRDefault="00987DF4" w:rsidP="00901FCD">
      <w:pPr>
        <w:spacing w:after="0" w:line="240" w:lineRule="auto"/>
        <w:jc w:val="center"/>
        <w:rPr>
          <w:rFonts w:ascii="Times New Roman" w:hAnsi="Times New Roman"/>
          <w:b/>
          <w:sz w:val="28"/>
          <w:szCs w:val="28"/>
          <w:lang w:val="uk-UA"/>
        </w:rPr>
      </w:pPr>
      <w:r w:rsidRPr="00987DF4">
        <w:rPr>
          <w:rFonts w:ascii="Times New Roman" w:hAnsi="Times New Roman"/>
          <w:b/>
          <w:sz w:val="28"/>
          <w:szCs w:val="28"/>
          <w:lang w:val="uk-UA"/>
        </w:rPr>
        <w:t xml:space="preserve">ВИМОГИ </w:t>
      </w:r>
      <w:r w:rsidR="00BE47E5" w:rsidRPr="00305C9A">
        <w:rPr>
          <w:rFonts w:ascii="Times New Roman" w:hAnsi="Times New Roman"/>
          <w:b/>
          <w:sz w:val="28"/>
          <w:szCs w:val="28"/>
          <w:lang w:val="ru-RU"/>
        </w:rPr>
        <w:t>ДО О</w:t>
      </w:r>
      <w:r w:rsidRPr="00305C9A">
        <w:rPr>
          <w:rFonts w:ascii="Times New Roman" w:hAnsi="Times New Roman"/>
          <w:b/>
          <w:sz w:val="28"/>
          <w:szCs w:val="28"/>
          <w:lang w:val="ru-RU"/>
        </w:rPr>
        <w:t>ФОРМЛЕННЯ БАКАЛАВРСЬКИХ РОБІТ</w:t>
      </w:r>
    </w:p>
    <w:p w:rsidR="00987DF4" w:rsidRPr="00901FCD" w:rsidRDefault="00BE47E5" w:rsidP="00987DF4">
      <w:pPr>
        <w:numPr>
          <w:ilvl w:val="0"/>
          <w:numId w:val="3"/>
        </w:numPr>
        <w:spacing w:after="0" w:line="240" w:lineRule="auto"/>
        <w:jc w:val="both"/>
        <w:rPr>
          <w:rFonts w:ascii="Times New Roman" w:hAnsi="Times New Roman"/>
          <w:b/>
          <w:i/>
          <w:sz w:val="28"/>
          <w:szCs w:val="28"/>
          <w:lang w:val="uk-UA"/>
        </w:rPr>
      </w:pPr>
      <w:r w:rsidRPr="00305C9A">
        <w:rPr>
          <w:rFonts w:ascii="Times New Roman" w:hAnsi="Times New Roman"/>
          <w:b/>
          <w:i/>
          <w:sz w:val="28"/>
          <w:szCs w:val="28"/>
          <w:lang w:val="ru-RU"/>
        </w:rPr>
        <w:t xml:space="preserve">Загальні вимоги до оформлення бакалаврських робіт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Оформлення бакалаврської роботи має відповідати загальним вимогам до наукових робіт. Текст роботи набирають на комп’ютері через 1,5 міжрядкові інтервали (29–30 рядків на сторінці), друкують за допомогою принтера на одному боці аркуша білого паперу формату А4 (210</w:t>
      </w:r>
      <w:r w:rsidRPr="00987DF4">
        <w:rPr>
          <w:rFonts w:ascii="Times New Roman" w:hAnsi="Times New Roman"/>
          <w:sz w:val="28"/>
          <w:szCs w:val="28"/>
        </w:rPr>
        <w:t>x</w:t>
      </w:r>
      <w:r w:rsidRPr="00305C9A">
        <w:rPr>
          <w:rFonts w:ascii="Times New Roman" w:hAnsi="Times New Roman"/>
          <w:sz w:val="28"/>
          <w:szCs w:val="28"/>
          <w:lang w:val="ru-RU"/>
        </w:rPr>
        <w:t xml:space="preserve">297 мм); шрифт текстового редактора – </w:t>
      </w:r>
      <w:r w:rsidRPr="00987DF4">
        <w:rPr>
          <w:rFonts w:ascii="Times New Roman" w:hAnsi="Times New Roman"/>
          <w:sz w:val="28"/>
          <w:szCs w:val="28"/>
        </w:rPr>
        <w:t>Word</w:t>
      </w:r>
      <w:r w:rsidRPr="00305C9A">
        <w:rPr>
          <w:rFonts w:ascii="Times New Roman" w:hAnsi="Times New Roman"/>
          <w:sz w:val="28"/>
          <w:szCs w:val="28"/>
          <w:lang w:val="ru-RU"/>
        </w:rPr>
        <w:t xml:space="preserve"> </w:t>
      </w:r>
      <w:r w:rsidRPr="00987DF4">
        <w:rPr>
          <w:rFonts w:ascii="Times New Roman" w:hAnsi="Times New Roman"/>
          <w:sz w:val="28"/>
          <w:szCs w:val="28"/>
        </w:rPr>
        <w:t>Times</w:t>
      </w:r>
      <w:r w:rsidRPr="00305C9A">
        <w:rPr>
          <w:rFonts w:ascii="Times New Roman" w:hAnsi="Times New Roman"/>
          <w:sz w:val="28"/>
          <w:szCs w:val="28"/>
          <w:lang w:val="ru-RU"/>
        </w:rPr>
        <w:t xml:space="preserve"> </w:t>
      </w:r>
      <w:r w:rsidRPr="00987DF4">
        <w:rPr>
          <w:rFonts w:ascii="Times New Roman" w:hAnsi="Times New Roman"/>
          <w:sz w:val="28"/>
          <w:szCs w:val="28"/>
        </w:rPr>
        <w:t>New</w:t>
      </w:r>
      <w:r w:rsidRPr="00305C9A">
        <w:rPr>
          <w:rFonts w:ascii="Times New Roman" w:hAnsi="Times New Roman"/>
          <w:sz w:val="28"/>
          <w:szCs w:val="28"/>
          <w:lang w:val="ru-RU"/>
        </w:rPr>
        <w:t xml:space="preserve"> </w:t>
      </w:r>
      <w:r w:rsidRPr="00987DF4">
        <w:rPr>
          <w:rFonts w:ascii="Times New Roman" w:hAnsi="Times New Roman"/>
          <w:sz w:val="28"/>
          <w:szCs w:val="28"/>
        </w:rPr>
        <w:t>Roman</w:t>
      </w:r>
      <w:r w:rsidRPr="00305C9A">
        <w:rPr>
          <w:rFonts w:ascii="Times New Roman" w:hAnsi="Times New Roman"/>
          <w:sz w:val="28"/>
          <w:szCs w:val="28"/>
          <w:lang w:val="ru-RU"/>
        </w:rPr>
        <w:t xml:space="preserve"> або може бути замінено іншим подібним шрифтом чи </w:t>
      </w:r>
      <w:r w:rsidR="00987DF4" w:rsidRPr="00305C9A">
        <w:rPr>
          <w:rFonts w:ascii="Times New Roman" w:hAnsi="Times New Roman"/>
          <w:sz w:val="28"/>
          <w:szCs w:val="28"/>
          <w:lang w:val="ru-RU"/>
        </w:rPr>
        <w:t>іншим редактором, розмір 14 мм.</w:t>
      </w:r>
    </w:p>
    <w:p w:rsidR="00987DF4" w:rsidRPr="007E6B99"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Поля: зліва – не менше </w:t>
      </w:r>
      <w:r w:rsidR="00094270">
        <w:rPr>
          <w:rFonts w:ascii="Times New Roman" w:hAnsi="Times New Roman"/>
          <w:sz w:val="28"/>
          <w:szCs w:val="28"/>
          <w:lang w:val="uk-UA"/>
        </w:rPr>
        <w:t>30</w:t>
      </w:r>
      <w:r w:rsidRPr="00305C9A">
        <w:rPr>
          <w:rFonts w:ascii="Times New Roman" w:hAnsi="Times New Roman"/>
          <w:sz w:val="28"/>
          <w:szCs w:val="28"/>
          <w:lang w:val="ru-RU"/>
        </w:rPr>
        <w:t xml:space="preserve"> мм, справа – не менше </w:t>
      </w:r>
      <w:r w:rsidR="00094270">
        <w:rPr>
          <w:rFonts w:ascii="Times New Roman" w:hAnsi="Times New Roman"/>
          <w:sz w:val="28"/>
          <w:szCs w:val="28"/>
          <w:lang w:val="uk-UA"/>
        </w:rPr>
        <w:t>2</w:t>
      </w:r>
      <w:r w:rsidRPr="00305C9A">
        <w:rPr>
          <w:rFonts w:ascii="Times New Roman" w:hAnsi="Times New Roman"/>
          <w:sz w:val="28"/>
          <w:szCs w:val="28"/>
          <w:lang w:val="ru-RU"/>
        </w:rPr>
        <w:t xml:space="preserve">0 мм, зверху і знизу – не менше 20 мм.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Шрифт друку повинен бути чітк</w:t>
      </w:r>
      <w:r w:rsidR="00987DF4" w:rsidRPr="00305C9A">
        <w:rPr>
          <w:rFonts w:ascii="Times New Roman" w:hAnsi="Times New Roman"/>
          <w:sz w:val="28"/>
          <w:szCs w:val="28"/>
          <w:lang w:val="ru-RU"/>
        </w:rPr>
        <w:t>им, щільність тексту однаковою.</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Робота подається до захисту у переплетеному вигляді. </w:t>
      </w:r>
    </w:p>
    <w:p w:rsidR="00987DF4" w:rsidRDefault="00BE47E5" w:rsidP="00901FCD">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Текст бакалаврської роботи повинен бути стислий, точний та логічно послідовний. Текст викладають, дотримуючись норм чинного українського правопису, використовуючи стиль ділового мовлення, необхідний для службових документів. Потрібно користуватися усталеною лексикою, наявною в академічних словниках, дотримуватися прийнятої наукової термінології, умовних символів та скорочень, уникати діалектизмів, засобів художньої літератури, нових іншомовних запозичень тощо, якщо вони н</w:t>
      </w:r>
      <w:r w:rsidR="00987DF4" w:rsidRPr="00305C9A">
        <w:rPr>
          <w:rFonts w:ascii="Times New Roman" w:hAnsi="Times New Roman"/>
          <w:sz w:val="28"/>
          <w:szCs w:val="28"/>
          <w:lang w:val="ru-RU"/>
        </w:rPr>
        <w:t xml:space="preserve">е є предметом дослідження. </w:t>
      </w:r>
    </w:p>
    <w:p w:rsidR="00987DF4" w:rsidRPr="00901FCD" w:rsidRDefault="00BE47E5" w:rsidP="00987DF4">
      <w:pPr>
        <w:numPr>
          <w:ilvl w:val="0"/>
          <w:numId w:val="3"/>
        </w:numPr>
        <w:spacing w:after="0" w:line="240" w:lineRule="auto"/>
        <w:jc w:val="both"/>
        <w:rPr>
          <w:rFonts w:ascii="Times New Roman" w:hAnsi="Times New Roman"/>
          <w:b/>
          <w:i/>
          <w:sz w:val="28"/>
          <w:szCs w:val="28"/>
          <w:lang w:val="uk-UA" w:eastAsia="en-US"/>
        </w:rPr>
      </w:pPr>
      <w:r w:rsidRPr="00987DF4">
        <w:rPr>
          <w:rFonts w:ascii="Times New Roman" w:hAnsi="Times New Roman"/>
          <w:b/>
          <w:i/>
          <w:sz w:val="28"/>
          <w:szCs w:val="28"/>
        </w:rPr>
        <w:t xml:space="preserve">Оформлення розділів (підрозділів)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Текст основної частини поділяють на розділи, підрозділи, пункти та підпункти. Заголовки структурних частин </w:t>
      </w:r>
      <w:r w:rsidRPr="00305C9A">
        <w:rPr>
          <w:rFonts w:ascii="Times New Roman" w:hAnsi="Times New Roman"/>
          <w:b/>
          <w:sz w:val="28"/>
          <w:szCs w:val="28"/>
          <w:lang w:val="ru-RU"/>
        </w:rPr>
        <w:t>«ЗМІСТ», «ПЕРЕЛІК УМОВНИХ СКОРОЧЕНЬ», «ВСТУП», «РОЗДІЛ», «ВИСНОВКИ», «СПИСОК ВИКОРИСТАНИХ ДЖЕРЕЛ», «ДОДАТКИ»</w:t>
      </w:r>
      <w:r w:rsidRPr="00305C9A">
        <w:rPr>
          <w:rFonts w:ascii="Times New Roman" w:hAnsi="Times New Roman"/>
          <w:sz w:val="28"/>
          <w:szCs w:val="28"/>
          <w:lang w:val="ru-RU"/>
        </w:rPr>
        <w:t xml:space="preserve"> друкують великими літерами симетрично до тексту.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Заголовки підрозділів друкують маленькими літерами (крім першої великої) з абзацу. Крапку в кінці заголовка не ставлять. Якщо заголовок </w:t>
      </w:r>
      <w:r w:rsidRPr="00305C9A">
        <w:rPr>
          <w:rFonts w:ascii="Times New Roman" w:hAnsi="Times New Roman"/>
          <w:sz w:val="28"/>
          <w:szCs w:val="28"/>
          <w:lang w:val="ru-RU"/>
        </w:rPr>
        <w:lastRenderedPageBreak/>
        <w:t>складається з кількох речень, їх розділяють крапкою. Заголовки пунктів друкують маленькими літерами (крім першої</w:t>
      </w:r>
      <w:r w:rsidR="00987DF4" w:rsidRPr="00305C9A">
        <w:rPr>
          <w:rFonts w:ascii="Times New Roman" w:hAnsi="Times New Roman"/>
          <w:sz w:val="28"/>
          <w:szCs w:val="28"/>
          <w:lang w:val="ru-RU"/>
        </w:rPr>
        <w:t xml:space="preserve"> великої) з абзацного відступу.</w:t>
      </w:r>
    </w:p>
    <w:p w:rsidR="00987DF4" w:rsidRDefault="00BE47E5" w:rsidP="00901FCD">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Кожна структурна частина роботи починається з нової сторінки (крім назв підрозділів і пунктів у межах розділу). Не допускається розташування назв розділів, підрозділів, а також пунктів і підпунктів у нижній частині сторінки, якщо після неї міститься лише один рядок тексту. Відстань між заголовком (за винятком заголовка пункту) та текстом повинна дорівнювати 3–4 інтервалам. </w:t>
      </w:r>
    </w:p>
    <w:p w:rsidR="00987DF4" w:rsidRPr="00901FCD" w:rsidRDefault="00BE47E5" w:rsidP="00901FCD">
      <w:pPr>
        <w:numPr>
          <w:ilvl w:val="0"/>
          <w:numId w:val="3"/>
        </w:numPr>
        <w:spacing w:after="0" w:line="240" w:lineRule="auto"/>
        <w:jc w:val="both"/>
        <w:rPr>
          <w:rFonts w:ascii="Times New Roman" w:hAnsi="Times New Roman"/>
          <w:b/>
          <w:i/>
          <w:sz w:val="28"/>
          <w:szCs w:val="28"/>
          <w:lang w:val="uk-UA"/>
        </w:rPr>
      </w:pPr>
      <w:r w:rsidRPr="00987DF4">
        <w:rPr>
          <w:rFonts w:ascii="Times New Roman" w:hAnsi="Times New Roman"/>
          <w:b/>
          <w:i/>
          <w:sz w:val="28"/>
          <w:szCs w:val="28"/>
        </w:rPr>
        <w:t xml:space="preserve">Нумерація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uk-UA"/>
        </w:rPr>
        <w:t xml:space="preserve">Нумерацію сторінок, розділів, підрозділів, додатків, рисунків, таблиць подають арабськими цифрами без знака №. Нумерація сторінок дипломної роботи має бути наскрізною (включаючи ілюстрації) і проставлятися у правому верхньому куті аркуша без крапки. </w:t>
      </w:r>
      <w:r w:rsidRPr="00305C9A">
        <w:rPr>
          <w:rFonts w:ascii="Times New Roman" w:hAnsi="Times New Roman"/>
          <w:sz w:val="28"/>
          <w:szCs w:val="28"/>
          <w:lang w:val="ru-RU"/>
        </w:rPr>
        <w:t>Першою сторінкою є титульний аркуш, який входить до загальної нумерації сторінок. На титульному аркуші, аркуші змісту номер сторінки не ставиться. Нумерація сторінок проставляється, починаючи зі «Вступу». Складові дипломної роботи «ЗМІСТ</w:t>
      </w:r>
      <w:r w:rsidR="00987DF4" w:rsidRPr="00305C9A">
        <w:rPr>
          <w:rFonts w:ascii="Times New Roman" w:hAnsi="Times New Roman"/>
          <w:sz w:val="28"/>
          <w:szCs w:val="28"/>
          <w:lang w:val="ru-RU"/>
        </w:rPr>
        <w:t>», «ПЕРЕЛІК УМОВНИХ ПОЗНАЧЕНЬ»,</w:t>
      </w:r>
      <w:r w:rsidR="00987DF4">
        <w:rPr>
          <w:rFonts w:ascii="Times New Roman" w:hAnsi="Times New Roman"/>
          <w:sz w:val="28"/>
          <w:szCs w:val="28"/>
          <w:lang w:val="uk-UA"/>
        </w:rPr>
        <w:t xml:space="preserve"> </w:t>
      </w:r>
      <w:r w:rsidRPr="00305C9A">
        <w:rPr>
          <w:rFonts w:ascii="Times New Roman" w:hAnsi="Times New Roman"/>
          <w:sz w:val="28"/>
          <w:szCs w:val="28"/>
          <w:lang w:val="ru-RU"/>
        </w:rPr>
        <w:t>«ВСТУП», «ВИСНОВКИ», «СПИСОК ВИКОРИСТАНИХ ДЖЕРЕЛ» не нуме</w:t>
      </w:r>
      <w:r w:rsidR="00987DF4" w:rsidRPr="00305C9A">
        <w:rPr>
          <w:rFonts w:ascii="Times New Roman" w:hAnsi="Times New Roman"/>
          <w:sz w:val="28"/>
          <w:szCs w:val="28"/>
          <w:lang w:val="ru-RU"/>
        </w:rPr>
        <w:t>рують.</w:t>
      </w:r>
    </w:p>
    <w:p w:rsidR="00987DF4" w:rsidRDefault="00BE47E5" w:rsidP="00901FCD">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Номер розділу ставлять після слова «РОЗДІЛ», без крапки та з нового рядка друкують заголовок розділу великими літерами. Підрозділи нумерують у межах кожного розділу. Номер підрозділу складається з номера розділу і порядкового номера підрозділу, між якими ставлять крапку. Наприкінці номера підрозділу крапка не ставиться. Наприклад: «2.3» (третій підрозділ другого розділу), за якою у тому ж рядку зазначають заголовок підрозділу. Заголовки підрозділів друкують маленькими літерами (крім першої великої) з абзацного відступу. </w:t>
      </w:r>
      <w:r w:rsidRPr="00987DF4">
        <w:rPr>
          <w:rFonts w:ascii="Times New Roman" w:hAnsi="Times New Roman"/>
          <w:sz w:val="28"/>
          <w:szCs w:val="28"/>
        </w:rPr>
        <w:t xml:space="preserve">Наприкінці </w:t>
      </w:r>
      <w:r w:rsidR="00987DF4">
        <w:rPr>
          <w:rFonts w:ascii="Times New Roman" w:hAnsi="Times New Roman"/>
          <w:sz w:val="28"/>
          <w:szCs w:val="28"/>
        </w:rPr>
        <w:t xml:space="preserve">заголовка крапки не ставлять. </w:t>
      </w:r>
    </w:p>
    <w:p w:rsidR="00987DF4" w:rsidRPr="00901FCD" w:rsidRDefault="00BE47E5" w:rsidP="00987DF4">
      <w:pPr>
        <w:numPr>
          <w:ilvl w:val="0"/>
          <w:numId w:val="3"/>
        </w:numPr>
        <w:spacing w:after="0" w:line="240" w:lineRule="auto"/>
        <w:jc w:val="both"/>
        <w:rPr>
          <w:rFonts w:ascii="Times New Roman" w:hAnsi="Times New Roman"/>
          <w:b/>
          <w:i/>
          <w:sz w:val="28"/>
          <w:szCs w:val="28"/>
          <w:lang w:val="uk-UA"/>
        </w:rPr>
      </w:pPr>
      <w:r w:rsidRPr="00305C9A">
        <w:rPr>
          <w:rFonts w:ascii="Times New Roman" w:hAnsi="Times New Roman"/>
          <w:b/>
          <w:i/>
          <w:sz w:val="28"/>
          <w:szCs w:val="28"/>
          <w:lang w:val="ru-RU"/>
        </w:rPr>
        <w:t xml:space="preserve">Вимоги до оформлення ілюстрацій, таблиць, формул та додатків </w:t>
      </w:r>
    </w:p>
    <w:p w:rsidR="00987DF4" w:rsidRDefault="00987DF4" w:rsidP="00987DF4">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00BE47E5" w:rsidRPr="00305C9A">
        <w:rPr>
          <w:rFonts w:ascii="Times New Roman" w:hAnsi="Times New Roman"/>
          <w:sz w:val="28"/>
          <w:szCs w:val="28"/>
          <w:lang w:val="uk-UA"/>
        </w:rPr>
        <w:t xml:space="preserve">Ілюстрації (креслення, рисунки, графіки, схеми, діаграми, фотознімки) потрібно розташовувати безпосередньо після тексту, де вони згадуються вперше, або на наступній сторінці. На всі ілюстрації повинні бути посиланняу тексті.Якщо ілюстрації створені не автором роботи, необхідно зробити певні посилання, дотримуючись вимог чинного законодавства щодо авторських прав. Ілюстрації повинні мати назву, яку розташовують безпосередньо під зображенням. За необхідності під ілюстрацією розміщують пояснювальні дані (підрисуночний надпис).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Ілюстрації позначаються словом </w:t>
      </w:r>
      <w:r w:rsidRPr="00305C9A">
        <w:rPr>
          <w:rFonts w:ascii="Times New Roman" w:hAnsi="Times New Roman"/>
          <w:i/>
          <w:sz w:val="28"/>
          <w:szCs w:val="28"/>
          <w:lang w:val="ru-RU"/>
        </w:rPr>
        <w:t>«Рисунок...»,</w:t>
      </w:r>
      <w:r w:rsidRPr="00305C9A">
        <w:rPr>
          <w:rFonts w:ascii="Times New Roman" w:hAnsi="Times New Roman"/>
          <w:sz w:val="28"/>
          <w:szCs w:val="28"/>
          <w:lang w:val="ru-RU"/>
        </w:rPr>
        <w:t xml:space="preserve"> яке разом із назвою ілюстрації розташовують після пояснювальних даних. Наприклад: </w:t>
      </w:r>
      <w:r w:rsidRPr="00305C9A">
        <w:rPr>
          <w:rFonts w:ascii="Times New Roman" w:hAnsi="Times New Roman"/>
          <w:i/>
          <w:sz w:val="28"/>
          <w:szCs w:val="28"/>
          <w:lang w:val="ru-RU"/>
        </w:rPr>
        <w:t>«Рисунок 4.2. Діаграма розвитку...»</w:t>
      </w:r>
      <w:r w:rsidRPr="00305C9A">
        <w:rPr>
          <w:rFonts w:ascii="Times New Roman" w:hAnsi="Times New Roman"/>
          <w:sz w:val="28"/>
          <w:szCs w:val="28"/>
          <w:lang w:val="ru-RU"/>
        </w:rPr>
        <w:t xml:space="preserve">. Ілюстрації потрібно нумерувати арабськими цифрами порядковою нумерацією в межах розділу, за винятком ілюстрацій, наведених у додатках. Номер ілюстрації складається з номера розділу та порядкового номера ілюстрації, відокремлених крапкою, наприклад, другий рисунок третього розділу позначається як «Рисунок 3.2» або «Рис. 3.2». </w:t>
      </w:r>
      <w:r w:rsidRPr="00305C9A">
        <w:rPr>
          <w:rFonts w:ascii="Times New Roman" w:hAnsi="Times New Roman"/>
          <w:sz w:val="28"/>
          <w:szCs w:val="28"/>
          <w:lang w:val="ru-RU"/>
        </w:rPr>
        <w:lastRenderedPageBreak/>
        <w:t xml:space="preserve">Посилання на ілюстрації роботи вказують порядковим номером ілюстрації, наприклад, «Рис. 1.2».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Таблиці. Цифровий матеріал здебільшого оформлюють у вигляді таблиць. Таблицю слід розташовувати безпосередньо після тексту, у якому вона згадується вперше, або на наступній сторінці. На всі таблиці повинні бути посилання у тексті. Таблиці потрібно нумерувати арабськими цифрами порядковою нумерацією в межах розділу (за винятком додатків). Номер таблиці складається з номера розділу й порядкового номера таблиці, відокремлених крапкою. Наприклад: друга таблиця третього розділу позначається як «Таблиця 3.2». Слово «Таблиця» вказують один раз праворуч над першою частиною таблиці. Якщо таблиця переходить на наступну сторінку, то над іншими частинами пишуть «Продовження таблиці» із зазначенням номера. Кожна таблиця повинна мати назву, яку розміщують над нею ідрукують симетрично до тексту. Назву і слово «Таблиця» починають з великої літери. Назву не підкреслюють. Заголовки таблиці починають з великої літери, а підзаголовки – з малої, якщо вони становлять одне речення із заголовком. Підзаголовки, які мають самостійне значення, пишуть з великої літери. У кінці заголовків і підзаголовків таблиць крапки не ставлять. Заголовки й підзаголовки граф зазначають в однині. Таблицю з великою кількістю рядків можна переносити на інший аркуш. При перенесенні таблиці на інший аркуш (сторінку) назву вміщують тільки над її першою частиною. Таблицю з великою кількістю граф можна ділити на частини і розміщувати одну частину під іншою в межах одної сторінки. На всі таблиці повинні бути посилання в тексті, при цьому слово «таблиця» в тексті пишуть скорочено, наприклад: «...у табл. 1.2». У повторних посиланнях на таблиці та ілюстрації треба вказувати скорочено слово «дивись», наприклад: «див. табл. 1.3».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Формули та рівняння розташовують безпосередньо після тексту, у якому вони згадуються, посередині сторінки. Вище й нижче кожної формули повинно бути залишено не менше одного вільного рядка. Формули та рівняння у тексті слід нумерувати порядковою нумерацією в межах розділу. Номер формули або рівняння складається з номера розділу й порядкового номера формули (рівняння), відокремлених крапкою. Наприклад: третя формула першого розділу позначається як «(1.3)». Номер формули зазначають на рівні формули в дужках у крайньому правому положенні у рядку. Пояснення значень кожного символу й числового коефіцієнта потрібно давати з нового рядка. Перший рядок пояснень починають з абзацу словом «де» без двокрапки. Посилання на формули вказують порядковим номером формули в дужках, наприклад «... у формулі (2.1)».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У додатках вмішують матеріал, який не може бути послідовно розташований в основній частині через великий обсяг. Додатки потрібно оформлювати як продовження рукопису на подальших сторінках, розташовуючи відповідно до появи посилань на них утексті. Додатки повинні мати спільну з рукописом наскрізну нумерацію сторінок. Додатки </w:t>
      </w:r>
      <w:r w:rsidRPr="00305C9A">
        <w:rPr>
          <w:rFonts w:ascii="Times New Roman" w:hAnsi="Times New Roman"/>
          <w:sz w:val="28"/>
          <w:szCs w:val="28"/>
          <w:lang w:val="ru-RU"/>
        </w:rPr>
        <w:lastRenderedPageBreak/>
        <w:t>позначають послідовно великими літерами українського алфавіту, за винятком Г, Є, І, Ї, Й, О, Ч, Ь. Наприклад: Додаток А</w:t>
      </w:r>
      <w:r w:rsidRPr="00987DF4">
        <w:rPr>
          <w:rFonts w:ascii="Times New Roman" w:hAnsi="Times New Roman"/>
          <w:sz w:val="28"/>
          <w:szCs w:val="28"/>
        </w:rPr>
        <w:t>;</w:t>
      </w:r>
      <w:r w:rsidRPr="00305C9A">
        <w:rPr>
          <w:rFonts w:ascii="Times New Roman" w:hAnsi="Times New Roman"/>
          <w:sz w:val="28"/>
          <w:szCs w:val="28"/>
          <w:lang w:val="ru-RU"/>
        </w:rPr>
        <w:t xml:space="preserve"> Додаток Б. Якщо у тексті один додаток, то він позначається як Додаток А. Ілюстрації, таблиці, формули та рівняння, що є у тексті додатків, нумерують у межах кожного додатка. </w:t>
      </w:r>
      <w:r w:rsidRPr="00987DF4">
        <w:rPr>
          <w:rFonts w:ascii="Times New Roman" w:hAnsi="Times New Roman"/>
          <w:sz w:val="28"/>
          <w:szCs w:val="28"/>
        </w:rPr>
        <w:t>Наприклад: третій рисунок Додатка А п</w:t>
      </w:r>
      <w:r w:rsidR="00987DF4">
        <w:rPr>
          <w:rFonts w:ascii="Times New Roman" w:hAnsi="Times New Roman"/>
          <w:sz w:val="28"/>
          <w:szCs w:val="28"/>
        </w:rPr>
        <w:t xml:space="preserve">означається як «Рисунок А.3». </w:t>
      </w:r>
    </w:p>
    <w:p w:rsidR="00987DF4" w:rsidRDefault="00987DF4" w:rsidP="00987DF4">
      <w:pPr>
        <w:spacing w:after="0" w:line="240" w:lineRule="auto"/>
        <w:ind w:firstLine="708"/>
        <w:jc w:val="both"/>
        <w:rPr>
          <w:rFonts w:ascii="Times New Roman" w:hAnsi="Times New Roman"/>
          <w:sz w:val="28"/>
          <w:szCs w:val="28"/>
          <w:lang w:val="uk-UA"/>
        </w:rPr>
      </w:pPr>
    </w:p>
    <w:p w:rsidR="00987DF4" w:rsidRPr="00987DF4" w:rsidRDefault="00BE47E5" w:rsidP="00987DF4">
      <w:pPr>
        <w:numPr>
          <w:ilvl w:val="0"/>
          <w:numId w:val="3"/>
        </w:numPr>
        <w:spacing w:after="0" w:line="240" w:lineRule="auto"/>
        <w:jc w:val="both"/>
        <w:rPr>
          <w:rFonts w:ascii="Times New Roman" w:hAnsi="Times New Roman"/>
          <w:b/>
          <w:i/>
          <w:sz w:val="28"/>
          <w:szCs w:val="28"/>
          <w:lang w:val="uk-UA"/>
        </w:rPr>
      </w:pPr>
      <w:r w:rsidRPr="00305C9A">
        <w:rPr>
          <w:rFonts w:ascii="Times New Roman" w:hAnsi="Times New Roman"/>
          <w:b/>
          <w:i/>
          <w:sz w:val="28"/>
          <w:szCs w:val="28"/>
          <w:lang w:val="ru-RU"/>
        </w:rPr>
        <w:t xml:space="preserve">Загальні правила цитування та посилання на використані джерела </w:t>
      </w:r>
    </w:p>
    <w:p w:rsidR="00987DF4" w:rsidRDefault="00987DF4" w:rsidP="00987DF4">
      <w:pPr>
        <w:spacing w:after="0" w:line="240" w:lineRule="auto"/>
        <w:jc w:val="both"/>
        <w:rPr>
          <w:rFonts w:ascii="Times New Roman" w:hAnsi="Times New Roman"/>
          <w:sz w:val="28"/>
          <w:szCs w:val="28"/>
          <w:lang w:val="uk-UA"/>
        </w:rPr>
      </w:pPr>
    </w:p>
    <w:p w:rsidR="00987DF4" w:rsidRDefault="00987DF4" w:rsidP="00987DF4">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00BE47E5" w:rsidRPr="00305C9A">
        <w:rPr>
          <w:rFonts w:ascii="Times New Roman" w:hAnsi="Times New Roman"/>
          <w:sz w:val="28"/>
          <w:szCs w:val="28"/>
          <w:lang w:val="ru-RU"/>
        </w:rPr>
        <w:t xml:space="preserve">При написанні бакалаврської роботи студент повинен посилатися на джерела, матеріали або окремі результати з яких наводяться в роботі, або на ідеях і висновках яких розробляються проблеми, завдання, питання, вивченню яких присвячена робота. Такі посилання дають змогу відшукати документи, перевірити достовірність відомостей про цитування документа, забезпечують необхідну інформацію про нього, допомагають з’ясувати його зміст, мову тексту, обсяг. Посилатися слід на останні видання публікацій. На більш ранні видання можна посилатися лише в тих випадках, коли наявний у них матеріал не включений до останнього видання. При використанні матеріалів з монографій, оглядових статей, інших джерел з великою кількістю сторінок, в посиланні необхідно точно вказати номери сторінок, ілюстрацій, таблиць, формул з джерела, на яке є посилання в бакалаврській роботі. Посилання в тексті бакалаврської роботи на джерела слід зазначати порядковим номером за переліком посилань, виділеним двома квадратними дужками, наприклад, </w:t>
      </w:r>
      <w:r w:rsidR="00BE47E5" w:rsidRPr="00305C9A">
        <w:rPr>
          <w:rFonts w:ascii="Times New Roman" w:hAnsi="Times New Roman"/>
          <w:i/>
          <w:sz w:val="28"/>
          <w:szCs w:val="28"/>
          <w:lang w:val="ru-RU"/>
        </w:rPr>
        <w:t xml:space="preserve">«... у працях [1–7]...». </w:t>
      </w:r>
      <w:r w:rsidR="00BE47E5" w:rsidRPr="00305C9A">
        <w:rPr>
          <w:rFonts w:ascii="Times New Roman" w:hAnsi="Times New Roman"/>
          <w:sz w:val="28"/>
          <w:szCs w:val="28"/>
          <w:lang w:val="ru-RU"/>
        </w:rPr>
        <w:t xml:space="preserve">Коли в тексті дипломної роботи необхідно зробити посилання на складову частину чи конкретні сторінки відповідного джерела, можна наводити посилання у квадратних дужках, при цьому номер посилання має відповідати його бібліографічному опису за переліком посилань. Приклад: Цитата в тексті: </w:t>
      </w:r>
      <w:r w:rsidR="00BE47E5" w:rsidRPr="00305C9A">
        <w:rPr>
          <w:rFonts w:ascii="Times New Roman" w:hAnsi="Times New Roman"/>
          <w:i/>
          <w:sz w:val="28"/>
          <w:szCs w:val="28"/>
          <w:lang w:val="ru-RU"/>
        </w:rPr>
        <w:t>«... незважаючи на пріоритетне значення мовних каналів зв’язку між діловими партнерами, ні в якому разі не можна ігнорувати найбільші канали передачі інформації [13, с. 29]».</w:t>
      </w:r>
      <w:r w:rsidR="00BE47E5" w:rsidRPr="00305C9A">
        <w:rPr>
          <w:rFonts w:ascii="Times New Roman" w:hAnsi="Times New Roman"/>
          <w:sz w:val="28"/>
          <w:szCs w:val="28"/>
          <w:lang w:val="ru-RU"/>
        </w:rPr>
        <w:t xml:space="preserve"> Відповідний опис у переліку посилань: 13. Дороніна М. С. Культура спілкування ділових людей: навч. посіб. /М. С. Дороніна. К.: КМ Аса</w:t>
      </w:r>
      <w:r w:rsidR="00BE47E5" w:rsidRPr="00987DF4">
        <w:rPr>
          <w:rFonts w:ascii="Times New Roman" w:hAnsi="Times New Roman"/>
          <w:sz w:val="28"/>
          <w:szCs w:val="28"/>
        </w:rPr>
        <w:t>demia</w:t>
      </w:r>
      <w:r w:rsidR="00BE47E5" w:rsidRPr="00305C9A">
        <w:rPr>
          <w:rFonts w:ascii="Times New Roman" w:hAnsi="Times New Roman"/>
          <w:sz w:val="28"/>
          <w:szCs w:val="28"/>
          <w:lang w:val="ru-RU"/>
        </w:rPr>
        <w:t xml:space="preserve">, 1998. 192 с. </w:t>
      </w:r>
    </w:p>
    <w:p w:rsidR="00987DF4"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Для підтвердження власних аргументів посиланням на авторитетне джерело або для критичного аналізу того чи того друкованого твору слід наводити цитати. Етикет потребує точного відтворення цитованого тексту, бо найменше скорочення наведеного витягу може спотворити зміст, закладений автором. Пряме цитування конкретного джерела не повинно перевищувати 1–2 абзаців.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Кількість прямих цитат на одній сторінці роботи, як правило, не повинна перевищувати 2–3. Не потрібно подавати цитати у висновках</w:t>
      </w:r>
      <w:r w:rsidR="00987DF4" w:rsidRPr="00305C9A">
        <w:rPr>
          <w:rFonts w:ascii="Times New Roman" w:hAnsi="Times New Roman"/>
          <w:sz w:val="28"/>
          <w:szCs w:val="28"/>
          <w:lang w:val="ru-RU"/>
        </w:rPr>
        <w:t>.</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Загальні вимоги до цитування такі: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lastRenderedPageBreak/>
        <w:t xml:space="preserve">1. Текст цитати починається і закінчується лапками та наводиться в тій граматичній формі, в якій він поданий у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вираз «так званий».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2. 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3. Кожна цитата обов’язково супроводжується посиланням на джерело.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uk-UA"/>
        </w:rPr>
        <w:t xml:space="preserve">4. При непрямому цитуванні (переказі, викладі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5. Якщо необхідно виявити ставлення автора (вказати у дужках ініціали) бакалаврської роботи до окремих слів або думок з цитованого тексту, то після них у круглих дужках ставлять знак оклику або знак питання. </w:t>
      </w:r>
    </w:p>
    <w:p w:rsidR="00987DF4" w:rsidRDefault="00BE47E5"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6. Цитування не повинно бути ні надмірним, ні недостатнім</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094270" w:rsidRPr="00901FCD" w:rsidRDefault="00BE47E5" w:rsidP="00901FCD">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uk-UA"/>
        </w:rPr>
        <w:t xml:space="preserve">7. Якщо автор дипломної роботи виділяє деякі слова, то робиться відповідне застереження, наприклад: (курсив мій. – М.Х.), (підкреслено мною. – М.Х.), (розрядка моя. – М.Х.). </w:t>
      </w:r>
    </w:p>
    <w:p w:rsidR="00094270" w:rsidRPr="00094270" w:rsidRDefault="00094270" w:rsidP="00987DF4">
      <w:pPr>
        <w:spacing w:after="0" w:line="240" w:lineRule="auto"/>
        <w:ind w:firstLine="708"/>
        <w:jc w:val="both"/>
        <w:rPr>
          <w:rFonts w:ascii="Times New Roman" w:hAnsi="Times New Roman"/>
          <w:b/>
          <w:sz w:val="28"/>
          <w:szCs w:val="28"/>
          <w:lang w:val="uk-UA"/>
        </w:rPr>
      </w:pPr>
      <w:r w:rsidRPr="00094270">
        <w:rPr>
          <w:rFonts w:ascii="Times New Roman" w:hAnsi="Times New Roman"/>
          <w:b/>
          <w:sz w:val="28"/>
          <w:szCs w:val="28"/>
          <w:lang w:val="uk-UA"/>
        </w:rPr>
        <w:t>Для студентів напряму країнознавства</w:t>
      </w:r>
    </w:p>
    <w:p w:rsidR="00094270" w:rsidRDefault="00094270"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Особливу увагу при виконанні кваліфікаційної роботи слід приділити використанню наукових праць інших авторів. Таке використання можливе лише за умови дотримання авторських прав та належним чином оформлених посилань. Посилання на використані джерела здійснюються в тексті роботи зазначенням порядкового номера посилання за списком використаних джерел. </w:t>
      </w:r>
    </w:p>
    <w:p w:rsidR="00094270" w:rsidRPr="00094270" w:rsidRDefault="00094270" w:rsidP="00987DF4">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Відповідно до першої системи посилання робляться у квадратних дужках з позначенням порядкового номера за списком використаних джерел. Якщо посилання здійснюється в цілому на джерело чи групу джерел, то в дужках зазначаються лише номери посилань, наприклад, «... у працях С.С. Алєксєєва, 19 С.М. Братуся, Р.І. Кондратьєва та М.М. Марченка, [3, 4, 5, 6] зазначається, що...». Коли необхідно зіслатися на конкретні сторінки використаних джерел, то слід зазначати і номери посилань, і номери сторінок у джерелах, наприклад, «...А.С. Довгерт та Р.О. Стефанчук [9, с. 86–88; 10, с. 21] стверджують про...». Найбільш часто використовується посилання на одну працю одного автора на конкретну сторінку, наприклад, «В. Євтух, виділяє три аспекти етнополітичного менеджменту: операційний, імплементаційний та діяльність неурядових організацій» [8, с. 81].</w:t>
      </w:r>
    </w:p>
    <w:p w:rsidR="00475ED0" w:rsidRPr="00475ED0" w:rsidRDefault="00475ED0" w:rsidP="00475ED0">
      <w:pPr>
        <w:spacing w:after="0" w:line="240" w:lineRule="auto"/>
        <w:jc w:val="center"/>
        <w:rPr>
          <w:rFonts w:ascii="Times New Roman" w:hAnsi="Times New Roman"/>
          <w:b/>
          <w:sz w:val="28"/>
          <w:szCs w:val="28"/>
          <w:lang w:val="uk-UA"/>
        </w:rPr>
      </w:pPr>
    </w:p>
    <w:p w:rsidR="00475ED0" w:rsidRDefault="00BE47E5" w:rsidP="00475ED0">
      <w:pPr>
        <w:spacing w:after="0" w:line="240" w:lineRule="auto"/>
        <w:jc w:val="center"/>
        <w:rPr>
          <w:rFonts w:ascii="Times New Roman" w:hAnsi="Times New Roman"/>
          <w:b/>
          <w:sz w:val="28"/>
          <w:szCs w:val="28"/>
          <w:lang w:val="uk-UA"/>
        </w:rPr>
      </w:pPr>
      <w:r w:rsidRPr="00305C9A">
        <w:rPr>
          <w:rFonts w:ascii="Times New Roman" w:hAnsi="Times New Roman"/>
          <w:b/>
          <w:sz w:val="28"/>
          <w:szCs w:val="28"/>
          <w:lang w:val="ru-RU"/>
        </w:rPr>
        <w:lastRenderedPageBreak/>
        <w:t>ПІДГОТОВКА, ПОРЯДОК ТА ПРОЦЕДУРА ЗАХИСТУ БАКАЛАВРСЬКИХ РОБІТ</w:t>
      </w:r>
    </w:p>
    <w:p w:rsidR="00475ED0" w:rsidRPr="00475ED0" w:rsidRDefault="00475ED0" w:rsidP="00475ED0">
      <w:pPr>
        <w:spacing w:after="0" w:line="240" w:lineRule="auto"/>
        <w:jc w:val="center"/>
        <w:rPr>
          <w:rFonts w:ascii="Times New Roman" w:hAnsi="Times New Roman"/>
          <w:b/>
          <w:sz w:val="28"/>
          <w:szCs w:val="28"/>
          <w:lang w:val="uk-UA"/>
        </w:rPr>
      </w:pPr>
    </w:p>
    <w:p w:rsidR="00475ED0" w:rsidRPr="00475ED0" w:rsidRDefault="00BE47E5" w:rsidP="00475ED0">
      <w:pPr>
        <w:numPr>
          <w:ilvl w:val="0"/>
          <w:numId w:val="4"/>
        </w:numPr>
        <w:spacing w:after="0" w:line="240" w:lineRule="auto"/>
        <w:jc w:val="both"/>
        <w:rPr>
          <w:rFonts w:ascii="Times New Roman" w:hAnsi="Times New Roman"/>
          <w:b/>
          <w:i/>
          <w:sz w:val="28"/>
          <w:szCs w:val="28"/>
          <w:u w:val="single"/>
          <w:lang w:val="uk-UA"/>
        </w:rPr>
      </w:pPr>
      <w:r w:rsidRPr="00475ED0">
        <w:rPr>
          <w:rFonts w:ascii="Times New Roman" w:hAnsi="Times New Roman"/>
          <w:b/>
          <w:i/>
          <w:sz w:val="28"/>
          <w:szCs w:val="28"/>
          <w:u w:val="single"/>
        </w:rPr>
        <w:t xml:space="preserve">Попередній захист бакалаврських робіт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Бакалаврські роботи проходять попередній захист на засіданні відповідної кафедри за встановленим графіком, але не пізніше як за місяць до початку підсумкової атестації.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Попереднім захистом бакалаврської роботи може вважатися, за рішенням кафедри, виступ та участь студента у наукових конференціях – університетських, міжуніверситетських, всеукраїнських тощо.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На попередній захист студент повинен подати віддрукований та перевірений науковим керівником текст роботи. Захист проводиться на засіданні кафедри за обов’язкової присутності завідувача кафедри та наукового керівника і передбачає такі процедурні етапи: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виступ автора бакалаврської роботи з повідомленнями про основні положення роботи</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детальні відповіді студента на усні та письмові запитання членів кафедри щодо змісту й суті роботи</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виступ наукового керівника про якість виконання роботи, про можливість допуску роботи до захисту перед ЕК. </w:t>
      </w:r>
    </w:p>
    <w:p w:rsidR="00475ED0" w:rsidRDefault="00BE47E5" w:rsidP="00901FCD">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Кафедра робить висновки про готовність роботи до захисту перед ЕК, встановлює час роботи над зауваженнями та термін подачі роботи, оформленої згідно з вимогами, на кафедру. </w:t>
      </w:r>
      <w:r w:rsidRPr="00987DF4">
        <w:rPr>
          <w:rFonts w:ascii="Times New Roman" w:hAnsi="Times New Roman"/>
          <w:sz w:val="28"/>
          <w:szCs w:val="28"/>
        </w:rPr>
        <w:t>На цьому ж засіданні кафедри затверджуються ре</w:t>
      </w:r>
      <w:r w:rsidR="00475ED0">
        <w:rPr>
          <w:rFonts w:ascii="Times New Roman" w:hAnsi="Times New Roman"/>
          <w:sz w:val="28"/>
          <w:szCs w:val="28"/>
        </w:rPr>
        <w:t xml:space="preserve">цензенти бакалаврських робіт. </w:t>
      </w:r>
    </w:p>
    <w:p w:rsidR="00475ED0" w:rsidRPr="00475ED0" w:rsidRDefault="00BE47E5" w:rsidP="00475ED0">
      <w:pPr>
        <w:numPr>
          <w:ilvl w:val="0"/>
          <w:numId w:val="4"/>
        </w:numPr>
        <w:spacing w:after="0" w:line="240" w:lineRule="auto"/>
        <w:jc w:val="both"/>
        <w:rPr>
          <w:rFonts w:ascii="Times New Roman" w:hAnsi="Times New Roman"/>
          <w:b/>
          <w:i/>
          <w:sz w:val="28"/>
          <w:szCs w:val="28"/>
          <w:u w:val="single"/>
          <w:lang w:val="uk-UA"/>
        </w:rPr>
      </w:pPr>
      <w:r w:rsidRPr="00475ED0">
        <w:rPr>
          <w:rFonts w:ascii="Times New Roman" w:hAnsi="Times New Roman"/>
          <w:b/>
          <w:i/>
          <w:sz w:val="28"/>
          <w:szCs w:val="28"/>
          <w:u w:val="single"/>
        </w:rPr>
        <w:t xml:space="preserve">Рецензування бакалаврських робіт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Рецензія на бакалаврську роботу є необхідним елементом творчих дебатів на захисті роботи, гарантією точного і неухильного виконання встановлених вимог до неї. Від ретельності роботи рецензента, аргументованості й повноти його висновків, залежить оцінка бакалаврської роботи на засіданнях ЕК. Критичний підхід до бакалаврського дослідження – це головний критерій високого професіоналізму рецензента та необхідна умова належної конструктивної дискусії під час захисту роботи.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Рецензія на бакалаврську роботу подається на кафедру не пізніше, ніж за 5 днів до захисту дипломної роботи. Рецензування бакалаврських робіт проводять викладачі, які є фахівцями з певної спеціальності. Склад рецензентів затверджує завідувач випускової кафедри вищого навчального закладу.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Рецензензія на бакалаврську роботу може бути внутрішньою (надається науковим чи науково-педагогічним працівником, який працює у закладі вищої освіти, де виконувалася робота) або зовнішньою (надається фахівцем з даної спеціальності, який не працює у закладі вищої освіти, де виконувалася бакалаврська робота). </w:t>
      </w:r>
      <w:r w:rsidRPr="00664879">
        <w:rPr>
          <w:rFonts w:ascii="Times New Roman" w:hAnsi="Times New Roman"/>
          <w:sz w:val="28"/>
          <w:szCs w:val="28"/>
          <w:lang w:val="ru-RU"/>
        </w:rPr>
        <w:t xml:space="preserve">Рецензія має бути об’єктивною, відображати як позитивні, так і негативні сторони роботи й містити оцінку за прийнятою </w:t>
      </w:r>
      <w:r w:rsidRPr="00664879">
        <w:rPr>
          <w:rFonts w:ascii="Times New Roman" w:hAnsi="Times New Roman"/>
          <w:sz w:val="28"/>
          <w:szCs w:val="28"/>
          <w:lang w:val="ru-RU"/>
        </w:rPr>
        <w:lastRenderedPageBreak/>
        <w:t xml:space="preserve">шкалою оцінювання знань студентів. </w:t>
      </w:r>
      <w:r w:rsidRPr="00305C9A">
        <w:rPr>
          <w:rFonts w:ascii="Times New Roman" w:hAnsi="Times New Roman"/>
          <w:sz w:val="28"/>
          <w:szCs w:val="28"/>
          <w:lang w:val="ru-RU"/>
        </w:rPr>
        <w:t xml:space="preserve">Особливу увагу в ній потрібно звернути на: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актуальність теми</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вміння застосовувати теоретичні знання для вирішення конкретних практичних завдань</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наявність у роботі особистих пропозицій і рекомендацій, їх перспективність, практична цінність</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достовірність результатів і обґрунтованість висновків автора</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стиль викладу й оформлення роботи</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недоліки роботи.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Рецензія не повинна дублювати відгук наукового керівника, тому що відгук керівника – це в основному характеристика професійних якостей випускника та його роботи в процесі проектування, а рецензія – це характеристика якості безпосередньо бакалаврського дослідження. </w:t>
      </w:r>
    </w:p>
    <w:p w:rsidR="00475ED0" w:rsidRPr="00901FCD" w:rsidRDefault="00BE47E5" w:rsidP="00901FCD">
      <w:pPr>
        <w:spacing w:after="0" w:line="240" w:lineRule="auto"/>
        <w:ind w:firstLine="708"/>
        <w:jc w:val="both"/>
        <w:rPr>
          <w:rFonts w:ascii="Times New Roman" w:hAnsi="Times New Roman"/>
          <w:sz w:val="28"/>
          <w:szCs w:val="28"/>
          <w:lang w:val="ru-RU"/>
        </w:rPr>
      </w:pPr>
      <w:r w:rsidRPr="00305C9A">
        <w:rPr>
          <w:rFonts w:ascii="Times New Roman" w:hAnsi="Times New Roman"/>
          <w:sz w:val="28"/>
          <w:szCs w:val="28"/>
          <w:lang w:val="ru-RU"/>
        </w:rPr>
        <w:t>Студент має право заздалегідь ознайомитися із текстом рецензії. Негативна рецензія не є підставою для відх</w:t>
      </w:r>
      <w:r w:rsidR="00475ED0" w:rsidRPr="00305C9A">
        <w:rPr>
          <w:rFonts w:ascii="Times New Roman" w:hAnsi="Times New Roman"/>
          <w:sz w:val="28"/>
          <w:szCs w:val="28"/>
          <w:lang w:val="ru-RU"/>
        </w:rPr>
        <w:t xml:space="preserve">илення роботи від її захисту. </w:t>
      </w:r>
    </w:p>
    <w:p w:rsidR="00475ED0" w:rsidRPr="00901FCD" w:rsidRDefault="00BE47E5" w:rsidP="00475ED0">
      <w:pPr>
        <w:numPr>
          <w:ilvl w:val="0"/>
          <w:numId w:val="4"/>
        </w:numPr>
        <w:spacing w:after="0" w:line="240" w:lineRule="auto"/>
        <w:jc w:val="both"/>
        <w:rPr>
          <w:rFonts w:ascii="Times New Roman" w:hAnsi="Times New Roman"/>
          <w:b/>
          <w:i/>
          <w:sz w:val="28"/>
          <w:szCs w:val="28"/>
          <w:u w:val="single"/>
          <w:lang w:val="uk-UA"/>
        </w:rPr>
      </w:pPr>
      <w:r w:rsidRPr="00475ED0">
        <w:rPr>
          <w:rFonts w:ascii="Times New Roman" w:hAnsi="Times New Roman"/>
          <w:b/>
          <w:i/>
          <w:sz w:val="28"/>
          <w:szCs w:val="28"/>
          <w:u w:val="single"/>
        </w:rPr>
        <w:t xml:space="preserve">Підготовка роботи до захисту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Не пізніше як за місяць до захисту студент подає на відповідну кафедру для реєстрації: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зброшурований примірник бакалаврської роботи із висновком завідувача відповідної кафедри про допуск до захисту</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письмовий відзив наукового керівника з характеристикою діяльності випускника під час написання бакалаврської роботи без зазначення оцінки</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901FCD">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письмову рецензію на бакалаврську роботу із зазначенням оцінки. </w:t>
      </w:r>
    </w:p>
    <w:p w:rsidR="00475ED0" w:rsidRPr="00901FCD" w:rsidRDefault="00BE47E5" w:rsidP="00475ED0">
      <w:pPr>
        <w:numPr>
          <w:ilvl w:val="0"/>
          <w:numId w:val="4"/>
        </w:numPr>
        <w:spacing w:after="0" w:line="240" w:lineRule="auto"/>
        <w:jc w:val="both"/>
        <w:rPr>
          <w:rFonts w:ascii="Times New Roman" w:hAnsi="Times New Roman"/>
          <w:b/>
          <w:i/>
          <w:sz w:val="28"/>
          <w:szCs w:val="28"/>
          <w:u w:val="single"/>
          <w:lang w:val="uk-UA" w:eastAsia="en-US"/>
        </w:rPr>
      </w:pPr>
      <w:r w:rsidRPr="00475ED0">
        <w:rPr>
          <w:rFonts w:ascii="Times New Roman" w:hAnsi="Times New Roman"/>
          <w:b/>
          <w:i/>
          <w:sz w:val="28"/>
          <w:szCs w:val="28"/>
          <w:u w:val="single"/>
        </w:rPr>
        <w:t xml:space="preserve">Захист бакалаврських робіт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На захист бакалаврських робіт у екзаменаційну комісію подають: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зброшурований примірник бакалаврської роботи з висновком завідувача кафедри про допуск до захисту</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письмовий відгук керівника з характеристикою діяльності випускника під час виконання роботи без зазначення оцінки (додаток Е);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письмова рецензія на кваліфікаційну роботу з зазначенням рекомендованої оцінки.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uk-UA"/>
        </w:rPr>
        <w:t xml:space="preserve">Крім цього, Екзаменаційній комісії до захисту бакалаврської роботи можуть бути подані: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друковані статті, тези, програми конференцій за темою роботи, у яких автор брав участь</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зразки матеріалів і виробів</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документи, які вказують на практичне застосування роботи тощо.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Захист проводиться на відкритому засіданні ЕК за участю не менш ніж половини її складу за обов’язкової присутності голови комісії. На захисті можуть бути присутні і брати участь в обговоренні всі бажаючі, не порушуючи порядку й процедури захист</w:t>
      </w:r>
      <w:r w:rsidR="00475ED0" w:rsidRPr="00305C9A">
        <w:rPr>
          <w:rFonts w:ascii="Times New Roman" w:hAnsi="Times New Roman"/>
          <w:sz w:val="28"/>
          <w:szCs w:val="28"/>
          <w:lang w:val="ru-RU"/>
        </w:rPr>
        <w:t>у, оскільки захист є прилюдним.</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Процедура захисту включає: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доповідь студента про зміст роботи</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lastRenderedPageBreak/>
        <w:t>– запитання до автора</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оголошення відгуку наукового керівника та рецензії;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відповіді студента на запитання членів ЕК та осіб, присутніх на захисті</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заключне слово студента</w:t>
      </w:r>
      <w:r w:rsidRPr="00987DF4">
        <w:rPr>
          <w:rFonts w:ascii="Times New Roman" w:hAnsi="Times New Roman"/>
          <w:sz w:val="28"/>
          <w:szCs w:val="28"/>
        </w:rPr>
        <w:t>;</w:t>
      </w:r>
      <w:r w:rsidRPr="00305C9A">
        <w:rPr>
          <w:rFonts w:ascii="Times New Roman" w:hAnsi="Times New Roman"/>
          <w:sz w:val="28"/>
          <w:szCs w:val="28"/>
          <w:lang w:val="ru-RU"/>
        </w:rPr>
        <w:t xml:space="preserve">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 рішення комісії про оцінку роботи.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uk-UA"/>
        </w:rPr>
        <w:t xml:space="preserve">Вступне слово необхідно підготувати заздалегідь у формі виступу, в якому доцільно висвітлити такі важливі питання: обгрунтування актуальності теми дослідження; мету, завдання, об’єкт, предмет дослідження; що вдалося встановити, виявити, довести; якими методами це досягнуто; з якими труднощами довелося зіткнутися в процесі дослідження, які положення не знайшли підтвердження. </w:t>
      </w:r>
      <w:r w:rsidRPr="00305C9A">
        <w:rPr>
          <w:rFonts w:ascii="Times New Roman" w:hAnsi="Times New Roman"/>
          <w:sz w:val="28"/>
          <w:szCs w:val="28"/>
          <w:lang w:val="ru-RU"/>
        </w:rPr>
        <w:t xml:space="preserve">У виступі мають міститися також відповіді на основні зауваження наукового керівника та рецензента. Доповідь студента не повинна перевищувати за часом 10–15 хвилин.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Для кращого сприйманий присутніми матеріалу бажано підготувати презентацію або виготовити необхідні таблиці, діаграми, графіки. Під час захисту бакалаврської роботи студент зобов’язаний дати вичерпні відповіді на всі зауваження у відгуку та рецензії, а також у виступах на захисті. Відповідати на запитання членів ЕК та присутніх на захисті слід тільки по суті. У заключному слові студент висловлює свої висновки щодо результатів обговорення його роботи.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Захист бакалаврської роботи фіксується в протоколі ЕК. Результати захисту випускної роботи визначаються оцінками «відмінно», «добре», «задовільно» і «незадовільно». </w:t>
      </w:r>
    </w:p>
    <w:p w:rsidR="00475ED0" w:rsidRDefault="00BE47E5" w:rsidP="00901FCD">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Оцінка за бакалаврську роботу виставляється на закритому засіданні ЕК і оголошується її головою випускнику і всім присутнім на відкритому засіданні. </w:t>
      </w:r>
      <w:r w:rsidRPr="00987DF4">
        <w:rPr>
          <w:rFonts w:ascii="Times New Roman" w:hAnsi="Times New Roman"/>
          <w:sz w:val="28"/>
          <w:szCs w:val="28"/>
        </w:rPr>
        <w:t xml:space="preserve">Тривалість захисту однієї кваліфікаційної роботи не повинна перевищувати 30 хвилин. </w:t>
      </w:r>
    </w:p>
    <w:p w:rsidR="00475ED0" w:rsidRPr="00901FCD" w:rsidRDefault="00BE47E5" w:rsidP="00901FCD">
      <w:pPr>
        <w:numPr>
          <w:ilvl w:val="0"/>
          <w:numId w:val="4"/>
        </w:numPr>
        <w:spacing w:after="0" w:line="240" w:lineRule="auto"/>
        <w:jc w:val="both"/>
        <w:rPr>
          <w:rFonts w:ascii="Times New Roman" w:hAnsi="Times New Roman"/>
          <w:b/>
          <w:i/>
          <w:sz w:val="28"/>
          <w:szCs w:val="28"/>
          <w:u w:val="single"/>
          <w:lang w:val="uk-UA" w:eastAsia="en-US"/>
        </w:rPr>
      </w:pPr>
      <w:r w:rsidRPr="00475ED0">
        <w:rPr>
          <w:rFonts w:ascii="Times New Roman" w:hAnsi="Times New Roman"/>
          <w:b/>
          <w:i/>
          <w:sz w:val="28"/>
          <w:szCs w:val="28"/>
          <w:u w:val="single"/>
        </w:rPr>
        <w:t xml:space="preserve">Оцінювання бакалаврських робіт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Результати захисту дипломних робіт оцінюються з використанням Європейської кредитно-трансферної системи (</w:t>
      </w:r>
      <w:r w:rsidRPr="00987DF4">
        <w:rPr>
          <w:rFonts w:ascii="Times New Roman" w:hAnsi="Times New Roman"/>
          <w:sz w:val="28"/>
          <w:szCs w:val="28"/>
        </w:rPr>
        <w:t>EC</w:t>
      </w:r>
      <w:r w:rsidRPr="00305C9A">
        <w:rPr>
          <w:rFonts w:ascii="Times New Roman" w:hAnsi="Times New Roman"/>
          <w:sz w:val="28"/>
          <w:szCs w:val="28"/>
          <w:lang w:val="ru-RU"/>
        </w:rPr>
        <w:t>Т</w:t>
      </w:r>
      <w:r w:rsidRPr="00987DF4">
        <w:rPr>
          <w:rFonts w:ascii="Times New Roman" w:hAnsi="Times New Roman"/>
          <w:sz w:val="28"/>
          <w:szCs w:val="28"/>
        </w:rPr>
        <w:t>S</w:t>
      </w:r>
      <w:r w:rsidRPr="00305C9A">
        <w:rPr>
          <w:rFonts w:ascii="Times New Roman" w:hAnsi="Times New Roman"/>
          <w:sz w:val="28"/>
          <w:szCs w:val="28"/>
          <w:lang w:val="ru-RU"/>
        </w:rPr>
        <w:t>) (за шкалою «А», «В», «С», «</w:t>
      </w:r>
      <w:r w:rsidRPr="00987DF4">
        <w:rPr>
          <w:rFonts w:ascii="Times New Roman" w:hAnsi="Times New Roman"/>
          <w:sz w:val="28"/>
          <w:szCs w:val="28"/>
        </w:rPr>
        <w:t>D</w:t>
      </w:r>
      <w:r w:rsidRPr="00305C9A">
        <w:rPr>
          <w:rFonts w:ascii="Times New Roman" w:hAnsi="Times New Roman"/>
          <w:sz w:val="28"/>
          <w:szCs w:val="28"/>
          <w:lang w:val="ru-RU"/>
        </w:rPr>
        <w:t>», «Е», «</w:t>
      </w:r>
      <w:r w:rsidRPr="00987DF4">
        <w:rPr>
          <w:rFonts w:ascii="Times New Roman" w:hAnsi="Times New Roman"/>
          <w:sz w:val="28"/>
          <w:szCs w:val="28"/>
        </w:rPr>
        <w:t>FX</w:t>
      </w:r>
      <w:r w:rsidRPr="00305C9A">
        <w:rPr>
          <w:rFonts w:ascii="Times New Roman" w:hAnsi="Times New Roman"/>
          <w:sz w:val="28"/>
          <w:szCs w:val="28"/>
          <w:lang w:val="ru-RU"/>
        </w:rPr>
        <w:t>», «</w:t>
      </w:r>
      <w:r w:rsidRPr="00987DF4">
        <w:rPr>
          <w:rFonts w:ascii="Times New Roman" w:hAnsi="Times New Roman"/>
          <w:sz w:val="28"/>
          <w:szCs w:val="28"/>
        </w:rPr>
        <w:t>F</w:t>
      </w:r>
      <w:r w:rsidRPr="00305C9A">
        <w:rPr>
          <w:rFonts w:ascii="Times New Roman" w:hAnsi="Times New Roman"/>
          <w:sz w:val="28"/>
          <w:szCs w:val="28"/>
          <w:lang w:val="ru-RU"/>
        </w:rPr>
        <w:t>»); національної системи («відмінно», «добре», «задовільно», «незадовільно»); системи ДВНЗ «</w:t>
      </w:r>
      <w:r w:rsidR="00475ED0">
        <w:rPr>
          <w:rFonts w:ascii="Times New Roman" w:hAnsi="Times New Roman"/>
          <w:sz w:val="28"/>
          <w:szCs w:val="28"/>
          <w:lang w:val="uk-UA"/>
        </w:rPr>
        <w:t>Ужгородський національний університет</w:t>
      </w:r>
      <w:r w:rsidRPr="00305C9A">
        <w:rPr>
          <w:rFonts w:ascii="Times New Roman" w:hAnsi="Times New Roman"/>
          <w:sz w:val="28"/>
          <w:szCs w:val="28"/>
          <w:lang w:val="ru-RU"/>
        </w:rPr>
        <w:t xml:space="preserve">» (100-бальна шкала).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Конкретні критерії оцінювання формуються у відповідності до компетентностей дослідницьких процесів та розробляються випусковими кафедрами.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При визначенні оцінки бакалаврської роботи приймається до уваги рівень теоретичної, наукової та практичної підготовки студентів.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uk-UA"/>
        </w:rPr>
        <w:t>Рішення ЕК про оцінку бакалаврської роботи приймається на закритому засіданні комісії відкритим голосуванням більшістю голосів членів комісії, які брали участь у її засіданні. За однакової кількості голосів голос</w:t>
      </w:r>
      <w:r w:rsidR="00475ED0">
        <w:rPr>
          <w:rFonts w:ascii="Times New Roman" w:hAnsi="Times New Roman"/>
          <w:sz w:val="28"/>
          <w:szCs w:val="28"/>
          <w:lang w:val="uk-UA"/>
        </w:rPr>
        <w:t xml:space="preserve">  </w:t>
      </w:r>
      <w:r w:rsidRPr="00305C9A">
        <w:rPr>
          <w:rFonts w:ascii="Times New Roman" w:hAnsi="Times New Roman"/>
          <w:sz w:val="28"/>
          <w:szCs w:val="28"/>
          <w:lang w:val="uk-UA"/>
        </w:rPr>
        <w:t xml:space="preserve">Голови ЕК є вирішальним. При визначенні оцінки роботи повинна бути врахована думка рецензента, виступ студента під час захисту своєї </w:t>
      </w:r>
      <w:r w:rsidRPr="00305C9A">
        <w:rPr>
          <w:rFonts w:ascii="Times New Roman" w:hAnsi="Times New Roman"/>
          <w:sz w:val="28"/>
          <w:szCs w:val="28"/>
          <w:lang w:val="uk-UA"/>
        </w:rPr>
        <w:lastRenderedPageBreak/>
        <w:t xml:space="preserve">роботи, його відповіді на зауваження рецензента та на запитання членів екзаменаційної комісії. </w:t>
      </w:r>
    </w:p>
    <w:p w:rsidR="00475ED0" w:rsidRDefault="00BE47E5" w:rsidP="00475ED0">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ru-RU"/>
        </w:rPr>
        <w:t xml:space="preserve">Повторний захист бакалаврських робіт з метою підвищення оцінки не дозволяється. У випадках, коли захист бакалаврської роботи не відповідає вимогам рівня підсумкової атестації, екзаменаційна комісія ухвалює рішення про те, що студент є неатестованим, про що здійснюється відповідний запис у протоколі засідання комісії. У такому випадку екзаменаційна комісія встановлює, чи може студент подати на повторний захист ту саму роботу з доопрацюванням, чи він повинен опрацювати нову тему, визначену відповідною кафедрою навчального закладу. </w:t>
      </w:r>
    </w:p>
    <w:p w:rsidR="00475ED0" w:rsidRDefault="00BE47E5" w:rsidP="00901FCD">
      <w:pPr>
        <w:spacing w:after="0" w:line="240" w:lineRule="auto"/>
        <w:ind w:firstLine="708"/>
        <w:jc w:val="both"/>
        <w:rPr>
          <w:rFonts w:ascii="Times New Roman" w:hAnsi="Times New Roman"/>
          <w:sz w:val="28"/>
          <w:szCs w:val="28"/>
          <w:lang w:val="uk-UA"/>
        </w:rPr>
      </w:pPr>
      <w:r w:rsidRPr="00305C9A">
        <w:rPr>
          <w:rFonts w:ascii="Times New Roman" w:hAnsi="Times New Roman"/>
          <w:sz w:val="28"/>
          <w:szCs w:val="28"/>
          <w:lang w:val="uk-UA"/>
        </w:rPr>
        <w:t xml:space="preserve">Повторний захист бакалаврської роботи дозволяється протягом трьох років після закінчення вищого закладу освіти, але не раніше, як під час наступної підсумкової атестації. </w:t>
      </w:r>
      <w:r w:rsidRPr="00305C9A">
        <w:rPr>
          <w:rFonts w:ascii="Times New Roman" w:hAnsi="Times New Roman"/>
          <w:sz w:val="28"/>
          <w:szCs w:val="28"/>
          <w:lang w:val="ru-RU"/>
        </w:rPr>
        <w:t>Студент, який отримав незадовільну оцінку за бакалаврську роботу, відраховується з вищого навчального закладу. Йому видається академічна довідка встановленого зразка. Усі засідання Екзаменаційної комісії протоколюються, вносяться оцінки, одержані при захисті дипломної роботи, особливі думки і зауваження членів комісії, вказуються кваліфікація та державний документ (з відзнакою чи без відзнаки), що видається студенту-випускнику. Протокол підписують голова та члени Екзаменаційної комісії, які брали участь у засіданні. Після закінчення роботи</w:t>
      </w:r>
      <w:r w:rsidR="00475ED0">
        <w:rPr>
          <w:rFonts w:ascii="Times New Roman" w:hAnsi="Times New Roman"/>
          <w:sz w:val="28"/>
          <w:szCs w:val="28"/>
          <w:lang w:val="uk-UA"/>
        </w:rPr>
        <w:t xml:space="preserve"> </w:t>
      </w:r>
      <w:r w:rsidRPr="00305C9A">
        <w:rPr>
          <w:rFonts w:ascii="Times New Roman" w:hAnsi="Times New Roman"/>
          <w:sz w:val="28"/>
          <w:szCs w:val="28"/>
          <w:lang w:val="ru-RU"/>
        </w:rPr>
        <w:t>Екзаменаційної комісії голова комісії складає звіт, у якому дається аналіз рівня підготовки випускників зі спеціальності, якість виконання бакалаврських робіт, відповідність тематики та змісту робіт сучасним вимогам, характеристика знань студентів, виявлених під час захисту, недоліки у підготовці з окремих дисциплін (питань), висловлюються рекомендації щодо поліпшення навчального процесу. Загальні підсумки роботи Екзаменаційної комісії обговорюються на зас</w:t>
      </w:r>
      <w:r w:rsidR="00475ED0" w:rsidRPr="00305C9A">
        <w:rPr>
          <w:rFonts w:ascii="Times New Roman" w:hAnsi="Times New Roman"/>
          <w:sz w:val="28"/>
          <w:szCs w:val="28"/>
          <w:lang w:val="ru-RU"/>
        </w:rPr>
        <w:t>іданні Вченої ради</w:t>
      </w:r>
      <w:r w:rsidR="00475ED0">
        <w:rPr>
          <w:rFonts w:ascii="Times New Roman" w:hAnsi="Times New Roman"/>
          <w:sz w:val="28"/>
          <w:szCs w:val="28"/>
          <w:lang w:val="uk-UA"/>
        </w:rPr>
        <w:t xml:space="preserve"> </w:t>
      </w:r>
      <w:r w:rsidR="00475ED0" w:rsidRPr="00305C9A">
        <w:rPr>
          <w:rFonts w:ascii="Times New Roman" w:hAnsi="Times New Roman"/>
          <w:sz w:val="28"/>
          <w:szCs w:val="28"/>
          <w:lang w:val="ru-RU"/>
        </w:rPr>
        <w:t xml:space="preserve">інституту. </w:t>
      </w:r>
    </w:p>
    <w:p w:rsidR="00475ED0" w:rsidRPr="00901FCD" w:rsidRDefault="00BE47E5" w:rsidP="00475ED0">
      <w:pPr>
        <w:numPr>
          <w:ilvl w:val="0"/>
          <w:numId w:val="4"/>
        </w:numPr>
        <w:spacing w:after="0" w:line="240" w:lineRule="auto"/>
        <w:jc w:val="both"/>
        <w:rPr>
          <w:rFonts w:ascii="Times New Roman" w:hAnsi="Times New Roman"/>
          <w:b/>
          <w:i/>
          <w:sz w:val="28"/>
          <w:szCs w:val="28"/>
          <w:u w:val="single"/>
          <w:lang w:val="uk-UA" w:eastAsia="en-US"/>
        </w:rPr>
      </w:pPr>
      <w:r w:rsidRPr="00475ED0">
        <w:rPr>
          <w:rFonts w:ascii="Times New Roman" w:hAnsi="Times New Roman"/>
          <w:b/>
          <w:i/>
          <w:sz w:val="28"/>
          <w:szCs w:val="28"/>
          <w:u w:val="single"/>
        </w:rPr>
        <w:t xml:space="preserve">Порядок зберігання бакалаврських робіт </w:t>
      </w:r>
    </w:p>
    <w:p w:rsidR="00BE47E5" w:rsidRPr="00475ED0" w:rsidRDefault="00BE47E5" w:rsidP="00475ED0">
      <w:pPr>
        <w:spacing w:after="0" w:line="240" w:lineRule="auto"/>
        <w:ind w:firstLine="708"/>
        <w:jc w:val="both"/>
        <w:rPr>
          <w:rFonts w:ascii="Times New Roman" w:hAnsi="Times New Roman"/>
          <w:sz w:val="28"/>
          <w:szCs w:val="28"/>
          <w:lang w:val="uk-UA" w:eastAsia="en-US"/>
        </w:rPr>
      </w:pPr>
      <w:r w:rsidRPr="00305C9A">
        <w:rPr>
          <w:rFonts w:ascii="Times New Roman" w:hAnsi="Times New Roman"/>
          <w:sz w:val="28"/>
          <w:szCs w:val="28"/>
          <w:lang w:val="uk-UA"/>
        </w:rPr>
        <w:t xml:space="preserve">Електронні версії бакалаврських роботи, оформлені відповідним чином передаються до фондів наукової бібліотеки університету, про що складається відповідний акт, який зберігається на випусковій кафедрі. </w:t>
      </w:r>
      <w:r w:rsidRPr="00305C9A">
        <w:rPr>
          <w:rFonts w:ascii="Times New Roman" w:hAnsi="Times New Roman"/>
          <w:sz w:val="28"/>
          <w:szCs w:val="28"/>
          <w:lang w:val="ru-RU"/>
        </w:rPr>
        <w:t>Рукописи бакалаврських робіт зберігаються на випускових кафедрах впродовж трьох років.</w:t>
      </w:r>
    </w:p>
    <w:p w:rsidR="00BE47E5" w:rsidRDefault="00BE47E5"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BE47E5">
      <w:pPr>
        <w:spacing w:after="0" w:line="240" w:lineRule="auto"/>
        <w:jc w:val="both"/>
        <w:rPr>
          <w:rFonts w:ascii="Times New Roman" w:hAnsi="Times New Roman"/>
          <w:sz w:val="28"/>
          <w:szCs w:val="28"/>
          <w:lang w:val="uk-UA" w:eastAsia="en-US"/>
        </w:rPr>
      </w:pPr>
    </w:p>
    <w:p w:rsidR="009F129E" w:rsidRDefault="009F129E" w:rsidP="009F129E">
      <w:pPr>
        <w:jc w:val="center"/>
        <w:rPr>
          <w:rFonts w:ascii="Times New Roman" w:hAnsi="Times New Roman"/>
          <w:b/>
          <w:kern w:val="36"/>
          <w:sz w:val="32"/>
          <w:szCs w:val="32"/>
          <w:lang w:val="ru-RU" w:eastAsia="ru-RU"/>
        </w:rPr>
      </w:pPr>
    </w:p>
    <w:p w:rsidR="009F129E" w:rsidRDefault="009F129E" w:rsidP="009F129E">
      <w:pPr>
        <w:jc w:val="center"/>
        <w:rPr>
          <w:rFonts w:ascii="Times New Roman" w:hAnsi="Times New Roman"/>
          <w:b/>
          <w:kern w:val="36"/>
          <w:sz w:val="32"/>
          <w:szCs w:val="32"/>
          <w:lang w:val="ru-RU" w:eastAsia="ru-RU"/>
        </w:rPr>
      </w:pPr>
    </w:p>
    <w:p w:rsidR="009F129E" w:rsidRDefault="009F129E" w:rsidP="009F129E">
      <w:pPr>
        <w:jc w:val="center"/>
        <w:rPr>
          <w:rFonts w:ascii="Times New Roman" w:hAnsi="Times New Roman"/>
          <w:b/>
          <w:kern w:val="36"/>
          <w:sz w:val="32"/>
          <w:szCs w:val="32"/>
          <w:lang w:val="ru-RU" w:eastAsia="ru-RU"/>
        </w:rPr>
      </w:pPr>
    </w:p>
    <w:p w:rsidR="009F129E" w:rsidRPr="009F129E" w:rsidRDefault="009F129E" w:rsidP="009F129E">
      <w:pPr>
        <w:jc w:val="center"/>
        <w:rPr>
          <w:rFonts w:ascii="Times New Roman" w:hAnsi="Times New Roman"/>
          <w:b/>
          <w:kern w:val="36"/>
          <w:sz w:val="32"/>
          <w:szCs w:val="32"/>
          <w:lang w:val="ru-RU" w:eastAsia="ru-RU"/>
        </w:rPr>
      </w:pPr>
      <w:r w:rsidRPr="009F129E">
        <w:rPr>
          <w:rFonts w:ascii="Times New Roman" w:hAnsi="Times New Roman"/>
          <w:b/>
          <w:kern w:val="36"/>
          <w:sz w:val="32"/>
          <w:szCs w:val="32"/>
          <w:lang w:val="ru-RU" w:eastAsia="ru-RU"/>
        </w:rPr>
        <w:t>ВИМОГИ ДО ОФОРМЛЕННЯ МАГІСТЕРСЬКОЇ РОБОТИ</w:t>
      </w:r>
    </w:p>
    <w:p w:rsidR="009F129E" w:rsidRPr="009F129E" w:rsidRDefault="009F129E" w:rsidP="009F129E">
      <w:pPr>
        <w:jc w:val="right"/>
        <w:rPr>
          <w:rFonts w:ascii="Times New Roman" w:hAnsi="Times New Roman"/>
          <w:i/>
          <w:sz w:val="28"/>
          <w:szCs w:val="28"/>
          <w:lang w:val="hu-HU"/>
        </w:rPr>
      </w:pPr>
    </w:p>
    <w:p w:rsidR="009F129E" w:rsidRPr="009F129E" w:rsidRDefault="009F129E" w:rsidP="009F129E">
      <w:pPr>
        <w:jc w:val="right"/>
        <w:rPr>
          <w:rFonts w:ascii="Times New Roman" w:hAnsi="Times New Roman"/>
          <w:i/>
          <w:sz w:val="28"/>
          <w:szCs w:val="28"/>
          <w:lang w:val="hu-HU"/>
        </w:rPr>
      </w:pPr>
    </w:p>
    <w:p w:rsidR="009F129E" w:rsidRPr="009F129E" w:rsidRDefault="009F129E" w:rsidP="009F129E">
      <w:pPr>
        <w:jc w:val="right"/>
        <w:rPr>
          <w:rFonts w:ascii="Times New Roman" w:hAnsi="Times New Roman"/>
          <w:i/>
          <w:sz w:val="28"/>
          <w:szCs w:val="28"/>
          <w:lang w:val="hu-HU"/>
        </w:rPr>
      </w:pPr>
    </w:p>
    <w:p w:rsidR="009F129E" w:rsidRPr="009F129E" w:rsidRDefault="009F129E" w:rsidP="009F129E">
      <w:pPr>
        <w:jc w:val="right"/>
        <w:rPr>
          <w:rFonts w:ascii="Times New Roman" w:hAnsi="Times New Roman"/>
          <w:i/>
          <w:sz w:val="28"/>
          <w:szCs w:val="28"/>
          <w:lang w:val="hu-HU"/>
        </w:rPr>
      </w:pPr>
    </w:p>
    <w:p w:rsidR="009F129E" w:rsidRPr="009F129E" w:rsidRDefault="009F129E" w:rsidP="009F129E">
      <w:pPr>
        <w:jc w:val="right"/>
        <w:rPr>
          <w:rFonts w:ascii="Times New Roman" w:hAnsi="Times New Roman"/>
          <w:i/>
          <w:sz w:val="28"/>
          <w:szCs w:val="28"/>
          <w:lang w:val="hu-HU"/>
        </w:rPr>
      </w:pPr>
    </w:p>
    <w:p w:rsidR="009F129E" w:rsidRPr="009F129E" w:rsidRDefault="009F129E" w:rsidP="009F129E">
      <w:pPr>
        <w:jc w:val="right"/>
        <w:rPr>
          <w:rFonts w:ascii="Times New Roman" w:hAnsi="Times New Roman"/>
          <w:i/>
          <w:sz w:val="28"/>
          <w:szCs w:val="28"/>
          <w:lang w:val="hu-HU"/>
        </w:rPr>
      </w:pPr>
    </w:p>
    <w:p w:rsidR="009F129E" w:rsidRPr="009F129E" w:rsidRDefault="009F129E" w:rsidP="009F129E">
      <w:pPr>
        <w:jc w:val="right"/>
        <w:rPr>
          <w:rFonts w:ascii="Times New Roman" w:hAnsi="Times New Roman"/>
          <w:i/>
          <w:sz w:val="28"/>
          <w:szCs w:val="28"/>
          <w:lang w:val="hu-HU"/>
        </w:rPr>
      </w:pPr>
    </w:p>
    <w:p w:rsidR="009F129E" w:rsidRPr="009F129E" w:rsidRDefault="009F129E" w:rsidP="009F129E">
      <w:pPr>
        <w:jc w:val="right"/>
        <w:rPr>
          <w:rFonts w:ascii="Times New Roman" w:hAnsi="Times New Roman"/>
          <w:i/>
          <w:sz w:val="28"/>
          <w:szCs w:val="28"/>
          <w:lang w:val="hu-HU"/>
        </w:rPr>
      </w:pPr>
    </w:p>
    <w:p w:rsidR="009F129E" w:rsidRPr="009F129E" w:rsidRDefault="009F129E" w:rsidP="009F129E">
      <w:pPr>
        <w:jc w:val="right"/>
        <w:rPr>
          <w:rFonts w:ascii="Times New Roman" w:hAnsi="Times New Roman"/>
          <w:i/>
          <w:sz w:val="28"/>
          <w:szCs w:val="28"/>
          <w:lang w:val="hu-HU"/>
        </w:rPr>
      </w:pPr>
    </w:p>
    <w:p w:rsidR="009F129E" w:rsidRPr="009F129E" w:rsidRDefault="009F129E" w:rsidP="009F129E">
      <w:pPr>
        <w:jc w:val="right"/>
        <w:rPr>
          <w:rFonts w:ascii="Times New Roman" w:hAnsi="Times New Roman"/>
          <w:i/>
          <w:sz w:val="28"/>
          <w:szCs w:val="28"/>
          <w:lang w:val="hu-HU"/>
        </w:rPr>
      </w:pPr>
    </w:p>
    <w:p w:rsidR="009F129E" w:rsidRPr="009F129E" w:rsidRDefault="009F129E" w:rsidP="009F129E">
      <w:pPr>
        <w:jc w:val="right"/>
        <w:rPr>
          <w:rFonts w:ascii="Times New Roman" w:hAnsi="Times New Roman"/>
          <w:i/>
          <w:sz w:val="28"/>
          <w:szCs w:val="28"/>
          <w:lang w:val="hu-HU"/>
        </w:rPr>
      </w:pPr>
    </w:p>
    <w:p w:rsidR="009F129E" w:rsidRPr="009F129E" w:rsidRDefault="009F129E" w:rsidP="009F129E">
      <w:pPr>
        <w:jc w:val="right"/>
        <w:rPr>
          <w:rFonts w:ascii="Times New Roman" w:hAnsi="Times New Roman"/>
          <w:i/>
          <w:sz w:val="28"/>
          <w:szCs w:val="28"/>
          <w:lang w:val="hu-HU"/>
        </w:rPr>
      </w:pPr>
    </w:p>
    <w:p w:rsidR="009F129E" w:rsidRPr="009F129E" w:rsidRDefault="009F129E" w:rsidP="009F129E">
      <w:pPr>
        <w:jc w:val="right"/>
        <w:rPr>
          <w:rFonts w:ascii="Times New Roman" w:hAnsi="Times New Roman"/>
          <w:sz w:val="28"/>
          <w:szCs w:val="28"/>
          <w:lang w:val="hu-HU"/>
        </w:rPr>
      </w:pPr>
      <w:r w:rsidRPr="009F129E">
        <w:rPr>
          <w:rFonts w:ascii="Times New Roman" w:hAnsi="Times New Roman"/>
          <w:i/>
          <w:sz w:val="28"/>
          <w:szCs w:val="28"/>
          <w:lang w:val="ru-RU"/>
        </w:rPr>
        <w:t>Зразок титульного аркуша</w:t>
      </w:r>
      <w:r w:rsidRPr="009F129E">
        <w:rPr>
          <w:rFonts w:ascii="Times New Roman" w:hAnsi="Times New Roman"/>
          <w:sz w:val="28"/>
          <w:szCs w:val="28"/>
          <w:lang w:val="ru-RU"/>
        </w:rPr>
        <w:t xml:space="preserve"> </w:t>
      </w:r>
    </w:p>
    <w:p w:rsidR="009F129E" w:rsidRPr="009F129E" w:rsidRDefault="009F129E" w:rsidP="009F129E">
      <w:pPr>
        <w:spacing w:line="300" w:lineRule="auto"/>
        <w:rPr>
          <w:rFonts w:ascii="Times New Roman" w:hAnsi="Times New Roman"/>
          <w:sz w:val="28"/>
          <w:szCs w:val="28"/>
          <w:lang w:val="ru-RU"/>
        </w:rPr>
      </w:pPr>
    </w:p>
    <w:p w:rsidR="009F129E" w:rsidRPr="009F129E" w:rsidRDefault="009F129E" w:rsidP="009F129E">
      <w:pPr>
        <w:spacing w:after="0" w:line="240" w:lineRule="auto"/>
        <w:jc w:val="center"/>
        <w:rPr>
          <w:rFonts w:ascii="Times New Roman" w:hAnsi="Times New Roman"/>
          <w:sz w:val="28"/>
          <w:szCs w:val="28"/>
          <w:lang w:val="ru-RU"/>
        </w:rPr>
      </w:pPr>
      <w:r w:rsidRPr="009F129E">
        <w:rPr>
          <w:rFonts w:ascii="Times New Roman" w:hAnsi="Times New Roman"/>
          <w:sz w:val="28"/>
          <w:szCs w:val="28"/>
          <w:lang w:val="ru-RU"/>
        </w:rPr>
        <w:t>МІНІСТЕРСТВО ОСВІТИ І НАУКИ УКРАЇНИ</w:t>
      </w:r>
    </w:p>
    <w:p w:rsidR="009F129E" w:rsidRPr="009F129E" w:rsidRDefault="009F129E" w:rsidP="009F129E">
      <w:pPr>
        <w:spacing w:after="0" w:line="240" w:lineRule="auto"/>
        <w:jc w:val="center"/>
        <w:rPr>
          <w:rFonts w:ascii="Times New Roman" w:hAnsi="Times New Roman"/>
          <w:sz w:val="28"/>
          <w:szCs w:val="28"/>
          <w:lang w:val="ru-RU"/>
        </w:rPr>
      </w:pPr>
      <w:r w:rsidRPr="009F129E">
        <w:rPr>
          <w:rFonts w:ascii="Times New Roman" w:hAnsi="Times New Roman"/>
          <w:sz w:val="28"/>
          <w:szCs w:val="28"/>
          <w:lang w:val="ru-RU"/>
        </w:rPr>
        <w:lastRenderedPageBreak/>
        <w:t>ДЕРЖАВНИЙ ВИЩИЙ НАВЧАЛЬНИЙ ЗАКЛАД</w:t>
      </w:r>
    </w:p>
    <w:p w:rsidR="009F129E" w:rsidRPr="009F129E" w:rsidRDefault="009F129E" w:rsidP="009F129E">
      <w:pPr>
        <w:spacing w:after="0" w:line="240" w:lineRule="auto"/>
        <w:jc w:val="center"/>
        <w:rPr>
          <w:rFonts w:ascii="Times New Roman" w:hAnsi="Times New Roman"/>
          <w:sz w:val="28"/>
          <w:szCs w:val="28"/>
          <w:lang w:val="hu-HU"/>
        </w:rPr>
      </w:pPr>
      <w:r w:rsidRPr="009F129E">
        <w:rPr>
          <w:rFonts w:ascii="Times New Roman" w:hAnsi="Times New Roman"/>
          <w:sz w:val="28"/>
          <w:szCs w:val="28"/>
          <w:lang w:val="ru-RU"/>
        </w:rPr>
        <w:t>«УЖГОРОДСЬКИЙ НАЦІОНАЛЬНИЙ УНІВЕРСИТЕТ»</w:t>
      </w:r>
    </w:p>
    <w:p w:rsidR="009F129E" w:rsidRPr="009F129E" w:rsidRDefault="009F129E" w:rsidP="009F129E">
      <w:pPr>
        <w:spacing w:after="0" w:line="240" w:lineRule="auto"/>
        <w:jc w:val="center"/>
        <w:rPr>
          <w:rFonts w:ascii="Times New Roman" w:hAnsi="Times New Roman"/>
          <w:sz w:val="28"/>
          <w:szCs w:val="28"/>
          <w:lang w:val="ru-RU"/>
        </w:rPr>
      </w:pPr>
      <w:r w:rsidRPr="009F129E">
        <w:rPr>
          <w:rFonts w:ascii="Times New Roman" w:hAnsi="Times New Roman"/>
          <w:sz w:val="28"/>
          <w:szCs w:val="28"/>
          <w:lang w:val="ru-RU"/>
        </w:rPr>
        <w:t>УКРАЇНСЬКО-УГОРСЬКИЙ НАВЧАЛЬНО-НАУКОВИЙ ІНСТИТУТ</w:t>
      </w:r>
    </w:p>
    <w:p w:rsidR="009F129E" w:rsidRPr="009F129E" w:rsidRDefault="009F129E" w:rsidP="009F129E">
      <w:pPr>
        <w:spacing w:after="0" w:line="240" w:lineRule="auto"/>
        <w:jc w:val="center"/>
        <w:rPr>
          <w:rFonts w:ascii="Times New Roman" w:hAnsi="Times New Roman"/>
          <w:sz w:val="28"/>
          <w:szCs w:val="28"/>
          <w:lang w:val="ru-RU"/>
        </w:rPr>
      </w:pPr>
      <w:r w:rsidRPr="009F129E">
        <w:rPr>
          <w:rFonts w:ascii="Times New Roman" w:hAnsi="Times New Roman"/>
          <w:sz w:val="28"/>
          <w:szCs w:val="28"/>
          <w:lang w:val="ru-RU"/>
        </w:rPr>
        <w:t>КАФЕДРА ІСТОРІЇ УГОРЩИНИ ТА ЄВРОПЕЙСЬКОЇ ІНТЕГРАЦІЇЇ</w:t>
      </w:r>
    </w:p>
    <w:p w:rsidR="009F129E" w:rsidRPr="009F129E" w:rsidRDefault="009F129E" w:rsidP="009F129E">
      <w:pPr>
        <w:spacing w:line="360" w:lineRule="auto"/>
        <w:ind w:firstLine="6120"/>
        <w:jc w:val="both"/>
        <w:rPr>
          <w:rFonts w:ascii="Times New Roman" w:hAnsi="Times New Roman"/>
          <w:sz w:val="28"/>
          <w:szCs w:val="28"/>
          <w:lang w:val="ru-RU"/>
        </w:rPr>
      </w:pPr>
    </w:p>
    <w:p w:rsidR="009F129E" w:rsidRPr="009F129E" w:rsidRDefault="009F129E" w:rsidP="009F129E">
      <w:pPr>
        <w:spacing w:after="0" w:line="360" w:lineRule="auto"/>
        <w:jc w:val="both"/>
        <w:rPr>
          <w:rFonts w:ascii="Times New Roman" w:hAnsi="Times New Roman"/>
          <w:b/>
          <w:sz w:val="28"/>
          <w:szCs w:val="28"/>
          <w:lang w:val="ru-RU"/>
        </w:rPr>
      </w:pPr>
    </w:p>
    <w:p w:rsidR="009F129E" w:rsidRPr="009F129E" w:rsidRDefault="009F129E" w:rsidP="009F129E">
      <w:pPr>
        <w:spacing w:after="0" w:line="360" w:lineRule="auto"/>
        <w:jc w:val="both"/>
        <w:rPr>
          <w:rFonts w:ascii="Times New Roman" w:hAnsi="Times New Roman"/>
          <w:b/>
          <w:sz w:val="28"/>
          <w:szCs w:val="28"/>
          <w:lang w:val="ru-RU"/>
        </w:rPr>
      </w:pPr>
    </w:p>
    <w:p w:rsidR="009F129E" w:rsidRPr="009F129E" w:rsidRDefault="009F129E" w:rsidP="009F129E">
      <w:pPr>
        <w:spacing w:after="0" w:line="360" w:lineRule="auto"/>
        <w:jc w:val="center"/>
        <w:rPr>
          <w:rFonts w:ascii="Times New Roman" w:hAnsi="Times New Roman"/>
          <w:sz w:val="28"/>
          <w:szCs w:val="28"/>
          <w:lang w:val="ru-RU"/>
        </w:rPr>
      </w:pPr>
      <w:r w:rsidRPr="009F129E">
        <w:rPr>
          <w:rFonts w:ascii="Times New Roman" w:hAnsi="Times New Roman"/>
          <w:sz w:val="28"/>
          <w:szCs w:val="28"/>
          <w:lang w:val="ru-RU"/>
        </w:rPr>
        <w:t>КОВАЧ ІВАН ІВАНОВИЧ</w:t>
      </w:r>
    </w:p>
    <w:p w:rsidR="009F129E" w:rsidRPr="009F129E" w:rsidRDefault="009F129E" w:rsidP="009F129E">
      <w:pPr>
        <w:spacing w:after="0" w:line="360" w:lineRule="auto"/>
        <w:jc w:val="center"/>
        <w:rPr>
          <w:rFonts w:ascii="Times New Roman" w:hAnsi="Times New Roman"/>
          <w:sz w:val="28"/>
          <w:szCs w:val="28"/>
          <w:lang w:val="ru-RU"/>
        </w:rPr>
      </w:pPr>
    </w:p>
    <w:p w:rsidR="009F129E" w:rsidRPr="009F129E" w:rsidRDefault="009F129E" w:rsidP="009F129E">
      <w:pPr>
        <w:spacing w:after="0" w:line="360" w:lineRule="auto"/>
        <w:jc w:val="center"/>
        <w:rPr>
          <w:rFonts w:ascii="Times New Roman" w:hAnsi="Times New Roman"/>
          <w:b/>
          <w:sz w:val="28"/>
          <w:szCs w:val="28"/>
          <w:lang w:val="ru-RU"/>
        </w:rPr>
      </w:pPr>
      <w:r w:rsidRPr="009F129E">
        <w:rPr>
          <w:rFonts w:ascii="Times New Roman" w:hAnsi="Times New Roman"/>
          <w:b/>
          <w:sz w:val="28"/>
          <w:szCs w:val="28"/>
          <w:lang w:val="ru-RU"/>
        </w:rPr>
        <w:t>НАЗВА ВИПУСКОВОЇ РОБОТИ</w:t>
      </w:r>
    </w:p>
    <w:p w:rsidR="009F129E" w:rsidRPr="009F129E" w:rsidRDefault="009F129E" w:rsidP="009F129E">
      <w:pPr>
        <w:spacing w:after="0" w:line="360" w:lineRule="auto"/>
        <w:rPr>
          <w:rFonts w:ascii="Times New Roman" w:hAnsi="Times New Roman"/>
          <w:sz w:val="28"/>
          <w:szCs w:val="28"/>
          <w:lang w:val="ru-RU"/>
        </w:rPr>
      </w:pPr>
    </w:p>
    <w:p w:rsidR="009F129E" w:rsidRPr="009F129E" w:rsidRDefault="009F129E" w:rsidP="009F129E">
      <w:pPr>
        <w:tabs>
          <w:tab w:val="left" w:pos="2805"/>
        </w:tabs>
        <w:spacing w:after="0" w:line="360" w:lineRule="auto"/>
        <w:jc w:val="center"/>
        <w:rPr>
          <w:rFonts w:ascii="Times New Roman" w:hAnsi="Times New Roman"/>
          <w:sz w:val="28"/>
          <w:szCs w:val="28"/>
          <w:lang w:val="ru-RU"/>
        </w:rPr>
      </w:pPr>
      <w:r w:rsidRPr="009F129E">
        <w:rPr>
          <w:rFonts w:ascii="Times New Roman" w:hAnsi="Times New Roman"/>
          <w:sz w:val="28"/>
          <w:szCs w:val="28"/>
          <w:lang w:val="ru-RU"/>
        </w:rPr>
        <w:t>8.014.03 – «Середня освіта.Історія»</w:t>
      </w:r>
    </w:p>
    <w:p w:rsidR="009F129E" w:rsidRPr="009F129E" w:rsidRDefault="009F129E" w:rsidP="009F129E">
      <w:pPr>
        <w:spacing w:after="0" w:line="360" w:lineRule="auto"/>
        <w:jc w:val="center"/>
        <w:rPr>
          <w:rFonts w:ascii="Times New Roman" w:hAnsi="Times New Roman"/>
          <w:sz w:val="28"/>
          <w:szCs w:val="28"/>
          <w:lang w:val="ru-RU"/>
        </w:rPr>
      </w:pPr>
      <w:r w:rsidRPr="009F129E">
        <w:rPr>
          <w:rFonts w:ascii="Times New Roman" w:hAnsi="Times New Roman"/>
          <w:sz w:val="28"/>
          <w:szCs w:val="28"/>
          <w:lang w:val="ru-RU"/>
        </w:rPr>
        <w:t>291 – Міжнародні відносини, суспільні комунікації та регіональні студії</w:t>
      </w:r>
    </w:p>
    <w:p w:rsidR="009F129E" w:rsidRPr="009F129E" w:rsidRDefault="009F129E" w:rsidP="009F129E">
      <w:pPr>
        <w:tabs>
          <w:tab w:val="left" w:pos="2805"/>
        </w:tabs>
        <w:spacing w:after="0" w:line="360" w:lineRule="auto"/>
        <w:rPr>
          <w:rFonts w:ascii="Times New Roman" w:hAnsi="Times New Roman"/>
          <w:sz w:val="28"/>
          <w:szCs w:val="28"/>
          <w:lang w:val="ru-RU"/>
        </w:rPr>
      </w:pPr>
      <w:r w:rsidRPr="009F129E">
        <w:rPr>
          <w:rFonts w:ascii="Times New Roman" w:hAnsi="Times New Roman"/>
          <w:sz w:val="28"/>
          <w:szCs w:val="28"/>
          <w:lang w:val="ru-RU"/>
        </w:rPr>
        <w:t xml:space="preserve">        </w:t>
      </w:r>
    </w:p>
    <w:p w:rsidR="009F129E" w:rsidRPr="009F129E" w:rsidRDefault="009F129E" w:rsidP="009F129E">
      <w:pPr>
        <w:spacing w:after="0" w:line="360" w:lineRule="auto"/>
        <w:jc w:val="center"/>
        <w:rPr>
          <w:rFonts w:ascii="Times New Roman" w:hAnsi="Times New Roman"/>
          <w:sz w:val="28"/>
          <w:szCs w:val="28"/>
          <w:lang w:val="ru-RU"/>
        </w:rPr>
      </w:pPr>
      <w:r w:rsidRPr="009F129E">
        <w:rPr>
          <w:rFonts w:ascii="Times New Roman" w:hAnsi="Times New Roman"/>
          <w:sz w:val="28"/>
          <w:szCs w:val="28"/>
          <w:lang w:val="ru-RU"/>
        </w:rPr>
        <w:t xml:space="preserve">Дипломна робота на здобуття освітнього ступеня </w:t>
      </w:r>
    </w:p>
    <w:p w:rsidR="009F129E" w:rsidRPr="009F129E" w:rsidRDefault="009F129E" w:rsidP="009F129E">
      <w:pPr>
        <w:spacing w:after="0" w:line="360" w:lineRule="auto"/>
        <w:jc w:val="center"/>
        <w:rPr>
          <w:rFonts w:ascii="Times New Roman" w:hAnsi="Times New Roman"/>
          <w:sz w:val="28"/>
          <w:szCs w:val="28"/>
          <w:lang w:val="ru-RU"/>
        </w:rPr>
      </w:pPr>
      <w:r w:rsidRPr="009F129E">
        <w:rPr>
          <w:rFonts w:ascii="Times New Roman" w:hAnsi="Times New Roman"/>
          <w:sz w:val="28"/>
          <w:szCs w:val="28"/>
          <w:lang w:val="ru-RU"/>
        </w:rPr>
        <w:t>магістра</w:t>
      </w:r>
    </w:p>
    <w:p w:rsidR="009F129E" w:rsidRPr="009F129E" w:rsidRDefault="009F129E" w:rsidP="009F129E">
      <w:pPr>
        <w:spacing w:after="0" w:line="360" w:lineRule="auto"/>
        <w:jc w:val="center"/>
        <w:rPr>
          <w:rFonts w:ascii="Times New Roman" w:hAnsi="Times New Roman"/>
          <w:sz w:val="28"/>
          <w:szCs w:val="28"/>
          <w:lang w:val="ru-RU"/>
        </w:rPr>
      </w:pPr>
    </w:p>
    <w:p w:rsidR="009F129E" w:rsidRPr="009F129E" w:rsidRDefault="009F129E" w:rsidP="009F129E">
      <w:pPr>
        <w:spacing w:after="0" w:line="360" w:lineRule="auto"/>
        <w:jc w:val="center"/>
        <w:rPr>
          <w:rFonts w:ascii="Times New Roman" w:hAnsi="Times New Roman"/>
          <w:sz w:val="28"/>
          <w:szCs w:val="28"/>
          <w:lang w:val="ru-RU"/>
        </w:rPr>
      </w:pPr>
    </w:p>
    <w:p w:rsidR="009F129E" w:rsidRPr="009F129E" w:rsidRDefault="009F129E" w:rsidP="009F129E">
      <w:pPr>
        <w:spacing w:after="0" w:line="360" w:lineRule="auto"/>
        <w:jc w:val="both"/>
        <w:rPr>
          <w:rFonts w:ascii="Times New Roman" w:hAnsi="Times New Roman"/>
          <w:sz w:val="28"/>
          <w:szCs w:val="28"/>
          <w:lang w:val="ru-RU"/>
        </w:rPr>
      </w:pPr>
    </w:p>
    <w:p w:rsidR="009F129E" w:rsidRPr="009F129E" w:rsidRDefault="009F129E" w:rsidP="009F129E">
      <w:pPr>
        <w:spacing w:after="0" w:line="360" w:lineRule="auto"/>
        <w:jc w:val="both"/>
        <w:rPr>
          <w:rFonts w:ascii="Times New Roman" w:hAnsi="Times New Roman"/>
          <w:sz w:val="28"/>
          <w:szCs w:val="28"/>
          <w:lang w:val="ru-RU"/>
        </w:rPr>
      </w:pPr>
    </w:p>
    <w:p w:rsidR="009F129E" w:rsidRPr="009F129E" w:rsidRDefault="009F129E" w:rsidP="009F129E">
      <w:pPr>
        <w:spacing w:after="0" w:line="360" w:lineRule="auto"/>
        <w:ind w:firstLine="5398"/>
        <w:jc w:val="both"/>
        <w:rPr>
          <w:rFonts w:ascii="Times New Roman" w:hAnsi="Times New Roman"/>
          <w:sz w:val="28"/>
          <w:szCs w:val="28"/>
          <w:lang w:val="ru-RU"/>
        </w:rPr>
      </w:pPr>
      <w:r w:rsidRPr="009F129E">
        <w:rPr>
          <w:rFonts w:ascii="Times New Roman" w:hAnsi="Times New Roman"/>
          <w:sz w:val="28"/>
          <w:szCs w:val="28"/>
          <w:lang w:val="ru-RU"/>
        </w:rPr>
        <w:t>Науковий керівник:</w:t>
      </w:r>
    </w:p>
    <w:p w:rsidR="009F129E" w:rsidRPr="009F129E" w:rsidRDefault="009F129E" w:rsidP="009F129E">
      <w:pPr>
        <w:spacing w:after="0" w:line="360" w:lineRule="auto"/>
        <w:ind w:firstLine="5398"/>
        <w:jc w:val="both"/>
        <w:rPr>
          <w:rFonts w:ascii="Times New Roman" w:hAnsi="Times New Roman"/>
          <w:b/>
          <w:sz w:val="28"/>
          <w:szCs w:val="28"/>
          <w:lang w:val="ru-RU"/>
        </w:rPr>
      </w:pPr>
      <w:r w:rsidRPr="009F129E">
        <w:rPr>
          <w:rFonts w:ascii="Times New Roman" w:hAnsi="Times New Roman"/>
          <w:b/>
          <w:sz w:val="28"/>
          <w:szCs w:val="28"/>
          <w:lang w:val="ru-RU"/>
        </w:rPr>
        <w:t>Прізвище, ім'я, по батькові</w:t>
      </w:r>
    </w:p>
    <w:p w:rsidR="009F129E" w:rsidRPr="009F129E" w:rsidRDefault="009F129E" w:rsidP="009F129E">
      <w:pPr>
        <w:spacing w:after="0" w:line="360" w:lineRule="auto"/>
        <w:ind w:firstLine="5398"/>
        <w:jc w:val="both"/>
        <w:rPr>
          <w:rFonts w:ascii="Times New Roman" w:hAnsi="Times New Roman"/>
          <w:sz w:val="28"/>
          <w:szCs w:val="28"/>
          <w:lang w:val="ru-RU"/>
        </w:rPr>
      </w:pPr>
      <w:r w:rsidRPr="009F129E">
        <w:rPr>
          <w:rFonts w:ascii="Times New Roman" w:hAnsi="Times New Roman"/>
          <w:sz w:val="28"/>
          <w:szCs w:val="28"/>
          <w:lang w:val="ru-RU"/>
        </w:rPr>
        <w:t xml:space="preserve">науковий ступінь, вчене звання </w:t>
      </w:r>
    </w:p>
    <w:p w:rsidR="009F129E" w:rsidRPr="009F129E" w:rsidRDefault="009F129E" w:rsidP="009F129E">
      <w:pPr>
        <w:spacing w:after="0" w:line="360" w:lineRule="auto"/>
        <w:ind w:firstLine="5940"/>
        <w:jc w:val="both"/>
        <w:rPr>
          <w:rFonts w:ascii="Times New Roman" w:hAnsi="Times New Roman"/>
          <w:sz w:val="28"/>
          <w:szCs w:val="28"/>
          <w:lang w:val="ru-RU"/>
        </w:rPr>
      </w:pPr>
    </w:p>
    <w:p w:rsidR="009F129E" w:rsidRPr="009F129E" w:rsidRDefault="009F129E" w:rsidP="009F129E">
      <w:pPr>
        <w:spacing w:after="0" w:line="360" w:lineRule="auto"/>
        <w:ind w:firstLine="5940"/>
        <w:jc w:val="both"/>
        <w:rPr>
          <w:rFonts w:ascii="Times New Roman" w:hAnsi="Times New Roman"/>
          <w:sz w:val="28"/>
          <w:szCs w:val="28"/>
          <w:lang w:val="ru-RU"/>
        </w:rPr>
      </w:pPr>
    </w:p>
    <w:p w:rsidR="009F129E" w:rsidRPr="009F129E" w:rsidRDefault="009F129E" w:rsidP="009F129E">
      <w:pPr>
        <w:spacing w:after="0" w:line="360" w:lineRule="auto"/>
        <w:ind w:firstLine="5940"/>
        <w:jc w:val="both"/>
        <w:rPr>
          <w:rFonts w:ascii="Times New Roman" w:hAnsi="Times New Roman"/>
          <w:sz w:val="28"/>
          <w:szCs w:val="28"/>
          <w:lang w:val="ru-RU"/>
        </w:rPr>
      </w:pPr>
    </w:p>
    <w:p w:rsidR="009F129E" w:rsidRPr="009F129E" w:rsidRDefault="009F129E" w:rsidP="009F129E">
      <w:pPr>
        <w:spacing w:after="0" w:line="360" w:lineRule="auto"/>
        <w:jc w:val="both"/>
        <w:rPr>
          <w:rFonts w:ascii="Times New Roman" w:hAnsi="Times New Roman"/>
          <w:sz w:val="28"/>
          <w:szCs w:val="28"/>
          <w:lang w:val="ru-RU"/>
        </w:rPr>
      </w:pPr>
    </w:p>
    <w:p w:rsidR="009F129E" w:rsidRPr="009F129E" w:rsidRDefault="009F129E" w:rsidP="009F129E">
      <w:pPr>
        <w:spacing w:after="0" w:line="360" w:lineRule="auto"/>
        <w:jc w:val="center"/>
        <w:rPr>
          <w:rFonts w:ascii="Times New Roman" w:hAnsi="Times New Roman"/>
          <w:color w:val="000000"/>
          <w:sz w:val="28"/>
          <w:szCs w:val="28"/>
          <w:lang w:val="ru-RU"/>
        </w:rPr>
      </w:pPr>
      <w:r w:rsidRPr="009F129E">
        <w:rPr>
          <w:rFonts w:ascii="Times New Roman" w:hAnsi="Times New Roman"/>
          <w:sz w:val="28"/>
          <w:szCs w:val="28"/>
          <w:lang w:val="ru-RU"/>
        </w:rPr>
        <w:t>Ужгород 202</w:t>
      </w:r>
      <w:r>
        <w:rPr>
          <w:rFonts w:ascii="Times New Roman" w:hAnsi="Times New Roman"/>
          <w:sz w:val="28"/>
          <w:szCs w:val="28"/>
          <w:lang w:val="ru-RU"/>
        </w:rPr>
        <w:t>2</w:t>
      </w:r>
    </w:p>
    <w:p w:rsidR="009F129E" w:rsidRPr="009F129E" w:rsidRDefault="009F129E" w:rsidP="009F129E">
      <w:pPr>
        <w:jc w:val="right"/>
        <w:rPr>
          <w:rFonts w:ascii="Times New Roman" w:hAnsi="Times New Roman"/>
          <w:sz w:val="28"/>
          <w:szCs w:val="28"/>
          <w:lang w:val="hu-HU"/>
        </w:rPr>
      </w:pPr>
      <w:r w:rsidRPr="009F129E">
        <w:rPr>
          <w:rFonts w:ascii="Times New Roman" w:hAnsi="Times New Roman"/>
          <w:i/>
          <w:sz w:val="28"/>
          <w:szCs w:val="28"/>
          <w:lang w:val="ru-RU"/>
        </w:rPr>
        <w:t>Зразок зворотної сторони титульного аркуша</w:t>
      </w:r>
      <w:r w:rsidRPr="009F129E">
        <w:rPr>
          <w:rFonts w:ascii="Times New Roman" w:hAnsi="Times New Roman"/>
          <w:sz w:val="28"/>
          <w:szCs w:val="28"/>
          <w:lang w:val="ru-RU"/>
        </w:rPr>
        <w:t xml:space="preserve"> </w:t>
      </w:r>
    </w:p>
    <w:p w:rsidR="009F129E" w:rsidRPr="009F129E" w:rsidRDefault="009F129E" w:rsidP="009F129E">
      <w:pPr>
        <w:rPr>
          <w:rFonts w:ascii="Times New Roman" w:hAnsi="Times New Roman"/>
          <w:sz w:val="28"/>
          <w:szCs w:val="28"/>
          <w:lang w:val="ru-RU"/>
        </w:rPr>
      </w:pPr>
      <w:r w:rsidRPr="009F129E">
        <w:rPr>
          <w:rFonts w:ascii="Times New Roman" w:hAnsi="Times New Roman"/>
          <w:b/>
          <w:sz w:val="28"/>
          <w:szCs w:val="28"/>
          <w:lang w:val="ru-RU"/>
        </w:rPr>
        <w:t>Реєстрація</w:t>
      </w:r>
      <w:r w:rsidRPr="009F129E">
        <w:rPr>
          <w:rFonts w:ascii="Times New Roman" w:hAnsi="Times New Roman"/>
          <w:sz w:val="28"/>
          <w:szCs w:val="28"/>
          <w:lang w:val="ru-RU"/>
        </w:rPr>
        <w:t xml:space="preserve">  _____________________   </w:t>
      </w:r>
    </w:p>
    <w:p w:rsidR="009F129E" w:rsidRPr="009F129E" w:rsidRDefault="009F129E" w:rsidP="009F129E">
      <w:pPr>
        <w:rPr>
          <w:rFonts w:ascii="Times New Roman" w:hAnsi="Times New Roman"/>
          <w:sz w:val="28"/>
          <w:szCs w:val="28"/>
          <w:lang w:val="ru-RU"/>
        </w:rPr>
      </w:pPr>
      <w:r w:rsidRPr="009F129E">
        <w:rPr>
          <w:rFonts w:ascii="Times New Roman" w:hAnsi="Times New Roman"/>
          <w:sz w:val="28"/>
          <w:szCs w:val="28"/>
          <w:vertAlign w:val="superscript"/>
          <w:lang w:val="ru-RU"/>
        </w:rPr>
        <w:t xml:space="preserve">                                                             (номер)</w:t>
      </w:r>
    </w:p>
    <w:p w:rsidR="009F129E" w:rsidRPr="009F129E" w:rsidRDefault="009F129E" w:rsidP="009F129E">
      <w:pPr>
        <w:rPr>
          <w:rFonts w:ascii="Times New Roman" w:hAnsi="Times New Roman"/>
          <w:sz w:val="28"/>
          <w:szCs w:val="28"/>
          <w:lang w:val="ru-RU"/>
        </w:rPr>
      </w:pPr>
      <w:r w:rsidRPr="009F129E">
        <w:rPr>
          <w:rFonts w:ascii="Times New Roman" w:hAnsi="Times New Roman"/>
          <w:sz w:val="28"/>
          <w:szCs w:val="28"/>
          <w:lang w:val="ru-RU"/>
        </w:rPr>
        <w:lastRenderedPageBreak/>
        <w:t>«____» ____________ 20___р.    ________________   ___________________</w:t>
      </w:r>
    </w:p>
    <w:p w:rsidR="009F129E" w:rsidRPr="009F129E" w:rsidRDefault="009F129E" w:rsidP="009F129E">
      <w:pPr>
        <w:rPr>
          <w:rFonts w:ascii="Times New Roman" w:hAnsi="Times New Roman"/>
          <w:sz w:val="28"/>
          <w:szCs w:val="28"/>
          <w:lang w:val="ru-RU"/>
        </w:rPr>
      </w:pPr>
      <w:r w:rsidRPr="009F129E">
        <w:rPr>
          <w:rFonts w:ascii="Times New Roman" w:hAnsi="Times New Roman"/>
          <w:sz w:val="28"/>
          <w:szCs w:val="28"/>
          <w:vertAlign w:val="superscript"/>
          <w:lang w:val="ru-RU"/>
        </w:rPr>
        <w:t xml:space="preserve">         </w:t>
      </w:r>
      <w:r w:rsidRPr="009F129E">
        <w:rPr>
          <w:rFonts w:ascii="Times New Roman" w:hAnsi="Times New Roman"/>
          <w:sz w:val="28"/>
          <w:szCs w:val="28"/>
          <w:vertAlign w:val="superscript"/>
          <w:lang w:val="ru-RU"/>
        </w:rPr>
        <w:tab/>
      </w:r>
      <w:r w:rsidRPr="009F129E">
        <w:rPr>
          <w:rFonts w:ascii="Times New Roman" w:hAnsi="Times New Roman"/>
          <w:sz w:val="28"/>
          <w:szCs w:val="28"/>
          <w:vertAlign w:val="superscript"/>
          <w:lang w:val="ru-RU"/>
        </w:rPr>
        <w:tab/>
      </w:r>
      <w:r w:rsidRPr="009F129E">
        <w:rPr>
          <w:rFonts w:ascii="Times New Roman" w:hAnsi="Times New Roman"/>
          <w:sz w:val="28"/>
          <w:szCs w:val="28"/>
          <w:vertAlign w:val="superscript"/>
          <w:lang w:val="ru-RU"/>
        </w:rPr>
        <w:tab/>
        <w:t xml:space="preserve">                                        (підпис лаборанта кафедри)                   (прізвище, ініціали)</w:t>
      </w:r>
    </w:p>
    <w:p w:rsidR="009F129E" w:rsidRPr="009F129E" w:rsidRDefault="009F129E" w:rsidP="009F129E">
      <w:pPr>
        <w:spacing w:line="300" w:lineRule="auto"/>
        <w:ind w:left="5670" w:hanging="5670"/>
        <w:rPr>
          <w:rFonts w:ascii="Times New Roman" w:hAnsi="Times New Roman"/>
          <w:b/>
          <w:sz w:val="28"/>
          <w:szCs w:val="28"/>
          <w:lang w:val="ru-RU"/>
        </w:rPr>
      </w:pPr>
    </w:p>
    <w:p w:rsidR="009F129E" w:rsidRPr="009F129E" w:rsidRDefault="009F129E" w:rsidP="009F129E">
      <w:pPr>
        <w:rPr>
          <w:rFonts w:ascii="Times New Roman" w:hAnsi="Times New Roman"/>
          <w:b/>
          <w:sz w:val="28"/>
          <w:szCs w:val="28"/>
          <w:lang w:val="ru-RU"/>
        </w:rPr>
      </w:pPr>
      <w:r w:rsidRPr="009F129E">
        <w:rPr>
          <w:rFonts w:ascii="Times New Roman" w:hAnsi="Times New Roman"/>
          <w:b/>
          <w:sz w:val="28"/>
          <w:szCs w:val="28"/>
          <w:lang w:val="ru-RU"/>
        </w:rPr>
        <w:t>Дипломна робота допущена до захисту</w:t>
      </w:r>
    </w:p>
    <w:p w:rsidR="009F129E" w:rsidRPr="009F129E" w:rsidRDefault="009F129E" w:rsidP="009F129E">
      <w:pPr>
        <w:spacing w:line="300" w:lineRule="auto"/>
        <w:ind w:left="5670" w:hanging="5670"/>
        <w:rPr>
          <w:rFonts w:ascii="Times New Roman" w:hAnsi="Times New Roman"/>
          <w:sz w:val="28"/>
          <w:szCs w:val="28"/>
          <w:lang w:val="ru-RU"/>
        </w:rPr>
      </w:pPr>
      <w:r w:rsidRPr="009F129E">
        <w:rPr>
          <w:rFonts w:ascii="Times New Roman" w:hAnsi="Times New Roman"/>
          <w:sz w:val="28"/>
          <w:szCs w:val="28"/>
          <w:lang w:val="ru-RU"/>
        </w:rPr>
        <w:t>Завідувач кафедри</w:t>
      </w:r>
    </w:p>
    <w:p w:rsidR="009F129E" w:rsidRPr="009F129E" w:rsidRDefault="009F129E" w:rsidP="009F129E">
      <w:pPr>
        <w:ind w:left="5670" w:hanging="5670"/>
        <w:rPr>
          <w:rFonts w:ascii="Times New Roman" w:hAnsi="Times New Roman"/>
          <w:sz w:val="28"/>
          <w:szCs w:val="28"/>
          <w:lang w:val="ru-RU"/>
        </w:rPr>
      </w:pPr>
      <w:r w:rsidRPr="009F129E">
        <w:rPr>
          <w:rFonts w:ascii="Times New Roman" w:hAnsi="Times New Roman"/>
          <w:sz w:val="28"/>
          <w:szCs w:val="28"/>
          <w:lang w:val="ru-RU"/>
        </w:rPr>
        <w:t>_________    ___________________________</w:t>
      </w:r>
    </w:p>
    <w:p w:rsidR="009F129E" w:rsidRPr="009F129E" w:rsidRDefault="009F129E" w:rsidP="009F129E">
      <w:pPr>
        <w:spacing w:line="300" w:lineRule="auto"/>
        <w:ind w:left="2835" w:hanging="2835"/>
        <w:rPr>
          <w:rFonts w:ascii="Times New Roman" w:hAnsi="Times New Roman"/>
          <w:sz w:val="28"/>
          <w:szCs w:val="28"/>
          <w:vertAlign w:val="superscript"/>
          <w:lang w:val="ru-RU"/>
        </w:rPr>
      </w:pPr>
      <w:r w:rsidRPr="009F129E">
        <w:rPr>
          <w:rFonts w:ascii="Times New Roman" w:hAnsi="Times New Roman"/>
          <w:sz w:val="28"/>
          <w:szCs w:val="28"/>
          <w:vertAlign w:val="superscript"/>
          <w:lang w:val="ru-RU"/>
        </w:rPr>
        <w:t xml:space="preserve">     (підпис)                                       (ініціали, прізвище)</w:t>
      </w:r>
    </w:p>
    <w:p w:rsidR="009F129E" w:rsidRPr="009F129E" w:rsidRDefault="009F129E" w:rsidP="009F129E">
      <w:pPr>
        <w:ind w:left="708" w:firstLine="708"/>
        <w:rPr>
          <w:rFonts w:ascii="Times New Roman" w:hAnsi="Times New Roman"/>
          <w:sz w:val="28"/>
          <w:szCs w:val="28"/>
          <w:lang w:val="ru-RU"/>
        </w:rPr>
      </w:pPr>
      <w:r w:rsidRPr="009F129E">
        <w:rPr>
          <w:rFonts w:ascii="Times New Roman" w:hAnsi="Times New Roman"/>
          <w:sz w:val="28"/>
          <w:szCs w:val="28"/>
          <w:lang w:val="ru-RU"/>
        </w:rPr>
        <w:t xml:space="preserve">  ___________________________</w:t>
      </w:r>
    </w:p>
    <w:p w:rsidR="009F129E" w:rsidRPr="009F129E" w:rsidRDefault="009F129E" w:rsidP="009F129E">
      <w:pPr>
        <w:spacing w:line="300" w:lineRule="auto"/>
        <w:ind w:left="708" w:firstLine="708"/>
        <w:rPr>
          <w:rFonts w:ascii="Times New Roman" w:hAnsi="Times New Roman"/>
          <w:sz w:val="28"/>
          <w:szCs w:val="28"/>
          <w:vertAlign w:val="superscript"/>
          <w:lang w:val="ru-RU"/>
        </w:rPr>
      </w:pPr>
      <w:r w:rsidRPr="009F129E">
        <w:rPr>
          <w:rFonts w:ascii="Times New Roman" w:hAnsi="Times New Roman"/>
          <w:sz w:val="28"/>
          <w:szCs w:val="28"/>
          <w:vertAlign w:val="superscript"/>
          <w:lang w:val="ru-RU"/>
        </w:rPr>
        <w:t xml:space="preserve">               (науковий ступінь, вчене звання)</w:t>
      </w:r>
    </w:p>
    <w:p w:rsidR="009F129E" w:rsidRPr="009F129E" w:rsidRDefault="009F129E" w:rsidP="009F129E">
      <w:pPr>
        <w:spacing w:line="300" w:lineRule="auto"/>
        <w:ind w:left="5670" w:hanging="5670"/>
        <w:rPr>
          <w:rFonts w:ascii="Times New Roman" w:hAnsi="Times New Roman"/>
          <w:sz w:val="28"/>
          <w:szCs w:val="28"/>
          <w:lang w:val="ru-RU"/>
        </w:rPr>
      </w:pPr>
      <w:r w:rsidRPr="009F129E">
        <w:rPr>
          <w:rFonts w:ascii="Times New Roman" w:hAnsi="Times New Roman"/>
          <w:sz w:val="28"/>
          <w:szCs w:val="28"/>
          <w:lang w:val="ru-RU"/>
        </w:rPr>
        <w:t>«____» _____________ 20___ р.</w:t>
      </w:r>
    </w:p>
    <w:p w:rsidR="009F129E" w:rsidRPr="009F129E" w:rsidRDefault="009F129E" w:rsidP="009F129E">
      <w:pPr>
        <w:spacing w:line="300" w:lineRule="auto"/>
        <w:rPr>
          <w:rFonts w:ascii="Times New Roman" w:hAnsi="Times New Roman"/>
          <w:sz w:val="28"/>
          <w:szCs w:val="28"/>
          <w:lang w:val="ru-RU"/>
        </w:rPr>
      </w:pPr>
    </w:p>
    <w:p w:rsidR="009F129E" w:rsidRPr="009F129E" w:rsidRDefault="009F129E" w:rsidP="009F129E">
      <w:pPr>
        <w:ind w:left="5670" w:hanging="5670"/>
        <w:rPr>
          <w:rFonts w:ascii="Times New Roman" w:hAnsi="Times New Roman"/>
          <w:sz w:val="28"/>
          <w:szCs w:val="28"/>
          <w:lang w:val="ru-RU"/>
        </w:rPr>
      </w:pPr>
      <w:r w:rsidRPr="009F129E">
        <w:rPr>
          <w:rFonts w:ascii="Times New Roman" w:hAnsi="Times New Roman"/>
          <w:b/>
          <w:bCs/>
          <w:sz w:val="28"/>
          <w:szCs w:val="28"/>
          <w:lang w:val="ru-RU"/>
        </w:rPr>
        <w:t>Рецензент</w:t>
      </w:r>
      <w:r w:rsidRPr="009F129E">
        <w:rPr>
          <w:rFonts w:ascii="Times New Roman" w:hAnsi="Times New Roman"/>
          <w:bCs/>
          <w:sz w:val="28"/>
          <w:szCs w:val="28"/>
          <w:lang w:val="ru-RU"/>
        </w:rPr>
        <w:t xml:space="preserve">  </w:t>
      </w:r>
      <w:r w:rsidRPr="009F129E">
        <w:rPr>
          <w:rFonts w:ascii="Times New Roman" w:hAnsi="Times New Roman"/>
          <w:sz w:val="28"/>
          <w:szCs w:val="28"/>
          <w:lang w:val="ru-RU"/>
        </w:rPr>
        <w:t>_____________     __________________________</w:t>
      </w:r>
    </w:p>
    <w:p w:rsidR="009F129E" w:rsidRPr="009F129E" w:rsidRDefault="009F129E" w:rsidP="009F129E">
      <w:pPr>
        <w:spacing w:line="300" w:lineRule="auto"/>
        <w:ind w:left="2835" w:hanging="2835"/>
        <w:rPr>
          <w:rFonts w:ascii="Times New Roman" w:hAnsi="Times New Roman"/>
          <w:sz w:val="28"/>
          <w:szCs w:val="28"/>
          <w:vertAlign w:val="superscript"/>
          <w:lang w:val="ru-RU"/>
        </w:rPr>
      </w:pPr>
      <w:r w:rsidRPr="009F129E">
        <w:rPr>
          <w:rFonts w:ascii="Times New Roman" w:hAnsi="Times New Roman"/>
          <w:sz w:val="28"/>
          <w:szCs w:val="28"/>
          <w:vertAlign w:val="superscript"/>
          <w:lang w:val="ru-RU"/>
        </w:rPr>
        <w:t xml:space="preserve">                                            (підпис)                                               (прізвище, ініціали)</w:t>
      </w:r>
    </w:p>
    <w:p w:rsidR="009F129E" w:rsidRPr="009F129E" w:rsidRDefault="009F129E" w:rsidP="009F129E">
      <w:pPr>
        <w:ind w:left="5670" w:hanging="2130"/>
        <w:rPr>
          <w:rFonts w:ascii="Times New Roman" w:hAnsi="Times New Roman"/>
          <w:sz w:val="28"/>
          <w:szCs w:val="28"/>
          <w:lang w:val="ru-RU"/>
        </w:rPr>
      </w:pPr>
      <w:r>
        <w:rPr>
          <w:rFonts w:ascii="Times New Roman" w:hAnsi="Times New Roman"/>
          <w:sz w:val="28"/>
          <w:szCs w:val="28"/>
          <w:lang w:val="ru-RU"/>
        </w:rPr>
        <w:t>_____</w:t>
      </w:r>
      <w:r w:rsidRPr="009F129E">
        <w:rPr>
          <w:rFonts w:ascii="Times New Roman" w:hAnsi="Times New Roman"/>
          <w:sz w:val="28"/>
          <w:szCs w:val="28"/>
          <w:lang w:val="ru-RU"/>
        </w:rPr>
        <w:t>___________________</w:t>
      </w:r>
    </w:p>
    <w:p w:rsidR="009F129E" w:rsidRPr="009F129E" w:rsidRDefault="009F129E" w:rsidP="009F129E">
      <w:pPr>
        <w:spacing w:line="300" w:lineRule="auto"/>
        <w:ind w:left="3543" w:firstLine="705"/>
        <w:rPr>
          <w:rFonts w:ascii="Times New Roman" w:hAnsi="Times New Roman"/>
          <w:sz w:val="28"/>
          <w:szCs w:val="28"/>
          <w:vertAlign w:val="superscript"/>
          <w:lang w:val="ru-RU"/>
        </w:rPr>
      </w:pPr>
      <w:r w:rsidRPr="009F129E">
        <w:rPr>
          <w:rFonts w:ascii="Times New Roman" w:hAnsi="Times New Roman"/>
          <w:sz w:val="28"/>
          <w:szCs w:val="28"/>
          <w:vertAlign w:val="superscript"/>
          <w:lang w:val="ru-RU"/>
        </w:rPr>
        <w:t xml:space="preserve"> (науковий ступінь, вчене звання)</w:t>
      </w:r>
    </w:p>
    <w:p w:rsidR="009F129E" w:rsidRPr="009F129E" w:rsidRDefault="009F129E" w:rsidP="009F129E">
      <w:pPr>
        <w:spacing w:line="300" w:lineRule="auto"/>
        <w:ind w:left="5670" w:hanging="5670"/>
        <w:rPr>
          <w:rFonts w:ascii="Times New Roman" w:hAnsi="Times New Roman"/>
          <w:sz w:val="28"/>
          <w:szCs w:val="28"/>
          <w:lang w:val="ru-RU"/>
        </w:rPr>
      </w:pPr>
    </w:p>
    <w:p w:rsidR="009F129E" w:rsidRPr="009F129E" w:rsidRDefault="009F129E" w:rsidP="009F129E">
      <w:pPr>
        <w:spacing w:line="300" w:lineRule="auto"/>
        <w:ind w:left="5670" w:hanging="5670"/>
        <w:rPr>
          <w:rFonts w:ascii="Times New Roman" w:hAnsi="Times New Roman"/>
          <w:sz w:val="28"/>
          <w:szCs w:val="28"/>
          <w:lang w:val="ru-RU"/>
        </w:rPr>
      </w:pPr>
    </w:p>
    <w:p w:rsidR="009F129E" w:rsidRPr="009F129E" w:rsidRDefault="009F129E" w:rsidP="009F129E">
      <w:pPr>
        <w:spacing w:line="300" w:lineRule="auto"/>
        <w:ind w:left="5670" w:hanging="5670"/>
        <w:rPr>
          <w:rFonts w:ascii="Times New Roman" w:hAnsi="Times New Roman"/>
          <w:sz w:val="28"/>
          <w:szCs w:val="28"/>
          <w:lang w:val="ru-RU"/>
        </w:rPr>
      </w:pPr>
    </w:p>
    <w:p w:rsidR="009F129E" w:rsidRPr="009F129E" w:rsidRDefault="009F129E" w:rsidP="009F129E">
      <w:pPr>
        <w:spacing w:line="300" w:lineRule="auto"/>
        <w:ind w:left="5670" w:hanging="5670"/>
        <w:rPr>
          <w:rFonts w:ascii="Times New Roman" w:hAnsi="Times New Roman"/>
          <w:sz w:val="28"/>
          <w:szCs w:val="28"/>
          <w:lang w:val="ru-RU"/>
        </w:rPr>
      </w:pPr>
    </w:p>
    <w:p w:rsidR="009F129E" w:rsidRPr="009F129E" w:rsidRDefault="009F129E" w:rsidP="009F129E">
      <w:pPr>
        <w:spacing w:line="300" w:lineRule="auto"/>
        <w:ind w:left="5670" w:hanging="5670"/>
        <w:rPr>
          <w:rFonts w:ascii="Times New Roman" w:hAnsi="Times New Roman"/>
          <w:sz w:val="28"/>
          <w:szCs w:val="28"/>
          <w:lang w:val="ru-RU"/>
        </w:rPr>
      </w:pPr>
    </w:p>
    <w:p w:rsidR="009F129E" w:rsidRPr="009F129E" w:rsidRDefault="009F129E" w:rsidP="009F129E">
      <w:pPr>
        <w:spacing w:line="300" w:lineRule="auto"/>
        <w:ind w:left="5670" w:hanging="5670"/>
        <w:rPr>
          <w:rFonts w:ascii="Times New Roman" w:hAnsi="Times New Roman"/>
          <w:sz w:val="28"/>
          <w:szCs w:val="28"/>
          <w:lang w:val="ru-RU"/>
        </w:rPr>
      </w:pPr>
    </w:p>
    <w:p w:rsidR="009F129E" w:rsidRPr="009F129E" w:rsidRDefault="009F129E" w:rsidP="009F129E">
      <w:pPr>
        <w:spacing w:line="300" w:lineRule="auto"/>
        <w:ind w:left="5670" w:hanging="5670"/>
        <w:rPr>
          <w:rFonts w:ascii="Times New Roman" w:hAnsi="Times New Roman"/>
          <w:sz w:val="28"/>
          <w:szCs w:val="28"/>
          <w:lang w:val="ru-RU"/>
        </w:rPr>
      </w:pPr>
    </w:p>
    <w:p w:rsidR="009F129E" w:rsidRPr="009F129E" w:rsidRDefault="009F129E" w:rsidP="009F129E">
      <w:pPr>
        <w:spacing w:line="300" w:lineRule="auto"/>
        <w:ind w:left="5670" w:hanging="5670"/>
        <w:rPr>
          <w:rFonts w:ascii="Times New Roman" w:hAnsi="Times New Roman"/>
          <w:sz w:val="28"/>
          <w:szCs w:val="28"/>
          <w:lang w:val="ru-RU"/>
        </w:rPr>
      </w:pPr>
    </w:p>
    <w:p w:rsidR="009F129E" w:rsidRPr="009F129E" w:rsidRDefault="009F129E" w:rsidP="009F129E">
      <w:pPr>
        <w:rPr>
          <w:rFonts w:ascii="Times New Roman" w:hAnsi="Times New Roman"/>
          <w:lang w:val="ru-RU"/>
        </w:rPr>
      </w:pP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lastRenderedPageBreak/>
        <w:t>Магістерська робота (МР) є самостійним науковим дослідженням, що має внутрішню єдність і відображає хід і результати розробки обраної теми. Робота магістра повинна:</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відповідати сучасному рівню розвитку науки, а її тема – бути актуальною;</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відбивати як загальнонаукові, так і спеціальні методи наукового пізнання, правомірність використання яких всебічно обґрунтовується у кожному конкретному випадку їх використання;</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містити принципово новий матеріал, що включає опис нових фактів, явищ і закономірностей або узагальнення раніше відомих положень з інших наукових позицій або у зовсім іншому аспекті;</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передбачати елементи наукової полеміки; наводити вагомі й переконливі докази на користь обраної концепції, всебічно аналізувати і доказово критикувати протилежні їй точки зору.</w:t>
      </w:r>
    </w:p>
    <w:p w:rsidR="009F129E" w:rsidRPr="009F129E" w:rsidRDefault="009F129E" w:rsidP="009F129E">
      <w:pPr>
        <w:keepNext/>
        <w:spacing w:after="0" w:line="240" w:lineRule="auto"/>
        <w:ind w:firstLine="567"/>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Обсяг</w:t>
      </w:r>
      <w:r w:rsidRPr="009F129E">
        <w:rPr>
          <w:rFonts w:ascii="Times New Roman" w:eastAsia="Times New Roman" w:hAnsi="Times New Roman"/>
          <w:sz w:val="28"/>
          <w:szCs w:val="28"/>
          <w:lang w:val="ru-RU" w:eastAsia="ru-RU"/>
        </w:rPr>
        <w:t xml:space="preserve"> (без бібліографії та без додатків) роботи магістра: комп`ютерний набір – до 3-х друк. аркушів/80–</w:t>
      </w:r>
      <w:r w:rsidRPr="009F129E">
        <w:rPr>
          <w:rFonts w:ascii="Times New Roman" w:eastAsia="Times New Roman" w:hAnsi="Times New Roman"/>
          <w:sz w:val="28"/>
          <w:szCs w:val="28"/>
          <w:lang w:val="hu-HU" w:eastAsia="ru-RU"/>
        </w:rPr>
        <w:t>100</w:t>
      </w:r>
      <w:r w:rsidRPr="009F129E">
        <w:rPr>
          <w:rFonts w:ascii="Times New Roman" w:eastAsia="Times New Roman" w:hAnsi="Times New Roman"/>
          <w:sz w:val="28"/>
          <w:szCs w:val="28"/>
          <w:lang w:val="ru-RU" w:eastAsia="ru-RU"/>
        </w:rPr>
        <w:t xml:space="preserve"> сторінок машинописного тексту (відповідно: вступ – до 5</w:t>
      </w:r>
      <w:r w:rsidRPr="009F129E">
        <w:rPr>
          <w:rFonts w:ascii="Times New Roman" w:eastAsia="Times New Roman" w:hAnsi="Times New Roman"/>
          <w:sz w:val="28"/>
          <w:szCs w:val="28"/>
          <w:lang w:val="hu-HU" w:eastAsia="ru-RU"/>
        </w:rPr>
        <w:t>-6</w:t>
      </w:r>
      <w:r w:rsidRPr="009F129E">
        <w:rPr>
          <w:rFonts w:ascii="Times New Roman" w:eastAsia="Times New Roman" w:hAnsi="Times New Roman"/>
          <w:sz w:val="28"/>
          <w:szCs w:val="28"/>
          <w:lang w:val="ru-RU" w:eastAsia="ru-RU"/>
        </w:rPr>
        <w:t xml:space="preserve"> стор., висновки – </w:t>
      </w:r>
      <w:r w:rsidRPr="009F129E">
        <w:rPr>
          <w:rFonts w:ascii="Times New Roman" w:eastAsia="Times New Roman" w:hAnsi="Times New Roman"/>
          <w:sz w:val="28"/>
          <w:szCs w:val="28"/>
          <w:lang w:val="hu-HU" w:eastAsia="ru-RU"/>
        </w:rPr>
        <w:t>4</w:t>
      </w:r>
      <w:r w:rsidRPr="009F129E">
        <w:rPr>
          <w:rFonts w:ascii="Times New Roman" w:eastAsia="Times New Roman" w:hAnsi="Times New Roman"/>
          <w:sz w:val="28"/>
          <w:szCs w:val="28"/>
          <w:lang w:val="ru-RU" w:eastAsia="ru-RU"/>
        </w:rPr>
        <w:t>-</w:t>
      </w:r>
      <w:r w:rsidRPr="009F129E">
        <w:rPr>
          <w:rFonts w:ascii="Times New Roman" w:eastAsia="Times New Roman" w:hAnsi="Times New Roman"/>
          <w:sz w:val="28"/>
          <w:szCs w:val="28"/>
          <w:lang w:val="hu-HU" w:eastAsia="ru-RU"/>
        </w:rPr>
        <w:t>6</w:t>
      </w:r>
      <w:r w:rsidRPr="009F129E">
        <w:rPr>
          <w:rFonts w:ascii="Times New Roman" w:eastAsia="Times New Roman" w:hAnsi="Times New Roman"/>
          <w:sz w:val="28"/>
          <w:szCs w:val="28"/>
          <w:lang w:val="ru-RU" w:eastAsia="ru-RU"/>
        </w:rPr>
        <w:t xml:space="preserve"> стор.). Список використаних джерел складає приблизно 70 джерел.</w:t>
      </w:r>
    </w:p>
    <w:p w:rsidR="009F129E" w:rsidRPr="009F129E" w:rsidRDefault="009F129E" w:rsidP="009F129E">
      <w:pPr>
        <w:spacing w:after="0" w:line="240" w:lineRule="auto"/>
        <w:jc w:val="both"/>
        <w:outlineLvl w:val="4"/>
        <w:rPr>
          <w:rFonts w:ascii="Times New Roman" w:eastAsia="Times New Roman" w:hAnsi="Times New Roman"/>
          <w:sz w:val="28"/>
          <w:szCs w:val="28"/>
          <w:lang w:val="ru-RU" w:eastAsia="ru-RU"/>
        </w:rPr>
      </w:pPr>
    </w:p>
    <w:p w:rsidR="009F129E" w:rsidRPr="009F129E" w:rsidRDefault="009F129E" w:rsidP="009F129E">
      <w:pPr>
        <w:spacing w:after="0" w:line="240" w:lineRule="auto"/>
        <w:jc w:val="center"/>
        <w:outlineLvl w:val="4"/>
        <w:rPr>
          <w:rFonts w:ascii="Times New Roman" w:eastAsia="Times New Roman" w:hAnsi="Times New Roman"/>
          <w:b/>
          <w:bCs/>
          <w:sz w:val="28"/>
          <w:szCs w:val="28"/>
          <w:lang w:val="ru-RU" w:eastAsia="ru-RU"/>
        </w:rPr>
      </w:pPr>
      <w:r w:rsidRPr="009F129E">
        <w:rPr>
          <w:rFonts w:ascii="Times New Roman" w:eastAsia="Times New Roman" w:hAnsi="Times New Roman"/>
          <w:b/>
          <w:caps/>
          <w:sz w:val="28"/>
          <w:szCs w:val="28"/>
          <w:u w:val="single"/>
          <w:lang w:val="ru-RU" w:eastAsia="ru-RU"/>
        </w:rPr>
        <w:t>Структура магістерської роботи</w:t>
      </w:r>
    </w:p>
    <w:p w:rsidR="009F129E" w:rsidRPr="009F129E" w:rsidRDefault="009F129E" w:rsidP="009F129E">
      <w:pPr>
        <w:keepNext/>
        <w:spacing w:after="0" w:line="240" w:lineRule="auto"/>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eastAsia="ru-RU"/>
        </w:rPr>
        <w:t>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Титульний аркуш</w:t>
      </w:r>
      <w:r w:rsidRPr="009F129E">
        <w:rPr>
          <w:rFonts w:ascii="Times New Roman" w:eastAsia="Times New Roman" w:hAnsi="Times New Roman"/>
          <w:b/>
          <w:bCs/>
          <w:i/>
          <w:iCs/>
          <w:sz w:val="28"/>
          <w:szCs w:val="28"/>
          <w:lang w:val="ru-RU" w:eastAsia="ru-RU"/>
        </w:rPr>
        <w:t xml:space="preserve"> </w:t>
      </w:r>
      <w:r w:rsidRPr="009F129E">
        <w:rPr>
          <w:rFonts w:ascii="Times New Roman" w:eastAsia="Times New Roman" w:hAnsi="Times New Roman"/>
          <w:sz w:val="28"/>
          <w:szCs w:val="28"/>
          <w:lang w:val="ru-RU" w:eastAsia="ru-RU"/>
        </w:rPr>
        <w:t xml:space="preserve">містить (у такій послідовності):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назву міністерства та вищого навчального закладу, де виконано дипломну роботу магістра;</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  гриф допущення до захисту;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  повну тему роботи;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прізвище, ім’я, по батькові автора роботи;</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 відомості про наукового керівника;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місто і рік виконання</w:t>
      </w:r>
      <w:r w:rsidRPr="009F129E">
        <w:rPr>
          <w:rFonts w:ascii="Times New Roman" w:eastAsia="Times New Roman" w:hAnsi="Times New Roman"/>
          <w:i/>
          <w:iCs/>
          <w:sz w:val="28"/>
          <w:szCs w:val="28"/>
          <w:lang w:val="ru-RU" w:eastAsia="ru-RU"/>
        </w:rPr>
        <w:t>.</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Зміст</w:t>
      </w:r>
      <w:r w:rsidRPr="009F129E">
        <w:rPr>
          <w:rFonts w:ascii="Times New Roman" w:eastAsia="Times New Roman" w:hAnsi="Times New Roman"/>
          <w:i/>
          <w:iCs/>
          <w:sz w:val="28"/>
          <w:szCs w:val="28"/>
          <w:lang w:val="ru-RU" w:eastAsia="ru-RU"/>
        </w:rPr>
        <w:t xml:space="preserve"> </w:t>
      </w:r>
      <w:r w:rsidRPr="009F129E">
        <w:rPr>
          <w:rFonts w:ascii="Times New Roman" w:eastAsia="Times New Roman" w:hAnsi="Times New Roman"/>
          <w:sz w:val="28"/>
          <w:szCs w:val="28"/>
          <w:lang w:val="ru-RU" w:eastAsia="ru-RU"/>
        </w:rPr>
        <w:t xml:space="preserve">містить: перелік скорочень та умовних позначень (якщо вони є); вступ; заголовки розділів і підрозділів (якщо вони є); висновки; список використаних джерел; резюме; додатки (якщо вони є), із вказівкою номера сторінки.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Перелік умовних позначень, символів,</w:t>
      </w:r>
      <w:r w:rsidRPr="009F129E">
        <w:rPr>
          <w:rFonts w:ascii="Times New Roman" w:eastAsia="Times New Roman" w:hAnsi="Times New Roman"/>
          <w:sz w:val="28"/>
          <w:szCs w:val="28"/>
          <w:lang w:val="ru-RU" w:eastAsia="ru-RU"/>
        </w:rPr>
        <w:t xml:space="preserve"> </w:t>
      </w:r>
      <w:r w:rsidRPr="009F129E">
        <w:rPr>
          <w:rFonts w:ascii="Times New Roman" w:eastAsia="Times New Roman" w:hAnsi="Times New Roman"/>
          <w:b/>
          <w:bCs/>
          <w:sz w:val="28"/>
          <w:szCs w:val="28"/>
          <w:lang w:val="ru-RU" w:eastAsia="ru-RU"/>
        </w:rPr>
        <w:t>скорочень і термінів</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uk-UA" w:eastAsia="ru-RU"/>
        </w:rPr>
        <w:t xml:space="preserve">Якщо в роботі магістра вжиті маловідомі скорочення, специфічна термінологія, позначення і таке інше, то їх перелік подається у вигляді окремого списку, який розміщується після ЗМІСТУ, перед ВСТУПОМ. </w:t>
      </w:r>
      <w:r w:rsidRPr="009F129E">
        <w:rPr>
          <w:rFonts w:ascii="Times New Roman" w:eastAsia="Times New Roman" w:hAnsi="Times New Roman"/>
          <w:sz w:val="28"/>
          <w:szCs w:val="28"/>
          <w:lang w:val="ru-RU" w:eastAsia="ru-RU"/>
        </w:rPr>
        <w:t>Незалежно від цього при першій появі цих елементів у тексті дипломної роботи наводять їх розшифровку.</w:t>
      </w:r>
    </w:p>
    <w:p w:rsidR="009F129E" w:rsidRPr="009F129E" w:rsidRDefault="009F129E" w:rsidP="009F129E">
      <w:pPr>
        <w:spacing w:after="0" w:line="240" w:lineRule="auto"/>
        <w:ind w:firstLine="454"/>
        <w:jc w:val="both"/>
        <w:outlineLvl w:val="0"/>
        <w:rPr>
          <w:rFonts w:ascii="Times New Roman" w:eastAsia="Times New Roman" w:hAnsi="Times New Roman"/>
          <w:b/>
          <w:bCs/>
          <w:kern w:val="36"/>
          <w:sz w:val="28"/>
          <w:szCs w:val="28"/>
          <w:lang w:val="ru-RU" w:eastAsia="ru-RU"/>
        </w:rPr>
      </w:pPr>
      <w:r w:rsidRPr="009F129E">
        <w:rPr>
          <w:rFonts w:ascii="Times New Roman" w:eastAsia="Times New Roman" w:hAnsi="Times New Roman"/>
          <w:b/>
          <w:bCs/>
          <w:kern w:val="36"/>
          <w:sz w:val="28"/>
          <w:szCs w:val="28"/>
          <w:lang w:val="ru-RU" w:eastAsia="ru-RU"/>
        </w:rPr>
        <w:t xml:space="preserve">Вимоги до структурних елементів магістерської роботи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lastRenderedPageBreak/>
        <w:t>Вступ</w:t>
      </w:r>
      <w:r w:rsidRPr="009F129E">
        <w:rPr>
          <w:rFonts w:ascii="Times New Roman" w:eastAsia="Times New Roman" w:hAnsi="Times New Roman"/>
          <w:sz w:val="28"/>
          <w:szCs w:val="28"/>
          <w:lang w:val="ru-RU" w:eastAsia="ru-RU"/>
        </w:rPr>
        <w:t xml:space="preserve"> (не більше 5 сторінок) розкриває сутність наукової проблеми, її значущість, підстави і вихідні дані для розробки теми, стан розробленості, обґрунтування необхідності проведення дослідження. Далі подається загальна характеристика дипломної роботи магістра у такій послідовності: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Актуальність проблеми</w:t>
      </w:r>
      <w:r w:rsidRPr="009F129E">
        <w:rPr>
          <w:rFonts w:ascii="Times New Roman" w:eastAsia="Times New Roman" w:hAnsi="Times New Roman"/>
          <w:i/>
          <w:iCs/>
          <w:sz w:val="28"/>
          <w:szCs w:val="28"/>
          <w:lang w:val="ru-RU" w:eastAsia="ru-RU"/>
        </w:rPr>
        <w:t xml:space="preserve">, </w:t>
      </w:r>
      <w:r w:rsidRPr="009F129E">
        <w:rPr>
          <w:rFonts w:ascii="Times New Roman" w:eastAsia="Times New Roman" w:hAnsi="Times New Roman"/>
          <w:sz w:val="28"/>
          <w:szCs w:val="28"/>
          <w:lang w:val="ru-RU" w:eastAsia="ru-RU"/>
        </w:rPr>
        <w:t>яка зумовила вибір теми дослідження</w:t>
      </w:r>
      <w:r w:rsidRPr="009F129E">
        <w:rPr>
          <w:rFonts w:ascii="Times New Roman" w:eastAsia="Times New Roman" w:hAnsi="Times New Roman"/>
          <w:i/>
          <w:iCs/>
          <w:sz w:val="28"/>
          <w:szCs w:val="28"/>
          <w:lang w:val="ru-RU" w:eastAsia="ru-RU"/>
        </w:rPr>
        <w:t xml:space="preserve"> </w:t>
      </w:r>
      <w:r w:rsidRPr="009F129E">
        <w:rPr>
          <w:rFonts w:ascii="Times New Roman" w:eastAsia="Times New Roman" w:hAnsi="Times New Roman"/>
          <w:sz w:val="28"/>
          <w:szCs w:val="28"/>
          <w:lang w:val="ru-RU" w:eastAsia="ru-RU"/>
        </w:rPr>
        <w:t>(формулю</w:t>
      </w:r>
      <w:r w:rsidRPr="009F129E">
        <w:rPr>
          <w:rFonts w:ascii="Times New Roman" w:eastAsia="Times New Roman" w:hAnsi="Times New Roman"/>
          <w:sz w:val="28"/>
          <w:szCs w:val="28"/>
          <w:lang w:val="ru-RU" w:eastAsia="ru-RU"/>
        </w:rPr>
        <w:softHyphen/>
        <w:t>ється доцільність роботи для розвитку відповідної галузі науки шляхом</w:t>
      </w:r>
      <w:r w:rsidRPr="009F129E">
        <w:rPr>
          <w:rFonts w:ascii="Times New Roman" w:eastAsia="Times New Roman" w:hAnsi="Times New Roman"/>
          <w:i/>
          <w:iCs/>
          <w:sz w:val="28"/>
          <w:szCs w:val="28"/>
          <w:lang w:val="ru-RU" w:eastAsia="ru-RU"/>
        </w:rPr>
        <w:t xml:space="preserve"> </w:t>
      </w:r>
      <w:r w:rsidRPr="009F129E">
        <w:rPr>
          <w:rFonts w:ascii="Times New Roman" w:eastAsia="Times New Roman" w:hAnsi="Times New Roman"/>
          <w:sz w:val="28"/>
          <w:szCs w:val="28"/>
          <w:lang w:val="ru-RU" w:eastAsia="ru-RU"/>
        </w:rPr>
        <w:t xml:space="preserve">критичного аналізу та порівняння з відомими розв’язаннями проблеми); </w:t>
      </w:r>
    </w:p>
    <w:p w:rsidR="009F129E" w:rsidRPr="009F129E" w:rsidRDefault="009F129E" w:rsidP="009F129E">
      <w:pPr>
        <w:keepNext/>
        <w:spacing w:after="0" w:line="240" w:lineRule="auto"/>
        <w:ind w:firstLine="454"/>
        <w:jc w:val="both"/>
        <w:rPr>
          <w:rFonts w:ascii="Times New Roman" w:eastAsia="Times New Roman" w:hAnsi="Times New Roman"/>
          <w:b/>
          <w:bCs/>
          <w:sz w:val="28"/>
          <w:szCs w:val="28"/>
          <w:lang w:val="ru-RU" w:eastAsia="ru-RU"/>
        </w:rPr>
      </w:pPr>
      <w:r w:rsidRPr="009F129E">
        <w:rPr>
          <w:rFonts w:ascii="Times New Roman" w:eastAsia="Times New Roman" w:hAnsi="Times New Roman"/>
          <w:b/>
          <w:bCs/>
          <w:sz w:val="28"/>
          <w:szCs w:val="28"/>
          <w:lang w:val="ru-RU" w:eastAsia="ru-RU"/>
        </w:rPr>
        <w:t>Територіадьні межи</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Об’єкт дослідження</w:t>
      </w:r>
      <w:r w:rsidRPr="009F129E">
        <w:rPr>
          <w:rFonts w:ascii="Times New Roman" w:eastAsia="Times New Roman" w:hAnsi="Times New Roman"/>
          <w:sz w:val="28"/>
          <w:szCs w:val="28"/>
          <w:lang w:val="ru-RU" w:eastAsia="ru-RU"/>
        </w:rPr>
        <w:t xml:space="preserve"> (процес або явище, що породжує проблемну ситуацію і обране для вивчення);</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Предмет</w:t>
      </w:r>
      <w:r w:rsidRPr="009F129E">
        <w:rPr>
          <w:rFonts w:ascii="Times New Roman" w:eastAsia="Times New Roman" w:hAnsi="Times New Roman"/>
          <w:sz w:val="28"/>
          <w:szCs w:val="28"/>
          <w:lang w:val="ru-RU" w:eastAsia="ru-RU"/>
        </w:rPr>
        <w:t xml:space="preserve"> (міститься в межах об’єкта – саме на ньому повинна бути спрямована увага, оскільки він визначає тему дипломної роботи магістра);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Мета і завдання</w:t>
      </w:r>
      <w:r w:rsidRPr="009F129E">
        <w:rPr>
          <w:rFonts w:ascii="Times New Roman" w:eastAsia="Times New Roman" w:hAnsi="Times New Roman"/>
          <w:i/>
          <w:iCs/>
          <w:sz w:val="28"/>
          <w:szCs w:val="28"/>
          <w:lang w:val="ru-RU" w:eastAsia="ru-RU"/>
        </w:rPr>
        <w:t>,</w:t>
      </w:r>
      <w:r w:rsidRPr="009F129E">
        <w:rPr>
          <w:rFonts w:ascii="Times New Roman" w:eastAsia="Times New Roman" w:hAnsi="Times New Roman"/>
          <w:sz w:val="28"/>
          <w:szCs w:val="28"/>
          <w:lang w:val="ru-RU" w:eastAsia="ru-RU"/>
        </w:rPr>
        <w:t xml:space="preserve"> які необхідно вирішити для досягнення поставленої мети;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Методи дослідження</w:t>
      </w:r>
      <w:r w:rsidRPr="009F129E">
        <w:rPr>
          <w:rFonts w:ascii="Times New Roman" w:eastAsia="Times New Roman" w:hAnsi="Times New Roman"/>
          <w:sz w:val="28"/>
          <w:szCs w:val="28"/>
          <w:lang w:val="ru-RU" w:eastAsia="ru-RU"/>
        </w:rPr>
        <w:t>, використані для досягнення поставленої в МР мети;</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Структура роботи</w:t>
      </w:r>
      <w:r w:rsidRPr="009F129E">
        <w:rPr>
          <w:rFonts w:ascii="Times New Roman" w:eastAsia="Times New Roman" w:hAnsi="Times New Roman"/>
          <w:i/>
          <w:iCs/>
          <w:sz w:val="28"/>
          <w:szCs w:val="28"/>
          <w:lang w:val="ru-RU" w:eastAsia="ru-RU"/>
        </w:rPr>
        <w:t xml:space="preserve"> </w:t>
      </w:r>
      <w:r w:rsidRPr="009F129E">
        <w:rPr>
          <w:rFonts w:ascii="Times New Roman" w:eastAsia="Times New Roman" w:hAnsi="Times New Roman"/>
          <w:sz w:val="28"/>
          <w:szCs w:val="28"/>
          <w:lang w:val="ru-RU" w:eastAsia="ru-RU"/>
        </w:rPr>
        <w:t xml:space="preserve">(наприклад: “Логіка дослідження зумовила структуру дипломної роботи: вступ, ...розділи, висновки, список використаних джерел із ... найменувань, ...додатків. Загальний обсяг ...сторінок”).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Основна частин</w:t>
      </w:r>
      <w:bookmarkStart w:id="1" w:name="_ftnref1"/>
      <w:r w:rsidRPr="009F129E">
        <w:rPr>
          <w:rFonts w:ascii="Times New Roman" w:eastAsia="Times New Roman" w:hAnsi="Times New Roman"/>
          <w:b/>
          <w:bCs/>
          <w:sz w:val="28"/>
          <w:szCs w:val="28"/>
          <w:lang w:val="ru-RU" w:eastAsia="ru-RU"/>
        </w:rPr>
        <w:t>а</w:t>
      </w:r>
      <w:bookmarkEnd w:id="1"/>
      <w:r w:rsidRPr="009F129E">
        <w:rPr>
          <w:rFonts w:ascii="Times New Roman" w:eastAsia="Times New Roman" w:hAnsi="Times New Roman"/>
          <w:b/>
          <w:bCs/>
          <w:sz w:val="28"/>
          <w:szCs w:val="28"/>
          <w:lang w:val="ru-RU" w:eastAsia="ru-RU"/>
        </w:rPr>
        <w:t xml:space="preserve"> </w:t>
      </w:r>
      <w:r w:rsidRPr="009F129E">
        <w:rPr>
          <w:rFonts w:ascii="Times New Roman" w:eastAsia="Times New Roman" w:hAnsi="Times New Roman"/>
          <w:sz w:val="28"/>
          <w:szCs w:val="28"/>
          <w:lang w:val="ru-RU" w:eastAsia="ru-RU"/>
        </w:rPr>
        <w:t xml:space="preserve">складається з розділів (підрозділів, підпунктів тощо). </w:t>
      </w:r>
    </w:p>
    <w:p w:rsidR="009F129E" w:rsidRPr="009F129E" w:rsidRDefault="009F129E" w:rsidP="009F129E">
      <w:pPr>
        <w:keepNext/>
        <w:spacing w:after="0" w:line="240" w:lineRule="auto"/>
        <w:jc w:val="both"/>
        <w:rPr>
          <w:rFonts w:ascii="Times New Roman" w:eastAsia="Times New Roman" w:hAnsi="Times New Roman"/>
          <w:b/>
          <w:bCs/>
          <w:sz w:val="28"/>
          <w:szCs w:val="28"/>
          <w:lang w:val="ru-RU" w:eastAsia="ru-RU"/>
        </w:rPr>
      </w:pPr>
    </w:p>
    <w:p w:rsidR="009F129E" w:rsidRPr="009F129E" w:rsidRDefault="009F129E" w:rsidP="009F129E">
      <w:pPr>
        <w:keepNext/>
        <w:spacing w:after="0" w:line="240" w:lineRule="auto"/>
        <w:jc w:val="center"/>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Висновки</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Висновки бувають двох видів – висновки до розділів і загальні висновки.</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i/>
          <w:iCs/>
          <w:sz w:val="28"/>
          <w:szCs w:val="28"/>
          <w:lang w:val="ru-RU" w:eastAsia="ru-RU"/>
        </w:rPr>
        <w:t>Висновки до розділів</w:t>
      </w:r>
      <w:r w:rsidRPr="009F129E">
        <w:rPr>
          <w:rFonts w:ascii="Times New Roman" w:eastAsia="Times New Roman" w:hAnsi="Times New Roman"/>
          <w:sz w:val="28"/>
          <w:szCs w:val="28"/>
          <w:lang w:val="ru-RU" w:eastAsia="ru-RU"/>
        </w:rPr>
        <w:t xml:space="preserve"> можуть містити пронумероване викладення  результатів дослідження, одержаних у відповідному розділі. </w:t>
      </w:r>
    </w:p>
    <w:p w:rsidR="009F129E" w:rsidRPr="00B14161" w:rsidRDefault="009F129E" w:rsidP="00B14161">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i/>
          <w:iCs/>
          <w:sz w:val="28"/>
          <w:szCs w:val="28"/>
          <w:lang w:val="ru-RU" w:eastAsia="ru-RU"/>
        </w:rPr>
        <w:t>Загальні висновки</w:t>
      </w:r>
      <w:r w:rsidRPr="009F129E">
        <w:rPr>
          <w:rFonts w:ascii="Times New Roman" w:eastAsia="Times New Roman" w:hAnsi="Times New Roman"/>
          <w:sz w:val="28"/>
          <w:szCs w:val="28"/>
          <w:lang w:val="ru-RU" w:eastAsia="ru-RU"/>
        </w:rPr>
        <w:t xml:space="preserve"> мають містити стисле викладення теоретичних і практичних результатів, отриманих автором дипломної роботи особисто в ході дослідження, а також обгрунтування перспектив проведення подальших досліджень у даній галузі (Посилання на інших авторів, їх цитування, а також наведення загальновідомих істин не допускаються).</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 xml:space="preserve">Посилання в тексті магістерської роботи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робляться в квадратних дужках з наведенням:</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 прізвища автора (в транскрипції оригіналу), року видання і сторінки. Наприклад: [Арутюнова 1999, с. 342; </w:t>
      </w:r>
      <w:r w:rsidRPr="009F129E">
        <w:rPr>
          <w:rFonts w:ascii="Times New Roman" w:eastAsia="Times New Roman" w:hAnsi="Times New Roman"/>
          <w:sz w:val="28"/>
          <w:szCs w:val="28"/>
          <w:lang w:eastAsia="ru-RU"/>
        </w:rPr>
        <w:t>Austin</w:t>
      </w:r>
      <w:r w:rsidRPr="009F129E">
        <w:rPr>
          <w:rFonts w:ascii="Times New Roman" w:eastAsia="Times New Roman" w:hAnsi="Times New Roman"/>
          <w:sz w:val="28"/>
          <w:szCs w:val="28"/>
          <w:lang w:val="ru-RU" w:eastAsia="ru-RU"/>
        </w:rPr>
        <w:t xml:space="preserve"> 1994, </w:t>
      </w:r>
      <w:r w:rsidRPr="009F129E">
        <w:rPr>
          <w:rFonts w:ascii="Times New Roman" w:eastAsia="Times New Roman" w:hAnsi="Times New Roman"/>
          <w:sz w:val="28"/>
          <w:szCs w:val="28"/>
          <w:lang w:eastAsia="ru-RU"/>
        </w:rPr>
        <w:t>c</w:t>
      </w:r>
      <w:r w:rsidRPr="009F129E">
        <w:rPr>
          <w:rFonts w:ascii="Times New Roman" w:eastAsia="Times New Roman" w:hAnsi="Times New Roman"/>
          <w:sz w:val="28"/>
          <w:szCs w:val="28"/>
          <w:lang w:val="ru-RU" w:eastAsia="ru-RU"/>
        </w:rPr>
        <w:t>. 89]</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при наявності кількох робіт одного автора одного року видання, після дати додається маленька латинська літера. Наприклад:</w:t>
      </w:r>
      <w:r w:rsidRPr="009F129E">
        <w:rPr>
          <w:rFonts w:ascii="Times New Roman" w:eastAsia="Times New Roman" w:hAnsi="Times New Roman"/>
          <w:sz w:val="28"/>
          <w:szCs w:val="28"/>
          <w:lang w:eastAsia="ru-RU"/>
        </w:rPr>
        <w:t> </w:t>
      </w:r>
      <w:r w:rsidRPr="009F129E">
        <w:rPr>
          <w:rFonts w:ascii="Times New Roman" w:eastAsia="Times New Roman" w:hAnsi="Times New Roman"/>
          <w:sz w:val="28"/>
          <w:szCs w:val="28"/>
          <w:lang w:val="ru-RU" w:eastAsia="ru-RU"/>
        </w:rPr>
        <w:t xml:space="preserve"> [Арутюнова 1999а, с. 342; </w:t>
      </w:r>
      <w:r w:rsidRPr="009F129E">
        <w:rPr>
          <w:rFonts w:ascii="Times New Roman" w:eastAsia="Times New Roman" w:hAnsi="Times New Roman"/>
          <w:sz w:val="28"/>
          <w:szCs w:val="28"/>
          <w:lang w:eastAsia="ru-RU"/>
        </w:rPr>
        <w:t>Austin</w:t>
      </w:r>
      <w:r w:rsidRPr="009F129E">
        <w:rPr>
          <w:rFonts w:ascii="Times New Roman" w:eastAsia="Times New Roman" w:hAnsi="Times New Roman"/>
          <w:sz w:val="28"/>
          <w:szCs w:val="28"/>
          <w:lang w:val="ru-RU" w:eastAsia="ru-RU"/>
        </w:rPr>
        <w:t xml:space="preserve"> 1994а, </w:t>
      </w:r>
      <w:r w:rsidRPr="009F129E">
        <w:rPr>
          <w:rFonts w:ascii="Times New Roman" w:eastAsia="Times New Roman" w:hAnsi="Times New Roman"/>
          <w:sz w:val="28"/>
          <w:szCs w:val="28"/>
          <w:lang w:eastAsia="ru-RU"/>
        </w:rPr>
        <w:t>c</w:t>
      </w:r>
      <w:r w:rsidRPr="009F129E">
        <w:rPr>
          <w:rFonts w:ascii="Times New Roman" w:eastAsia="Times New Roman" w:hAnsi="Times New Roman"/>
          <w:sz w:val="28"/>
          <w:szCs w:val="28"/>
          <w:lang w:val="ru-RU" w:eastAsia="ru-RU"/>
        </w:rPr>
        <w:t>. 89]</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 при посиланні на колективні видання наводити повну назву роботи. Наприклад [Дискурс іноземномовної комунікації 1996, </w:t>
      </w:r>
      <w:r w:rsidRPr="009F129E">
        <w:rPr>
          <w:rFonts w:ascii="Times New Roman" w:eastAsia="Times New Roman" w:hAnsi="Times New Roman"/>
          <w:sz w:val="28"/>
          <w:szCs w:val="28"/>
          <w:lang w:eastAsia="ru-RU"/>
        </w:rPr>
        <w:t>c</w:t>
      </w:r>
      <w:r w:rsidRPr="009F129E">
        <w:rPr>
          <w:rFonts w:ascii="Times New Roman" w:eastAsia="Times New Roman" w:hAnsi="Times New Roman"/>
          <w:sz w:val="28"/>
          <w:szCs w:val="28"/>
          <w:lang w:val="ru-RU" w:eastAsia="ru-RU"/>
        </w:rPr>
        <w:t>. 89]</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при посиланні на періодичні видання (після прикладів) давати повну або скорочену назву, але з її поясненням у списку використаних джерел. Наприклад: [</w:t>
      </w:r>
      <w:r w:rsidRPr="009F129E">
        <w:rPr>
          <w:rFonts w:ascii="Times New Roman" w:eastAsia="Times New Roman" w:hAnsi="Times New Roman"/>
          <w:sz w:val="28"/>
          <w:szCs w:val="28"/>
          <w:lang w:eastAsia="ru-RU"/>
        </w:rPr>
        <w:t>FM</w:t>
      </w:r>
      <w:r w:rsidRPr="009F129E">
        <w:rPr>
          <w:rFonts w:ascii="Times New Roman" w:eastAsia="Times New Roman" w:hAnsi="Times New Roman"/>
          <w:sz w:val="28"/>
          <w:szCs w:val="28"/>
          <w:lang w:val="ru-RU" w:eastAsia="ru-RU"/>
        </w:rPr>
        <w:t xml:space="preserve"> № 245 1994, </w:t>
      </w:r>
      <w:r w:rsidRPr="009F129E">
        <w:rPr>
          <w:rFonts w:ascii="Times New Roman" w:eastAsia="Times New Roman" w:hAnsi="Times New Roman"/>
          <w:sz w:val="28"/>
          <w:szCs w:val="28"/>
          <w:lang w:eastAsia="ru-RU"/>
        </w:rPr>
        <w:t>c</w:t>
      </w:r>
      <w:r w:rsidRPr="009F129E">
        <w:rPr>
          <w:rFonts w:ascii="Times New Roman" w:eastAsia="Times New Roman" w:hAnsi="Times New Roman"/>
          <w:sz w:val="28"/>
          <w:szCs w:val="28"/>
          <w:lang w:val="ru-RU" w:eastAsia="ru-RU"/>
        </w:rPr>
        <w:t>. 89]</w:t>
      </w:r>
    </w:p>
    <w:p w:rsidR="009F129E" w:rsidRPr="00B14161" w:rsidRDefault="009F129E" w:rsidP="00B14161">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lastRenderedPageBreak/>
        <w:t xml:space="preserve">- при наявності 2-3 авторів наводити першого і відповідної позначки. Наприклад [Левицький и др.1989, </w:t>
      </w:r>
      <w:r w:rsidRPr="009F129E">
        <w:rPr>
          <w:rFonts w:ascii="Times New Roman" w:eastAsia="Times New Roman" w:hAnsi="Times New Roman"/>
          <w:sz w:val="28"/>
          <w:szCs w:val="28"/>
          <w:lang w:eastAsia="ru-RU"/>
        </w:rPr>
        <w:t>c</w:t>
      </w:r>
      <w:r w:rsidRPr="009F129E">
        <w:rPr>
          <w:rFonts w:ascii="Times New Roman" w:eastAsia="Times New Roman" w:hAnsi="Times New Roman"/>
          <w:sz w:val="28"/>
          <w:szCs w:val="28"/>
          <w:lang w:val="ru-RU" w:eastAsia="ru-RU"/>
        </w:rPr>
        <w:t xml:space="preserve">. 89; </w:t>
      </w:r>
      <w:r w:rsidRPr="009F129E">
        <w:rPr>
          <w:rFonts w:ascii="Times New Roman" w:eastAsia="Times New Roman" w:hAnsi="Times New Roman"/>
          <w:sz w:val="28"/>
          <w:szCs w:val="28"/>
          <w:lang w:eastAsia="ru-RU"/>
        </w:rPr>
        <w:t>Austin</w:t>
      </w:r>
      <w:r w:rsidRPr="009F129E">
        <w:rPr>
          <w:rFonts w:ascii="Times New Roman" w:eastAsia="Times New Roman" w:hAnsi="Times New Roman"/>
          <w:sz w:val="28"/>
          <w:szCs w:val="28"/>
          <w:lang w:val="ru-RU" w:eastAsia="ru-RU"/>
        </w:rPr>
        <w:t xml:space="preserve"> </w:t>
      </w:r>
      <w:r w:rsidRPr="009F129E">
        <w:rPr>
          <w:rFonts w:ascii="Times New Roman" w:eastAsia="Times New Roman" w:hAnsi="Times New Roman"/>
          <w:sz w:val="28"/>
          <w:szCs w:val="28"/>
          <w:lang w:eastAsia="ru-RU"/>
        </w:rPr>
        <w:t>et</w:t>
      </w:r>
      <w:r w:rsidRPr="009F129E">
        <w:rPr>
          <w:rFonts w:ascii="Times New Roman" w:eastAsia="Times New Roman" w:hAnsi="Times New Roman"/>
          <w:sz w:val="28"/>
          <w:szCs w:val="28"/>
          <w:lang w:val="ru-RU" w:eastAsia="ru-RU"/>
        </w:rPr>
        <w:t xml:space="preserve"> </w:t>
      </w:r>
      <w:r w:rsidRPr="009F129E">
        <w:rPr>
          <w:rFonts w:ascii="Times New Roman" w:eastAsia="Times New Roman" w:hAnsi="Times New Roman"/>
          <w:sz w:val="28"/>
          <w:szCs w:val="28"/>
          <w:lang w:eastAsia="ru-RU"/>
        </w:rPr>
        <w:t>all</w:t>
      </w:r>
      <w:r w:rsidRPr="009F129E">
        <w:rPr>
          <w:rFonts w:ascii="Times New Roman" w:eastAsia="Times New Roman" w:hAnsi="Times New Roman"/>
          <w:sz w:val="28"/>
          <w:szCs w:val="28"/>
          <w:lang w:val="ru-RU" w:eastAsia="ru-RU"/>
        </w:rPr>
        <w:t xml:space="preserve"> 1994, </w:t>
      </w:r>
      <w:r w:rsidRPr="009F129E">
        <w:rPr>
          <w:rFonts w:ascii="Times New Roman" w:eastAsia="Times New Roman" w:hAnsi="Times New Roman"/>
          <w:sz w:val="28"/>
          <w:szCs w:val="28"/>
          <w:lang w:eastAsia="ru-RU"/>
        </w:rPr>
        <w:t>c</w:t>
      </w:r>
      <w:r w:rsidRPr="009F129E">
        <w:rPr>
          <w:rFonts w:ascii="Times New Roman" w:eastAsia="Times New Roman" w:hAnsi="Times New Roman"/>
          <w:sz w:val="28"/>
          <w:szCs w:val="28"/>
          <w:lang w:val="ru-RU" w:eastAsia="ru-RU"/>
        </w:rPr>
        <w:t>. 89]</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Список використаних джерел</w:t>
      </w:r>
      <w:r w:rsidRPr="009F129E">
        <w:rPr>
          <w:rFonts w:ascii="Times New Roman" w:eastAsia="Times New Roman" w:hAnsi="Times New Roman"/>
          <w:sz w:val="28"/>
          <w:szCs w:val="28"/>
          <w:lang w:val="ru-RU" w:eastAsia="ru-RU"/>
        </w:rPr>
        <w:t xml:space="preserve"> розміщують в алфавітному порядку і складають відповідно до чинних стандартів з бібліотечної та видавничої справи</w:t>
      </w:r>
      <w:r>
        <w:rPr>
          <w:rFonts w:ascii="Times New Roman" w:eastAsia="Times New Roman" w:hAnsi="Times New Roman"/>
          <w:sz w:val="28"/>
          <w:szCs w:val="28"/>
          <w:lang w:val="ru-RU" w:eastAsia="ru-RU"/>
        </w:rPr>
        <w:t xml:space="preserve">. </w:t>
      </w:r>
      <w:r w:rsidRPr="009F129E">
        <w:rPr>
          <w:rFonts w:ascii="Times New Roman" w:eastAsia="Times New Roman" w:hAnsi="Times New Roman"/>
          <w:sz w:val="28"/>
          <w:szCs w:val="28"/>
          <w:lang w:val="ru-RU" w:eastAsia="ru-RU"/>
        </w:rPr>
        <w:t>У списку літератури повинні переважати новітні видання. Цей спи</w:t>
      </w:r>
      <w:r w:rsidRPr="009F129E">
        <w:rPr>
          <w:rFonts w:ascii="Times New Roman" w:eastAsia="Times New Roman" w:hAnsi="Times New Roman"/>
          <w:sz w:val="28"/>
          <w:szCs w:val="28"/>
          <w:lang w:val="ru-RU" w:eastAsia="ru-RU"/>
        </w:rPr>
        <w:softHyphen/>
        <w:t>сок повинен містити не менше 25</w:t>
      </w:r>
      <w:r w:rsidR="00B14161">
        <w:rPr>
          <w:rFonts w:ascii="Times New Roman" w:eastAsia="Times New Roman" w:hAnsi="Times New Roman"/>
          <w:sz w:val="28"/>
          <w:szCs w:val="28"/>
          <w:lang w:val="ru-RU" w:eastAsia="ru-RU"/>
        </w:rPr>
        <w:t xml:space="preserve"> </w:t>
      </w:r>
      <w:r w:rsidRPr="009F129E">
        <w:rPr>
          <w:rFonts w:ascii="Times New Roman" w:eastAsia="Times New Roman" w:hAnsi="Times New Roman"/>
          <w:sz w:val="28"/>
          <w:szCs w:val="28"/>
          <w:lang w:val="ru-RU" w:eastAsia="ru-RU"/>
        </w:rPr>
        <w:t>% літератури іноземними мовами. Кількість використаних джерел для дипломної роботи магістра становить не менше 70.</w:t>
      </w:r>
    </w:p>
    <w:p w:rsidR="009F129E" w:rsidRPr="00B14161" w:rsidRDefault="009F129E" w:rsidP="00B14161">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Список джерел фактичного (ілюстративного) матеріалу</w:t>
      </w:r>
      <w:r w:rsidRPr="009F129E">
        <w:rPr>
          <w:rFonts w:ascii="Times New Roman" w:eastAsia="Times New Roman" w:hAnsi="Times New Roman"/>
          <w:b/>
          <w:bCs/>
          <w:i/>
          <w:iCs/>
          <w:sz w:val="28"/>
          <w:szCs w:val="28"/>
          <w:lang w:val="ru-RU" w:eastAsia="ru-RU"/>
        </w:rPr>
        <w:t xml:space="preserve"> </w:t>
      </w:r>
      <w:r w:rsidRPr="009F129E">
        <w:rPr>
          <w:rFonts w:ascii="Times New Roman" w:eastAsia="Times New Roman" w:hAnsi="Times New Roman"/>
          <w:sz w:val="28"/>
          <w:szCs w:val="28"/>
          <w:lang w:val="ru-RU" w:eastAsia="ru-RU"/>
        </w:rPr>
        <w:t xml:space="preserve">розміщують також в алфавітному порядку і складають відповідно до чинних стандартів. </w:t>
      </w:r>
    </w:p>
    <w:p w:rsidR="009F129E" w:rsidRPr="00B14161" w:rsidRDefault="009F129E" w:rsidP="00B14161">
      <w:pPr>
        <w:keepNext/>
        <w:spacing w:after="0" w:line="240" w:lineRule="auto"/>
        <w:ind w:firstLine="454"/>
        <w:jc w:val="both"/>
        <w:rPr>
          <w:rFonts w:ascii="Times New Roman" w:eastAsia="Times New Roman" w:hAnsi="Times New Roman"/>
          <w:b/>
          <w:sz w:val="28"/>
          <w:szCs w:val="28"/>
          <w:lang w:val="ru-RU" w:eastAsia="ru-RU"/>
        </w:rPr>
      </w:pPr>
      <w:r w:rsidRPr="00B14161">
        <w:rPr>
          <w:rFonts w:ascii="Times New Roman" w:eastAsia="Times New Roman" w:hAnsi="Times New Roman"/>
          <w:b/>
          <w:sz w:val="28"/>
          <w:szCs w:val="28"/>
          <w:lang w:val="ru-RU" w:eastAsia="ru-RU"/>
        </w:rPr>
        <w:t>Резюме</w:t>
      </w:r>
    </w:p>
    <w:p w:rsidR="009F129E" w:rsidRPr="00B14161" w:rsidRDefault="009F129E" w:rsidP="00B14161">
      <w:pPr>
        <w:keepNext/>
        <w:spacing w:after="0" w:line="240" w:lineRule="auto"/>
        <w:ind w:firstLine="454"/>
        <w:jc w:val="both"/>
        <w:rPr>
          <w:rFonts w:ascii="Times New Roman" w:eastAsia="Times New Roman" w:hAnsi="Times New Roman"/>
          <w:sz w:val="28"/>
          <w:szCs w:val="28"/>
          <w:lang w:val="ru-RU" w:eastAsia="ru-RU"/>
        </w:rPr>
      </w:pPr>
      <w:r w:rsidRPr="00B14161">
        <w:rPr>
          <w:rFonts w:ascii="Times New Roman" w:eastAsia="Times New Roman" w:hAnsi="Times New Roman"/>
          <w:sz w:val="28"/>
          <w:szCs w:val="28"/>
          <w:lang w:val="uk-UA" w:eastAsia="ru-RU"/>
        </w:rPr>
        <w:t>Резюме (</w:t>
      </w:r>
      <w:r w:rsidRPr="009F129E">
        <w:rPr>
          <w:rFonts w:ascii="Times New Roman" w:eastAsia="Times New Roman" w:hAnsi="Times New Roman"/>
          <w:sz w:val="28"/>
          <w:szCs w:val="28"/>
          <w:lang w:eastAsia="ru-RU"/>
        </w:rPr>
        <w:t>Summary</w:t>
      </w:r>
      <w:r w:rsidRPr="00B14161">
        <w:rPr>
          <w:rFonts w:ascii="Times New Roman" w:eastAsia="Times New Roman" w:hAnsi="Times New Roman"/>
          <w:sz w:val="28"/>
          <w:szCs w:val="28"/>
          <w:lang w:val="uk-UA" w:eastAsia="ru-RU"/>
        </w:rPr>
        <w:t xml:space="preserve"> / </w:t>
      </w:r>
      <w:r w:rsidRPr="009F129E">
        <w:rPr>
          <w:rFonts w:ascii="Times New Roman" w:eastAsia="Times New Roman" w:hAnsi="Times New Roman"/>
          <w:sz w:val="28"/>
          <w:szCs w:val="28"/>
          <w:lang w:eastAsia="ru-RU"/>
        </w:rPr>
        <w:t>Abstract</w:t>
      </w:r>
      <w:r w:rsidRPr="00B14161">
        <w:rPr>
          <w:rFonts w:ascii="Times New Roman" w:eastAsia="Times New Roman" w:hAnsi="Times New Roman"/>
          <w:sz w:val="28"/>
          <w:szCs w:val="28"/>
          <w:lang w:val="uk-UA" w:eastAsia="ru-RU"/>
        </w:rPr>
        <w:t xml:space="preserve">, </w:t>
      </w:r>
      <w:r w:rsidRPr="009F129E">
        <w:rPr>
          <w:rFonts w:ascii="Times New Roman" w:eastAsia="Times New Roman" w:hAnsi="Times New Roman"/>
          <w:sz w:val="28"/>
          <w:szCs w:val="28"/>
          <w:lang w:eastAsia="ru-RU"/>
        </w:rPr>
        <w:t>Zusammenfassung</w:t>
      </w:r>
      <w:r w:rsidRPr="00B14161">
        <w:rPr>
          <w:rFonts w:ascii="Times New Roman" w:eastAsia="Times New Roman" w:hAnsi="Times New Roman"/>
          <w:sz w:val="28"/>
          <w:szCs w:val="28"/>
          <w:lang w:val="uk-UA" w:eastAsia="ru-RU"/>
        </w:rPr>
        <w:t xml:space="preserve">, </w:t>
      </w:r>
      <w:r w:rsidRPr="009F129E">
        <w:rPr>
          <w:rFonts w:ascii="Times New Roman" w:eastAsia="Times New Roman" w:hAnsi="Times New Roman"/>
          <w:sz w:val="28"/>
          <w:szCs w:val="28"/>
          <w:lang w:eastAsia="ru-RU"/>
        </w:rPr>
        <w:t>R</w:t>
      </w:r>
      <w:r w:rsidRPr="00B14161">
        <w:rPr>
          <w:rFonts w:ascii="Times New Roman" w:eastAsia="Times New Roman" w:hAnsi="Times New Roman"/>
          <w:sz w:val="28"/>
          <w:szCs w:val="28"/>
          <w:lang w:val="uk-UA" w:eastAsia="ru-RU"/>
        </w:rPr>
        <w:t>é</w:t>
      </w:r>
      <w:r w:rsidRPr="009F129E">
        <w:rPr>
          <w:rFonts w:ascii="Times New Roman" w:eastAsia="Times New Roman" w:hAnsi="Times New Roman"/>
          <w:sz w:val="28"/>
          <w:szCs w:val="28"/>
          <w:lang w:eastAsia="ru-RU"/>
        </w:rPr>
        <w:t>sum</w:t>
      </w:r>
      <w:r w:rsidRPr="00B14161">
        <w:rPr>
          <w:rFonts w:ascii="Times New Roman" w:eastAsia="Times New Roman" w:hAnsi="Times New Roman"/>
          <w:sz w:val="28"/>
          <w:szCs w:val="28"/>
          <w:lang w:val="uk-UA" w:eastAsia="ru-RU"/>
        </w:rPr>
        <w:t xml:space="preserve">é) пишеться на 1-2 сторінки основною іноземною мовою. </w:t>
      </w:r>
      <w:r w:rsidRPr="009F129E">
        <w:rPr>
          <w:rFonts w:ascii="Times New Roman" w:eastAsia="Times New Roman" w:hAnsi="Times New Roman"/>
          <w:sz w:val="28"/>
          <w:szCs w:val="28"/>
          <w:lang w:val="ru-RU" w:eastAsia="ru-RU"/>
        </w:rPr>
        <w:t>Воно завершується комплексом ключо</w:t>
      </w:r>
      <w:r w:rsidRPr="009F129E">
        <w:rPr>
          <w:rFonts w:ascii="Times New Roman" w:eastAsia="Times New Roman" w:hAnsi="Times New Roman"/>
          <w:sz w:val="28"/>
          <w:szCs w:val="28"/>
          <w:lang w:val="ru-RU" w:eastAsia="ru-RU"/>
        </w:rPr>
        <w:softHyphen/>
        <w:t>вих слів і сталих термінологічних словосполучень (надрукованих великими літерами в називному відмінку в рядок через кому), що з позицій інформацій</w:t>
      </w:r>
      <w:r w:rsidRPr="009F129E">
        <w:rPr>
          <w:rFonts w:ascii="Times New Roman" w:eastAsia="Times New Roman" w:hAnsi="Times New Roman"/>
          <w:sz w:val="28"/>
          <w:szCs w:val="28"/>
          <w:lang w:val="ru-RU" w:eastAsia="ru-RU"/>
        </w:rPr>
        <w:softHyphen/>
        <w:t>ного пошуку мають той обсяг смислового навантаження, який чітко корелю</w:t>
      </w:r>
      <w:r w:rsidRPr="009F129E">
        <w:rPr>
          <w:rFonts w:ascii="Times New Roman" w:eastAsia="Times New Roman" w:hAnsi="Times New Roman"/>
          <w:sz w:val="28"/>
          <w:szCs w:val="28"/>
          <w:lang w:val="ru-RU" w:eastAsia="ru-RU"/>
        </w:rPr>
        <w:softHyphen/>
        <w:t>ється з основним змістом дипломної роботи. Загальна кількість ключових слів – не більше 10.</w:t>
      </w:r>
    </w:p>
    <w:p w:rsidR="009F129E" w:rsidRPr="00B14161" w:rsidRDefault="009F129E" w:rsidP="00B14161">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Додатки</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Додатки наводяться в кінці роботи після списку джерел. Додатки мають включати допоміжний матеріал, необхідний для повноти сприйняття роботи магістра (таблиці, графіки, глосарії, методи, ілюстрації, рекомендації щодо впровадження) і наводяться тільки в разі необхідності. Вони позначаються не цифрами, а літерами Додаток А, Додаток Б, Додаток В, Ддодаток Д в правому верхньому кутку.</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eastAsia="ru-RU"/>
        </w:rPr>
        <w:t> </w:t>
      </w:r>
    </w:p>
    <w:p w:rsidR="009F129E" w:rsidRPr="00B14161" w:rsidRDefault="009F129E" w:rsidP="00B14161">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 xml:space="preserve">Правила оформлення магістерської роботи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Магістерську роботу друкують на одній стороні аркуша білого паперу формату А-4.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 </w:t>
      </w:r>
      <w:r w:rsidRPr="009F129E">
        <w:rPr>
          <w:rFonts w:ascii="Times New Roman" w:eastAsia="Times New Roman" w:hAnsi="Times New Roman"/>
          <w:i/>
          <w:iCs/>
          <w:sz w:val="28"/>
          <w:szCs w:val="28"/>
          <w:lang w:val="ru-RU" w:eastAsia="ru-RU"/>
        </w:rPr>
        <w:t>шрифт</w:t>
      </w:r>
      <w:r w:rsidRPr="009F129E">
        <w:rPr>
          <w:rFonts w:ascii="Times New Roman" w:eastAsia="Times New Roman" w:hAnsi="Times New Roman"/>
          <w:sz w:val="28"/>
          <w:szCs w:val="28"/>
          <w:lang w:val="ru-RU" w:eastAsia="ru-RU"/>
        </w:rPr>
        <w:t xml:space="preserve"> – </w:t>
      </w:r>
      <w:r w:rsidRPr="009F129E">
        <w:rPr>
          <w:rFonts w:ascii="Times New Roman" w:eastAsia="Times New Roman" w:hAnsi="Times New Roman"/>
          <w:i/>
          <w:iCs/>
          <w:sz w:val="28"/>
          <w:szCs w:val="28"/>
          <w:lang w:eastAsia="ru-RU"/>
        </w:rPr>
        <w:t>Times</w:t>
      </w:r>
      <w:r w:rsidRPr="009F129E">
        <w:rPr>
          <w:rFonts w:ascii="Times New Roman" w:eastAsia="Times New Roman" w:hAnsi="Times New Roman"/>
          <w:i/>
          <w:iCs/>
          <w:sz w:val="28"/>
          <w:szCs w:val="28"/>
          <w:lang w:val="ru-RU" w:eastAsia="ru-RU"/>
        </w:rPr>
        <w:t xml:space="preserve"> </w:t>
      </w:r>
      <w:r w:rsidRPr="009F129E">
        <w:rPr>
          <w:rFonts w:ascii="Times New Roman" w:eastAsia="Times New Roman" w:hAnsi="Times New Roman"/>
          <w:i/>
          <w:iCs/>
          <w:sz w:val="28"/>
          <w:szCs w:val="28"/>
          <w:lang w:eastAsia="ru-RU"/>
        </w:rPr>
        <w:t>New</w:t>
      </w:r>
      <w:r w:rsidRPr="009F129E">
        <w:rPr>
          <w:rFonts w:ascii="Times New Roman" w:eastAsia="Times New Roman" w:hAnsi="Times New Roman"/>
          <w:i/>
          <w:iCs/>
          <w:sz w:val="28"/>
          <w:szCs w:val="28"/>
          <w:lang w:val="ru-RU" w:eastAsia="ru-RU"/>
        </w:rPr>
        <w:t xml:space="preserve"> </w:t>
      </w:r>
      <w:r w:rsidRPr="009F129E">
        <w:rPr>
          <w:rFonts w:ascii="Times New Roman" w:eastAsia="Times New Roman" w:hAnsi="Times New Roman"/>
          <w:i/>
          <w:iCs/>
          <w:sz w:val="28"/>
          <w:szCs w:val="28"/>
          <w:lang w:eastAsia="ru-RU"/>
        </w:rPr>
        <w:t>Roman</w:t>
      </w:r>
      <w:r w:rsidRPr="009F129E">
        <w:rPr>
          <w:rFonts w:ascii="Times New Roman" w:eastAsia="Times New Roman" w:hAnsi="Times New Roman"/>
          <w:sz w:val="28"/>
          <w:szCs w:val="28"/>
          <w:lang w:val="ru-RU" w:eastAsia="ru-RU"/>
        </w:rPr>
        <w:t xml:space="preserve"> (для значеннєвого виділення прикладів, понять тощо допускається використання інших шрифтів);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 </w:t>
      </w:r>
      <w:r w:rsidRPr="009F129E">
        <w:rPr>
          <w:rFonts w:ascii="Times New Roman" w:eastAsia="Times New Roman" w:hAnsi="Times New Roman"/>
          <w:i/>
          <w:iCs/>
          <w:sz w:val="28"/>
          <w:szCs w:val="28"/>
          <w:lang w:val="ru-RU" w:eastAsia="ru-RU"/>
        </w:rPr>
        <w:t>розмір</w:t>
      </w:r>
      <w:r w:rsidRPr="009F129E">
        <w:rPr>
          <w:rFonts w:ascii="Times New Roman" w:eastAsia="Times New Roman" w:hAnsi="Times New Roman"/>
          <w:sz w:val="28"/>
          <w:szCs w:val="28"/>
          <w:lang w:val="ru-RU" w:eastAsia="ru-RU"/>
        </w:rPr>
        <w:t xml:space="preserve"> шрифту – </w:t>
      </w:r>
      <w:r w:rsidRPr="009F129E">
        <w:rPr>
          <w:rFonts w:ascii="Times New Roman" w:eastAsia="Times New Roman" w:hAnsi="Times New Roman"/>
          <w:i/>
          <w:iCs/>
          <w:sz w:val="28"/>
          <w:szCs w:val="28"/>
          <w:lang w:val="ru-RU" w:eastAsia="ru-RU"/>
        </w:rPr>
        <w:t>14;</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 </w:t>
      </w:r>
      <w:r w:rsidRPr="009F129E">
        <w:rPr>
          <w:rFonts w:ascii="Times New Roman" w:eastAsia="Times New Roman" w:hAnsi="Times New Roman"/>
          <w:i/>
          <w:iCs/>
          <w:sz w:val="28"/>
          <w:szCs w:val="28"/>
          <w:lang w:val="ru-RU" w:eastAsia="ru-RU"/>
        </w:rPr>
        <w:t>відстань</w:t>
      </w:r>
      <w:r w:rsidRPr="009F129E">
        <w:rPr>
          <w:rFonts w:ascii="Times New Roman" w:eastAsia="Times New Roman" w:hAnsi="Times New Roman"/>
          <w:sz w:val="28"/>
          <w:szCs w:val="28"/>
          <w:lang w:val="ru-RU" w:eastAsia="ru-RU"/>
        </w:rPr>
        <w:t xml:space="preserve"> між рядками – </w:t>
      </w:r>
      <w:r w:rsidRPr="009F129E">
        <w:rPr>
          <w:rFonts w:ascii="Times New Roman" w:eastAsia="Times New Roman" w:hAnsi="Times New Roman"/>
          <w:i/>
          <w:iCs/>
          <w:sz w:val="28"/>
          <w:szCs w:val="28"/>
          <w:lang w:val="ru-RU" w:eastAsia="ru-RU"/>
        </w:rPr>
        <w:t>1,5</w:t>
      </w:r>
      <w:r w:rsidRPr="009F129E">
        <w:rPr>
          <w:rFonts w:ascii="Times New Roman" w:eastAsia="Times New Roman" w:hAnsi="Times New Roman"/>
          <w:sz w:val="28"/>
          <w:szCs w:val="28"/>
          <w:lang w:val="ru-RU" w:eastAsia="ru-RU"/>
        </w:rPr>
        <w:t xml:space="preserve"> інтервали (до </w:t>
      </w:r>
      <w:r w:rsidRPr="009F129E">
        <w:rPr>
          <w:rFonts w:ascii="Times New Roman" w:eastAsia="Times New Roman" w:hAnsi="Times New Roman"/>
          <w:i/>
          <w:iCs/>
          <w:sz w:val="28"/>
          <w:szCs w:val="28"/>
          <w:lang w:val="ru-RU" w:eastAsia="ru-RU"/>
        </w:rPr>
        <w:t>30</w:t>
      </w:r>
      <w:r w:rsidRPr="009F129E">
        <w:rPr>
          <w:rFonts w:ascii="Times New Roman" w:eastAsia="Times New Roman" w:hAnsi="Times New Roman"/>
          <w:sz w:val="28"/>
          <w:szCs w:val="28"/>
          <w:lang w:val="ru-RU" w:eastAsia="ru-RU"/>
        </w:rPr>
        <w:t xml:space="preserve"> рядків на сторінці);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 верхній і нижній </w:t>
      </w:r>
      <w:r w:rsidRPr="009F129E">
        <w:rPr>
          <w:rFonts w:ascii="Times New Roman" w:eastAsia="Times New Roman" w:hAnsi="Times New Roman"/>
          <w:i/>
          <w:iCs/>
          <w:sz w:val="28"/>
          <w:szCs w:val="28"/>
          <w:lang w:val="ru-RU" w:eastAsia="ru-RU"/>
        </w:rPr>
        <w:t>береги</w:t>
      </w:r>
      <w:r w:rsidRPr="009F129E">
        <w:rPr>
          <w:rFonts w:ascii="Times New Roman" w:eastAsia="Times New Roman" w:hAnsi="Times New Roman"/>
          <w:sz w:val="28"/>
          <w:szCs w:val="28"/>
          <w:lang w:val="ru-RU" w:eastAsia="ru-RU"/>
        </w:rPr>
        <w:t xml:space="preserve"> – </w:t>
      </w:r>
      <w:r w:rsidRPr="009F129E">
        <w:rPr>
          <w:rFonts w:ascii="Times New Roman" w:eastAsia="Times New Roman" w:hAnsi="Times New Roman"/>
          <w:i/>
          <w:iCs/>
          <w:sz w:val="28"/>
          <w:szCs w:val="28"/>
          <w:lang w:val="ru-RU" w:eastAsia="ru-RU"/>
        </w:rPr>
        <w:t>20</w:t>
      </w:r>
      <w:r w:rsidRPr="009F129E">
        <w:rPr>
          <w:rFonts w:ascii="Times New Roman" w:eastAsia="Times New Roman" w:hAnsi="Times New Roman"/>
          <w:sz w:val="28"/>
          <w:szCs w:val="28"/>
          <w:lang w:val="ru-RU" w:eastAsia="ru-RU"/>
        </w:rPr>
        <w:t xml:space="preserve"> мм, лівий – </w:t>
      </w:r>
      <w:r w:rsidRPr="009F129E">
        <w:rPr>
          <w:rFonts w:ascii="Times New Roman" w:eastAsia="Times New Roman" w:hAnsi="Times New Roman"/>
          <w:i/>
          <w:iCs/>
          <w:sz w:val="28"/>
          <w:szCs w:val="28"/>
          <w:lang w:val="ru-RU" w:eastAsia="ru-RU"/>
        </w:rPr>
        <w:t>30</w:t>
      </w:r>
      <w:r w:rsidRPr="009F129E">
        <w:rPr>
          <w:rFonts w:ascii="Times New Roman" w:eastAsia="Times New Roman" w:hAnsi="Times New Roman"/>
          <w:sz w:val="28"/>
          <w:szCs w:val="28"/>
          <w:lang w:val="ru-RU" w:eastAsia="ru-RU"/>
        </w:rPr>
        <w:t xml:space="preserve"> мм, правий – </w:t>
      </w:r>
      <w:r w:rsidRPr="009F129E">
        <w:rPr>
          <w:rFonts w:ascii="Times New Roman" w:eastAsia="Times New Roman" w:hAnsi="Times New Roman"/>
          <w:i/>
          <w:iCs/>
          <w:sz w:val="28"/>
          <w:szCs w:val="28"/>
          <w:lang w:val="ru-RU" w:eastAsia="ru-RU"/>
        </w:rPr>
        <w:t>10</w:t>
      </w:r>
      <w:r w:rsidRPr="009F129E">
        <w:rPr>
          <w:rFonts w:ascii="Times New Roman" w:eastAsia="Times New Roman" w:hAnsi="Times New Roman"/>
          <w:sz w:val="28"/>
          <w:szCs w:val="28"/>
          <w:lang w:val="ru-RU" w:eastAsia="ru-RU"/>
        </w:rPr>
        <w:t xml:space="preserve"> мм.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Заголовки</w:t>
      </w:r>
      <w:r w:rsidRPr="009F129E">
        <w:rPr>
          <w:rFonts w:ascii="Times New Roman" w:eastAsia="Times New Roman" w:hAnsi="Times New Roman"/>
          <w:sz w:val="28"/>
          <w:szCs w:val="28"/>
          <w:lang w:val="ru-RU" w:eastAsia="ru-RU"/>
        </w:rPr>
        <w:t xml:space="preserve"> структурних частин дипломної роботи: </w:t>
      </w:r>
      <w:r w:rsidRPr="009F129E">
        <w:rPr>
          <w:rFonts w:ascii="Times New Roman" w:eastAsia="Times New Roman" w:hAnsi="Times New Roman"/>
          <w:b/>
          <w:bCs/>
          <w:sz w:val="28"/>
          <w:szCs w:val="28"/>
          <w:lang w:val="ru-RU" w:eastAsia="ru-RU"/>
        </w:rPr>
        <w:t>ЗМІСТ, ПЕРЕЛІК УМОВНИХ СКОРОЧЕНЬ, ВСТУП, РОЗДІЛ, ВИСНОВКИ, СПИСОК ВИКОРИСТАНИХ ДЖЕРЕЛ, РЕЗЮМЕ</w:t>
      </w:r>
      <w:r w:rsidRPr="009F129E">
        <w:rPr>
          <w:rFonts w:ascii="Times New Roman" w:eastAsia="Times New Roman" w:hAnsi="Times New Roman"/>
          <w:sz w:val="28"/>
          <w:szCs w:val="28"/>
          <w:lang w:val="ru-RU" w:eastAsia="ru-RU"/>
        </w:rPr>
        <w:t xml:space="preserve"> друкують великими літерами симетрично до тексту.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Заголовки підрозділів друкують маленькими літерами (крім першої великої) з абзацного відступу. Крапку в кінці заголовка не ставлять. Якщо заголовок складається з двох або більше речень, їх розділяють крапкою.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Заголовки пунктів друкують маленькими літерами (крім першої великої) з абзацного відступу в розрядці в підбір до тексту. В кінці заголовка, надрукованого в підбір до тексту, ставиться крапка.</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lastRenderedPageBreak/>
        <w:t xml:space="preserve">Відстань між заголовком (за винятком заголовка пункту) та текстом повинна дорівнювати 3-4 інтервалам </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Нумерація</w:t>
      </w:r>
      <w:r w:rsidRPr="009F129E">
        <w:rPr>
          <w:rFonts w:ascii="Times New Roman" w:eastAsia="Times New Roman" w:hAnsi="Times New Roman"/>
          <w:sz w:val="28"/>
          <w:szCs w:val="28"/>
          <w:lang w:val="ru-RU" w:eastAsia="ru-RU"/>
        </w:rPr>
        <w:t xml:space="preserve"> сторінок, розділів, підрозділів, пунктів, підпунктів, малюнків, таблиць подають арабськими цифрами без знака № у правому верхньому куті сторінки без крапки в кінці.</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Пункти</w:t>
      </w:r>
      <w:r w:rsidRPr="009F129E">
        <w:rPr>
          <w:rFonts w:ascii="Times New Roman" w:eastAsia="Times New Roman" w:hAnsi="Times New Roman"/>
          <w:sz w:val="28"/>
          <w:szCs w:val="28"/>
          <w:lang w:val="ru-RU" w:eastAsia="ru-RU"/>
        </w:rPr>
        <w:t xml:space="preserve"> нумерують у межах кожного підрозділу. Номер пункту складається з номера розділу, підрозділу і пункту, між якими ставлять крапку (наприклад, 1.3.2 – другий пункт третього підрозділу першого розділу), потім у тому ж рядку йде заголовок пункту (пункт може не мати заголовка).</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Тема роботи</w:t>
      </w:r>
      <w:r w:rsidRPr="009F129E">
        <w:rPr>
          <w:rFonts w:ascii="Times New Roman" w:eastAsia="Times New Roman" w:hAnsi="Times New Roman"/>
          <w:sz w:val="28"/>
          <w:szCs w:val="28"/>
          <w:lang w:eastAsia="ru-RU"/>
        </w:rPr>
        <w:t> </w:t>
      </w:r>
      <w:r w:rsidRPr="009F129E">
        <w:rPr>
          <w:rFonts w:ascii="Times New Roman" w:eastAsia="Times New Roman" w:hAnsi="Times New Roman"/>
          <w:sz w:val="28"/>
          <w:szCs w:val="28"/>
          <w:lang w:val="ru-RU" w:eastAsia="ru-RU"/>
        </w:rPr>
        <w:t xml:space="preserve"> магістра визначається науковим керівником і затверджується на засіданні кафедри та радою факультету, на якому навчається студент, за рік до закінчення університету.</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Дипломна робота повинна мати обгрунтування актуальності обраної теми, визначення об’єкта, предмета і цілей дослідження.</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У роботі необхідно розкрити суть проблеми на основі опрацьованої літератури.</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Робота магістра має виявити вміння студента грамотно проводити дослідження, інтерпретувати, систематизувати і класифікувати одержані результати.</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В роботі повинні бути чітко сформульовані висновки, яких дійшов студент у ході дослідження, та рекомендації щодо використання у практиці розробленої технології навчання.</w:t>
      </w:r>
    </w:p>
    <w:p w:rsidR="009F129E" w:rsidRPr="00B14161" w:rsidRDefault="009F129E" w:rsidP="00B14161">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Робота магістра виконується державною або іноземною мовою, яка вивчається.</w:t>
      </w:r>
    </w:p>
    <w:p w:rsidR="009F129E" w:rsidRPr="00B14161" w:rsidRDefault="009F129E" w:rsidP="00B14161">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b/>
          <w:bCs/>
          <w:sz w:val="28"/>
          <w:szCs w:val="28"/>
          <w:lang w:val="ru-RU" w:eastAsia="ru-RU"/>
        </w:rPr>
        <w:t>Порядок представлення магістерської роботи на кафедру</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B14161">
        <w:rPr>
          <w:rFonts w:ascii="Times New Roman" w:eastAsia="Times New Roman" w:hAnsi="Times New Roman"/>
          <w:sz w:val="28"/>
          <w:szCs w:val="28"/>
          <w:lang w:val="uk-UA" w:eastAsia="ru-RU"/>
        </w:rPr>
        <w:t xml:space="preserve">Робота (з підписами, відзивом керівника і рецензією) подається на </w:t>
      </w:r>
      <w:r w:rsidRPr="00B14161">
        <w:rPr>
          <w:rFonts w:ascii="Times New Roman" w:eastAsia="Times New Roman" w:hAnsi="Times New Roman"/>
          <w:sz w:val="28"/>
          <w:szCs w:val="28"/>
          <w:u w:val="single"/>
          <w:lang w:val="uk-UA" w:eastAsia="ru-RU"/>
        </w:rPr>
        <w:t>випускаючу кафедру,</w:t>
      </w:r>
      <w:r w:rsidRPr="00B14161">
        <w:rPr>
          <w:rFonts w:ascii="Times New Roman" w:eastAsia="Times New Roman" w:hAnsi="Times New Roman"/>
          <w:sz w:val="28"/>
          <w:szCs w:val="28"/>
          <w:lang w:val="uk-UA" w:eastAsia="ru-RU"/>
        </w:rPr>
        <w:t xml:space="preserve"> </w:t>
      </w:r>
      <w:r w:rsidRPr="00B14161">
        <w:rPr>
          <w:rFonts w:ascii="Times New Roman" w:eastAsia="Times New Roman" w:hAnsi="Times New Roman"/>
          <w:sz w:val="28"/>
          <w:szCs w:val="28"/>
          <w:u w:val="single"/>
          <w:lang w:val="uk-UA" w:eastAsia="ru-RU"/>
        </w:rPr>
        <w:t>реєструється</w:t>
      </w:r>
      <w:r w:rsidRPr="00B14161">
        <w:rPr>
          <w:rFonts w:ascii="Times New Roman" w:eastAsia="Times New Roman" w:hAnsi="Times New Roman"/>
          <w:sz w:val="28"/>
          <w:szCs w:val="28"/>
          <w:lang w:val="uk-UA" w:eastAsia="ru-RU"/>
        </w:rPr>
        <w:t xml:space="preserve"> старшим лаборан</w:t>
      </w:r>
      <w:r w:rsidRPr="00B14161">
        <w:rPr>
          <w:rFonts w:ascii="Times New Roman" w:eastAsia="Times New Roman" w:hAnsi="Times New Roman"/>
          <w:sz w:val="28"/>
          <w:szCs w:val="28"/>
          <w:lang w:val="uk-UA" w:eastAsia="ru-RU"/>
        </w:rPr>
        <w:softHyphen/>
        <w:t xml:space="preserve">том і </w:t>
      </w:r>
      <w:r w:rsidRPr="00B14161">
        <w:rPr>
          <w:rFonts w:ascii="Times New Roman" w:eastAsia="Times New Roman" w:hAnsi="Times New Roman"/>
          <w:sz w:val="28"/>
          <w:szCs w:val="28"/>
          <w:u w:val="single"/>
          <w:lang w:val="uk-UA" w:eastAsia="ru-RU"/>
        </w:rPr>
        <w:t>підписується</w:t>
      </w:r>
      <w:r w:rsidRPr="00B14161">
        <w:rPr>
          <w:rFonts w:ascii="Times New Roman" w:eastAsia="Times New Roman" w:hAnsi="Times New Roman"/>
          <w:sz w:val="28"/>
          <w:szCs w:val="28"/>
          <w:lang w:val="uk-UA" w:eastAsia="ru-RU"/>
        </w:rPr>
        <w:t xml:space="preserve"> завідуючим кафедри з поміткою </w:t>
      </w:r>
      <w:r w:rsidRPr="009F129E">
        <w:rPr>
          <w:rFonts w:ascii="Times New Roman" w:eastAsia="Times New Roman" w:hAnsi="Times New Roman"/>
          <w:sz w:val="28"/>
          <w:szCs w:val="28"/>
          <w:lang w:eastAsia="ru-RU"/>
        </w:rPr>
        <w:t>“До захисту допущено”.</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Робота подається у двох примірниках: перший - у </w:t>
      </w:r>
      <w:r w:rsidRPr="009F129E">
        <w:rPr>
          <w:rFonts w:ascii="Times New Roman" w:eastAsia="Times New Roman" w:hAnsi="Times New Roman"/>
          <w:sz w:val="28"/>
          <w:szCs w:val="28"/>
          <w:u w:val="single"/>
          <w:lang w:val="ru-RU" w:eastAsia="ru-RU"/>
        </w:rPr>
        <w:t>твердій або термо- палітурці</w:t>
      </w:r>
      <w:r w:rsidRPr="009F129E">
        <w:rPr>
          <w:rFonts w:ascii="Times New Roman" w:eastAsia="Times New Roman" w:hAnsi="Times New Roman"/>
          <w:sz w:val="28"/>
          <w:szCs w:val="28"/>
          <w:lang w:val="ru-RU" w:eastAsia="ru-RU"/>
        </w:rPr>
        <w:t xml:space="preserve"> (пружинне оправлення забороняється!); другий – на електронному носії (одним суцільним файлом). Електронна версія дипломної роботи магістра має бути ідентичною паперовій.</w:t>
      </w:r>
    </w:p>
    <w:p w:rsidR="009F129E" w:rsidRPr="00B14161" w:rsidRDefault="009F129E" w:rsidP="00B14161">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eastAsia="ru-RU"/>
        </w:rPr>
        <w:t> </w:t>
      </w:r>
      <w:r w:rsidRPr="009F129E">
        <w:rPr>
          <w:rFonts w:ascii="Times New Roman" w:eastAsia="Times New Roman" w:hAnsi="Times New Roman"/>
          <w:b/>
          <w:bCs/>
          <w:sz w:val="28"/>
          <w:szCs w:val="28"/>
          <w:lang w:val="ru-RU" w:eastAsia="ru-RU"/>
        </w:rPr>
        <w:t>Система оцінювання магістерської роботи</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спирається на такі параметри: </w:t>
      </w:r>
    </w:p>
    <w:p w:rsidR="009F129E" w:rsidRPr="009F129E" w:rsidRDefault="009F129E" w:rsidP="009F129E">
      <w:pPr>
        <w:keepNext/>
        <w:spacing w:after="0" w:line="240" w:lineRule="auto"/>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 глибина аналізу спеціальної літератури, у тому числі й використання новітніх праць як вітчизняних, так і зарубіжних фахівців, </w:t>
      </w:r>
    </w:p>
    <w:p w:rsidR="009F129E" w:rsidRPr="009F129E" w:rsidRDefault="009F129E" w:rsidP="009F129E">
      <w:pPr>
        <w:keepNext/>
        <w:spacing w:after="0" w:line="240" w:lineRule="auto"/>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 актуальність і перспективність теми дослідження, </w:t>
      </w:r>
    </w:p>
    <w:p w:rsidR="009F129E" w:rsidRPr="009F129E" w:rsidRDefault="009F129E" w:rsidP="009F129E">
      <w:pPr>
        <w:keepNext/>
        <w:spacing w:after="0" w:line="240" w:lineRule="auto"/>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ступінь наукової новизни,</w:t>
      </w:r>
    </w:p>
    <w:p w:rsidR="009F129E" w:rsidRPr="009F129E" w:rsidRDefault="009F129E" w:rsidP="009F129E">
      <w:pPr>
        <w:keepNext/>
        <w:spacing w:after="0" w:line="240" w:lineRule="auto"/>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xml:space="preserve">- методика дослідження, </w:t>
      </w:r>
    </w:p>
    <w:p w:rsidR="009F129E" w:rsidRPr="009F129E" w:rsidRDefault="009F129E" w:rsidP="009F129E">
      <w:pPr>
        <w:keepNext/>
        <w:spacing w:after="0" w:line="240" w:lineRule="auto"/>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достовірність і верифікованість висновків,</w:t>
      </w:r>
    </w:p>
    <w:p w:rsidR="009F129E" w:rsidRPr="009F129E" w:rsidRDefault="009F129E" w:rsidP="009F129E">
      <w:pPr>
        <w:keepNext/>
        <w:spacing w:after="0" w:line="240" w:lineRule="auto"/>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логіка викладення матеріалу,</w:t>
      </w:r>
    </w:p>
    <w:p w:rsidR="009F129E" w:rsidRPr="009F129E" w:rsidRDefault="009F129E" w:rsidP="009F129E">
      <w:pPr>
        <w:keepNext/>
        <w:spacing w:after="0" w:line="240" w:lineRule="auto"/>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 стиль, мова і орфографія викладення матеріалу.</w:t>
      </w:r>
    </w:p>
    <w:p w:rsidR="009F129E" w:rsidRPr="009F129E" w:rsidRDefault="009F129E" w:rsidP="009F129E">
      <w:pPr>
        <w:keepNext/>
        <w:spacing w:after="0" w:line="240" w:lineRule="auto"/>
        <w:ind w:firstLine="454"/>
        <w:jc w:val="both"/>
        <w:rPr>
          <w:rFonts w:ascii="Times New Roman" w:eastAsia="Times New Roman" w:hAnsi="Times New Roman"/>
          <w:sz w:val="28"/>
          <w:szCs w:val="28"/>
          <w:lang w:val="ru-RU" w:eastAsia="ru-RU"/>
        </w:rPr>
      </w:pPr>
      <w:r w:rsidRPr="009F129E">
        <w:rPr>
          <w:rFonts w:ascii="Times New Roman" w:eastAsia="Times New Roman" w:hAnsi="Times New Roman"/>
          <w:sz w:val="28"/>
          <w:szCs w:val="28"/>
          <w:lang w:val="ru-RU" w:eastAsia="ru-RU"/>
        </w:rPr>
        <w:t>Всі ці моменти спеціально наголошуються в рецензії, яку має давати спеціаліст у даній галузі наукового знання, призначений кафедрою.</w:t>
      </w:r>
    </w:p>
    <w:p w:rsidR="00892643" w:rsidRDefault="00892643" w:rsidP="00892643">
      <w:pPr>
        <w:spacing w:after="0" w:line="240" w:lineRule="auto"/>
        <w:outlineLvl w:val="5"/>
        <w:rPr>
          <w:lang w:val="ru-RU"/>
        </w:rPr>
      </w:pPr>
    </w:p>
    <w:p w:rsidR="009F129E" w:rsidRPr="00892643" w:rsidRDefault="00892643" w:rsidP="00892643">
      <w:pPr>
        <w:spacing w:after="0" w:line="240" w:lineRule="auto"/>
        <w:jc w:val="center"/>
        <w:outlineLvl w:val="5"/>
        <w:rPr>
          <w:rFonts w:ascii="Times New Roman" w:eastAsia="Times New Roman" w:hAnsi="Times New Roman"/>
          <w:b/>
          <w:bCs/>
          <w:sz w:val="28"/>
          <w:szCs w:val="28"/>
          <w:lang w:val="ru-RU" w:eastAsia="ru-RU"/>
        </w:rPr>
      </w:pPr>
      <w:r w:rsidRPr="00892643">
        <w:rPr>
          <w:rFonts w:ascii="Times New Roman" w:hAnsi="Times New Roman"/>
          <w:b/>
          <w:sz w:val="28"/>
          <w:szCs w:val="28"/>
          <w:lang w:val="ru-RU"/>
        </w:rPr>
        <w:lastRenderedPageBreak/>
        <w:t xml:space="preserve">Шкала оцінювання: національна та </w:t>
      </w:r>
      <w:r w:rsidRPr="00892643">
        <w:rPr>
          <w:rFonts w:ascii="Times New Roman" w:hAnsi="Times New Roman"/>
          <w:b/>
          <w:sz w:val="28"/>
          <w:szCs w:val="28"/>
        </w:rPr>
        <w:t>ECTS</w:t>
      </w:r>
    </w:p>
    <w:p w:rsidR="009F129E" w:rsidRDefault="009F129E" w:rsidP="009F129E">
      <w:pPr>
        <w:spacing w:after="0" w:line="240" w:lineRule="auto"/>
        <w:jc w:val="both"/>
        <w:rPr>
          <w:sz w:val="28"/>
          <w:szCs w:val="28"/>
          <w:lang w:val="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9"/>
        <w:gridCol w:w="1357"/>
        <w:gridCol w:w="3168"/>
        <w:gridCol w:w="3119"/>
      </w:tblGrid>
      <w:tr w:rsidR="00680CC8" w:rsidRPr="00345FB3" w:rsidTr="00A757A7">
        <w:trPr>
          <w:trHeight w:val="450"/>
        </w:trPr>
        <w:tc>
          <w:tcPr>
            <w:tcW w:w="2279" w:type="dxa"/>
            <w:vMerge w:val="restart"/>
            <w:tcBorders>
              <w:top w:val="single" w:sz="4" w:space="0" w:color="auto"/>
              <w:left w:val="single" w:sz="4" w:space="0" w:color="auto"/>
              <w:bottom w:val="single" w:sz="4" w:space="0" w:color="auto"/>
              <w:right w:val="single" w:sz="4" w:space="0" w:color="auto"/>
            </w:tcBorders>
            <w:vAlign w:val="center"/>
          </w:tcPr>
          <w:p w:rsidR="00680CC8" w:rsidRPr="007E7716" w:rsidRDefault="00680CC8" w:rsidP="00A757A7">
            <w:pPr>
              <w:spacing w:after="0" w:line="240" w:lineRule="auto"/>
              <w:jc w:val="center"/>
              <w:rPr>
                <w:rFonts w:ascii="Times New Roman" w:hAnsi="Times New Roman"/>
                <w:b/>
                <w:sz w:val="24"/>
                <w:szCs w:val="24"/>
                <w:lang w:val="uk-UA"/>
              </w:rPr>
            </w:pPr>
            <w:r w:rsidRPr="007E7716">
              <w:rPr>
                <w:rFonts w:ascii="Times New Roman" w:hAnsi="Times New Roman"/>
                <w:b/>
                <w:sz w:val="24"/>
                <w:szCs w:val="24"/>
                <w:lang w:val="uk-UA"/>
              </w:rPr>
              <w:t xml:space="preserve">Оцінка за </w:t>
            </w:r>
          </w:p>
          <w:p w:rsidR="00680CC8" w:rsidRPr="007E7716" w:rsidRDefault="00680CC8" w:rsidP="00A757A7">
            <w:pPr>
              <w:spacing w:after="0" w:line="240" w:lineRule="auto"/>
              <w:jc w:val="center"/>
              <w:rPr>
                <w:rFonts w:ascii="Times New Roman" w:hAnsi="Times New Roman"/>
                <w:b/>
                <w:sz w:val="24"/>
                <w:szCs w:val="24"/>
                <w:lang w:val="uk-UA"/>
              </w:rPr>
            </w:pPr>
            <w:r w:rsidRPr="007E7716">
              <w:rPr>
                <w:rFonts w:ascii="Times New Roman" w:hAnsi="Times New Roman"/>
                <w:b/>
                <w:sz w:val="24"/>
                <w:szCs w:val="24"/>
                <w:lang w:val="uk-UA"/>
              </w:rPr>
              <w:t>100-бальною шкалою</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680CC8" w:rsidRPr="007E7716" w:rsidRDefault="00680CC8" w:rsidP="00A757A7">
            <w:pPr>
              <w:spacing w:after="0" w:line="240" w:lineRule="auto"/>
              <w:jc w:val="center"/>
              <w:rPr>
                <w:rFonts w:ascii="Times New Roman" w:hAnsi="Times New Roman"/>
                <w:b/>
                <w:sz w:val="24"/>
                <w:szCs w:val="24"/>
                <w:lang w:val="uk-UA"/>
              </w:rPr>
            </w:pPr>
            <w:r w:rsidRPr="007E7716">
              <w:rPr>
                <w:rFonts w:ascii="Times New Roman" w:hAnsi="Times New Roman"/>
                <w:b/>
                <w:sz w:val="24"/>
                <w:szCs w:val="24"/>
                <w:lang w:val="uk-UA"/>
              </w:rPr>
              <w:t>Оцінка ЄКТС</w:t>
            </w:r>
          </w:p>
        </w:tc>
        <w:tc>
          <w:tcPr>
            <w:tcW w:w="6287" w:type="dxa"/>
            <w:gridSpan w:val="2"/>
            <w:tcBorders>
              <w:top w:val="single" w:sz="4" w:space="0" w:color="auto"/>
              <w:left w:val="single" w:sz="4" w:space="0" w:color="auto"/>
              <w:bottom w:val="single" w:sz="4" w:space="0" w:color="auto"/>
              <w:right w:val="single" w:sz="4" w:space="0" w:color="auto"/>
            </w:tcBorders>
            <w:vAlign w:val="center"/>
          </w:tcPr>
          <w:p w:rsidR="00680CC8" w:rsidRPr="007E7716" w:rsidRDefault="00680CC8" w:rsidP="00A757A7">
            <w:pPr>
              <w:spacing w:after="0" w:line="240" w:lineRule="auto"/>
              <w:jc w:val="center"/>
              <w:rPr>
                <w:rFonts w:ascii="Times New Roman" w:hAnsi="Times New Roman"/>
                <w:b/>
                <w:sz w:val="24"/>
                <w:szCs w:val="24"/>
                <w:lang w:val="uk-UA"/>
              </w:rPr>
            </w:pPr>
            <w:r w:rsidRPr="007E7716">
              <w:rPr>
                <w:rFonts w:ascii="Times New Roman" w:hAnsi="Times New Roman"/>
                <w:b/>
                <w:sz w:val="24"/>
                <w:szCs w:val="24"/>
                <w:lang w:val="uk-UA"/>
              </w:rPr>
              <w:t>Оцінка за національною шкалою</w:t>
            </w:r>
          </w:p>
        </w:tc>
      </w:tr>
      <w:tr w:rsidR="00680CC8" w:rsidRPr="00345FB3" w:rsidTr="00A757A7">
        <w:trPr>
          <w:trHeight w:val="450"/>
        </w:trPr>
        <w:tc>
          <w:tcPr>
            <w:tcW w:w="2279" w:type="dxa"/>
            <w:vMerge/>
            <w:tcBorders>
              <w:top w:val="single" w:sz="4" w:space="0" w:color="auto"/>
              <w:left w:val="single" w:sz="4" w:space="0" w:color="auto"/>
              <w:bottom w:val="single" w:sz="4" w:space="0" w:color="auto"/>
              <w:right w:val="single" w:sz="4" w:space="0" w:color="auto"/>
            </w:tcBorders>
            <w:vAlign w:val="center"/>
          </w:tcPr>
          <w:p w:rsidR="00680CC8" w:rsidRPr="007E7716" w:rsidRDefault="00680CC8" w:rsidP="00A757A7">
            <w:pPr>
              <w:spacing w:after="0" w:line="240" w:lineRule="auto"/>
              <w:rPr>
                <w:rFonts w:ascii="Times New Roman" w:hAnsi="Times New Roman"/>
                <w:b/>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80CC8" w:rsidRPr="007E7716" w:rsidRDefault="00680CC8" w:rsidP="00A757A7">
            <w:pPr>
              <w:spacing w:after="0" w:line="240" w:lineRule="auto"/>
              <w:rPr>
                <w:rFonts w:ascii="Times New Roman" w:hAnsi="Times New Roman"/>
                <w:b/>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680CC8" w:rsidRPr="00D70CCB" w:rsidRDefault="00680CC8" w:rsidP="00A757A7">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д</w:t>
            </w:r>
            <w:r w:rsidRPr="00D70CCB">
              <w:rPr>
                <w:rFonts w:ascii="Times New Roman" w:hAnsi="Times New Roman"/>
                <w:b/>
                <w:sz w:val="24"/>
                <w:szCs w:val="24"/>
                <w:lang w:val="uk-UA"/>
              </w:rPr>
              <w:t>иференційована</w:t>
            </w:r>
          </w:p>
        </w:tc>
        <w:tc>
          <w:tcPr>
            <w:tcW w:w="3119" w:type="dxa"/>
            <w:tcBorders>
              <w:top w:val="single" w:sz="4" w:space="0" w:color="auto"/>
              <w:left w:val="single" w:sz="4" w:space="0" w:color="auto"/>
              <w:bottom w:val="single" w:sz="4" w:space="0" w:color="auto"/>
              <w:right w:val="single" w:sz="4" w:space="0" w:color="auto"/>
            </w:tcBorders>
            <w:vAlign w:val="center"/>
          </w:tcPr>
          <w:p w:rsidR="00680CC8" w:rsidRPr="007E7716" w:rsidRDefault="00680CC8" w:rsidP="00A757A7">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неди</w:t>
            </w:r>
            <w:r w:rsidRPr="00D70CCB">
              <w:rPr>
                <w:rFonts w:ascii="Times New Roman" w:hAnsi="Times New Roman"/>
                <w:b/>
                <w:sz w:val="24"/>
                <w:szCs w:val="24"/>
                <w:lang w:val="uk-UA"/>
              </w:rPr>
              <w:t>ференційована</w:t>
            </w:r>
          </w:p>
        </w:tc>
      </w:tr>
      <w:tr w:rsidR="00680CC8" w:rsidRPr="00345FB3" w:rsidTr="00A757A7">
        <w:tc>
          <w:tcPr>
            <w:tcW w:w="2279"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ind w:left="180"/>
              <w:jc w:val="center"/>
              <w:rPr>
                <w:rFonts w:ascii="Times New Roman" w:hAnsi="Times New Roman"/>
                <w:b/>
                <w:sz w:val="24"/>
                <w:szCs w:val="24"/>
                <w:lang w:val="uk-UA"/>
              </w:rPr>
            </w:pPr>
            <w:r w:rsidRPr="00345FB3">
              <w:rPr>
                <w:rFonts w:ascii="Times New Roman" w:hAnsi="Times New Roman"/>
                <w:sz w:val="24"/>
                <w:szCs w:val="24"/>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відмінно</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зараховано</w:t>
            </w:r>
          </w:p>
        </w:tc>
      </w:tr>
      <w:tr w:rsidR="00680CC8" w:rsidRPr="00345FB3" w:rsidTr="00A757A7">
        <w:trPr>
          <w:trHeight w:val="194"/>
        </w:trPr>
        <w:tc>
          <w:tcPr>
            <w:tcW w:w="2279"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ind w:left="180"/>
              <w:jc w:val="center"/>
              <w:rPr>
                <w:rFonts w:ascii="Times New Roman" w:hAnsi="Times New Roman"/>
                <w:sz w:val="24"/>
                <w:szCs w:val="24"/>
                <w:lang w:val="uk-UA"/>
              </w:rPr>
            </w:pPr>
            <w:r w:rsidRPr="00345FB3">
              <w:rPr>
                <w:rFonts w:ascii="Times New Roman" w:hAnsi="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добре</w:t>
            </w:r>
          </w:p>
        </w:tc>
        <w:tc>
          <w:tcPr>
            <w:tcW w:w="3119" w:type="dxa"/>
            <w:vMerge/>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p>
        </w:tc>
      </w:tr>
      <w:tr w:rsidR="00680CC8" w:rsidRPr="00345FB3" w:rsidTr="00A757A7">
        <w:tc>
          <w:tcPr>
            <w:tcW w:w="2279"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ind w:left="180"/>
              <w:jc w:val="center"/>
              <w:rPr>
                <w:rFonts w:ascii="Times New Roman" w:hAnsi="Times New Roman"/>
                <w:sz w:val="24"/>
                <w:szCs w:val="24"/>
                <w:lang w:val="uk-UA"/>
              </w:rPr>
            </w:pPr>
            <w:r w:rsidRPr="00345FB3">
              <w:rPr>
                <w:rFonts w:ascii="Times New Roman" w:hAnsi="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p>
        </w:tc>
      </w:tr>
      <w:tr w:rsidR="00680CC8" w:rsidRPr="00345FB3" w:rsidTr="00A757A7">
        <w:tc>
          <w:tcPr>
            <w:tcW w:w="2279"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ind w:left="180"/>
              <w:jc w:val="center"/>
              <w:rPr>
                <w:rFonts w:ascii="Times New Roman" w:hAnsi="Times New Roman"/>
                <w:sz w:val="24"/>
                <w:szCs w:val="24"/>
                <w:lang w:val="uk-UA"/>
              </w:rPr>
            </w:pPr>
            <w:r w:rsidRPr="00345FB3">
              <w:rPr>
                <w:rFonts w:ascii="Times New Roman" w:hAnsi="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задовільно</w:t>
            </w:r>
          </w:p>
        </w:tc>
        <w:tc>
          <w:tcPr>
            <w:tcW w:w="3119" w:type="dxa"/>
            <w:vMerge/>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p>
        </w:tc>
      </w:tr>
      <w:tr w:rsidR="00680CC8" w:rsidRPr="00345FB3" w:rsidTr="00A757A7">
        <w:tc>
          <w:tcPr>
            <w:tcW w:w="2279"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ind w:left="180"/>
              <w:jc w:val="center"/>
              <w:rPr>
                <w:rFonts w:ascii="Times New Roman" w:hAnsi="Times New Roman"/>
                <w:sz w:val="24"/>
                <w:szCs w:val="24"/>
                <w:lang w:val="uk-UA"/>
              </w:rPr>
            </w:pPr>
            <w:r w:rsidRPr="00345FB3">
              <w:rPr>
                <w:rFonts w:ascii="Times New Roman" w:hAnsi="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p>
        </w:tc>
      </w:tr>
      <w:tr w:rsidR="00680CC8" w:rsidRPr="008B5F03" w:rsidTr="00A757A7">
        <w:tc>
          <w:tcPr>
            <w:tcW w:w="2279"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ind w:left="180"/>
              <w:jc w:val="center"/>
              <w:rPr>
                <w:rFonts w:ascii="Times New Roman" w:hAnsi="Times New Roman"/>
                <w:sz w:val="24"/>
                <w:szCs w:val="24"/>
                <w:lang w:val="uk-UA"/>
              </w:rPr>
            </w:pPr>
            <w:r w:rsidRPr="00345FB3">
              <w:rPr>
                <w:rFonts w:ascii="Times New Roman" w:hAnsi="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незадовільно з можливістю повторного складання</w:t>
            </w:r>
          </w:p>
        </w:tc>
        <w:tc>
          <w:tcPr>
            <w:tcW w:w="3119"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незараховано з можливістю повторного складання</w:t>
            </w:r>
          </w:p>
        </w:tc>
      </w:tr>
      <w:tr w:rsidR="00680CC8" w:rsidRPr="008B5F03" w:rsidTr="00A757A7">
        <w:trPr>
          <w:trHeight w:val="708"/>
        </w:trPr>
        <w:tc>
          <w:tcPr>
            <w:tcW w:w="2279"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ind w:left="180"/>
              <w:jc w:val="center"/>
              <w:rPr>
                <w:rFonts w:ascii="Times New Roman" w:hAnsi="Times New Roman"/>
                <w:sz w:val="24"/>
                <w:szCs w:val="24"/>
                <w:lang w:val="uk-UA"/>
              </w:rPr>
            </w:pPr>
            <w:r w:rsidRPr="00345FB3">
              <w:rPr>
                <w:rFonts w:ascii="Times New Roman" w:hAnsi="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незадовільно з обов’язковим повторним вивченням дисципліни</w:t>
            </w:r>
          </w:p>
        </w:tc>
        <w:tc>
          <w:tcPr>
            <w:tcW w:w="3119" w:type="dxa"/>
            <w:tcBorders>
              <w:top w:val="single" w:sz="4" w:space="0" w:color="auto"/>
              <w:left w:val="single" w:sz="4" w:space="0" w:color="auto"/>
              <w:bottom w:val="single" w:sz="4" w:space="0" w:color="auto"/>
              <w:right w:val="single" w:sz="4" w:space="0" w:color="auto"/>
            </w:tcBorders>
            <w:vAlign w:val="center"/>
          </w:tcPr>
          <w:p w:rsidR="00680CC8" w:rsidRPr="00345FB3" w:rsidRDefault="00680CC8" w:rsidP="00A757A7">
            <w:pPr>
              <w:spacing w:after="0" w:line="240" w:lineRule="auto"/>
              <w:jc w:val="center"/>
              <w:rPr>
                <w:rFonts w:ascii="Times New Roman" w:hAnsi="Times New Roman"/>
                <w:sz w:val="24"/>
                <w:szCs w:val="24"/>
                <w:lang w:val="uk-UA"/>
              </w:rPr>
            </w:pPr>
            <w:r w:rsidRPr="00345FB3">
              <w:rPr>
                <w:rFonts w:ascii="Times New Roman" w:hAnsi="Times New Roman"/>
                <w:sz w:val="24"/>
                <w:szCs w:val="24"/>
                <w:lang w:val="uk-UA"/>
              </w:rPr>
              <w:t>незараховано з обов’язковим повторним вивченням дисципліни</w:t>
            </w:r>
          </w:p>
        </w:tc>
      </w:tr>
    </w:tbl>
    <w:p w:rsidR="00680CC8" w:rsidRPr="00BD4C2F" w:rsidRDefault="00680CC8" w:rsidP="009F129E">
      <w:pPr>
        <w:spacing w:after="0" w:line="240" w:lineRule="auto"/>
        <w:jc w:val="both"/>
        <w:rPr>
          <w:sz w:val="28"/>
          <w:szCs w:val="28"/>
          <w:lang w:val="ru-RU"/>
        </w:rPr>
      </w:pPr>
    </w:p>
    <w:p w:rsidR="00892643" w:rsidRPr="00BF221E" w:rsidRDefault="00892643" w:rsidP="00680CC8">
      <w:pPr>
        <w:spacing w:after="0" w:line="240" w:lineRule="auto"/>
        <w:rPr>
          <w:rFonts w:ascii="Times New Roman" w:hAnsi="Times New Roman"/>
          <w:b/>
          <w:sz w:val="28"/>
          <w:szCs w:val="28"/>
          <w:lang w:val="ru-RU" w:eastAsia="en-US"/>
        </w:rPr>
      </w:pPr>
    </w:p>
    <w:p w:rsidR="00BF221E" w:rsidRPr="00BF221E" w:rsidRDefault="00892643" w:rsidP="00BF221E">
      <w:pPr>
        <w:spacing w:after="0" w:line="240" w:lineRule="auto"/>
        <w:jc w:val="center"/>
        <w:rPr>
          <w:rFonts w:ascii="Times New Roman" w:hAnsi="Times New Roman"/>
          <w:b/>
          <w:sz w:val="28"/>
          <w:szCs w:val="28"/>
          <w:lang w:val="ru-RU"/>
        </w:rPr>
      </w:pPr>
      <w:r w:rsidRPr="00BF221E">
        <w:rPr>
          <w:rFonts w:ascii="Times New Roman" w:hAnsi="Times New Roman"/>
          <w:b/>
          <w:sz w:val="28"/>
          <w:szCs w:val="28"/>
          <w:lang w:val="ru-RU"/>
        </w:rPr>
        <w:t>Література:</w:t>
      </w:r>
    </w:p>
    <w:p w:rsidR="00BF221E" w:rsidRP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1. Закон України «Про Освіту». Стаття 42 «Академічна доброчесність». [Електронний ресурс]. – </w:t>
      </w:r>
      <w:r w:rsidRPr="00BF221E">
        <w:rPr>
          <w:rFonts w:ascii="Times New Roman" w:hAnsi="Times New Roman"/>
          <w:sz w:val="28"/>
          <w:szCs w:val="28"/>
        </w:rPr>
        <w:t>URL</w:t>
      </w:r>
      <w:r w:rsidRPr="00BF221E">
        <w:rPr>
          <w:rFonts w:ascii="Times New Roman" w:hAnsi="Times New Roman"/>
          <w:sz w:val="28"/>
          <w:szCs w:val="28"/>
          <w:lang w:val="ru-RU"/>
        </w:rPr>
        <w:t xml:space="preserve">: </w:t>
      </w:r>
      <w:r w:rsidRPr="00BF221E">
        <w:rPr>
          <w:rFonts w:ascii="Times New Roman" w:hAnsi="Times New Roman"/>
          <w:sz w:val="28"/>
          <w:szCs w:val="28"/>
        </w:rPr>
        <w:t>http</w:t>
      </w:r>
      <w:r w:rsidRPr="00BF221E">
        <w:rPr>
          <w:rFonts w:ascii="Times New Roman" w:hAnsi="Times New Roman"/>
          <w:sz w:val="28"/>
          <w:szCs w:val="28"/>
          <w:lang w:val="ru-RU"/>
        </w:rPr>
        <w:t>://</w:t>
      </w:r>
      <w:r w:rsidRPr="00BF221E">
        <w:rPr>
          <w:rFonts w:ascii="Times New Roman" w:hAnsi="Times New Roman"/>
          <w:sz w:val="28"/>
          <w:szCs w:val="28"/>
        </w:rPr>
        <w:t>zakon</w:t>
      </w:r>
      <w:r w:rsidRPr="00BF221E">
        <w:rPr>
          <w:rFonts w:ascii="Times New Roman" w:hAnsi="Times New Roman"/>
          <w:sz w:val="28"/>
          <w:szCs w:val="28"/>
          <w:lang w:val="ru-RU"/>
        </w:rPr>
        <w:t>0.</w:t>
      </w:r>
      <w:r w:rsidRPr="00BF221E">
        <w:rPr>
          <w:rFonts w:ascii="Times New Roman" w:hAnsi="Times New Roman"/>
          <w:sz w:val="28"/>
          <w:szCs w:val="28"/>
        </w:rPr>
        <w:t>rada</w:t>
      </w:r>
      <w:r w:rsidRPr="00BF221E">
        <w:rPr>
          <w:rFonts w:ascii="Times New Roman" w:hAnsi="Times New Roman"/>
          <w:sz w:val="28"/>
          <w:szCs w:val="28"/>
          <w:lang w:val="ru-RU"/>
        </w:rPr>
        <w:t>.</w:t>
      </w:r>
      <w:r w:rsidRPr="00BF221E">
        <w:rPr>
          <w:rFonts w:ascii="Times New Roman" w:hAnsi="Times New Roman"/>
          <w:sz w:val="28"/>
          <w:szCs w:val="28"/>
        </w:rPr>
        <w:t>gov</w:t>
      </w:r>
      <w:r w:rsidRPr="00BF221E">
        <w:rPr>
          <w:rFonts w:ascii="Times New Roman" w:hAnsi="Times New Roman"/>
          <w:sz w:val="28"/>
          <w:szCs w:val="28"/>
          <w:lang w:val="ru-RU"/>
        </w:rPr>
        <w:t>.</w:t>
      </w:r>
      <w:r w:rsidRPr="00BF221E">
        <w:rPr>
          <w:rFonts w:ascii="Times New Roman" w:hAnsi="Times New Roman"/>
          <w:sz w:val="28"/>
          <w:szCs w:val="28"/>
        </w:rPr>
        <w:t>ua</w:t>
      </w:r>
      <w:r w:rsidRPr="00BF221E">
        <w:rPr>
          <w:rFonts w:ascii="Times New Roman" w:hAnsi="Times New Roman"/>
          <w:sz w:val="28"/>
          <w:szCs w:val="28"/>
          <w:lang w:val="ru-RU"/>
        </w:rPr>
        <w:t>/</w:t>
      </w:r>
      <w:r w:rsidRPr="00BF221E">
        <w:rPr>
          <w:rFonts w:ascii="Times New Roman" w:hAnsi="Times New Roman"/>
          <w:sz w:val="28"/>
          <w:szCs w:val="28"/>
        </w:rPr>
        <w:t>laws</w:t>
      </w:r>
      <w:r w:rsidRPr="00BF221E">
        <w:rPr>
          <w:rFonts w:ascii="Times New Roman" w:hAnsi="Times New Roman"/>
          <w:sz w:val="28"/>
          <w:szCs w:val="28"/>
          <w:lang w:val="ru-RU"/>
        </w:rPr>
        <w:t>/</w:t>
      </w:r>
      <w:r w:rsidRPr="00BF221E">
        <w:rPr>
          <w:rFonts w:ascii="Times New Roman" w:hAnsi="Times New Roman"/>
          <w:sz w:val="28"/>
          <w:szCs w:val="28"/>
        </w:rPr>
        <w:t>show</w:t>
      </w:r>
      <w:r w:rsidRPr="00BF221E">
        <w:rPr>
          <w:rFonts w:ascii="Times New Roman" w:hAnsi="Times New Roman"/>
          <w:sz w:val="28"/>
          <w:szCs w:val="28"/>
          <w:lang w:val="ru-RU"/>
        </w:rPr>
        <w:t>/2145- 19/</w:t>
      </w:r>
      <w:r w:rsidRPr="00BF221E">
        <w:rPr>
          <w:rFonts w:ascii="Times New Roman" w:hAnsi="Times New Roman"/>
          <w:sz w:val="28"/>
          <w:szCs w:val="28"/>
        </w:rPr>
        <w:t>page</w:t>
      </w:r>
      <w:r w:rsidRPr="00BF221E">
        <w:rPr>
          <w:rFonts w:ascii="Times New Roman" w:hAnsi="Times New Roman"/>
          <w:sz w:val="28"/>
          <w:szCs w:val="28"/>
          <w:lang w:val="ru-RU"/>
        </w:rPr>
        <w:t xml:space="preserve">3 (дата звернення: 12.08.2022). </w:t>
      </w:r>
    </w:p>
    <w:p w:rsidR="00BF221E" w:rsidRP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2. Положення про дипломну роботу (дипломний проект). Введено в дію наказом ректора ДВНЗ «УжНУ» від 13.12.2016 р. № 225/01-17. [Електронний ресурс]. – </w:t>
      </w:r>
      <w:r w:rsidRPr="00BF221E">
        <w:rPr>
          <w:rFonts w:ascii="Times New Roman" w:hAnsi="Times New Roman"/>
          <w:sz w:val="28"/>
          <w:szCs w:val="28"/>
        </w:rPr>
        <w:t>URL</w:t>
      </w:r>
      <w:r w:rsidRPr="00BF221E">
        <w:rPr>
          <w:rFonts w:ascii="Times New Roman" w:hAnsi="Times New Roman"/>
          <w:sz w:val="28"/>
          <w:szCs w:val="28"/>
          <w:lang w:val="ru-RU"/>
        </w:rPr>
        <w:t xml:space="preserve">: </w:t>
      </w:r>
      <w:r w:rsidRPr="00BF221E">
        <w:rPr>
          <w:rFonts w:ascii="Times New Roman" w:hAnsi="Times New Roman"/>
          <w:sz w:val="28"/>
          <w:szCs w:val="28"/>
        </w:rPr>
        <w:t>https</w:t>
      </w:r>
      <w:r w:rsidRPr="00BF221E">
        <w:rPr>
          <w:rFonts w:ascii="Times New Roman" w:hAnsi="Times New Roman"/>
          <w:sz w:val="28"/>
          <w:szCs w:val="28"/>
          <w:lang w:val="ru-RU"/>
        </w:rPr>
        <w:t>://</w:t>
      </w:r>
      <w:r w:rsidRPr="00BF221E">
        <w:rPr>
          <w:rFonts w:ascii="Times New Roman" w:hAnsi="Times New Roman"/>
          <w:sz w:val="28"/>
          <w:szCs w:val="28"/>
        </w:rPr>
        <w:t>www</w:t>
      </w:r>
      <w:r w:rsidRPr="00BF221E">
        <w:rPr>
          <w:rFonts w:ascii="Times New Roman" w:hAnsi="Times New Roman"/>
          <w:sz w:val="28"/>
          <w:szCs w:val="28"/>
          <w:lang w:val="ru-RU"/>
        </w:rPr>
        <w:t>.</w:t>
      </w:r>
      <w:r w:rsidRPr="00BF221E">
        <w:rPr>
          <w:rFonts w:ascii="Times New Roman" w:hAnsi="Times New Roman"/>
          <w:sz w:val="28"/>
          <w:szCs w:val="28"/>
        </w:rPr>
        <w:t>uzhnu</w:t>
      </w:r>
      <w:r w:rsidRPr="00BF221E">
        <w:rPr>
          <w:rFonts w:ascii="Times New Roman" w:hAnsi="Times New Roman"/>
          <w:sz w:val="28"/>
          <w:szCs w:val="28"/>
          <w:lang w:val="ru-RU"/>
        </w:rPr>
        <w:t>.</w:t>
      </w:r>
      <w:r w:rsidRPr="00BF221E">
        <w:rPr>
          <w:rFonts w:ascii="Times New Roman" w:hAnsi="Times New Roman"/>
          <w:sz w:val="28"/>
          <w:szCs w:val="28"/>
        </w:rPr>
        <w:t>edu</w:t>
      </w:r>
      <w:r w:rsidRPr="00BF221E">
        <w:rPr>
          <w:rFonts w:ascii="Times New Roman" w:hAnsi="Times New Roman"/>
          <w:sz w:val="28"/>
          <w:szCs w:val="28"/>
          <w:lang w:val="ru-RU"/>
        </w:rPr>
        <w:t>.</w:t>
      </w:r>
      <w:r w:rsidRPr="00BF221E">
        <w:rPr>
          <w:rFonts w:ascii="Times New Roman" w:hAnsi="Times New Roman"/>
          <w:sz w:val="28"/>
          <w:szCs w:val="28"/>
        </w:rPr>
        <w:t>ua</w:t>
      </w:r>
      <w:r w:rsidRPr="00BF221E">
        <w:rPr>
          <w:rFonts w:ascii="Times New Roman" w:hAnsi="Times New Roman"/>
          <w:sz w:val="28"/>
          <w:szCs w:val="28"/>
          <w:lang w:val="ru-RU"/>
        </w:rPr>
        <w:t>/</w:t>
      </w:r>
      <w:r w:rsidRPr="00BF221E">
        <w:rPr>
          <w:rFonts w:ascii="Times New Roman" w:hAnsi="Times New Roman"/>
          <w:sz w:val="28"/>
          <w:szCs w:val="28"/>
        </w:rPr>
        <w:t>uk</w:t>
      </w:r>
      <w:r w:rsidRPr="00BF221E">
        <w:rPr>
          <w:rFonts w:ascii="Times New Roman" w:hAnsi="Times New Roman"/>
          <w:sz w:val="28"/>
          <w:szCs w:val="28"/>
          <w:lang w:val="ru-RU"/>
        </w:rPr>
        <w:t>/</w:t>
      </w:r>
      <w:r w:rsidRPr="00BF221E">
        <w:rPr>
          <w:rFonts w:ascii="Times New Roman" w:hAnsi="Times New Roman"/>
          <w:sz w:val="28"/>
          <w:szCs w:val="28"/>
        </w:rPr>
        <w:t>infocentre</w:t>
      </w:r>
      <w:r w:rsidRPr="00BF221E">
        <w:rPr>
          <w:rFonts w:ascii="Times New Roman" w:hAnsi="Times New Roman"/>
          <w:sz w:val="28"/>
          <w:szCs w:val="28"/>
          <w:lang w:val="ru-RU"/>
        </w:rPr>
        <w:t xml:space="preserve">/5410 (дата звернення: 01.09.22).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3. Правила складання бібліографічного опису регламентовані Державним стандартом України за 2015 р. ДСТУ 8302:2015 «Інформація та документація. Бібліографічне посилання. Загальні вимоги та правила складання». [Електронний ресурс]. – </w:t>
      </w:r>
      <w:r w:rsidRPr="00BF221E">
        <w:rPr>
          <w:rFonts w:ascii="Times New Roman" w:hAnsi="Times New Roman"/>
          <w:sz w:val="28"/>
          <w:szCs w:val="28"/>
        </w:rPr>
        <w:t>URL</w:t>
      </w:r>
      <w:r w:rsidRPr="00BF221E">
        <w:rPr>
          <w:rFonts w:ascii="Times New Roman" w:hAnsi="Times New Roman"/>
          <w:sz w:val="28"/>
          <w:szCs w:val="28"/>
          <w:lang w:val="ru-RU"/>
        </w:rPr>
        <w:t xml:space="preserve">: </w:t>
      </w:r>
      <w:r w:rsidRPr="00BF221E">
        <w:rPr>
          <w:rFonts w:ascii="Times New Roman" w:hAnsi="Times New Roman"/>
          <w:sz w:val="28"/>
          <w:szCs w:val="28"/>
        </w:rPr>
        <w:t>https</w:t>
      </w:r>
      <w:r w:rsidRPr="00BF221E">
        <w:rPr>
          <w:rFonts w:ascii="Times New Roman" w:hAnsi="Times New Roman"/>
          <w:sz w:val="28"/>
          <w:szCs w:val="28"/>
          <w:lang w:val="ru-RU"/>
        </w:rPr>
        <w:t>://</w:t>
      </w:r>
      <w:r w:rsidRPr="00BF221E">
        <w:rPr>
          <w:rFonts w:ascii="Times New Roman" w:hAnsi="Times New Roman"/>
          <w:sz w:val="28"/>
          <w:szCs w:val="28"/>
        </w:rPr>
        <w:t>www</w:t>
      </w:r>
      <w:r w:rsidRPr="00BF221E">
        <w:rPr>
          <w:rFonts w:ascii="Times New Roman" w:hAnsi="Times New Roman"/>
          <w:sz w:val="28"/>
          <w:szCs w:val="28"/>
          <w:lang w:val="ru-RU"/>
        </w:rPr>
        <w:t>.бібліотекар.укр/2016/09/</w:t>
      </w:r>
      <w:r w:rsidRPr="00BF221E">
        <w:rPr>
          <w:rFonts w:ascii="Times New Roman" w:hAnsi="Times New Roman"/>
          <w:sz w:val="28"/>
          <w:szCs w:val="28"/>
        </w:rPr>
        <w:t>c</w:t>
      </w:r>
      <w:r w:rsidRPr="00BF221E">
        <w:rPr>
          <w:rFonts w:ascii="Times New Roman" w:hAnsi="Times New Roman"/>
          <w:sz w:val="28"/>
          <w:szCs w:val="28"/>
          <w:lang w:val="ru-RU"/>
        </w:rPr>
        <w:t>-83022015.</w:t>
      </w:r>
      <w:r w:rsidRPr="00BF221E">
        <w:rPr>
          <w:rFonts w:ascii="Times New Roman" w:hAnsi="Times New Roman"/>
          <w:sz w:val="28"/>
          <w:szCs w:val="28"/>
        </w:rPr>
        <w:t>html</w:t>
      </w:r>
      <w:r w:rsidRPr="00BF221E">
        <w:rPr>
          <w:rFonts w:ascii="Times New Roman" w:hAnsi="Times New Roman"/>
          <w:sz w:val="28"/>
          <w:szCs w:val="28"/>
          <w:lang w:val="ru-RU"/>
        </w:rPr>
        <w:t xml:space="preserve"> (дата звернення: 01.09.22).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4. Авраменко Н.Л. Науково-дослідна робота студентів як складова навчального процесу: стан, проблеми та шляхи удосконалення. Безпека життєдіяльності. 2011. № 5. С. 17-21.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5. Артемчук Г.І. Методика організації науково-дослідної роботи: Навч. посіб. для студ. та викл. Київ: Форум, 2000. 270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6. Білуха М. Т. Основи наукових досліджень. Київ: Вища школа, 1997. 271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7. Бейлін М.В. Основи наукових досліджень. Навчально-методичний посібник. Харків, 2012. 184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8. Вимоги до оформлення дипломних робіт за освітньо-кваліфікаційними рівнями «спеціаліст» і «магістр». За ред. проф. Г.П.Журавля. Тернопіль, 2007. 36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9. Гальченко С.І., Силка О.З. Основи наукових досліджень: навчальнометодичний посібник. Черкаси, 2015. 93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10. Еко У. Як написати дипломну роботу: Гуманітарні науки. Тернопіль: Мандрівець, 2007. 224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lastRenderedPageBreak/>
        <w:t xml:space="preserve">11. Єріна А. М., Захожай В. Б., Єрін Д. Л. Методологія наукових досліджень: Навчальний посібник. Київ, 2004. 212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12. Зарішняк І.М. Методика та організація наукових досліджень: навч.-метод. посіб. для самост. вивч. дисц. Вінниця: Едельвейс і К., 2011. 120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13. Журавель С.В. Основи методології наукових досліджень: навч.-метод. комплекс. Вінниця: ВІЕ ТНЕУ, 2008. 122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14. Ковальчук В.В., Мойсеєв Л.М. Основи наукових досліджень. Навчальний посібник. 5-е вид. Київ, 2008. 240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15. Колесников О.В. Основи наукових досліджень. Київ: Центр учбової літератури, 2011. 144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16. Краус Н.М. Методологія та організація наукових досліджень: навчальнометодичний посібник. Полтава: Оріяна, 2012. 183 с. 47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17. Крушельницка О.В. Методологія та організація наукових досліджень: Навчальний посібник. Київ, 2006. 206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18. Кустовська О.В. Методологія системного підходу та наукових досліджень: Курс лекцій. Тернопіль: Економічна думка, 2005. 124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19. Мазур О. В. Основи наукових досліджень: навч. посіб. для студ. вищих навч. заклад. філол. спец. Вінниця: Нова Книга, 2013. 120 </w:t>
      </w:r>
      <w:r w:rsidRPr="00BF221E">
        <w:rPr>
          <w:rFonts w:ascii="Times New Roman" w:hAnsi="Times New Roman"/>
          <w:sz w:val="28"/>
          <w:szCs w:val="28"/>
        </w:rPr>
        <w:t>c</w:t>
      </w:r>
      <w:r w:rsidRPr="00BF221E">
        <w:rPr>
          <w:rFonts w:ascii="Times New Roman" w:hAnsi="Times New Roman"/>
          <w:sz w:val="28"/>
          <w:szCs w:val="28"/>
          <w:lang w:val="ru-RU"/>
        </w:rPr>
        <w:t xml:space="preserve">.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20. Мартиненко С.М., Москаленко А.М. Організація науково-дослідницької роботи студентів з педагогічних дисциплін. Навчально-методичний посібник. Київ, 2007.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21. Основи методології та організації наукових досліджень: навч. посіб. для студ., курс., асп. і ад’юнктів. За ред. А.Є.Конверського. Київ: Центр учбової літератури, 2010. 352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22. Пилипчук М.І., Григор’єв А.С.Основи наукових досліджень: Підручник. Затверджено МОН. Київ, 2007.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23. Основи методології та організації наукових досліджень. Навчальний посібник для студентів, курсантів, аспірантів, ад’юнктів. За ред. А.Є. Конверського. Київ, 2010. 352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24. Основи наукових досліджень: навчальний посібник. За ред. В.Ісаюк, Є.Р.Чернишової. Київ, 2012. 144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25. П’ятницька-Позднякова І.С. Основи наукових досліджень у вищій школі. Навчальний посібник. Київ, 2003. 116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26. Палеха Ю.І., Леміш Н.О. Основи науково-дослідної роботи. Навчальний посібник. Київ, 2013. 336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27. Пилипчук М.І., Григор’єв А.С., Шостак В.В. Основи наукових досліджень. Підручник. Київ, 2007. 270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28. Романчиков В.І. Основи наукових досліджень. Навчальний посібник. Київ: Центр учбовоїлітератури, 2007. 254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29. Ростовський В.С., Дібрівська Н.В. Основи наукових досліджень та технічної творчості. Підручник. Київ, 2009. 96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30. Свердан М.М., Свердан М.Р. Основи наукових досліджень. Навчальний посібник. Чернівці, 2006. 352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lastRenderedPageBreak/>
        <w:t xml:space="preserve">31. Соловйов С.М. Основи наукових досліджень: Навчальний посібник. Київ, 2007. 176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32. Стеченко Д.М., Чмир О.С. Методологія наукових досліджень: Підручник. 2-ге вид. Київ, 2007. 317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33. Сидоренко В. К., Дмитренко П. В. Основи наукових досліджень. Київ, 2000. 259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34. Філіпенко А.С. Основи наукових досліджень: Конспект лекцій. Київ, 2005. 208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35. Цехмістрова Г.С. Основи наукових досліджень. Навчальний посібник. Київ: Видавничий Дім «Слово», 2003 240 </w:t>
      </w:r>
      <w:r w:rsidRPr="00BF221E">
        <w:rPr>
          <w:rFonts w:ascii="Times New Roman" w:hAnsi="Times New Roman"/>
          <w:sz w:val="28"/>
          <w:szCs w:val="28"/>
        </w:rPr>
        <w:t>c</w:t>
      </w:r>
      <w:r w:rsidRPr="00BF221E">
        <w:rPr>
          <w:rFonts w:ascii="Times New Roman" w:hAnsi="Times New Roman"/>
          <w:sz w:val="28"/>
          <w:szCs w:val="28"/>
          <w:lang w:val="ru-RU"/>
        </w:rPr>
        <w:t xml:space="preserve">.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36. Чорненький Я.Я., Чорненька Н.В., Рибак С.Б. Основи наукових досліджень. Організація самостійної та наукової роботи студента: Навчальний посібник. Київ, 2006. 208 с. 48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37. Шейко В.М., Кушніренко Н.М. Організація та методика науководослідницької діяльності: Підручник. 5-е вид. Київ, 2006. 307 с. </w:t>
      </w:r>
    </w:p>
    <w:p w:rsidR="00BF221E" w:rsidRDefault="00892643" w:rsidP="009F129E">
      <w:pPr>
        <w:spacing w:after="0" w:line="240" w:lineRule="auto"/>
        <w:jc w:val="both"/>
        <w:rPr>
          <w:rFonts w:ascii="Times New Roman" w:hAnsi="Times New Roman"/>
          <w:sz w:val="28"/>
          <w:szCs w:val="28"/>
          <w:lang w:val="ru-RU"/>
        </w:rPr>
      </w:pPr>
      <w:r w:rsidRPr="00BF221E">
        <w:rPr>
          <w:rFonts w:ascii="Times New Roman" w:hAnsi="Times New Roman"/>
          <w:sz w:val="28"/>
          <w:szCs w:val="28"/>
          <w:lang w:val="ru-RU"/>
        </w:rPr>
        <w:t xml:space="preserve">38. Яковенко Н. Вступ до історії. Київ, 2007. </w:t>
      </w:r>
    </w:p>
    <w:p w:rsidR="00892643" w:rsidRPr="00BF221E" w:rsidRDefault="00892643" w:rsidP="009F129E">
      <w:pPr>
        <w:spacing w:after="0" w:line="240" w:lineRule="auto"/>
        <w:jc w:val="both"/>
        <w:rPr>
          <w:rFonts w:ascii="Times New Roman" w:hAnsi="Times New Roman"/>
          <w:sz w:val="28"/>
          <w:szCs w:val="28"/>
          <w:lang w:val="ru-RU" w:eastAsia="en-US"/>
        </w:rPr>
      </w:pPr>
      <w:r w:rsidRPr="00680CC8">
        <w:rPr>
          <w:rFonts w:ascii="Times New Roman" w:hAnsi="Times New Roman"/>
          <w:sz w:val="28"/>
          <w:szCs w:val="28"/>
          <w:lang w:val="ru-RU"/>
        </w:rPr>
        <w:t>39. Ястремська О.О. Інтелектуальна власність: навчальний посібник. Харків, 2013. 124 с.</w:t>
      </w:r>
    </w:p>
    <w:sectPr w:rsidR="00892643" w:rsidRPr="00BF221E" w:rsidSect="00D71673">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46F" w:rsidRDefault="0027046F" w:rsidP="009F129E">
      <w:pPr>
        <w:spacing w:after="0" w:line="240" w:lineRule="auto"/>
      </w:pPr>
      <w:r>
        <w:separator/>
      </w:r>
    </w:p>
  </w:endnote>
  <w:endnote w:type="continuationSeparator" w:id="1">
    <w:p w:rsidR="0027046F" w:rsidRDefault="0027046F" w:rsidP="009F12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félkövé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700157"/>
      <w:docPartObj>
        <w:docPartGallery w:val="Page Numbers (Bottom of Page)"/>
        <w:docPartUnique/>
      </w:docPartObj>
    </w:sdtPr>
    <w:sdtContent>
      <w:p w:rsidR="009F129E" w:rsidRDefault="004A3E56">
        <w:pPr>
          <w:pStyle w:val="llb"/>
          <w:jc w:val="right"/>
        </w:pPr>
        <w:fldSimple w:instr=" PAGE   \* MERGEFORMAT ">
          <w:r w:rsidR="008B5F03">
            <w:rPr>
              <w:noProof/>
            </w:rPr>
            <w:t>2</w:t>
          </w:r>
        </w:fldSimple>
      </w:p>
    </w:sdtContent>
  </w:sdt>
  <w:p w:rsidR="009F129E" w:rsidRDefault="009F129E">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46F" w:rsidRDefault="0027046F" w:rsidP="009F129E">
      <w:pPr>
        <w:spacing w:after="0" w:line="240" w:lineRule="auto"/>
      </w:pPr>
      <w:r>
        <w:separator/>
      </w:r>
    </w:p>
  </w:footnote>
  <w:footnote w:type="continuationSeparator" w:id="1">
    <w:p w:rsidR="0027046F" w:rsidRDefault="0027046F" w:rsidP="009F12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84CD4"/>
    <w:multiLevelType w:val="hybridMultilevel"/>
    <w:tmpl w:val="BADAC974"/>
    <w:lvl w:ilvl="0" w:tplc="B18E1F94">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nsid w:val="439A3ACE"/>
    <w:multiLevelType w:val="hybridMultilevel"/>
    <w:tmpl w:val="026067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51DC196F"/>
    <w:multiLevelType w:val="hybridMultilevel"/>
    <w:tmpl w:val="19367910"/>
    <w:lvl w:ilvl="0" w:tplc="894A45A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nsid w:val="60240694"/>
    <w:multiLevelType w:val="hybridMultilevel"/>
    <w:tmpl w:val="E0F81A6A"/>
    <w:lvl w:ilvl="0" w:tplc="4C00FEE2">
      <w:start w:val="1"/>
      <w:numFmt w:val="decimal"/>
      <w:lvlText w:val="%1."/>
      <w:lvlJc w:val="left"/>
      <w:pPr>
        <w:ind w:left="1068" w:hanging="360"/>
      </w:pPr>
      <w:rPr>
        <w:rFonts w:hint="default"/>
        <w:b/>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62726E7B"/>
    <w:multiLevelType w:val="hybridMultilevel"/>
    <w:tmpl w:val="4A7872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72731F"/>
    <w:rsid w:val="00070182"/>
    <w:rsid w:val="00092DC6"/>
    <w:rsid w:val="00094270"/>
    <w:rsid w:val="000D1B64"/>
    <w:rsid w:val="0019511E"/>
    <w:rsid w:val="00227B47"/>
    <w:rsid w:val="0027046F"/>
    <w:rsid w:val="00274069"/>
    <w:rsid w:val="00285E53"/>
    <w:rsid w:val="002A1D87"/>
    <w:rsid w:val="002A3C7B"/>
    <w:rsid w:val="002B72AC"/>
    <w:rsid w:val="00305C9A"/>
    <w:rsid w:val="003D7253"/>
    <w:rsid w:val="00467E6E"/>
    <w:rsid w:val="00475ED0"/>
    <w:rsid w:val="004A3E56"/>
    <w:rsid w:val="00542465"/>
    <w:rsid w:val="00664879"/>
    <w:rsid w:val="00680CC8"/>
    <w:rsid w:val="006A3C00"/>
    <w:rsid w:val="006C3287"/>
    <w:rsid w:val="0072731F"/>
    <w:rsid w:val="0076308F"/>
    <w:rsid w:val="007E6B99"/>
    <w:rsid w:val="00892643"/>
    <w:rsid w:val="008B5F03"/>
    <w:rsid w:val="00901FCD"/>
    <w:rsid w:val="00953288"/>
    <w:rsid w:val="00987DF4"/>
    <w:rsid w:val="009F129E"/>
    <w:rsid w:val="00B14161"/>
    <w:rsid w:val="00B85248"/>
    <w:rsid w:val="00BE47E5"/>
    <w:rsid w:val="00BF221E"/>
    <w:rsid w:val="00C50B91"/>
    <w:rsid w:val="00CD0109"/>
    <w:rsid w:val="00D71673"/>
    <w:rsid w:val="00DC07FC"/>
    <w:rsid w:val="00E20BC3"/>
    <w:rsid w:val="00EC3640"/>
    <w:rsid w:val="00FC4AF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092DC6"/>
    <w:pPr>
      <w:spacing w:after="160" w:line="259" w:lineRule="auto"/>
    </w:pPr>
    <w:rPr>
      <w:sz w:val="22"/>
      <w:szCs w:val="22"/>
      <w:lang w:val="en-US"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64879"/>
    <w:pPr>
      <w:ind w:left="720"/>
      <w:contextualSpacing/>
    </w:pPr>
  </w:style>
  <w:style w:type="character" w:styleId="Hiperhivatkozs">
    <w:name w:val="Hyperlink"/>
    <w:basedOn w:val="Bekezdsalapbettpusa"/>
    <w:rsid w:val="00901FCD"/>
    <w:rPr>
      <w:color w:val="0000FF" w:themeColor="hyperlink"/>
      <w:u w:val="single"/>
    </w:rPr>
  </w:style>
  <w:style w:type="paragraph" w:styleId="lfej">
    <w:name w:val="header"/>
    <w:basedOn w:val="Norml"/>
    <w:link w:val="lfejChar"/>
    <w:rsid w:val="009F129E"/>
    <w:pPr>
      <w:tabs>
        <w:tab w:val="center" w:pos="4513"/>
        <w:tab w:val="right" w:pos="9026"/>
      </w:tabs>
      <w:spacing w:after="0" w:line="240" w:lineRule="auto"/>
    </w:pPr>
  </w:style>
  <w:style w:type="character" w:customStyle="1" w:styleId="lfejChar">
    <w:name w:val="Élőfej Char"/>
    <w:basedOn w:val="Bekezdsalapbettpusa"/>
    <w:link w:val="lfej"/>
    <w:rsid w:val="009F129E"/>
    <w:rPr>
      <w:sz w:val="22"/>
      <w:szCs w:val="22"/>
      <w:lang w:val="en-US" w:eastAsia="ja-JP"/>
    </w:rPr>
  </w:style>
  <w:style w:type="paragraph" w:styleId="llb">
    <w:name w:val="footer"/>
    <w:basedOn w:val="Norml"/>
    <w:link w:val="llbChar"/>
    <w:uiPriority w:val="99"/>
    <w:rsid w:val="009F129E"/>
    <w:pPr>
      <w:tabs>
        <w:tab w:val="center" w:pos="4513"/>
        <w:tab w:val="right" w:pos="9026"/>
      </w:tabs>
      <w:spacing w:after="0" w:line="240" w:lineRule="auto"/>
    </w:pPr>
  </w:style>
  <w:style w:type="character" w:customStyle="1" w:styleId="llbChar">
    <w:name w:val="Élőláb Char"/>
    <w:basedOn w:val="Bekezdsalapbettpusa"/>
    <w:link w:val="llb"/>
    <w:uiPriority w:val="99"/>
    <w:rsid w:val="009F129E"/>
    <w:rPr>
      <w:sz w:val="22"/>
      <w:szCs w:val="22"/>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zhnu.edu.ua/uk/infocentre/get/122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8052</Words>
  <Characters>55562</Characters>
  <Application>Microsoft Office Word</Application>
  <DocSecurity>0</DocSecurity>
  <Lines>463</Lines>
  <Paragraphs>126</Paragraphs>
  <ScaleCrop>false</ScaleCrop>
  <HeadingPairs>
    <vt:vector size="2" baseType="variant">
      <vt:variant>
        <vt:lpstr>Cím</vt:lpstr>
      </vt:variant>
      <vt:variant>
        <vt:i4>1</vt:i4>
      </vt:variant>
    </vt:vector>
  </HeadingPairs>
  <TitlesOfParts>
    <vt:vector size="1" baseType="lpstr">
      <vt:lpstr>Зразок титульного аркушу</vt:lpstr>
    </vt:vector>
  </TitlesOfParts>
  <Company>*</Company>
  <LinksUpToDate>false</LinksUpToDate>
  <CharactersWithSpaces>63488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Зразок титульного аркушу</dc:title>
  <dc:creator>Customer</dc:creator>
  <cp:lastModifiedBy>user</cp:lastModifiedBy>
  <cp:revision>3</cp:revision>
  <dcterms:created xsi:type="dcterms:W3CDTF">2022-12-27T18:50:00Z</dcterms:created>
  <dcterms:modified xsi:type="dcterms:W3CDTF">2022-12-27T18:52:00Z</dcterms:modified>
</cp:coreProperties>
</file>