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EF" w:rsidRPr="00A13D59" w:rsidRDefault="00AE1BEF" w:rsidP="00AE1BE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3D59">
        <w:rPr>
          <w:rFonts w:ascii="Times New Roman" w:hAnsi="Times New Roman" w:cs="Times New Roman"/>
          <w:bCs/>
          <w:sz w:val="28"/>
          <w:szCs w:val="28"/>
          <w:lang w:eastAsia="uk-UA"/>
        </w:rPr>
        <w:t>ПОПОВИЧ Ярослав Михайлович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</w:t>
      </w:r>
      <w:r w:rsidRPr="00574A5C">
        <w:rPr>
          <w:rFonts w:ascii="Times New Roman" w:hAnsi="Times New Roman" w:cs="Times New Roman"/>
          <w:sz w:val="28"/>
          <w:szCs w:val="28"/>
          <w:lang w:eastAsia="uk-UA"/>
        </w:rPr>
        <w:t>доцент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A13D59">
        <w:rPr>
          <w:rFonts w:ascii="Times New Roman" w:hAnsi="Times New Roman" w:cs="Times New Roman"/>
          <w:bCs/>
          <w:sz w:val="28"/>
          <w:szCs w:val="28"/>
        </w:rPr>
        <w:t xml:space="preserve">професор 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кафедри хірургічних хвороб медичного факультету ДВНЗ «Ужгородський національний університет»,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AE1BEF" w:rsidRPr="00A13D59" w:rsidRDefault="00AE1BEF" w:rsidP="00AE1BE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D59">
        <w:rPr>
          <w:rFonts w:ascii="Times New Roman" w:hAnsi="Times New Roman" w:cs="Times New Roman"/>
          <w:sz w:val="28"/>
          <w:szCs w:val="28"/>
        </w:rPr>
        <w:t xml:space="preserve">КОРСАК В’ячеслав Васильович, доктор медичних наук, професор, професор кафедри хірургічних хвороб 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медичного факультету</w:t>
      </w:r>
      <w:r w:rsidRPr="00A13D59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AE1BEF" w:rsidRPr="00A13D59" w:rsidRDefault="00AE1BEF" w:rsidP="00AE1BE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D59">
        <w:rPr>
          <w:rFonts w:ascii="Times New Roman" w:hAnsi="Times New Roman" w:cs="Times New Roman"/>
          <w:sz w:val="28"/>
          <w:szCs w:val="28"/>
        </w:rPr>
        <w:t>ПИПТЮК Олександр Володимирович</w:t>
      </w:r>
      <w:r w:rsidRPr="00A13D5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A13D59">
        <w:rPr>
          <w:rFonts w:ascii="Times New Roman" w:hAnsi="Times New Roman" w:cs="Times New Roman"/>
          <w:sz w:val="28"/>
          <w:szCs w:val="28"/>
        </w:rPr>
        <w:t>доктор медичних наук, професор, завідувач кафедри хірургічних хвороб, стоматологічного факультету, Івано-Франківського національного медичного університету, штатний співробітник Івано-Франківського національного медичного університету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A13D59">
        <w:rPr>
          <w:rFonts w:ascii="Times New Roman" w:hAnsi="Times New Roman" w:cs="Times New Roman"/>
          <w:sz w:val="28"/>
          <w:szCs w:val="28"/>
        </w:rPr>
        <w:t>офіційний опонент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AE1BEF" w:rsidRPr="00E6606C" w:rsidRDefault="00AE1BEF" w:rsidP="00AE1BE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D59">
        <w:rPr>
          <w:rFonts w:ascii="Times New Roman" w:hAnsi="Times New Roman" w:cs="Times New Roman"/>
          <w:sz w:val="28"/>
          <w:szCs w:val="28"/>
        </w:rPr>
        <w:t>ВЕНГЕР Ігор Касянович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, доктор медичних наук, професор, </w:t>
      </w:r>
      <w:r w:rsidRPr="00A13D59">
        <w:rPr>
          <w:rFonts w:ascii="Times New Roman" w:hAnsi="Times New Roman" w:cs="Times New Roman"/>
          <w:sz w:val="28"/>
          <w:szCs w:val="28"/>
        </w:rPr>
        <w:t xml:space="preserve">завідувач кафедри хірургії № 2, Тернопільського національного медичного університету імені І.Я. </w:t>
      </w:r>
      <w:proofErr w:type="spellStart"/>
      <w:r w:rsidRPr="00A13D59">
        <w:rPr>
          <w:rFonts w:ascii="Times New Roman" w:hAnsi="Times New Roman" w:cs="Times New Roman"/>
          <w:sz w:val="28"/>
          <w:szCs w:val="28"/>
        </w:rPr>
        <w:t>Горбачевського</w:t>
      </w:r>
      <w:proofErr w:type="spellEnd"/>
      <w:r w:rsidRPr="00A13D59">
        <w:rPr>
          <w:rFonts w:ascii="Times New Roman" w:hAnsi="Times New Roman" w:cs="Times New Roman"/>
          <w:sz w:val="28"/>
          <w:szCs w:val="28"/>
        </w:rPr>
        <w:t xml:space="preserve"> Міністерства охорони здоров’я України, штатний співробітник Тернопільського національного медичного університету, імені І.Я. </w:t>
      </w:r>
      <w:proofErr w:type="spellStart"/>
      <w:r w:rsidRPr="00E6606C">
        <w:rPr>
          <w:rFonts w:ascii="Times New Roman" w:hAnsi="Times New Roman" w:cs="Times New Roman"/>
          <w:sz w:val="28"/>
          <w:szCs w:val="28"/>
        </w:rPr>
        <w:t>Горбачевського</w:t>
      </w:r>
      <w:proofErr w:type="spellEnd"/>
      <w:r w:rsidRPr="00E6606C">
        <w:rPr>
          <w:rFonts w:ascii="Times New Roman" w:hAnsi="Times New Roman" w:cs="Times New Roman"/>
          <w:sz w:val="28"/>
          <w:szCs w:val="28"/>
        </w:rPr>
        <w:t xml:space="preserve"> Міністерства охорони здоров’я України  (офіційний опонент);</w:t>
      </w:r>
    </w:p>
    <w:p w:rsidR="00AE1BEF" w:rsidRPr="00A82C2C" w:rsidRDefault="00AE1BEF" w:rsidP="00AE1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C2C">
        <w:rPr>
          <w:rFonts w:ascii="Times New Roman" w:hAnsi="Times New Roman" w:cs="Times New Roman"/>
          <w:sz w:val="28"/>
          <w:szCs w:val="28"/>
        </w:rPr>
        <w:t>ПРАСОЛ Віталій Олександрович</w:t>
      </w:r>
      <w:r w:rsidRPr="00A82C2C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професор, </w:t>
      </w:r>
      <w:r w:rsidRPr="00A82C2C">
        <w:rPr>
          <w:rFonts w:ascii="Times New Roman" w:hAnsi="Times New Roman" w:cs="Times New Roman"/>
          <w:sz w:val="28"/>
          <w:szCs w:val="28"/>
        </w:rPr>
        <w:t xml:space="preserve">професор кафедри хірургії №1 Харківського національного медичного університету за сумісництвом, завідувач відділенням гострих захворювань судин Державної Установи </w:t>
      </w:r>
      <w:proofErr w:type="spellStart"/>
      <w:r w:rsidRPr="00A82C2C">
        <w:rPr>
          <w:rFonts w:ascii="Times New Roman" w:hAnsi="Times New Roman" w:cs="Times New Roman"/>
          <w:sz w:val="28"/>
          <w:szCs w:val="28"/>
        </w:rPr>
        <w:t>“Інститут</w:t>
      </w:r>
      <w:proofErr w:type="spellEnd"/>
      <w:r w:rsidRPr="00A82C2C">
        <w:rPr>
          <w:rFonts w:ascii="Times New Roman" w:hAnsi="Times New Roman" w:cs="Times New Roman"/>
          <w:sz w:val="28"/>
          <w:szCs w:val="28"/>
        </w:rPr>
        <w:t xml:space="preserve"> загальної та невідкладної хірургії ім. В.Т. Зайцева НАМН </w:t>
      </w:r>
      <w:proofErr w:type="spellStart"/>
      <w:r w:rsidRPr="00A82C2C">
        <w:rPr>
          <w:rFonts w:ascii="Times New Roman" w:hAnsi="Times New Roman" w:cs="Times New Roman"/>
          <w:sz w:val="28"/>
          <w:szCs w:val="28"/>
        </w:rPr>
        <w:t>України”</w:t>
      </w:r>
      <w:proofErr w:type="spellEnd"/>
      <w:r w:rsidRPr="00A82C2C">
        <w:rPr>
          <w:rFonts w:ascii="Times New Roman" w:hAnsi="Times New Roman" w:cs="Times New Roman"/>
          <w:sz w:val="28"/>
          <w:szCs w:val="28"/>
        </w:rPr>
        <w:t xml:space="preserve">, штатний співробітник Державної Установи </w:t>
      </w:r>
      <w:proofErr w:type="spellStart"/>
      <w:r w:rsidRPr="00A82C2C">
        <w:rPr>
          <w:rFonts w:ascii="Times New Roman" w:hAnsi="Times New Roman" w:cs="Times New Roman"/>
          <w:sz w:val="28"/>
          <w:szCs w:val="28"/>
        </w:rPr>
        <w:t>“Інститут</w:t>
      </w:r>
      <w:proofErr w:type="spellEnd"/>
      <w:r w:rsidRPr="00A82C2C">
        <w:rPr>
          <w:rFonts w:ascii="Times New Roman" w:hAnsi="Times New Roman" w:cs="Times New Roman"/>
          <w:sz w:val="28"/>
          <w:szCs w:val="28"/>
        </w:rPr>
        <w:t xml:space="preserve"> загальної та невідкладної хірургії ім. В.Т. Зайцева НАМН </w:t>
      </w:r>
      <w:proofErr w:type="spellStart"/>
      <w:r w:rsidRPr="00A82C2C">
        <w:rPr>
          <w:rFonts w:ascii="Times New Roman" w:hAnsi="Times New Roman" w:cs="Times New Roman"/>
          <w:sz w:val="28"/>
          <w:szCs w:val="28"/>
        </w:rPr>
        <w:t>України”</w:t>
      </w:r>
      <w:proofErr w:type="spellEnd"/>
      <w:r w:rsidRPr="00A82C2C">
        <w:rPr>
          <w:rFonts w:ascii="Times New Roman" w:hAnsi="Times New Roman" w:cs="Times New Roman"/>
          <w:sz w:val="28"/>
          <w:szCs w:val="28"/>
        </w:rPr>
        <w:t xml:space="preserve"> 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E1BEF"/>
    <w:rsid w:val="0013667F"/>
    <w:rsid w:val="0014449C"/>
    <w:rsid w:val="00232BAA"/>
    <w:rsid w:val="00611502"/>
    <w:rsid w:val="007D4862"/>
    <w:rsid w:val="00AE1BEF"/>
    <w:rsid w:val="00E179F1"/>
    <w:rsid w:val="00E4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E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2022-10-07T12:53:00Z</dcterms:created>
  <dcterms:modified xsi:type="dcterms:W3CDTF">2022-10-07T12:54:00Z</dcterms:modified>
</cp:coreProperties>
</file>