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96" w:rsidRPr="00B30ACF" w:rsidRDefault="00F61A96" w:rsidP="006D68F0">
      <w:pPr>
        <w:jc w:val="center"/>
        <w:rPr>
          <w:b/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>МІНІСТЕРСТВО ОСВІТИ І НАУКИ УКРАЇНИ</w:t>
      </w:r>
    </w:p>
    <w:p w:rsidR="00F61A96" w:rsidRPr="00B30ACF" w:rsidRDefault="00F61A96" w:rsidP="006D68F0">
      <w:pPr>
        <w:jc w:val="center"/>
        <w:rPr>
          <w:b/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>ДЕРЖАВНИЙ ВИЩИЙ НАВЧАЛЬНИЙ ЗАКЛАД</w:t>
      </w:r>
    </w:p>
    <w:p w:rsidR="00F61A96" w:rsidRPr="00B30ACF" w:rsidRDefault="00F61A96" w:rsidP="006D68F0">
      <w:pPr>
        <w:jc w:val="center"/>
        <w:rPr>
          <w:b/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>«УЖГОРОДСЬКИЙ НАЦІОНАЛЬНИЙ УНІВЕРСИТЕТ»</w:t>
      </w:r>
    </w:p>
    <w:p w:rsidR="00F61A96" w:rsidRPr="00B30ACF" w:rsidRDefault="00F61A96" w:rsidP="006D68F0">
      <w:pPr>
        <w:jc w:val="center"/>
        <w:rPr>
          <w:b/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>ФАКУЛЬТЕТ МІЖНАРОДНИХ ЕКОНОМІЧНИХ ВІДНОСИН</w:t>
      </w:r>
    </w:p>
    <w:p w:rsidR="00F61A96" w:rsidRPr="00B30ACF" w:rsidRDefault="00F61A96" w:rsidP="006D68F0">
      <w:pPr>
        <w:jc w:val="center"/>
        <w:rPr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>К</w:t>
      </w:r>
      <w:r w:rsidR="001B6D4E" w:rsidRPr="00B30ACF">
        <w:rPr>
          <w:b/>
          <w:bCs/>
          <w:sz w:val="28"/>
          <w:szCs w:val="28"/>
        </w:rPr>
        <w:t>афедра міжнародної політики</w:t>
      </w:r>
    </w:p>
    <w:p w:rsidR="00F61A96" w:rsidRPr="00B30ACF" w:rsidRDefault="00F61A96" w:rsidP="006D68F0">
      <w:pPr>
        <w:jc w:val="both"/>
        <w:rPr>
          <w:bCs/>
          <w:sz w:val="28"/>
          <w:szCs w:val="28"/>
        </w:rPr>
      </w:pPr>
    </w:p>
    <w:p w:rsidR="00F61A96" w:rsidRPr="00B30ACF" w:rsidRDefault="00F61A96" w:rsidP="006D68F0">
      <w:pPr>
        <w:jc w:val="both"/>
        <w:rPr>
          <w:bCs/>
          <w:sz w:val="28"/>
          <w:szCs w:val="28"/>
        </w:rPr>
      </w:pPr>
    </w:p>
    <w:p w:rsidR="00F61A96" w:rsidRPr="00B30ACF" w:rsidRDefault="00F61A96" w:rsidP="006D68F0">
      <w:pPr>
        <w:jc w:val="both"/>
        <w:rPr>
          <w:bCs/>
          <w:sz w:val="28"/>
          <w:szCs w:val="28"/>
        </w:rPr>
      </w:pPr>
    </w:p>
    <w:p w:rsidR="00F61A96" w:rsidRPr="00B30ACF" w:rsidRDefault="00F61A96" w:rsidP="006D68F0">
      <w:pPr>
        <w:ind w:firstLine="5103"/>
        <w:rPr>
          <w:b/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>«ЗАТВЕРДЖУЮ»</w:t>
      </w:r>
      <w:r w:rsidRPr="00B30ACF">
        <w:rPr>
          <w:bCs/>
          <w:sz w:val="28"/>
          <w:szCs w:val="28"/>
        </w:rPr>
        <w:t xml:space="preserve"> </w:t>
      </w:r>
    </w:p>
    <w:p w:rsidR="00F61A96" w:rsidRPr="00B30ACF" w:rsidRDefault="00F61A96" w:rsidP="006D68F0">
      <w:pPr>
        <w:ind w:firstLine="5103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 xml:space="preserve">Декан факультету </w:t>
      </w:r>
    </w:p>
    <w:p w:rsidR="00F61A96" w:rsidRPr="00B30ACF" w:rsidRDefault="00F61A96" w:rsidP="006D68F0">
      <w:pPr>
        <w:ind w:left="5103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>міжнародних економічних   відносин</w:t>
      </w:r>
    </w:p>
    <w:p w:rsidR="00F61A96" w:rsidRPr="00B30ACF" w:rsidRDefault="001B6D4E" w:rsidP="006D68F0">
      <w:pPr>
        <w:ind w:firstLine="5103"/>
        <w:rPr>
          <w:bCs/>
          <w:sz w:val="28"/>
          <w:szCs w:val="28"/>
        </w:rPr>
      </w:pPr>
      <w:proofErr w:type="spellStart"/>
      <w:r w:rsidRPr="00B30ACF">
        <w:rPr>
          <w:bCs/>
          <w:sz w:val="28"/>
          <w:szCs w:val="28"/>
        </w:rPr>
        <w:t>____________пр</w:t>
      </w:r>
      <w:proofErr w:type="spellEnd"/>
      <w:r w:rsidRPr="00B30ACF">
        <w:rPr>
          <w:bCs/>
          <w:sz w:val="28"/>
          <w:szCs w:val="28"/>
        </w:rPr>
        <w:t xml:space="preserve">оф. </w:t>
      </w:r>
      <w:proofErr w:type="spellStart"/>
      <w:r w:rsidR="00134851" w:rsidRPr="00B30ACF">
        <w:rPr>
          <w:bCs/>
          <w:sz w:val="28"/>
          <w:szCs w:val="28"/>
        </w:rPr>
        <w:t>Палінчак</w:t>
      </w:r>
      <w:proofErr w:type="spellEnd"/>
      <w:r w:rsidR="00134851" w:rsidRPr="00B30ACF">
        <w:rPr>
          <w:bCs/>
          <w:sz w:val="28"/>
          <w:szCs w:val="28"/>
        </w:rPr>
        <w:t xml:space="preserve"> М.М.</w:t>
      </w:r>
    </w:p>
    <w:p w:rsidR="00F61A96" w:rsidRPr="00B30ACF" w:rsidRDefault="001B6D4E" w:rsidP="006D68F0">
      <w:pPr>
        <w:ind w:firstLine="5103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>«____»________________20</w:t>
      </w:r>
      <w:r w:rsidRPr="00B30ACF">
        <w:rPr>
          <w:bCs/>
          <w:sz w:val="28"/>
          <w:szCs w:val="28"/>
          <w:u w:val="single"/>
        </w:rPr>
        <w:t xml:space="preserve">    </w:t>
      </w:r>
      <w:r w:rsidR="00F61A96" w:rsidRPr="00B30ACF">
        <w:rPr>
          <w:bCs/>
          <w:sz w:val="28"/>
          <w:szCs w:val="28"/>
        </w:rPr>
        <w:t xml:space="preserve"> р.</w:t>
      </w:r>
    </w:p>
    <w:p w:rsidR="00F61A96" w:rsidRPr="00B30ACF" w:rsidRDefault="00F61A96" w:rsidP="006D68F0">
      <w:pPr>
        <w:ind w:firstLine="6228"/>
        <w:rPr>
          <w:bCs/>
          <w:sz w:val="28"/>
          <w:szCs w:val="28"/>
        </w:rPr>
      </w:pPr>
    </w:p>
    <w:p w:rsidR="00F61A96" w:rsidRPr="00B30ACF" w:rsidRDefault="00F61A96" w:rsidP="006D68F0">
      <w:pPr>
        <w:ind w:firstLine="6228"/>
        <w:rPr>
          <w:bCs/>
          <w:sz w:val="28"/>
          <w:szCs w:val="28"/>
        </w:rPr>
      </w:pPr>
      <w:r w:rsidRPr="00B30ACF">
        <w:rPr>
          <w:b/>
          <w:bCs/>
          <w:sz w:val="28"/>
          <w:szCs w:val="28"/>
        </w:rPr>
        <w:t xml:space="preserve"> </w:t>
      </w:r>
    </w:p>
    <w:p w:rsidR="00F61A96" w:rsidRPr="00B30ACF" w:rsidRDefault="00F61A96" w:rsidP="006D68F0">
      <w:pPr>
        <w:ind w:firstLine="6228"/>
        <w:rPr>
          <w:bCs/>
          <w:sz w:val="28"/>
          <w:szCs w:val="28"/>
        </w:rPr>
      </w:pPr>
    </w:p>
    <w:p w:rsidR="00F61A96" w:rsidRPr="00B30ACF" w:rsidRDefault="00F61A96" w:rsidP="006D68F0">
      <w:pPr>
        <w:ind w:firstLine="6228"/>
        <w:rPr>
          <w:bCs/>
          <w:sz w:val="28"/>
          <w:szCs w:val="28"/>
        </w:rPr>
      </w:pPr>
    </w:p>
    <w:p w:rsidR="00F61A96" w:rsidRPr="00B30ACF" w:rsidRDefault="00F61A96" w:rsidP="006D68F0">
      <w:pPr>
        <w:ind w:firstLine="6228"/>
        <w:rPr>
          <w:bCs/>
        </w:rPr>
      </w:pPr>
    </w:p>
    <w:p w:rsidR="00F61A96" w:rsidRPr="00B30ACF" w:rsidRDefault="00F61A96" w:rsidP="006D68F0">
      <w:pPr>
        <w:ind w:firstLine="6228"/>
        <w:rPr>
          <w:bCs/>
        </w:rPr>
      </w:pPr>
    </w:p>
    <w:p w:rsidR="00F61A96" w:rsidRPr="00B30ACF" w:rsidRDefault="00F61A96" w:rsidP="006D68F0">
      <w:pPr>
        <w:ind w:firstLine="6228"/>
        <w:jc w:val="center"/>
        <w:rPr>
          <w:b/>
          <w:bCs/>
        </w:rPr>
      </w:pPr>
    </w:p>
    <w:p w:rsidR="001B6D4E" w:rsidRPr="00B30ACF" w:rsidRDefault="001B6D4E" w:rsidP="006D68F0">
      <w:pPr>
        <w:jc w:val="center"/>
        <w:rPr>
          <w:b/>
          <w:bCs/>
        </w:rPr>
      </w:pPr>
      <w:r w:rsidRPr="00B30ACF">
        <w:rPr>
          <w:b/>
          <w:bCs/>
        </w:rPr>
        <w:t>РОБОЧА ПРОГРАМА НАВЧАЛЬНОЇ ДИСЦИПЛІНИ</w:t>
      </w:r>
    </w:p>
    <w:p w:rsidR="001B6D4E" w:rsidRPr="00B30ACF" w:rsidRDefault="001B6D4E" w:rsidP="006D68F0">
      <w:pPr>
        <w:ind w:firstLine="6228"/>
        <w:jc w:val="center"/>
        <w:rPr>
          <w:b/>
          <w:bCs/>
        </w:rPr>
      </w:pPr>
    </w:p>
    <w:p w:rsidR="00F61A96" w:rsidRPr="00B30ACF" w:rsidRDefault="001B6D4E" w:rsidP="006D68F0">
      <w:pPr>
        <w:jc w:val="center"/>
        <w:rPr>
          <w:bCs/>
        </w:rPr>
      </w:pPr>
      <w:r w:rsidRPr="00B30ACF">
        <w:rPr>
          <w:b/>
          <w:bCs/>
        </w:rPr>
        <w:t>ПІДПРИЄМНИЦТВО І БІЗНЕС – КУЛЬТУРА</w:t>
      </w:r>
    </w:p>
    <w:p w:rsidR="00F61A96" w:rsidRPr="00B30ACF" w:rsidRDefault="00F61A96" w:rsidP="006D68F0"/>
    <w:p w:rsidR="00F61A96" w:rsidRPr="00B30ACF" w:rsidRDefault="00F61A96" w:rsidP="006D68F0">
      <w:pPr>
        <w:jc w:val="center"/>
      </w:pPr>
    </w:p>
    <w:p w:rsidR="00F61A96" w:rsidRPr="00B30ACF" w:rsidRDefault="00F61A96" w:rsidP="006D68F0">
      <w:pPr>
        <w:jc w:val="center"/>
      </w:pPr>
    </w:p>
    <w:p w:rsidR="001B6D4E" w:rsidRPr="00B30ACF" w:rsidRDefault="003778CA" w:rsidP="006D68F0">
      <w:r w:rsidRPr="00B30ACF">
        <w:t xml:space="preserve">                                </w:t>
      </w:r>
      <w:r w:rsidR="001B6D4E" w:rsidRPr="00B30ACF">
        <w:t xml:space="preserve">Рівень вищої </w:t>
      </w:r>
      <w:r w:rsidR="001B6D4E" w:rsidRPr="00B30ACF">
        <w:tab/>
      </w:r>
      <w:r w:rsidR="001B6D4E" w:rsidRPr="00B30ACF">
        <w:tab/>
        <w:t>перший (бакалаврський)</w:t>
      </w:r>
    </w:p>
    <w:p w:rsidR="001B6D4E" w:rsidRPr="00B30ACF" w:rsidRDefault="001B6D4E" w:rsidP="006D68F0">
      <w:r w:rsidRPr="00B30ACF">
        <w:t xml:space="preserve">  </w:t>
      </w:r>
      <w:r w:rsidR="003778CA" w:rsidRPr="00B30ACF">
        <w:t xml:space="preserve">                              </w:t>
      </w:r>
      <w:r w:rsidRPr="00B30ACF">
        <w:t xml:space="preserve">Галузь знань </w:t>
      </w:r>
      <w:r w:rsidRPr="00B30ACF">
        <w:tab/>
      </w:r>
      <w:r w:rsidRPr="00B30ACF">
        <w:tab/>
        <w:t>29 Міжнародні відносини</w:t>
      </w:r>
    </w:p>
    <w:p w:rsidR="001B6D4E" w:rsidRPr="00B30ACF" w:rsidRDefault="001B6D4E" w:rsidP="006D68F0">
      <w:r w:rsidRPr="00B30ACF">
        <w:t xml:space="preserve"> </w:t>
      </w:r>
      <w:r w:rsidR="003778CA" w:rsidRPr="00B30ACF">
        <w:t xml:space="preserve">                              </w:t>
      </w:r>
      <w:r w:rsidRPr="00B30ACF">
        <w:t xml:space="preserve"> Спеціальність           </w:t>
      </w:r>
      <w:r w:rsidR="003778CA" w:rsidRPr="00B30ACF">
        <w:t xml:space="preserve">   </w:t>
      </w:r>
      <w:r w:rsidRPr="00B30ACF">
        <w:t>292 Міжнародні економічні відносини</w:t>
      </w:r>
    </w:p>
    <w:p w:rsidR="001B6D4E" w:rsidRPr="00B30ACF" w:rsidRDefault="001B6D4E" w:rsidP="006D68F0">
      <w:r w:rsidRPr="00B30ACF">
        <w:t xml:space="preserve">  </w:t>
      </w:r>
      <w:r w:rsidR="003778CA" w:rsidRPr="00B30ACF">
        <w:t xml:space="preserve">                              </w:t>
      </w:r>
      <w:r w:rsidRPr="00B30ACF">
        <w:t xml:space="preserve">Спеціалізація            </w:t>
      </w:r>
      <w:r w:rsidR="003778CA" w:rsidRPr="00B30ACF">
        <w:t xml:space="preserve">   </w:t>
      </w:r>
      <w:r w:rsidRPr="00B30ACF">
        <w:t>Міжнародні економічні відносини</w:t>
      </w:r>
    </w:p>
    <w:p w:rsidR="001B6D4E" w:rsidRPr="00B30ACF" w:rsidRDefault="003778CA" w:rsidP="006D68F0">
      <w:pPr>
        <w:jc w:val="center"/>
      </w:pPr>
      <w:r w:rsidRPr="00B30ACF">
        <w:t xml:space="preserve">            </w:t>
      </w:r>
      <w:r w:rsidR="001B6D4E" w:rsidRPr="00B30ACF">
        <w:t xml:space="preserve">Освітня програма    </w:t>
      </w:r>
      <w:r w:rsidRPr="00B30ACF">
        <w:t xml:space="preserve">    </w:t>
      </w:r>
      <w:r w:rsidR="001B6D4E" w:rsidRPr="00B30ACF">
        <w:t>«Міжнародні економічні відносини»</w:t>
      </w:r>
    </w:p>
    <w:p w:rsidR="001B6D4E" w:rsidRPr="00B30ACF" w:rsidRDefault="001B6D4E" w:rsidP="006D68F0">
      <w:r w:rsidRPr="00B30ACF">
        <w:t xml:space="preserve">      </w:t>
      </w:r>
      <w:r w:rsidR="003778CA" w:rsidRPr="00B30ACF">
        <w:t xml:space="preserve">                          </w:t>
      </w:r>
      <w:r w:rsidRPr="00B30ACF">
        <w:t xml:space="preserve">Статус дисципліни   </w:t>
      </w:r>
      <w:r w:rsidR="003778CA" w:rsidRPr="00B30ACF">
        <w:t xml:space="preserve">   </w:t>
      </w:r>
      <w:r w:rsidRPr="00B30ACF">
        <w:t>обов’язкова</w:t>
      </w:r>
    </w:p>
    <w:p w:rsidR="00F61A96" w:rsidRPr="00B30ACF" w:rsidRDefault="001B6D4E" w:rsidP="006D68F0">
      <w:r w:rsidRPr="00B30ACF">
        <w:t xml:space="preserve">  </w:t>
      </w:r>
      <w:r w:rsidR="003778CA" w:rsidRPr="00B30ACF">
        <w:t xml:space="preserve">                              </w:t>
      </w:r>
      <w:r w:rsidRPr="00B30ACF">
        <w:t xml:space="preserve">Мова навчання      </w:t>
      </w:r>
      <w:r w:rsidR="00E16EBE" w:rsidRPr="00B30ACF">
        <w:t xml:space="preserve">  </w:t>
      </w:r>
      <w:r w:rsidR="003778CA" w:rsidRPr="00B30ACF">
        <w:t xml:space="preserve">   </w:t>
      </w:r>
      <w:r w:rsidR="00E16EBE" w:rsidRPr="00B30ACF">
        <w:t xml:space="preserve"> </w:t>
      </w:r>
      <w:r w:rsidRPr="00B30ACF">
        <w:t>українська</w:t>
      </w:r>
    </w:p>
    <w:p w:rsidR="00F61A96" w:rsidRPr="00B30ACF" w:rsidRDefault="00F61A96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E16EBE" w:rsidRPr="00B30ACF" w:rsidRDefault="00E16EBE" w:rsidP="006D68F0">
      <w:pPr>
        <w:jc w:val="center"/>
      </w:pPr>
    </w:p>
    <w:p w:rsidR="00F61A96" w:rsidRPr="00B30ACF" w:rsidRDefault="00F61A96" w:rsidP="006D68F0">
      <w:pPr>
        <w:jc w:val="center"/>
      </w:pPr>
    </w:p>
    <w:p w:rsidR="00F61A96" w:rsidRPr="00B30ACF" w:rsidRDefault="00F61A96" w:rsidP="006D68F0">
      <w:pPr>
        <w:jc w:val="center"/>
      </w:pPr>
    </w:p>
    <w:p w:rsidR="00F61A96" w:rsidRPr="00B30ACF" w:rsidRDefault="00F61A96" w:rsidP="006D68F0"/>
    <w:p w:rsidR="00F61A96" w:rsidRPr="00B30ACF" w:rsidRDefault="00134851" w:rsidP="006D68F0">
      <w:pPr>
        <w:ind w:hanging="12"/>
        <w:jc w:val="center"/>
        <w:rPr>
          <w:bCs/>
        </w:rPr>
      </w:pPr>
      <w:r w:rsidRPr="00B30ACF">
        <w:rPr>
          <w:bCs/>
        </w:rPr>
        <w:t>Ужгород</w:t>
      </w:r>
      <w:r w:rsidR="001B6D4E" w:rsidRPr="00B30ACF">
        <w:rPr>
          <w:bCs/>
        </w:rPr>
        <w:t xml:space="preserve"> -</w:t>
      </w:r>
      <w:r w:rsidRPr="00B30ACF">
        <w:rPr>
          <w:bCs/>
        </w:rPr>
        <w:t xml:space="preserve"> </w:t>
      </w:r>
      <w:r w:rsidR="001B6D4E" w:rsidRPr="00B30ACF">
        <w:rPr>
          <w:bCs/>
        </w:rPr>
        <w:t>2021</w:t>
      </w:r>
      <w:r w:rsidR="00F61A96" w:rsidRPr="00B30ACF">
        <w:rPr>
          <w:bCs/>
        </w:rPr>
        <w:t xml:space="preserve"> </w:t>
      </w:r>
    </w:p>
    <w:p w:rsidR="00134851" w:rsidRPr="00B30ACF" w:rsidRDefault="00F61A96" w:rsidP="006D68F0">
      <w:pPr>
        <w:jc w:val="both"/>
        <w:rPr>
          <w:bCs/>
        </w:rPr>
      </w:pPr>
      <w:r w:rsidRPr="00B30ACF">
        <w:rPr>
          <w:bCs/>
        </w:rPr>
        <w:br w:type="page"/>
      </w:r>
    </w:p>
    <w:p w:rsidR="00134851" w:rsidRPr="00B30ACF" w:rsidRDefault="00134851" w:rsidP="006D68F0">
      <w:pPr>
        <w:jc w:val="both"/>
        <w:rPr>
          <w:bCs/>
        </w:rPr>
      </w:pPr>
      <w:r w:rsidRPr="00B30ACF">
        <w:rPr>
          <w:bCs/>
        </w:rPr>
        <w:lastRenderedPageBreak/>
        <w:t xml:space="preserve">Робоча програма навчальної дисципліни «Підприємництво та бізнес культура» для здобувачів вищої освіти галузі знань 29 Міжнародні відносини спеціальності 292 Міжнародні економічні відносини освітньої програми </w:t>
      </w:r>
      <w:r w:rsidR="00E16EBE" w:rsidRPr="00B30ACF">
        <w:rPr>
          <w:bCs/>
        </w:rPr>
        <w:t>«</w:t>
      </w:r>
      <w:r w:rsidRPr="00B30ACF">
        <w:rPr>
          <w:bCs/>
        </w:rPr>
        <w:t>Міжнародні економічні відносини</w:t>
      </w:r>
      <w:r w:rsidR="00E16EBE" w:rsidRPr="00B30ACF">
        <w:rPr>
          <w:bCs/>
        </w:rPr>
        <w:t>»</w:t>
      </w:r>
    </w:p>
    <w:p w:rsidR="00134851" w:rsidRPr="00B30ACF" w:rsidRDefault="00134851" w:rsidP="006D68F0">
      <w:pPr>
        <w:jc w:val="both"/>
        <w:rPr>
          <w:bCs/>
        </w:rPr>
      </w:pPr>
    </w:p>
    <w:p w:rsidR="00134851" w:rsidRPr="00B30ACF" w:rsidRDefault="00134851" w:rsidP="006D68F0">
      <w:pPr>
        <w:jc w:val="both"/>
        <w:rPr>
          <w:bCs/>
        </w:rPr>
      </w:pPr>
    </w:p>
    <w:p w:rsidR="00134851" w:rsidRPr="00B30ACF" w:rsidRDefault="00134851" w:rsidP="006D68F0">
      <w:pPr>
        <w:jc w:val="both"/>
        <w:rPr>
          <w:bCs/>
        </w:rPr>
      </w:pPr>
      <w:bookmarkStart w:id="0" w:name="_GoBack"/>
      <w:bookmarkEnd w:id="0"/>
    </w:p>
    <w:p w:rsidR="00134851" w:rsidRPr="00B30ACF" w:rsidRDefault="00134851" w:rsidP="006D68F0">
      <w:pPr>
        <w:jc w:val="both"/>
        <w:rPr>
          <w:bCs/>
        </w:rPr>
      </w:pPr>
    </w:p>
    <w:p w:rsidR="00134851" w:rsidRPr="00B30ACF" w:rsidRDefault="00134851" w:rsidP="006D68F0">
      <w:pPr>
        <w:jc w:val="both"/>
        <w:rPr>
          <w:bCs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  <w:r w:rsidRPr="00B30ACF">
        <w:rPr>
          <w:bCs/>
        </w:rPr>
        <w:t xml:space="preserve">Розробник: </w:t>
      </w:r>
      <w:proofErr w:type="spellStart"/>
      <w:r w:rsidRPr="00B30ACF">
        <w:rPr>
          <w:bCs/>
        </w:rPr>
        <w:t>Стеблак</w:t>
      </w:r>
      <w:proofErr w:type="spellEnd"/>
      <w:r w:rsidRPr="00B30ACF">
        <w:rPr>
          <w:bCs/>
        </w:rPr>
        <w:t xml:space="preserve"> Д.М., </w:t>
      </w:r>
      <w:r w:rsidRPr="00B30ACF">
        <w:rPr>
          <w:bCs/>
          <w:sz w:val="28"/>
          <w:szCs w:val="28"/>
        </w:rPr>
        <w:t>викладач кафедри міжнародної політики</w:t>
      </w: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134851" w:rsidRPr="00B30ACF" w:rsidRDefault="00134851" w:rsidP="006D68F0">
      <w:pPr>
        <w:jc w:val="both"/>
        <w:rPr>
          <w:bCs/>
          <w:sz w:val="28"/>
          <w:szCs w:val="28"/>
        </w:rPr>
      </w:pPr>
    </w:p>
    <w:p w:rsidR="00134851" w:rsidRPr="00B30ACF" w:rsidRDefault="003D676B" w:rsidP="006D68F0">
      <w:pPr>
        <w:jc w:val="both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>Робочу програму розгляну</w:t>
      </w:r>
      <w:r w:rsidR="00134851" w:rsidRPr="00B30ACF">
        <w:rPr>
          <w:bCs/>
          <w:sz w:val="28"/>
          <w:szCs w:val="28"/>
        </w:rPr>
        <w:t xml:space="preserve">то та затверджено на засідання кафедри </w:t>
      </w:r>
      <w:r w:rsidRPr="00B30ACF">
        <w:rPr>
          <w:bCs/>
          <w:sz w:val="28"/>
          <w:szCs w:val="28"/>
        </w:rPr>
        <w:t>міжнародної політики</w:t>
      </w: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>Протокол №</w:t>
      </w:r>
      <w:r w:rsidRPr="00B30ACF">
        <w:rPr>
          <w:bCs/>
          <w:sz w:val="28"/>
          <w:szCs w:val="28"/>
          <w:u w:val="single"/>
        </w:rPr>
        <w:t xml:space="preserve">           </w:t>
      </w:r>
      <w:r w:rsidRPr="00B30ACF">
        <w:rPr>
          <w:bCs/>
          <w:sz w:val="28"/>
          <w:szCs w:val="28"/>
        </w:rPr>
        <w:t>від</w:t>
      </w:r>
      <w:r w:rsidRPr="00B30ACF">
        <w:rPr>
          <w:bCs/>
          <w:sz w:val="28"/>
          <w:szCs w:val="28"/>
          <w:u w:val="single"/>
        </w:rPr>
        <w:t xml:space="preserve">                      </w:t>
      </w:r>
      <w:r w:rsidR="00E16EBE" w:rsidRPr="00B30ACF">
        <w:rPr>
          <w:bCs/>
          <w:sz w:val="28"/>
          <w:szCs w:val="28"/>
        </w:rPr>
        <w:t>20</w:t>
      </w:r>
      <w:r w:rsidR="00E16EBE" w:rsidRPr="00B30ACF">
        <w:rPr>
          <w:bCs/>
          <w:sz w:val="28"/>
          <w:szCs w:val="28"/>
          <w:u w:val="single"/>
        </w:rPr>
        <w:t xml:space="preserve">     </w:t>
      </w:r>
      <w:r w:rsidRPr="00B30ACF">
        <w:rPr>
          <w:bCs/>
          <w:sz w:val="28"/>
          <w:szCs w:val="28"/>
        </w:rPr>
        <w:t xml:space="preserve"> р.</w:t>
      </w: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>Завідувач кафедри</w:t>
      </w:r>
      <w:r w:rsidRPr="00B30ACF">
        <w:rPr>
          <w:bCs/>
          <w:sz w:val="28"/>
          <w:szCs w:val="28"/>
          <w:u w:val="single"/>
        </w:rPr>
        <w:t xml:space="preserve">                           </w:t>
      </w:r>
      <w:proofErr w:type="spellStart"/>
      <w:r w:rsidRPr="00B30ACF">
        <w:rPr>
          <w:bCs/>
          <w:sz w:val="28"/>
          <w:szCs w:val="28"/>
        </w:rPr>
        <w:t>Панов</w:t>
      </w:r>
      <w:proofErr w:type="spellEnd"/>
      <w:r w:rsidRPr="00B30ACF">
        <w:rPr>
          <w:bCs/>
          <w:sz w:val="28"/>
          <w:szCs w:val="28"/>
        </w:rPr>
        <w:t xml:space="preserve"> А.В.</w:t>
      </w: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E16EBE" w:rsidRPr="00B30ACF" w:rsidRDefault="003D676B" w:rsidP="006D68F0">
      <w:pPr>
        <w:jc w:val="both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>Схвалено науково-методичною комісією</w:t>
      </w:r>
      <w:r w:rsidR="00E16EBE" w:rsidRPr="00B30ACF">
        <w:rPr>
          <w:bCs/>
          <w:sz w:val="28"/>
          <w:szCs w:val="28"/>
        </w:rPr>
        <w:t xml:space="preserve"> </w:t>
      </w:r>
      <w:r w:rsidRPr="00B30ACF">
        <w:rPr>
          <w:bCs/>
          <w:sz w:val="28"/>
          <w:szCs w:val="28"/>
        </w:rPr>
        <w:t>факультету</w:t>
      </w:r>
      <w:r w:rsidR="00E16EBE" w:rsidRPr="00B30ACF">
        <w:rPr>
          <w:bCs/>
          <w:sz w:val="28"/>
          <w:szCs w:val="28"/>
        </w:rPr>
        <w:t xml:space="preserve"> міжнародних економічних відносин</w:t>
      </w:r>
      <w:r w:rsidRPr="00B30ACF">
        <w:rPr>
          <w:bCs/>
          <w:sz w:val="28"/>
          <w:szCs w:val="28"/>
        </w:rPr>
        <w:t xml:space="preserve"> </w:t>
      </w: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 xml:space="preserve">протокол № </w:t>
      </w:r>
      <w:r w:rsidRPr="00B30ACF">
        <w:rPr>
          <w:bCs/>
          <w:sz w:val="28"/>
          <w:szCs w:val="28"/>
          <w:u w:val="single"/>
        </w:rPr>
        <w:t xml:space="preserve">            </w:t>
      </w:r>
      <w:r w:rsidRPr="00B30ACF">
        <w:rPr>
          <w:bCs/>
          <w:sz w:val="28"/>
          <w:szCs w:val="28"/>
        </w:rPr>
        <w:t xml:space="preserve">від « </w:t>
      </w:r>
      <w:r w:rsidRPr="00B30ACF">
        <w:rPr>
          <w:bCs/>
          <w:sz w:val="28"/>
          <w:szCs w:val="28"/>
          <w:u w:val="single"/>
        </w:rPr>
        <w:t xml:space="preserve">             </w:t>
      </w:r>
      <w:r w:rsidRPr="00B30ACF">
        <w:rPr>
          <w:bCs/>
          <w:sz w:val="28"/>
          <w:szCs w:val="28"/>
        </w:rPr>
        <w:t xml:space="preserve">» </w:t>
      </w:r>
      <w:r w:rsidRPr="00B30ACF">
        <w:rPr>
          <w:bCs/>
          <w:sz w:val="28"/>
          <w:szCs w:val="28"/>
          <w:u w:val="single"/>
        </w:rPr>
        <w:t xml:space="preserve">                  </w:t>
      </w:r>
      <w:r w:rsidRPr="00B30ACF">
        <w:rPr>
          <w:bCs/>
          <w:sz w:val="28"/>
          <w:szCs w:val="28"/>
        </w:rPr>
        <w:t xml:space="preserve">20 </w:t>
      </w:r>
      <w:r w:rsidRPr="00B30ACF">
        <w:rPr>
          <w:bCs/>
          <w:sz w:val="28"/>
          <w:szCs w:val="28"/>
          <w:u w:val="single"/>
        </w:rPr>
        <w:t xml:space="preserve">              </w:t>
      </w:r>
      <w:r w:rsidRPr="00B30ACF">
        <w:rPr>
          <w:bCs/>
          <w:sz w:val="28"/>
          <w:szCs w:val="28"/>
        </w:rPr>
        <w:t>р.</w:t>
      </w:r>
    </w:p>
    <w:p w:rsidR="00E16EBE" w:rsidRPr="00B30ACF" w:rsidRDefault="00E16EBE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  <w:r w:rsidRPr="00B30ACF">
        <w:rPr>
          <w:bCs/>
          <w:sz w:val="28"/>
          <w:szCs w:val="28"/>
        </w:rPr>
        <w:t xml:space="preserve">Голова науково – методичної комісії </w:t>
      </w:r>
      <w:r w:rsidRPr="00B30ACF">
        <w:rPr>
          <w:bCs/>
          <w:sz w:val="28"/>
          <w:szCs w:val="28"/>
          <w:u w:val="single"/>
        </w:rPr>
        <w:t xml:space="preserve">                            </w:t>
      </w:r>
      <w:r w:rsidR="00E16EBE" w:rsidRPr="00B30ACF">
        <w:rPr>
          <w:bCs/>
          <w:sz w:val="28"/>
          <w:szCs w:val="28"/>
        </w:rPr>
        <w:t>.</w:t>
      </w: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3D676B" w:rsidP="006D68F0">
      <w:pPr>
        <w:jc w:val="both"/>
        <w:rPr>
          <w:bCs/>
          <w:sz w:val="28"/>
          <w:szCs w:val="28"/>
        </w:rPr>
      </w:pPr>
    </w:p>
    <w:p w:rsidR="003D676B" w:rsidRPr="00B30ACF" w:rsidRDefault="00E3289B" w:rsidP="006D68F0">
      <w:pPr>
        <w:jc w:val="right"/>
        <w:rPr>
          <w:bCs/>
          <w:sz w:val="28"/>
          <w:szCs w:val="28"/>
        </w:rPr>
      </w:pPr>
      <w:r w:rsidRPr="00B30ACF">
        <w:sym w:font="Symbol" w:char="F0D3"/>
      </w:r>
      <w:r w:rsidR="00E16EBE" w:rsidRPr="00B30ACF">
        <w:rPr>
          <w:bCs/>
          <w:sz w:val="28"/>
          <w:szCs w:val="28"/>
          <w:u w:val="single"/>
        </w:rPr>
        <w:t xml:space="preserve">                                                         </w:t>
      </w:r>
      <w:r w:rsidR="003D676B" w:rsidRPr="00B30ACF">
        <w:rPr>
          <w:bCs/>
          <w:sz w:val="28"/>
          <w:szCs w:val="28"/>
        </w:rPr>
        <w:t>, 20</w:t>
      </w:r>
      <w:r w:rsidR="00E16EBE" w:rsidRPr="00B30ACF">
        <w:rPr>
          <w:bCs/>
          <w:sz w:val="28"/>
          <w:szCs w:val="28"/>
          <w:u w:val="single"/>
        </w:rPr>
        <w:t xml:space="preserve">    </w:t>
      </w:r>
      <w:r w:rsidR="003D676B" w:rsidRPr="00B30ACF">
        <w:rPr>
          <w:bCs/>
          <w:sz w:val="28"/>
          <w:szCs w:val="28"/>
        </w:rPr>
        <w:t xml:space="preserve"> р.</w:t>
      </w:r>
    </w:p>
    <w:p w:rsidR="00F61A96" w:rsidRPr="00B30ACF" w:rsidRDefault="00E3289B" w:rsidP="006D68F0">
      <w:pPr>
        <w:jc w:val="right"/>
        <w:rPr>
          <w:bCs/>
          <w:sz w:val="28"/>
          <w:szCs w:val="28"/>
        </w:rPr>
      </w:pPr>
      <w:r w:rsidRPr="00B30ACF">
        <w:sym w:font="Symbol" w:char="F0D3"/>
      </w:r>
      <w:r w:rsidR="003D676B" w:rsidRPr="00B30ACF">
        <w:rPr>
          <w:bCs/>
          <w:sz w:val="28"/>
          <w:szCs w:val="28"/>
        </w:rPr>
        <w:t>ДВНЗ «Ужгородський національний університет», 20</w:t>
      </w:r>
      <w:r w:rsidR="00E16EBE" w:rsidRPr="00B30ACF">
        <w:rPr>
          <w:bCs/>
          <w:sz w:val="28"/>
          <w:szCs w:val="28"/>
          <w:u w:val="single"/>
        </w:rPr>
        <w:t xml:space="preserve">    </w:t>
      </w:r>
      <w:r w:rsidR="003D676B" w:rsidRPr="00B30ACF">
        <w:rPr>
          <w:bCs/>
          <w:sz w:val="28"/>
          <w:szCs w:val="28"/>
        </w:rPr>
        <w:t xml:space="preserve"> р.</w:t>
      </w:r>
    </w:p>
    <w:p w:rsidR="003C2B8C" w:rsidRPr="00B30ACF" w:rsidRDefault="003C2B8C" w:rsidP="006D68F0">
      <w:pPr>
        <w:jc w:val="center"/>
        <w:rPr>
          <w:b/>
        </w:rPr>
      </w:pPr>
      <w:r w:rsidRPr="00B30ACF">
        <w:rPr>
          <w:b/>
        </w:rPr>
        <w:lastRenderedPageBreak/>
        <w:t>1. ОПИС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50"/>
        <w:gridCol w:w="40"/>
        <w:gridCol w:w="3191"/>
      </w:tblGrid>
      <w:tr w:rsidR="003C2B8C" w:rsidRPr="00B30ACF" w:rsidTr="003C2B8C">
        <w:tc>
          <w:tcPr>
            <w:tcW w:w="3190" w:type="dxa"/>
            <w:vMerge w:val="restart"/>
          </w:tcPr>
          <w:p w:rsidR="003C2B8C" w:rsidRPr="00B30ACF" w:rsidRDefault="003C2B8C" w:rsidP="006D68F0">
            <w:pPr>
              <w:jc w:val="both"/>
            </w:pPr>
            <w:r w:rsidRPr="00B30ACF">
              <w:t>Найменування показників</w:t>
            </w: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both"/>
            </w:pPr>
            <w:r w:rsidRPr="00B30ACF">
              <w:t>Розподіл годин за навчальним планом</w:t>
            </w:r>
          </w:p>
        </w:tc>
      </w:tr>
      <w:tr w:rsidR="003C2B8C" w:rsidRPr="00B30ACF" w:rsidTr="003C2B8C">
        <w:tc>
          <w:tcPr>
            <w:tcW w:w="3190" w:type="dxa"/>
            <w:vMerge/>
          </w:tcPr>
          <w:p w:rsidR="003C2B8C" w:rsidRPr="00B30ACF" w:rsidRDefault="003C2B8C" w:rsidP="006D68F0">
            <w:pPr>
              <w:jc w:val="both"/>
            </w:pPr>
          </w:p>
        </w:tc>
        <w:tc>
          <w:tcPr>
            <w:tcW w:w="3190" w:type="dxa"/>
            <w:gridSpan w:val="2"/>
          </w:tcPr>
          <w:p w:rsidR="003C2B8C" w:rsidRPr="00B30ACF" w:rsidRDefault="003C2B8C" w:rsidP="006D68F0">
            <w:pPr>
              <w:jc w:val="both"/>
            </w:pPr>
            <w:r w:rsidRPr="00B30ACF">
              <w:t>Денна форма навчання</w:t>
            </w:r>
          </w:p>
        </w:tc>
        <w:tc>
          <w:tcPr>
            <w:tcW w:w="3191" w:type="dxa"/>
          </w:tcPr>
          <w:p w:rsidR="003C2B8C" w:rsidRPr="00B30ACF" w:rsidRDefault="003C2B8C" w:rsidP="006D68F0">
            <w:pPr>
              <w:jc w:val="both"/>
            </w:pPr>
            <w:r w:rsidRPr="00B30ACF">
              <w:t>Заочна форма навчання</w:t>
            </w:r>
          </w:p>
        </w:tc>
      </w:tr>
      <w:tr w:rsidR="003C2B8C" w:rsidRPr="00B30ACF" w:rsidTr="003C2B8C">
        <w:tc>
          <w:tcPr>
            <w:tcW w:w="3190" w:type="dxa"/>
          </w:tcPr>
          <w:p w:rsidR="003C2B8C" w:rsidRPr="00B30ACF" w:rsidRDefault="006718D2" w:rsidP="006D68F0">
            <w:pPr>
              <w:jc w:val="both"/>
            </w:pPr>
            <w:r w:rsidRPr="00B30ACF">
              <w:t>Кількість кредитів ЄКТС – 5</w:t>
            </w:r>
            <w:r w:rsidR="003C2B8C" w:rsidRPr="00B30ACF">
              <w:t xml:space="preserve"> (денна)</w:t>
            </w:r>
          </w:p>
          <w:p w:rsidR="003C2B8C" w:rsidRPr="00B30ACF" w:rsidRDefault="006718D2" w:rsidP="006D68F0">
            <w:pPr>
              <w:jc w:val="both"/>
            </w:pPr>
            <w:r w:rsidRPr="00B30ACF">
              <w:t>Кількість кредитів ЄКТС – 5</w:t>
            </w:r>
            <w:r w:rsidR="003C2B8C" w:rsidRPr="00B30ACF">
              <w:t xml:space="preserve"> (заочна)</w:t>
            </w: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center"/>
            </w:pPr>
            <w:r w:rsidRPr="00B30ACF">
              <w:t>Рік підготовки:</w:t>
            </w:r>
          </w:p>
        </w:tc>
      </w:tr>
      <w:tr w:rsidR="003C2B8C" w:rsidRPr="00B30ACF" w:rsidTr="003C2B8C">
        <w:tc>
          <w:tcPr>
            <w:tcW w:w="3190" w:type="dxa"/>
          </w:tcPr>
          <w:p w:rsidR="003C2B8C" w:rsidRPr="00B30ACF" w:rsidRDefault="003C2B8C" w:rsidP="006D68F0">
            <w:pPr>
              <w:jc w:val="both"/>
            </w:pPr>
            <w:r w:rsidRPr="00B30ACF">
              <w:t>Загальна кількість годин – 90 год. (денна)</w:t>
            </w:r>
          </w:p>
          <w:p w:rsidR="003C2B8C" w:rsidRPr="00B30ACF" w:rsidRDefault="003C2B8C" w:rsidP="006D68F0">
            <w:pPr>
              <w:jc w:val="both"/>
            </w:pPr>
            <w:r w:rsidRPr="00B30ACF">
              <w:t>90 год. (заочна)</w:t>
            </w:r>
          </w:p>
        </w:tc>
        <w:tc>
          <w:tcPr>
            <w:tcW w:w="3190" w:type="dxa"/>
            <w:gridSpan w:val="2"/>
          </w:tcPr>
          <w:p w:rsidR="003C2B8C" w:rsidRPr="00B30ACF" w:rsidRDefault="003C2B8C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>3</w:t>
            </w:r>
          </w:p>
        </w:tc>
        <w:tc>
          <w:tcPr>
            <w:tcW w:w="3191" w:type="dxa"/>
          </w:tcPr>
          <w:p w:rsidR="003C2B8C" w:rsidRPr="00B30ACF" w:rsidRDefault="003C2B8C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>3</w:t>
            </w:r>
          </w:p>
        </w:tc>
      </w:tr>
      <w:tr w:rsidR="003C2B8C" w:rsidRPr="00B30ACF" w:rsidTr="003C2B8C">
        <w:tc>
          <w:tcPr>
            <w:tcW w:w="3190" w:type="dxa"/>
          </w:tcPr>
          <w:p w:rsidR="003C2B8C" w:rsidRPr="00B30ACF" w:rsidRDefault="003C2B8C" w:rsidP="006D68F0">
            <w:pPr>
              <w:jc w:val="both"/>
            </w:pPr>
            <w:r w:rsidRPr="00B30ACF">
              <w:t>Кількість модулів – 2</w:t>
            </w: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center"/>
            </w:pPr>
            <w:r w:rsidRPr="00B30ACF">
              <w:t>Семестр:</w:t>
            </w:r>
          </w:p>
        </w:tc>
      </w:tr>
      <w:tr w:rsidR="003C2B8C" w:rsidRPr="00B30ACF" w:rsidTr="003C2B8C">
        <w:tc>
          <w:tcPr>
            <w:tcW w:w="3190" w:type="dxa"/>
            <w:vMerge w:val="restart"/>
          </w:tcPr>
          <w:p w:rsidR="003C2B8C" w:rsidRPr="00B30ACF" w:rsidRDefault="003C2B8C" w:rsidP="006D68F0">
            <w:pPr>
              <w:jc w:val="both"/>
            </w:pPr>
            <w:r w:rsidRPr="00B30ACF">
              <w:t>Тижневих годин для денної форми</w:t>
            </w:r>
          </w:p>
          <w:p w:rsidR="003C2B8C" w:rsidRPr="00B30ACF" w:rsidRDefault="003C2B8C" w:rsidP="006D68F0">
            <w:pPr>
              <w:jc w:val="both"/>
            </w:pPr>
            <w:r w:rsidRPr="00B30ACF">
              <w:t>навчання:</w:t>
            </w:r>
          </w:p>
          <w:p w:rsidR="003C2B8C" w:rsidRPr="00B30ACF" w:rsidRDefault="003C2B8C" w:rsidP="006D68F0">
            <w:pPr>
              <w:jc w:val="both"/>
              <w:rPr>
                <w:lang w:val="ru-RU"/>
              </w:rPr>
            </w:pPr>
            <w:r w:rsidRPr="00B30ACF">
              <w:t>аудиторних – 52</w:t>
            </w:r>
          </w:p>
          <w:p w:rsidR="003C2B8C" w:rsidRPr="00B30ACF" w:rsidRDefault="003C2B8C" w:rsidP="006D68F0">
            <w:pPr>
              <w:jc w:val="both"/>
              <w:rPr>
                <w:lang w:val="ru-RU"/>
              </w:rPr>
            </w:pPr>
            <w:r w:rsidRPr="00B30ACF">
              <w:t>самостійної роботи студента –</w:t>
            </w:r>
            <w:r w:rsidR="006718D2" w:rsidRPr="00B30ACF">
              <w:t xml:space="preserve"> </w:t>
            </w:r>
            <w:r w:rsidR="006718D2" w:rsidRPr="00B30ACF">
              <w:rPr>
                <w:lang w:val="ru-RU"/>
              </w:rPr>
              <w:t>9</w:t>
            </w:r>
            <w:r w:rsidRPr="00B30ACF">
              <w:t>8</w:t>
            </w:r>
          </w:p>
          <w:p w:rsidR="003C2B8C" w:rsidRPr="00B30ACF" w:rsidRDefault="003C2B8C" w:rsidP="006D68F0">
            <w:pPr>
              <w:jc w:val="both"/>
            </w:pPr>
            <w:r w:rsidRPr="00B30ACF">
              <w:t>год.(денна);</w:t>
            </w:r>
            <w:r w:rsidR="006718D2" w:rsidRPr="00B30ACF">
              <w:t xml:space="preserve"> </w:t>
            </w:r>
            <w:r w:rsidR="006718D2" w:rsidRPr="00B30ACF">
              <w:rPr>
                <w:lang w:val="ru-RU"/>
              </w:rPr>
              <w:t>132</w:t>
            </w:r>
            <w:r w:rsidRPr="00B30ACF">
              <w:t xml:space="preserve"> год. (заочна)</w:t>
            </w:r>
          </w:p>
        </w:tc>
        <w:tc>
          <w:tcPr>
            <w:tcW w:w="3190" w:type="dxa"/>
            <w:gridSpan w:val="2"/>
          </w:tcPr>
          <w:p w:rsidR="003C2B8C" w:rsidRPr="00B30ACF" w:rsidRDefault="0022783C" w:rsidP="006D68F0">
            <w:pPr>
              <w:jc w:val="center"/>
            </w:pPr>
            <w:r w:rsidRPr="00B30ACF">
              <w:t>6</w:t>
            </w:r>
          </w:p>
        </w:tc>
        <w:tc>
          <w:tcPr>
            <w:tcW w:w="3191" w:type="dxa"/>
          </w:tcPr>
          <w:p w:rsidR="003C2B8C" w:rsidRPr="00B30ACF" w:rsidRDefault="0022783C" w:rsidP="006D68F0">
            <w:pPr>
              <w:jc w:val="center"/>
            </w:pPr>
            <w:r w:rsidRPr="00B30ACF">
              <w:t>6</w:t>
            </w:r>
          </w:p>
        </w:tc>
      </w:tr>
      <w:tr w:rsidR="003C2B8C" w:rsidRPr="00B30ACF" w:rsidTr="003C2B8C">
        <w:tc>
          <w:tcPr>
            <w:tcW w:w="3190" w:type="dxa"/>
            <w:vMerge/>
          </w:tcPr>
          <w:p w:rsidR="003C2B8C" w:rsidRPr="00B30ACF" w:rsidRDefault="003C2B8C" w:rsidP="006D68F0">
            <w:pPr>
              <w:jc w:val="both"/>
            </w:pP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center"/>
            </w:pPr>
            <w:r w:rsidRPr="00B30ACF">
              <w:t>Лекції</w:t>
            </w:r>
          </w:p>
        </w:tc>
      </w:tr>
      <w:tr w:rsidR="003C2B8C" w:rsidRPr="00B30ACF" w:rsidTr="003C2B8C">
        <w:tc>
          <w:tcPr>
            <w:tcW w:w="3190" w:type="dxa"/>
            <w:vMerge/>
          </w:tcPr>
          <w:p w:rsidR="003C2B8C" w:rsidRPr="00B30ACF" w:rsidRDefault="003C2B8C" w:rsidP="006D68F0">
            <w:pPr>
              <w:jc w:val="both"/>
            </w:pPr>
          </w:p>
        </w:tc>
        <w:tc>
          <w:tcPr>
            <w:tcW w:w="3190" w:type="dxa"/>
            <w:gridSpan w:val="2"/>
          </w:tcPr>
          <w:p w:rsidR="003C2B8C" w:rsidRPr="00B30ACF" w:rsidRDefault="003C2B8C" w:rsidP="006D68F0">
            <w:pPr>
              <w:tabs>
                <w:tab w:val="left" w:pos="840"/>
              </w:tabs>
              <w:jc w:val="center"/>
            </w:pPr>
            <w:r w:rsidRPr="00B30ACF">
              <w:t>32</w:t>
            </w:r>
          </w:p>
        </w:tc>
        <w:tc>
          <w:tcPr>
            <w:tcW w:w="3191" w:type="dxa"/>
          </w:tcPr>
          <w:p w:rsidR="003C2B8C" w:rsidRPr="00B30ACF" w:rsidRDefault="003C2B8C" w:rsidP="006D68F0">
            <w:pPr>
              <w:jc w:val="center"/>
            </w:pPr>
            <w:r w:rsidRPr="00B30ACF">
              <w:t>10</w:t>
            </w:r>
          </w:p>
        </w:tc>
      </w:tr>
      <w:tr w:rsidR="003C2B8C" w:rsidRPr="00B30ACF" w:rsidTr="003C2B8C">
        <w:tc>
          <w:tcPr>
            <w:tcW w:w="3190" w:type="dxa"/>
            <w:vMerge/>
          </w:tcPr>
          <w:p w:rsidR="003C2B8C" w:rsidRPr="00B30ACF" w:rsidRDefault="003C2B8C" w:rsidP="006D68F0">
            <w:pPr>
              <w:jc w:val="both"/>
            </w:pP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center"/>
            </w:pPr>
            <w:r w:rsidRPr="00B30ACF">
              <w:t>Практичні:</w:t>
            </w:r>
          </w:p>
        </w:tc>
      </w:tr>
      <w:tr w:rsidR="003C2B8C" w:rsidRPr="00B30ACF" w:rsidTr="003C2B8C">
        <w:tc>
          <w:tcPr>
            <w:tcW w:w="3190" w:type="dxa"/>
            <w:vMerge/>
          </w:tcPr>
          <w:p w:rsidR="003C2B8C" w:rsidRPr="00B30ACF" w:rsidRDefault="003C2B8C" w:rsidP="006D68F0">
            <w:pPr>
              <w:jc w:val="both"/>
            </w:pPr>
          </w:p>
        </w:tc>
        <w:tc>
          <w:tcPr>
            <w:tcW w:w="3190" w:type="dxa"/>
            <w:gridSpan w:val="2"/>
          </w:tcPr>
          <w:p w:rsidR="003C2B8C" w:rsidRPr="00B30ACF" w:rsidRDefault="003C2B8C" w:rsidP="006D68F0">
            <w:pPr>
              <w:jc w:val="center"/>
            </w:pPr>
            <w:r w:rsidRPr="00B30ACF">
              <w:t>20</w:t>
            </w:r>
          </w:p>
        </w:tc>
        <w:tc>
          <w:tcPr>
            <w:tcW w:w="3191" w:type="dxa"/>
          </w:tcPr>
          <w:p w:rsidR="003C2B8C" w:rsidRPr="00B30ACF" w:rsidRDefault="003C2B8C" w:rsidP="006D68F0">
            <w:pPr>
              <w:jc w:val="center"/>
            </w:pPr>
            <w:r w:rsidRPr="00B30ACF">
              <w:t>6</w:t>
            </w:r>
          </w:p>
        </w:tc>
      </w:tr>
      <w:tr w:rsidR="003C2B8C" w:rsidRPr="00B30ACF" w:rsidTr="003C2B8C">
        <w:tc>
          <w:tcPr>
            <w:tcW w:w="3190" w:type="dxa"/>
            <w:vMerge w:val="restart"/>
          </w:tcPr>
          <w:p w:rsidR="003C2B8C" w:rsidRPr="00B30ACF" w:rsidRDefault="003C2B8C" w:rsidP="006D68F0">
            <w:pPr>
              <w:jc w:val="both"/>
            </w:pPr>
            <w:r w:rsidRPr="00B30ACF">
              <w:t>Вид підсумкового контролю: модульна</w:t>
            </w:r>
          </w:p>
          <w:p w:rsidR="003C2B8C" w:rsidRPr="00B30ACF" w:rsidRDefault="003C2B8C" w:rsidP="006D68F0">
            <w:pPr>
              <w:jc w:val="both"/>
            </w:pPr>
            <w:r w:rsidRPr="00B30ACF">
              <w:t>контрольна робота</w:t>
            </w: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center"/>
            </w:pPr>
            <w:r w:rsidRPr="00B30ACF">
              <w:t>Лабораторні:</w:t>
            </w:r>
          </w:p>
        </w:tc>
      </w:tr>
      <w:tr w:rsidR="003C2B8C" w:rsidRPr="00B30ACF" w:rsidTr="003C2B8C">
        <w:tc>
          <w:tcPr>
            <w:tcW w:w="3190" w:type="dxa"/>
            <w:vMerge/>
          </w:tcPr>
          <w:p w:rsidR="003C2B8C" w:rsidRPr="00B30ACF" w:rsidRDefault="003C2B8C" w:rsidP="006D68F0">
            <w:pPr>
              <w:jc w:val="both"/>
            </w:pPr>
          </w:p>
        </w:tc>
        <w:tc>
          <w:tcPr>
            <w:tcW w:w="3150" w:type="dxa"/>
          </w:tcPr>
          <w:p w:rsidR="003C2B8C" w:rsidRPr="00B30ACF" w:rsidRDefault="003C2B8C" w:rsidP="006D68F0">
            <w:pPr>
              <w:jc w:val="center"/>
            </w:pPr>
            <w:r w:rsidRPr="00B30ACF">
              <w:t>-</w:t>
            </w:r>
          </w:p>
        </w:tc>
        <w:tc>
          <w:tcPr>
            <w:tcW w:w="3231" w:type="dxa"/>
            <w:gridSpan w:val="2"/>
          </w:tcPr>
          <w:p w:rsidR="003C2B8C" w:rsidRPr="00B30ACF" w:rsidRDefault="003C2B8C" w:rsidP="006D68F0">
            <w:pPr>
              <w:jc w:val="center"/>
            </w:pPr>
            <w:r w:rsidRPr="00B30ACF">
              <w:t>-</w:t>
            </w:r>
          </w:p>
        </w:tc>
      </w:tr>
      <w:tr w:rsidR="003C2B8C" w:rsidRPr="00B30ACF" w:rsidTr="003C2B8C">
        <w:tc>
          <w:tcPr>
            <w:tcW w:w="3190" w:type="dxa"/>
          </w:tcPr>
          <w:p w:rsidR="003C2B8C" w:rsidRPr="00B30ACF" w:rsidRDefault="003C2B8C" w:rsidP="006D68F0">
            <w:pPr>
              <w:jc w:val="both"/>
            </w:pPr>
            <w:r w:rsidRPr="00B30ACF">
              <w:t>Форма підсумкового контролю: екзамен</w:t>
            </w:r>
          </w:p>
        </w:tc>
        <w:tc>
          <w:tcPr>
            <w:tcW w:w="6381" w:type="dxa"/>
            <w:gridSpan w:val="3"/>
          </w:tcPr>
          <w:p w:rsidR="003C2B8C" w:rsidRPr="00B30ACF" w:rsidRDefault="003C2B8C" w:rsidP="006D68F0">
            <w:pPr>
              <w:jc w:val="center"/>
            </w:pPr>
            <w:r w:rsidRPr="00B30ACF">
              <w:t>Самостійна робота:</w:t>
            </w:r>
          </w:p>
        </w:tc>
      </w:tr>
      <w:tr w:rsidR="003C2B8C" w:rsidRPr="00B30ACF" w:rsidTr="003C2B8C">
        <w:tc>
          <w:tcPr>
            <w:tcW w:w="3190" w:type="dxa"/>
          </w:tcPr>
          <w:p w:rsidR="003C2B8C" w:rsidRPr="00B30ACF" w:rsidRDefault="003C2B8C" w:rsidP="006D68F0">
            <w:pPr>
              <w:jc w:val="both"/>
              <w:rPr>
                <w:b/>
              </w:rPr>
            </w:pPr>
          </w:p>
        </w:tc>
        <w:tc>
          <w:tcPr>
            <w:tcW w:w="3190" w:type="dxa"/>
            <w:gridSpan w:val="2"/>
          </w:tcPr>
          <w:p w:rsidR="003C2B8C" w:rsidRPr="00B30ACF" w:rsidRDefault="006718D2" w:rsidP="006D68F0">
            <w:pPr>
              <w:jc w:val="center"/>
              <w:rPr>
                <w:b/>
              </w:rPr>
            </w:pPr>
            <w:r w:rsidRPr="00B30ACF">
              <w:rPr>
                <w:b/>
                <w:lang w:val="ru-RU"/>
              </w:rPr>
              <w:t>9</w:t>
            </w:r>
            <w:r w:rsidR="003C2B8C" w:rsidRPr="00B30ACF">
              <w:rPr>
                <w:b/>
              </w:rPr>
              <w:t>8</w:t>
            </w:r>
          </w:p>
        </w:tc>
        <w:tc>
          <w:tcPr>
            <w:tcW w:w="3191" w:type="dxa"/>
          </w:tcPr>
          <w:p w:rsidR="003C2B8C" w:rsidRPr="00B30ACF" w:rsidRDefault="006718D2" w:rsidP="006D68F0">
            <w:pPr>
              <w:jc w:val="center"/>
              <w:rPr>
                <w:b/>
                <w:lang w:val="ru-RU"/>
              </w:rPr>
            </w:pPr>
            <w:r w:rsidRPr="00B30ACF">
              <w:rPr>
                <w:b/>
                <w:lang w:val="ru-RU"/>
              </w:rPr>
              <w:t>132</w:t>
            </w:r>
          </w:p>
        </w:tc>
      </w:tr>
    </w:tbl>
    <w:p w:rsidR="00F61A96" w:rsidRPr="00B30ACF" w:rsidRDefault="00F61A96" w:rsidP="006D68F0"/>
    <w:p w:rsidR="00F61A96" w:rsidRPr="00B30ACF" w:rsidRDefault="00F61A96" w:rsidP="006D68F0"/>
    <w:p w:rsidR="00F61A96" w:rsidRPr="00B30ACF" w:rsidRDefault="003C2B8C" w:rsidP="006D68F0">
      <w:pPr>
        <w:jc w:val="center"/>
      </w:pPr>
      <w:r w:rsidRPr="00B30ACF">
        <w:rPr>
          <w:b/>
          <w:bCs/>
          <w:sz w:val="28"/>
          <w:szCs w:val="28"/>
        </w:rPr>
        <w:t>2.</w:t>
      </w:r>
      <w:r w:rsidRPr="00B30ACF">
        <w:rPr>
          <w:bCs/>
          <w:sz w:val="28"/>
          <w:szCs w:val="28"/>
        </w:rPr>
        <w:t xml:space="preserve"> </w:t>
      </w:r>
      <w:r w:rsidRPr="00B30ACF">
        <w:rPr>
          <w:b/>
          <w:sz w:val="28"/>
          <w:szCs w:val="28"/>
        </w:rPr>
        <w:t>МЕТА НАВЧАЛЬНОЇ ДИСЦИПЛІНИ</w:t>
      </w:r>
    </w:p>
    <w:p w:rsidR="00F61A96" w:rsidRPr="00B30ACF" w:rsidRDefault="00F61A96" w:rsidP="006D68F0">
      <w:pPr>
        <w:jc w:val="center"/>
        <w:rPr>
          <w:b/>
          <w:szCs w:val="28"/>
        </w:rPr>
      </w:pPr>
    </w:p>
    <w:p w:rsidR="00814C1E" w:rsidRPr="00B30ACF" w:rsidRDefault="00814C1E" w:rsidP="006D68F0">
      <w:pPr>
        <w:pStyle w:val="a3"/>
        <w:ind w:firstLine="708"/>
        <w:rPr>
          <w:color w:val="auto"/>
          <w:sz w:val="28"/>
          <w:szCs w:val="28"/>
        </w:rPr>
      </w:pPr>
      <w:r w:rsidRPr="00B30ACF">
        <w:rPr>
          <w:b/>
          <w:color w:val="auto"/>
          <w:sz w:val="28"/>
          <w:szCs w:val="28"/>
        </w:rPr>
        <w:t>Мета</w:t>
      </w:r>
      <w:r w:rsidRPr="00B30ACF">
        <w:rPr>
          <w:color w:val="auto"/>
          <w:sz w:val="28"/>
          <w:szCs w:val="28"/>
        </w:rPr>
        <w:t xml:space="preserve"> викладання дисципліни «Підприємництво і бізнес культура» - формування ринкової психології у студентів, здатних </w:t>
      </w:r>
      <w:r w:rsidR="0022783C" w:rsidRPr="00B30ACF">
        <w:rPr>
          <w:color w:val="auto"/>
          <w:sz w:val="28"/>
          <w:szCs w:val="28"/>
        </w:rPr>
        <w:t>розум</w:t>
      </w:r>
      <w:r w:rsidRPr="00B30ACF">
        <w:rPr>
          <w:color w:val="auto"/>
          <w:sz w:val="28"/>
          <w:szCs w:val="28"/>
        </w:rPr>
        <w:t>і</w:t>
      </w:r>
      <w:r w:rsidR="0022783C" w:rsidRPr="00B30ACF">
        <w:rPr>
          <w:color w:val="auto"/>
          <w:sz w:val="28"/>
          <w:szCs w:val="28"/>
        </w:rPr>
        <w:t>ти</w:t>
      </w:r>
      <w:r w:rsidRPr="00B30ACF">
        <w:rPr>
          <w:color w:val="auto"/>
          <w:sz w:val="28"/>
          <w:szCs w:val="28"/>
        </w:rPr>
        <w:t xml:space="preserve"> підприємницьку діяльність, а також набуття ними достатніх практичних навичок розв'язання повсякчасних завдань економічного управління підприємництвом за ринкових умов господарювання.</w:t>
      </w:r>
    </w:p>
    <w:p w:rsidR="00814C1E" w:rsidRPr="00B30ACF" w:rsidRDefault="00814C1E" w:rsidP="006D68F0">
      <w:pPr>
        <w:pStyle w:val="a3"/>
        <w:ind w:firstLine="708"/>
        <w:rPr>
          <w:color w:val="auto"/>
          <w:sz w:val="28"/>
          <w:szCs w:val="28"/>
        </w:rPr>
      </w:pPr>
      <w:r w:rsidRPr="00B30ACF">
        <w:rPr>
          <w:b/>
          <w:color w:val="auto"/>
          <w:sz w:val="28"/>
          <w:szCs w:val="28"/>
        </w:rPr>
        <w:t>Завданнями</w:t>
      </w:r>
      <w:r w:rsidRPr="00B30ACF">
        <w:rPr>
          <w:color w:val="auto"/>
          <w:sz w:val="28"/>
          <w:szCs w:val="28"/>
        </w:rPr>
        <w:t xml:space="preserve"> вивчення дисципліни «Підприємництво і бізнес культура» є надання студентам базових знань про теорію і практику підприємництва і бізнес культури; набуття навичок аналізу процесів, що відбуваються у підприємництві, закріплення умінь самостійного виконання техніко-економічних розрахунків та обґрунтування параметрів раціональної організації підприємницької діяльності і бізнес-культури.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</w:p>
    <w:p w:rsidR="00814C1E" w:rsidRPr="00B30ACF" w:rsidRDefault="00814C1E" w:rsidP="006D68F0">
      <w:pPr>
        <w:pStyle w:val="a3"/>
        <w:ind w:firstLine="708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 xml:space="preserve">У результаті вивчення навчальної дисципліни студент повинен </w:t>
      </w:r>
      <w:r w:rsidRPr="00B30ACF">
        <w:rPr>
          <w:b/>
          <w:color w:val="auto"/>
          <w:sz w:val="28"/>
          <w:szCs w:val="28"/>
        </w:rPr>
        <w:t>знати: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lastRenderedPageBreak/>
        <w:t>– роль та значення підприємницької діяльності для розвитку суспільного виробництва, особливості підприємництва в Україні;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законодавчу базу, що регулює розвиток підприємництва в Україні;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особливості підприємницької діяльності та функції бізнес культури;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принципи та ціннісні аспекти підприємництва та бізнес культури;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типи ситуацій ділового спілкування та відповідні їм правила поведінки;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особливості міжнародного підприємництва та основи міжкультурної комунікації;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значення провідних напрямів та професій у підприємницькій діяльності;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– механізм створення власної справи, методику складання бізнес-плану й</w:t>
      </w:r>
      <w:r w:rsidR="00E30A80" w:rsidRPr="00B30ACF">
        <w:rPr>
          <w:color w:val="auto"/>
          <w:sz w:val="28"/>
          <w:szCs w:val="28"/>
        </w:rPr>
        <w:t xml:space="preserve"> аналіз діяльності підприємств.</w:t>
      </w:r>
    </w:p>
    <w:p w:rsidR="00814C1E" w:rsidRPr="00B30ACF" w:rsidRDefault="00814C1E" w:rsidP="006D68F0">
      <w:pPr>
        <w:pStyle w:val="a3"/>
        <w:rPr>
          <w:b/>
          <w:color w:val="auto"/>
          <w:sz w:val="28"/>
          <w:szCs w:val="28"/>
        </w:rPr>
      </w:pPr>
      <w:r w:rsidRPr="00B30ACF">
        <w:rPr>
          <w:b/>
          <w:color w:val="auto"/>
          <w:sz w:val="28"/>
          <w:szCs w:val="28"/>
        </w:rPr>
        <w:t>вміти: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знайти сферу під</w:t>
      </w:r>
      <w:r w:rsidR="00043FC9" w:rsidRPr="00B30ACF">
        <w:rPr>
          <w:color w:val="auto"/>
          <w:sz w:val="28"/>
          <w:szCs w:val="28"/>
        </w:rPr>
        <w:t>приємницької діяльності,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підготувати засновницькі документи,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розробити бізнес-план,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мінімізувати ризики при прийнятті підприємницьких рішень,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створювати умови для збереження підприємницької таємниці,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визначати вплив етичних регуляторів на поведінку та ефективність суб'єктів бізнесу,</w:t>
      </w:r>
    </w:p>
    <w:p w:rsidR="00814C1E" w:rsidRPr="00B30ACF" w:rsidRDefault="00814C1E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аналізувати фінан</w:t>
      </w:r>
      <w:r w:rsidR="00E30A80" w:rsidRPr="00B30ACF">
        <w:rPr>
          <w:color w:val="auto"/>
          <w:sz w:val="28"/>
          <w:szCs w:val="28"/>
        </w:rPr>
        <w:t>сову діяльність підприємництва.</w:t>
      </w:r>
    </w:p>
    <w:p w:rsidR="00F61A96" w:rsidRPr="00B30ACF" w:rsidRDefault="00814C1E" w:rsidP="006D68F0">
      <w:pPr>
        <w:pStyle w:val="a3"/>
        <w:ind w:firstLine="708"/>
        <w:rPr>
          <w:color w:val="auto"/>
        </w:rPr>
      </w:pPr>
      <w:r w:rsidRPr="00B30ACF">
        <w:rPr>
          <w:b/>
          <w:color w:val="auto"/>
          <w:sz w:val="28"/>
          <w:szCs w:val="28"/>
        </w:rPr>
        <w:t>Міждисциплінарні зв'язки.</w:t>
      </w:r>
      <w:r w:rsidRPr="00B30ACF">
        <w:rPr>
          <w:color w:val="auto"/>
          <w:sz w:val="28"/>
          <w:szCs w:val="28"/>
        </w:rPr>
        <w:t xml:space="preserve"> Навчальна дисципліна «Підприємництво і бізнес – культура» базується на знаннях, отриманих в результаті вивчення навчальних дисциплін «Економіка підприємства», «Макроекономіка», «Мікроекономіка» і передує вивченню навчальних дисциплін «</w:t>
      </w:r>
      <w:r w:rsidR="00020879" w:rsidRPr="00B30ACF">
        <w:rPr>
          <w:color w:val="auto"/>
          <w:sz w:val="28"/>
          <w:szCs w:val="28"/>
        </w:rPr>
        <w:t>Філософія бізнесу</w:t>
      </w:r>
      <w:r w:rsidRPr="00B30ACF">
        <w:rPr>
          <w:color w:val="auto"/>
          <w:sz w:val="28"/>
          <w:szCs w:val="28"/>
        </w:rPr>
        <w:t>», «</w:t>
      </w:r>
      <w:r w:rsidR="00020879" w:rsidRPr="00B30ACF">
        <w:rPr>
          <w:color w:val="auto"/>
          <w:sz w:val="28"/>
          <w:szCs w:val="28"/>
        </w:rPr>
        <w:t xml:space="preserve">Бізнес комунікації та </w:t>
      </w:r>
      <w:r w:rsidR="00020879" w:rsidRPr="00B30ACF">
        <w:rPr>
          <w:color w:val="auto"/>
          <w:sz w:val="28"/>
          <w:szCs w:val="28"/>
          <w:lang w:val="en-US"/>
        </w:rPr>
        <w:t>PR</w:t>
      </w:r>
      <w:r w:rsidR="00020879" w:rsidRPr="00B30ACF">
        <w:rPr>
          <w:color w:val="auto"/>
          <w:sz w:val="28"/>
          <w:szCs w:val="28"/>
        </w:rPr>
        <w:t xml:space="preserve"> в міжнародному бізнесі», </w:t>
      </w:r>
      <w:r w:rsidRPr="00B30ACF">
        <w:rPr>
          <w:color w:val="auto"/>
          <w:sz w:val="28"/>
          <w:szCs w:val="28"/>
        </w:rPr>
        <w:t>тощо.</w:t>
      </w:r>
    </w:p>
    <w:p w:rsidR="00814C1E" w:rsidRPr="00B30ACF" w:rsidRDefault="00E30A80" w:rsidP="006D68F0">
      <w:pPr>
        <w:pStyle w:val="a3"/>
        <w:widowControl/>
        <w:autoSpaceDE/>
        <w:autoSpaceDN/>
        <w:adjustRightInd/>
        <w:ind w:firstLine="708"/>
        <w:rPr>
          <w:b/>
          <w:color w:val="auto"/>
          <w:sz w:val="28"/>
          <w:szCs w:val="28"/>
          <w:lang w:eastAsia="ru-RU"/>
        </w:rPr>
      </w:pPr>
      <w:r w:rsidRPr="00B30ACF">
        <w:rPr>
          <w:b/>
          <w:color w:val="auto"/>
          <w:sz w:val="28"/>
          <w:szCs w:val="28"/>
          <w:lang w:eastAsia="ru-RU"/>
        </w:rPr>
        <w:t>Фахові компетентності (ФК)</w:t>
      </w:r>
      <w:r w:rsidRPr="00B30ACF">
        <w:rPr>
          <w:color w:val="auto"/>
          <w:sz w:val="28"/>
          <w:szCs w:val="28"/>
        </w:rPr>
        <w:t xml:space="preserve"> </w:t>
      </w:r>
      <w:r w:rsidRPr="00B30ACF">
        <w:rPr>
          <w:b/>
          <w:color w:val="auto"/>
          <w:sz w:val="28"/>
          <w:szCs w:val="28"/>
          <w:lang w:eastAsia="ru-RU"/>
        </w:rPr>
        <w:t>дисципліни згідно ОП «МЕВ»</w:t>
      </w:r>
      <w:r w:rsidR="003C2B8C" w:rsidRPr="00B30ACF">
        <w:rPr>
          <w:b/>
          <w:color w:val="auto"/>
          <w:sz w:val="28"/>
          <w:szCs w:val="28"/>
          <w:lang w:eastAsia="ru-RU"/>
        </w:rPr>
        <w:t>:</w:t>
      </w:r>
    </w:p>
    <w:p w:rsidR="003C2B8C" w:rsidRPr="00B30ACF" w:rsidRDefault="00E30A80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>- ФК3. Здатність оцінювати масштаби діяльності міжнародних компаній та їх позиції на світових ринках.</w:t>
      </w:r>
    </w:p>
    <w:p w:rsidR="003C2B8C" w:rsidRPr="00B30ACF" w:rsidRDefault="003C2B8C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 xml:space="preserve">- </w:t>
      </w:r>
      <w:r w:rsidR="00E30A80" w:rsidRPr="00B30ACF">
        <w:rPr>
          <w:color w:val="auto"/>
          <w:sz w:val="28"/>
          <w:szCs w:val="28"/>
        </w:rPr>
        <w:t xml:space="preserve">ФК4. Здатність аналізувати тенденції світової торгівлі, виокремлювати інструменти та принципи її регулювання, зокрема регулювання зовнішньої </w:t>
      </w:r>
      <w:r w:rsidR="00494764" w:rsidRPr="00B30ACF">
        <w:rPr>
          <w:color w:val="auto"/>
          <w:sz w:val="28"/>
          <w:szCs w:val="28"/>
        </w:rPr>
        <w:lastRenderedPageBreak/>
        <w:t>торгівлі в ЄС.</w:t>
      </w:r>
    </w:p>
    <w:p w:rsidR="003C2B8C" w:rsidRPr="00B30ACF" w:rsidRDefault="003C2B8C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 xml:space="preserve">- </w:t>
      </w:r>
      <w:r w:rsidR="00E30A80" w:rsidRPr="00B30ACF">
        <w:rPr>
          <w:color w:val="auto"/>
          <w:sz w:val="28"/>
          <w:szCs w:val="28"/>
        </w:rPr>
        <w:t>ФК7. Здатність до діагностики стану досліджень міжнародних економічних відносин та світового господарства у міждисциплінарному поєднанні із політичними, юридичними, природничими науками.</w:t>
      </w:r>
    </w:p>
    <w:p w:rsidR="003C2B8C" w:rsidRPr="00B30ACF" w:rsidRDefault="003C2B8C" w:rsidP="006D68F0">
      <w:pPr>
        <w:pStyle w:val="a3"/>
        <w:rPr>
          <w:color w:val="auto"/>
          <w:sz w:val="28"/>
          <w:szCs w:val="28"/>
        </w:rPr>
      </w:pPr>
      <w:r w:rsidRPr="00B30ACF">
        <w:rPr>
          <w:color w:val="auto"/>
          <w:sz w:val="28"/>
          <w:szCs w:val="28"/>
        </w:rPr>
        <w:t xml:space="preserve">- </w:t>
      </w:r>
      <w:r w:rsidR="00E30A80" w:rsidRPr="00B30ACF">
        <w:rPr>
          <w:color w:val="auto"/>
          <w:sz w:val="28"/>
          <w:szCs w:val="28"/>
        </w:rPr>
        <w:t>ФК8. Здатність обґрунтовувати доцільність застосування правових, економічних та</w:t>
      </w:r>
      <w:r w:rsidR="00494764" w:rsidRPr="00B30ACF">
        <w:rPr>
          <w:color w:val="auto"/>
          <w:sz w:val="28"/>
          <w:szCs w:val="28"/>
        </w:rPr>
        <w:t xml:space="preserve"> </w:t>
      </w:r>
      <w:r w:rsidR="00E30A80" w:rsidRPr="00B30ACF">
        <w:rPr>
          <w:color w:val="auto"/>
          <w:sz w:val="28"/>
          <w:szCs w:val="28"/>
        </w:rPr>
        <w:t>дипломатичних методів (засобів) вирішення конфліктних ситуацій на міжнародному рівні.</w:t>
      </w:r>
    </w:p>
    <w:p w:rsidR="003C2B8C" w:rsidRPr="00B30ACF" w:rsidRDefault="003C2B8C" w:rsidP="006D68F0">
      <w:pPr>
        <w:pStyle w:val="a3"/>
        <w:rPr>
          <w:color w:val="auto"/>
        </w:rPr>
      </w:pPr>
      <w:r w:rsidRPr="00B30ACF">
        <w:rPr>
          <w:color w:val="auto"/>
          <w:sz w:val="28"/>
          <w:szCs w:val="28"/>
        </w:rPr>
        <w:t xml:space="preserve">- </w:t>
      </w:r>
      <w:r w:rsidR="00E30A80" w:rsidRPr="00B30ACF">
        <w:rPr>
          <w:color w:val="auto"/>
          <w:sz w:val="28"/>
          <w:szCs w:val="28"/>
        </w:rPr>
        <w:t>ФК14. Здатність застосувати методи, правила і принципи функціонування міжнародних</w:t>
      </w:r>
      <w:r w:rsidR="00494764" w:rsidRPr="00B30ACF">
        <w:rPr>
          <w:color w:val="auto"/>
          <w:sz w:val="28"/>
          <w:szCs w:val="28"/>
        </w:rPr>
        <w:t xml:space="preserve"> </w:t>
      </w:r>
      <w:r w:rsidR="00E30A80" w:rsidRPr="00B30ACF">
        <w:rPr>
          <w:color w:val="auto"/>
          <w:sz w:val="28"/>
          <w:szCs w:val="28"/>
        </w:rPr>
        <w:t>економічних відносин для розвитку зовнішньоекономічної діяльності України.</w:t>
      </w:r>
    </w:p>
    <w:p w:rsidR="003C2B8C" w:rsidRPr="00B30ACF" w:rsidRDefault="003C2B8C" w:rsidP="006D68F0">
      <w:pPr>
        <w:pStyle w:val="a3"/>
        <w:rPr>
          <w:color w:val="auto"/>
        </w:rPr>
      </w:pPr>
    </w:p>
    <w:p w:rsidR="00814C1E" w:rsidRPr="00B30ACF" w:rsidRDefault="00814C1E" w:rsidP="006D68F0">
      <w:pPr>
        <w:pStyle w:val="a3"/>
        <w:widowControl/>
        <w:autoSpaceDE/>
        <w:autoSpaceDN/>
        <w:adjustRightInd/>
        <w:rPr>
          <w:color w:val="auto"/>
        </w:rPr>
      </w:pPr>
    </w:p>
    <w:p w:rsidR="003C2B8C" w:rsidRPr="00B30ACF" w:rsidRDefault="003C2B8C" w:rsidP="006D68F0">
      <w:pPr>
        <w:spacing w:line="360" w:lineRule="auto"/>
        <w:jc w:val="center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3. ПЕРЕДУМОВИ ДЛЯ ВИВЧЕННЯ НАВЧАЛЬНОЇ ДИСЦИПЛІНИ</w:t>
      </w:r>
    </w:p>
    <w:p w:rsidR="00814C1E" w:rsidRPr="00B30ACF" w:rsidRDefault="003C2B8C" w:rsidP="006D68F0">
      <w:pPr>
        <w:pStyle w:val="a3"/>
        <w:widowControl/>
        <w:autoSpaceDE/>
        <w:autoSpaceDN/>
        <w:adjustRightInd/>
        <w:rPr>
          <w:color w:val="auto"/>
          <w:sz w:val="28"/>
          <w:szCs w:val="28"/>
          <w:lang w:eastAsia="ru-RU"/>
        </w:rPr>
      </w:pPr>
      <w:r w:rsidRPr="00B30ACF">
        <w:rPr>
          <w:color w:val="auto"/>
          <w:sz w:val="28"/>
          <w:szCs w:val="28"/>
          <w:lang w:eastAsia="ru-RU"/>
        </w:rPr>
        <w:t xml:space="preserve">Передумовами вивчення навчальної дисципліни «Підприємництво і </w:t>
      </w:r>
      <w:proofErr w:type="spellStart"/>
      <w:r w:rsidRPr="00B30ACF">
        <w:rPr>
          <w:color w:val="auto"/>
          <w:sz w:val="28"/>
          <w:szCs w:val="28"/>
          <w:lang w:eastAsia="ru-RU"/>
        </w:rPr>
        <w:t>бізнес</w:t>
      </w:r>
      <w:r w:rsidR="00494764" w:rsidRPr="00B30ACF">
        <w:rPr>
          <w:color w:val="auto"/>
          <w:sz w:val="28"/>
          <w:szCs w:val="28"/>
          <w:lang w:eastAsia="ru-RU"/>
        </w:rPr>
        <w:t>-</w:t>
      </w:r>
      <w:proofErr w:type="spellEnd"/>
      <w:r w:rsidRPr="00B30ACF">
        <w:rPr>
          <w:color w:val="auto"/>
          <w:sz w:val="28"/>
          <w:szCs w:val="28"/>
          <w:lang w:eastAsia="ru-RU"/>
        </w:rPr>
        <w:t xml:space="preserve"> культура» є опанування таких навчальних дисциплін (НД) освітньої програми (ОП):</w:t>
      </w:r>
    </w:p>
    <w:p w:rsidR="003C2B8C" w:rsidRPr="00B30ACF" w:rsidRDefault="00494764" w:rsidP="006D68F0">
      <w:pPr>
        <w:pStyle w:val="a3"/>
        <w:rPr>
          <w:color w:val="auto"/>
        </w:rPr>
      </w:pPr>
      <w:r w:rsidRPr="00B30ACF">
        <w:rPr>
          <w:color w:val="auto"/>
        </w:rPr>
        <w:t>ОК9 - Політекономія</w:t>
      </w:r>
      <w:r w:rsidR="003C2B8C" w:rsidRPr="00B30ACF">
        <w:rPr>
          <w:color w:val="auto"/>
        </w:rPr>
        <w:t>;</w:t>
      </w:r>
    </w:p>
    <w:p w:rsidR="003C2B8C" w:rsidRPr="00B30ACF" w:rsidRDefault="00494764" w:rsidP="006D68F0">
      <w:pPr>
        <w:pStyle w:val="a3"/>
        <w:rPr>
          <w:color w:val="auto"/>
        </w:rPr>
      </w:pPr>
      <w:r w:rsidRPr="00B30ACF">
        <w:rPr>
          <w:color w:val="auto"/>
        </w:rPr>
        <w:t>ОК5 - Математика для економістів</w:t>
      </w:r>
      <w:r w:rsidR="003C2B8C" w:rsidRPr="00B30ACF">
        <w:rPr>
          <w:color w:val="auto"/>
        </w:rPr>
        <w:t>;</w:t>
      </w:r>
    </w:p>
    <w:p w:rsidR="00814C1E" w:rsidRPr="00B30ACF" w:rsidRDefault="00494764" w:rsidP="006D68F0">
      <w:pPr>
        <w:pStyle w:val="a3"/>
        <w:widowControl/>
        <w:autoSpaceDE/>
        <w:autoSpaceDN/>
        <w:adjustRightInd/>
        <w:rPr>
          <w:color w:val="auto"/>
        </w:rPr>
      </w:pPr>
      <w:r w:rsidRPr="00B30ACF">
        <w:rPr>
          <w:color w:val="auto"/>
        </w:rPr>
        <w:t xml:space="preserve">ОК17 - </w:t>
      </w:r>
      <w:proofErr w:type="spellStart"/>
      <w:r w:rsidRPr="00B30ACF">
        <w:rPr>
          <w:color w:val="auto"/>
        </w:rPr>
        <w:t>Макро-</w:t>
      </w:r>
      <w:proofErr w:type="spellEnd"/>
      <w:r w:rsidRPr="00B30ACF">
        <w:rPr>
          <w:color w:val="auto"/>
        </w:rPr>
        <w:t>,мікроекономіка</w:t>
      </w:r>
      <w:r w:rsidR="003C2B8C" w:rsidRPr="00B30ACF">
        <w:rPr>
          <w:color w:val="auto"/>
        </w:rPr>
        <w:t xml:space="preserve">. </w:t>
      </w:r>
      <w:r w:rsidR="003C2B8C" w:rsidRPr="00B30ACF">
        <w:rPr>
          <w:color w:val="auto"/>
        </w:rPr>
        <w:cr/>
      </w:r>
    </w:p>
    <w:p w:rsidR="003C2B8C" w:rsidRPr="00B30ACF" w:rsidRDefault="003C2B8C" w:rsidP="006D68F0">
      <w:pPr>
        <w:jc w:val="center"/>
        <w:rPr>
          <w:b/>
        </w:rPr>
      </w:pPr>
      <w:r w:rsidRPr="00B30ACF">
        <w:rPr>
          <w:b/>
        </w:rPr>
        <w:t>4. ОЧІКУВАНІ РЕЗУЛЬТАТИ НАВЧАННЯ</w:t>
      </w:r>
    </w:p>
    <w:p w:rsidR="003C2B8C" w:rsidRPr="00B30ACF" w:rsidRDefault="003C2B8C" w:rsidP="006D68F0">
      <w:pPr>
        <w:jc w:val="both"/>
        <w:rPr>
          <w:b/>
        </w:rPr>
      </w:pPr>
    </w:p>
    <w:p w:rsidR="003C2B8C" w:rsidRPr="00B30ACF" w:rsidRDefault="003C2B8C" w:rsidP="006D68F0">
      <w:pPr>
        <w:pStyle w:val="a3"/>
        <w:widowControl/>
        <w:autoSpaceDE/>
        <w:autoSpaceDN/>
        <w:adjustRightInd/>
        <w:rPr>
          <w:color w:val="auto"/>
        </w:rPr>
      </w:pPr>
      <w:r w:rsidRPr="00B30ACF">
        <w:rPr>
          <w:color w:val="auto"/>
          <w:sz w:val="28"/>
          <w:szCs w:val="28"/>
          <w:lang w:eastAsia="ru-RU"/>
        </w:rPr>
        <w:t>Відповідно до Освітньо-професійної програми вивчення навчальної дисципліни повинно забезпечити досягнення здобувачами освіти таких програмних результатів навчання: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6D68F0" w:rsidRPr="00B30ACF" w:rsidTr="006718D2">
        <w:tc>
          <w:tcPr>
            <w:tcW w:w="7479" w:type="dxa"/>
          </w:tcPr>
          <w:p w:rsidR="008B18A3" w:rsidRPr="00B30ACF" w:rsidRDefault="008B18A3" w:rsidP="006D68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2092" w:type="dxa"/>
          </w:tcPr>
          <w:p w:rsidR="008B18A3" w:rsidRPr="00B30ACF" w:rsidRDefault="008B18A3" w:rsidP="006D68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Шифр ПРН</w:t>
            </w:r>
          </w:p>
        </w:tc>
      </w:tr>
      <w:tr w:rsidR="006D68F0" w:rsidRPr="00B30ACF" w:rsidTr="006718D2">
        <w:tc>
          <w:tcPr>
            <w:tcW w:w="7479" w:type="dxa"/>
          </w:tcPr>
          <w:p w:rsidR="008B18A3" w:rsidRPr="00B30ACF" w:rsidRDefault="00494764" w:rsidP="006D68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30ACF">
              <w:rPr>
                <w:sz w:val="28"/>
                <w:szCs w:val="28"/>
              </w:rPr>
              <w:t xml:space="preserve">Демонструвати неординарні підходи у розв’язанні практичних завдань, вміння логічно та </w:t>
            </w:r>
            <w:proofErr w:type="spellStart"/>
            <w:r w:rsidRPr="00B30ACF">
              <w:rPr>
                <w:sz w:val="28"/>
                <w:szCs w:val="28"/>
              </w:rPr>
              <w:t>креативно</w:t>
            </w:r>
            <w:proofErr w:type="spellEnd"/>
            <w:r w:rsidRPr="00B30ACF">
              <w:rPr>
                <w:sz w:val="28"/>
                <w:szCs w:val="28"/>
              </w:rPr>
              <w:t xml:space="preserve"> мислити, проявляти гнучкість у прийнятті рішень на основі логічних аргументів та перевірених фактів.</w:t>
            </w:r>
          </w:p>
        </w:tc>
        <w:tc>
          <w:tcPr>
            <w:tcW w:w="2092" w:type="dxa"/>
          </w:tcPr>
          <w:p w:rsidR="008B18A3" w:rsidRPr="00B30ACF" w:rsidRDefault="00494764" w:rsidP="006D68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30ACF">
              <w:rPr>
                <w:sz w:val="28"/>
                <w:szCs w:val="28"/>
              </w:rPr>
              <w:t>ПРН2</w:t>
            </w:r>
          </w:p>
        </w:tc>
      </w:tr>
      <w:tr w:rsidR="006D68F0" w:rsidRPr="00B30ACF" w:rsidTr="006718D2">
        <w:tc>
          <w:tcPr>
            <w:tcW w:w="7479" w:type="dxa"/>
          </w:tcPr>
          <w:p w:rsidR="00494764" w:rsidRPr="00B30ACF" w:rsidRDefault="00494764" w:rsidP="006D68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30ACF">
              <w:rPr>
                <w:sz w:val="28"/>
                <w:szCs w:val="28"/>
              </w:rPr>
              <w:t xml:space="preserve">Розуміти і застосовувати на практиці сучасний </w:t>
            </w:r>
            <w:r w:rsidRPr="00B30ACF">
              <w:rPr>
                <w:sz w:val="28"/>
                <w:szCs w:val="28"/>
              </w:rPr>
              <w:lastRenderedPageBreak/>
              <w:t>інструментарій управління міжнародним підприємством, засоби організації обліку і аналізу у сфері ЗЕД, логістичної</w:t>
            </w:r>
          </w:p>
          <w:p w:rsidR="008B18A3" w:rsidRPr="00B30ACF" w:rsidRDefault="00494764" w:rsidP="006D68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30ACF">
              <w:rPr>
                <w:sz w:val="28"/>
                <w:szCs w:val="28"/>
              </w:rPr>
              <w:t>та маркетингової діяльності міжнародного підприємства.</w:t>
            </w:r>
          </w:p>
        </w:tc>
        <w:tc>
          <w:tcPr>
            <w:tcW w:w="2092" w:type="dxa"/>
          </w:tcPr>
          <w:p w:rsidR="008B18A3" w:rsidRPr="00B30ACF" w:rsidRDefault="00494764" w:rsidP="006D68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30ACF">
              <w:rPr>
                <w:sz w:val="28"/>
                <w:szCs w:val="28"/>
              </w:rPr>
              <w:lastRenderedPageBreak/>
              <w:t>ПРН20</w:t>
            </w:r>
          </w:p>
        </w:tc>
      </w:tr>
    </w:tbl>
    <w:p w:rsidR="00814C1E" w:rsidRPr="00B30ACF" w:rsidRDefault="00814C1E" w:rsidP="006D68F0">
      <w:pPr>
        <w:pStyle w:val="a3"/>
        <w:widowControl/>
        <w:autoSpaceDE/>
        <w:autoSpaceDN/>
        <w:adjustRightInd/>
        <w:rPr>
          <w:color w:val="auto"/>
        </w:rPr>
      </w:pPr>
    </w:p>
    <w:p w:rsidR="008B18A3" w:rsidRPr="00B30ACF" w:rsidRDefault="008B18A3" w:rsidP="006D68F0">
      <w:pPr>
        <w:tabs>
          <w:tab w:val="left" w:pos="284"/>
          <w:tab w:val="left" w:pos="567"/>
        </w:tabs>
        <w:spacing w:line="360" w:lineRule="auto"/>
        <w:ind w:left="360" w:right="-1"/>
        <w:jc w:val="center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5. ЗАСОБИ ДІАГНОСТИКИ ТА КРИТЕРІЇ ОЦІНЮВАННЯ РЕЗУЛЬТАТІВ НАВЧАННЯ</w:t>
      </w:r>
    </w:p>
    <w:p w:rsidR="00043FC9" w:rsidRPr="00B30ACF" w:rsidRDefault="008B18A3" w:rsidP="006D68F0">
      <w:pPr>
        <w:pStyle w:val="a3"/>
        <w:widowControl/>
        <w:autoSpaceDE/>
        <w:autoSpaceDN/>
        <w:adjustRightInd/>
        <w:rPr>
          <w:b/>
          <w:color w:val="auto"/>
          <w:sz w:val="28"/>
          <w:szCs w:val="28"/>
          <w:lang w:eastAsia="ru-RU"/>
        </w:rPr>
      </w:pPr>
      <w:r w:rsidRPr="00B30ACF">
        <w:rPr>
          <w:b/>
          <w:color w:val="auto"/>
          <w:sz w:val="28"/>
          <w:szCs w:val="28"/>
          <w:lang w:eastAsia="ru-RU"/>
        </w:rPr>
        <w:t xml:space="preserve">Засоби оцінювання та методи демонстрування результатів навчання </w:t>
      </w:r>
    </w:p>
    <w:p w:rsidR="008B18A3" w:rsidRPr="00B30ACF" w:rsidRDefault="008B18A3" w:rsidP="006D68F0">
      <w:pPr>
        <w:spacing w:line="360" w:lineRule="auto"/>
        <w:ind w:left="6" w:hanging="12"/>
        <w:jc w:val="center"/>
        <w:rPr>
          <w:b/>
          <w:szCs w:val="28"/>
        </w:rPr>
      </w:pPr>
      <w:r w:rsidRPr="00B30ACF">
        <w:rPr>
          <w:b/>
          <w:szCs w:val="28"/>
        </w:rPr>
        <w:t>Методи навчання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опрацювання лекційного матеріалу;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опрацювання навчальної та навчально-методичної літератури;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робота з відповідними інформаційними ресурсами Інтернет, у т.ч. іноземними;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підготовка рефератів та індивідуальних наукових робіт, доповідей по відповідних питаннях;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розв’язування практичних ситуаційних завдань;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складання глосаріїв і термінологічних словників;</w:t>
      </w:r>
    </w:p>
    <w:p w:rsidR="008B18A3" w:rsidRPr="00B30ACF" w:rsidRDefault="008B18A3" w:rsidP="006D68F0">
      <w:pPr>
        <w:pStyle w:val="3"/>
        <w:spacing w:line="360" w:lineRule="auto"/>
        <w:jc w:val="both"/>
      </w:pPr>
      <w:r w:rsidRPr="00B30ACF">
        <w:t>участь у конференціях і дебатах.</w:t>
      </w:r>
    </w:p>
    <w:p w:rsidR="008B18A3" w:rsidRPr="00B30ACF" w:rsidRDefault="008B18A3" w:rsidP="006D68F0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B30ACF">
        <w:rPr>
          <w:szCs w:val="20"/>
        </w:rPr>
        <w:t xml:space="preserve">       </w:t>
      </w:r>
    </w:p>
    <w:p w:rsidR="008B18A3" w:rsidRPr="00B30ACF" w:rsidRDefault="008B18A3" w:rsidP="006D68F0">
      <w:pPr>
        <w:spacing w:line="360" w:lineRule="auto"/>
        <w:ind w:left="142" w:firstLine="567"/>
        <w:jc w:val="center"/>
        <w:rPr>
          <w:b/>
          <w:szCs w:val="28"/>
        </w:rPr>
      </w:pPr>
      <w:r w:rsidRPr="00B30ACF">
        <w:rPr>
          <w:b/>
          <w:szCs w:val="28"/>
        </w:rPr>
        <w:t>Методи контролю</w:t>
      </w:r>
    </w:p>
    <w:p w:rsidR="008B18A3" w:rsidRPr="00B30ACF" w:rsidRDefault="008B18A3" w:rsidP="006D68F0">
      <w:pPr>
        <w:spacing w:line="360" w:lineRule="auto"/>
        <w:ind w:left="-18" w:firstLine="600"/>
        <w:jc w:val="both"/>
      </w:pPr>
      <w:r w:rsidRPr="00B30ACF">
        <w:t>Оцінка знань, умінь і практичних навичок студента з навчальної дисципліни «</w:t>
      </w:r>
      <w:r w:rsidRPr="00B30ACF">
        <w:rPr>
          <w:bCs/>
        </w:rPr>
        <w:t>Підприємництво і бізнес - культура</w:t>
      </w:r>
      <w:r w:rsidRPr="00B30ACF">
        <w:t>» здійснюється за 100-бальною системою.</w:t>
      </w:r>
    </w:p>
    <w:p w:rsidR="008B18A3" w:rsidRPr="00B30ACF" w:rsidRDefault="008B18A3" w:rsidP="006D68F0">
      <w:pPr>
        <w:spacing w:line="360" w:lineRule="auto"/>
        <w:ind w:left="-18" w:firstLine="600"/>
        <w:jc w:val="both"/>
      </w:pPr>
      <w:r w:rsidRPr="00B30ACF">
        <w:t>Оцінювання знань студентів здійснюється на основі результатів:</w:t>
      </w:r>
    </w:p>
    <w:p w:rsidR="008B18A3" w:rsidRPr="00B30ACF" w:rsidRDefault="008B18A3" w:rsidP="006D68F0">
      <w:pPr>
        <w:numPr>
          <w:ilvl w:val="0"/>
          <w:numId w:val="1"/>
        </w:numPr>
        <w:tabs>
          <w:tab w:val="clear" w:pos="342"/>
        </w:tabs>
        <w:spacing w:line="360" w:lineRule="auto"/>
        <w:ind w:left="774" w:hanging="204"/>
        <w:jc w:val="both"/>
      </w:pPr>
      <w:r w:rsidRPr="00B30ACF">
        <w:t>поточного контролю знань;</w:t>
      </w:r>
    </w:p>
    <w:p w:rsidR="008B18A3" w:rsidRPr="00B30ACF" w:rsidRDefault="008B18A3" w:rsidP="006D68F0">
      <w:pPr>
        <w:numPr>
          <w:ilvl w:val="0"/>
          <w:numId w:val="1"/>
        </w:numPr>
        <w:tabs>
          <w:tab w:val="clear" w:pos="342"/>
        </w:tabs>
        <w:spacing w:line="360" w:lineRule="auto"/>
        <w:ind w:left="774" w:hanging="204"/>
        <w:jc w:val="both"/>
      </w:pPr>
      <w:r w:rsidRPr="00B30ACF">
        <w:t>підсумкового контролю знань – екзамену.</w:t>
      </w:r>
    </w:p>
    <w:p w:rsidR="008B18A3" w:rsidRPr="00B30ACF" w:rsidRDefault="008B18A3" w:rsidP="006D68F0">
      <w:pPr>
        <w:spacing w:line="360" w:lineRule="auto"/>
        <w:ind w:firstLine="582"/>
        <w:jc w:val="both"/>
        <w:rPr>
          <w:b/>
        </w:rPr>
      </w:pPr>
      <w:r w:rsidRPr="00B30ACF">
        <w:rPr>
          <w:b/>
        </w:rPr>
        <w:t>Поточний контроль знань студентів здійснюється за двома складовими:</w:t>
      </w:r>
    </w:p>
    <w:p w:rsidR="008B18A3" w:rsidRPr="00B30ACF" w:rsidRDefault="008B18A3" w:rsidP="006D68F0">
      <w:pPr>
        <w:numPr>
          <w:ilvl w:val="0"/>
          <w:numId w:val="1"/>
        </w:numPr>
        <w:tabs>
          <w:tab w:val="clear" w:pos="342"/>
          <w:tab w:val="num" w:pos="744"/>
        </w:tabs>
        <w:spacing w:line="360" w:lineRule="auto"/>
        <w:ind w:left="774" w:hanging="210"/>
        <w:jc w:val="both"/>
      </w:pPr>
      <w:r w:rsidRPr="00B30ACF">
        <w:t>контроль систематичності та активності роботи студента протягом семестру;</w:t>
      </w:r>
    </w:p>
    <w:p w:rsidR="008B18A3" w:rsidRPr="00B30ACF" w:rsidRDefault="008B18A3" w:rsidP="006D68F0">
      <w:pPr>
        <w:numPr>
          <w:ilvl w:val="0"/>
          <w:numId w:val="1"/>
        </w:numPr>
        <w:tabs>
          <w:tab w:val="clear" w:pos="342"/>
          <w:tab w:val="num" w:pos="744"/>
        </w:tabs>
        <w:spacing w:line="360" w:lineRule="auto"/>
        <w:ind w:left="774" w:hanging="210"/>
        <w:jc w:val="both"/>
      </w:pPr>
      <w:r w:rsidRPr="00B30ACF">
        <w:t>контроль за виконанням модульних завдань.</w:t>
      </w:r>
    </w:p>
    <w:p w:rsidR="008B18A3" w:rsidRPr="00B30ACF" w:rsidRDefault="008B18A3" w:rsidP="006D68F0">
      <w:pPr>
        <w:spacing w:line="360" w:lineRule="auto"/>
        <w:jc w:val="both"/>
      </w:pPr>
    </w:p>
    <w:p w:rsidR="008B18A3" w:rsidRPr="00B30ACF" w:rsidRDefault="008B18A3" w:rsidP="006D68F0">
      <w:pPr>
        <w:spacing w:line="360" w:lineRule="auto"/>
        <w:ind w:left="-18" w:firstLine="570"/>
        <w:jc w:val="both"/>
      </w:pPr>
      <w:r w:rsidRPr="00B30ACF">
        <w:rPr>
          <w:b/>
          <w:bCs/>
        </w:rPr>
        <w:t>Методи оцінювання</w:t>
      </w:r>
      <w:r w:rsidRPr="00B30ACF">
        <w:rPr>
          <w:bCs/>
        </w:rPr>
        <w:t xml:space="preserve">: експрес опитування; </w:t>
      </w:r>
      <w:r w:rsidRPr="00B30ACF">
        <w:t>поточне тестування; розв'язок ситуаційних задач; складання словника іншомовних термінів за темою; конспект на тему; анотація додатково вивченої літератури; оцінка індивідуального проекту; підсумкова контрольне опитування.</w:t>
      </w:r>
    </w:p>
    <w:p w:rsidR="008B18A3" w:rsidRPr="00B30ACF" w:rsidRDefault="008B18A3" w:rsidP="006D68F0">
      <w:pPr>
        <w:spacing w:line="360" w:lineRule="auto"/>
        <w:ind w:left="-18" w:firstLine="606"/>
        <w:jc w:val="both"/>
      </w:pPr>
      <w:r w:rsidRPr="00B30ACF">
        <w:t>Поточне тестування (модульний контроль)</w:t>
      </w:r>
    </w:p>
    <w:p w:rsidR="008B18A3" w:rsidRPr="00B30ACF" w:rsidRDefault="008B18A3" w:rsidP="006D68F0">
      <w:pPr>
        <w:spacing w:line="360" w:lineRule="auto"/>
        <w:ind w:left="-18" w:firstLine="588"/>
        <w:jc w:val="both"/>
      </w:pPr>
      <w:r w:rsidRPr="00B30ACF">
        <w:lastRenderedPageBreak/>
        <w:t>Протягом семестру студенти виконують два модульні завдання, кожне з яких оцінюється в діапазоні від 0 до 50 балів. Максимальна оцінка модульного контролю становить 50 балів.</w:t>
      </w:r>
    </w:p>
    <w:p w:rsidR="008B18A3" w:rsidRPr="00B30ACF" w:rsidRDefault="008B18A3" w:rsidP="006D68F0">
      <w:pPr>
        <w:spacing w:line="360" w:lineRule="auto"/>
        <w:ind w:left="-18" w:firstLine="588"/>
        <w:jc w:val="both"/>
      </w:pPr>
      <w:r w:rsidRPr="00B30ACF">
        <w:t xml:space="preserve">Підсумкова кількість балів усіх модульних контролів визначається як середнє арифметичне балів за всі модулі. </w:t>
      </w:r>
    </w:p>
    <w:p w:rsidR="008B18A3" w:rsidRPr="00B30ACF" w:rsidRDefault="008B18A3" w:rsidP="006D68F0">
      <w:pPr>
        <w:spacing w:line="360" w:lineRule="auto"/>
        <w:ind w:left="-18" w:firstLine="588"/>
        <w:jc w:val="both"/>
        <w:rPr>
          <w:b/>
        </w:rPr>
      </w:pPr>
      <w:r w:rsidRPr="00B30ACF">
        <w:rPr>
          <w:b/>
        </w:rPr>
        <w:t>Підсумкова оцінка з дисципліни</w:t>
      </w:r>
    </w:p>
    <w:p w:rsidR="008B18A3" w:rsidRPr="00B30ACF" w:rsidRDefault="008B18A3" w:rsidP="006D68F0">
      <w:pPr>
        <w:pStyle w:val="a3"/>
        <w:widowControl/>
        <w:autoSpaceDE/>
        <w:autoSpaceDN/>
        <w:adjustRightInd/>
        <w:rPr>
          <w:color w:val="auto"/>
        </w:rPr>
      </w:pPr>
      <w:r w:rsidRPr="00B30ACF">
        <w:rPr>
          <w:color w:val="auto"/>
        </w:rPr>
        <w:t>Загальна підсумкова оцінка складається із суми балів за результатами контролю систематичності й активності роботи студента протягом семестру та підсумкової кількість балів всіх модульних контролів.</w:t>
      </w:r>
    </w:p>
    <w:p w:rsidR="008B18A3" w:rsidRPr="00B30ACF" w:rsidRDefault="008B18A3" w:rsidP="006D68F0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Критерії</w:t>
      </w:r>
      <w:proofErr w:type="spellEnd"/>
      <w:r w:rsidRPr="00B30ACF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оцінювання</w:t>
      </w:r>
      <w:proofErr w:type="spellEnd"/>
      <w:r w:rsidRPr="00B30ACF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модульної</w:t>
      </w:r>
      <w:proofErr w:type="spellEnd"/>
      <w:r w:rsidRPr="00B30ACF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контрольної</w:t>
      </w:r>
      <w:proofErr w:type="spellEnd"/>
      <w:r w:rsidRPr="00B30ACF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роботи</w:t>
      </w:r>
      <w:proofErr w:type="spellEnd"/>
      <w:r w:rsidRPr="00B30ACF">
        <w:rPr>
          <w:rFonts w:eastAsiaTheme="minorHAnsi"/>
          <w:b/>
          <w:sz w:val="28"/>
          <w:szCs w:val="28"/>
          <w:lang w:val="ru-RU" w:eastAsia="en-US"/>
        </w:rPr>
        <w:t xml:space="preserve"> для </w:t>
      </w: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здобувачів</w:t>
      </w:r>
      <w:proofErr w:type="spellEnd"/>
      <w:r w:rsidRPr="00B30ACF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B30ACF">
        <w:rPr>
          <w:rFonts w:eastAsiaTheme="minorHAnsi"/>
          <w:b/>
          <w:sz w:val="28"/>
          <w:szCs w:val="28"/>
          <w:lang w:val="ru-RU" w:eastAsia="en-US"/>
        </w:rPr>
        <w:t>освіти</w:t>
      </w:r>
      <w:proofErr w:type="spellEnd"/>
    </w:p>
    <w:p w:rsidR="00814C1E" w:rsidRPr="00B30ACF" w:rsidRDefault="008B18A3" w:rsidP="006D68F0">
      <w:pPr>
        <w:pStyle w:val="a3"/>
        <w:widowControl/>
        <w:autoSpaceDE/>
        <w:autoSpaceDN/>
        <w:adjustRightInd/>
        <w:rPr>
          <w:rFonts w:eastAsiaTheme="minorHAnsi"/>
          <w:color w:val="auto"/>
          <w:sz w:val="28"/>
          <w:szCs w:val="28"/>
          <w:lang w:eastAsia="en-US"/>
        </w:rPr>
      </w:pPr>
      <w:r w:rsidRPr="00B30ACF">
        <w:rPr>
          <w:rFonts w:eastAsiaTheme="minorHAnsi"/>
          <w:color w:val="auto"/>
          <w:sz w:val="28"/>
          <w:szCs w:val="28"/>
          <w:lang w:eastAsia="en-US"/>
        </w:rPr>
        <w:t>Модульна контрольна робота складається з 50 тестів, кожен з яких оцінюється в 1 бал. Загальна сума балів на один модуль  50 балів.</w:t>
      </w:r>
    </w:p>
    <w:p w:rsidR="008B18A3" w:rsidRPr="00B30ACF" w:rsidRDefault="008B18A3" w:rsidP="006D68F0">
      <w:pPr>
        <w:pStyle w:val="a3"/>
        <w:widowControl/>
        <w:autoSpaceDE/>
        <w:autoSpaceDN/>
        <w:adjustRightInd/>
        <w:jc w:val="center"/>
        <w:rPr>
          <w:b/>
          <w:bCs/>
          <w:color w:val="auto"/>
        </w:rPr>
      </w:pPr>
      <w:r w:rsidRPr="00B30ACF">
        <w:rPr>
          <w:b/>
          <w:bCs/>
          <w:color w:val="auto"/>
        </w:rPr>
        <w:t>Критерії оцінювання підсумкового контролю</w:t>
      </w:r>
    </w:p>
    <w:p w:rsidR="008B18A3" w:rsidRPr="00B30ACF" w:rsidRDefault="008B18A3" w:rsidP="006D68F0">
      <w:pPr>
        <w:pStyle w:val="a3"/>
        <w:widowControl/>
        <w:autoSpaceDE/>
        <w:autoSpaceDN/>
        <w:adjustRightInd/>
        <w:jc w:val="center"/>
        <w:rPr>
          <w:color w:val="auto"/>
        </w:rPr>
      </w:pPr>
      <w:r w:rsidRPr="00B30ACF">
        <w:rPr>
          <w:b/>
          <w:bCs/>
          <w:color w:val="auto"/>
        </w:rPr>
        <w:t>Шкала оцінювання: національна та ECTS</w:t>
      </w:r>
    </w:p>
    <w:tbl>
      <w:tblPr>
        <w:tblpPr w:leftFromText="180" w:rightFromText="180" w:vertAnchor="text" w:horzAnchor="margin" w:tblpX="108" w:tblpY="19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3260"/>
        <w:gridCol w:w="3402"/>
      </w:tblGrid>
      <w:tr w:rsidR="008B18A3" w:rsidRPr="00B30ACF" w:rsidTr="006718D2">
        <w:trPr>
          <w:cantSplit/>
        </w:trPr>
        <w:tc>
          <w:tcPr>
            <w:tcW w:w="1843" w:type="dxa"/>
            <w:vMerge w:val="restart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aps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caps/>
                <w:sz w:val="28"/>
                <w:szCs w:val="28"/>
                <w:lang w:eastAsia="zh-CN"/>
              </w:rPr>
              <w:t xml:space="preserve">Сума балів </w:t>
            </w:r>
          </w:p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aps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за 100-бальною шкалою</w:t>
            </w:r>
          </w:p>
        </w:tc>
        <w:tc>
          <w:tcPr>
            <w:tcW w:w="1276" w:type="dxa"/>
            <w:vMerge w:val="restart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rFonts w:eastAsia="SimSun"/>
                <w:caps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caps/>
                <w:sz w:val="28"/>
                <w:szCs w:val="28"/>
                <w:lang w:eastAsia="zh-CN"/>
              </w:rPr>
              <w:t>Оцінка  ЕСТS</w:t>
            </w:r>
          </w:p>
        </w:tc>
        <w:tc>
          <w:tcPr>
            <w:tcW w:w="6662" w:type="dxa"/>
            <w:gridSpan w:val="2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aps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caps/>
                <w:sz w:val="28"/>
                <w:szCs w:val="28"/>
                <w:lang w:eastAsia="zh-CN"/>
              </w:rPr>
              <w:t>оцінка за національною шкалою</w:t>
            </w:r>
          </w:p>
        </w:tc>
      </w:tr>
      <w:tr w:rsidR="008B18A3" w:rsidRPr="00B30ACF" w:rsidTr="006718D2">
        <w:trPr>
          <w:cantSplit/>
        </w:trPr>
        <w:tc>
          <w:tcPr>
            <w:tcW w:w="1843" w:type="dxa"/>
            <w:vMerge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екзамен</w:t>
            </w:r>
          </w:p>
        </w:tc>
        <w:tc>
          <w:tcPr>
            <w:tcW w:w="3402" w:type="dxa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залік</w:t>
            </w:r>
          </w:p>
        </w:tc>
      </w:tr>
      <w:tr w:rsidR="008B18A3" w:rsidRPr="00B30ACF" w:rsidTr="006718D2">
        <w:trPr>
          <w:cantSplit/>
        </w:trPr>
        <w:tc>
          <w:tcPr>
            <w:tcW w:w="1843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90-100</w:t>
            </w:r>
          </w:p>
        </w:tc>
        <w:tc>
          <w:tcPr>
            <w:tcW w:w="1276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3260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відмінно</w:t>
            </w:r>
          </w:p>
        </w:tc>
        <w:tc>
          <w:tcPr>
            <w:tcW w:w="3402" w:type="dxa"/>
            <w:vMerge w:val="restart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зараховано</w:t>
            </w:r>
          </w:p>
        </w:tc>
      </w:tr>
      <w:tr w:rsidR="008B18A3" w:rsidRPr="00B30ACF" w:rsidTr="006718D2">
        <w:trPr>
          <w:cantSplit/>
        </w:trPr>
        <w:tc>
          <w:tcPr>
            <w:tcW w:w="1843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82-89</w:t>
            </w:r>
          </w:p>
        </w:tc>
        <w:tc>
          <w:tcPr>
            <w:tcW w:w="1276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3260" w:type="dxa"/>
            <w:vMerge w:val="restart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добре</w:t>
            </w:r>
          </w:p>
        </w:tc>
        <w:tc>
          <w:tcPr>
            <w:tcW w:w="3402" w:type="dxa"/>
            <w:vMerge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8B18A3" w:rsidRPr="00B30ACF" w:rsidTr="006718D2">
        <w:trPr>
          <w:cantSplit/>
        </w:trPr>
        <w:tc>
          <w:tcPr>
            <w:tcW w:w="1843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74-81</w:t>
            </w:r>
          </w:p>
        </w:tc>
        <w:tc>
          <w:tcPr>
            <w:tcW w:w="1276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3260" w:type="dxa"/>
            <w:vMerge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vMerge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8B18A3" w:rsidRPr="00B30ACF" w:rsidTr="006718D2">
        <w:trPr>
          <w:cantSplit/>
        </w:trPr>
        <w:tc>
          <w:tcPr>
            <w:tcW w:w="1843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64-73</w:t>
            </w:r>
          </w:p>
        </w:tc>
        <w:tc>
          <w:tcPr>
            <w:tcW w:w="1276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3260" w:type="dxa"/>
            <w:vMerge w:val="restart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задовільно</w:t>
            </w:r>
          </w:p>
        </w:tc>
        <w:tc>
          <w:tcPr>
            <w:tcW w:w="3402" w:type="dxa"/>
            <w:vMerge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8B18A3" w:rsidRPr="00B30ACF" w:rsidTr="006718D2">
        <w:trPr>
          <w:cantSplit/>
        </w:trPr>
        <w:tc>
          <w:tcPr>
            <w:tcW w:w="1843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60-63</w:t>
            </w:r>
          </w:p>
        </w:tc>
        <w:tc>
          <w:tcPr>
            <w:tcW w:w="1276" w:type="dxa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E</w:t>
            </w:r>
          </w:p>
        </w:tc>
        <w:tc>
          <w:tcPr>
            <w:tcW w:w="3260" w:type="dxa"/>
            <w:vMerge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vMerge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8B18A3" w:rsidRPr="00B30ACF" w:rsidTr="006718D2">
        <w:tc>
          <w:tcPr>
            <w:tcW w:w="1843" w:type="dxa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35-59</w:t>
            </w:r>
          </w:p>
        </w:tc>
        <w:tc>
          <w:tcPr>
            <w:tcW w:w="1276" w:type="dxa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FX</w:t>
            </w:r>
          </w:p>
        </w:tc>
        <w:tc>
          <w:tcPr>
            <w:tcW w:w="6662" w:type="dxa"/>
            <w:gridSpan w:val="2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не задовільно з можливістю повторного складання</w:t>
            </w:r>
          </w:p>
        </w:tc>
      </w:tr>
      <w:tr w:rsidR="008B18A3" w:rsidRPr="00B30ACF" w:rsidTr="006718D2">
        <w:tc>
          <w:tcPr>
            <w:tcW w:w="1843" w:type="dxa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1-34</w:t>
            </w:r>
          </w:p>
        </w:tc>
        <w:tc>
          <w:tcPr>
            <w:tcW w:w="1276" w:type="dxa"/>
            <w:vAlign w:val="center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F</w:t>
            </w:r>
          </w:p>
        </w:tc>
        <w:tc>
          <w:tcPr>
            <w:tcW w:w="6662" w:type="dxa"/>
            <w:gridSpan w:val="2"/>
          </w:tcPr>
          <w:p w:rsidR="008B18A3" w:rsidRPr="00B30ACF" w:rsidRDefault="008B18A3" w:rsidP="006D68F0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  <w:lang w:eastAsia="zh-CN"/>
              </w:rPr>
            </w:pPr>
            <w:r w:rsidRPr="00B30ACF">
              <w:rPr>
                <w:rFonts w:eastAsia="SimSun"/>
                <w:sz w:val="28"/>
                <w:szCs w:val="28"/>
                <w:lang w:eastAsia="zh-CN"/>
              </w:rPr>
              <w:t>не задовільно з обов’язковим повторним вивченням дисципліни</w:t>
            </w:r>
          </w:p>
        </w:tc>
      </w:tr>
    </w:tbl>
    <w:p w:rsidR="00F61A96" w:rsidRPr="00B30ACF" w:rsidRDefault="00F61A96" w:rsidP="006D68F0">
      <w:pPr>
        <w:rPr>
          <w:szCs w:val="20"/>
          <w:lang w:val="ru-RU" w:eastAsia="uk-UA"/>
        </w:rPr>
      </w:pPr>
    </w:p>
    <w:p w:rsidR="008B18A3" w:rsidRPr="00B30ACF" w:rsidRDefault="008B18A3" w:rsidP="006D68F0">
      <w:pPr>
        <w:spacing w:line="360" w:lineRule="auto"/>
        <w:jc w:val="center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6. ПРОГРАМА НАВЧАЛЬНОЇ ДИСЦИПЛІНИ</w:t>
      </w:r>
    </w:p>
    <w:p w:rsidR="00F61A96" w:rsidRPr="00B30ACF" w:rsidRDefault="008B18A3" w:rsidP="006D68F0">
      <w:pPr>
        <w:jc w:val="center"/>
        <w:rPr>
          <w:b/>
          <w:szCs w:val="28"/>
        </w:rPr>
      </w:pPr>
      <w:r w:rsidRPr="00B30ACF">
        <w:rPr>
          <w:b/>
          <w:sz w:val="28"/>
          <w:szCs w:val="28"/>
        </w:rPr>
        <w:t xml:space="preserve">6.1. Зміст </w:t>
      </w:r>
      <w:r w:rsidR="00F61A96" w:rsidRPr="00B30ACF">
        <w:rPr>
          <w:b/>
          <w:szCs w:val="28"/>
        </w:rPr>
        <w:t>н</w:t>
      </w:r>
      <w:r w:rsidR="00494764" w:rsidRPr="00B30ACF">
        <w:rPr>
          <w:b/>
          <w:szCs w:val="28"/>
        </w:rPr>
        <w:t>авчальної дисципліни</w:t>
      </w:r>
    </w:p>
    <w:p w:rsidR="00093193" w:rsidRPr="00B30ACF" w:rsidRDefault="00093193" w:rsidP="006D68F0">
      <w:pPr>
        <w:ind w:firstLine="708"/>
        <w:jc w:val="both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Тема1. Соціально – ек</w:t>
      </w:r>
      <w:r w:rsidR="00494764" w:rsidRPr="00B30ACF">
        <w:rPr>
          <w:b/>
          <w:sz w:val="28"/>
          <w:szCs w:val="28"/>
        </w:rPr>
        <w:t>ономічні основи підприємництва.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Змінення поглядів економістів щодо поняття «підприємництво». Сутність підприємництва в його сучасному розумінні. Характеристика основних функцій та завдань підприємництва, визначення бізнесу і його ознаки та стратегія і тактика бізнесу. Розкрийте зміст приватної власності як економічної основи бізнесу. Вивчення змісту підприємницького, споживчого, трудового та державного бізнесу. Розкриття питання свободи </w:t>
      </w:r>
      <w:r w:rsidRPr="00B30ACF">
        <w:rPr>
          <w:sz w:val="28"/>
          <w:szCs w:val="28"/>
        </w:rPr>
        <w:lastRenderedPageBreak/>
        <w:t>підприємницької діяльності. Порядок реєстрації суб'єктів підприємницької діяльності.</w:t>
      </w:r>
    </w:p>
    <w:p w:rsidR="00093193" w:rsidRPr="00B30ACF" w:rsidRDefault="00093193" w:rsidP="006D68F0">
      <w:pPr>
        <w:jc w:val="both"/>
        <w:rPr>
          <w:b/>
          <w:sz w:val="28"/>
          <w:szCs w:val="28"/>
        </w:rPr>
      </w:pPr>
      <w:r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ab/>
      </w:r>
      <w:r w:rsidRPr="00B30ACF">
        <w:rPr>
          <w:b/>
          <w:sz w:val="28"/>
          <w:szCs w:val="28"/>
        </w:rPr>
        <w:t>Тема</w:t>
      </w:r>
      <w:r w:rsidR="005C1C6D" w:rsidRPr="00B30ACF">
        <w:rPr>
          <w:b/>
          <w:sz w:val="28"/>
          <w:szCs w:val="28"/>
        </w:rPr>
        <w:t xml:space="preserve"> </w:t>
      </w:r>
      <w:r w:rsidR="00494764" w:rsidRPr="00B30ACF">
        <w:rPr>
          <w:b/>
          <w:sz w:val="28"/>
          <w:szCs w:val="28"/>
        </w:rPr>
        <w:t>2. Типологія підприємництва.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Тип (вид) підприємницької діяльності може визначатися місцем вкладання праці у процесі виконання місії і досягнення підприємницького інтересу. Будь-який бізнес тією чи іншою мірою пов’язаний з основними фазами відтворювального циклу — виробництвом продукції, виконанням робіт і наданням послуг, обміном і розподілом товарів, а також їх споживанням. Згідно з цим і виокремлюються види підприємницької діяльності.</w:t>
      </w:r>
    </w:p>
    <w:p w:rsidR="00093193" w:rsidRPr="00B30ACF" w:rsidRDefault="00093193" w:rsidP="006D68F0">
      <w:pPr>
        <w:jc w:val="both"/>
        <w:rPr>
          <w:b/>
          <w:sz w:val="28"/>
          <w:szCs w:val="28"/>
        </w:rPr>
      </w:pPr>
      <w:r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ab/>
      </w:r>
      <w:r w:rsidRPr="00B30ACF">
        <w:rPr>
          <w:b/>
          <w:sz w:val="28"/>
          <w:szCs w:val="28"/>
        </w:rPr>
        <w:t>Тема3.</w:t>
      </w:r>
      <w:r w:rsidR="005C1C6D" w:rsidRPr="00B30ACF">
        <w:rPr>
          <w:b/>
          <w:sz w:val="28"/>
          <w:szCs w:val="28"/>
        </w:rPr>
        <w:t xml:space="preserve"> </w:t>
      </w:r>
      <w:r w:rsidRPr="00B30ACF">
        <w:rPr>
          <w:b/>
          <w:sz w:val="28"/>
          <w:szCs w:val="28"/>
        </w:rPr>
        <w:t>О</w:t>
      </w:r>
      <w:r w:rsidR="00494764" w:rsidRPr="00B30ACF">
        <w:rPr>
          <w:b/>
          <w:sz w:val="28"/>
          <w:szCs w:val="28"/>
        </w:rPr>
        <w:t>рганізаційні форми підприємств.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Характеристика приватної, державної та комунальної власності. Місце приватної власності у виробництві сільськогосподарської продукції. Розкриття вимог до подальшої трансформації сільськогосподарських підприємств. Перспективні форми сучасних підприємств. Організаційно</w:t>
      </w:r>
      <w:r w:rsidR="00043FC9" w:rsidRPr="00B30ACF">
        <w:rPr>
          <w:sz w:val="28"/>
          <w:szCs w:val="28"/>
        </w:rPr>
        <w:t>-</w:t>
      </w:r>
      <w:r w:rsidRPr="00B30ACF">
        <w:rPr>
          <w:sz w:val="28"/>
          <w:szCs w:val="28"/>
        </w:rPr>
        <w:t xml:space="preserve">економічні чинники підвищення ефективності функціонування </w:t>
      </w:r>
      <w:proofErr w:type="spellStart"/>
      <w:r w:rsidRPr="00B30ACF">
        <w:rPr>
          <w:sz w:val="28"/>
          <w:szCs w:val="28"/>
        </w:rPr>
        <w:t>агроформувань</w:t>
      </w:r>
      <w:proofErr w:type="spellEnd"/>
      <w:r w:rsidRPr="00B30ACF">
        <w:rPr>
          <w:sz w:val="28"/>
          <w:szCs w:val="28"/>
        </w:rPr>
        <w:t>, створених на принципах поєднання власності та колективної організації праці. Принципи кооперації та інтеграції які використовуються сучасними сільськогосподарськими підприємствами.</w:t>
      </w:r>
    </w:p>
    <w:p w:rsidR="00B62494" w:rsidRPr="00B30ACF" w:rsidRDefault="00B62494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Сутність та функції ризику.</w:t>
      </w:r>
    </w:p>
    <w:p w:rsidR="00A24C29" w:rsidRPr="00B30ACF" w:rsidRDefault="00B62494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Сутність та функції ризику. Види ризиків. Стратегія управління ризиком. Шляхи та методи зниження ризику у підприємницькій діяльності.</w:t>
      </w:r>
    </w:p>
    <w:p w:rsidR="00093193" w:rsidRPr="00B30ACF" w:rsidRDefault="005C1C6D" w:rsidP="006D68F0">
      <w:pPr>
        <w:ind w:firstLine="708"/>
        <w:jc w:val="both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Тема 4. Корпоративне управління.</w:t>
      </w:r>
    </w:p>
    <w:p w:rsidR="005C1C6D" w:rsidRPr="00B30ACF" w:rsidRDefault="005C1C6D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Поняття корпоративне управління. </w:t>
      </w:r>
      <w:r w:rsidR="00954A73" w:rsidRPr="00B30ACF">
        <w:rPr>
          <w:sz w:val="28"/>
          <w:szCs w:val="28"/>
        </w:rPr>
        <w:t>Види корпоративного управління.</w:t>
      </w:r>
    </w:p>
    <w:p w:rsidR="00093193" w:rsidRPr="00B30ACF" w:rsidRDefault="00093193" w:rsidP="006D68F0">
      <w:pPr>
        <w:jc w:val="both"/>
        <w:rPr>
          <w:b/>
          <w:sz w:val="28"/>
          <w:szCs w:val="28"/>
        </w:rPr>
      </w:pPr>
      <w:r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ab/>
      </w:r>
      <w:r w:rsidR="00B62494" w:rsidRPr="00B30ACF">
        <w:rPr>
          <w:b/>
          <w:sz w:val="28"/>
          <w:szCs w:val="28"/>
        </w:rPr>
        <w:t>Тема 5</w:t>
      </w:r>
      <w:r w:rsidRPr="00B30ACF">
        <w:rPr>
          <w:b/>
          <w:sz w:val="28"/>
          <w:szCs w:val="28"/>
        </w:rPr>
        <w:t>. Договірні взаємовідносини і партне</w:t>
      </w:r>
      <w:r w:rsidR="00954A73" w:rsidRPr="00B30ACF">
        <w:rPr>
          <w:b/>
          <w:sz w:val="28"/>
          <w:szCs w:val="28"/>
        </w:rPr>
        <w:t>рські зв’язки в підприємництві.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В умовах ринку організація підприємницької діяльності в будь-якій зі сфер господарювання базується виключно на договірних відносинах. Основою закріплення партнерських зв’язків, а саме предмета договору, є тривалі господарські договори на виконання робіт і послуг, а також на постачання необхідних матеріально-технічних ресурсів. Для підприємств довгострокові господарські договори мають становити основу виробничо</w:t>
      </w:r>
      <w:r w:rsidR="00043FC9" w:rsidRPr="00B30ACF">
        <w:rPr>
          <w:sz w:val="28"/>
          <w:szCs w:val="28"/>
        </w:rPr>
        <w:t>-</w:t>
      </w:r>
      <w:r w:rsidRPr="00B30ACF">
        <w:rPr>
          <w:sz w:val="28"/>
          <w:szCs w:val="28"/>
        </w:rPr>
        <w:t>комерційної діяльності, оскільки їхній зміст дає змогу точніше визначити кон’юнктуру ринку і сприяє створенню умо</w:t>
      </w:r>
      <w:r w:rsidR="00954A73" w:rsidRPr="00B30ACF">
        <w:rPr>
          <w:sz w:val="28"/>
          <w:szCs w:val="28"/>
        </w:rPr>
        <w:t>в для їхньої стабільної роботи.</w:t>
      </w:r>
    </w:p>
    <w:p w:rsidR="00093193" w:rsidRPr="00B30ACF" w:rsidRDefault="00093193" w:rsidP="006D68F0">
      <w:pPr>
        <w:jc w:val="both"/>
        <w:rPr>
          <w:b/>
          <w:sz w:val="28"/>
          <w:szCs w:val="28"/>
        </w:rPr>
      </w:pPr>
      <w:r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ab/>
      </w:r>
      <w:r w:rsidR="005C1C6D" w:rsidRPr="00B30ACF">
        <w:rPr>
          <w:b/>
          <w:sz w:val="28"/>
          <w:szCs w:val="28"/>
        </w:rPr>
        <w:t>Тема 6</w:t>
      </w:r>
      <w:r w:rsidRPr="00B30ACF">
        <w:rPr>
          <w:b/>
          <w:sz w:val="28"/>
          <w:szCs w:val="28"/>
        </w:rPr>
        <w:t>. Інве</w:t>
      </w:r>
      <w:r w:rsidR="00954A73" w:rsidRPr="00B30ACF">
        <w:rPr>
          <w:b/>
          <w:sz w:val="28"/>
          <w:szCs w:val="28"/>
        </w:rPr>
        <w:t>стиційна політика підприємства.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Ефективність діяльності підприємства істотно визначається рівнем і масштабами інвестиційної діяльності. Активна інвестиційна діяльність завжди є важливою ознакою динамічного розвитку підприємства і позитивно впливає на зростання його соціально-економічної ефективності. Підвищення інвестиційної активності в сучасних умовах має стати ключовою проблемою інвестиційної політики фірми.</w:t>
      </w:r>
    </w:p>
    <w:p w:rsidR="00093193" w:rsidRPr="00B30ACF" w:rsidRDefault="005C1C6D" w:rsidP="006D68F0">
      <w:pPr>
        <w:ind w:firstLine="708"/>
        <w:jc w:val="both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Тема 7</w:t>
      </w:r>
      <w:r w:rsidR="00093193" w:rsidRPr="00B30ACF">
        <w:rPr>
          <w:b/>
          <w:sz w:val="28"/>
          <w:szCs w:val="28"/>
        </w:rPr>
        <w:t>. Аналітичне оцінювання ефективно</w:t>
      </w:r>
      <w:r w:rsidR="00954A73" w:rsidRPr="00B30ACF">
        <w:rPr>
          <w:b/>
          <w:sz w:val="28"/>
          <w:szCs w:val="28"/>
        </w:rPr>
        <w:t>сті підприємницької діяльності.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Ефективність підприємництва є інтегруючою економічною категорією, яка відбиває кінцеві результати використання засобів, предметів праці та </w:t>
      </w:r>
      <w:r w:rsidRPr="00B30ACF">
        <w:rPr>
          <w:sz w:val="28"/>
          <w:szCs w:val="28"/>
        </w:rPr>
        <w:lastRenderedPageBreak/>
        <w:t>робочої сили з метою одержання кінцевого результату протягом певного проміжку часу. Система показників ефективності підприємницької діяльності.</w:t>
      </w:r>
    </w:p>
    <w:p w:rsidR="00093193" w:rsidRPr="00B30ACF" w:rsidRDefault="005C1C6D" w:rsidP="006D68F0">
      <w:pPr>
        <w:ind w:firstLine="708"/>
        <w:jc w:val="both"/>
        <w:rPr>
          <w:sz w:val="28"/>
          <w:szCs w:val="28"/>
        </w:rPr>
      </w:pPr>
      <w:r w:rsidRPr="00B30ACF">
        <w:rPr>
          <w:b/>
          <w:sz w:val="28"/>
          <w:szCs w:val="28"/>
        </w:rPr>
        <w:t>Тема 8</w:t>
      </w:r>
      <w:r w:rsidR="00093193" w:rsidRPr="00B30ACF">
        <w:rPr>
          <w:b/>
          <w:sz w:val="28"/>
          <w:szCs w:val="28"/>
        </w:rPr>
        <w:t>. Шляхи підвищення ефективності підприємництва</w:t>
      </w:r>
      <w:r w:rsidR="00093193" w:rsidRPr="00B30ACF">
        <w:rPr>
          <w:sz w:val="28"/>
          <w:szCs w:val="28"/>
        </w:rPr>
        <w:t>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Визначення шляхів підвищення ефективності підприємницької діяльності. Сутність і засвоєння напрямків здійснення інноваційно-інвестиційної діяльності підприємства, а також з’ясування їхнього впливу на ефективність підприємництва. Конкурентоспроможність продукції. Оптимізація витрат.</w:t>
      </w:r>
    </w:p>
    <w:p w:rsidR="00093193" w:rsidRPr="00B30ACF" w:rsidRDefault="005C1C6D" w:rsidP="006D68F0">
      <w:pPr>
        <w:ind w:firstLine="708"/>
        <w:jc w:val="both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Тема 9</w:t>
      </w:r>
      <w:r w:rsidR="00093193" w:rsidRPr="00B30ACF">
        <w:rPr>
          <w:b/>
          <w:sz w:val="28"/>
          <w:szCs w:val="28"/>
        </w:rPr>
        <w:t>. Підприємницький успіх і культура бізнесу.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Успіх завжди відбиває результат ділової активності підприємця. Саме за рівнем досягнутого успіху оцінюють підприємця. Сучасна підприємницька діяльність може ефективно здійснюватися і розвиватися за умов належного дотримання вимог не тільки економічного, а й соціального та політичного характеру. Ідеться про те, що у своїй діяльності підприємець має обов’язково керуватися усталеними в усіх цивілізованих країнах нормами поведінки. Підприємницька культура охоплює широкий спектр питань ділової етики й</w:t>
      </w:r>
    </w:p>
    <w:p w:rsidR="00093193" w:rsidRPr="00B30ACF" w:rsidRDefault="00954A73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>етикету.</w:t>
      </w:r>
    </w:p>
    <w:p w:rsidR="00093193" w:rsidRPr="00B30ACF" w:rsidRDefault="005C1C6D" w:rsidP="006D68F0">
      <w:pPr>
        <w:ind w:firstLine="708"/>
        <w:jc w:val="both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Тема 10</w:t>
      </w:r>
      <w:r w:rsidR="00093193" w:rsidRPr="00B30ACF">
        <w:rPr>
          <w:b/>
          <w:sz w:val="28"/>
          <w:szCs w:val="28"/>
        </w:rPr>
        <w:t>. Сутність, значення і поняття бізнес</w:t>
      </w:r>
      <w:r w:rsidR="00954A73" w:rsidRPr="00B30ACF">
        <w:rPr>
          <w:b/>
          <w:sz w:val="28"/>
          <w:szCs w:val="28"/>
        </w:rPr>
        <w:t>-</w:t>
      </w:r>
      <w:r w:rsidR="00093193" w:rsidRPr="00B30ACF">
        <w:rPr>
          <w:b/>
          <w:sz w:val="28"/>
          <w:szCs w:val="28"/>
        </w:rPr>
        <w:t>культури.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Поняття культури, бізнес-культури та культури підприємництва. Культура підприємницьких організацій. Історія виникнення та формування культури підприємницьких організацій.</w:t>
      </w:r>
    </w:p>
    <w:p w:rsidR="00093193" w:rsidRPr="00B30ACF" w:rsidRDefault="00093193" w:rsidP="006D68F0">
      <w:pPr>
        <w:jc w:val="both"/>
        <w:rPr>
          <w:b/>
          <w:sz w:val="28"/>
          <w:szCs w:val="28"/>
        </w:rPr>
      </w:pPr>
      <w:r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ab/>
      </w:r>
      <w:r w:rsidR="005C1C6D" w:rsidRPr="00B30ACF">
        <w:rPr>
          <w:b/>
          <w:sz w:val="28"/>
          <w:szCs w:val="28"/>
        </w:rPr>
        <w:t>Тема 11</w:t>
      </w:r>
      <w:r w:rsidRPr="00B30ACF">
        <w:rPr>
          <w:b/>
          <w:sz w:val="28"/>
          <w:szCs w:val="28"/>
        </w:rPr>
        <w:t>. Ділова та професійна етика.</w:t>
      </w:r>
    </w:p>
    <w:p w:rsidR="00A24C29" w:rsidRPr="00B30ACF" w:rsidRDefault="00954A7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Етика підприємців. Професійно-етичні положення</w:t>
      </w:r>
      <w:r w:rsidR="00093193" w:rsidRPr="00B30ACF">
        <w:rPr>
          <w:sz w:val="28"/>
          <w:szCs w:val="28"/>
        </w:rPr>
        <w:t>. Етичн</w:t>
      </w:r>
      <w:r w:rsidRPr="00B30ACF">
        <w:rPr>
          <w:sz w:val="28"/>
          <w:szCs w:val="28"/>
        </w:rPr>
        <w:t xml:space="preserve">і правила </w:t>
      </w:r>
      <w:r w:rsidR="00093193" w:rsidRPr="00B30ACF">
        <w:rPr>
          <w:sz w:val="28"/>
          <w:szCs w:val="28"/>
        </w:rPr>
        <w:t xml:space="preserve">фірми. Поняття іміджу організації та формування привабливого іміджу. Мовна культура ділової розмови. Субординація в ділових відносинах. Організація ділових контактів. Службовий кабінет. Ділове листування. Культура та техніка телефонної розмови. Візитні картки. Діловий протокол. </w:t>
      </w:r>
      <w:r w:rsidR="00020879" w:rsidRPr="00B30ACF">
        <w:rPr>
          <w:sz w:val="28"/>
          <w:szCs w:val="28"/>
        </w:rPr>
        <w:t>Ділові стратегії.</w:t>
      </w:r>
    </w:p>
    <w:p w:rsidR="00093193" w:rsidRPr="00B30ACF" w:rsidRDefault="005C1C6D" w:rsidP="006D68F0">
      <w:pPr>
        <w:ind w:firstLine="708"/>
        <w:jc w:val="both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Тема 12</w:t>
      </w:r>
      <w:r w:rsidR="00093193" w:rsidRPr="00B30ACF">
        <w:rPr>
          <w:b/>
          <w:sz w:val="28"/>
          <w:szCs w:val="28"/>
        </w:rPr>
        <w:t>. Корпоративна культура.</w:t>
      </w:r>
    </w:p>
    <w:p w:rsidR="00093193" w:rsidRPr="00B30ACF" w:rsidRDefault="00093193" w:rsidP="006D68F0">
      <w:pPr>
        <w:ind w:firstLine="708"/>
        <w:jc w:val="both"/>
        <w:rPr>
          <w:sz w:val="28"/>
          <w:szCs w:val="28"/>
        </w:rPr>
      </w:pPr>
      <w:r w:rsidRPr="00B30ACF">
        <w:rPr>
          <w:sz w:val="28"/>
          <w:szCs w:val="28"/>
        </w:rPr>
        <w:t>Сутність та зміст поняття «корпоративна культура». Види корпоративних</w:t>
      </w:r>
      <w:r w:rsidR="00A24C29"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>культур. Корпоративний (фірмовий) стил</w:t>
      </w:r>
      <w:r w:rsidR="00A24C29" w:rsidRPr="00B30ACF">
        <w:rPr>
          <w:sz w:val="28"/>
          <w:szCs w:val="28"/>
        </w:rPr>
        <w:t>ь. Корпоративні свята, традиції</w:t>
      </w:r>
      <w:r w:rsidRPr="00B30ACF">
        <w:rPr>
          <w:sz w:val="28"/>
          <w:szCs w:val="28"/>
        </w:rPr>
        <w:t>.</w:t>
      </w:r>
      <w:r w:rsidR="00A24C29" w:rsidRPr="00B30ACF">
        <w:rPr>
          <w:sz w:val="28"/>
          <w:szCs w:val="28"/>
        </w:rPr>
        <w:t xml:space="preserve"> </w:t>
      </w:r>
      <w:r w:rsidRPr="00B30ACF">
        <w:rPr>
          <w:sz w:val="28"/>
          <w:szCs w:val="28"/>
        </w:rPr>
        <w:t>Стиль підприємця – керівника.</w:t>
      </w:r>
    </w:p>
    <w:p w:rsidR="00043FC9" w:rsidRPr="00B30ACF" w:rsidRDefault="00043FC9" w:rsidP="006D68F0"/>
    <w:p w:rsidR="00043FC9" w:rsidRPr="00B30ACF" w:rsidRDefault="00043FC9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A7452B" w:rsidRPr="00B30ACF" w:rsidRDefault="00A7452B" w:rsidP="006D68F0"/>
    <w:p w:rsidR="005C1C6D" w:rsidRPr="00B30ACF" w:rsidRDefault="008B18A3" w:rsidP="006D68F0">
      <w:pPr>
        <w:ind w:firstLine="708"/>
        <w:jc w:val="center"/>
        <w:rPr>
          <w:b/>
          <w:bCs/>
          <w:szCs w:val="28"/>
        </w:rPr>
      </w:pPr>
      <w:r w:rsidRPr="00B30ACF">
        <w:rPr>
          <w:b/>
          <w:bCs/>
          <w:szCs w:val="28"/>
        </w:rPr>
        <w:lastRenderedPageBreak/>
        <w:t>6.2</w:t>
      </w:r>
      <w:r w:rsidR="005C1C6D" w:rsidRPr="00B30ACF">
        <w:rPr>
          <w:b/>
          <w:bCs/>
          <w:szCs w:val="28"/>
        </w:rPr>
        <w:t xml:space="preserve"> Структура навчальної дисципліни</w:t>
      </w:r>
    </w:p>
    <w:p w:rsidR="005C1C6D" w:rsidRPr="00B30ACF" w:rsidRDefault="005C1C6D" w:rsidP="006D68F0">
      <w:pPr>
        <w:ind w:firstLine="708"/>
        <w:rPr>
          <w:b/>
          <w:bCs/>
          <w:szCs w:val="28"/>
        </w:rPr>
      </w:pPr>
    </w:p>
    <w:tbl>
      <w:tblPr>
        <w:tblW w:w="4869" w:type="pct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66"/>
        <w:gridCol w:w="367"/>
        <w:gridCol w:w="453"/>
        <w:gridCol w:w="214"/>
        <w:gridCol w:w="240"/>
        <w:gridCol w:w="214"/>
        <w:gridCol w:w="447"/>
        <w:gridCol w:w="214"/>
        <w:gridCol w:w="397"/>
        <w:gridCol w:w="214"/>
        <w:gridCol w:w="315"/>
        <w:gridCol w:w="214"/>
        <w:gridCol w:w="341"/>
        <w:gridCol w:w="198"/>
        <w:gridCol w:w="662"/>
        <w:gridCol w:w="367"/>
        <w:gridCol w:w="444"/>
        <w:gridCol w:w="548"/>
        <w:gridCol w:w="518"/>
        <w:gridCol w:w="539"/>
      </w:tblGrid>
      <w:tr w:rsidR="005C1C6D" w:rsidRPr="00B30ACF" w:rsidTr="008028C2">
        <w:trPr>
          <w:cantSplit/>
        </w:trPr>
        <w:tc>
          <w:tcPr>
            <w:tcW w:w="1259" w:type="pct"/>
            <w:vMerge w:val="restar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Назви змістових модулів і тем</w:t>
            </w:r>
          </w:p>
        </w:tc>
        <w:tc>
          <w:tcPr>
            <w:tcW w:w="3741" w:type="pct"/>
            <w:gridSpan w:val="20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Кількість годин</w:t>
            </w:r>
          </w:p>
        </w:tc>
      </w:tr>
      <w:tr w:rsidR="005C1C6D" w:rsidRPr="00B30ACF" w:rsidTr="008028C2">
        <w:trPr>
          <w:cantSplit/>
        </w:trPr>
        <w:tc>
          <w:tcPr>
            <w:tcW w:w="1259" w:type="pct"/>
            <w:vMerge/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1983" w:type="pct"/>
            <w:gridSpan w:val="13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денна форма</w:t>
            </w:r>
          </w:p>
        </w:tc>
        <w:tc>
          <w:tcPr>
            <w:tcW w:w="1759" w:type="pct"/>
            <w:gridSpan w:val="7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Заочна форма</w:t>
            </w:r>
          </w:p>
        </w:tc>
      </w:tr>
      <w:tr w:rsidR="005C1C6D" w:rsidRPr="00B30ACF" w:rsidTr="008028C2">
        <w:trPr>
          <w:cantSplit/>
        </w:trPr>
        <w:tc>
          <w:tcPr>
            <w:tcW w:w="1259" w:type="pct"/>
            <w:vMerge/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475" w:type="pct"/>
            <w:gridSpan w:val="3"/>
            <w:vMerge w:val="restar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усього</w:t>
            </w:r>
          </w:p>
        </w:tc>
        <w:tc>
          <w:tcPr>
            <w:tcW w:w="1508" w:type="pct"/>
            <w:gridSpan w:val="10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у тому числі</w:t>
            </w:r>
          </w:p>
        </w:tc>
        <w:tc>
          <w:tcPr>
            <w:tcW w:w="461" w:type="pct"/>
            <w:gridSpan w:val="2"/>
            <w:vMerge w:val="restart"/>
            <w:shd w:val="clear" w:color="auto" w:fill="auto"/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У</w:t>
            </w:r>
            <w:r w:rsidR="005C1C6D" w:rsidRPr="00B30ACF">
              <w:t>сього</w:t>
            </w:r>
          </w:p>
        </w:tc>
        <w:tc>
          <w:tcPr>
            <w:tcW w:w="1297" w:type="pct"/>
            <w:gridSpan w:val="5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у тому числі</w:t>
            </w:r>
          </w:p>
        </w:tc>
      </w:tr>
      <w:tr w:rsidR="005C1C6D" w:rsidRPr="00B30ACF" w:rsidTr="008028C2">
        <w:trPr>
          <w:cantSplit/>
        </w:trPr>
        <w:tc>
          <w:tcPr>
            <w:tcW w:w="1259" w:type="pct"/>
            <w:vMerge/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475" w:type="pct"/>
            <w:gridSpan w:val="3"/>
            <w:vMerge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761C18" w:rsidP="006D68F0">
            <w:pPr>
              <w:jc w:val="center"/>
            </w:pPr>
            <w:r w:rsidRPr="00B30ACF">
              <w:t>Л</w:t>
            </w:r>
          </w:p>
        </w:tc>
        <w:tc>
          <w:tcPr>
            <w:tcW w:w="355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п</w:t>
            </w:r>
          </w:p>
        </w:tc>
        <w:tc>
          <w:tcPr>
            <w:tcW w:w="32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proofErr w:type="spellStart"/>
            <w:r w:rsidRPr="00B30ACF">
              <w:t>Лаб</w:t>
            </w:r>
            <w:proofErr w:type="spellEnd"/>
          </w:p>
        </w:tc>
        <w:tc>
          <w:tcPr>
            <w:tcW w:w="284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proofErr w:type="spellStart"/>
            <w:r w:rsidRPr="00B30ACF">
              <w:t>інд</w:t>
            </w:r>
            <w:proofErr w:type="spellEnd"/>
          </w:p>
        </w:tc>
        <w:tc>
          <w:tcPr>
            <w:tcW w:w="29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proofErr w:type="spellStart"/>
            <w:r w:rsidRPr="00B30ACF">
              <w:t>с.р</w:t>
            </w:r>
            <w:proofErr w:type="spellEnd"/>
            <w:r w:rsidRPr="00B30ACF">
              <w:t>.</w:t>
            </w:r>
          </w:p>
        </w:tc>
        <w:tc>
          <w:tcPr>
            <w:tcW w:w="461" w:type="pct"/>
            <w:gridSpan w:val="2"/>
            <w:vMerge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л</w:t>
            </w:r>
          </w:p>
        </w:tc>
        <w:tc>
          <w:tcPr>
            <w:tcW w:w="23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п</w:t>
            </w:r>
          </w:p>
        </w:tc>
        <w:tc>
          <w:tcPr>
            <w:tcW w:w="294" w:type="pct"/>
            <w:vAlign w:val="center"/>
          </w:tcPr>
          <w:p w:rsidR="005C1C6D" w:rsidRPr="00B30ACF" w:rsidRDefault="006435C8" w:rsidP="006D68F0">
            <w:pPr>
              <w:jc w:val="center"/>
            </w:pPr>
            <w:proofErr w:type="spellStart"/>
            <w:r w:rsidRPr="00B30ACF">
              <w:t>Л</w:t>
            </w:r>
            <w:r w:rsidR="005C1C6D" w:rsidRPr="00B30ACF">
              <w:t>аб</w:t>
            </w:r>
            <w:proofErr w:type="spellEnd"/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proofErr w:type="spellStart"/>
            <w:r w:rsidRPr="00B30ACF">
              <w:t>інд</w:t>
            </w:r>
            <w:proofErr w:type="spellEnd"/>
          </w:p>
        </w:tc>
        <w:tc>
          <w:tcPr>
            <w:tcW w:w="290" w:type="pct"/>
            <w:vAlign w:val="center"/>
          </w:tcPr>
          <w:p w:rsidR="005C1C6D" w:rsidRPr="00B30ACF" w:rsidRDefault="005C1C6D" w:rsidP="006D68F0">
            <w:pPr>
              <w:jc w:val="center"/>
            </w:pPr>
            <w:proofErr w:type="spellStart"/>
            <w:r w:rsidRPr="00B30ACF">
              <w:t>с.р</w:t>
            </w:r>
            <w:proofErr w:type="spellEnd"/>
            <w:r w:rsidRPr="00B30ACF">
              <w:t>.</w:t>
            </w:r>
          </w:p>
        </w:tc>
      </w:tr>
      <w:tr w:rsidR="005C1C6D" w:rsidRPr="00B30ACF" w:rsidTr="008028C2">
        <w:tc>
          <w:tcPr>
            <w:tcW w:w="1259" w:type="pct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1</w:t>
            </w: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2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3</w:t>
            </w:r>
          </w:p>
        </w:tc>
        <w:tc>
          <w:tcPr>
            <w:tcW w:w="355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4</w:t>
            </w:r>
          </w:p>
        </w:tc>
        <w:tc>
          <w:tcPr>
            <w:tcW w:w="32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5</w:t>
            </w:r>
          </w:p>
        </w:tc>
        <w:tc>
          <w:tcPr>
            <w:tcW w:w="284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6</w:t>
            </w:r>
          </w:p>
        </w:tc>
        <w:tc>
          <w:tcPr>
            <w:tcW w:w="29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7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9</w:t>
            </w:r>
          </w:p>
        </w:tc>
        <w:tc>
          <w:tcPr>
            <w:tcW w:w="238" w:type="pct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10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11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12</w:t>
            </w:r>
          </w:p>
        </w:tc>
        <w:tc>
          <w:tcPr>
            <w:tcW w:w="290" w:type="pct"/>
            <w:vAlign w:val="center"/>
          </w:tcPr>
          <w:p w:rsidR="005C1C6D" w:rsidRPr="00B30ACF" w:rsidRDefault="005C1C6D" w:rsidP="006D68F0">
            <w:pPr>
              <w:jc w:val="center"/>
              <w:rPr>
                <w:bCs/>
              </w:rPr>
            </w:pPr>
            <w:r w:rsidRPr="00B30ACF">
              <w:rPr>
                <w:bCs/>
              </w:rPr>
              <w:t>13</w:t>
            </w:r>
          </w:p>
        </w:tc>
      </w:tr>
      <w:tr w:rsidR="005C1C6D" w:rsidRPr="00B30ACF" w:rsidTr="009A59C1">
        <w:trPr>
          <w:cantSplit/>
        </w:trPr>
        <w:tc>
          <w:tcPr>
            <w:tcW w:w="5000" w:type="pct"/>
            <w:gridSpan w:val="21"/>
          </w:tcPr>
          <w:p w:rsidR="005C1C6D" w:rsidRPr="00B30ACF" w:rsidRDefault="005C1C6D" w:rsidP="006D68F0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bCs/>
              </w:rPr>
            </w:pPr>
            <w:r w:rsidRPr="00B30ACF">
              <w:rPr>
                <w:b/>
                <w:bCs/>
              </w:rPr>
              <w:t>Модуль 1.</w:t>
            </w:r>
          </w:p>
        </w:tc>
      </w:tr>
      <w:tr w:rsidR="005C1C6D" w:rsidRPr="00B30ACF" w:rsidTr="009A59C1">
        <w:trPr>
          <w:cantSplit/>
        </w:trPr>
        <w:tc>
          <w:tcPr>
            <w:tcW w:w="5000" w:type="pct"/>
            <w:gridSpan w:val="21"/>
          </w:tcPr>
          <w:p w:rsidR="005C1C6D" w:rsidRPr="00B30ACF" w:rsidRDefault="005C1C6D" w:rsidP="006D68F0">
            <w:pPr>
              <w:jc w:val="both"/>
            </w:pPr>
            <w:r w:rsidRPr="00B30ACF">
              <w:rPr>
                <w:b/>
                <w:bCs/>
              </w:rPr>
              <w:t>Змістовий модуль 1</w:t>
            </w:r>
            <w:r w:rsidRPr="00B30ACF">
              <w:t>.</w:t>
            </w:r>
          </w:p>
          <w:p w:rsidR="005C1C6D" w:rsidRPr="00B30ACF" w:rsidRDefault="005C1C6D" w:rsidP="006D68F0">
            <w:pPr>
              <w:jc w:val="both"/>
            </w:pPr>
          </w:p>
        </w:tc>
      </w:tr>
      <w:tr w:rsidR="005C1C6D" w:rsidRPr="00B30ACF" w:rsidTr="008028C2">
        <w:tc>
          <w:tcPr>
            <w:tcW w:w="1259" w:type="pct"/>
          </w:tcPr>
          <w:p w:rsidR="005C1C6D" w:rsidRPr="00B30ACF" w:rsidRDefault="005C1C6D" w:rsidP="006D68F0">
            <w:pPr>
              <w:ind w:left="-12" w:right="-20" w:hanging="12"/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1. Соціально – економічні основи підприємництва.</w:t>
            </w:r>
          </w:p>
          <w:p w:rsidR="005C1C6D" w:rsidRPr="00B30ACF" w:rsidRDefault="005C1C6D" w:rsidP="006D68F0">
            <w:pPr>
              <w:ind w:left="-12" w:right="-20" w:hanging="12"/>
              <w:rPr>
                <w:b/>
                <w:lang w:eastAsia="uk-UA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  <w:rPr>
                <w:lang w:val="ru-RU"/>
              </w:rPr>
            </w:pPr>
            <w:r w:rsidRPr="00B30ACF">
              <w:t>6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vAlign w:val="center"/>
          </w:tcPr>
          <w:p w:rsidR="005C1C6D" w:rsidRPr="00B30ACF" w:rsidRDefault="00954A73" w:rsidP="006D68F0">
            <w:r w:rsidRPr="00B30ACF">
              <w:t xml:space="preserve"> -</w:t>
            </w:r>
          </w:p>
        </w:tc>
        <w:tc>
          <w:tcPr>
            <w:tcW w:w="32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6</w:t>
            </w:r>
          </w:p>
        </w:tc>
      </w:tr>
      <w:tr w:rsidR="005C1C6D" w:rsidRPr="00B30ACF" w:rsidTr="008028C2">
        <w:tc>
          <w:tcPr>
            <w:tcW w:w="1259" w:type="pct"/>
          </w:tcPr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2. 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Типологія підприємництва.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8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2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6</w:t>
            </w:r>
          </w:p>
        </w:tc>
      </w:tr>
      <w:tr w:rsidR="005C1C6D" w:rsidRPr="00B30ACF" w:rsidTr="008028C2">
        <w:tc>
          <w:tcPr>
            <w:tcW w:w="1259" w:type="pct"/>
          </w:tcPr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3. 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Організаційні форми підприємств.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8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  <w:rPr>
                <w:lang w:val="ru-RU"/>
              </w:rPr>
            </w:pPr>
            <w:r w:rsidRPr="00B30ACF">
              <w:t>2</w:t>
            </w:r>
          </w:p>
        </w:tc>
        <w:tc>
          <w:tcPr>
            <w:tcW w:w="355" w:type="pct"/>
            <w:gridSpan w:val="2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-</w:t>
            </w:r>
          </w:p>
        </w:tc>
        <w:tc>
          <w:tcPr>
            <w:tcW w:w="238" w:type="pct"/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6</w:t>
            </w:r>
          </w:p>
        </w:tc>
      </w:tr>
      <w:tr w:rsidR="005C1C6D" w:rsidRPr="00B30ACF" w:rsidTr="008028C2">
        <w:tc>
          <w:tcPr>
            <w:tcW w:w="1259" w:type="pct"/>
            <w:shd w:val="clear" w:color="auto" w:fill="auto"/>
          </w:tcPr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4. 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Корпоративне управління.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8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1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7</w:t>
            </w:r>
          </w:p>
        </w:tc>
      </w:tr>
      <w:tr w:rsidR="005C1C6D" w:rsidRPr="00B30ACF" w:rsidTr="008028C2">
        <w:tc>
          <w:tcPr>
            <w:tcW w:w="1259" w:type="pct"/>
            <w:shd w:val="clear" w:color="auto" w:fill="auto"/>
          </w:tcPr>
          <w:p w:rsidR="005C1C6D" w:rsidRPr="00B30ACF" w:rsidRDefault="005C1C6D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lang w:eastAsia="uk-UA"/>
              </w:rPr>
              <w:t>Тема</w:t>
            </w:r>
            <w:r w:rsidRPr="00B30ACF">
              <w:rPr>
                <w:b/>
                <w:caps/>
                <w:lang w:eastAsia="uk-UA"/>
              </w:rPr>
              <w:t xml:space="preserve"> 5. </w:t>
            </w:r>
          </w:p>
          <w:p w:rsidR="005C1C6D" w:rsidRPr="00B30ACF" w:rsidRDefault="005C1C6D" w:rsidP="006D68F0">
            <w:r w:rsidRPr="00B30ACF">
              <w:rPr>
                <w:b/>
                <w:sz w:val="28"/>
                <w:szCs w:val="28"/>
              </w:rPr>
              <w:t>Договірні взаємовідносини і партнерські зв’язки в підприємництві.</w:t>
            </w:r>
          </w:p>
          <w:p w:rsidR="005C1C6D" w:rsidRPr="00B30ACF" w:rsidRDefault="005C1C6D" w:rsidP="006D68F0">
            <w:pPr>
              <w:rPr>
                <w:b/>
              </w:rPr>
            </w:pPr>
            <w:r w:rsidRPr="00B30ACF">
              <w:rPr>
                <w:b/>
                <w:caps/>
                <w:lang w:eastAsia="uk-UA"/>
              </w:rPr>
              <w:t xml:space="preserve"> </w:t>
            </w: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19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3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5C1C6D" w:rsidRPr="00B30ACF" w:rsidRDefault="00CE1976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7F1C3B" w:rsidP="006D68F0">
            <w:pPr>
              <w:jc w:val="center"/>
            </w:pPr>
            <w:r w:rsidRPr="00B30ACF">
              <w:rPr>
                <w:lang w:val="ru-RU"/>
              </w:rPr>
              <w:t>1</w:t>
            </w:r>
            <w:r w:rsidR="006435C8" w:rsidRPr="00B30ACF">
              <w:t>7</w:t>
            </w:r>
          </w:p>
        </w:tc>
      </w:tr>
      <w:tr w:rsidR="005C1C6D" w:rsidRPr="00B30ACF" w:rsidTr="008028C2">
        <w:tc>
          <w:tcPr>
            <w:tcW w:w="1259" w:type="pct"/>
            <w:shd w:val="clear" w:color="auto" w:fill="auto"/>
          </w:tcPr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6. 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Інвестиційна політика підприємства.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19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761C18" w:rsidP="006D68F0">
            <w:pPr>
              <w:jc w:val="center"/>
            </w:pPr>
            <w:r w:rsidRPr="00B30ACF">
              <w:t>3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5C1C6D" w:rsidRPr="00B30ACF" w:rsidRDefault="00CE1976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A235E4" w:rsidP="006D68F0">
            <w:pPr>
              <w:jc w:val="center"/>
            </w:pPr>
            <w:r w:rsidRPr="00B30ACF">
              <w:t>-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7F1C3B" w:rsidP="006D68F0">
            <w:pPr>
              <w:jc w:val="center"/>
            </w:pPr>
            <w:r w:rsidRPr="00B30ACF">
              <w:rPr>
                <w:lang w:val="ru-RU"/>
              </w:rPr>
              <w:t>1</w:t>
            </w:r>
            <w:r w:rsidR="006435C8" w:rsidRPr="00B30ACF">
              <w:t>7</w:t>
            </w:r>
          </w:p>
        </w:tc>
      </w:tr>
      <w:tr w:rsidR="005C1C6D" w:rsidRPr="00B30ACF" w:rsidTr="008028C2">
        <w:tc>
          <w:tcPr>
            <w:tcW w:w="1294" w:type="pct"/>
            <w:gridSpan w:val="2"/>
            <w:shd w:val="clear" w:color="auto" w:fill="auto"/>
          </w:tcPr>
          <w:p w:rsidR="005C1C6D" w:rsidRPr="00B30ACF" w:rsidRDefault="005C1C6D" w:rsidP="006D68F0">
            <w:pPr>
              <w:keepNext/>
              <w:snapToGrid w:val="0"/>
              <w:outlineLvl w:val="3"/>
              <w:rPr>
                <w:sz w:val="22"/>
                <w:szCs w:val="22"/>
              </w:rPr>
            </w:pPr>
            <w:r w:rsidRPr="00B30ACF">
              <w:rPr>
                <w:b/>
                <w:bCs/>
                <w:sz w:val="22"/>
                <w:szCs w:val="22"/>
              </w:rPr>
              <w:t>Модульний контроль 1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5C1C6D" w:rsidRPr="00B30ACF" w:rsidRDefault="00F04136" w:rsidP="006D68F0">
            <w:pPr>
              <w:jc w:val="center"/>
            </w:pPr>
            <w:r w:rsidRPr="00B30ACF">
              <w:t>2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-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r w:rsidRPr="00B30ACF"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3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F04136" w:rsidP="006D68F0">
            <w:pPr>
              <w:jc w:val="center"/>
            </w:pPr>
            <w:r w:rsidRPr="00B30ACF">
              <w:t>-</w:t>
            </w:r>
          </w:p>
        </w:tc>
      </w:tr>
      <w:tr w:rsidR="005C1C6D" w:rsidRPr="00B30ACF" w:rsidTr="008028C2">
        <w:tc>
          <w:tcPr>
            <w:tcW w:w="1294" w:type="pct"/>
            <w:gridSpan w:val="2"/>
            <w:shd w:val="clear" w:color="auto" w:fill="auto"/>
          </w:tcPr>
          <w:p w:rsidR="005C1C6D" w:rsidRPr="00B30ACF" w:rsidRDefault="005C1C6D" w:rsidP="006D68F0">
            <w:pPr>
              <w:rPr>
                <w:bCs/>
              </w:rPr>
            </w:pPr>
            <w:r w:rsidRPr="00B30ACF">
              <w:rPr>
                <w:bCs/>
              </w:rPr>
              <w:t>Разом за змістовним модулем 1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7</w:t>
            </w:r>
            <w:r w:rsidR="00CE1976" w:rsidRPr="00B30ACF">
              <w:rPr>
                <w:lang w:val="ru-RU"/>
              </w:rPr>
              <w:t>0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16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10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5C1C6D" w:rsidRPr="00B30ACF" w:rsidRDefault="00CE1976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44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67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5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3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5</w:t>
            </w:r>
            <w:r w:rsidR="00CD16E0" w:rsidRPr="00B30ACF">
              <w:rPr>
                <w:lang w:val="ru-RU"/>
              </w:rPr>
              <w:t>9</w:t>
            </w:r>
          </w:p>
        </w:tc>
      </w:tr>
      <w:tr w:rsidR="005C1C6D" w:rsidRPr="00B30ACF" w:rsidTr="008028C2">
        <w:tc>
          <w:tcPr>
            <w:tcW w:w="1294" w:type="pct"/>
            <w:gridSpan w:val="2"/>
            <w:shd w:val="clear" w:color="auto" w:fill="auto"/>
          </w:tcPr>
          <w:p w:rsidR="005C1C6D" w:rsidRPr="00B30ACF" w:rsidRDefault="005C1C6D" w:rsidP="006D68F0">
            <w:pPr>
              <w:jc w:val="right"/>
            </w:pPr>
            <w:r w:rsidRPr="00B30ACF">
              <w:t>Усього годин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7</w:t>
            </w:r>
            <w:r w:rsidR="00CE1976" w:rsidRPr="00B30ACF">
              <w:rPr>
                <w:lang w:val="ru-RU"/>
              </w:rPr>
              <w:t>0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16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20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5C1C6D" w:rsidRPr="00B30ACF" w:rsidRDefault="00CE1976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44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67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5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3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59</w:t>
            </w:r>
          </w:p>
        </w:tc>
      </w:tr>
      <w:tr w:rsidR="005C1C6D" w:rsidRPr="00B30ACF" w:rsidTr="009A59C1">
        <w:tc>
          <w:tcPr>
            <w:tcW w:w="5000" w:type="pct"/>
            <w:gridSpan w:val="21"/>
            <w:shd w:val="clear" w:color="auto" w:fill="auto"/>
          </w:tcPr>
          <w:p w:rsidR="005C1C6D" w:rsidRPr="00B30ACF" w:rsidRDefault="005C1C6D" w:rsidP="006D68F0">
            <w:pPr>
              <w:jc w:val="center"/>
              <w:rPr>
                <w:b/>
                <w:bCs/>
              </w:rPr>
            </w:pPr>
          </w:p>
          <w:p w:rsidR="00D04434" w:rsidRPr="00B30ACF" w:rsidRDefault="00D04434" w:rsidP="006D68F0">
            <w:pPr>
              <w:jc w:val="center"/>
              <w:rPr>
                <w:b/>
                <w:bCs/>
              </w:rPr>
            </w:pPr>
          </w:p>
          <w:p w:rsidR="005C1C6D" w:rsidRPr="00B30ACF" w:rsidRDefault="005C1C6D" w:rsidP="006D68F0">
            <w:pPr>
              <w:jc w:val="center"/>
            </w:pPr>
            <w:r w:rsidRPr="00B30ACF">
              <w:rPr>
                <w:b/>
                <w:bCs/>
              </w:rPr>
              <w:t>Модуль 2</w:t>
            </w:r>
          </w:p>
        </w:tc>
      </w:tr>
      <w:tr w:rsidR="005C1C6D" w:rsidRPr="00B30ACF" w:rsidTr="009A59C1">
        <w:tc>
          <w:tcPr>
            <w:tcW w:w="5000" w:type="pct"/>
            <w:gridSpan w:val="21"/>
            <w:shd w:val="clear" w:color="auto" w:fill="auto"/>
          </w:tcPr>
          <w:p w:rsidR="005C1C6D" w:rsidRPr="00B30ACF" w:rsidRDefault="005C1C6D" w:rsidP="006D68F0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</w:rPr>
            </w:pPr>
            <w:r w:rsidRPr="00B30ACF">
              <w:rPr>
                <w:b/>
                <w:bCs/>
              </w:rPr>
              <w:lastRenderedPageBreak/>
              <w:t>Змістовий модуль 2.</w:t>
            </w:r>
          </w:p>
          <w:p w:rsidR="005C1C6D" w:rsidRPr="00B30ACF" w:rsidRDefault="005C1C6D" w:rsidP="006D68F0">
            <w:pPr>
              <w:tabs>
                <w:tab w:val="left" w:pos="284"/>
                <w:tab w:val="left" w:pos="567"/>
              </w:tabs>
              <w:ind w:firstLine="567"/>
              <w:jc w:val="both"/>
            </w:pPr>
          </w:p>
        </w:tc>
      </w:tr>
      <w:tr w:rsidR="005C1C6D" w:rsidRPr="00B30ACF" w:rsidTr="008028C2">
        <w:tc>
          <w:tcPr>
            <w:tcW w:w="1491" w:type="pct"/>
            <w:gridSpan w:val="3"/>
            <w:shd w:val="clear" w:color="auto" w:fill="auto"/>
          </w:tcPr>
          <w:p w:rsidR="00237904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7. </w:t>
            </w:r>
          </w:p>
          <w:p w:rsidR="00237904" w:rsidRPr="00B30ACF" w:rsidRDefault="00237904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Аналітичне оцінювання ефективності підприємницької діяльності.</w:t>
            </w:r>
          </w:p>
          <w:p w:rsidR="005C1C6D" w:rsidRPr="00B30ACF" w:rsidRDefault="005C1C6D" w:rsidP="006D68F0">
            <w:pPr>
              <w:rPr>
                <w:b/>
                <w:lang w:eastAsia="uk-UA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6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t>1</w:t>
            </w:r>
            <w:r w:rsidRPr="00B30ACF">
              <w:rPr>
                <w:lang w:val="ru-RU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t>-</w:t>
            </w:r>
          </w:p>
        </w:tc>
        <w:tc>
          <w:tcPr>
            <w:tcW w:w="238" w:type="pct"/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t>1</w:t>
            </w:r>
            <w:r w:rsidRPr="00B30ACF">
              <w:rPr>
                <w:lang w:val="ru-RU"/>
              </w:rPr>
              <w:t>1</w:t>
            </w:r>
          </w:p>
        </w:tc>
      </w:tr>
      <w:tr w:rsidR="005C1C6D" w:rsidRPr="00B30ACF" w:rsidTr="008028C2">
        <w:tc>
          <w:tcPr>
            <w:tcW w:w="1491" w:type="pct"/>
            <w:gridSpan w:val="3"/>
            <w:shd w:val="clear" w:color="auto" w:fill="auto"/>
          </w:tcPr>
          <w:p w:rsidR="00237904" w:rsidRPr="00B30ACF" w:rsidRDefault="005C1C6D" w:rsidP="006D68F0">
            <w:pPr>
              <w:rPr>
                <w:b/>
              </w:rPr>
            </w:pPr>
            <w:r w:rsidRPr="00B30ACF">
              <w:rPr>
                <w:b/>
              </w:rPr>
              <w:t xml:space="preserve">Тема 8. </w:t>
            </w:r>
          </w:p>
          <w:p w:rsidR="00237904" w:rsidRPr="00B30ACF" w:rsidRDefault="00237904" w:rsidP="006D68F0">
            <w:pPr>
              <w:rPr>
                <w:b/>
              </w:rPr>
            </w:pPr>
            <w:r w:rsidRPr="00B30ACF">
              <w:rPr>
                <w:b/>
              </w:rPr>
              <w:t>Шляхи підвищення ефективності підприємництва.</w:t>
            </w:r>
          </w:p>
          <w:p w:rsidR="005C1C6D" w:rsidRPr="00B30ACF" w:rsidRDefault="005C1C6D" w:rsidP="006D68F0">
            <w:pPr>
              <w:rPr>
                <w:b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8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5C1C6D" w:rsidRPr="00B30ACF" w:rsidRDefault="00D04434" w:rsidP="006D68F0">
            <w:r w:rsidRPr="00B30ACF"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15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2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12</w:t>
            </w:r>
          </w:p>
        </w:tc>
      </w:tr>
      <w:tr w:rsidR="005C1C6D" w:rsidRPr="00B30ACF" w:rsidTr="008028C2">
        <w:tc>
          <w:tcPr>
            <w:tcW w:w="1491" w:type="pct"/>
            <w:gridSpan w:val="3"/>
            <w:shd w:val="clear" w:color="auto" w:fill="auto"/>
          </w:tcPr>
          <w:p w:rsidR="00237904" w:rsidRPr="00B30ACF" w:rsidRDefault="005C1C6D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9.</w:t>
            </w:r>
            <w:r w:rsidR="00237904" w:rsidRPr="00B30ACF">
              <w:rPr>
                <w:b/>
                <w:lang w:eastAsia="uk-UA"/>
              </w:rPr>
              <w:t xml:space="preserve"> </w:t>
            </w:r>
          </w:p>
          <w:p w:rsidR="005C1C6D" w:rsidRPr="00B30ACF" w:rsidRDefault="00237904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Підприємни</w:t>
            </w:r>
            <w:r w:rsidR="00954A73" w:rsidRPr="00B30ACF">
              <w:rPr>
                <w:b/>
                <w:lang w:eastAsia="uk-UA"/>
              </w:rPr>
              <w:t>цький успіх і культура бізнесу.</w:t>
            </w:r>
          </w:p>
          <w:p w:rsidR="005C1C6D" w:rsidRPr="00B30ACF" w:rsidRDefault="005C1C6D" w:rsidP="006D68F0"/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rPr>
                <w:lang w:val="ru-RU"/>
              </w:rPr>
            </w:pPr>
            <w:r w:rsidRPr="00B30ACF">
              <w:t xml:space="preserve">     </w:t>
            </w:r>
            <w:r w:rsidRPr="00B30ACF">
              <w:rPr>
                <w:lang w:val="ru-RU"/>
              </w:rPr>
              <w:t>8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  <w:rPr>
                <w:lang w:val="ru-RU"/>
              </w:rPr>
            </w:pPr>
            <w:r w:rsidRPr="00B30ACF"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1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7F1C3B" w:rsidP="006D68F0">
            <w:pPr>
              <w:jc w:val="center"/>
            </w:pPr>
            <w:r w:rsidRPr="00B30ACF">
              <w:rPr>
                <w:lang w:val="ru-RU"/>
              </w:rPr>
              <w:t>1</w:t>
            </w:r>
            <w:r w:rsidR="00D04434" w:rsidRPr="00B30ACF">
              <w:t>6</w:t>
            </w:r>
          </w:p>
        </w:tc>
      </w:tr>
      <w:tr w:rsidR="005C1C6D" w:rsidRPr="00B30ACF" w:rsidTr="008028C2">
        <w:tc>
          <w:tcPr>
            <w:tcW w:w="1491" w:type="pct"/>
            <w:gridSpan w:val="3"/>
            <w:shd w:val="clear" w:color="auto" w:fill="auto"/>
          </w:tcPr>
          <w:p w:rsidR="00C5094C" w:rsidRPr="00B30ACF" w:rsidRDefault="005C1C6D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lang w:eastAsia="uk-UA"/>
              </w:rPr>
              <w:t>Тема</w:t>
            </w:r>
            <w:r w:rsidRPr="00B30ACF">
              <w:rPr>
                <w:b/>
                <w:caps/>
                <w:lang w:eastAsia="uk-UA"/>
              </w:rPr>
              <w:t xml:space="preserve"> 10.</w:t>
            </w:r>
            <w:r w:rsidR="00237904" w:rsidRPr="00B30ACF">
              <w:rPr>
                <w:b/>
                <w:caps/>
                <w:lang w:eastAsia="uk-UA"/>
              </w:rPr>
              <w:t xml:space="preserve"> </w:t>
            </w:r>
          </w:p>
          <w:p w:rsidR="005C1C6D" w:rsidRPr="00B30ACF" w:rsidRDefault="00C5094C" w:rsidP="006D68F0">
            <w:r w:rsidRPr="00B30ACF">
              <w:rPr>
                <w:b/>
                <w:sz w:val="28"/>
                <w:szCs w:val="28"/>
              </w:rPr>
              <w:t>Сутність, значення і поняття бізнес – культури.</w:t>
            </w:r>
          </w:p>
          <w:p w:rsidR="005C1C6D" w:rsidRPr="00B30ACF" w:rsidRDefault="005C1C6D" w:rsidP="006D68F0">
            <w:pPr>
              <w:tabs>
                <w:tab w:val="left" w:pos="284"/>
                <w:tab w:val="left" w:pos="567"/>
              </w:tabs>
              <w:ind w:firstLine="567"/>
              <w:jc w:val="both"/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19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3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</w:pPr>
            <w:r w:rsidRPr="00B30ACF">
              <w:rPr>
                <w:lang w:val="ru-RU"/>
              </w:rPr>
              <w:t>1</w:t>
            </w:r>
            <w:r w:rsidR="00D04434" w:rsidRPr="00B30ACF"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vAlign w:val="center"/>
          </w:tcPr>
          <w:p w:rsidR="005C1C6D" w:rsidRPr="00B30ACF" w:rsidRDefault="00A235E4" w:rsidP="006D68F0">
            <w:pPr>
              <w:jc w:val="center"/>
            </w:pPr>
            <w:r w:rsidRPr="00B30ACF">
              <w:t>-</w:t>
            </w:r>
          </w:p>
        </w:tc>
        <w:tc>
          <w:tcPr>
            <w:tcW w:w="294" w:type="pct"/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-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290" w:type="pct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</w:t>
            </w:r>
            <w:r w:rsidR="00CD16E0" w:rsidRPr="00B30ACF">
              <w:rPr>
                <w:lang w:val="ru-RU"/>
              </w:rPr>
              <w:t>2</w:t>
            </w:r>
          </w:p>
        </w:tc>
      </w:tr>
      <w:tr w:rsidR="005C1C6D" w:rsidRPr="00B30ACF" w:rsidTr="008028C2">
        <w:trPr>
          <w:trHeight w:val="1425"/>
        </w:trPr>
        <w:tc>
          <w:tcPr>
            <w:tcW w:w="149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094C" w:rsidRPr="00B30ACF" w:rsidRDefault="005C1C6D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</w:rPr>
              <w:t>Тема 11.</w:t>
            </w:r>
            <w:r w:rsidR="00C5094C" w:rsidRPr="00B30ACF">
              <w:rPr>
                <w:b/>
              </w:rPr>
              <w:t xml:space="preserve"> </w:t>
            </w:r>
          </w:p>
          <w:p w:rsidR="005C1C6D" w:rsidRPr="00B30ACF" w:rsidRDefault="00C5094C" w:rsidP="006D68F0">
            <w:r w:rsidRPr="00B30ACF">
              <w:rPr>
                <w:b/>
                <w:sz w:val="28"/>
                <w:szCs w:val="28"/>
              </w:rPr>
              <w:t>Ділова та професійна етика.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19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3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13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</w:t>
            </w:r>
            <w:r w:rsidR="00CD16E0" w:rsidRPr="00B30ACF">
              <w:rPr>
                <w:lang w:val="ru-RU"/>
              </w:rPr>
              <w:t>2</w:t>
            </w:r>
          </w:p>
        </w:tc>
      </w:tr>
      <w:tr w:rsidR="005C1C6D" w:rsidRPr="00B30ACF" w:rsidTr="008028C2">
        <w:trPr>
          <w:trHeight w:val="210"/>
        </w:trPr>
        <w:tc>
          <w:tcPr>
            <w:tcW w:w="149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7E754A" w:rsidRPr="00B30ACF" w:rsidRDefault="005C1C6D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</w:rPr>
              <w:t>Тема 12.</w:t>
            </w:r>
            <w:r w:rsidR="00C5094C" w:rsidRPr="00B30ACF">
              <w:rPr>
                <w:b/>
              </w:rPr>
              <w:t xml:space="preserve"> </w:t>
            </w:r>
          </w:p>
          <w:p w:rsidR="00C5094C" w:rsidRPr="00B30ACF" w:rsidRDefault="007E754A" w:rsidP="006D68F0">
            <w:r w:rsidRPr="00B30ACF">
              <w:rPr>
                <w:b/>
                <w:sz w:val="28"/>
                <w:szCs w:val="28"/>
              </w:rPr>
              <w:t>Корпоративна культура.</w:t>
            </w:r>
            <w:r w:rsidR="00596B47" w:rsidRPr="00B30ACF">
              <w:rPr>
                <w:b/>
                <w:sz w:val="28"/>
                <w:szCs w:val="28"/>
              </w:rPr>
              <w:t xml:space="preserve"> </w:t>
            </w:r>
          </w:p>
          <w:p w:rsidR="005C1C6D" w:rsidRPr="00B30ACF" w:rsidRDefault="005C1C6D" w:rsidP="006D68F0">
            <w:pPr>
              <w:keepNext/>
              <w:snapToGrid w:val="0"/>
              <w:outlineLvl w:val="3"/>
              <w:rPr>
                <w:b/>
              </w:rPr>
            </w:pPr>
            <w:r w:rsidRPr="00B30ACF">
              <w:rPr>
                <w:b/>
              </w:rPr>
              <w:t xml:space="preserve">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0A424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18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  <w:rPr>
                <w:lang w:val="ru-RU"/>
              </w:rPr>
            </w:pPr>
            <w:r w:rsidRPr="00B30ACF">
              <w:t>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0A424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CD16E0" w:rsidP="006D68F0">
            <w:pPr>
              <w:rPr>
                <w:lang w:val="ru-RU"/>
              </w:rPr>
            </w:pPr>
            <w:r w:rsidRPr="00B30ACF">
              <w:rPr>
                <w:lang w:val="ru-RU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1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5C1C6D" w:rsidRPr="00B30ACF" w:rsidRDefault="007F1C3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5C1C6D" w:rsidRPr="00B30ACF" w:rsidRDefault="006435C8" w:rsidP="006D68F0">
            <w:pPr>
              <w:jc w:val="center"/>
            </w:pPr>
            <w:r w:rsidRPr="00B30ACF">
              <w:t>-</w:t>
            </w: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5C1C6D" w:rsidRPr="00B30ACF" w:rsidRDefault="005C1C6D" w:rsidP="006D68F0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5C1C6D" w:rsidRPr="00B30ACF" w:rsidRDefault="00CD16E0" w:rsidP="006D68F0">
            <w:pPr>
              <w:rPr>
                <w:lang w:val="ru-RU"/>
              </w:rPr>
            </w:pPr>
            <w:r w:rsidRPr="00B30ACF">
              <w:rPr>
                <w:lang w:val="ru-RU"/>
              </w:rPr>
              <w:t>12</w:t>
            </w:r>
          </w:p>
        </w:tc>
      </w:tr>
      <w:tr w:rsidR="005C1C6D" w:rsidRPr="00B30ACF" w:rsidTr="008028C2">
        <w:trPr>
          <w:trHeight w:val="345"/>
        </w:trPr>
        <w:tc>
          <w:tcPr>
            <w:tcW w:w="149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1C6D" w:rsidRPr="00B30ACF" w:rsidRDefault="005C1C6D" w:rsidP="006D68F0">
            <w:pPr>
              <w:rPr>
                <w:bCs/>
              </w:rPr>
            </w:pPr>
            <w:r w:rsidRPr="00B30ACF">
              <w:rPr>
                <w:b/>
                <w:bCs/>
                <w:sz w:val="22"/>
                <w:szCs w:val="22"/>
              </w:rPr>
              <w:t>Модульний контроль 2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2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2</w:t>
            </w: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954A73" w:rsidP="006D68F0">
            <w:r w:rsidRPr="00B30ACF">
              <w:t>-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0A424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54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F04136" w:rsidP="006D68F0">
            <w:pPr>
              <w:jc w:val="center"/>
            </w:pPr>
            <w:r w:rsidRPr="00B30ACF">
              <w:t>-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t>-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5C1C6D" w:rsidRPr="00B30ACF" w:rsidRDefault="00F04136" w:rsidP="006D68F0">
            <w:r w:rsidRPr="00B30ACF">
              <w:t>-</w:t>
            </w:r>
          </w:p>
        </w:tc>
      </w:tr>
      <w:tr w:rsidR="005C1C6D" w:rsidRPr="00B30ACF" w:rsidTr="008028C2">
        <w:trPr>
          <w:trHeight w:val="735"/>
        </w:trPr>
        <w:tc>
          <w:tcPr>
            <w:tcW w:w="149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5C1C6D" w:rsidRPr="00B30ACF" w:rsidRDefault="005C1C6D" w:rsidP="006D68F0">
            <w:pPr>
              <w:rPr>
                <w:bCs/>
              </w:rPr>
            </w:pPr>
            <w:r w:rsidRPr="00B30ACF">
              <w:rPr>
                <w:bCs/>
              </w:rPr>
              <w:t>Разом за змістовим модулем 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7F1C3B" w:rsidP="006D68F0">
            <w:pPr>
              <w:rPr>
                <w:lang w:val="ru-RU"/>
              </w:rPr>
            </w:pPr>
            <w:r w:rsidRPr="00B30ACF">
              <w:rPr>
                <w:lang w:val="ru-RU"/>
              </w:rPr>
              <w:t>80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16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0A424B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54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83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5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3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5C1C6D" w:rsidRPr="00B30ACF" w:rsidRDefault="00954A73" w:rsidP="006D68F0">
            <w:pPr>
              <w:jc w:val="center"/>
            </w:pPr>
            <w:r w:rsidRPr="00B30ACF">
              <w:t>-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5C1C6D" w:rsidRPr="00B30ACF" w:rsidRDefault="00CD16E0" w:rsidP="006D68F0">
            <w:pPr>
              <w:rPr>
                <w:lang w:val="ru-RU"/>
              </w:rPr>
            </w:pPr>
            <w:r w:rsidRPr="00B30ACF">
              <w:rPr>
                <w:lang w:val="ru-RU"/>
              </w:rPr>
              <w:t>75</w:t>
            </w:r>
          </w:p>
        </w:tc>
      </w:tr>
      <w:tr w:rsidR="005C1C6D" w:rsidRPr="00B30ACF" w:rsidTr="008028C2">
        <w:tc>
          <w:tcPr>
            <w:tcW w:w="1491" w:type="pct"/>
            <w:gridSpan w:val="3"/>
            <w:shd w:val="clear" w:color="auto" w:fill="auto"/>
          </w:tcPr>
          <w:p w:rsidR="005C1C6D" w:rsidRPr="00B30ACF" w:rsidRDefault="005C1C6D" w:rsidP="006D68F0">
            <w:pPr>
              <w:keepNext/>
              <w:snapToGrid w:val="0"/>
              <w:jc w:val="right"/>
              <w:outlineLvl w:val="3"/>
            </w:pPr>
            <w:r w:rsidRPr="00B30ACF">
              <w:t>Усього годин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C1C6D" w:rsidRPr="00B30ACF" w:rsidRDefault="00CE1976" w:rsidP="006D68F0">
            <w:pPr>
              <w:rPr>
                <w:lang w:val="ru-RU"/>
              </w:rPr>
            </w:pPr>
            <w:r w:rsidRPr="00B30ACF">
              <w:rPr>
                <w:lang w:val="ru-RU"/>
              </w:rPr>
              <w:t>150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5C1C6D" w:rsidRPr="00B30ACF" w:rsidRDefault="008028C2" w:rsidP="006D68F0">
            <w:pPr>
              <w:jc w:val="center"/>
            </w:pPr>
            <w:r w:rsidRPr="00B30ACF">
              <w:t>32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5C1C6D" w:rsidRPr="00B30ACF" w:rsidRDefault="006718D2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20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5C1C6D" w:rsidRPr="00B30ACF" w:rsidRDefault="00CE1976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98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150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10</w:t>
            </w:r>
          </w:p>
        </w:tc>
        <w:tc>
          <w:tcPr>
            <w:tcW w:w="238" w:type="pct"/>
            <w:vAlign w:val="center"/>
          </w:tcPr>
          <w:p w:rsidR="005C1C6D" w:rsidRPr="00B30ACF" w:rsidRDefault="00D04434" w:rsidP="006D68F0">
            <w:pPr>
              <w:jc w:val="center"/>
            </w:pPr>
            <w:r w:rsidRPr="00B30ACF">
              <w:t>6</w:t>
            </w:r>
          </w:p>
        </w:tc>
        <w:tc>
          <w:tcPr>
            <w:tcW w:w="294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78" w:type="pct"/>
            <w:vAlign w:val="center"/>
          </w:tcPr>
          <w:p w:rsidR="005C1C6D" w:rsidRPr="00B30ACF" w:rsidRDefault="005C1C6D" w:rsidP="006D68F0">
            <w:pPr>
              <w:jc w:val="center"/>
            </w:pPr>
            <w:r w:rsidRPr="00B30ACF">
              <w:t>−</w:t>
            </w:r>
          </w:p>
        </w:tc>
        <w:tc>
          <w:tcPr>
            <w:tcW w:w="290" w:type="pct"/>
            <w:vAlign w:val="center"/>
          </w:tcPr>
          <w:p w:rsidR="005C1C6D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134</w:t>
            </w:r>
          </w:p>
        </w:tc>
      </w:tr>
    </w:tbl>
    <w:p w:rsidR="005C1C6D" w:rsidRPr="00B30ACF" w:rsidRDefault="005C1C6D" w:rsidP="006D68F0"/>
    <w:p w:rsidR="005C1C6D" w:rsidRPr="00B30ACF" w:rsidRDefault="005C1C6D" w:rsidP="006D68F0">
      <w:pPr>
        <w:ind w:left="7513" w:hanging="6946"/>
        <w:jc w:val="center"/>
        <w:rPr>
          <w:b/>
          <w:szCs w:val="28"/>
        </w:rPr>
      </w:pPr>
    </w:p>
    <w:p w:rsidR="006435C8" w:rsidRPr="00B30ACF" w:rsidRDefault="006435C8" w:rsidP="006D68F0">
      <w:pPr>
        <w:ind w:left="7513" w:hanging="6946"/>
        <w:jc w:val="center"/>
        <w:rPr>
          <w:b/>
          <w:szCs w:val="28"/>
        </w:rPr>
      </w:pPr>
    </w:p>
    <w:p w:rsidR="006435C8" w:rsidRPr="00B30ACF" w:rsidRDefault="006435C8" w:rsidP="006D68F0">
      <w:pPr>
        <w:ind w:left="7513" w:hanging="6946"/>
        <w:jc w:val="center"/>
        <w:rPr>
          <w:b/>
          <w:szCs w:val="28"/>
        </w:rPr>
      </w:pPr>
    </w:p>
    <w:p w:rsidR="008B18A3" w:rsidRPr="00B30ACF" w:rsidRDefault="008B18A3" w:rsidP="006D68F0">
      <w:pPr>
        <w:ind w:left="7513" w:hanging="6946"/>
        <w:jc w:val="center"/>
        <w:rPr>
          <w:b/>
          <w:szCs w:val="28"/>
        </w:rPr>
      </w:pPr>
    </w:p>
    <w:p w:rsidR="00A7452B" w:rsidRPr="00B30ACF" w:rsidRDefault="00A7452B" w:rsidP="006D68F0">
      <w:pPr>
        <w:ind w:left="7513" w:hanging="6946"/>
        <w:jc w:val="center"/>
        <w:rPr>
          <w:b/>
          <w:szCs w:val="28"/>
        </w:rPr>
      </w:pPr>
    </w:p>
    <w:p w:rsidR="00A7452B" w:rsidRPr="00B30ACF" w:rsidRDefault="00A7452B" w:rsidP="006D68F0">
      <w:pPr>
        <w:ind w:left="7513" w:hanging="6946"/>
        <w:jc w:val="center"/>
        <w:rPr>
          <w:b/>
          <w:szCs w:val="28"/>
        </w:rPr>
      </w:pPr>
    </w:p>
    <w:p w:rsidR="00A7452B" w:rsidRPr="00B30ACF" w:rsidRDefault="00A7452B" w:rsidP="006D68F0">
      <w:pPr>
        <w:ind w:left="7513" w:hanging="6946"/>
        <w:jc w:val="center"/>
        <w:rPr>
          <w:b/>
          <w:szCs w:val="28"/>
        </w:rPr>
      </w:pPr>
    </w:p>
    <w:p w:rsidR="00A7452B" w:rsidRPr="00B30ACF" w:rsidRDefault="00A7452B" w:rsidP="006D68F0">
      <w:pPr>
        <w:ind w:left="7513" w:hanging="6946"/>
        <w:jc w:val="center"/>
        <w:rPr>
          <w:b/>
          <w:szCs w:val="28"/>
        </w:rPr>
      </w:pPr>
    </w:p>
    <w:p w:rsidR="00A7452B" w:rsidRPr="00B30ACF" w:rsidRDefault="00A7452B" w:rsidP="006D68F0">
      <w:pPr>
        <w:ind w:left="7513" w:hanging="6946"/>
        <w:jc w:val="center"/>
        <w:rPr>
          <w:b/>
          <w:szCs w:val="28"/>
        </w:rPr>
      </w:pPr>
    </w:p>
    <w:p w:rsidR="00A7452B" w:rsidRPr="00B30ACF" w:rsidRDefault="00A7452B" w:rsidP="006D68F0">
      <w:pPr>
        <w:ind w:left="7513" w:hanging="6946"/>
        <w:jc w:val="center"/>
        <w:rPr>
          <w:b/>
          <w:szCs w:val="28"/>
        </w:rPr>
      </w:pPr>
    </w:p>
    <w:p w:rsidR="005C1C6D" w:rsidRPr="00B30ACF" w:rsidRDefault="008B18A3" w:rsidP="006D68F0">
      <w:pPr>
        <w:ind w:left="7513" w:hanging="6946"/>
        <w:jc w:val="center"/>
        <w:rPr>
          <w:b/>
          <w:szCs w:val="28"/>
        </w:rPr>
      </w:pPr>
      <w:r w:rsidRPr="00B30ACF">
        <w:rPr>
          <w:b/>
          <w:szCs w:val="28"/>
        </w:rPr>
        <w:lastRenderedPageBreak/>
        <w:t>6.3</w:t>
      </w:r>
      <w:r w:rsidR="005C1C6D" w:rsidRPr="00B30ACF">
        <w:rPr>
          <w:b/>
          <w:szCs w:val="28"/>
        </w:rPr>
        <w:t xml:space="preserve"> Теми семінарських (практичних) занять</w:t>
      </w:r>
    </w:p>
    <w:p w:rsidR="005C1C6D" w:rsidRPr="00B30ACF" w:rsidRDefault="005C1C6D" w:rsidP="006D68F0">
      <w:pPr>
        <w:ind w:left="7513" w:hanging="6946"/>
        <w:jc w:val="center"/>
        <w:rPr>
          <w:b/>
          <w:szCs w:val="28"/>
        </w:rPr>
      </w:pPr>
    </w:p>
    <w:tbl>
      <w:tblPr>
        <w:tblW w:w="10916" w:type="dxa"/>
        <w:jc w:val="center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  <w:gridCol w:w="1560"/>
      </w:tblGrid>
      <w:tr w:rsidR="00813CC6" w:rsidRPr="00B30ACF" w:rsidTr="00CE197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13CC6" w:rsidRPr="00B30ACF" w:rsidRDefault="00813CC6" w:rsidP="006D68F0">
            <w:pPr>
              <w:ind w:left="142" w:hanging="142"/>
              <w:jc w:val="center"/>
              <w:rPr>
                <w:b/>
              </w:rPr>
            </w:pPr>
            <w:r w:rsidRPr="00B30ACF">
              <w:rPr>
                <w:b/>
              </w:rPr>
              <w:t>№</w:t>
            </w:r>
          </w:p>
          <w:p w:rsidR="00813CC6" w:rsidRPr="00B30ACF" w:rsidRDefault="00813CC6" w:rsidP="006D68F0">
            <w:pPr>
              <w:ind w:left="142" w:hanging="142"/>
              <w:jc w:val="center"/>
              <w:rPr>
                <w:b/>
              </w:rPr>
            </w:pPr>
            <w:r w:rsidRPr="00B30ACF">
              <w:rPr>
                <w:b/>
              </w:rPr>
              <w:t>з/п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813CC6" w:rsidRPr="00B30ACF" w:rsidRDefault="00813CC6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>Назва теми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813CC6" w:rsidRPr="00B30ACF" w:rsidRDefault="00813CC6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>Кількість</w:t>
            </w:r>
          </w:p>
          <w:p w:rsidR="00813CC6" w:rsidRPr="00B30ACF" w:rsidRDefault="00813CC6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 xml:space="preserve">Годин 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13CC6" w:rsidRPr="00B30ACF" w:rsidRDefault="00813CC6" w:rsidP="006D68F0">
            <w:pPr>
              <w:ind w:left="142" w:hanging="142"/>
              <w:jc w:val="center"/>
              <w:rPr>
                <w:b/>
              </w:rPr>
            </w:pPr>
          </w:p>
        </w:tc>
        <w:tc>
          <w:tcPr>
            <w:tcW w:w="7087" w:type="dxa"/>
            <w:vMerge/>
            <w:shd w:val="clear" w:color="auto" w:fill="auto"/>
            <w:vAlign w:val="center"/>
          </w:tcPr>
          <w:p w:rsidR="00813CC6" w:rsidRPr="00B30ACF" w:rsidRDefault="00813CC6" w:rsidP="006D68F0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3CC6" w:rsidRPr="00B30ACF" w:rsidRDefault="00813CC6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>Денне</w:t>
            </w:r>
          </w:p>
        </w:tc>
        <w:tc>
          <w:tcPr>
            <w:tcW w:w="1560" w:type="dxa"/>
          </w:tcPr>
          <w:p w:rsidR="00813CC6" w:rsidRPr="00B30ACF" w:rsidRDefault="00813CC6" w:rsidP="006D68F0">
            <w:pPr>
              <w:jc w:val="center"/>
              <w:rPr>
                <w:b/>
              </w:rPr>
            </w:pPr>
            <w:r w:rsidRPr="00B30ACF">
              <w:rPr>
                <w:b/>
              </w:rPr>
              <w:t>Заочне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1</w:t>
            </w:r>
          </w:p>
        </w:tc>
        <w:tc>
          <w:tcPr>
            <w:tcW w:w="7087" w:type="dxa"/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Тема1. Соціально – економічні основи підприємництва.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  <w:tc>
          <w:tcPr>
            <w:tcW w:w="1560" w:type="dxa"/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2</w:t>
            </w:r>
          </w:p>
        </w:tc>
        <w:tc>
          <w:tcPr>
            <w:tcW w:w="7087" w:type="dxa"/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2. Типологія підприємництва.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813CC6" w:rsidRPr="00B30ACF" w:rsidRDefault="00B36B68" w:rsidP="006D68F0">
            <w:pPr>
              <w:jc w:val="center"/>
            </w:pPr>
            <w:r w:rsidRPr="00B30ACF">
              <w:t>2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3</w:t>
            </w:r>
          </w:p>
        </w:tc>
        <w:tc>
          <w:tcPr>
            <w:tcW w:w="7087" w:type="dxa"/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3. 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Організаційні форми підприємств.</w:t>
            </w:r>
          </w:p>
        </w:tc>
        <w:tc>
          <w:tcPr>
            <w:tcW w:w="1560" w:type="dxa"/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4</w:t>
            </w:r>
          </w:p>
        </w:tc>
        <w:tc>
          <w:tcPr>
            <w:tcW w:w="7087" w:type="dxa"/>
            <w:shd w:val="clear" w:color="auto" w:fill="auto"/>
          </w:tcPr>
          <w:p w:rsidR="00813CC6" w:rsidRPr="00B30ACF" w:rsidRDefault="00813CC6" w:rsidP="006D68F0">
            <w:pPr>
              <w:rPr>
                <w:b/>
                <w:lang w:val="ru-RU" w:eastAsia="uk-UA"/>
              </w:rPr>
            </w:pPr>
            <w:r w:rsidRPr="00B30ACF">
              <w:rPr>
                <w:b/>
                <w:lang w:val="ru-RU" w:eastAsia="uk-UA"/>
              </w:rPr>
              <w:t xml:space="preserve">Тема 4. </w:t>
            </w:r>
            <w:proofErr w:type="spellStart"/>
            <w:r w:rsidRPr="00B30ACF">
              <w:rPr>
                <w:b/>
                <w:lang w:val="ru-RU" w:eastAsia="uk-UA"/>
              </w:rPr>
              <w:t>Корпоративне</w:t>
            </w:r>
            <w:proofErr w:type="spellEnd"/>
            <w:r w:rsidRPr="00B30ACF">
              <w:rPr>
                <w:b/>
                <w:lang w:val="ru-RU" w:eastAsia="uk-UA"/>
              </w:rPr>
              <w:t xml:space="preserve"> </w:t>
            </w:r>
            <w:proofErr w:type="spellStart"/>
            <w:r w:rsidRPr="00B30ACF">
              <w:rPr>
                <w:b/>
                <w:lang w:val="ru-RU" w:eastAsia="uk-UA"/>
              </w:rPr>
              <w:t>управління</w:t>
            </w:r>
            <w:proofErr w:type="spellEnd"/>
            <w:r w:rsidRPr="00B30ACF">
              <w:rPr>
                <w:b/>
                <w:lang w:val="ru-RU" w:eastAsia="uk-UA"/>
              </w:rPr>
              <w:t>.</w:t>
            </w:r>
          </w:p>
          <w:p w:rsidR="00813CC6" w:rsidRPr="00B30ACF" w:rsidRDefault="00813CC6" w:rsidP="006D68F0">
            <w:pPr>
              <w:rPr>
                <w:b/>
                <w:lang w:val="ru-RU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813CC6" w:rsidRPr="00B30ACF" w:rsidRDefault="00B36B68" w:rsidP="006D68F0">
            <w:pPr>
              <w:jc w:val="center"/>
            </w:pPr>
            <w:r w:rsidRPr="00B30ACF">
              <w:t>1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5</w:t>
            </w:r>
          </w:p>
        </w:tc>
        <w:tc>
          <w:tcPr>
            <w:tcW w:w="7087" w:type="dxa"/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5. Договірні взаємовідносини і партнерські зв’язки в підприємництві.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6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6. Інвестиційна політика підприємства.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jc w:val="center"/>
        </w:trPr>
        <w:tc>
          <w:tcPr>
            <w:tcW w:w="709" w:type="dxa"/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7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7. 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Аналітичне оцінювання ефективності підприємницької діяльності.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trHeight w:val="25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8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</w:rPr>
            </w:pPr>
            <w:r w:rsidRPr="00B30ACF">
              <w:rPr>
                <w:b/>
              </w:rPr>
              <w:t>Тема 8. Шляхи підвищення ефективності підприємництва.</w:t>
            </w:r>
          </w:p>
          <w:p w:rsidR="00813CC6" w:rsidRPr="00B30ACF" w:rsidRDefault="00813CC6" w:rsidP="006D68F0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2</w:t>
            </w:r>
          </w:p>
        </w:tc>
      </w:tr>
      <w:tr w:rsidR="00813CC6" w:rsidRPr="00B30ACF" w:rsidTr="00813CC6">
        <w:trPr>
          <w:trHeight w:val="28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9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9. Підприємницький успіх і культура бізнесу.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1</w:t>
            </w:r>
          </w:p>
        </w:tc>
      </w:tr>
      <w:tr w:rsidR="00813CC6" w:rsidRPr="00B30ACF" w:rsidTr="00813CC6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10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10. Сутність, значення і поняття бізнес – культури.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11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 xml:space="preserve">Тема 11. </w:t>
            </w:r>
          </w:p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Ділова та професійна етика.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jc w:val="center"/>
            </w:pPr>
            <w:r w:rsidRPr="00B30ACF">
              <w:t>12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Тема 12. Корпоративна культура.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-</w:t>
            </w:r>
          </w:p>
        </w:tc>
      </w:tr>
      <w:tr w:rsidR="00813CC6" w:rsidRPr="00B30ACF" w:rsidTr="00813CC6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813CC6" w:rsidP="006D68F0">
            <w:pPr>
              <w:rPr>
                <w:b/>
                <w:lang w:eastAsia="uk-UA"/>
              </w:rPr>
            </w:pPr>
            <w:r w:rsidRPr="00B30ACF">
              <w:rPr>
                <w:b/>
                <w:lang w:eastAsia="uk-UA"/>
              </w:rPr>
              <w:t>Загальна кількість годин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CC6" w:rsidRPr="00B30ACF" w:rsidRDefault="00CD16E0" w:rsidP="006D68F0">
            <w:pPr>
              <w:jc w:val="center"/>
              <w:rPr>
                <w:lang w:val="ru-RU"/>
              </w:rPr>
            </w:pPr>
            <w:r w:rsidRPr="00B30ACF">
              <w:rPr>
                <w:lang w:val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3CC6" w:rsidRPr="00B30ACF" w:rsidRDefault="00B36B68" w:rsidP="006D68F0">
            <w:pPr>
              <w:jc w:val="center"/>
            </w:pPr>
            <w:r w:rsidRPr="00B30ACF">
              <w:t>6</w:t>
            </w:r>
          </w:p>
        </w:tc>
      </w:tr>
    </w:tbl>
    <w:p w:rsidR="00403583" w:rsidRPr="00B30ACF" w:rsidRDefault="00403583" w:rsidP="006D68F0"/>
    <w:p w:rsidR="00B36B68" w:rsidRPr="00B30ACF" w:rsidRDefault="00B36B68" w:rsidP="006D68F0"/>
    <w:p w:rsidR="00B36B68" w:rsidRPr="00B30ACF" w:rsidRDefault="00B36B68" w:rsidP="006D68F0"/>
    <w:p w:rsidR="008B18A3" w:rsidRPr="00B30ACF" w:rsidRDefault="008B18A3" w:rsidP="006D68F0">
      <w:pPr>
        <w:jc w:val="center"/>
        <w:rPr>
          <w:b/>
          <w:sz w:val="28"/>
          <w:szCs w:val="28"/>
        </w:rPr>
      </w:pPr>
      <w:r w:rsidRPr="00B30ACF">
        <w:rPr>
          <w:b/>
          <w:sz w:val="28"/>
          <w:szCs w:val="28"/>
        </w:rPr>
        <w:t>6.4 Самостійна робота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8B18A3" w:rsidRPr="00B30ACF" w:rsidTr="006718D2">
        <w:tc>
          <w:tcPr>
            <w:tcW w:w="1101" w:type="dxa"/>
            <w:vMerge w:val="restart"/>
          </w:tcPr>
          <w:p w:rsidR="008B18A3" w:rsidRPr="00B30ACF" w:rsidRDefault="008B18A3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4" w:type="dxa"/>
            <w:vMerge w:val="restart"/>
          </w:tcPr>
          <w:p w:rsidR="008B18A3" w:rsidRPr="00B30ACF" w:rsidRDefault="008B18A3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Назва теми</w:t>
            </w:r>
          </w:p>
        </w:tc>
        <w:tc>
          <w:tcPr>
            <w:tcW w:w="4786" w:type="dxa"/>
            <w:gridSpan w:val="2"/>
          </w:tcPr>
          <w:p w:rsidR="008B18A3" w:rsidRPr="00B30ACF" w:rsidRDefault="008B18A3" w:rsidP="006D68F0">
            <w:pPr>
              <w:jc w:val="center"/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Кількість годин</w:t>
            </w:r>
          </w:p>
        </w:tc>
      </w:tr>
      <w:tr w:rsidR="008B18A3" w:rsidRPr="00B30ACF" w:rsidTr="006718D2">
        <w:tc>
          <w:tcPr>
            <w:tcW w:w="1101" w:type="dxa"/>
            <w:vMerge/>
          </w:tcPr>
          <w:p w:rsidR="008B18A3" w:rsidRPr="00B30ACF" w:rsidRDefault="008B18A3" w:rsidP="006D68F0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8B18A3" w:rsidRPr="00B30ACF" w:rsidRDefault="008B18A3" w:rsidP="006D68F0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8B18A3" w:rsidRPr="00B30ACF" w:rsidRDefault="008B18A3" w:rsidP="006D68F0">
            <w:pPr>
              <w:jc w:val="center"/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денна</w:t>
            </w:r>
          </w:p>
        </w:tc>
        <w:tc>
          <w:tcPr>
            <w:tcW w:w="2393" w:type="dxa"/>
          </w:tcPr>
          <w:p w:rsidR="008B18A3" w:rsidRPr="00B30ACF" w:rsidRDefault="008B18A3" w:rsidP="006D68F0">
            <w:pPr>
              <w:jc w:val="center"/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заочна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1. Соціально – економічні основи підприємництва.</w:t>
            </w:r>
          </w:p>
        </w:tc>
        <w:tc>
          <w:tcPr>
            <w:tcW w:w="2393" w:type="dxa"/>
          </w:tcPr>
          <w:p w:rsidR="00132B18" w:rsidRPr="00B30ACF" w:rsidRDefault="00CD16E0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2. Типологія підприємництва.</w:t>
            </w:r>
          </w:p>
        </w:tc>
        <w:tc>
          <w:tcPr>
            <w:tcW w:w="2393" w:type="dxa"/>
          </w:tcPr>
          <w:p w:rsidR="00132B18" w:rsidRPr="00B30ACF" w:rsidRDefault="00CD16E0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3. Організаційні форми підприємств.</w:t>
            </w:r>
          </w:p>
        </w:tc>
        <w:tc>
          <w:tcPr>
            <w:tcW w:w="2393" w:type="dxa"/>
          </w:tcPr>
          <w:p w:rsidR="00132B18" w:rsidRPr="00B30ACF" w:rsidRDefault="00CD16E0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4. Корпоративне управління.</w:t>
            </w:r>
          </w:p>
        </w:tc>
        <w:tc>
          <w:tcPr>
            <w:tcW w:w="2393" w:type="dxa"/>
          </w:tcPr>
          <w:p w:rsidR="00132B18" w:rsidRPr="00B30ACF" w:rsidRDefault="00CD16E0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5. Договірні взаємовідносини і партнерські зв’язки в підприємництві.</w:t>
            </w:r>
          </w:p>
        </w:tc>
        <w:tc>
          <w:tcPr>
            <w:tcW w:w="2393" w:type="dxa"/>
          </w:tcPr>
          <w:p w:rsidR="00132B18" w:rsidRPr="00B30ACF" w:rsidRDefault="00CD16E0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17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 xml:space="preserve">Тема 6. Інвестиційна політика </w:t>
            </w:r>
            <w:r w:rsidRPr="00B30ACF">
              <w:lastRenderedPageBreak/>
              <w:t>підприємства.</w:t>
            </w:r>
          </w:p>
        </w:tc>
        <w:tc>
          <w:tcPr>
            <w:tcW w:w="2393" w:type="dxa"/>
          </w:tcPr>
          <w:p w:rsidR="00132B18" w:rsidRPr="00B30ACF" w:rsidRDefault="00CD16E0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17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7. Аналітичне оцінювання ефективності підприємницької діяльності.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11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8. Шляхи підвищення ефективності підприємництва.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9. Підприємницький успіх і культура бізнесу.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16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10. Сутність, значення і поняття бізнес – культури.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  <w:r w:rsidRPr="00B30AC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11. Ділова та професійна етика.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  <w:lang w:val="en-US"/>
              </w:rPr>
            </w:pPr>
            <w:r w:rsidRPr="00B30AC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84" w:type="dxa"/>
          </w:tcPr>
          <w:p w:rsidR="00132B18" w:rsidRPr="00B30ACF" w:rsidRDefault="00132B18" w:rsidP="006D68F0">
            <w:r w:rsidRPr="00B30ACF">
              <w:t>Тема 12. Корпоративна культура.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  <w:tr w:rsidR="00132B18" w:rsidRPr="00B30ACF" w:rsidTr="006718D2">
        <w:tc>
          <w:tcPr>
            <w:tcW w:w="1101" w:type="dxa"/>
          </w:tcPr>
          <w:p w:rsidR="00132B18" w:rsidRPr="00B30ACF" w:rsidRDefault="00132B18" w:rsidP="006D68F0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132B18" w:rsidRPr="00B30ACF" w:rsidRDefault="00132B18" w:rsidP="006D68F0">
            <w:pPr>
              <w:spacing w:after="160" w:line="360" w:lineRule="auto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393" w:type="dxa"/>
          </w:tcPr>
          <w:p w:rsidR="00132B18" w:rsidRPr="00B30ACF" w:rsidRDefault="00E94B09" w:rsidP="006D68F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30ACF">
              <w:rPr>
                <w:b/>
                <w:sz w:val="28"/>
                <w:szCs w:val="28"/>
                <w:lang w:val="ru-RU"/>
              </w:rPr>
              <w:t>134</w:t>
            </w:r>
          </w:p>
        </w:tc>
      </w:tr>
    </w:tbl>
    <w:p w:rsidR="00B36B68" w:rsidRPr="00B30ACF" w:rsidRDefault="00B36B68" w:rsidP="006D68F0"/>
    <w:p w:rsidR="00B36B68" w:rsidRPr="00B30ACF" w:rsidRDefault="00B36B68" w:rsidP="006D68F0"/>
    <w:p w:rsidR="00B36B68" w:rsidRPr="00B30ACF" w:rsidRDefault="00B36B68" w:rsidP="006D68F0"/>
    <w:p w:rsidR="00E94B09" w:rsidRPr="00B30ACF" w:rsidRDefault="00E94B09" w:rsidP="006D68F0">
      <w:pPr>
        <w:spacing w:line="360" w:lineRule="auto"/>
        <w:jc w:val="center"/>
        <w:rPr>
          <w:b/>
          <w:spacing w:val="-4"/>
          <w:sz w:val="28"/>
          <w:szCs w:val="28"/>
        </w:rPr>
      </w:pPr>
      <w:r w:rsidRPr="00B30ACF">
        <w:rPr>
          <w:b/>
          <w:spacing w:val="-4"/>
          <w:sz w:val="28"/>
          <w:szCs w:val="28"/>
        </w:rPr>
        <w:t>7. ІНСТРУМЕНТИ, ОБЛАДНАННЯ ТА ПРОГРАМНЕ ЗАБЕЗПЕЧЕННЯ, ВИКОРИСТАННЯ ЯКИХ ПЕРЕДБАЧАЄ НАВЧАЛЬНА ДИСЦИПЛІНА</w:t>
      </w:r>
    </w:p>
    <w:p w:rsidR="00E94B09" w:rsidRPr="00B30ACF" w:rsidRDefault="00E94B09" w:rsidP="006D68F0">
      <w:pPr>
        <w:spacing w:line="360" w:lineRule="auto"/>
        <w:jc w:val="both"/>
        <w:rPr>
          <w:spacing w:val="-4"/>
          <w:sz w:val="28"/>
          <w:szCs w:val="28"/>
        </w:rPr>
      </w:pPr>
      <w:r w:rsidRPr="00B30ACF">
        <w:rPr>
          <w:spacing w:val="-4"/>
          <w:sz w:val="28"/>
          <w:szCs w:val="28"/>
        </w:rPr>
        <w:t>Технічні засоби – проектор та ін.</w:t>
      </w:r>
    </w:p>
    <w:p w:rsidR="00B36B68" w:rsidRPr="00B30ACF" w:rsidRDefault="00E94B09" w:rsidP="006D68F0">
      <w:r w:rsidRPr="00B30ACF">
        <w:rPr>
          <w:spacing w:val="-4"/>
          <w:sz w:val="28"/>
          <w:szCs w:val="28"/>
        </w:rPr>
        <w:t>Програмне забезпечення –</w:t>
      </w:r>
      <w:r w:rsidRPr="00B30ACF">
        <w:rPr>
          <w:spacing w:val="-4"/>
          <w:sz w:val="28"/>
          <w:szCs w:val="28"/>
          <w:lang w:val="ru-RU"/>
        </w:rPr>
        <w:t xml:space="preserve"> </w:t>
      </w:r>
      <w:r w:rsidRPr="00B30ACF">
        <w:rPr>
          <w:spacing w:val="-4"/>
          <w:sz w:val="28"/>
          <w:szCs w:val="28"/>
          <w:lang w:val="en-US"/>
        </w:rPr>
        <w:t>Moodle</w:t>
      </w:r>
      <w:r w:rsidRPr="00B30ACF">
        <w:rPr>
          <w:spacing w:val="-4"/>
          <w:sz w:val="28"/>
          <w:szCs w:val="28"/>
          <w:lang w:val="ru-RU"/>
        </w:rPr>
        <w:t xml:space="preserve"> (</w:t>
      </w:r>
      <w:r w:rsidRPr="00B30ACF">
        <w:rPr>
          <w:spacing w:val="-4"/>
          <w:sz w:val="28"/>
          <w:szCs w:val="28"/>
        </w:rPr>
        <w:t>сайт електронного навчання</w:t>
      </w:r>
      <w:r w:rsidRPr="00B30ACF">
        <w:rPr>
          <w:spacing w:val="-4"/>
          <w:sz w:val="28"/>
          <w:szCs w:val="28"/>
          <w:lang w:val="ru-RU"/>
        </w:rPr>
        <w:t>)</w:t>
      </w:r>
      <w:r w:rsidRPr="00B30ACF">
        <w:rPr>
          <w:spacing w:val="-4"/>
          <w:sz w:val="28"/>
          <w:szCs w:val="28"/>
        </w:rPr>
        <w:t>.</w:t>
      </w:r>
    </w:p>
    <w:p w:rsidR="00B36B68" w:rsidRPr="00B30ACF" w:rsidRDefault="00B36B68" w:rsidP="006D68F0"/>
    <w:p w:rsidR="00B36B68" w:rsidRPr="00B30ACF" w:rsidRDefault="00B36B68" w:rsidP="006D68F0"/>
    <w:p w:rsidR="00B36B68" w:rsidRPr="00B30ACF" w:rsidRDefault="00B36B68" w:rsidP="006D68F0"/>
    <w:p w:rsidR="00B36B68" w:rsidRPr="00B30ACF" w:rsidRDefault="00B36B68" w:rsidP="006D68F0"/>
    <w:p w:rsidR="00B36B68" w:rsidRPr="00B30ACF" w:rsidRDefault="00B36B68" w:rsidP="006D68F0"/>
    <w:p w:rsidR="00093193" w:rsidRPr="00B30ACF" w:rsidRDefault="00E94B09" w:rsidP="006D68F0">
      <w:pPr>
        <w:jc w:val="center"/>
      </w:pPr>
      <w:r w:rsidRPr="00B30ACF">
        <w:rPr>
          <w:b/>
        </w:rPr>
        <w:t>8. РЕКОМЕНД</w:t>
      </w:r>
      <w:r w:rsidRPr="00B30ACF">
        <w:rPr>
          <w:b/>
          <w:lang w:val="ru-RU"/>
        </w:rPr>
        <w:t>О</w:t>
      </w:r>
      <w:r w:rsidRPr="00B30ACF">
        <w:rPr>
          <w:b/>
        </w:rPr>
        <w:t>ВАНА ЛІТЕРАТУРА</w:t>
      </w:r>
    </w:p>
    <w:p w:rsidR="00093193" w:rsidRPr="00B30ACF" w:rsidRDefault="00093193" w:rsidP="006D68F0"/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1. </w:t>
      </w:r>
      <w:proofErr w:type="spellStart"/>
      <w:r w:rsidRPr="00B30ACF">
        <w:rPr>
          <w:sz w:val="28"/>
          <w:szCs w:val="28"/>
        </w:rPr>
        <w:t>Азізов</w:t>
      </w:r>
      <w:proofErr w:type="spellEnd"/>
      <w:r w:rsidRPr="00B30ACF">
        <w:rPr>
          <w:sz w:val="28"/>
          <w:szCs w:val="28"/>
        </w:rPr>
        <w:t xml:space="preserve"> С. П. Організація аграрного виробництва і бізнесу : підручник / С.П.</w:t>
      </w:r>
      <w:proofErr w:type="spellStart"/>
      <w:r w:rsidRPr="00B30ACF">
        <w:rPr>
          <w:sz w:val="28"/>
          <w:szCs w:val="28"/>
        </w:rPr>
        <w:t>Азізов</w:t>
      </w:r>
      <w:proofErr w:type="spellEnd"/>
      <w:r w:rsidRPr="00B30ACF">
        <w:rPr>
          <w:sz w:val="28"/>
          <w:szCs w:val="28"/>
        </w:rPr>
        <w:t xml:space="preserve">, П.К. </w:t>
      </w:r>
      <w:proofErr w:type="spellStart"/>
      <w:r w:rsidRPr="00B30ACF">
        <w:rPr>
          <w:sz w:val="28"/>
          <w:szCs w:val="28"/>
        </w:rPr>
        <w:t>Канінський</w:t>
      </w:r>
      <w:proofErr w:type="spellEnd"/>
      <w:r w:rsidRPr="00B30ACF">
        <w:rPr>
          <w:sz w:val="28"/>
          <w:szCs w:val="28"/>
        </w:rPr>
        <w:t xml:space="preserve"> ; За ред. проф. С.П. </w:t>
      </w:r>
      <w:proofErr w:type="spellStart"/>
      <w:r w:rsidRPr="00B30ACF">
        <w:rPr>
          <w:sz w:val="28"/>
          <w:szCs w:val="28"/>
        </w:rPr>
        <w:t>Азізова</w:t>
      </w:r>
      <w:proofErr w:type="spellEnd"/>
      <w:r w:rsidRPr="00B30ACF">
        <w:rPr>
          <w:sz w:val="28"/>
          <w:szCs w:val="28"/>
        </w:rPr>
        <w:t xml:space="preserve"> – К. : </w:t>
      </w:r>
      <w:proofErr w:type="spellStart"/>
      <w:r w:rsidRPr="00B30ACF">
        <w:rPr>
          <w:sz w:val="28"/>
          <w:szCs w:val="28"/>
        </w:rPr>
        <w:t>Фненікс</w:t>
      </w:r>
      <w:proofErr w:type="spellEnd"/>
      <w:r w:rsidRPr="00B30ACF">
        <w:rPr>
          <w:sz w:val="28"/>
          <w:szCs w:val="28"/>
        </w:rPr>
        <w:t>, 2006. – 790с.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2. </w:t>
      </w:r>
      <w:proofErr w:type="spellStart"/>
      <w:r w:rsidRPr="00B30ACF">
        <w:rPr>
          <w:sz w:val="28"/>
          <w:szCs w:val="28"/>
        </w:rPr>
        <w:t>Азізов</w:t>
      </w:r>
      <w:proofErr w:type="spellEnd"/>
      <w:r w:rsidRPr="00B30ACF">
        <w:rPr>
          <w:sz w:val="28"/>
          <w:szCs w:val="28"/>
        </w:rPr>
        <w:t xml:space="preserve"> С. П. Організація аграрного бізнесу і підприємництва: підручник / С.П. </w:t>
      </w:r>
      <w:proofErr w:type="spellStart"/>
      <w:r w:rsidRPr="00B30ACF">
        <w:rPr>
          <w:sz w:val="28"/>
          <w:szCs w:val="28"/>
        </w:rPr>
        <w:t>Азізов</w:t>
      </w:r>
      <w:proofErr w:type="spellEnd"/>
      <w:r w:rsidRPr="00B30ACF">
        <w:rPr>
          <w:sz w:val="28"/>
          <w:szCs w:val="28"/>
        </w:rPr>
        <w:t xml:space="preserve">, П.Т. </w:t>
      </w:r>
      <w:proofErr w:type="spellStart"/>
      <w:r w:rsidRPr="00B30ACF">
        <w:rPr>
          <w:sz w:val="28"/>
          <w:szCs w:val="28"/>
        </w:rPr>
        <w:t>Саблук</w:t>
      </w:r>
      <w:proofErr w:type="spellEnd"/>
      <w:r w:rsidRPr="00B30ACF">
        <w:rPr>
          <w:sz w:val="28"/>
          <w:szCs w:val="28"/>
        </w:rPr>
        <w:t xml:space="preserve"> / За ред. С.П. </w:t>
      </w:r>
      <w:proofErr w:type="spellStart"/>
      <w:r w:rsidRPr="00B30ACF">
        <w:rPr>
          <w:sz w:val="28"/>
          <w:szCs w:val="28"/>
        </w:rPr>
        <w:t>Азізова</w:t>
      </w:r>
      <w:proofErr w:type="spellEnd"/>
      <w:r w:rsidRPr="00B30ACF">
        <w:rPr>
          <w:sz w:val="28"/>
          <w:szCs w:val="28"/>
        </w:rPr>
        <w:t>. – Київ, 2006. – 372с.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3. </w:t>
      </w:r>
      <w:proofErr w:type="spellStart"/>
      <w:r w:rsidRPr="00B30ACF">
        <w:rPr>
          <w:sz w:val="28"/>
          <w:szCs w:val="28"/>
        </w:rPr>
        <w:t>Березівський</w:t>
      </w:r>
      <w:proofErr w:type="spellEnd"/>
      <w:r w:rsidRPr="00B30ACF">
        <w:rPr>
          <w:sz w:val="28"/>
          <w:szCs w:val="28"/>
        </w:rPr>
        <w:t xml:space="preserve"> П. С. Організація виробництва в аграрних формуваннях.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посібник / П.С. </w:t>
      </w:r>
      <w:proofErr w:type="spellStart"/>
      <w:r w:rsidRPr="00B30ACF">
        <w:rPr>
          <w:sz w:val="28"/>
          <w:szCs w:val="28"/>
        </w:rPr>
        <w:t>Березівський</w:t>
      </w:r>
      <w:proofErr w:type="spellEnd"/>
      <w:r w:rsidRPr="00B30ACF">
        <w:rPr>
          <w:sz w:val="28"/>
          <w:szCs w:val="28"/>
        </w:rPr>
        <w:t xml:space="preserve">, Н.І. </w:t>
      </w:r>
      <w:proofErr w:type="spellStart"/>
      <w:r w:rsidRPr="00B30ACF">
        <w:rPr>
          <w:sz w:val="28"/>
          <w:szCs w:val="28"/>
        </w:rPr>
        <w:t>Михальок</w:t>
      </w:r>
      <w:proofErr w:type="spellEnd"/>
      <w:r w:rsidRPr="00B30ACF">
        <w:rPr>
          <w:sz w:val="28"/>
          <w:szCs w:val="28"/>
        </w:rPr>
        <w:t xml:space="preserve"> / За ред. П.С. Березовського. – К. : Центр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>. літератури, 2005. – 560с.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4. Бізнес–план розвитку сільськогосподарського підприємства: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посібник / [В.І. </w:t>
      </w:r>
      <w:proofErr w:type="spellStart"/>
      <w:r w:rsidRPr="00B30ACF">
        <w:rPr>
          <w:sz w:val="28"/>
          <w:szCs w:val="28"/>
        </w:rPr>
        <w:t>Дробот</w:t>
      </w:r>
      <w:proofErr w:type="spellEnd"/>
      <w:r w:rsidRPr="00B30ACF">
        <w:rPr>
          <w:sz w:val="28"/>
          <w:szCs w:val="28"/>
        </w:rPr>
        <w:t xml:space="preserve">, В.П. </w:t>
      </w:r>
      <w:proofErr w:type="spellStart"/>
      <w:r w:rsidRPr="00B30ACF">
        <w:rPr>
          <w:sz w:val="28"/>
          <w:szCs w:val="28"/>
        </w:rPr>
        <w:t>Мартьянов</w:t>
      </w:r>
      <w:proofErr w:type="spellEnd"/>
      <w:r w:rsidRPr="00B30ACF">
        <w:rPr>
          <w:sz w:val="28"/>
          <w:szCs w:val="28"/>
        </w:rPr>
        <w:t>, М.Ф.Соловйов та ін.]. – К. : Мета, 2003. – 336с.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5. Ефективність використання основних засобів виробництва і технічного обслуговування сільськогосподарських підприємств / [І.Д. Бурковський, В.В. </w:t>
      </w:r>
      <w:proofErr w:type="spellStart"/>
      <w:r w:rsidRPr="00B30ACF">
        <w:rPr>
          <w:sz w:val="28"/>
          <w:szCs w:val="28"/>
        </w:rPr>
        <w:t>Лагодієнко</w:t>
      </w:r>
      <w:proofErr w:type="spellEnd"/>
      <w:r w:rsidRPr="00B30ACF">
        <w:rPr>
          <w:sz w:val="28"/>
          <w:szCs w:val="28"/>
        </w:rPr>
        <w:t>, І.І.</w:t>
      </w:r>
      <w:proofErr w:type="spellStart"/>
      <w:r w:rsidRPr="00B30ACF">
        <w:rPr>
          <w:sz w:val="28"/>
          <w:szCs w:val="28"/>
        </w:rPr>
        <w:t>Червен</w:t>
      </w:r>
      <w:proofErr w:type="spellEnd"/>
      <w:r w:rsidRPr="00B30ACF">
        <w:rPr>
          <w:sz w:val="28"/>
          <w:szCs w:val="28"/>
        </w:rPr>
        <w:t xml:space="preserve">, О.В. </w:t>
      </w:r>
      <w:proofErr w:type="spellStart"/>
      <w:r w:rsidRPr="00B30ACF">
        <w:rPr>
          <w:sz w:val="28"/>
          <w:szCs w:val="28"/>
        </w:rPr>
        <w:t>Шебаніна</w:t>
      </w:r>
      <w:proofErr w:type="spellEnd"/>
      <w:r w:rsidRPr="00B30ACF">
        <w:rPr>
          <w:sz w:val="28"/>
          <w:szCs w:val="28"/>
        </w:rPr>
        <w:t>]. – Миколаїв : МДАУ, 2005. – 198с.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6. </w:t>
      </w:r>
      <w:proofErr w:type="spellStart"/>
      <w:r w:rsidRPr="00B30ACF">
        <w:rPr>
          <w:sz w:val="28"/>
          <w:szCs w:val="28"/>
        </w:rPr>
        <w:t>Дячук</w:t>
      </w:r>
      <w:proofErr w:type="spellEnd"/>
      <w:r w:rsidRPr="00B30ACF">
        <w:rPr>
          <w:sz w:val="28"/>
          <w:szCs w:val="28"/>
        </w:rPr>
        <w:t xml:space="preserve"> О.В. Організація, нормування та оплата праці :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посібник / О.В. </w:t>
      </w:r>
      <w:proofErr w:type="spellStart"/>
      <w:r w:rsidRPr="00B30ACF">
        <w:rPr>
          <w:sz w:val="28"/>
          <w:szCs w:val="28"/>
        </w:rPr>
        <w:t>Дячук</w:t>
      </w:r>
      <w:proofErr w:type="spellEnd"/>
      <w:r w:rsidRPr="00B30ACF">
        <w:rPr>
          <w:sz w:val="28"/>
          <w:szCs w:val="28"/>
        </w:rPr>
        <w:t xml:space="preserve"> – Львів : Афіша, 2001. – 220с.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lastRenderedPageBreak/>
        <w:t>7. Економічний довідник аграрника / За ред. Лузана Ю.А. – К. : Преса України. 2003. – 800с.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>8.Економіка і організація аграрного сервісу : підручник / За ред. П.О.</w:t>
      </w:r>
      <w:proofErr w:type="spellStart"/>
      <w:r w:rsidRPr="00B30ACF">
        <w:rPr>
          <w:sz w:val="28"/>
          <w:szCs w:val="28"/>
        </w:rPr>
        <w:t>Мосіюка</w:t>
      </w:r>
      <w:proofErr w:type="spellEnd"/>
      <w:r w:rsidRPr="00B30ACF">
        <w:rPr>
          <w:sz w:val="28"/>
          <w:szCs w:val="28"/>
        </w:rPr>
        <w:t>. – К. : ІАЕ УААН, 2001. – 354с.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9. Забезпечення конкурентоспроможності і економічного зростання регіонального АПК / За ред. І.І. </w:t>
      </w:r>
      <w:proofErr w:type="spellStart"/>
      <w:r w:rsidRPr="00B30ACF">
        <w:rPr>
          <w:sz w:val="28"/>
          <w:szCs w:val="28"/>
        </w:rPr>
        <w:t>Червена</w:t>
      </w:r>
      <w:proofErr w:type="spellEnd"/>
      <w:r w:rsidRPr="00B30ACF">
        <w:rPr>
          <w:sz w:val="28"/>
          <w:szCs w:val="28"/>
        </w:rPr>
        <w:t xml:space="preserve">, Л.А. </w:t>
      </w:r>
      <w:proofErr w:type="spellStart"/>
      <w:r w:rsidRPr="00B30ACF">
        <w:rPr>
          <w:sz w:val="28"/>
          <w:szCs w:val="28"/>
        </w:rPr>
        <w:t>Євчук</w:t>
      </w:r>
      <w:proofErr w:type="spellEnd"/>
      <w:r w:rsidRPr="00B30ACF">
        <w:rPr>
          <w:sz w:val="28"/>
          <w:szCs w:val="28"/>
        </w:rPr>
        <w:t>. – Миколаїв, 2005. – 440с.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10. </w:t>
      </w:r>
      <w:proofErr w:type="spellStart"/>
      <w:r w:rsidRPr="00B30ACF">
        <w:rPr>
          <w:sz w:val="28"/>
          <w:szCs w:val="28"/>
        </w:rPr>
        <w:t>Клочан</w:t>
      </w:r>
      <w:proofErr w:type="spellEnd"/>
      <w:r w:rsidRPr="00B30ACF">
        <w:rPr>
          <w:sz w:val="28"/>
          <w:szCs w:val="28"/>
        </w:rPr>
        <w:t xml:space="preserve"> В.Ф. Планування діяльності підприємств. Методичні вказівки для виконання практичних завдань. / В.Ф. </w:t>
      </w:r>
      <w:proofErr w:type="spellStart"/>
      <w:r w:rsidRPr="00B30ACF">
        <w:rPr>
          <w:sz w:val="28"/>
          <w:szCs w:val="28"/>
        </w:rPr>
        <w:t>Клочан</w:t>
      </w:r>
      <w:proofErr w:type="spellEnd"/>
      <w:r w:rsidRPr="00B30ACF">
        <w:rPr>
          <w:sz w:val="28"/>
          <w:szCs w:val="28"/>
        </w:rPr>
        <w:t>. – Миколаїв: МДАУ, 2011. – 137с.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>11. Методичні рекомендації з планування, обліку і калькулювання собівартості продукції (робіт, послуг) сільськогосподарських підприємств від 18 травня 2001 року №132 (зі змінами).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12. </w:t>
      </w:r>
      <w:proofErr w:type="spellStart"/>
      <w:r w:rsidRPr="00B30ACF">
        <w:rPr>
          <w:sz w:val="28"/>
          <w:szCs w:val="28"/>
        </w:rPr>
        <w:t>Нелеп</w:t>
      </w:r>
      <w:proofErr w:type="spellEnd"/>
      <w:r w:rsidRPr="00B30ACF">
        <w:rPr>
          <w:sz w:val="28"/>
          <w:szCs w:val="28"/>
        </w:rPr>
        <w:t xml:space="preserve"> В.М. Планування на аграрному підприємстві : підручник / В.М. </w:t>
      </w:r>
      <w:proofErr w:type="spellStart"/>
      <w:r w:rsidRPr="00B30ACF">
        <w:rPr>
          <w:sz w:val="28"/>
          <w:szCs w:val="28"/>
        </w:rPr>
        <w:t>Нелеп</w:t>
      </w:r>
      <w:proofErr w:type="spellEnd"/>
      <w:r w:rsidRPr="00B30ACF">
        <w:rPr>
          <w:sz w:val="28"/>
          <w:szCs w:val="28"/>
        </w:rPr>
        <w:t>. – К. : КНЕУ, 2004. – 495с.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>13. Нормативи часу і чисельності працівників тваринницьких ферм – К. : Урожай, 1990. – 536с.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14. Організація виробництва, прогнозування та планування в агропромисловому комплексі України :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посібник / За ред.. П.С. </w:t>
      </w:r>
      <w:proofErr w:type="spellStart"/>
      <w:r w:rsidRPr="00B30ACF">
        <w:rPr>
          <w:sz w:val="28"/>
          <w:szCs w:val="28"/>
        </w:rPr>
        <w:t>Березівського</w:t>
      </w:r>
      <w:proofErr w:type="spellEnd"/>
      <w:r w:rsidRPr="00B30ACF">
        <w:rPr>
          <w:sz w:val="28"/>
          <w:szCs w:val="28"/>
        </w:rPr>
        <w:t xml:space="preserve">. – Львів : Магнолія Плюс – видавець СПДФО В.М. </w:t>
      </w:r>
      <w:proofErr w:type="spellStart"/>
      <w:r w:rsidRPr="00B30ACF">
        <w:rPr>
          <w:sz w:val="28"/>
          <w:szCs w:val="28"/>
        </w:rPr>
        <w:t>Піча</w:t>
      </w:r>
      <w:proofErr w:type="spellEnd"/>
      <w:r w:rsidRPr="00B30ACF">
        <w:rPr>
          <w:sz w:val="28"/>
          <w:szCs w:val="28"/>
        </w:rPr>
        <w:t>, 2009. – 440с.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15. Організація виробництва на сільськогосподарських підприємствах : практикум / [М.Ф. Соловйов, М.І. </w:t>
      </w:r>
      <w:proofErr w:type="spellStart"/>
      <w:r w:rsidRPr="00B30ACF">
        <w:rPr>
          <w:sz w:val="28"/>
          <w:szCs w:val="28"/>
        </w:rPr>
        <w:t>Байдик</w:t>
      </w:r>
      <w:proofErr w:type="spellEnd"/>
      <w:r w:rsidRPr="00B30ACF">
        <w:rPr>
          <w:sz w:val="28"/>
          <w:szCs w:val="28"/>
        </w:rPr>
        <w:t>, Д.Є. Бєляєв та ін.]. – К. : Урожай, 1995. – 208с.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16. Організація та планування виробництва в аграрних формуваннях / [П.С. </w:t>
      </w:r>
      <w:proofErr w:type="spellStart"/>
      <w:r w:rsidRPr="00B30ACF">
        <w:rPr>
          <w:sz w:val="28"/>
          <w:szCs w:val="28"/>
        </w:rPr>
        <w:t>Березівський</w:t>
      </w:r>
      <w:proofErr w:type="spellEnd"/>
      <w:r w:rsidRPr="00B30ACF">
        <w:rPr>
          <w:sz w:val="28"/>
          <w:szCs w:val="28"/>
        </w:rPr>
        <w:t xml:space="preserve">, Б.В. </w:t>
      </w:r>
      <w:proofErr w:type="spellStart"/>
      <w:r w:rsidRPr="00B30ACF">
        <w:rPr>
          <w:sz w:val="28"/>
          <w:szCs w:val="28"/>
        </w:rPr>
        <w:t>Більський</w:t>
      </w:r>
      <w:proofErr w:type="spellEnd"/>
      <w:r w:rsidRPr="00B30ACF">
        <w:rPr>
          <w:sz w:val="28"/>
          <w:szCs w:val="28"/>
        </w:rPr>
        <w:t xml:space="preserve"> та ін.]. : практикум. – Львів: Українські технології, 2000. – 36с.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17. Організація і планування сільськогосподарського виробництва. підручник.; За ред. М.М. </w:t>
      </w:r>
      <w:proofErr w:type="spellStart"/>
      <w:r w:rsidRPr="00B30ACF">
        <w:rPr>
          <w:sz w:val="28"/>
          <w:szCs w:val="28"/>
        </w:rPr>
        <w:t>Ільчука</w:t>
      </w:r>
      <w:proofErr w:type="spellEnd"/>
      <w:r w:rsidRPr="00B30ACF">
        <w:rPr>
          <w:sz w:val="28"/>
          <w:szCs w:val="28"/>
        </w:rPr>
        <w:t xml:space="preserve"> та Л.Я. </w:t>
      </w:r>
      <w:proofErr w:type="spellStart"/>
      <w:r w:rsidRPr="00B30ACF">
        <w:rPr>
          <w:sz w:val="28"/>
          <w:szCs w:val="28"/>
        </w:rPr>
        <w:t>Зрізняка</w:t>
      </w:r>
      <w:proofErr w:type="spellEnd"/>
      <w:r w:rsidRPr="00B30ACF">
        <w:rPr>
          <w:sz w:val="28"/>
          <w:szCs w:val="28"/>
        </w:rPr>
        <w:t>. – Вінниця : Нова книга, 2008. – 456с.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18. Основи аграрного підприємництва / За ред. М.Й. </w:t>
      </w:r>
      <w:proofErr w:type="spellStart"/>
      <w:r w:rsidRPr="00B30ACF">
        <w:rPr>
          <w:sz w:val="28"/>
          <w:szCs w:val="28"/>
        </w:rPr>
        <w:t>Маліка</w:t>
      </w:r>
      <w:proofErr w:type="spellEnd"/>
      <w:r w:rsidRPr="00B30ACF">
        <w:rPr>
          <w:sz w:val="28"/>
          <w:szCs w:val="28"/>
        </w:rPr>
        <w:t>. – К. : Інститут аграрної економіки, 2000. – 582с.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19. Основи підприємницької діяльності та агробізнесу :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посібник /  За ред. І.І. </w:t>
      </w:r>
      <w:proofErr w:type="spellStart"/>
      <w:r w:rsidRPr="00B30ACF">
        <w:rPr>
          <w:sz w:val="28"/>
          <w:szCs w:val="28"/>
        </w:rPr>
        <w:t>Червена</w:t>
      </w:r>
      <w:proofErr w:type="spellEnd"/>
      <w:r w:rsidRPr="00B30ACF">
        <w:rPr>
          <w:sz w:val="28"/>
          <w:szCs w:val="28"/>
        </w:rPr>
        <w:t xml:space="preserve">, В.С. </w:t>
      </w:r>
      <w:proofErr w:type="spellStart"/>
      <w:r w:rsidRPr="00B30ACF">
        <w:rPr>
          <w:sz w:val="28"/>
          <w:szCs w:val="28"/>
        </w:rPr>
        <w:t>Шебаніна</w:t>
      </w:r>
      <w:proofErr w:type="spellEnd"/>
      <w:r w:rsidRPr="00B30ACF">
        <w:rPr>
          <w:sz w:val="28"/>
          <w:szCs w:val="28"/>
        </w:rPr>
        <w:t>, С.І. Мельник. – Миколаїв : МДАУ, 2007. – 290с.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20. Питомі виробничі нормативи моделей тваринницьких формувань різних виробничих типів по зонах України. : Нормативний </w:t>
      </w:r>
      <w:proofErr w:type="spellStart"/>
      <w:r w:rsidRPr="00B30ACF">
        <w:rPr>
          <w:sz w:val="28"/>
          <w:szCs w:val="28"/>
        </w:rPr>
        <w:t>науковопрактичний</w:t>
      </w:r>
      <w:proofErr w:type="spellEnd"/>
      <w:r w:rsidRPr="00B30ACF">
        <w:rPr>
          <w:sz w:val="28"/>
          <w:szCs w:val="28"/>
        </w:rPr>
        <w:t xml:space="preserve"> посібник </w:t>
      </w:r>
      <w:proofErr w:type="spellStart"/>
      <w:r w:rsidRPr="00B30ACF">
        <w:rPr>
          <w:sz w:val="28"/>
          <w:szCs w:val="28"/>
        </w:rPr>
        <w:t>Мінагрополітики</w:t>
      </w:r>
      <w:proofErr w:type="spellEnd"/>
      <w:r w:rsidRPr="00B30ACF">
        <w:rPr>
          <w:sz w:val="28"/>
          <w:szCs w:val="28"/>
        </w:rPr>
        <w:t xml:space="preserve"> України, НААН України, ІТ НААН України. – Х.: ІТ НААН України, 2010. – 36с.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21. Тарасюк Г.М. Планування діяльності підприємства :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посібник / Г.М.Тарасюк, Л.І. </w:t>
      </w:r>
      <w:proofErr w:type="spellStart"/>
      <w:r w:rsidRPr="00B30ACF">
        <w:rPr>
          <w:sz w:val="28"/>
          <w:szCs w:val="28"/>
        </w:rPr>
        <w:t>Шваб</w:t>
      </w:r>
      <w:proofErr w:type="spellEnd"/>
      <w:r w:rsidRPr="00B30ACF">
        <w:rPr>
          <w:sz w:val="28"/>
          <w:szCs w:val="28"/>
        </w:rPr>
        <w:t>. – [3–тє видання]. – К. : Каравела, 2008. – 352с.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22. Технологічні карти та витрати на вирощування сільськогосподарських культур з різним ресурсним забезпеченням / За ред. Д.І. </w:t>
      </w:r>
      <w:proofErr w:type="spellStart"/>
      <w:r w:rsidRPr="00B30ACF">
        <w:rPr>
          <w:sz w:val="28"/>
          <w:szCs w:val="28"/>
        </w:rPr>
        <w:t>Мазаренка</w:t>
      </w:r>
      <w:proofErr w:type="spellEnd"/>
      <w:r w:rsidRPr="00B30ACF">
        <w:rPr>
          <w:sz w:val="28"/>
          <w:szCs w:val="28"/>
        </w:rPr>
        <w:t>, Г.Є.</w:t>
      </w:r>
      <w:proofErr w:type="spellStart"/>
      <w:r w:rsidRPr="00B30ACF">
        <w:rPr>
          <w:sz w:val="28"/>
          <w:szCs w:val="28"/>
        </w:rPr>
        <w:t>Мазнєва</w:t>
      </w:r>
      <w:proofErr w:type="spellEnd"/>
      <w:r w:rsidRPr="00B30ACF">
        <w:rPr>
          <w:sz w:val="28"/>
          <w:szCs w:val="28"/>
        </w:rPr>
        <w:t>. – Харків : ХНТУСГ. 2006. – 725с.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lastRenderedPageBreak/>
        <w:t>23. Типове положення з планування, обліку і калькулювання собівартості продукції (робіт, послуг) сільськогосподарських підприємств (23.04.96, №452).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24. Формування та функціонування ринку агропромислової продукції : практичний посібник / За ред. П.Т. </w:t>
      </w:r>
      <w:proofErr w:type="spellStart"/>
      <w:r w:rsidRPr="00B30ACF">
        <w:rPr>
          <w:sz w:val="28"/>
          <w:szCs w:val="28"/>
        </w:rPr>
        <w:t>Саблука</w:t>
      </w:r>
      <w:proofErr w:type="spellEnd"/>
      <w:r w:rsidRPr="00B30ACF">
        <w:rPr>
          <w:sz w:val="28"/>
          <w:szCs w:val="28"/>
        </w:rPr>
        <w:t>. – К. : ІАЕ, 2000. – 556с.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>25. Хорунжий М. Й. Організація агропромислового комплексу : підручник / М.Й. Хорунжий – КНЕУ, 2001. – 382с.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26. </w:t>
      </w:r>
      <w:proofErr w:type="spellStart"/>
      <w:r w:rsidRPr="00B30ACF">
        <w:rPr>
          <w:sz w:val="28"/>
          <w:szCs w:val="28"/>
        </w:rPr>
        <w:t>Шебанін</w:t>
      </w:r>
      <w:proofErr w:type="spellEnd"/>
      <w:r w:rsidRPr="00B30ACF">
        <w:rPr>
          <w:sz w:val="28"/>
          <w:szCs w:val="28"/>
        </w:rPr>
        <w:t xml:space="preserve"> В.С. Системне оновлення та розвиток </w:t>
      </w:r>
      <w:proofErr w:type="spellStart"/>
      <w:r w:rsidRPr="00B30ACF">
        <w:rPr>
          <w:sz w:val="28"/>
          <w:szCs w:val="28"/>
        </w:rPr>
        <w:t>матеріально–</w:t>
      </w:r>
      <w:proofErr w:type="spellEnd"/>
      <w:r w:rsidRPr="00B30ACF">
        <w:rPr>
          <w:sz w:val="28"/>
          <w:szCs w:val="28"/>
        </w:rPr>
        <w:t xml:space="preserve"> ресурсного потенціалу сільського господарства / В.С. </w:t>
      </w:r>
      <w:proofErr w:type="spellStart"/>
      <w:r w:rsidRPr="00B30ACF">
        <w:rPr>
          <w:sz w:val="28"/>
          <w:szCs w:val="28"/>
        </w:rPr>
        <w:t>Шебанін</w:t>
      </w:r>
      <w:proofErr w:type="spellEnd"/>
      <w:r w:rsidRPr="00B30ACF">
        <w:rPr>
          <w:sz w:val="28"/>
          <w:szCs w:val="28"/>
        </w:rPr>
        <w:t>. – К. : ННЦ ІАЕ, 2005. – 276с.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27. Єрмаков О.Ю. Організація виробництва в сільськогосподарських підприємствах / О.Ю. Єрмаков, М.М. </w:t>
      </w:r>
      <w:proofErr w:type="spellStart"/>
      <w:r w:rsidRPr="00B30ACF">
        <w:rPr>
          <w:sz w:val="28"/>
          <w:szCs w:val="28"/>
        </w:rPr>
        <w:t>Жибак</w:t>
      </w:r>
      <w:proofErr w:type="spellEnd"/>
      <w:r w:rsidRPr="00B30ACF">
        <w:rPr>
          <w:sz w:val="28"/>
          <w:szCs w:val="28"/>
        </w:rPr>
        <w:t xml:space="preserve"> : навчальний посібник [для студентів вищих закладів освіти III–IV рівня акредитації]. – Тернопіль: </w:t>
      </w:r>
      <w:proofErr w:type="spellStart"/>
      <w:r w:rsidRPr="00B30ACF">
        <w:rPr>
          <w:sz w:val="28"/>
          <w:szCs w:val="28"/>
        </w:rPr>
        <w:t>Астон</w:t>
      </w:r>
      <w:proofErr w:type="spellEnd"/>
      <w:r w:rsidRPr="00B30ACF">
        <w:rPr>
          <w:sz w:val="28"/>
          <w:szCs w:val="28"/>
        </w:rPr>
        <w:t>, 2009. – 287с.</w:t>
      </w:r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28. </w:t>
      </w:r>
      <w:proofErr w:type="spellStart"/>
      <w:r w:rsidRPr="00B30ACF">
        <w:rPr>
          <w:sz w:val="28"/>
          <w:szCs w:val="28"/>
        </w:rPr>
        <w:t>Лігоненко</w:t>
      </w:r>
      <w:proofErr w:type="spellEnd"/>
      <w:r w:rsidRPr="00B30ACF">
        <w:rPr>
          <w:sz w:val="28"/>
          <w:szCs w:val="28"/>
        </w:rPr>
        <w:t xml:space="preserve"> Л. О. Підприємництво і бізнес-культура: підручник / Л.О. </w:t>
      </w:r>
      <w:proofErr w:type="spellStart"/>
      <w:r w:rsidRPr="00B30ACF">
        <w:rPr>
          <w:sz w:val="28"/>
          <w:szCs w:val="28"/>
        </w:rPr>
        <w:t>Лігоненко</w:t>
      </w:r>
      <w:proofErr w:type="spellEnd"/>
      <w:r w:rsidRPr="00B30ACF">
        <w:rPr>
          <w:sz w:val="28"/>
          <w:szCs w:val="28"/>
        </w:rPr>
        <w:t xml:space="preserve">, Г.Л. </w:t>
      </w:r>
      <w:proofErr w:type="spellStart"/>
      <w:r w:rsidRPr="00B30ACF">
        <w:rPr>
          <w:sz w:val="28"/>
          <w:szCs w:val="28"/>
        </w:rPr>
        <w:t>Піратовський</w:t>
      </w:r>
      <w:proofErr w:type="spellEnd"/>
      <w:r w:rsidRPr="00B30ACF">
        <w:rPr>
          <w:sz w:val="28"/>
          <w:szCs w:val="28"/>
        </w:rPr>
        <w:t xml:space="preserve">, І.В. </w:t>
      </w:r>
      <w:proofErr w:type="spellStart"/>
      <w:r w:rsidRPr="00B30ACF">
        <w:rPr>
          <w:sz w:val="28"/>
          <w:szCs w:val="28"/>
        </w:rPr>
        <w:t>Молоштан</w:t>
      </w:r>
      <w:proofErr w:type="spellEnd"/>
      <w:r w:rsidRPr="00B30ACF">
        <w:rPr>
          <w:sz w:val="28"/>
          <w:szCs w:val="28"/>
        </w:rPr>
        <w:t xml:space="preserve"> та ін.; за </w:t>
      </w:r>
      <w:proofErr w:type="spellStart"/>
      <w:r w:rsidRPr="00B30ACF">
        <w:rPr>
          <w:sz w:val="28"/>
          <w:szCs w:val="28"/>
        </w:rPr>
        <w:t>заг</w:t>
      </w:r>
      <w:proofErr w:type="spellEnd"/>
      <w:r w:rsidRPr="00B30ACF">
        <w:rPr>
          <w:sz w:val="28"/>
          <w:szCs w:val="28"/>
        </w:rPr>
        <w:t>. ред. Л.О.</w:t>
      </w:r>
      <w:proofErr w:type="spellStart"/>
      <w:r w:rsidRPr="00B30ACF">
        <w:rPr>
          <w:sz w:val="28"/>
          <w:szCs w:val="28"/>
        </w:rPr>
        <w:t>Лігоненко</w:t>
      </w:r>
      <w:proofErr w:type="spellEnd"/>
      <w:r w:rsidRPr="00B30ACF">
        <w:rPr>
          <w:sz w:val="28"/>
          <w:szCs w:val="28"/>
        </w:rPr>
        <w:t xml:space="preserve"> – К.: Київ. нац. </w:t>
      </w:r>
      <w:proofErr w:type="spellStart"/>
      <w:r w:rsidRPr="00B30ACF">
        <w:rPr>
          <w:sz w:val="28"/>
          <w:szCs w:val="28"/>
        </w:rPr>
        <w:t>торг.-</w:t>
      </w:r>
      <w:proofErr w:type="spellEnd"/>
      <w:r w:rsidRPr="00B30ACF">
        <w:rPr>
          <w:sz w:val="28"/>
          <w:szCs w:val="28"/>
        </w:rPr>
        <w:t xml:space="preserve"> </w:t>
      </w:r>
      <w:proofErr w:type="spellStart"/>
      <w:r w:rsidRPr="00B30ACF">
        <w:rPr>
          <w:sz w:val="28"/>
          <w:szCs w:val="28"/>
        </w:rPr>
        <w:t>екон</w:t>
      </w:r>
      <w:proofErr w:type="spellEnd"/>
      <w:r w:rsidRPr="00B30ACF">
        <w:rPr>
          <w:sz w:val="28"/>
          <w:szCs w:val="28"/>
        </w:rPr>
        <w:t xml:space="preserve">. ун-т, 2011. – 508 с. 11. </w:t>
      </w:r>
      <w:proofErr w:type="spellStart"/>
      <w:r w:rsidRPr="00B30ACF">
        <w:rPr>
          <w:sz w:val="28"/>
          <w:szCs w:val="28"/>
        </w:rPr>
        <w:t>Тягунова</w:t>
      </w:r>
      <w:proofErr w:type="spellEnd"/>
    </w:p>
    <w:p w:rsidR="009A59C1" w:rsidRPr="00B30ACF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>Н. М.</w:t>
      </w:r>
    </w:p>
    <w:p w:rsidR="009A59C1" w:rsidRPr="006D68F0" w:rsidRDefault="009A59C1" w:rsidP="006D68F0">
      <w:pPr>
        <w:jc w:val="both"/>
        <w:rPr>
          <w:sz w:val="28"/>
          <w:szCs w:val="28"/>
        </w:rPr>
      </w:pPr>
      <w:r w:rsidRPr="00B30ACF">
        <w:rPr>
          <w:sz w:val="28"/>
          <w:szCs w:val="28"/>
        </w:rPr>
        <w:t xml:space="preserve">29.Підприємництво і бізнес-культура. </w:t>
      </w:r>
      <w:proofErr w:type="spellStart"/>
      <w:r w:rsidRPr="00B30ACF">
        <w:rPr>
          <w:sz w:val="28"/>
          <w:szCs w:val="28"/>
        </w:rPr>
        <w:t>Кредитно-</w:t>
      </w:r>
      <w:proofErr w:type="spellEnd"/>
      <w:r w:rsidRPr="00B30ACF">
        <w:rPr>
          <w:sz w:val="28"/>
          <w:szCs w:val="28"/>
        </w:rPr>
        <w:t xml:space="preserve"> модульний курс : </w:t>
      </w:r>
      <w:proofErr w:type="spellStart"/>
      <w:r w:rsidRPr="00B30ACF">
        <w:rPr>
          <w:sz w:val="28"/>
          <w:szCs w:val="28"/>
        </w:rPr>
        <w:t>навч</w:t>
      </w:r>
      <w:proofErr w:type="spellEnd"/>
      <w:r w:rsidRPr="00B30ACF">
        <w:rPr>
          <w:sz w:val="28"/>
          <w:szCs w:val="28"/>
        </w:rPr>
        <w:t xml:space="preserve">. </w:t>
      </w:r>
      <w:proofErr w:type="spellStart"/>
      <w:r w:rsidRPr="00B30ACF">
        <w:rPr>
          <w:sz w:val="28"/>
          <w:szCs w:val="28"/>
        </w:rPr>
        <w:t>посіб</w:t>
      </w:r>
      <w:proofErr w:type="spellEnd"/>
      <w:r w:rsidRPr="00B30ACF">
        <w:rPr>
          <w:sz w:val="28"/>
          <w:szCs w:val="28"/>
        </w:rPr>
        <w:t xml:space="preserve">. / Н. М. </w:t>
      </w:r>
      <w:proofErr w:type="spellStart"/>
      <w:r w:rsidRPr="00B30ACF">
        <w:rPr>
          <w:sz w:val="28"/>
          <w:szCs w:val="28"/>
        </w:rPr>
        <w:t>Тягунова</w:t>
      </w:r>
      <w:proofErr w:type="spellEnd"/>
      <w:r w:rsidRPr="00B30ACF">
        <w:rPr>
          <w:sz w:val="28"/>
          <w:szCs w:val="28"/>
        </w:rPr>
        <w:t>, О.А. Спориш. – К. : Центр учбової літератури, 2014. – 118 с.</w:t>
      </w:r>
    </w:p>
    <w:p w:rsidR="006E775C" w:rsidRPr="006D68F0" w:rsidRDefault="006E775C" w:rsidP="006D68F0">
      <w:pPr>
        <w:jc w:val="both"/>
        <w:rPr>
          <w:sz w:val="28"/>
          <w:szCs w:val="28"/>
        </w:rPr>
      </w:pPr>
    </w:p>
    <w:p w:rsidR="00B36B68" w:rsidRPr="006D68F0" w:rsidRDefault="00B36B68" w:rsidP="006D68F0">
      <w:pPr>
        <w:jc w:val="both"/>
        <w:rPr>
          <w:sz w:val="28"/>
          <w:szCs w:val="28"/>
        </w:rPr>
      </w:pPr>
    </w:p>
    <w:p w:rsidR="00B36B68" w:rsidRPr="006D68F0" w:rsidRDefault="00B36B68" w:rsidP="006D68F0">
      <w:pPr>
        <w:jc w:val="both"/>
        <w:rPr>
          <w:sz w:val="28"/>
          <w:szCs w:val="28"/>
        </w:rPr>
      </w:pPr>
    </w:p>
    <w:p w:rsidR="00B36B68" w:rsidRPr="006D68F0" w:rsidRDefault="00B36B68" w:rsidP="006D68F0">
      <w:pPr>
        <w:jc w:val="both"/>
        <w:rPr>
          <w:sz w:val="28"/>
          <w:szCs w:val="28"/>
        </w:rPr>
      </w:pPr>
    </w:p>
    <w:p w:rsidR="006E775C" w:rsidRPr="006D68F0" w:rsidRDefault="006E775C" w:rsidP="006D68F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E775C" w:rsidRPr="006D68F0" w:rsidRDefault="006E775C" w:rsidP="006D68F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193" w:rsidRPr="006D68F0" w:rsidRDefault="00093193" w:rsidP="006D68F0"/>
    <w:p w:rsidR="00093193" w:rsidRPr="006D68F0" w:rsidRDefault="00093193" w:rsidP="006D68F0"/>
    <w:p w:rsidR="007B2C52" w:rsidRPr="006D68F0" w:rsidRDefault="007B2C52" w:rsidP="006D68F0">
      <w:pPr>
        <w:spacing w:line="360" w:lineRule="auto"/>
        <w:jc w:val="both"/>
        <w:rPr>
          <w:sz w:val="28"/>
          <w:szCs w:val="28"/>
        </w:rPr>
      </w:pPr>
    </w:p>
    <w:sectPr w:rsidR="007B2C52" w:rsidRPr="006D68F0" w:rsidSect="001B6D4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331"/>
    <w:multiLevelType w:val="hybridMultilevel"/>
    <w:tmpl w:val="C2781AE0"/>
    <w:lvl w:ilvl="0" w:tplc="E5C685E0">
      <w:start w:val="3"/>
      <w:numFmt w:val="bullet"/>
      <w:pStyle w:val="3"/>
      <w:lvlText w:val="–"/>
      <w:lvlJc w:val="left"/>
      <w:pPr>
        <w:tabs>
          <w:tab w:val="num" w:pos="900"/>
        </w:tabs>
        <w:ind w:left="900" w:hanging="360"/>
      </w:pPr>
      <w:rPr>
        <w:rFonts w:ascii="Castellar" w:eastAsia="Castellar" w:hAnsi="Castellar" w:cs="Castella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44520"/>
    <w:multiLevelType w:val="hybridMultilevel"/>
    <w:tmpl w:val="387EC44A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4607D"/>
    <w:multiLevelType w:val="hybridMultilevel"/>
    <w:tmpl w:val="C88E95DC"/>
    <w:lvl w:ilvl="0" w:tplc="0F9897C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">
    <w:nsid w:val="2AD26458"/>
    <w:multiLevelType w:val="hybridMultilevel"/>
    <w:tmpl w:val="A8A0A4F0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A214E5"/>
    <w:multiLevelType w:val="hybridMultilevel"/>
    <w:tmpl w:val="7F0EBA4A"/>
    <w:lvl w:ilvl="0" w:tplc="22D831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15B82"/>
    <w:multiLevelType w:val="hybridMultilevel"/>
    <w:tmpl w:val="D352AE5E"/>
    <w:lvl w:ilvl="0" w:tplc="6400D4FE">
      <w:start w:val="5"/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">
    <w:nsid w:val="60C93B92"/>
    <w:multiLevelType w:val="hybridMultilevel"/>
    <w:tmpl w:val="94E2425C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96"/>
    <w:rsid w:val="00020879"/>
    <w:rsid w:val="00043FC9"/>
    <w:rsid w:val="00093193"/>
    <w:rsid w:val="000A424B"/>
    <w:rsid w:val="000D434E"/>
    <w:rsid w:val="00132B18"/>
    <w:rsid w:val="00134851"/>
    <w:rsid w:val="001B6D4E"/>
    <w:rsid w:val="0022783C"/>
    <w:rsid w:val="00237904"/>
    <w:rsid w:val="002E7112"/>
    <w:rsid w:val="003778CA"/>
    <w:rsid w:val="003C2B8C"/>
    <w:rsid w:val="003D676B"/>
    <w:rsid w:val="00403583"/>
    <w:rsid w:val="00494764"/>
    <w:rsid w:val="00596B47"/>
    <w:rsid w:val="005C1C6D"/>
    <w:rsid w:val="00603505"/>
    <w:rsid w:val="006435C8"/>
    <w:rsid w:val="006718D2"/>
    <w:rsid w:val="006D68F0"/>
    <w:rsid w:val="006E775C"/>
    <w:rsid w:val="00761C18"/>
    <w:rsid w:val="007B2C52"/>
    <w:rsid w:val="007C16B0"/>
    <w:rsid w:val="007D752B"/>
    <w:rsid w:val="007E754A"/>
    <w:rsid w:val="007F1C3B"/>
    <w:rsid w:val="008028C2"/>
    <w:rsid w:val="00813CC6"/>
    <w:rsid w:val="00814C1E"/>
    <w:rsid w:val="008B18A3"/>
    <w:rsid w:val="00954A73"/>
    <w:rsid w:val="009A59C1"/>
    <w:rsid w:val="00A235E4"/>
    <w:rsid w:val="00A24C29"/>
    <w:rsid w:val="00A7452B"/>
    <w:rsid w:val="00AE6AB0"/>
    <w:rsid w:val="00B30ACF"/>
    <w:rsid w:val="00B36B68"/>
    <w:rsid w:val="00B62494"/>
    <w:rsid w:val="00B87252"/>
    <w:rsid w:val="00C146A9"/>
    <w:rsid w:val="00C5094C"/>
    <w:rsid w:val="00CD16E0"/>
    <w:rsid w:val="00CE1976"/>
    <w:rsid w:val="00D04434"/>
    <w:rsid w:val="00D144A0"/>
    <w:rsid w:val="00DF6311"/>
    <w:rsid w:val="00E16EBE"/>
    <w:rsid w:val="00E30A80"/>
    <w:rsid w:val="00E3289B"/>
    <w:rsid w:val="00E94B09"/>
    <w:rsid w:val="00EA1617"/>
    <w:rsid w:val="00EE639F"/>
    <w:rsid w:val="00F04136"/>
    <w:rsid w:val="00F61A96"/>
    <w:rsid w:val="00F74E56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link w:val="40"/>
    <w:qFormat/>
    <w:rsid w:val="00F61A96"/>
    <w:pPr>
      <w:keepNext/>
      <w:snapToGrid w:val="0"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61A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F61A96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61A96"/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paragraph" w:customStyle="1" w:styleId="3">
    <w:name w:val="Стиль3"/>
    <w:basedOn w:val="a"/>
    <w:rsid w:val="00F61A96"/>
    <w:pPr>
      <w:numPr>
        <w:numId w:val="3"/>
      </w:numPr>
    </w:pPr>
  </w:style>
  <w:style w:type="paragraph" w:customStyle="1" w:styleId="a5">
    <w:name w:val="%Тема"/>
    <w:basedOn w:val="a"/>
    <w:next w:val="a3"/>
    <w:rsid w:val="00F61A96"/>
    <w:pPr>
      <w:keepNext/>
      <w:tabs>
        <w:tab w:val="left" w:pos="1980"/>
      </w:tabs>
      <w:spacing w:before="240" w:line="360" w:lineRule="auto"/>
      <w:ind w:left="1980" w:hanging="1260"/>
    </w:pPr>
    <w:rPr>
      <w:rFonts w:ascii="Liberation Serif" w:hAnsi="Liberation Serif"/>
      <w:b/>
      <w:bCs/>
      <w:sz w:val="28"/>
      <w:szCs w:val="20"/>
      <w:lang w:eastAsia="uk-UA"/>
    </w:rPr>
  </w:style>
  <w:style w:type="table" w:styleId="a6">
    <w:name w:val="Table Grid"/>
    <w:basedOn w:val="a1"/>
    <w:uiPriority w:val="59"/>
    <w:rsid w:val="003C2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link w:val="40"/>
    <w:qFormat/>
    <w:rsid w:val="00F61A96"/>
    <w:pPr>
      <w:keepNext/>
      <w:snapToGrid w:val="0"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61A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F61A96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61A96"/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paragraph" w:customStyle="1" w:styleId="3">
    <w:name w:val="Стиль3"/>
    <w:basedOn w:val="a"/>
    <w:rsid w:val="00F61A96"/>
    <w:pPr>
      <w:numPr>
        <w:numId w:val="3"/>
      </w:numPr>
    </w:pPr>
  </w:style>
  <w:style w:type="paragraph" w:customStyle="1" w:styleId="a5">
    <w:name w:val="%Тема"/>
    <w:basedOn w:val="a"/>
    <w:next w:val="a3"/>
    <w:rsid w:val="00F61A96"/>
    <w:pPr>
      <w:keepNext/>
      <w:tabs>
        <w:tab w:val="left" w:pos="1980"/>
      </w:tabs>
      <w:spacing w:before="240" w:line="360" w:lineRule="auto"/>
      <w:ind w:left="1980" w:hanging="1260"/>
    </w:pPr>
    <w:rPr>
      <w:rFonts w:ascii="Liberation Serif" w:hAnsi="Liberation Serif"/>
      <w:b/>
      <w:bCs/>
      <w:sz w:val="28"/>
      <w:szCs w:val="20"/>
      <w:lang w:eastAsia="uk-UA"/>
    </w:rPr>
  </w:style>
  <w:style w:type="table" w:styleId="a6">
    <w:name w:val="Table Grid"/>
    <w:basedOn w:val="a1"/>
    <w:uiPriority w:val="59"/>
    <w:rsid w:val="003C2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4768-EF38-4959-B608-19EE2C4C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2022-03-20T18:31:00Z</dcterms:created>
  <dcterms:modified xsi:type="dcterms:W3CDTF">2022-03-20T18:31:00Z</dcterms:modified>
</cp:coreProperties>
</file>