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C3" w:rsidRPr="001602C3" w:rsidRDefault="001602C3" w:rsidP="00160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02C3">
        <w:rPr>
          <w:rFonts w:ascii="Times New Roman" w:hAnsi="Times New Roman" w:cs="Times New Roman"/>
          <w:b/>
          <w:sz w:val="28"/>
          <w:szCs w:val="28"/>
          <w:lang w:val="ru-RU"/>
        </w:rPr>
        <w:t>МІНІСТЕРСТВО ОСВІТИ І НАУКИ УКРАЇНИ</w:t>
      </w:r>
    </w:p>
    <w:p w:rsidR="001602C3" w:rsidRPr="001602C3" w:rsidRDefault="001602C3" w:rsidP="00160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02C3">
        <w:rPr>
          <w:rFonts w:ascii="Times New Roman" w:hAnsi="Times New Roman" w:cs="Times New Roman"/>
          <w:b/>
          <w:sz w:val="28"/>
          <w:szCs w:val="28"/>
          <w:lang w:val="ru-RU"/>
        </w:rPr>
        <w:t>ДЕРЖАВНИЙ ВИЩИЙ НАВЧАЛЬНИЙ ЗАКЛАД</w:t>
      </w:r>
    </w:p>
    <w:p w:rsidR="001602C3" w:rsidRPr="001602C3" w:rsidRDefault="001602C3" w:rsidP="00160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02C3">
        <w:rPr>
          <w:rFonts w:ascii="Times New Roman" w:hAnsi="Times New Roman" w:cs="Times New Roman"/>
          <w:b/>
          <w:sz w:val="28"/>
          <w:szCs w:val="28"/>
          <w:lang w:val="ru-RU"/>
        </w:rPr>
        <w:t>«УЖГОРОДСЬКИЙ НАЦІОНАЛЬНИЙ УНІВЕРСИТЕТ»</w:t>
      </w:r>
    </w:p>
    <w:p w:rsidR="001602C3" w:rsidRPr="001602C3" w:rsidRDefault="001602C3" w:rsidP="00160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02C3">
        <w:rPr>
          <w:rFonts w:ascii="Times New Roman" w:hAnsi="Times New Roman" w:cs="Times New Roman"/>
          <w:b/>
          <w:sz w:val="28"/>
          <w:szCs w:val="28"/>
          <w:lang w:val="ru-RU"/>
        </w:rPr>
        <w:t>ФАКУЛЬТЕТ МІЖНАРОДНИХ ЕКОНОМІЧНИХ ВІДНОСИН</w:t>
      </w:r>
    </w:p>
    <w:p w:rsidR="001602C3" w:rsidRPr="001602C3" w:rsidRDefault="001602C3" w:rsidP="00160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02C3">
        <w:rPr>
          <w:rFonts w:ascii="Times New Roman" w:hAnsi="Times New Roman" w:cs="Times New Roman"/>
          <w:b/>
          <w:sz w:val="28"/>
          <w:szCs w:val="28"/>
          <w:lang w:val="ru-RU"/>
        </w:rPr>
        <w:t>Кафедра міжнародної політики</w:t>
      </w:r>
    </w:p>
    <w:p w:rsidR="001602C3" w:rsidRDefault="001602C3" w:rsidP="001602C3">
      <w:pPr>
        <w:rPr>
          <w:lang w:val="ru-RU"/>
        </w:rPr>
      </w:pPr>
    </w:p>
    <w:p w:rsidR="001602C3" w:rsidRDefault="001602C3" w:rsidP="001602C3">
      <w:pPr>
        <w:rPr>
          <w:lang w:val="ru-RU"/>
        </w:rPr>
      </w:pPr>
    </w:p>
    <w:p w:rsidR="001602C3" w:rsidRDefault="001602C3" w:rsidP="001602C3">
      <w:pPr>
        <w:rPr>
          <w:lang w:val="ru-RU"/>
        </w:rPr>
      </w:pPr>
    </w:p>
    <w:p w:rsidR="001602C3" w:rsidRPr="001602C3" w:rsidRDefault="001602C3" w:rsidP="001602C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02C3">
        <w:rPr>
          <w:rFonts w:ascii="Times New Roman" w:hAnsi="Times New Roman" w:cs="Times New Roman"/>
          <w:b/>
          <w:sz w:val="28"/>
          <w:szCs w:val="28"/>
          <w:lang w:val="ru-RU"/>
        </w:rPr>
        <w:t>«ЗАТВЕРДЖУЮ»</w:t>
      </w:r>
    </w:p>
    <w:p w:rsidR="001602C3" w:rsidRPr="001602C3" w:rsidRDefault="001602C3" w:rsidP="001602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602C3">
        <w:rPr>
          <w:rFonts w:ascii="Times New Roman" w:hAnsi="Times New Roman" w:cs="Times New Roman"/>
          <w:sz w:val="28"/>
          <w:szCs w:val="28"/>
          <w:lang w:val="ru-RU"/>
        </w:rPr>
        <w:t>Декан факультету</w:t>
      </w:r>
    </w:p>
    <w:p w:rsidR="001602C3" w:rsidRPr="001602C3" w:rsidRDefault="001602C3" w:rsidP="001602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602C3">
        <w:rPr>
          <w:rFonts w:ascii="Times New Roman" w:hAnsi="Times New Roman" w:cs="Times New Roman"/>
          <w:sz w:val="28"/>
          <w:szCs w:val="28"/>
          <w:lang w:val="ru-RU"/>
        </w:rPr>
        <w:t xml:space="preserve">міжнародних економічних </w:t>
      </w:r>
    </w:p>
    <w:p w:rsidR="001602C3" w:rsidRPr="001602C3" w:rsidRDefault="001602C3" w:rsidP="001602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602C3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</w:p>
    <w:p w:rsidR="001602C3" w:rsidRPr="001602C3" w:rsidRDefault="00041201" w:rsidP="001602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1602C3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1602C3" w:rsidRPr="001602C3">
        <w:rPr>
          <w:rFonts w:ascii="Times New Roman" w:hAnsi="Times New Roman" w:cs="Times New Roman"/>
          <w:sz w:val="28"/>
          <w:szCs w:val="28"/>
          <w:lang w:val="ru-RU"/>
        </w:rPr>
        <w:t>_______проф. Палінчак М.М.</w:t>
      </w:r>
    </w:p>
    <w:p w:rsidR="001602C3" w:rsidRPr="00041201" w:rsidRDefault="001602C3" w:rsidP="001602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41201">
        <w:rPr>
          <w:rFonts w:ascii="Times New Roman" w:hAnsi="Times New Roman" w:cs="Times New Roman"/>
          <w:sz w:val="28"/>
          <w:szCs w:val="28"/>
          <w:lang w:val="ru-RU"/>
        </w:rPr>
        <w:t>«____»________________20</w:t>
      </w:r>
      <w:r w:rsidR="0004120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041201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1602C3" w:rsidRPr="00041201" w:rsidRDefault="001602C3" w:rsidP="001602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602C3" w:rsidRPr="00041201" w:rsidRDefault="001602C3" w:rsidP="001602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602C3" w:rsidRPr="00041201" w:rsidRDefault="001602C3" w:rsidP="001602C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602C3" w:rsidRPr="004B5DDB" w:rsidRDefault="001602C3" w:rsidP="001602C3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5DDB">
        <w:rPr>
          <w:rFonts w:ascii="Times New Roman" w:hAnsi="Times New Roman" w:cs="Times New Roman"/>
          <w:b/>
          <w:sz w:val="28"/>
          <w:szCs w:val="28"/>
          <w:lang w:val="ru-RU"/>
        </w:rPr>
        <w:t>РОБОЧА ПРОГРАМА НАВЧАЛЬНОЇ ДИСЦИПЛІНИ</w:t>
      </w:r>
    </w:p>
    <w:p w:rsidR="001602C3" w:rsidRPr="004B5DDB" w:rsidRDefault="001602C3" w:rsidP="001602C3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5DDB">
        <w:rPr>
          <w:rFonts w:ascii="Times New Roman" w:hAnsi="Times New Roman" w:cs="Times New Roman"/>
          <w:b/>
          <w:sz w:val="28"/>
          <w:szCs w:val="28"/>
          <w:lang w:val="ru-RU"/>
        </w:rPr>
        <w:t>ІСТОРІЯ ПОЛІТИЧНИХ ТА ЕКОНОМІЧНИХ ВЧЕНЬ</w:t>
      </w:r>
    </w:p>
    <w:p w:rsidR="004B5DDB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5DDB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2C3" w:rsidRPr="004B5DDB" w:rsidRDefault="004B5DDB" w:rsidP="004B5DDB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Рівень вищої </w:t>
      </w:r>
      <w:r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>перший (бакалаврський)</w:t>
      </w:r>
    </w:p>
    <w:p w:rsidR="001602C3" w:rsidRPr="004B5DDB" w:rsidRDefault="004B5DDB" w:rsidP="004B5DDB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Галузь знань </w:t>
      </w:r>
      <w:r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>29 Міжнародні відносини</w:t>
      </w:r>
    </w:p>
    <w:p w:rsidR="001602C3" w:rsidRPr="004B5DDB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Спеціальність </w:t>
      </w:r>
      <w:r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>292 Міжнародні економічні відносини</w:t>
      </w:r>
    </w:p>
    <w:p w:rsidR="001602C3" w:rsidRPr="004B5DDB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Спеціалізація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>Міжнародні економічні відносини</w:t>
      </w:r>
    </w:p>
    <w:p w:rsidR="001602C3" w:rsidRPr="004B5DDB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Освітня програма </w:t>
      </w:r>
      <w:r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>«Міжнародні економічні відносини»</w:t>
      </w:r>
    </w:p>
    <w:p w:rsidR="001602C3" w:rsidRPr="004B5DDB" w:rsidRDefault="004B5DDB" w:rsidP="004B5DDB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>Статус дисципліни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 обов’язкова</w:t>
      </w:r>
    </w:p>
    <w:p w:rsidR="001602C3" w:rsidRPr="004B5DDB" w:rsidRDefault="004B5DDB" w:rsidP="004B5DDB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>Мова навчання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1602C3" w:rsidRPr="004B5DDB">
        <w:rPr>
          <w:rFonts w:ascii="Times New Roman" w:hAnsi="Times New Roman" w:cs="Times New Roman"/>
          <w:sz w:val="24"/>
          <w:szCs w:val="24"/>
          <w:lang w:val="ru-RU"/>
        </w:rPr>
        <w:t xml:space="preserve"> українська</w:t>
      </w:r>
    </w:p>
    <w:p w:rsidR="004B5DDB" w:rsidRPr="00041201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5DDB" w:rsidRPr="00041201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5DDB" w:rsidRPr="00041201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5DDB" w:rsidRPr="00041201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5DDB" w:rsidRPr="00041201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5DDB" w:rsidRPr="00041201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5DDB" w:rsidRPr="00041201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5DDB" w:rsidRPr="00041201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5DDB" w:rsidRPr="00041201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5DDB" w:rsidRPr="00041201" w:rsidRDefault="004B5DDB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D7BA7" w:rsidRDefault="001602C3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1201">
        <w:rPr>
          <w:rFonts w:ascii="Times New Roman" w:hAnsi="Times New Roman" w:cs="Times New Roman"/>
          <w:sz w:val="28"/>
          <w:szCs w:val="28"/>
          <w:lang w:val="ru-RU"/>
        </w:rPr>
        <w:t xml:space="preserve">Ужгород </w:t>
      </w:r>
      <w:r w:rsidR="004B5DDB" w:rsidRPr="0004120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41201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4B5DDB" w:rsidRPr="00A44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4F8F" w:rsidRDefault="00A44F8F" w:rsidP="004B5DD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4F8F" w:rsidRDefault="00A44F8F" w:rsidP="00A44F8F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4F8F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Робоча програма навчальної дисципліни «</w:t>
      </w:r>
      <w:r>
        <w:rPr>
          <w:rFonts w:ascii="Times New Roman" w:hAnsi="Times New Roman" w:cs="Times New Roman"/>
          <w:sz w:val="28"/>
          <w:szCs w:val="28"/>
          <w:lang w:val="uk-UA"/>
        </w:rPr>
        <w:t>Історія політичних та економічних вчень</w:t>
      </w:r>
      <w:r w:rsidRPr="00A44F8F">
        <w:rPr>
          <w:rFonts w:ascii="Times New Roman" w:hAnsi="Times New Roman" w:cs="Times New Roman"/>
          <w:sz w:val="28"/>
          <w:szCs w:val="28"/>
          <w:lang w:val="uk-UA"/>
        </w:rPr>
        <w:t xml:space="preserve">» для здобувачів вищої освіти галузі знань 29 Міжнародні відносини спеціальності 292 Міжнародні економічні відносини освітньої програми «Міжнародні економічні відносини» </w:t>
      </w:r>
    </w:p>
    <w:p w:rsidR="00A44F8F" w:rsidRDefault="00A44F8F" w:rsidP="00A44F8F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4F8F" w:rsidRDefault="00A44F8F" w:rsidP="00A44F8F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4F8F" w:rsidRDefault="00A44F8F" w:rsidP="00A44F8F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4F8F" w:rsidRDefault="00A44F8F" w:rsidP="00A44F8F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Розробник: Кальницька </w:t>
      </w:r>
      <w:r w:rsidRPr="00A44F8F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А., доцент </w:t>
      </w:r>
      <w:r w:rsidRPr="00A44F8F">
        <w:rPr>
          <w:rFonts w:ascii="Times New Roman" w:hAnsi="Times New Roman" w:cs="Times New Roman"/>
          <w:sz w:val="28"/>
          <w:szCs w:val="28"/>
          <w:lang w:val="uk-UA"/>
        </w:rPr>
        <w:t>кафедри міжнародної політики</w:t>
      </w:r>
    </w:p>
    <w:p w:rsidR="00A44F8F" w:rsidRPr="00A44F8F" w:rsidRDefault="00A44F8F" w:rsidP="00A44F8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4F8F" w:rsidRPr="00A44F8F" w:rsidRDefault="00A44F8F" w:rsidP="00A44F8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4F8F" w:rsidRDefault="00A44F8F" w:rsidP="00A44F8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4F8F" w:rsidRDefault="00A44F8F" w:rsidP="00A44F8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44F8F">
        <w:rPr>
          <w:rFonts w:ascii="Times New Roman" w:hAnsi="Times New Roman" w:cs="Times New Roman"/>
          <w:sz w:val="28"/>
          <w:szCs w:val="28"/>
          <w:lang w:val="ru-RU"/>
        </w:rPr>
        <w:t xml:space="preserve">Робочу програму розглянуто та затверджено на засідання кафедри міжнародної політики </w:t>
      </w:r>
    </w:p>
    <w:p w:rsidR="00A44F8F" w:rsidRDefault="00A44F8F" w:rsidP="00A44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4F8F">
        <w:rPr>
          <w:rFonts w:ascii="Times New Roman" w:hAnsi="Times New Roman" w:cs="Times New Roman"/>
          <w:sz w:val="28"/>
          <w:szCs w:val="28"/>
          <w:lang w:val="ru-RU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ru-RU"/>
        </w:rPr>
        <w:t>________ від_____________</w:t>
      </w:r>
      <w:r w:rsidRPr="00A44F8F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A44F8F">
        <w:rPr>
          <w:rFonts w:ascii="Times New Roman" w:hAnsi="Times New Roman" w:cs="Times New Roman"/>
          <w:sz w:val="28"/>
          <w:szCs w:val="28"/>
          <w:lang w:val="ru-RU"/>
        </w:rPr>
        <w:t xml:space="preserve"> р. </w:t>
      </w:r>
    </w:p>
    <w:p w:rsidR="00A44F8F" w:rsidRDefault="00A44F8F" w:rsidP="00A44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4F8F">
        <w:rPr>
          <w:rFonts w:ascii="Times New Roman" w:hAnsi="Times New Roman" w:cs="Times New Roman"/>
          <w:sz w:val="28"/>
          <w:szCs w:val="28"/>
          <w:lang w:val="ru-RU"/>
        </w:rPr>
        <w:t>Завідувач кафедри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Pr="00A44F8F">
        <w:rPr>
          <w:rFonts w:ascii="Times New Roman" w:hAnsi="Times New Roman" w:cs="Times New Roman"/>
          <w:sz w:val="28"/>
          <w:szCs w:val="28"/>
          <w:lang w:val="ru-RU"/>
        </w:rPr>
        <w:t xml:space="preserve"> Панов А.В.</w:t>
      </w:r>
    </w:p>
    <w:p w:rsidR="00A44F8F" w:rsidRPr="00A44F8F" w:rsidRDefault="00A44F8F" w:rsidP="00A44F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44F8F" w:rsidRPr="00A44F8F" w:rsidRDefault="00A44F8F" w:rsidP="00A44F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44F8F" w:rsidRPr="00A44F8F" w:rsidRDefault="00A44F8F" w:rsidP="00A44F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44F8F" w:rsidRDefault="00A44F8F" w:rsidP="00A44F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44F8F" w:rsidRDefault="00A44F8F" w:rsidP="00A44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4F8F">
        <w:rPr>
          <w:rFonts w:ascii="Times New Roman" w:hAnsi="Times New Roman" w:cs="Times New Roman"/>
          <w:sz w:val="28"/>
          <w:szCs w:val="28"/>
          <w:lang w:val="ru-RU"/>
        </w:rPr>
        <w:t xml:space="preserve">Схвалено науково-методичною комісією факультету міжнародних економічних відносин </w:t>
      </w:r>
    </w:p>
    <w:p w:rsidR="00A44F8F" w:rsidRDefault="00A44F8F" w:rsidP="00A44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4F8F">
        <w:rPr>
          <w:rFonts w:ascii="Times New Roman" w:hAnsi="Times New Roman" w:cs="Times New Roman"/>
          <w:sz w:val="28"/>
          <w:szCs w:val="28"/>
          <w:lang w:val="ru-RU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ru-RU"/>
        </w:rPr>
        <w:t>_____від «_____</w:t>
      </w:r>
      <w:r w:rsidRPr="00A44F8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_______20____</w:t>
      </w:r>
      <w:r w:rsidRPr="00A44F8F">
        <w:rPr>
          <w:rFonts w:ascii="Times New Roman" w:hAnsi="Times New Roman" w:cs="Times New Roman"/>
          <w:sz w:val="28"/>
          <w:szCs w:val="28"/>
          <w:lang w:val="ru-RU"/>
        </w:rPr>
        <w:t xml:space="preserve">р. </w:t>
      </w:r>
    </w:p>
    <w:p w:rsidR="00A44F8F" w:rsidRDefault="00A44F8F" w:rsidP="00A44F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44F8F" w:rsidRDefault="00A44F8F" w:rsidP="00A44F8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44F8F">
        <w:rPr>
          <w:rFonts w:ascii="Times New Roman" w:hAnsi="Times New Roman" w:cs="Times New Roman"/>
          <w:sz w:val="28"/>
          <w:szCs w:val="28"/>
          <w:lang w:val="ru-RU"/>
        </w:rPr>
        <w:t>Голова науково – методичної комісії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Pr="00A44F8F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:rsidR="00A44F8F" w:rsidRPr="00A44F8F" w:rsidRDefault="00A44F8F" w:rsidP="00A44F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44F8F" w:rsidRPr="00A44F8F" w:rsidRDefault="00A44F8F" w:rsidP="00A44F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44F8F" w:rsidRPr="00A44F8F" w:rsidRDefault="00A44F8F" w:rsidP="00A44F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44F8F" w:rsidRDefault="00A44F8F" w:rsidP="00A44F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44F8F" w:rsidRDefault="00A44F8F" w:rsidP="00A44F8F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44F8F">
        <w:rPr>
          <w:rFonts w:ascii="Times New Roman" w:hAnsi="Times New Roman" w:cs="Times New Roman"/>
          <w:sz w:val="28"/>
          <w:szCs w:val="28"/>
        </w:rPr>
        <w:sym w:font="Symbol" w:char="F0D3"/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Pr="00A44F8F">
        <w:rPr>
          <w:rFonts w:ascii="Times New Roman" w:hAnsi="Times New Roman" w:cs="Times New Roman"/>
          <w:sz w:val="28"/>
          <w:szCs w:val="28"/>
          <w:lang w:val="ru-RU"/>
        </w:rPr>
        <w:t xml:space="preserve"> , 20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A44F8F">
        <w:rPr>
          <w:rFonts w:ascii="Times New Roman" w:hAnsi="Times New Roman" w:cs="Times New Roman"/>
          <w:sz w:val="28"/>
          <w:szCs w:val="28"/>
          <w:lang w:val="ru-RU"/>
        </w:rPr>
        <w:t xml:space="preserve"> р. </w:t>
      </w:r>
    </w:p>
    <w:p w:rsidR="00A44F8F" w:rsidRDefault="00A44F8F" w:rsidP="00A44F8F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44F8F">
        <w:rPr>
          <w:rFonts w:ascii="Times New Roman" w:hAnsi="Times New Roman" w:cs="Times New Roman"/>
          <w:sz w:val="28"/>
          <w:szCs w:val="28"/>
        </w:rPr>
        <w:sym w:font="Symbol" w:char="F0D3"/>
      </w:r>
      <w:r w:rsidRPr="00A44F8F">
        <w:rPr>
          <w:rFonts w:ascii="Times New Roman" w:hAnsi="Times New Roman" w:cs="Times New Roman"/>
          <w:sz w:val="28"/>
          <w:szCs w:val="28"/>
          <w:lang w:val="ru-RU"/>
        </w:rPr>
        <w:t xml:space="preserve"> ДВНЗ «Ужгородський національний університет», 20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A44F8F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:rsidR="00041201" w:rsidRDefault="00041201" w:rsidP="00A44F8F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1201" w:rsidRDefault="00041201" w:rsidP="00A44F8F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41201" w:rsidRPr="00041201" w:rsidRDefault="00041201" w:rsidP="00041201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1201">
        <w:rPr>
          <w:rFonts w:ascii="Times New Roman" w:hAnsi="Times New Roman" w:cs="Times New Roman"/>
          <w:b/>
          <w:sz w:val="28"/>
          <w:szCs w:val="28"/>
        </w:rPr>
        <w:lastRenderedPageBreak/>
        <w:t>1. ОПИС НАВЧАЛЬНОЇ ДИСЦИПЛІНИ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3555"/>
        <w:gridCol w:w="1509"/>
        <w:gridCol w:w="1532"/>
      </w:tblGrid>
      <w:tr w:rsidR="00041201" w:rsidRPr="00041201" w:rsidTr="00A20724">
        <w:trPr>
          <w:trHeight w:val="842"/>
        </w:trPr>
        <w:tc>
          <w:tcPr>
            <w:tcW w:w="3798" w:type="dxa"/>
            <w:vMerge w:val="restart"/>
          </w:tcPr>
          <w:p w:rsidR="00041201" w:rsidRDefault="00041201" w:rsidP="0004120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41201" w:rsidRDefault="00041201" w:rsidP="007E7C60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Найменування </w:t>
            </w:r>
            <w:r w:rsidR="007E7C6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 </w:t>
            </w:r>
            <w:r w:rsidRPr="00041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показників</w:t>
            </w:r>
          </w:p>
          <w:p w:rsidR="00041201" w:rsidRPr="00041201" w:rsidRDefault="00041201" w:rsidP="0004120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55" w:type="dxa"/>
            <w:vMerge w:val="restart"/>
          </w:tcPr>
          <w:p w:rsidR="00041201" w:rsidRDefault="00041201" w:rsidP="00041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041201" w:rsidRDefault="00041201" w:rsidP="007E7C6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412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Галузь знань, напрям підготовки, освітньо-кваліфікаційний рівень</w:t>
            </w:r>
          </w:p>
          <w:p w:rsidR="00041201" w:rsidRPr="00041201" w:rsidRDefault="00041201" w:rsidP="00041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gridSpan w:val="2"/>
          </w:tcPr>
          <w:p w:rsidR="00041201" w:rsidRDefault="00041201" w:rsidP="00041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навчальної дисципліни</w:t>
            </w:r>
          </w:p>
          <w:p w:rsidR="00041201" w:rsidRPr="00041201" w:rsidRDefault="00041201" w:rsidP="00041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41201" w:rsidRPr="00041201" w:rsidTr="00A20724">
        <w:trPr>
          <w:trHeight w:val="857"/>
        </w:trPr>
        <w:tc>
          <w:tcPr>
            <w:tcW w:w="3798" w:type="dxa"/>
            <w:vMerge/>
          </w:tcPr>
          <w:p w:rsidR="00041201" w:rsidRPr="00041201" w:rsidRDefault="00041201" w:rsidP="000412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vMerge/>
          </w:tcPr>
          <w:p w:rsidR="00041201" w:rsidRPr="00041201" w:rsidRDefault="00041201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9" w:type="dxa"/>
          </w:tcPr>
          <w:p w:rsidR="00041201" w:rsidRPr="00041201" w:rsidRDefault="007E7C60" w:rsidP="007E7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041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41201" w:rsidRPr="00041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1532" w:type="dxa"/>
          </w:tcPr>
          <w:p w:rsidR="00041201" w:rsidRPr="007E7C60" w:rsidRDefault="007E7C60" w:rsidP="007E7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E7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заочна форма навчанн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я</w:t>
            </w:r>
          </w:p>
        </w:tc>
      </w:tr>
      <w:tr w:rsidR="007E7C60" w:rsidRPr="00DF3664" w:rsidTr="00A20724">
        <w:trPr>
          <w:trHeight w:val="1087"/>
        </w:trPr>
        <w:tc>
          <w:tcPr>
            <w:tcW w:w="3798" w:type="dxa"/>
            <w:vMerge w:val="restart"/>
          </w:tcPr>
          <w:p w:rsidR="007E7C60" w:rsidRDefault="007E7C60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  <w:p w:rsidR="007E7C60" w:rsidRDefault="007E7C60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  <w:p w:rsidR="007E7C60" w:rsidRDefault="007E7C60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7E7C6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Кількість кредитів: </w:t>
            </w:r>
          </w:p>
          <w:p w:rsidR="007E7C60" w:rsidRPr="007E7C60" w:rsidRDefault="007E7C60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E7C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денна форма – 4</w:t>
            </w:r>
          </w:p>
          <w:p w:rsidR="007E7C60" w:rsidRDefault="007E7C60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E7C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заочна форма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  <w:p w:rsidR="007E7C60" w:rsidRDefault="007E7C60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E7C60" w:rsidRDefault="007E7C60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E7C60" w:rsidRPr="00041201" w:rsidRDefault="007E7C60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555" w:type="dxa"/>
          </w:tcPr>
          <w:p w:rsidR="007E7C60" w:rsidRDefault="007E7C60" w:rsidP="007E7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C60">
              <w:rPr>
                <w:rFonts w:ascii="Times New Roman" w:eastAsia="Calibri" w:hAnsi="Times New Roman" w:cs="Times New Roman"/>
                <w:sz w:val="24"/>
                <w:szCs w:val="24"/>
              </w:rPr>
              <w:t>Галузь знань</w:t>
            </w:r>
          </w:p>
          <w:p w:rsidR="007E7C60" w:rsidRPr="007E7C60" w:rsidRDefault="007E7C60" w:rsidP="007E7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7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  <w:p w:rsidR="007E7C60" w:rsidRPr="00041201" w:rsidRDefault="007E7C60" w:rsidP="007E7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7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Міжнародні відносини</w:t>
            </w:r>
          </w:p>
        </w:tc>
        <w:tc>
          <w:tcPr>
            <w:tcW w:w="3041" w:type="dxa"/>
            <w:gridSpan w:val="2"/>
            <w:vMerge w:val="restart"/>
          </w:tcPr>
          <w:p w:rsidR="007E7C60" w:rsidRDefault="007E7C60" w:rsidP="007E7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E7C60" w:rsidRDefault="007E7C60" w:rsidP="007E7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E7C60" w:rsidRPr="007E7C60" w:rsidRDefault="007E7C60" w:rsidP="007E7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E7C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Професійно орієнтована вибіркова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исципліна за переліком освітньо-</w:t>
            </w:r>
            <w:r w:rsidRPr="007E7C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професійної програми</w:t>
            </w:r>
          </w:p>
        </w:tc>
      </w:tr>
      <w:tr w:rsidR="007E7C60" w:rsidRPr="00041201" w:rsidTr="00A20724">
        <w:trPr>
          <w:trHeight w:val="1163"/>
        </w:trPr>
        <w:tc>
          <w:tcPr>
            <w:tcW w:w="3798" w:type="dxa"/>
            <w:vMerge/>
          </w:tcPr>
          <w:p w:rsidR="007E7C60" w:rsidRDefault="007E7C60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555" w:type="dxa"/>
          </w:tcPr>
          <w:p w:rsidR="007E7C60" w:rsidRDefault="007E7C60" w:rsidP="007E7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Напрям підготовки </w:t>
            </w:r>
          </w:p>
          <w:p w:rsidR="007E7C60" w:rsidRDefault="007E7C60" w:rsidP="007E7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C60" w:rsidRDefault="007E7C60" w:rsidP="007E7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E7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292 Міжнародні економічні</w:t>
            </w:r>
            <w:r w:rsidRPr="007E7C6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відносини</w:t>
            </w:r>
          </w:p>
          <w:p w:rsidR="007E7C60" w:rsidRPr="007E7C60" w:rsidRDefault="007E7C60" w:rsidP="007E7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41" w:type="dxa"/>
            <w:gridSpan w:val="2"/>
            <w:vMerge/>
          </w:tcPr>
          <w:p w:rsidR="007E7C60" w:rsidRPr="00041201" w:rsidRDefault="007E7C60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6391" w:rsidRPr="00041201" w:rsidTr="00A20724">
        <w:trPr>
          <w:trHeight w:val="274"/>
        </w:trPr>
        <w:tc>
          <w:tcPr>
            <w:tcW w:w="3798" w:type="dxa"/>
          </w:tcPr>
          <w:p w:rsidR="003D6391" w:rsidRPr="00041201" w:rsidRDefault="003D6391" w:rsidP="003D6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D6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Модулів </w:t>
            </w:r>
            <w:r w:rsidRPr="003D6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2</w:t>
            </w:r>
          </w:p>
        </w:tc>
        <w:tc>
          <w:tcPr>
            <w:tcW w:w="3555" w:type="dxa"/>
            <w:vMerge w:val="restart"/>
          </w:tcPr>
          <w:p w:rsidR="003D6391" w:rsidRDefault="003D6391" w:rsidP="003D6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3F8D" w:rsidRDefault="003A3F8D" w:rsidP="003D6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3F8D" w:rsidRDefault="003A3F8D" w:rsidP="003D6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391" w:rsidRDefault="003D6391" w:rsidP="003D6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Спеціальність (професійне спрямування): </w:t>
            </w:r>
          </w:p>
          <w:p w:rsidR="003D6391" w:rsidRPr="00041201" w:rsidRDefault="003D6391" w:rsidP="003D6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6391">
              <w:rPr>
                <w:rFonts w:ascii="Times New Roman" w:eastAsia="Calibri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041" w:type="dxa"/>
            <w:gridSpan w:val="2"/>
          </w:tcPr>
          <w:p w:rsidR="003D6391" w:rsidRPr="003D6391" w:rsidRDefault="003D6391" w:rsidP="003D6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D6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3D6391" w:rsidRPr="00041201" w:rsidTr="00A20724">
        <w:trPr>
          <w:trHeight w:val="228"/>
        </w:trPr>
        <w:tc>
          <w:tcPr>
            <w:tcW w:w="3798" w:type="dxa"/>
          </w:tcPr>
          <w:p w:rsidR="003D6391" w:rsidRPr="00041201" w:rsidRDefault="003D6391" w:rsidP="003D6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D63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Змістових модулів</w:t>
            </w:r>
            <w:r w:rsidRPr="003D639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–</w:t>
            </w:r>
            <w:r w:rsidRPr="003D639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3555" w:type="dxa"/>
            <w:vMerge/>
          </w:tcPr>
          <w:p w:rsidR="003D6391" w:rsidRPr="00041201" w:rsidRDefault="003D6391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9" w:type="dxa"/>
          </w:tcPr>
          <w:p w:rsidR="003D6391" w:rsidRPr="003D6391" w:rsidRDefault="003D6391" w:rsidP="003D6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6391">
              <w:rPr>
                <w:rFonts w:ascii="Times New Roman" w:eastAsia="Calibri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1532" w:type="dxa"/>
          </w:tcPr>
          <w:p w:rsidR="003D6391" w:rsidRPr="003D6391" w:rsidRDefault="003D6391" w:rsidP="003D6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6391">
              <w:rPr>
                <w:rFonts w:ascii="Times New Roman" w:eastAsia="Calibri" w:hAnsi="Times New Roman" w:cs="Times New Roman"/>
                <w:sz w:val="24"/>
                <w:szCs w:val="24"/>
              </w:rPr>
              <w:t>3-й</w:t>
            </w:r>
          </w:p>
        </w:tc>
      </w:tr>
      <w:tr w:rsidR="003D6391" w:rsidRPr="00041201" w:rsidTr="00A20724">
        <w:trPr>
          <w:trHeight w:val="750"/>
        </w:trPr>
        <w:tc>
          <w:tcPr>
            <w:tcW w:w="3798" w:type="dxa"/>
          </w:tcPr>
          <w:p w:rsidR="003D6391" w:rsidRDefault="003D6391" w:rsidP="003D6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6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Індивідуальне науково-дослідне завдан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ня:</w:t>
            </w:r>
          </w:p>
          <w:p w:rsidR="003D6391" w:rsidRPr="003D6391" w:rsidRDefault="003D6391" w:rsidP="003D6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3D639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Немає</w:t>
            </w:r>
          </w:p>
        </w:tc>
        <w:tc>
          <w:tcPr>
            <w:tcW w:w="3555" w:type="dxa"/>
            <w:vMerge/>
          </w:tcPr>
          <w:p w:rsidR="003D6391" w:rsidRPr="00041201" w:rsidRDefault="003D6391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3D6391" w:rsidRPr="003D6391" w:rsidRDefault="003D6391" w:rsidP="003D6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3D6391" w:rsidRPr="003D6391" w:rsidRDefault="003D6391" w:rsidP="003D6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D6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3D6391" w:rsidRPr="00041201" w:rsidTr="00A20724">
        <w:trPr>
          <w:trHeight w:val="351"/>
        </w:trPr>
        <w:tc>
          <w:tcPr>
            <w:tcW w:w="3798" w:type="dxa"/>
            <w:vMerge w:val="restart"/>
          </w:tcPr>
          <w:p w:rsidR="003D6391" w:rsidRDefault="003D6391" w:rsidP="003D6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D6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Загальна кількість годин: </w:t>
            </w:r>
          </w:p>
          <w:p w:rsidR="003D6391" w:rsidRDefault="003D6391" w:rsidP="003D6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D6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денна форма – 90 </w:t>
            </w:r>
          </w:p>
          <w:p w:rsidR="003D6391" w:rsidRPr="00041201" w:rsidRDefault="003D6391" w:rsidP="003D6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D6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заочна форма – 90</w:t>
            </w:r>
          </w:p>
        </w:tc>
        <w:tc>
          <w:tcPr>
            <w:tcW w:w="3555" w:type="dxa"/>
            <w:vMerge/>
          </w:tcPr>
          <w:p w:rsidR="003D6391" w:rsidRPr="00041201" w:rsidRDefault="003D6391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9" w:type="dxa"/>
          </w:tcPr>
          <w:p w:rsidR="003D6391" w:rsidRPr="003A3F8D" w:rsidRDefault="003A3F8D" w:rsidP="003A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A3F8D">
              <w:rPr>
                <w:rFonts w:ascii="Times New Roman" w:eastAsia="Calibri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1532" w:type="dxa"/>
          </w:tcPr>
          <w:p w:rsidR="003D6391" w:rsidRPr="003A3F8D" w:rsidRDefault="003A3F8D" w:rsidP="003A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A3F8D">
              <w:rPr>
                <w:rFonts w:ascii="Times New Roman" w:eastAsia="Calibri" w:hAnsi="Times New Roman" w:cs="Times New Roman"/>
                <w:sz w:val="24"/>
                <w:szCs w:val="24"/>
              </w:rPr>
              <w:t>5-й</w:t>
            </w:r>
          </w:p>
        </w:tc>
      </w:tr>
      <w:tr w:rsidR="003A3F8D" w:rsidRPr="00041201" w:rsidTr="00A20724">
        <w:trPr>
          <w:trHeight w:val="489"/>
        </w:trPr>
        <w:tc>
          <w:tcPr>
            <w:tcW w:w="3798" w:type="dxa"/>
            <w:vMerge/>
          </w:tcPr>
          <w:p w:rsidR="003A3F8D" w:rsidRPr="003D6391" w:rsidRDefault="003A3F8D" w:rsidP="003D6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5" w:type="dxa"/>
            <w:vMerge/>
          </w:tcPr>
          <w:p w:rsidR="003A3F8D" w:rsidRPr="00041201" w:rsidRDefault="003A3F8D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3A3F8D" w:rsidRPr="003A3F8D" w:rsidRDefault="003A3F8D" w:rsidP="003A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A3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8F2FCC" w:rsidRPr="00041201" w:rsidTr="00A20724">
        <w:trPr>
          <w:trHeight w:val="289"/>
        </w:trPr>
        <w:tc>
          <w:tcPr>
            <w:tcW w:w="3798" w:type="dxa"/>
            <w:vMerge w:val="restart"/>
          </w:tcPr>
          <w:p w:rsidR="008F2FCC" w:rsidRDefault="008F2FCC" w:rsidP="003A3F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8F2FCC" w:rsidRDefault="008F2FCC" w:rsidP="003A3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3F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Тижневих годин для денної форми навчання: </w:t>
            </w:r>
          </w:p>
          <w:p w:rsidR="008F2FCC" w:rsidRDefault="008F2FCC" w:rsidP="003A3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3F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аудиторних – 2 </w:t>
            </w:r>
          </w:p>
          <w:p w:rsidR="008F2FCC" w:rsidRDefault="008F2FCC" w:rsidP="003A3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F2FCC" w:rsidRDefault="008F2FCC" w:rsidP="003A3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3F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самостійної роботи </w:t>
            </w:r>
          </w:p>
          <w:p w:rsidR="008F2FCC" w:rsidRDefault="008F2FCC" w:rsidP="003A3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3F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студента 46 – денна, </w:t>
            </w:r>
          </w:p>
          <w:p w:rsidR="008F2FCC" w:rsidRPr="00041201" w:rsidRDefault="008F2FCC" w:rsidP="003A3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3F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78 –</w:t>
            </w:r>
            <w:r w:rsidRPr="003A3F8D">
              <w:rPr>
                <w:lang w:val="ru-RU"/>
              </w:rPr>
              <w:t xml:space="preserve"> </w:t>
            </w:r>
            <w:r w:rsidRPr="003A3F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заочна</w:t>
            </w:r>
          </w:p>
        </w:tc>
        <w:tc>
          <w:tcPr>
            <w:tcW w:w="3555" w:type="dxa"/>
            <w:vMerge w:val="restart"/>
          </w:tcPr>
          <w:p w:rsidR="008F2FCC" w:rsidRPr="00041201" w:rsidRDefault="008F2FCC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F2FCC" w:rsidRDefault="008F2FCC" w:rsidP="003A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Освітньо-кваліфікаційний рівень: </w:t>
            </w:r>
          </w:p>
          <w:p w:rsidR="008F2FCC" w:rsidRDefault="008F2FCC" w:rsidP="003A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FCC" w:rsidRDefault="008F2FCC" w:rsidP="003A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FCC" w:rsidRPr="00041201" w:rsidRDefault="008F2FCC" w:rsidP="003A3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207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бакалавр</w:t>
            </w:r>
          </w:p>
        </w:tc>
        <w:tc>
          <w:tcPr>
            <w:tcW w:w="1509" w:type="dxa"/>
          </w:tcPr>
          <w:p w:rsidR="008F2FCC" w:rsidRPr="00A20724" w:rsidRDefault="008F2FCC" w:rsidP="00A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20724">
              <w:rPr>
                <w:rFonts w:ascii="Times New Roman" w:eastAsia="Calibri" w:hAnsi="Times New Roman" w:cs="Times New Roman"/>
                <w:sz w:val="24"/>
                <w:szCs w:val="24"/>
              </w:rPr>
              <w:t>28 год.</w:t>
            </w:r>
          </w:p>
        </w:tc>
        <w:tc>
          <w:tcPr>
            <w:tcW w:w="1532" w:type="dxa"/>
          </w:tcPr>
          <w:p w:rsidR="008F2FCC" w:rsidRPr="00A20724" w:rsidRDefault="008F2FCC" w:rsidP="00A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20724">
              <w:rPr>
                <w:rFonts w:ascii="Times New Roman" w:eastAsia="Calibri" w:hAnsi="Times New Roman" w:cs="Times New Roman"/>
                <w:sz w:val="24"/>
                <w:szCs w:val="24"/>
              </w:rPr>
              <w:t>8 год.</w:t>
            </w:r>
          </w:p>
        </w:tc>
      </w:tr>
      <w:tr w:rsidR="008F2FCC" w:rsidRPr="00041201" w:rsidTr="00A20724">
        <w:trPr>
          <w:trHeight w:val="289"/>
        </w:trPr>
        <w:tc>
          <w:tcPr>
            <w:tcW w:w="3798" w:type="dxa"/>
            <w:vMerge/>
          </w:tcPr>
          <w:p w:rsidR="008F2FCC" w:rsidRPr="00041201" w:rsidRDefault="008F2FCC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vMerge/>
          </w:tcPr>
          <w:p w:rsidR="008F2FCC" w:rsidRPr="00041201" w:rsidRDefault="008F2FCC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8F2FCC" w:rsidRPr="00A20724" w:rsidRDefault="008F2FCC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207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Практичні, семінарські</w:t>
            </w:r>
          </w:p>
        </w:tc>
      </w:tr>
      <w:tr w:rsidR="008F2FCC" w:rsidRPr="00041201" w:rsidTr="00A20724">
        <w:trPr>
          <w:trHeight w:val="335"/>
        </w:trPr>
        <w:tc>
          <w:tcPr>
            <w:tcW w:w="3798" w:type="dxa"/>
            <w:vMerge/>
          </w:tcPr>
          <w:p w:rsidR="008F2FCC" w:rsidRPr="00041201" w:rsidRDefault="008F2FCC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vMerge/>
          </w:tcPr>
          <w:p w:rsidR="008F2FCC" w:rsidRPr="00041201" w:rsidRDefault="008F2FCC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9" w:type="dxa"/>
          </w:tcPr>
          <w:p w:rsidR="008F2FCC" w:rsidRPr="00A20724" w:rsidRDefault="008F2FCC" w:rsidP="00A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20724">
              <w:rPr>
                <w:rFonts w:ascii="Times New Roman" w:eastAsia="Calibri" w:hAnsi="Times New Roman" w:cs="Times New Roman"/>
                <w:sz w:val="24"/>
                <w:szCs w:val="24"/>
              </w:rPr>
              <w:t>16год.</w:t>
            </w:r>
          </w:p>
        </w:tc>
        <w:tc>
          <w:tcPr>
            <w:tcW w:w="1532" w:type="dxa"/>
          </w:tcPr>
          <w:p w:rsidR="008F2FCC" w:rsidRPr="00A20724" w:rsidRDefault="008F2FCC" w:rsidP="00A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20724">
              <w:rPr>
                <w:rFonts w:ascii="Times New Roman" w:eastAsia="Calibri" w:hAnsi="Times New Roman" w:cs="Times New Roman"/>
                <w:sz w:val="24"/>
                <w:szCs w:val="24"/>
              </w:rPr>
              <w:t>4год.</w:t>
            </w:r>
          </w:p>
        </w:tc>
      </w:tr>
      <w:tr w:rsidR="008F2FCC" w:rsidRPr="00041201" w:rsidTr="002E58E3">
        <w:trPr>
          <w:trHeight w:val="310"/>
        </w:trPr>
        <w:tc>
          <w:tcPr>
            <w:tcW w:w="3798" w:type="dxa"/>
            <w:vMerge/>
          </w:tcPr>
          <w:p w:rsidR="008F2FCC" w:rsidRPr="00041201" w:rsidRDefault="008F2FCC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vMerge/>
          </w:tcPr>
          <w:p w:rsidR="008F2FCC" w:rsidRPr="00041201" w:rsidRDefault="008F2FCC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8F2FCC" w:rsidRPr="008F2FCC" w:rsidRDefault="008F2FCC" w:rsidP="008F2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F2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8F2FCC" w:rsidRPr="00041201" w:rsidTr="00A20724">
        <w:trPr>
          <w:trHeight w:val="315"/>
        </w:trPr>
        <w:tc>
          <w:tcPr>
            <w:tcW w:w="3798" w:type="dxa"/>
            <w:vMerge/>
          </w:tcPr>
          <w:p w:rsidR="008F2FCC" w:rsidRPr="00041201" w:rsidRDefault="008F2FCC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vMerge/>
          </w:tcPr>
          <w:p w:rsidR="008F2FCC" w:rsidRPr="00041201" w:rsidRDefault="008F2FCC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9" w:type="dxa"/>
          </w:tcPr>
          <w:p w:rsidR="008F2FCC" w:rsidRDefault="008F2FCC" w:rsidP="00A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32" w:type="dxa"/>
          </w:tcPr>
          <w:p w:rsidR="008F2FCC" w:rsidRDefault="008F2FCC" w:rsidP="00A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F2FCC" w:rsidRPr="00041201" w:rsidTr="00A20724">
        <w:trPr>
          <w:trHeight w:val="335"/>
        </w:trPr>
        <w:tc>
          <w:tcPr>
            <w:tcW w:w="3798" w:type="dxa"/>
            <w:vMerge/>
          </w:tcPr>
          <w:p w:rsidR="008F2FCC" w:rsidRPr="00041201" w:rsidRDefault="008F2FCC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vMerge/>
          </w:tcPr>
          <w:p w:rsidR="008F2FCC" w:rsidRPr="00041201" w:rsidRDefault="008F2FCC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8F2FCC" w:rsidRPr="00A20724" w:rsidRDefault="008F2FCC" w:rsidP="00A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A2072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Самостійна робота</w:t>
            </w:r>
          </w:p>
        </w:tc>
      </w:tr>
      <w:tr w:rsidR="008F2FCC" w:rsidRPr="00041201" w:rsidTr="00A20724">
        <w:trPr>
          <w:trHeight w:val="335"/>
        </w:trPr>
        <w:tc>
          <w:tcPr>
            <w:tcW w:w="3798" w:type="dxa"/>
            <w:vMerge/>
          </w:tcPr>
          <w:p w:rsidR="008F2FCC" w:rsidRPr="00041201" w:rsidRDefault="008F2FCC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vMerge/>
          </w:tcPr>
          <w:p w:rsidR="008F2FCC" w:rsidRPr="00041201" w:rsidRDefault="008F2FCC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9" w:type="dxa"/>
          </w:tcPr>
          <w:p w:rsidR="008F2FCC" w:rsidRPr="00A20724" w:rsidRDefault="008F2FCC" w:rsidP="00A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20724">
              <w:rPr>
                <w:rFonts w:ascii="Times New Roman" w:eastAsia="Calibri" w:hAnsi="Times New Roman" w:cs="Times New Roman"/>
                <w:sz w:val="24"/>
                <w:szCs w:val="24"/>
              </w:rPr>
              <w:t>46 год.</w:t>
            </w:r>
          </w:p>
        </w:tc>
        <w:tc>
          <w:tcPr>
            <w:tcW w:w="1532" w:type="dxa"/>
          </w:tcPr>
          <w:p w:rsidR="008F2FCC" w:rsidRPr="00A20724" w:rsidRDefault="008F2FCC" w:rsidP="00A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20724">
              <w:rPr>
                <w:rFonts w:ascii="Times New Roman" w:eastAsia="Calibri" w:hAnsi="Times New Roman" w:cs="Times New Roman"/>
                <w:sz w:val="24"/>
                <w:szCs w:val="24"/>
              </w:rPr>
              <w:t>78 год.</w:t>
            </w:r>
          </w:p>
        </w:tc>
      </w:tr>
      <w:tr w:rsidR="008F2FCC" w:rsidRPr="00041201" w:rsidTr="008F2FCC">
        <w:trPr>
          <w:trHeight w:val="405"/>
        </w:trPr>
        <w:tc>
          <w:tcPr>
            <w:tcW w:w="3798" w:type="dxa"/>
            <w:vMerge/>
          </w:tcPr>
          <w:p w:rsidR="008F2FCC" w:rsidRPr="00041201" w:rsidRDefault="008F2FCC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vMerge/>
          </w:tcPr>
          <w:p w:rsidR="008F2FCC" w:rsidRPr="00041201" w:rsidRDefault="008F2FCC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8F2FCC" w:rsidRDefault="008F2FCC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7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Індивідуальні завдання: −</w:t>
            </w:r>
          </w:p>
          <w:p w:rsidR="008F2FCC" w:rsidRPr="00A20724" w:rsidRDefault="008F2FCC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F2FCC" w:rsidRPr="00041201" w:rsidTr="00A20724">
        <w:trPr>
          <w:trHeight w:val="408"/>
        </w:trPr>
        <w:tc>
          <w:tcPr>
            <w:tcW w:w="3798" w:type="dxa"/>
            <w:vMerge/>
          </w:tcPr>
          <w:p w:rsidR="008F2FCC" w:rsidRPr="00041201" w:rsidRDefault="008F2FCC" w:rsidP="00041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55" w:type="dxa"/>
            <w:vMerge/>
          </w:tcPr>
          <w:p w:rsidR="008F2FCC" w:rsidRPr="00041201" w:rsidRDefault="008F2FCC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41" w:type="dxa"/>
            <w:gridSpan w:val="2"/>
          </w:tcPr>
          <w:p w:rsidR="008F2FCC" w:rsidRPr="008F2FCC" w:rsidRDefault="008F2FCC" w:rsidP="00041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F2F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 контролю 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екзамен</w:t>
            </w:r>
          </w:p>
        </w:tc>
      </w:tr>
    </w:tbl>
    <w:p w:rsidR="00041201" w:rsidRDefault="00041201" w:rsidP="00A44F8F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F2FCC" w:rsidRDefault="008F2FCC" w:rsidP="00A44F8F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F2FCC" w:rsidRDefault="008F2FCC" w:rsidP="00A44F8F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F2FCC" w:rsidRDefault="008F2FCC" w:rsidP="00A44F8F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F2FCC" w:rsidRDefault="008F2FCC" w:rsidP="00A44F8F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F2FCC" w:rsidRDefault="008F2FCC" w:rsidP="00A44F8F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F2FCC" w:rsidRPr="008F2FCC" w:rsidRDefault="008F2FCC" w:rsidP="008F2FCC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2FC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2. Мета та завдання навчальної дисципліни</w:t>
      </w:r>
    </w:p>
    <w:p w:rsidR="008F2FCC" w:rsidRDefault="008F2FCC" w:rsidP="008F2FC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F2FCC" w:rsidRPr="008F2FCC" w:rsidRDefault="008F2FCC" w:rsidP="008F2FC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F2FC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Мета</w:t>
      </w:r>
    </w:p>
    <w:p w:rsidR="00A00A6B" w:rsidRPr="00A00A6B" w:rsidRDefault="008F2FCC" w:rsidP="00BA38A8">
      <w:pPr>
        <w:pStyle w:val="a7"/>
        <w:spacing w:after="0"/>
      </w:pPr>
      <w:r w:rsidRPr="008F2FCC">
        <w:rPr>
          <w:lang w:val="ru-RU"/>
        </w:rPr>
        <w:t>Мета –</w:t>
      </w:r>
      <w:r w:rsidR="00C1438B" w:rsidRPr="00C1438B">
        <w:t xml:space="preserve"> </w:t>
      </w:r>
      <w:r w:rsidR="00C1438B" w:rsidRPr="00A00A6B">
        <w:t>надання студентам комплексних знань щодо</w:t>
      </w:r>
      <w:r w:rsidR="00FA6D2C" w:rsidRPr="00FA6D2C">
        <w:rPr>
          <w:lang w:val="ru-RU"/>
        </w:rPr>
        <w:t xml:space="preserve"> </w:t>
      </w:r>
      <w:r w:rsidR="00A00A6B" w:rsidRPr="00A00A6B">
        <w:t xml:space="preserve">історичного процесу </w:t>
      </w:r>
      <w:r w:rsidR="002964B8">
        <w:t>виникнення, розвитку та</w:t>
      </w:r>
      <w:r w:rsidR="00A00A6B" w:rsidRPr="00A00A6B">
        <w:t xml:space="preserve"> зміни систем по</w:t>
      </w:r>
      <w:r w:rsidR="00DF3664">
        <w:t>літичних та</w:t>
      </w:r>
      <w:r w:rsidR="000B03FF">
        <w:t xml:space="preserve"> економічних поглядів;</w:t>
      </w:r>
      <w:r w:rsidR="00BA38A8">
        <w:t xml:space="preserve"> </w:t>
      </w:r>
      <w:r w:rsidR="00BA38A8" w:rsidRPr="008F2FCC">
        <w:rPr>
          <w:lang w:val="ru-RU"/>
        </w:rPr>
        <w:t>сформувати у студентів</w:t>
      </w:r>
    </w:p>
    <w:p w:rsidR="00807333" w:rsidRPr="008B3D37" w:rsidRDefault="0027041B" w:rsidP="0074303B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розуміння </w:t>
      </w:r>
      <w:r w:rsidR="001D0FB7">
        <w:rPr>
          <w:rFonts w:ascii="Times New Roman" w:hAnsi="Times New Roman" w:cs="Times New Roman"/>
          <w:sz w:val="24"/>
          <w:szCs w:val="24"/>
          <w:lang w:val="uk-UA"/>
        </w:rPr>
        <w:t xml:space="preserve">сутності </w:t>
      </w:r>
      <w:r w:rsidR="00FA6D2C" w:rsidRPr="00A00A6B">
        <w:rPr>
          <w:rFonts w:ascii="Times New Roman" w:hAnsi="Times New Roman" w:cs="Times New Roman"/>
          <w:sz w:val="24"/>
          <w:szCs w:val="24"/>
          <w:lang w:val="uk-UA"/>
        </w:rPr>
        <w:t xml:space="preserve">економічних </w:t>
      </w:r>
      <w:r w:rsidR="00DF3664">
        <w:rPr>
          <w:rFonts w:ascii="Times New Roman" w:hAnsi="Times New Roman" w:cs="Times New Roman"/>
          <w:sz w:val="24"/>
          <w:szCs w:val="24"/>
          <w:lang w:val="uk-UA"/>
        </w:rPr>
        <w:t>теорій</w:t>
      </w:r>
      <w:r w:rsidR="005C6A7C">
        <w:rPr>
          <w:rFonts w:ascii="Times New Roman" w:hAnsi="Times New Roman" w:cs="Times New Roman"/>
          <w:sz w:val="24"/>
          <w:szCs w:val="24"/>
          <w:lang w:val="uk-UA"/>
        </w:rPr>
        <w:t xml:space="preserve"> та нормативно-правових джерел</w:t>
      </w:r>
      <w:r w:rsidR="000B03F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2964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33C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FA6D2C" w:rsidRPr="00A00A6B">
        <w:rPr>
          <w:rFonts w:ascii="Times New Roman" w:hAnsi="Times New Roman" w:cs="Times New Roman"/>
          <w:sz w:val="24"/>
          <w:szCs w:val="24"/>
          <w:lang w:val="uk-UA"/>
        </w:rPr>
        <w:t>ворче осмислення етапів та напрямів розв</w:t>
      </w:r>
      <w:r w:rsidR="00807333">
        <w:rPr>
          <w:rFonts w:ascii="Times New Roman" w:hAnsi="Times New Roman" w:cs="Times New Roman"/>
          <w:sz w:val="24"/>
          <w:szCs w:val="24"/>
          <w:lang w:val="uk-UA"/>
        </w:rPr>
        <w:t xml:space="preserve">итку історії економічних </w:t>
      </w:r>
      <w:r w:rsidR="005C6A7C">
        <w:rPr>
          <w:rFonts w:ascii="Times New Roman" w:hAnsi="Times New Roman" w:cs="Times New Roman"/>
          <w:sz w:val="24"/>
          <w:szCs w:val="24"/>
          <w:lang w:val="uk-UA"/>
        </w:rPr>
        <w:t xml:space="preserve">та політичних </w:t>
      </w:r>
      <w:r w:rsidR="000B03FF">
        <w:rPr>
          <w:rFonts w:ascii="Times New Roman" w:hAnsi="Times New Roman" w:cs="Times New Roman"/>
          <w:sz w:val="24"/>
          <w:szCs w:val="24"/>
          <w:lang w:val="uk-UA"/>
        </w:rPr>
        <w:t>вчень; навчити студентів</w:t>
      </w:r>
      <w:r w:rsidR="00807333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висновки</w:t>
      </w:r>
      <w:r w:rsidR="00807333" w:rsidRPr="008073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7333">
        <w:rPr>
          <w:rFonts w:ascii="Times New Roman" w:hAnsi="Times New Roman" w:cs="Times New Roman"/>
          <w:sz w:val="24"/>
          <w:szCs w:val="24"/>
          <w:lang w:val="uk-UA"/>
        </w:rPr>
        <w:t>та узагальнення</w:t>
      </w:r>
      <w:r w:rsidR="00807333" w:rsidRPr="00A00A6B">
        <w:rPr>
          <w:rFonts w:ascii="Times New Roman" w:hAnsi="Times New Roman" w:cs="Times New Roman"/>
          <w:sz w:val="24"/>
          <w:szCs w:val="24"/>
          <w:lang w:val="uk-UA"/>
        </w:rPr>
        <w:t xml:space="preserve"> щодо можливості практичного застосування історико-економічних досліджень, методології наукових економічних </w:t>
      </w:r>
      <w:r w:rsidR="005C6A7C">
        <w:rPr>
          <w:rFonts w:ascii="Times New Roman" w:hAnsi="Times New Roman" w:cs="Times New Roman"/>
          <w:sz w:val="24"/>
          <w:szCs w:val="24"/>
          <w:lang w:val="uk-UA"/>
        </w:rPr>
        <w:t xml:space="preserve">та правових </w:t>
      </w:r>
      <w:r w:rsidR="00807333" w:rsidRPr="00A00A6B">
        <w:rPr>
          <w:rFonts w:ascii="Times New Roman" w:hAnsi="Times New Roman" w:cs="Times New Roman"/>
          <w:sz w:val="24"/>
          <w:szCs w:val="24"/>
          <w:lang w:val="uk-UA"/>
        </w:rPr>
        <w:t xml:space="preserve">шкіл, провідних економічних концепцій та теорій світової економічної </w:t>
      </w:r>
      <w:r w:rsidR="005C6A7C">
        <w:rPr>
          <w:rFonts w:ascii="Times New Roman" w:hAnsi="Times New Roman" w:cs="Times New Roman"/>
          <w:sz w:val="24"/>
          <w:szCs w:val="24"/>
          <w:lang w:val="uk-UA"/>
        </w:rPr>
        <w:t xml:space="preserve">та політичної </w:t>
      </w:r>
      <w:r w:rsidR="00807333" w:rsidRPr="00A00A6B">
        <w:rPr>
          <w:rFonts w:ascii="Times New Roman" w:hAnsi="Times New Roman" w:cs="Times New Roman"/>
          <w:sz w:val="24"/>
          <w:szCs w:val="24"/>
          <w:lang w:val="uk-UA"/>
        </w:rPr>
        <w:t xml:space="preserve">науки задля вирішення системних соціально-економічних </w:t>
      </w:r>
      <w:r w:rsidR="005C6A7C">
        <w:rPr>
          <w:rFonts w:ascii="Times New Roman" w:hAnsi="Times New Roman" w:cs="Times New Roman"/>
          <w:sz w:val="24"/>
          <w:szCs w:val="24"/>
          <w:lang w:val="uk-UA"/>
        </w:rPr>
        <w:t xml:space="preserve">та політичних </w:t>
      </w:r>
      <w:r w:rsidR="00807333" w:rsidRPr="00A00A6B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5C6A7C">
        <w:rPr>
          <w:rFonts w:ascii="Times New Roman" w:hAnsi="Times New Roman" w:cs="Times New Roman"/>
          <w:sz w:val="24"/>
          <w:szCs w:val="24"/>
          <w:lang w:val="uk-UA"/>
        </w:rPr>
        <w:t>блем</w:t>
      </w:r>
      <w:r w:rsidR="00807333" w:rsidRPr="00A00A6B">
        <w:rPr>
          <w:rFonts w:ascii="Times New Roman" w:hAnsi="Times New Roman" w:cs="Times New Roman"/>
          <w:sz w:val="24"/>
          <w:szCs w:val="24"/>
          <w:lang w:val="uk-UA"/>
        </w:rPr>
        <w:t>, міжнародних економічних відносин та світового господарства в цілому.</w:t>
      </w:r>
    </w:p>
    <w:p w:rsidR="008F2FCC" w:rsidRPr="00DF3664" w:rsidRDefault="00807333" w:rsidP="00807333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00A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F2FCC" w:rsidRPr="008F2FCC" w:rsidRDefault="008F2FCC" w:rsidP="008F2FC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F2FC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Завдання:</w:t>
      </w:r>
    </w:p>
    <w:p w:rsidR="008F2FCC" w:rsidRDefault="008F2FCC" w:rsidP="008F2FC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2FCC">
        <w:rPr>
          <w:rFonts w:ascii="Times New Roman" w:hAnsi="Times New Roman" w:cs="Times New Roman"/>
          <w:sz w:val="24"/>
          <w:szCs w:val="24"/>
          <w:lang w:val="ru-RU"/>
        </w:rPr>
        <w:t xml:space="preserve">Основними </w:t>
      </w:r>
      <w:r w:rsidRPr="005C6A7C">
        <w:rPr>
          <w:rFonts w:ascii="Times New Roman" w:hAnsi="Times New Roman" w:cs="Times New Roman"/>
          <w:b/>
          <w:sz w:val="24"/>
          <w:szCs w:val="24"/>
          <w:lang w:val="ru-RU"/>
        </w:rPr>
        <w:t>завданнями</w:t>
      </w:r>
      <w:r w:rsidRPr="008F2FCC">
        <w:rPr>
          <w:rFonts w:ascii="Times New Roman" w:hAnsi="Times New Roman" w:cs="Times New Roman"/>
          <w:sz w:val="24"/>
          <w:szCs w:val="24"/>
          <w:lang w:val="ru-RU"/>
        </w:rPr>
        <w:t xml:space="preserve"> дисципліни є:</w:t>
      </w:r>
    </w:p>
    <w:p w:rsidR="005C6A7C" w:rsidRPr="008F2FCC" w:rsidRDefault="005C6A7C" w:rsidP="008F2FC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F2FCC" w:rsidRPr="008F2FCC" w:rsidRDefault="008F2FCC" w:rsidP="008F2FCC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F2FC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96D9E" w:rsidRPr="001C7192">
        <w:rPr>
          <w:rFonts w:ascii="Times New Roman" w:hAnsi="Times New Roman" w:cs="Times New Roman"/>
          <w:lang w:val="uk-UA"/>
        </w:rPr>
        <w:t xml:space="preserve">надання теоретичних та методологічних основ, а також </w:t>
      </w:r>
      <w:r w:rsidR="00E14F05">
        <w:rPr>
          <w:rFonts w:ascii="Times New Roman" w:hAnsi="Times New Roman" w:cs="Times New Roman"/>
          <w:sz w:val="24"/>
          <w:szCs w:val="24"/>
          <w:lang w:val="uk-UA"/>
        </w:rPr>
        <w:t>базових знань про дисципліну</w:t>
      </w:r>
      <w:r w:rsidRPr="008F2FC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B03FF" w:rsidRDefault="00342357" w:rsidP="005449EB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449EB" w:rsidRPr="005449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9EB" w:rsidRPr="0074303B">
        <w:rPr>
          <w:rFonts w:ascii="Times New Roman" w:hAnsi="Times New Roman" w:cs="Times New Roman"/>
          <w:sz w:val="24"/>
          <w:szCs w:val="24"/>
          <w:lang w:val="ru-RU"/>
        </w:rPr>
        <w:t>поглиблення знань з еволюції базових</w:t>
      </w:r>
      <w:r w:rsidR="000B03FF">
        <w:rPr>
          <w:rFonts w:ascii="Times New Roman" w:hAnsi="Times New Roman" w:cs="Times New Roman"/>
          <w:sz w:val="24"/>
          <w:szCs w:val="24"/>
          <w:lang w:val="ru-RU"/>
        </w:rPr>
        <w:t xml:space="preserve"> наукових категорій;</w:t>
      </w:r>
    </w:p>
    <w:p w:rsidR="005449EB" w:rsidRDefault="005449EB" w:rsidP="005449EB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430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3F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4303B">
        <w:rPr>
          <w:rFonts w:ascii="Times New Roman" w:hAnsi="Times New Roman" w:cs="Times New Roman"/>
          <w:sz w:val="24"/>
          <w:szCs w:val="24"/>
          <w:lang w:val="ru-RU"/>
        </w:rPr>
        <w:t>обгрунтування ринкових процесів господарювання та усвідомлення сутності економічних концепцій розвитку ринкового господарства, міжнародних економічних відносин</w:t>
      </w:r>
      <w:r w:rsidR="000B03FF"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F2FCC" w:rsidRPr="008F2FCC" w:rsidRDefault="005449EB" w:rsidP="008F2FCC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42357">
        <w:rPr>
          <w:rFonts w:ascii="Times New Roman" w:hAnsi="Times New Roman" w:cs="Times New Roman"/>
          <w:sz w:val="24"/>
          <w:szCs w:val="24"/>
          <w:lang w:val="ru-RU"/>
        </w:rPr>
        <w:t xml:space="preserve"> розкриття поняття та сутності</w:t>
      </w:r>
      <w:r w:rsidR="008F2FCC" w:rsidRPr="008F2FCC">
        <w:rPr>
          <w:rFonts w:ascii="Times New Roman" w:hAnsi="Times New Roman" w:cs="Times New Roman"/>
          <w:sz w:val="24"/>
          <w:szCs w:val="24"/>
          <w:lang w:val="ru-RU"/>
        </w:rPr>
        <w:t xml:space="preserve"> основних тео</w:t>
      </w:r>
      <w:r w:rsidR="00342357">
        <w:rPr>
          <w:rFonts w:ascii="Times New Roman" w:hAnsi="Times New Roman" w:cs="Times New Roman"/>
          <w:sz w:val="24"/>
          <w:szCs w:val="24"/>
          <w:lang w:val="ru-RU"/>
        </w:rPr>
        <w:t>рій, суджень, напрямків та поглядів</w:t>
      </w:r>
      <w:r w:rsidR="008F2FCC" w:rsidRPr="008F2FC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F2FCC" w:rsidRPr="008F2FCC" w:rsidRDefault="00342357" w:rsidP="008F2FCC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– розкриття особливостей </w:t>
      </w:r>
      <w:r w:rsidR="008F2FCC" w:rsidRPr="008F2FCC">
        <w:rPr>
          <w:rFonts w:ascii="Times New Roman" w:hAnsi="Times New Roman" w:cs="Times New Roman"/>
          <w:sz w:val="24"/>
          <w:szCs w:val="24"/>
          <w:lang w:val="ru-RU"/>
        </w:rPr>
        <w:t xml:space="preserve">розвитку </w:t>
      </w:r>
      <w:r w:rsidR="005449EB">
        <w:rPr>
          <w:rFonts w:ascii="Times New Roman" w:hAnsi="Times New Roman" w:cs="Times New Roman"/>
          <w:sz w:val="24"/>
          <w:szCs w:val="24"/>
          <w:lang w:val="ru-RU"/>
        </w:rPr>
        <w:t>економічних проце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сів та </w:t>
      </w:r>
      <w:r w:rsidR="008F2FCC" w:rsidRPr="008F2FCC">
        <w:rPr>
          <w:rFonts w:ascii="Times New Roman" w:hAnsi="Times New Roman" w:cs="Times New Roman"/>
          <w:sz w:val="24"/>
          <w:szCs w:val="24"/>
          <w:lang w:val="ru-RU"/>
        </w:rPr>
        <w:t>св</w:t>
      </w:r>
      <w:r>
        <w:rPr>
          <w:rFonts w:ascii="Times New Roman" w:hAnsi="Times New Roman" w:cs="Times New Roman"/>
          <w:sz w:val="24"/>
          <w:szCs w:val="24"/>
          <w:lang w:val="ru-RU"/>
        </w:rPr>
        <w:t>ітової політики від давніх часів до сучасності</w:t>
      </w:r>
      <w:r w:rsidR="008F2FCC" w:rsidRPr="008F2FC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B33A5" w:rsidRDefault="005449EB" w:rsidP="008F2FCC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430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303B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формування </w:t>
      </w:r>
      <w:r w:rsidRPr="0074303B">
        <w:rPr>
          <w:rFonts w:ascii="Times New Roman" w:hAnsi="Times New Roman" w:cs="Times New Roman"/>
          <w:sz w:val="24"/>
          <w:szCs w:val="24"/>
          <w:lang w:val="ru-RU"/>
        </w:rPr>
        <w:t>мислення на основі вивчення базових економічних теорій 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політичних </w:t>
      </w:r>
      <w:r w:rsidRPr="0074303B">
        <w:rPr>
          <w:rFonts w:ascii="Times New Roman" w:hAnsi="Times New Roman" w:cs="Times New Roman"/>
          <w:sz w:val="24"/>
          <w:szCs w:val="24"/>
          <w:lang w:val="ru-RU"/>
        </w:rPr>
        <w:t xml:space="preserve"> концепцій, усвідомлення тісного зв'язку історії економічних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 політичних</w:t>
      </w:r>
      <w:r w:rsidRPr="0074303B">
        <w:rPr>
          <w:rFonts w:ascii="Times New Roman" w:hAnsi="Times New Roman" w:cs="Times New Roman"/>
          <w:sz w:val="24"/>
          <w:szCs w:val="24"/>
          <w:lang w:val="ru-RU"/>
        </w:rPr>
        <w:t xml:space="preserve"> вчень з практикою розвитку ринкової економіки та світового господарства; </w:t>
      </w:r>
      <w:r w:rsidR="006514FA" w:rsidRPr="006514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F2FCC" w:rsidRPr="008F2FCC" w:rsidRDefault="000B33A5" w:rsidP="008F2FCC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514FA" w:rsidRPr="006514FA">
        <w:rPr>
          <w:rFonts w:ascii="Times New Roman" w:hAnsi="Times New Roman" w:cs="Times New Roman"/>
          <w:sz w:val="24"/>
          <w:szCs w:val="24"/>
          <w:lang w:val="ru-RU"/>
        </w:rPr>
        <w:t xml:space="preserve">ознайомлення з сучасними економічними теоріями, концепціями та напрямами еволюції світової економічної </w:t>
      </w:r>
      <w:r w:rsidR="005C6A7C">
        <w:rPr>
          <w:rFonts w:ascii="Times New Roman" w:hAnsi="Times New Roman" w:cs="Times New Roman"/>
          <w:sz w:val="24"/>
          <w:szCs w:val="24"/>
          <w:lang w:val="ru-RU"/>
        </w:rPr>
        <w:t xml:space="preserve">та політичної </w:t>
      </w:r>
      <w:r w:rsidR="006514FA" w:rsidRPr="006514FA">
        <w:rPr>
          <w:rFonts w:ascii="Times New Roman" w:hAnsi="Times New Roman" w:cs="Times New Roman"/>
          <w:sz w:val="24"/>
          <w:szCs w:val="24"/>
          <w:lang w:val="ru-RU"/>
        </w:rPr>
        <w:t xml:space="preserve">думки щодо розвитку економічних </w:t>
      </w:r>
      <w:r w:rsidR="005C6A7C">
        <w:rPr>
          <w:rFonts w:ascii="Times New Roman" w:hAnsi="Times New Roman" w:cs="Times New Roman"/>
          <w:sz w:val="24"/>
          <w:szCs w:val="24"/>
          <w:lang w:val="ru-RU"/>
        </w:rPr>
        <w:t xml:space="preserve">та політичних </w:t>
      </w:r>
      <w:r w:rsidR="006514FA" w:rsidRPr="006514FA">
        <w:rPr>
          <w:rFonts w:ascii="Times New Roman" w:hAnsi="Times New Roman" w:cs="Times New Roman"/>
          <w:sz w:val="24"/>
          <w:szCs w:val="24"/>
          <w:lang w:val="ru-RU"/>
        </w:rPr>
        <w:t>систем та соціально</w:t>
      </w:r>
      <w:r w:rsidR="006514F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4FA" w:rsidRPr="006514FA">
        <w:rPr>
          <w:rFonts w:ascii="Times New Roman" w:hAnsi="Times New Roman" w:cs="Times New Roman"/>
          <w:sz w:val="24"/>
          <w:szCs w:val="24"/>
          <w:lang w:val="ru-RU"/>
        </w:rPr>
        <w:t>економічних процесів в умовах ринкового господарства;</w:t>
      </w:r>
    </w:p>
    <w:p w:rsidR="008F2FCC" w:rsidRDefault="008F2FCC" w:rsidP="005449EB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F2FCC">
        <w:rPr>
          <w:rFonts w:ascii="Times New Roman" w:hAnsi="Times New Roman" w:cs="Times New Roman"/>
          <w:sz w:val="24"/>
          <w:szCs w:val="24"/>
          <w:lang w:val="ru-RU"/>
        </w:rPr>
        <w:t>– розвину</w:t>
      </w:r>
      <w:r w:rsidR="00A25A53">
        <w:rPr>
          <w:rFonts w:ascii="Times New Roman" w:hAnsi="Times New Roman" w:cs="Times New Roman"/>
          <w:sz w:val="24"/>
          <w:szCs w:val="24"/>
          <w:lang w:val="ru-RU"/>
        </w:rPr>
        <w:t>ти вміння самостійно аналізувати</w:t>
      </w:r>
      <w:r w:rsidR="005449EB">
        <w:rPr>
          <w:rFonts w:ascii="Times New Roman" w:hAnsi="Times New Roman" w:cs="Times New Roman"/>
          <w:sz w:val="24"/>
          <w:szCs w:val="24"/>
          <w:lang w:val="ru-RU"/>
        </w:rPr>
        <w:t xml:space="preserve"> погляди</w:t>
      </w:r>
      <w:r w:rsidR="006514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9EB" w:rsidRPr="0074303B">
        <w:rPr>
          <w:rFonts w:ascii="Times New Roman" w:hAnsi="Times New Roman" w:cs="Times New Roman"/>
          <w:sz w:val="24"/>
          <w:szCs w:val="24"/>
          <w:lang w:val="ru-RU"/>
        </w:rPr>
        <w:t xml:space="preserve">світових економічних шкіл </w:t>
      </w:r>
      <w:r w:rsidR="006514FA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="005449EB">
        <w:rPr>
          <w:rFonts w:ascii="Times New Roman" w:hAnsi="Times New Roman" w:cs="Times New Roman"/>
          <w:sz w:val="24"/>
          <w:szCs w:val="24"/>
          <w:lang w:val="ru-RU"/>
        </w:rPr>
        <w:t xml:space="preserve">політичні </w:t>
      </w:r>
      <w:r w:rsidR="006514FA">
        <w:rPr>
          <w:rFonts w:ascii="Times New Roman" w:hAnsi="Times New Roman" w:cs="Times New Roman"/>
          <w:sz w:val="24"/>
          <w:szCs w:val="24"/>
          <w:lang w:val="ru-RU"/>
        </w:rPr>
        <w:t>концепції</w:t>
      </w:r>
      <w:r w:rsidR="005449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14F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514FA" w:rsidRPr="0074303B">
        <w:rPr>
          <w:rFonts w:ascii="Times New Roman" w:hAnsi="Times New Roman" w:cs="Times New Roman"/>
          <w:sz w:val="24"/>
          <w:szCs w:val="24"/>
          <w:lang w:val="ru-RU"/>
        </w:rPr>
        <w:t xml:space="preserve"> щодо вирішення системних пр</w:t>
      </w:r>
      <w:r w:rsidR="005C6A7C">
        <w:rPr>
          <w:rFonts w:ascii="Times New Roman" w:hAnsi="Times New Roman" w:cs="Times New Roman"/>
          <w:sz w:val="24"/>
          <w:szCs w:val="24"/>
          <w:lang w:val="ru-RU"/>
        </w:rPr>
        <w:t xml:space="preserve">облем </w:t>
      </w:r>
      <w:r w:rsidR="005449EB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6514FA" w:rsidRPr="0074303B">
        <w:rPr>
          <w:rFonts w:ascii="Times New Roman" w:hAnsi="Times New Roman" w:cs="Times New Roman"/>
          <w:sz w:val="24"/>
          <w:szCs w:val="24"/>
          <w:lang w:val="ru-RU"/>
        </w:rPr>
        <w:t xml:space="preserve"> прогресивного </w:t>
      </w:r>
      <w:r w:rsidR="005449EB">
        <w:rPr>
          <w:rFonts w:ascii="Times New Roman" w:hAnsi="Times New Roman" w:cs="Times New Roman"/>
          <w:sz w:val="24"/>
          <w:szCs w:val="24"/>
          <w:lang w:val="ru-RU"/>
        </w:rPr>
        <w:t>розвитку міжнародних</w:t>
      </w:r>
      <w:r w:rsidR="006514FA" w:rsidRPr="0074303B">
        <w:rPr>
          <w:rFonts w:ascii="Times New Roman" w:hAnsi="Times New Roman" w:cs="Times New Roman"/>
          <w:sz w:val="24"/>
          <w:szCs w:val="24"/>
          <w:lang w:val="ru-RU"/>
        </w:rPr>
        <w:t xml:space="preserve"> ві</w:t>
      </w:r>
      <w:r w:rsidR="005449EB">
        <w:rPr>
          <w:rFonts w:ascii="Times New Roman" w:hAnsi="Times New Roman" w:cs="Times New Roman"/>
          <w:sz w:val="24"/>
          <w:szCs w:val="24"/>
          <w:lang w:val="ru-RU"/>
        </w:rPr>
        <w:t>дносин.</w:t>
      </w:r>
    </w:p>
    <w:p w:rsidR="008F2FCC" w:rsidRPr="008F2FCC" w:rsidRDefault="008F2FCC" w:rsidP="008F2FCC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F2FCC">
        <w:rPr>
          <w:rFonts w:ascii="Times New Roman" w:hAnsi="Times New Roman" w:cs="Times New Roman"/>
          <w:sz w:val="24"/>
          <w:szCs w:val="24"/>
          <w:lang w:val="ru-RU"/>
        </w:rPr>
        <w:t>У результаті вивчення навчальної дисципліни студент повинен:</w:t>
      </w:r>
    </w:p>
    <w:p w:rsidR="008F2FCC" w:rsidRDefault="008F2FCC" w:rsidP="008F2FC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F2FC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Знати:</w:t>
      </w:r>
    </w:p>
    <w:p w:rsidR="00975183" w:rsidRPr="008F2FCC" w:rsidRDefault="00975183" w:rsidP="008F2FC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F2FCC" w:rsidRDefault="008F2FCC" w:rsidP="008F2FC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2FCC">
        <w:rPr>
          <w:rFonts w:ascii="Times New Roman" w:hAnsi="Times New Roman" w:cs="Times New Roman"/>
          <w:sz w:val="24"/>
          <w:szCs w:val="24"/>
          <w:lang w:val="ru-RU"/>
        </w:rPr>
        <w:t>– зміст найважливіших категор</w:t>
      </w:r>
      <w:r w:rsidR="002E58E3">
        <w:rPr>
          <w:rFonts w:ascii="Times New Roman" w:hAnsi="Times New Roman" w:cs="Times New Roman"/>
          <w:sz w:val="24"/>
          <w:szCs w:val="24"/>
          <w:lang w:val="ru-RU"/>
        </w:rPr>
        <w:t>ій і понять економічної науки та теорії держави і права</w:t>
      </w:r>
      <w:r w:rsidRPr="008F2FC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5183" w:rsidRPr="008F2FCC" w:rsidRDefault="00975183" w:rsidP="008F2FC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25A53" w:rsidRDefault="008F2FCC" w:rsidP="00975183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F2FCC">
        <w:rPr>
          <w:rFonts w:ascii="Times New Roman" w:hAnsi="Times New Roman" w:cs="Times New Roman"/>
          <w:sz w:val="24"/>
          <w:szCs w:val="24"/>
          <w:lang w:val="ru-RU"/>
        </w:rPr>
        <w:t>– ета</w:t>
      </w:r>
      <w:r w:rsidR="00975183">
        <w:rPr>
          <w:rFonts w:ascii="Times New Roman" w:hAnsi="Times New Roman" w:cs="Times New Roman"/>
          <w:sz w:val="24"/>
          <w:szCs w:val="24"/>
          <w:lang w:val="ru-RU"/>
        </w:rPr>
        <w:t>пи розвитку економічної та політичної наук</w:t>
      </w:r>
      <w:r w:rsidRPr="008F2FC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5183" w:rsidRDefault="00975183" w:rsidP="00975183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975183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975183">
        <w:rPr>
          <w:rFonts w:ascii="Times New Roman" w:hAnsi="Times New Roman" w:cs="Times New Roman"/>
          <w:sz w:val="24"/>
          <w:szCs w:val="24"/>
          <w:lang w:val="ru-RU"/>
        </w:rPr>
        <w:t xml:space="preserve"> сутність базових концепц</w:t>
      </w:r>
      <w:r w:rsidR="00A25A53">
        <w:rPr>
          <w:rFonts w:ascii="Times New Roman" w:hAnsi="Times New Roman" w:cs="Times New Roman"/>
          <w:sz w:val="24"/>
          <w:szCs w:val="24"/>
          <w:lang w:val="ru-RU"/>
        </w:rPr>
        <w:t>ій розвитку ринкової економіки та політичних систем</w:t>
      </w:r>
      <w:r w:rsidRPr="00975183">
        <w:rPr>
          <w:rFonts w:ascii="Times New Roman" w:hAnsi="Times New Roman" w:cs="Times New Roman"/>
          <w:sz w:val="24"/>
          <w:szCs w:val="24"/>
          <w:lang w:val="ru-RU"/>
        </w:rPr>
        <w:t>, трактування нової ролі держави та державного регулювання економіки на кожній із стадій еволюції ринкової економіки та розвитку світового господарства</w:t>
      </w:r>
      <w:r w:rsidR="005374A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25A53" w:rsidRPr="00A25A53" w:rsidRDefault="00A25A53" w:rsidP="00A25A53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A25A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5374AD" w:rsidRPr="005374AD">
        <w:rPr>
          <w:rFonts w:ascii="Times New Roman" w:hAnsi="Times New Roman" w:cs="Times New Roman"/>
          <w:sz w:val="24"/>
          <w:szCs w:val="24"/>
          <w:lang w:val="ru-RU"/>
        </w:rPr>
        <w:t>об’єктивні причини виникнення та еволюції економічних</w:t>
      </w:r>
      <w:r w:rsidR="005374AD">
        <w:rPr>
          <w:rFonts w:ascii="Times New Roman" w:hAnsi="Times New Roman" w:cs="Times New Roman"/>
          <w:sz w:val="24"/>
          <w:szCs w:val="24"/>
          <w:lang w:val="ru-RU"/>
        </w:rPr>
        <w:t xml:space="preserve"> та політичних</w:t>
      </w:r>
      <w:r w:rsidR="005374AD" w:rsidRPr="005374AD">
        <w:rPr>
          <w:rFonts w:ascii="Times New Roman" w:hAnsi="Times New Roman" w:cs="Times New Roman"/>
          <w:sz w:val="24"/>
          <w:szCs w:val="24"/>
          <w:lang w:val="ru-RU"/>
        </w:rPr>
        <w:t xml:space="preserve"> теорій, </w:t>
      </w:r>
      <w:r w:rsidR="005374AD">
        <w:rPr>
          <w:rFonts w:ascii="Times New Roman" w:hAnsi="Times New Roman" w:cs="Times New Roman"/>
          <w:sz w:val="24"/>
          <w:szCs w:val="24"/>
          <w:lang w:val="ru-RU"/>
        </w:rPr>
        <w:t xml:space="preserve">концепцій, наукових шкіл та </w:t>
      </w:r>
      <w:r w:rsidR="005374AD" w:rsidRPr="005374AD">
        <w:rPr>
          <w:rFonts w:ascii="Times New Roman" w:hAnsi="Times New Roman" w:cs="Times New Roman"/>
          <w:sz w:val="24"/>
          <w:szCs w:val="24"/>
          <w:lang w:val="ru-RU"/>
        </w:rPr>
        <w:t>парадигм</w:t>
      </w:r>
      <w:r w:rsidR="005374A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F2FCC" w:rsidRDefault="008F2FCC" w:rsidP="008F2FC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F2FC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Уміти:</w:t>
      </w:r>
    </w:p>
    <w:p w:rsidR="006533F0" w:rsidRPr="008F2FCC" w:rsidRDefault="006533F0" w:rsidP="008F2FCC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75183" w:rsidRDefault="00975183" w:rsidP="0097518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75183">
        <w:rPr>
          <w:rFonts w:ascii="Times New Roman" w:hAnsi="Times New Roman" w:cs="Times New Roman"/>
          <w:sz w:val="24"/>
          <w:szCs w:val="24"/>
          <w:lang w:val="ru-RU"/>
        </w:rPr>
        <w:t>характеризувати причини та наслідки революці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йних та еволюційних </w:t>
      </w:r>
      <w:r w:rsidRPr="00975183">
        <w:rPr>
          <w:rFonts w:ascii="Times New Roman" w:hAnsi="Times New Roman" w:cs="Times New Roman"/>
          <w:sz w:val="24"/>
          <w:szCs w:val="24"/>
          <w:lang w:val="ru-RU"/>
        </w:rPr>
        <w:t>змін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5183" w:rsidRDefault="00975183" w:rsidP="0097518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75183" w:rsidRDefault="00975183" w:rsidP="0097518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975183">
        <w:rPr>
          <w:rFonts w:ascii="Times New Roman" w:hAnsi="Times New Roman" w:cs="Times New Roman"/>
          <w:sz w:val="24"/>
          <w:szCs w:val="24"/>
          <w:lang w:val="ru-RU"/>
        </w:rPr>
        <w:t>логічно осмислювати об’єктивність переходу від однієї до іншої суспільно-економічної формації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5183" w:rsidRPr="00975183" w:rsidRDefault="00975183" w:rsidP="0097518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533F0" w:rsidRDefault="00975183" w:rsidP="008F2FCC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75183">
        <w:rPr>
          <w:rFonts w:ascii="Times New Roman" w:hAnsi="Times New Roman" w:cs="Times New Roman"/>
          <w:sz w:val="24"/>
          <w:szCs w:val="24"/>
          <w:lang w:val="ru-RU"/>
        </w:rPr>
        <w:t>зіставляти погляди різних течій і шкіл;</w:t>
      </w:r>
    </w:p>
    <w:p w:rsidR="008F2FCC" w:rsidRPr="008F2FCC" w:rsidRDefault="008F2FCC" w:rsidP="008F2FCC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F2FCC">
        <w:rPr>
          <w:rFonts w:ascii="Times New Roman" w:hAnsi="Times New Roman" w:cs="Times New Roman"/>
          <w:sz w:val="24"/>
          <w:szCs w:val="24"/>
          <w:lang w:val="ru-RU"/>
        </w:rPr>
        <w:t>– аналізувати процеси та явища сучасного світу;</w:t>
      </w:r>
    </w:p>
    <w:p w:rsidR="008F2FCC" w:rsidRPr="008F2FCC" w:rsidRDefault="00975183" w:rsidP="008F2FCC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6533F0" w:rsidRPr="006533F0">
        <w:rPr>
          <w:rFonts w:ascii="Times New Roman" w:hAnsi="Times New Roman" w:cs="Times New Roman"/>
          <w:sz w:val="24"/>
          <w:szCs w:val="24"/>
          <w:lang w:val="ru-RU"/>
        </w:rPr>
        <w:t xml:space="preserve">чітко уявляти класифікацію економічних </w:t>
      </w:r>
      <w:r w:rsidR="005374AD">
        <w:rPr>
          <w:rFonts w:ascii="Times New Roman" w:hAnsi="Times New Roman" w:cs="Times New Roman"/>
          <w:sz w:val="24"/>
          <w:szCs w:val="24"/>
          <w:lang w:val="ru-RU"/>
        </w:rPr>
        <w:t xml:space="preserve">та політичних </w:t>
      </w:r>
      <w:r w:rsidR="006533F0" w:rsidRPr="006533F0">
        <w:rPr>
          <w:rFonts w:ascii="Times New Roman" w:hAnsi="Times New Roman" w:cs="Times New Roman"/>
          <w:sz w:val="24"/>
          <w:szCs w:val="24"/>
          <w:lang w:val="ru-RU"/>
        </w:rPr>
        <w:t>теорій та періодизацію їх розвитку</w:t>
      </w:r>
      <w:r w:rsidR="008F2FCC" w:rsidRPr="008F2FC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F2FCC" w:rsidRDefault="008F2FCC" w:rsidP="008F2FCC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F2FCC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6533F0" w:rsidRPr="006533F0">
        <w:rPr>
          <w:rFonts w:ascii="Times New Roman" w:hAnsi="Times New Roman" w:cs="Times New Roman"/>
          <w:sz w:val="24"/>
          <w:szCs w:val="24"/>
          <w:lang w:val="ru-RU"/>
        </w:rPr>
        <w:t>давати оцінку</w:t>
      </w:r>
      <w:r w:rsidR="006533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33F0" w:rsidRPr="006533F0">
        <w:rPr>
          <w:rFonts w:ascii="Times New Roman" w:hAnsi="Times New Roman" w:cs="Times New Roman"/>
          <w:sz w:val="24"/>
          <w:szCs w:val="24"/>
          <w:lang w:val="ru-RU"/>
        </w:rPr>
        <w:t xml:space="preserve">сучасним соціально-економічним </w:t>
      </w:r>
      <w:r w:rsidR="006533F0">
        <w:rPr>
          <w:rFonts w:ascii="Times New Roman" w:hAnsi="Times New Roman" w:cs="Times New Roman"/>
          <w:sz w:val="24"/>
          <w:szCs w:val="24"/>
          <w:lang w:val="ru-RU"/>
        </w:rPr>
        <w:t xml:space="preserve">та політичним </w:t>
      </w:r>
      <w:r w:rsidR="006533F0" w:rsidRPr="006533F0">
        <w:rPr>
          <w:rFonts w:ascii="Times New Roman" w:hAnsi="Times New Roman" w:cs="Times New Roman"/>
          <w:sz w:val="24"/>
          <w:szCs w:val="24"/>
          <w:lang w:val="ru-RU"/>
        </w:rPr>
        <w:t xml:space="preserve">процесам </w:t>
      </w:r>
      <w:r w:rsidR="006533F0">
        <w:rPr>
          <w:rFonts w:ascii="Times New Roman" w:hAnsi="Times New Roman" w:cs="Times New Roman"/>
          <w:sz w:val="24"/>
          <w:szCs w:val="24"/>
          <w:lang w:val="ru-RU"/>
        </w:rPr>
        <w:t>та виявля</w:t>
      </w:r>
      <w:r w:rsidRPr="008F2FCC">
        <w:rPr>
          <w:rFonts w:ascii="Times New Roman" w:hAnsi="Times New Roman" w:cs="Times New Roman"/>
          <w:sz w:val="24"/>
          <w:szCs w:val="24"/>
          <w:lang w:val="ru-RU"/>
        </w:rPr>
        <w:t>ти місце Україн</w:t>
      </w:r>
      <w:r w:rsidR="006533F0">
        <w:rPr>
          <w:rFonts w:ascii="Times New Roman" w:hAnsi="Times New Roman" w:cs="Times New Roman"/>
          <w:sz w:val="24"/>
          <w:szCs w:val="24"/>
          <w:lang w:val="ru-RU"/>
        </w:rPr>
        <w:t>и у світі</w:t>
      </w:r>
      <w:r w:rsidR="006533F0" w:rsidRPr="006533F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D7DE7" w:rsidRDefault="005D7DE7" w:rsidP="005D7D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5D7DE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Володіти :</w:t>
      </w:r>
    </w:p>
    <w:p w:rsidR="006533F0" w:rsidRPr="005D7DE7" w:rsidRDefault="006533F0" w:rsidP="005D7D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D7DE7" w:rsidRDefault="005D7DE7" w:rsidP="005374AD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7DE7">
        <w:rPr>
          <w:rFonts w:ascii="Times New Roman" w:hAnsi="Times New Roman" w:cs="Times New Roman"/>
          <w:sz w:val="24"/>
          <w:szCs w:val="24"/>
          <w:lang w:val="ru-RU"/>
        </w:rPr>
        <w:t xml:space="preserve"> - теоретичними знаннями, які дають змогу пр</w:t>
      </w:r>
      <w:r w:rsidR="005374AD">
        <w:rPr>
          <w:rFonts w:ascii="Times New Roman" w:hAnsi="Times New Roman" w:cs="Times New Roman"/>
          <w:sz w:val="24"/>
          <w:szCs w:val="24"/>
          <w:lang w:val="ru-RU"/>
        </w:rPr>
        <w:t>оаналізувати проблеми сучасної політичної науки</w:t>
      </w:r>
      <w:r w:rsidRPr="005D7DE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374AD" w:rsidRPr="000B03FF" w:rsidRDefault="005374AD" w:rsidP="005374AD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7DE7" w:rsidRPr="005D7DE7" w:rsidRDefault="005374AD" w:rsidP="005D7DE7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навичками </w:t>
      </w:r>
      <w:r w:rsidR="000B03FF" w:rsidRPr="000B03FF">
        <w:rPr>
          <w:rFonts w:ascii="Times New Roman" w:hAnsi="Times New Roman" w:cs="Times New Roman"/>
          <w:sz w:val="24"/>
          <w:szCs w:val="24"/>
          <w:lang w:val="ru-RU"/>
        </w:rPr>
        <w:t>зді</w:t>
      </w:r>
      <w:r>
        <w:rPr>
          <w:rFonts w:ascii="Times New Roman" w:hAnsi="Times New Roman" w:cs="Times New Roman"/>
          <w:sz w:val="24"/>
          <w:szCs w:val="24"/>
          <w:lang w:val="ru-RU"/>
        </w:rPr>
        <w:t>йснення порівняльного аналізу для</w:t>
      </w:r>
      <w:r w:rsidR="000B03FF" w:rsidRPr="000B03FF">
        <w:rPr>
          <w:rFonts w:ascii="Times New Roman" w:hAnsi="Times New Roman" w:cs="Times New Roman"/>
          <w:sz w:val="24"/>
          <w:szCs w:val="24"/>
          <w:lang w:val="ru-RU"/>
        </w:rPr>
        <w:t xml:space="preserve"> зістав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лення теоретичних підходів у </w:t>
      </w:r>
      <w:r w:rsidR="000B03FF" w:rsidRPr="000B03FF">
        <w:rPr>
          <w:rFonts w:ascii="Times New Roman" w:hAnsi="Times New Roman" w:cs="Times New Roman"/>
          <w:sz w:val="24"/>
          <w:szCs w:val="24"/>
          <w:lang w:val="ru-RU"/>
        </w:rPr>
        <w:t>трактуванні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економічної та політичної наук</w:t>
      </w:r>
      <w:r w:rsidR="000B03FF" w:rsidRPr="000B03FF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5D7DE7" w:rsidRPr="000B03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3432E" w:rsidRDefault="005D7DE7" w:rsidP="005D7DE7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D7DE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3432E">
        <w:rPr>
          <w:rFonts w:ascii="Times New Roman" w:hAnsi="Times New Roman" w:cs="Times New Roman"/>
          <w:sz w:val="24"/>
          <w:szCs w:val="24"/>
          <w:lang w:val="ru-RU"/>
        </w:rPr>
        <w:t>економічним типом</w:t>
      </w:r>
      <w:r w:rsidR="000B03FF" w:rsidRPr="000B03FF">
        <w:rPr>
          <w:rFonts w:ascii="Times New Roman" w:hAnsi="Times New Roman" w:cs="Times New Roman"/>
          <w:sz w:val="24"/>
          <w:szCs w:val="24"/>
          <w:lang w:val="ru-RU"/>
        </w:rPr>
        <w:t xml:space="preserve"> мислення на основі вивчення базових економічних теорій та концепцій, </w:t>
      </w:r>
    </w:p>
    <w:p w:rsidR="005D7DE7" w:rsidRPr="005D7DE7" w:rsidRDefault="0073432E" w:rsidP="005D7DE7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B03FF" w:rsidRPr="000B03FF">
        <w:rPr>
          <w:rFonts w:ascii="Times New Roman" w:hAnsi="Times New Roman" w:cs="Times New Roman"/>
          <w:sz w:val="24"/>
          <w:szCs w:val="24"/>
          <w:lang w:val="ru-RU"/>
        </w:rPr>
        <w:t>усвідомлення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B03FF" w:rsidRPr="000B03FF">
        <w:rPr>
          <w:rFonts w:ascii="Times New Roman" w:hAnsi="Times New Roman" w:cs="Times New Roman"/>
          <w:sz w:val="24"/>
          <w:szCs w:val="24"/>
          <w:lang w:val="ru-RU"/>
        </w:rPr>
        <w:t xml:space="preserve"> тісного зв'язку історії економічних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 політичних </w:t>
      </w:r>
      <w:r w:rsidR="000B03FF" w:rsidRPr="000B03FF">
        <w:rPr>
          <w:rFonts w:ascii="Times New Roman" w:hAnsi="Times New Roman" w:cs="Times New Roman"/>
          <w:sz w:val="24"/>
          <w:szCs w:val="24"/>
          <w:lang w:val="ru-RU"/>
        </w:rPr>
        <w:t>вчень з практикою розвитку ринкової економіки та світового господарства;</w:t>
      </w:r>
    </w:p>
    <w:p w:rsidR="005D7DE7" w:rsidRDefault="005D7DE7" w:rsidP="005D7D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5D7D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7DE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Демонструвати вміння та готовність :</w:t>
      </w:r>
    </w:p>
    <w:p w:rsidR="000B03FF" w:rsidRPr="005D7DE7" w:rsidRDefault="000B03FF" w:rsidP="005D7D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D7DE7" w:rsidRDefault="005D7DE7" w:rsidP="005D7D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7DE7">
        <w:rPr>
          <w:rFonts w:ascii="Times New Roman" w:hAnsi="Times New Roman" w:cs="Times New Roman"/>
          <w:sz w:val="24"/>
          <w:szCs w:val="24"/>
          <w:lang w:val="ru-RU"/>
        </w:rPr>
        <w:t>- розкрити зміст основних дефініцій курсу ;</w:t>
      </w:r>
    </w:p>
    <w:p w:rsidR="0073432E" w:rsidRPr="005D7DE7" w:rsidRDefault="0073432E" w:rsidP="005D7DE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3432E" w:rsidRDefault="005D7DE7" w:rsidP="005D7DE7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D7DE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3432E" w:rsidRPr="0073432E">
        <w:rPr>
          <w:rFonts w:ascii="Times New Roman" w:hAnsi="Times New Roman" w:cs="Times New Roman"/>
          <w:sz w:val="24"/>
          <w:szCs w:val="24"/>
          <w:lang w:val="ru-RU"/>
        </w:rPr>
        <w:t>засто</w:t>
      </w:r>
      <w:r w:rsidR="0073432E">
        <w:rPr>
          <w:rFonts w:ascii="Times New Roman" w:hAnsi="Times New Roman" w:cs="Times New Roman"/>
          <w:sz w:val="24"/>
          <w:szCs w:val="24"/>
          <w:lang w:val="ru-RU"/>
        </w:rPr>
        <w:t>совувати знання</w:t>
      </w:r>
      <w:r w:rsidR="0073432E" w:rsidRPr="0073432E">
        <w:rPr>
          <w:rFonts w:ascii="Times New Roman" w:hAnsi="Times New Roman" w:cs="Times New Roman"/>
          <w:sz w:val="24"/>
          <w:szCs w:val="24"/>
          <w:lang w:val="ru-RU"/>
        </w:rPr>
        <w:t xml:space="preserve"> в аналізі прикладних проблем;</w:t>
      </w:r>
    </w:p>
    <w:p w:rsidR="005D7DE7" w:rsidRPr="005D7DE7" w:rsidRDefault="0073432E" w:rsidP="005D7DE7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5D7DE7" w:rsidRPr="005D7DE7">
        <w:rPr>
          <w:rFonts w:ascii="Times New Roman" w:hAnsi="Times New Roman" w:cs="Times New Roman"/>
          <w:sz w:val="24"/>
          <w:szCs w:val="24"/>
          <w:lang w:val="ru-RU"/>
        </w:rPr>
        <w:t>ох</w:t>
      </w:r>
      <w:r>
        <w:rPr>
          <w:rFonts w:ascii="Times New Roman" w:hAnsi="Times New Roman" w:cs="Times New Roman"/>
          <w:sz w:val="24"/>
          <w:szCs w:val="24"/>
          <w:lang w:val="ru-RU"/>
        </w:rPr>
        <w:t>арактеризувати сучасні підходи в економічній та політичній науках</w:t>
      </w:r>
      <w:r w:rsidR="005D7DE7" w:rsidRPr="005D7DE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D7DE7" w:rsidRPr="005D7DE7" w:rsidRDefault="005D7DE7" w:rsidP="005D7DE7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D7DE7">
        <w:rPr>
          <w:rFonts w:ascii="Times New Roman" w:hAnsi="Times New Roman" w:cs="Times New Roman"/>
          <w:sz w:val="24"/>
          <w:szCs w:val="24"/>
          <w:lang w:val="ru-RU"/>
        </w:rPr>
        <w:t>- виявити основні закономірн</w:t>
      </w:r>
      <w:r w:rsidR="0073432E">
        <w:rPr>
          <w:rFonts w:ascii="Times New Roman" w:hAnsi="Times New Roman" w:cs="Times New Roman"/>
          <w:sz w:val="24"/>
          <w:szCs w:val="24"/>
          <w:lang w:val="ru-RU"/>
        </w:rPr>
        <w:t>ості розвитку світового господарства</w:t>
      </w:r>
      <w:r w:rsidRPr="005D7DE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D7DE7" w:rsidRDefault="005D7DE7" w:rsidP="005D7DE7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D7DE7">
        <w:rPr>
          <w:rFonts w:ascii="Times New Roman" w:hAnsi="Times New Roman" w:cs="Times New Roman"/>
          <w:sz w:val="24"/>
          <w:szCs w:val="24"/>
          <w:lang w:val="ru-RU"/>
        </w:rPr>
        <w:t>- виявити місце Укра</w:t>
      </w:r>
      <w:r w:rsidR="0073432E">
        <w:rPr>
          <w:rFonts w:ascii="Times New Roman" w:hAnsi="Times New Roman" w:cs="Times New Roman"/>
          <w:sz w:val="24"/>
          <w:szCs w:val="24"/>
          <w:lang w:val="ru-RU"/>
        </w:rPr>
        <w:t>їни у сучасній світовій науці.</w:t>
      </w:r>
    </w:p>
    <w:p w:rsidR="0073432E" w:rsidRDefault="0073432E" w:rsidP="005D7DE7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3432E" w:rsidRDefault="0073432E" w:rsidP="005D7DE7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3432E" w:rsidRDefault="0073432E" w:rsidP="005D7DE7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BC6EC6" w:rsidRPr="003A3554" w:rsidRDefault="00BC6EC6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3.Програма навчальної дисципліни</w:t>
      </w:r>
    </w:p>
    <w:p w:rsidR="003A3554" w:rsidRDefault="003A3554" w:rsidP="00BC6EC6">
      <w:pPr>
        <w:tabs>
          <w:tab w:val="left" w:pos="546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</w:p>
    <w:p w:rsidR="00BC6EC6" w:rsidRPr="003A3554" w:rsidRDefault="003A3554" w:rsidP="00BC6EC6">
      <w:pPr>
        <w:tabs>
          <w:tab w:val="left" w:pos="546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BC6EC6" w:rsidRPr="003A35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Вступ</w:t>
      </w:r>
    </w:p>
    <w:p w:rsidR="00BC6EC6" w:rsidRPr="00BC6EC6" w:rsidRDefault="003A3554" w:rsidP="00BC6EC6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BC6EC6" w:rsidRPr="00BC6EC6">
        <w:rPr>
          <w:rFonts w:ascii="Times New Roman" w:hAnsi="Times New Roman" w:cs="Times New Roman"/>
          <w:sz w:val="24"/>
          <w:szCs w:val="24"/>
          <w:lang w:val="ru-RU"/>
        </w:rPr>
        <w:t xml:space="preserve"> Цілі та завдання дисцип</w:t>
      </w:r>
      <w:r>
        <w:rPr>
          <w:rFonts w:ascii="Times New Roman" w:hAnsi="Times New Roman" w:cs="Times New Roman"/>
          <w:sz w:val="24"/>
          <w:szCs w:val="24"/>
          <w:lang w:val="ru-RU"/>
        </w:rPr>
        <w:t>ліни. Предмет, методи та функції, короткий зміст дисципліни.</w:t>
      </w:r>
    </w:p>
    <w:p w:rsidR="003A3554" w:rsidRDefault="003A3554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A3554" w:rsidRPr="003A3554" w:rsidRDefault="00BC6EC6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1. </w:t>
      </w:r>
      <w:r w:rsidR="003A3554" w:rsidRPr="003A3554">
        <w:rPr>
          <w:rFonts w:ascii="Times New Roman" w:hAnsi="Times New Roman" w:cs="Times New Roman"/>
          <w:b/>
          <w:sz w:val="24"/>
          <w:szCs w:val="24"/>
          <w:lang w:val="ru-RU"/>
        </w:rPr>
        <w:t>Економічна думка та становлення політичних поглядів Стародавнього Сходу і Античного світу</w:t>
      </w:r>
    </w:p>
    <w:p w:rsidR="00BC6EC6" w:rsidRPr="00BC6EC6" w:rsidRDefault="003A3554" w:rsidP="00BC6EC6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 xml:space="preserve">Економічний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 політичний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устрій країн Стародавнього Сходу. Теоретичні погляди часів Стародавнього Єгипту,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Межиріччя,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 xml:space="preserve"> Стародавнь</w:t>
      </w:r>
      <w:r>
        <w:rPr>
          <w:rFonts w:ascii="Times New Roman" w:hAnsi="Times New Roman" w:cs="Times New Roman"/>
          <w:sz w:val="24"/>
          <w:szCs w:val="24"/>
          <w:lang w:val="ru-RU"/>
        </w:rPr>
        <w:t>ої Індії, Стародавнього Китаю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A3554">
        <w:rPr>
          <w:lang w:val="ru-RU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Первісні господарські та пр</w:t>
      </w:r>
      <w:r>
        <w:rPr>
          <w:rFonts w:ascii="Times New Roman" w:hAnsi="Times New Roman" w:cs="Times New Roman"/>
          <w:sz w:val="24"/>
          <w:szCs w:val="24"/>
          <w:lang w:val="ru-RU"/>
        </w:rPr>
        <w:t>авові документи (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звід законів Хаммурапі, “Артхашастра” та закони Ману, економічний зміст конфуціанства</w:t>
      </w:r>
      <w:r>
        <w:rPr>
          <w:rFonts w:ascii="Times New Roman" w:hAnsi="Times New Roman" w:cs="Times New Roman"/>
          <w:sz w:val="24"/>
          <w:szCs w:val="24"/>
          <w:lang w:val="ru-RU"/>
        </w:rPr>
        <w:t>, трактат «Гуань-Цзи» та інші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 xml:space="preserve"> Економічний устрій країн Античності. Стародавня Греція: теоретичні погляди Ксенофонта, Платона, Аристотеля. Стародавній Рим: теоретичні погляди М.Катона, братів Гракхів, М.Варрона, Л.К</w:t>
      </w:r>
      <w:r>
        <w:rPr>
          <w:rFonts w:ascii="Times New Roman" w:hAnsi="Times New Roman" w:cs="Times New Roman"/>
          <w:sz w:val="24"/>
          <w:szCs w:val="24"/>
          <w:lang w:val="ru-RU"/>
        </w:rPr>
        <w:t>олумелли.</w:t>
      </w:r>
    </w:p>
    <w:p w:rsidR="003A3554" w:rsidRDefault="003A3554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C6EC6" w:rsidRDefault="00BC6EC6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</w:t>
      </w:r>
      <w:r w:rsidR="003A3554" w:rsidRPr="003A3554">
        <w:rPr>
          <w:rFonts w:ascii="Times New Roman" w:hAnsi="Times New Roman" w:cs="Times New Roman"/>
          <w:b/>
          <w:sz w:val="24"/>
          <w:szCs w:val="24"/>
          <w:lang w:val="uk-UA"/>
        </w:rPr>
        <w:t>Політико-економічні вчення епохи Середньовіччя</w:t>
      </w:r>
    </w:p>
    <w:p w:rsidR="003A3554" w:rsidRPr="003A3554" w:rsidRDefault="003A3554" w:rsidP="003A3554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Закономірності розвитку феодального господарства часів Середньовіччя. Економічні погляди в системі католицької канонічної доктрини Ф.Аквінського. Економічні погляди періоду Київської Русі. «Руська правда», літопис Нестора, «Повчання дітям» В.Моном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аха.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Особливості феодального розвитку Франції (“Салічна правда”), Англії (“Капітулярій про вілли”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 “Книга страшного суду”).</w:t>
      </w:r>
    </w:p>
    <w:p w:rsidR="003A3554" w:rsidRDefault="003A3554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C6EC6" w:rsidRDefault="003A3554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</w:t>
      </w:r>
      <w:r w:rsidR="00BC6EC6" w:rsidRPr="003A35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Епоха великих географічних відкриттів, економічна думка  перехідного періоду  та політичні вчення Західної Європи </w:t>
      </w:r>
      <w:r w:rsidRPr="003A3554">
        <w:rPr>
          <w:rFonts w:ascii="Times New Roman" w:hAnsi="Times New Roman" w:cs="Times New Roman"/>
          <w:b/>
          <w:sz w:val="24"/>
          <w:szCs w:val="24"/>
        </w:rPr>
        <w:t>XV</w:t>
      </w: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3A3554">
        <w:rPr>
          <w:rFonts w:ascii="Times New Roman" w:hAnsi="Times New Roman" w:cs="Times New Roman"/>
          <w:b/>
          <w:sz w:val="24"/>
          <w:szCs w:val="24"/>
        </w:rPr>
        <w:t>XVII</w:t>
      </w: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>ст.</w:t>
      </w:r>
    </w:p>
    <w:p w:rsidR="003A3554" w:rsidRPr="003A3554" w:rsidRDefault="003A3554" w:rsidP="003A3554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Передумови та наслідки великих географічних відкриттів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A3554">
        <w:rPr>
          <w:lang w:val="ru-RU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Створення колоніальної системи. Становлення світового ринку, зміни в напрямах торговельних зв’язків.</w:t>
      </w:r>
      <w:r w:rsidRPr="003A3554">
        <w:rPr>
          <w:lang w:val="ru-RU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Економічні погляди меркантелістів та фізіократів, їх роль у виникненні класичної політичної економії (В. Стаффорд, В. Петті, П.</w:t>
      </w:r>
      <w:r w:rsidR="008E108C">
        <w:rPr>
          <w:rFonts w:ascii="Times New Roman" w:hAnsi="Times New Roman" w:cs="Times New Roman"/>
          <w:sz w:val="24"/>
          <w:szCs w:val="24"/>
          <w:lang w:val="ru-RU"/>
        </w:rPr>
        <w:t xml:space="preserve"> Буагільбер,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Ф. Кене). Економічна думка в Україні – Конституція Пилипа Орлика, Феофан Прокопович, Іван Посошков. Державно-правові ідеї Реформації, теологічне обґрунтування протестантизмом (Лютер, Кальвін, Мюнцер) економічних змін у першій половині Х</w:t>
      </w:r>
      <w:r w:rsidRPr="003A3554">
        <w:rPr>
          <w:rFonts w:ascii="Times New Roman" w:hAnsi="Times New Roman" w:cs="Times New Roman"/>
          <w:sz w:val="24"/>
          <w:szCs w:val="24"/>
        </w:rPr>
        <w:t>V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І ст.</w:t>
      </w:r>
    </w:p>
    <w:p w:rsidR="003A3554" w:rsidRDefault="003A3554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C6EC6" w:rsidRDefault="00BC6EC6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3A3554" w:rsidRPr="003A35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ЕМА 4. </w:t>
      </w:r>
      <w:r w:rsidR="003A3554" w:rsidRPr="003A35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Економічна думка у другій половині </w:t>
      </w:r>
      <w:r w:rsidR="003A3554" w:rsidRPr="003A3554">
        <w:rPr>
          <w:rFonts w:ascii="Times New Roman" w:hAnsi="Times New Roman" w:cs="Times New Roman"/>
          <w:b/>
          <w:sz w:val="24"/>
          <w:szCs w:val="24"/>
        </w:rPr>
        <w:t>XVII</w:t>
      </w:r>
      <w:r w:rsidR="003A3554" w:rsidRPr="003A35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ст.-першій половині </w:t>
      </w:r>
      <w:r w:rsidR="003A3554" w:rsidRPr="003A3554">
        <w:rPr>
          <w:rFonts w:ascii="Times New Roman" w:hAnsi="Times New Roman" w:cs="Times New Roman"/>
          <w:b/>
          <w:sz w:val="24"/>
          <w:szCs w:val="24"/>
        </w:rPr>
        <w:t>XIX</w:t>
      </w:r>
      <w:r w:rsidR="003A3554" w:rsidRPr="003A3554">
        <w:rPr>
          <w:rFonts w:ascii="Times New Roman" w:hAnsi="Times New Roman" w:cs="Times New Roman"/>
          <w:b/>
          <w:sz w:val="24"/>
          <w:szCs w:val="24"/>
          <w:lang w:val="uk-UA"/>
        </w:rPr>
        <w:t>ст. Класична школа політекономії та п</w:t>
      </w:r>
      <w:r w:rsidR="008E108C">
        <w:rPr>
          <w:rFonts w:ascii="Times New Roman" w:hAnsi="Times New Roman" w:cs="Times New Roman"/>
          <w:b/>
          <w:sz w:val="24"/>
          <w:szCs w:val="24"/>
          <w:lang w:val="uk-UA"/>
        </w:rPr>
        <w:t>олітико-правові вчення Західно</w:t>
      </w:r>
      <w:r w:rsidR="003A3554" w:rsidRPr="003A3554">
        <w:rPr>
          <w:rFonts w:ascii="Times New Roman" w:hAnsi="Times New Roman" w:cs="Times New Roman"/>
          <w:b/>
          <w:sz w:val="24"/>
          <w:szCs w:val="24"/>
          <w:lang w:val="uk-UA"/>
        </w:rPr>
        <w:t>європейського Просвітництва</w:t>
      </w:r>
    </w:p>
    <w:p w:rsidR="00BC6EC6" w:rsidRPr="003A3554" w:rsidRDefault="003A3554" w:rsidP="003A3554">
      <w:pPr>
        <w:tabs>
          <w:tab w:val="left" w:pos="5460"/>
        </w:tabs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Економічні передумови виникнення капіталізму періоду вільної конкуренції.</w:t>
      </w:r>
      <w:r w:rsidRPr="003A3554">
        <w:rPr>
          <w:rFonts w:ascii="Open Sans" w:hAnsi="Open Sans"/>
          <w:lang w:val="ru-RU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Зародження класичної політичної економії в Англії та Франції. Економічні погляди У. Петті та П. Буагільбера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E10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Критика меркантилізму в працях Р.Кантільйона.</w:t>
      </w:r>
      <w:r w:rsidRPr="003A3554">
        <w:rPr>
          <w:lang w:val="ru-RU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 xml:space="preserve">А. Сміт – економіст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lastRenderedPageBreak/>
        <w:t>мануфактурного періоду. Д. Рікардо – економіст періоду промислового перевороту. Еволюція та завершення класичної політичної економії: теорія «третіх осіб» та «закон народонаселення» Т.-Р.Мальтуса. Теорія «трьох факторів виробництва» Ж.-Б.Сея.</w:t>
      </w:r>
      <w:r w:rsidRPr="003A3554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val="uk-UA" w:eastAsia="uk-UA"/>
        </w:rPr>
        <w:t xml:space="preserve"> </w:t>
      </w:r>
      <w:r w:rsidRPr="003A3554">
        <w:rPr>
          <w:rFonts w:ascii="Times New Roman" w:hAnsi="Times New Roman" w:cs="Times New Roman"/>
          <w:bCs/>
          <w:sz w:val="24"/>
          <w:szCs w:val="24"/>
          <w:lang w:val="uk-UA"/>
        </w:rPr>
        <w:t>Держава і право у вченнях мислителів Нового часу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3A3554">
        <w:rPr>
          <w:rFonts w:ascii="Times New Roman" w:hAnsi="Times New Roman" w:cs="Times New Roman"/>
          <w:bCs/>
          <w:sz w:val="24"/>
          <w:szCs w:val="24"/>
          <w:lang w:val="uk-UA"/>
        </w:rPr>
        <w:t>Політико-правові вчення західноєвропейського просвітництва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A3554" w:rsidRDefault="003A3554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6EC6" w:rsidRPr="003A3554" w:rsidRDefault="00BC6EC6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="003A3554" w:rsidRPr="003A3554">
        <w:rPr>
          <w:rFonts w:ascii="Times New Roman" w:hAnsi="Times New Roman" w:cs="Times New Roman"/>
          <w:b/>
          <w:sz w:val="24"/>
          <w:szCs w:val="24"/>
          <w:lang w:val="uk-UA"/>
        </w:rPr>
        <w:t>ЕМА</w:t>
      </w: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5. </w:t>
      </w:r>
      <w:r w:rsidR="003A35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Еволюція класичної політекономії. Вчення про державу і право в Німеччині кінця </w:t>
      </w:r>
      <w:r w:rsidR="003A3554">
        <w:rPr>
          <w:rFonts w:ascii="Times New Roman" w:hAnsi="Times New Roman" w:cs="Times New Roman"/>
          <w:b/>
          <w:sz w:val="24"/>
          <w:szCs w:val="24"/>
        </w:rPr>
        <w:t>XVIII</w:t>
      </w:r>
      <w:r w:rsidR="003A3554" w:rsidRPr="00DF36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першій половині </w:t>
      </w:r>
      <w:r w:rsidR="003A3554">
        <w:rPr>
          <w:rFonts w:ascii="Times New Roman" w:hAnsi="Times New Roman" w:cs="Times New Roman"/>
          <w:b/>
          <w:sz w:val="24"/>
          <w:szCs w:val="24"/>
        </w:rPr>
        <w:t>XIX</w:t>
      </w:r>
      <w:r w:rsidR="003A3554">
        <w:rPr>
          <w:rFonts w:ascii="Times New Roman" w:hAnsi="Times New Roman" w:cs="Times New Roman"/>
          <w:b/>
          <w:sz w:val="24"/>
          <w:szCs w:val="24"/>
          <w:lang w:val="uk-UA"/>
        </w:rPr>
        <w:t>ст. Історична школа права</w:t>
      </w:r>
    </w:p>
    <w:p w:rsidR="003A3554" w:rsidRPr="003A3554" w:rsidRDefault="003A3554" w:rsidP="003A3554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Критичний напрям політичної економії – ідеї добробуту, справедливості і “державного соціалі</w:t>
      </w:r>
      <w:r w:rsidR="008E108C">
        <w:rPr>
          <w:rFonts w:ascii="Times New Roman" w:hAnsi="Times New Roman" w:cs="Times New Roman"/>
          <w:sz w:val="24"/>
          <w:szCs w:val="24"/>
          <w:lang w:val="uk-UA"/>
        </w:rPr>
        <w:t xml:space="preserve">зму” С. Сісмонді, П. Прудона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та К. Родбертуса.</w:t>
      </w:r>
      <w:r w:rsidRPr="003A3554">
        <w:rPr>
          <w:lang w:val="ru-RU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 xml:space="preserve">Історичні та економічні умови виникнення марксистської політичної економії у 40- 50-ті роки </w:t>
      </w:r>
      <w:r w:rsidRPr="003A3554">
        <w:rPr>
          <w:rFonts w:ascii="Times New Roman" w:hAnsi="Times New Roman" w:cs="Times New Roman"/>
          <w:sz w:val="24"/>
          <w:szCs w:val="24"/>
        </w:rPr>
        <w:t>XIX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 xml:space="preserve"> ст. Методологічні засади формування економічної теорії К.Маркса та Ф. Енгельса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A3554">
        <w:rPr>
          <w:lang w:val="ru-RU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 xml:space="preserve">Критика теорій К.Маркса у працях І.В. Вернадського, М. Бунге, М.І. Туган-Барановського.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Німецька історична школа та соціальний напрям у світовій політичній економії.</w:t>
      </w:r>
      <w:r w:rsidRPr="003A3554"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Сутність теорій Ф. Ліста,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 Б. Гільденбранда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В. Рошера та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 xml:space="preserve">К.Кніса.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Вчення про державу і право в Німеччині кінця </w:t>
      </w:r>
      <w:r w:rsidRPr="003A3554">
        <w:rPr>
          <w:rFonts w:ascii="Times New Roman" w:hAnsi="Times New Roman" w:cs="Times New Roman"/>
          <w:sz w:val="24"/>
          <w:szCs w:val="24"/>
        </w:rPr>
        <w:t>XVIII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 xml:space="preserve"> – першій половині </w:t>
      </w:r>
      <w:r w:rsidRPr="003A3554">
        <w:rPr>
          <w:rFonts w:ascii="Times New Roman" w:hAnsi="Times New Roman" w:cs="Times New Roman"/>
          <w:sz w:val="24"/>
          <w:szCs w:val="24"/>
        </w:rPr>
        <w:t>XIX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ст. Історична школа права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3554" w:rsidRDefault="003A3554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6EC6" w:rsidRDefault="003A3554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="00BC6EC6" w:rsidRPr="003A35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6. </w:t>
      </w: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>Світове господарство у міжвоєнний період. Державно-монополістичний розвиток суспільства (пер.пол. ХХ ст.)</w:t>
      </w:r>
    </w:p>
    <w:p w:rsidR="003A3554" w:rsidRPr="003A3554" w:rsidRDefault="003A3554" w:rsidP="003A3554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Економічні наслідки Першої світової війни для США, Англії, Франції, Німеччини.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Економічний зміст Версальської системи. Плани Дауеса та Юнга, їх суть і мета. Світова економічна криза 1929–1933 рр. Її наслідки для США та шляхи виходу з неї (“Новий курс” Ф. Д. Рузвельта). Початок державного регулювання економіки і теоретичне обгрунтування можливості макроекономічного регулювання. ”Кейнсіанська революція” в економічній науці.</w:t>
      </w:r>
      <w:r w:rsidRPr="003A3554">
        <w:rPr>
          <w:lang w:val="ru-RU"/>
        </w:rPr>
        <w:t xml:space="preserve"> </w:t>
      </w:r>
      <w:r w:rsidR="008E108C">
        <w:rPr>
          <w:rFonts w:ascii="Times New Roman" w:hAnsi="Times New Roman" w:cs="Times New Roman"/>
          <w:sz w:val="24"/>
          <w:szCs w:val="24"/>
          <w:lang w:val="ru-RU"/>
        </w:rPr>
        <w:t>Економічні причини</w:t>
      </w:r>
      <w:r w:rsidRPr="003A3554">
        <w:rPr>
          <w:lang w:val="ru-RU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Другої світової війни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Економічні теорії монополістичної та недосконалої конкуренції (Е. Чемберлін, Д. Робі</w:t>
      </w:r>
      <w:r w:rsidR="008E108C">
        <w:rPr>
          <w:rFonts w:ascii="Times New Roman" w:hAnsi="Times New Roman" w:cs="Times New Roman"/>
          <w:sz w:val="24"/>
          <w:szCs w:val="24"/>
          <w:lang w:val="ru-RU"/>
        </w:rPr>
        <w:t>нсон).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 xml:space="preserve"> Інституціоналізм як відображення багатофакторності економічного розвитку. Ідейно-теоретичні основи інституціоналізму.</w:t>
      </w:r>
    </w:p>
    <w:p w:rsidR="003A3554" w:rsidRDefault="003A3554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6EC6" w:rsidRDefault="00BC6EC6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>ТЕМА 7.</w:t>
      </w:r>
      <w:r w:rsidR="003A3554" w:rsidRPr="003A35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Основні тенденції розвитку світу в 50 – 90-ті рр. ХХ ст. Інтегративна юриспруденція та її розвиток</w:t>
      </w:r>
    </w:p>
    <w:p w:rsidR="003A3554" w:rsidRDefault="003A3554" w:rsidP="003A3554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           Економічні наслідки Другої світової війни</w:t>
      </w:r>
      <w:r w:rsidRPr="003A3554">
        <w:rPr>
          <w:lang w:val="uk-UA"/>
        </w:rPr>
        <w:t xml:space="preserve"> .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економічної програми Людвіга Ерхарда в повоєнній Німеччині. </w:t>
      </w:r>
      <w:r w:rsidRPr="00DF3664">
        <w:rPr>
          <w:rFonts w:ascii="Times New Roman" w:hAnsi="Times New Roman" w:cs="Times New Roman"/>
          <w:sz w:val="24"/>
          <w:szCs w:val="24"/>
          <w:lang w:val="ru-RU"/>
        </w:rPr>
        <w:t>Структурний стрибок середини 70-х років</w:t>
      </w:r>
      <w:r w:rsidRPr="00DF3664">
        <w:rPr>
          <w:lang w:val="ru-RU"/>
        </w:rPr>
        <w:t>.</w:t>
      </w:r>
      <w:r w:rsidRPr="003A3554">
        <w:rPr>
          <w:lang w:val="uk-UA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Особливості та закономірності розви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тку країн світу в 40–90-х роках (США, Великобританія, Франція, Німеччина, Японія).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 xml:space="preserve"> Науково-технічна революція. Зрушення в галузевій структурі провідних капіталістичних країн. Розпад колоніальної системи. Інтеграційні процеси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. Інтегративна юриспруденція та її розвиток.</w:t>
      </w:r>
    </w:p>
    <w:p w:rsidR="003A3554" w:rsidRPr="003A3554" w:rsidRDefault="003A3554" w:rsidP="003A3554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3A3554" w:rsidRDefault="003A3554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ru-RU"/>
        </w:rPr>
        <w:t>ТЕМА</w:t>
      </w:r>
      <w:r w:rsidR="00BC6EC6" w:rsidRPr="003A35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8.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>Основні напрями економічної думки на етапі ІТР (кін.ХХ-поч.ХХІ ст.)</w:t>
      </w:r>
    </w:p>
    <w:p w:rsidR="003A3554" w:rsidRPr="003A3554" w:rsidRDefault="003A3554" w:rsidP="003A3554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Формування трьох центрів світової економіки (трилітаризм). США, Японія, ФРН – нові економічні лідери.</w:t>
      </w:r>
      <w:r w:rsidRPr="003A3554">
        <w:rPr>
          <w:lang w:val="uk-UA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Форми державного регулювання економіки. Транснаціональні корпорації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Поглиблення криз у 70–80-ті роки та їх причини. Особливості економічного розвитку провідних країн Європи в умовах глобалізаційних процесів у кінці ХХ – на початку ХХІ ст. Проблеми євроінтеграції. “Нові індустріальні країни” та причини їх швидкого економічного зростання.</w:t>
      </w:r>
      <w:r w:rsidRPr="003A3554">
        <w:rPr>
          <w:lang w:val="ru-RU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Сучасний монетаризм (неолібералізм). Мілтон Фрідман. Трансформаційні та глобалізаційні теорії.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A3554" w:rsidRPr="003A3554" w:rsidRDefault="003A3554" w:rsidP="003A3554">
      <w:pPr>
        <w:tabs>
          <w:tab w:val="left" w:pos="546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6EC6" w:rsidRDefault="003A3554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</w:t>
      </w:r>
      <w:r w:rsidR="00BC6EC6" w:rsidRPr="003A35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9. </w:t>
      </w: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>Економічний розвиток України в умовах радянської системи. Відновлення ринкової системи господарства в незалежній Україні.</w:t>
      </w:r>
    </w:p>
    <w:p w:rsidR="003A3554" w:rsidRPr="00DF3664" w:rsidRDefault="003A3554" w:rsidP="003A3554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3A3554">
        <w:rPr>
          <w:rFonts w:ascii="Times New Roman" w:hAnsi="Times New Roman" w:cs="Times New Roman"/>
          <w:sz w:val="24"/>
          <w:szCs w:val="24"/>
          <w:lang w:val="ru-RU"/>
        </w:rPr>
        <w:t>Нова економічна політика і відбудова народного господарства України у 20-х роках.</w:t>
      </w:r>
      <w:r w:rsidRPr="003A3554">
        <w:rPr>
          <w:lang w:val="ru-RU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Сталінська індустріалізація та її наслідки. Колективізація сільського господарства. Голодомор 1933 року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A3554">
        <w:rPr>
          <w:lang w:val="ru-RU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Спроби реформування радянської системи у другій половині 80-х років (“Перебудова”).Декларація про державний суверенітет України. Проголошення незалежної України.</w:t>
      </w:r>
      <w:r w:rsidRPr="003A3554">
        <w:rPr>
          <w:lang w:val="ru-RU"/>
        </w:rPr>
        <w:t xml:space="preserve">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 xml:space="preserve">Проблеми і труднощі економічного розвитку України в умовах незалежності та переходу до ринкової економіки. Ринкові зв’язки України з європейськими державами. Конституція України 1996 р. Основні тенденції економічного розвитку на сучасному етапі. </w:t>
      </w:r>
      <w:r w:rsidRPr="00DF3664">
        <w:rPr>
          <w:rFonts w:ascii="Times New Roman" w:hAnsi="Times New Roman" w:cs="Times New Roman"/>
          <w:sz w:val="24"/>
          <w:szCs w:val="24"/>
          <w:lang w:val="ru-RU"/>
        </w:rPr>
        <w:t>Перспективи і труднощі входження України у світове господарство.</w:t>
      </w:r>
    </w:p>
    <w:p w:rsidR="003A3554" w:rsidRPr="003A3554" w:rsidRDefault="003A3554" w:rsidP="003A3554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BC6EC6" w:rsidRDefault="003A3554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ru-RU"/>
        </w:rPr>
        <w:t>Тема 10. Сучасні теорії та концепції еволюції ринкового господарства у працях лауреатів Нобелівської премії з економіки.</w:t>
      </w:r>
    </w:p>
    <w:p w:rsidR="003A3554" w:rsidRPr="008548AF" w:rsidRDefault="003A3554" w:rsidP="008548AF">
      <w:pPr>
        <w:tabs>
          <w:tab w:val="left" w:pos="546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A3554">
        <w:rPr>
          <w:rFonts w:ascii="Times New Roman" w:hAnsi="Times New Roman" w:cs="Times New Roman"/>
          <w:sz w:val="24"/>
          <w:szCs w:val="24"/>
          <w:lang w:val="ru-RU"/>
        </w:rPr>
        <w:t>Основні пріоритети теоретичних досліджень лауреатів Нобелівської премії з економіки. Розробки у сфері пошуку моделей економічного зростання, економікоматематичного обгрунтування альтернативного вибору та раціональної поведінки суб'єктів господарювання в умовах ринку, економіко-математичного обгрунтування процесів економічної історії, теорії формування та розподілу доходів, економіки невизначеності, поведінкової економіки та ін. Теорії В.Леонтьєва: модель «витрати – випуск» та концепції глобального моделювання розвитку світового господарства. та сфери її застосування у світовій економічній науці. Загальна характеристика провідних концепцій та теорій лауреатів Нобелівської премії з економіки. Теорії людського капіталу (Т.-В.Шульц, Г.-С. Беккер). Сучасна теорія портфельних інвестицій (Г.-М.Марковіц, В.-Ф. Шарп, М.-С.Скоул, Ф.Блек, Р.-К.Мертон).</w:t>
      </w:r>
      <w:r w:rsidR="008548AF" w:rsidRPr="008548AF">
        <w:rPr>
          <w:lang w:val="ru-RU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  <w:lang w:val="ru-RU"/>
        </w:rPr>
        <w:t>Теорія вартості капіталу (Ф.-Е. Модільяні та М.-Г. Міллер). Теорія поведінкової економіки у роботах Г.-А.Саймона. Теорія перспектив та економічного вибору в умовах невизначеності та ризиків (Д.Канеман, А.Тверскі). Теорія економіки доб</w:t>
      </w:r>
      <w:r w:rsidR="008548AF">
        <w:rPr>
          <w:rFonts w:ascii="Times New Roman" w:hAnsi="Times New Roman" w:cs="Times New Roman"/>
          <w:sz w:val="24"/>
          <w:szCs w:val="24"/>
          <w:lang w:val="ru-RU"/>
        </w:rPr>
        <w:t>робуту (А.-К. Сен)</w:t>
      </w:r>
      <w:r w:rsidR="008548AF" w:rsidRPr="008548AF">
        <w:rPr>
          <w:rFonts w:ascii="Times New Roman" w:hAnsi="Times New Roman" w:cs="Times New Roman"/>
          <w:sz w:val="24"/>
          <w:szCs w:val="24"/>
          <w:lang w:val="ru-RU"/>
        </w:rPr>
        <w:t>. Теорії системи національних рахунків та макроекономічної рівноваги національної економіки (Р.-Дж.-Н. Стоун). Теорія ігор та рівновага Неша (Дж.-Ф. Неш, Дж.-Ч.Харшані). Теоретичні концепції моделі життєвого циклу отримання доходів, навчання і споживання (Джеймс-Джозеф Хекмен). Роль теоретичних досліджень лауреатів Нобелівської премії з економіки у вирішенні актуальних соціально-економічних проблем розвитку національного та світового господарства у ХХ – на початку ХХІ ст.</w:t>
      </w:r>
    </w:p>
    <w:p w:rsidR="008548AF" w:rsidRDefault="008548AF" w:rsidP="00BC6EC6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C6EC6" w:rsidRDefault="00BC6EC6" w:rsidP="00BC6EC6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C6EC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4. Структура навчальної дисципліни</w:t>
      </w:r>
    </w:p>
    <w:p w:rsidR="00BC6EC6" w:rsidRPr="00BC6EC6" w:rsidRDefault="00BC6EC6" w:rsidP="00BC6EC6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712"/>
        <w:gridCol w:w="19"/>
        <w:gridCol w:w="882"/>
        <w:gridCol w:w="43"/>
        <w:gridCol w:w="582"/>
        <w:gridCol w:w="49"/>
        <w:gridCol w:w="555"/>
        <w:gridCol w:w="11"/>
        <w:gridCol w:w="754"/>
        <w:gridCol w:w="86"/>
        <w:gridCol w:w="465"/>
        <w:gridCol w:w="34"/>
        <w:gridCol w:w="585"/>
        <w:gridCol w:w="67"/>
        <w:gridCol w:w="442"/>
        <w:gridCol w:w="789"/>
        <w:gridCol w:w="37"/>
        <w:gridCol w:w="473"/>
        <w:gridCol w:w="52"/>
        <w:gridCol w:w="74"/>
        <w:gridCol w:w="429"/>
        <w:gridCol w:w="15"/>
        <w:gridCol w:w="52"/>
        <w:gridCol w:w="428"/>
        <w:gridCol w:w="97"/>
        <w:gridCol w:w="392"/>
        <w:gridCol w:w="701"/>
        <w:gridCol w:w="237"/>
        <w:gridCol w:w="83"/>
        <w:gridCol w:w="237"/>
        <w:gridCol w:w="55"/>
      </w:tblGrid>
      <w:tr w:rsidR="00322610" w:rsidRPr="00BC6EC6" w:rsidTr="003812F2">
        <w:trPr>
          <w:gridAfter w:val="5"/>
          <w:wAfter w:w="1313" w:type="dxa"/>
          <w:trHeight w:val="245"/>
        </w:trPr>
        <w:tc>
          <w:tcPr>
            <w:tcW w:w="2506" w:type="dxa"/>
            <w:gridSpan w:val="2"/>
            <w:vMerge w:val="restart"/>
          </w:tcPr>
          <w:p w:rsidR="00322610" w:rsidRPr="00DF3664" w:rsidRDefault="00322610" w:rsidP="00BC6EC6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22610" w:rsidRPr="00D761AB" w:rsidRDefault="00322610" w:rsidP="00D761AB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Назви змістових модулів і тем</w:t>
            </w:r>
          </w:p>
        </w:tc>
        <w:tc>
          <w:tcPr>
            <w:tcW w:w="7412" w:type="dxa"/>
            <w:gridSpan w:val="25"/>
          </w:tcPr>
          <w:p w:rsidR="00322610" w:rsidRPr="00D761AB" w:rsidRDefault="00322610" w:rsidP="00D761AB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1AB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095D18" w:rsidRPr="00BC6EC6" w:rsidTr="003812F2">
        <w:trPr>
          <w:gridAfter w:val="4"/>
          <w:wAfter w:w="612" w:type="dxa"/>
          <w:trHeight w:val="375"/>
        </w:trPr>
        <w:tc>
          <w:tcPr>
            <w:tcW w:w="2506" w:type="dxa"/>
            <w:gridSpan w:val="2"/>
            <w:vMerge/>
          </w:tcPr>
          <w:p w:rsidR="00095D18" w:rsidRPr="00D761AB" w:rsidRDefault="00095D18" w:rsidP="00BC6EC6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32" w:type="dxa"/>
            <w:gridSpan w:val="13"/>
          </w:tcPr>
          <w:p w:rsidR="00095D18" w:rsidRPr="00D761AB" w:rsidRDefault="00095D18" w:rsidP="00B5261B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1AB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3280" w:type="dxa"/>
            <w:gridSpan w:val="12"/>
            <w:tcBorders>
              <w:right w:val="nil"/>
            </w:tcBorders>
          </w:tcPr>
          <w:p w:rsidR="00095D18" w:rsidRPr="00D761AB" w:rsidRDefault="00095D18" w:rsidP="00D761AB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761AB">
              <w:rPr>
                <w:rFonts w:ascii="Times New Roman" w:hAnsi="Times New Roman" w:cs="Times New Roman"/>
                <w:sz w:val="24"/>
                <w:szCs w:val="24"/>
              </w:rPr>
              <w:t>аочна форма</w:t>
            </w:r>
          </w:p>
        </w:tc>
        <w:tc>
          <w:tcPr>
            <w:tcW w:w="701" w:type="dxa"/>
            <w:tcBorders>
              <w:top w:val="nil"/>
              <w:bottom w:val="nil"/>
              <w:right w:val="nil"/>
            </w:tcBorders>
          </w:tcPr>
          <w:p w:rsidR="00095D18" w:rsidRPr="00D761AB" w:rsidRDefault="00095D18" w:rsidP="00B5261B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5D18" w:rsidRPr="00BC6EC6" w:rsidTr="003812F2">
        <w:trPr>
          <w:gridAfter w:val="3"/>
          <w:wAfter w:w="375" w:type="dxa"/>
          <w:trHeight w:val="285"/>
        </w:trPr>
        <w:tc>
          <w:tcPr>
            <w:tcW w:w="2506" w:type="dxa"/>
            <w:gridSpan w:val="2"/>
            <w:vMerge/>
          </w:tcPr>
          <w:p w:rsidR="00095D18" w:rsidRPr="00D761AB" w:rsidRDefault="00095D18" w:rsidP="00BC6EC6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44" w:type="dxa"/>
            <w:gridSpan w:val="3"/>
            <w:vMerge w:val="restart"/>
          </w:tcPr>
          <w:p w:rsidR="00095D18" w:rsidRPr="00D761AB" w:rsidRDefault="00095D18" w:rsidP="00D761AB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95D18" w:rsidRPr="00D761AB" w:rsidRDefault="00095D18" w:rsidP="00D761AB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1AB">
              <w:rPr>
                <w:rFonts w:ascii="Times New Roman" w:hAnsi="Times New Roman" w:cs="Times New Roman"/>
                <w:sz w:val="24"/>
                <w:szCs w:val="24"/>
              </w:rPr>
              <w:t>Усьог о</w:t>
            </w:r>
          </w:p>
        </w:tc>
        <w:tc>
          <w:tcPr>
            <w:tcW w:w="3121" w:type="dxa"/>
            <w:gridSpan w:val="9"/>
            <w:tcBorders>
              <w:right w:val="nil"/>
            </w:tcBorders>
          </w:tcPr>
          <w:p w:rsidR="00095D18" w:rsidRPr="00095D18" w:rsidRDefault="00095D18" w:rsidP="00095D18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D18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509" w:type="dxa"/>
            <w:gridSpan w:val="2"/>
            <w:vMerge w:val="restart"/>
            <w:tcBorders>
              <w:right w:val="nil"/>
            </w:tcBorders>
          </w:tcPr>
          <w:p w:rsidR="00095D18" w:rsidRDefault="00095D18" w:rsidP="00095D18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18" w:rsidRPr="00095D18" w:rsidRDefault="00095D18" w:rsidP="00095D18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95D18">
              <w:rPr>
                <w:rFonts w:ascii="Times New Roman" w:hAnsi="Times New Roman" w:cs="Times New Roman"/>
                <w:sz w:val="24"/>
                <w:szCs w:val="24"/>
              </w:rPr>
              <w:t>сьог о</w:t>
            </w:r>
          </w:p>
        </w:tc>
        <w:tc>
          <w:tcPr>
            <w:tcW w:w="2838" w:type="dxa"/>
            <w:gridSpan w:val="11"/>
            <w:tcBorders>
              <w:right w:val="nil"/>
            </w:tcBorders>
          </w:tcPr>
          <w:p w:rsidR="00095D18" w:rsidRPr="00095D18" w:rsidRDefault="00095D18" w:rsidP="00095D18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D18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nil"/>
            </w:tcBorders>
          </w:tcPr>
          <w:p w:rsidR="00095D18" w:rsidRDefault="00095D18" w:rsidP="00BC6EC6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95D18" w:rsidRPr="00BC6EC6" w:rsidTr="003812F2">
        <w:trPr>
          <w:trHeight w:val="915"/>
        </w:trPr>
        <w:tc>
          <w:tcPr>
            <w:tcW w:w="2506" w:type="dxa"/>
            <w:gridSpan w:val="2"/>
            <w:vMerge/>
            <w:tcBorders>
              <w:bottom w:val="single" w:sz="4" w:space="0" w:color="auto"/>
            </w:tcBorders>
          </w:tcPr>
          <w:p w:rsidR="00095D18" w:rsidRPr="00D761AB" w:rsidRDefault="00095D18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44" w:type="dxa"/>
            <w:gridSpan w:val="3"/>
            <w:vMerge/>
          </w:tcPr>
          <w:p w:rsidR="00095D18" w:rsidRPr="00D761AB" w:rsidRDefault="00095D18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82" w:type="dxa"/>
          </w:tcPr>
          <w:p w:rsidR="00095D18" w:rsidRPr="00B5261B" w:rsidRDefault="00095D18" w:rsidP="00095D18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615" w:type="dxa"/>
            <w:gridSpan w:val="3"/>
          </w:tcPr>
          <w:p w:rsidR="00095D18" w:rsidRPr="00B5261B" w:rsidRDefault="00095D18" w:rsidP="00095D18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840" w:type="dxa"/>
            <w:gridSpan w:val="2"/>
          </w:tcPr>
          <w:p w:rsidR="00095D18" w:rsidRPr="00B5261B" w:rsidRDefault="00095D18" w:rsidP="00095D18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</w:p>
        </w:tc>
        <w:tc>
          <w:tcPr>
            <w:tcW w:w="465" w:type="dxa"/>
            <w:tcBorders>
              <w:right w:val="nil"/>
            </w:tcBorders>
          </w:tcPr>
          <w:p w:rsidR="00095D18" w:rsidRPr="00B5261B" w:rsidRDefault="00095D18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</w:p>
        </w:tc>
        <w:tc>
          <w:tcPr>
            <w:tcW w:w="619" w:type="dxa"/>
            <w:gridSpan w:val="2"/>
            <w:tcBorders>
              <w:right w:val="nil"/>
            </w:tcBorders>
          </w:tcPr>
          <w:p w:rsidR="00095D18" w:rsidRPr="00B5261B" w:rsidRDefault="00095D18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B52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.р</w:t>
            </w:r>
          </w:p>
        </w:tc>
        <w:tc>
          <w:tcPr>
            <w:tcW w:w="509" w:type="dxa"/>
            <w:gridSpan w:val="2"/>
            <w:vMerge/>
            <w:tcBorders>
              <w:right w:val="nil"/>
            </w:tcBorders>
          </w:tcPr>
          <w:p w:rsidR="00095D18" w:rsidRDefault="00095D18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89" w:type="dxa"/>
            <w:tcBorders>
              <w:right w:val="nil"/>
            </w:tcBorders>
          </w:tcPr>
          <w:p w:rsidR="00095D18" w:rsidRPr="00095D18" w:rsidRDefault="00095D18" w:rsidP="00095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  <w:p w:rsidR="00095D18" w:rsidRDefault="00095D18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gridSpan w:val="2"/>
            <w:tcBorders>
              <w:right w:val="nil"/>
            </w:tcBorders>
          </w:tcPr>
          <w:p w:rsidR="00095D18" w:rsidRPr="00095D18" w:rsidRDefault="00095D18" w:rsidP="00095D18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55" w:type="dxa"/>
            <w:gridSpan w:val="3"/>
            <w:tcBorders>
              <w:right w:val="nil"/>
            </w:tcBorders>
          </w:tcPr>
          <w:p w:rsidR="00095D18" w:rsidRPr="00095D18" w:rsidRDefault="00095D18" w:rsidP="00095D18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</w:p>
        </w:tc>
        <w:tc>
          <w:tcPr>
            <w:tcW w:w="495" w:type="dxa"/>
            <w:gridSpan w:val="3"/>
            <w:tcBorders>
              <w:right w:val="nil"/>
            </w:tcBorders>
          </w:tcPr>
          <w:p w:rsidR="00095D18" w:rsidRPr="00B5261B" w:rsidRDefault="00095D18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</w:p>
        </w:tc>
        <w:tc>
          <w:tcPr>
            <w:tcW w:w="489" w:type="dxa"/>
            <w:gridSpan w:val="2"/>
            <w:tcBorders>
              <w:right w:val="nil"/>
            </w:tcBorders>
          </w:tcPr>
          <w:p w:rsidR="00095D18" w:rsidRPr="00095D18" w:rsidRDefault="00095D18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</w:p>
        </w:tc>
        <w:tc>
          <w:tcPr>
            <w:tcW w:w="1313" w:type="dxa"/>
            <w:gridSpan w:val="5"/>
            <w:tcBorders>
              <w:top w:val="nil"/>
              <w:bottom w:val="nil"/>
              <w:right w:val="nil"/>
            </w:tcBorders>
          </w:tcPr>
          <w:p w:rsidR="00095D18" w:rsidRDefault="00095D18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22610" w:rsidRPr="00BC6EC6" w:rsidTr="003812F2">
        <w:trPr>
          <w:gridAfter w:val="1"/>
          <w:wAfter w:w="55" w:type="dxa"/>
          <w:trHeight w:val="540"/>
        </w:trPr>
        <w:tc>
          <w:tcPr>
            <w:tcW w:w="2506" w:type="dxa"/>
            <w:gridSpan w:val="2"/>
          </w:tcPr>
          <w:p w:rsidR="00322610" w:rsidRPr="00D761AB" w:rsidRDefault="00322610" w:rsidP="00095D18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gridSpan w:val="3"/>
          </w:tcPr>
          <w:p w:rsidR="00322610" w:rsidRPr="00D761AB" w:rsidRDefault="00322610" w:rsidP="00095D18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2" w:type="dxa"/>
          </w:tcPr>
          <w:p w:rsidR="00322610" w:rsidRPr="00B5261B" w:rsidRDefault="00322610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52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15" w:type="dxa"/>
            <w:gridSpan w:val="3"/>
          </w:tcPr>
          <w:p w:rsidR="00322610" w:rsidRPr="00B5261B" w:rsidRDefault="00322610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52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0" w:type="dxa"/>
            <w:gridSpan w:val="2"/>
          </w:tcPr>
          <w:p w:rsidR="00322610" w:rsidRPr="00B5261B" w:rsidRDefault="00322610" w:rsidP="00095D18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5" w:type="dxa"/>
            <w:tcBorders>
              <w:right w:val="nil"/>
            </w:tcBorders>
          </w:tcPr>
          <w:p w:rsidR="00322610" w:rsidRPr="00B5261B" w:rsidRDefault="00322610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619" w:type="dxa"/>
            <w:gridSpan w:val="2"/>
            <w:tcBorders>
              <w:right w:val="single" w:sz="4" w:space="0" w:color="auto"/>
            </w:tcBorders>
          </w:tcPr>
          <w:p w:rsidR="00322610" w:rsidRPr="00BC6EC6" w:rsidRDefault="00322610" w:rsidP="00095D18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</w:tcPr>
          <w:p w:rsidR="00322610" w:rsidRPr="00322610" w:rsidRDefault="00322610" w:rsidP="0032261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322610" w:rsidRPr="00322610" w:rsidRDefault="00322610" w:rsidP="0032261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</w:tcPr>
          <w:p w:rsidR="00322610" w:rsidRPr="00322610" w:rsidRDefault="00322610" w:rsidP="0032261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70" w:type="dxa"/>
            <w:gridSpan w:val="4"/>
            <w:tcBorders>
              <w:right w:val="single" w:sz="4" w:space="0" w:color="auto"/>
            </w:tcBorders>
          </w:tcPr>
          <w:p w:rsidR="00322610" w:rsidRPr="00322610" w:rsidRDefault="00322610" w:rsidP="0032261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</w:tcPr>
          <w:p w:rsidR="00322610" w:rsidRPr="00322610" w:rsidRDefault="00322610" w:rsidP="0032261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89" w:type="dxa"/>
            <w:gridSpan w:val="2"/>
            <w:tcBorders>
              <w:right w:val="single" w:sz="4" w:space="0" w:color="auto"/>
            </w:tcBorders>
          </w:tcPr>
          <w:p w:rsidR="00322610" w:rsidRPr="00322610" w:rsidRDefault="00322610" w:rsidP="0032261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02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22610" w:rsidRPr="00BC6EC6" w:rsidRDefault="00322610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322610" w:rsidRPr="00BC6EC6" w:rsidRDefault="00322610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9918" w:type="dxa"/>
            <w:gridSpan w:val="27"/>
            <w:tcBorders>
              <w:bottom w:val="single" w:sz="4" w:space="0" w:color="auto"/>
            </w:tcBorders>
          </w:tcPr>
          <w:p w:rsidR="003A56CF" w:rsidRPr="00322610" w:rsidRDefault="003A56CF" w:rsidP="0032261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2610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Pr="003226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9918" w:type="dxa"/>
            <w:gridSpan w:val="27"/>
            <w:tcBorders>
              <w:bottom w:val="single" w:sz="4" w:space="0" w:color="auto"/>
            </w:tcBorders>
          </w:tcPr>
          <w:p w:rsidR="003A56CF" w:rsidRPr="00322610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610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 модуль 1.</w:t>
            </w: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1. Предмет, методи та функції  історії політичних та економічних вчень.</w:t>
            </w:r>
            <w:r w:rsidRPr="00051C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Економічна думка та становлення політичних поглядів Стародавнього Сходу і Античного світу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5</w:t>
            </w: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Pr="00CB7F1B" w:rsidRDefault="003A56CF" w:rsidP="00051C59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 Політико-економічні вчення епохи Середньовіччя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877D0" w:rsidRDefault="003A56CF" w:rsidP="007877D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Pr="00CA5327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E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 Епоха великих географічних відкриттів, економічна думка  перехідног</w:t>
            </w:r>
            <w:r w:rsidR="006758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Pr="00606E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періоду  та політичні вчення Західної Європи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606E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Pr="00606E53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A56CF" w:rsidRPr="00606E53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A56CF" w:rsidRPr="00606E53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A56CF" w:rsidRPr="007877D0" w:rsidRDefault="003A56CF" w:rsidP="007877D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 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Pr="00CA5327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4. Економічна думка у другій половині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XVII</w:t>
            </w:r>
            <w:r w:rsidRPr="007E78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ст.-першій половині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ст. Класична школа політекономії та політико-правові вчення Західно -європейського Просвітництва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A56CF" w:rsidRPr="007877D0" w:rsidRDefault="003A56CF" w:rsidP="007877D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7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3A0C57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1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877D0" w:rsidRDefault="003A56CF" w:rsidP="007877D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Модульний контроль 1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Pr="00EA439C" w:rsidRDefault="003A56CF" w:rsidP="00EA439C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Pr="00EA439C" w:rsidRDefault="003A56CF" w:rsidP="00EA439C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-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Pr="00A20AFA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0AFA">
              <w:rPr>
                <w:rFonts w:ascii="Times New Roman" w:hAnsi="Times New Roman" w:cs="Times New Roman"/>
                <w:sz w:val="24"/>
                <w:szCs w:val="24"/>
              </w:rPr>
              <w:t>Разом за змістовним модулем 1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Pr="00EA439C" w:rsidRDefault="003A56CF" w:rsidP="00EA439C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Default="003A56CF" w:rsidP="00EA439C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Pr="007877D0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Pr="007877D0" w:rsidRDefault="003A56CF" w:rsidP="007877D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Pr="007877D0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Pr="00A20AFA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AFA">
              <w:rPr>
                <w:rFonts w:ascii="Times New Roman" w:hAnsi="Times New Roman" w:cs="Times New Roman"/>
                <w:sz w:val="24"/>
                <w:szCs w:val="24"/>
              </w:rPr>
              <w:t>Усього годин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Pr="00EA439C" w:rsidRDefault="003A56CF" w:rsidP="00EA439C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Default="003A56CF" w:rsidP="00EA439C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Pr="003A0C57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Pr="007877D0" w:rsidRDefault="003A56CF" w:rsidP="007877D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Pr="007877D0" w:rsidRDefault="003A56CF" w:rsidP="007877D0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Pr="007877D0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     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9918" w:type="dxa"/>
            <w:gridSpan w:val="27"/>
            <w:tcBorders>
              <w:bottom w:val="single" w:sz="4" w:space="0" w:color="auto"/>
            </w:tcBorders>
          </w:tcPr>
          <w:p w:rsidR="003A56CF" w:rsidRPr="00CB7F1B" w:rsidRDefault="003A56CF" w:rsidP="00A20AFA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0AFA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9918" w:type="dxa"/>
            <w:gridSpan w:val="27"/>
            <w:tcBorders>
              <w:bottom w:val="single" w:sz="4" w:space="0" w:color="auto"/>
            </w:tcBorders>
          </w:tcPr>
          <w:p w:rsidR="003A56CF" w:rsidRPr="00A20AFA" w:rsidRDefault="003A56CF" w:rsidP="00A20AFA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0AFA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 модуль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 Світове господарство у міжвоєнний період. Державно-монополістичний розвиток суспільства (пер.пол. ХХ ст.)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Default="003A56CF" w:rsidP="00023714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6.Основні тенденції розвитку світу в 50 – 90-ті рр. ХХ ст. Інтегративна юриспруденція та її розвиток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A56CF" w:rsidRPr="003A0C57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Pr="000237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Основні напрями економічної думки на етапі ІТР (кін.ХХ-поч.ХХІ ст.)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3A56CF" w:rsidRPr="003A0C57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8.Економічний розвиток України в умовах радянської системи. Відновлення ринкової системи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господарства в незалежній Україні.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Pr="003A0C57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Pr="003A0C57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326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7877D0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Модульний контроль 2.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Pr="00EA439C" w:rsidRDefault="003A56CF" w:rsidP="00EA439C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Pr="00732694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77D0">
              <w:rPr>
                <w:rFonts w:ascii="Times New Roman" w:hAnsi="Times New Roman" w:cs="Times New Roman"/>
                <w:sz w:val="24"/>
                <w:szCs w:val="24"/>
              </w:rPr>
              <w:t>Разом за змістовим</w:t>
            </w:r>
            <w:r w:rsidRPr="0078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77D0">
              <w:rPr>
                <w:rFonts w:ascii="Times New Roman" w:hAnsi="Times New Roman" w:cs="Times New Roman"/>
                <w:sz w:val="24"/>
                <w:szCs w:val="24"/>
              </w:rPr>
              <w:t>модулем 2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Default="003A56CF" w:rsidP="00EA439C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215705" w:rsidRDefault="003A56CF" w:rsidP="00215705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215705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4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215705" w:rsidRDefault="003A56CF" w:rsidP="00215705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Pr="00B849A1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49A1">
              <w:rPr>
                <w:rFonts w:ascii="Times New Roman" w:hAnsi="Times New Roman" w:cs="Times New Roman"/>
                <w:sz w:val="24"/>
                <w:szCs w:val="24"/>
              </w:rPr>
              <w:t>Усього годин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Default="003A56CF" w:rsidP="00EA439C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Pr="00B849A1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8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Pr="007877D0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8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Pr="007877D0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3A56CF" w:rsidRPr="00BC6EC6" w:rsidTr="003812F2">
        <w:trPr>
          <w:gridAfter w:val="5"/>
          <w:wAfter w:w="1313" w:type="dxa"/>
          <w:trHeight w:val="322"/>
        </w:trPr>
        <w:tc>
          <w:tcPr>
            <w:tcW w:w="2525" w:type="dxa"/>
            <w:gridSpan w:val="3"/>
            <w:tcBorders>
              <w:bottom w:val="single" w:sz="4" w:space="0" w:color="auto"/>
            </w:tcBorders>
          </w:tcPr>
          <w:p w:rsidR="003A56CF" w:rsidRPr="00B849A1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49A1">
              <w:rPr>
                <w:rFonts w:ascii="Times New Roman" w:hAnsi="Times New Roman" w:cs="Times New Roman"/>
                <w:sz w:val="24"/>
                <w:szCs w:val="24"/>
              </w:rPr>
              <w:t>Усього годин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3A56CF" w:rsidRDefault="003A56CF" w:rsidP="00EA439C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3A56CF" w:rsidRPr="003A0C57" w:rsidRDefault="003A56CF" w:rsidP="003A0C57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A56CF" w:rsidRPr="00B849A1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4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85" w:type="dxa"/>
            <w:gridSpan w:val="3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3A56CF" w:rsidRPr="007877D0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Pr="007877D0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787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3A56CF" w:rsidRPr="00CB7F1B" w:rsidRDefault="003A56CF" w:rsidP="00322610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A3554" w:rsidRPr="00BC6EC6" w:rsidTr="003A3554">
        <w:trPr>
          <w:gridAfter w:val="5"/>
          <w:wAfter w:w="1313" w:type="dxa"/>
          <w:trHeight w:val="322"/>
        </w:trPr>
        <w:tc>
          <w:tcPr>
            <w:tcW w:w="9918" w:type="dxa"/>
            <w:gridSpan w:val="27"/>
            <w:tcBorders>
              <w:left w:val="nil"/>
              <w:bottom w:val="single" w:sz="4" w:space="0" w:color="auto"/>
              <w:right w:val="nil"/>
            </w:tcBorders>
          </w:tcPr>
          <w:p w:rsidR="003A3554" w:rsidRPr="00CB7F1B" w:rsidRDefault="003A3554" w:rsidP="006733F1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 Теми семінарських (практичних) занять</w:t>
            </w:r>
          </w:p>
        </w:tc>
      </w:tr>
      <w:tr w:rsidR="003812F2" w:rsidRPr="00BC6EC6" w:rsidTr="003812F2">
        <w:trPr>
          <w:gridAfter w:val="5"/>
          <w:wAfter w:w="1313" w:type="dxa"/>
          <w:trHeight w:val="351"/>
        </w:trPr>
        <w:tc>
          <w:tcPr>
            <w:tcW w:w="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2F2" w:rsidRDefault="003812F2" w:rsidP="003812F2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812F2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6286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2F2" w:rsidRDefault="003812F2" w:rsidP="003812F2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812F2">
              <w:rPr>
                <w:rFonts w:ascii="Times New Roman" w:hAnsi="Times New Roman" w:cs="Times New Roman"/>
                <w:b/>
                <w:sz w:val="24"/>
                <w:szCs w:val="24"/>
              </w:rPr>
              <w:t>Назва теми</w:t>
            </w:r>
          </w:p>
        </w:tc>
        <w:tc>
          <w:tcPr>
            <w:tcW w:w="283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2" w:rsidRDefault="003812F2" w:rsidP="003812F2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812F2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3812F2" w:rsidRPr="00BC6EC6" w:rsidTr="003812F2">
        <w:trPr>
          <w:gridAfter w:val="5"/>
          <w:wAfter w:w="1313" w:type="dxa"/>
          <w:trHeight w:val="390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2" w:rsidRPr="003812F2" w:rsidRDefault="003812F2" w:rsidP="003812F2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6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2" w:rsidRPr="003812F2" w:rsidRDefault="003812F2" w:rsidP="003812F2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2" w:rsidRPr="003812F2" w:rsidRDefault="003812F2" w:rsidP="003812F2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2F2">
              <w:rPr>
                <w:rFonts w:ascii="Times New Roman" w:hAnsi="Times New Roman" w:cs="Times New Roman"/>
                <w:b/>
                <w:sz w:val="24"/>
                <w:szCs w:val="24"/>
              </w:rPr>
              <w:t>Денне</w:t>
            </w:r>
          </w:p>
        </w:tc>
        <w:tc>
          <w:tcPr>
            <w:tcW w:w="14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2" w:rsidRPr="003812F2" w:rsidRDefault="003812F2" w:rsidP="003812F2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2F2">
              <w:rPr>
                <w:rFonts w:ascii="Times New Roman" w:hAnsi="Times New Roman" w:cs="Times New Roman"/>
                <w:b/>
                <w:sz w:val="24"/>
                <w:szCs w:val="24"/>
              </w:rPr>
              <w:t>Заочне</w:t>
            </w:r>
          </w:p>
        </w:tc>
      </w:tr>
      <w:tr w:rsidR="003812F2" w:rsidRPr="00BC6EC6" w:rsidTr="00117C49">
        <w:trPr>
          <w:gridAfter w:val="5"/>
          <w:wAfter w:w="1313" w:type="dxa"/>
          <w:trHeight w:val="330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812F2" w:rsidRPr="003812F2" w:rsidRDefault="003812F2" w:rsidP="003812F2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2" w:rsidRPr="00BC6EC6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58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Предмет, методи та функції  історії політичних та економічних вчень. Економічна думка та становлення політичних поглядів Стародавнього Сходу і Античного світу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2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</w:p>
          <w:p w:rsidR="006758D3" w:rsidRPr="00BC6EC6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2</w:t>
            </w:r>
          </w:p>
        </w:tc>
        <w:tc>
          <w:tcPr>
            <w:tcW w:w="14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2" w:rsidRDefault="003812F2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58D3" w:rsidRPr="00BC6EC6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-</w:t>
            </w:r>
          </w:p>
        </w:tc>
      </w:tr>
      <w:tr w:rsidR="003812F2" w:rsidRPr="00BC6EC6" w:rsidTr="00117C49">
        <w:trPr>
          <w:gridAfter w:val="5"/>
          <w:wAfter w:w="1313" w:type="dxa"/>
          <w:trHeight w:val="345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812F2" w:rsidRPr="003812F2" w:rsidRDefault="003812F2" w:rsidP="003812F2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2" w:rsidRPr="006758D3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58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Політико- економічні вчення епохи Середньовіччя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2" w:rsidRPr="00BC6EC6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1</w:t>
            </w:r>
          </w:p>
        </w:tc>
        <w:tc>
          <w:tcPr>
            <w:tcW w:w="14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2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-</w:t>
            </w:r>
          </w:p>
        </w:tc>
      </w:tr>
      <w:tr w:rsidR="003812F2" w:rsidRPr="00BC6EC6" w:rsidTr="00117C49">
        <w:trPr>
          <w:gridAfter w:val="5"/>
          <w:wAfter w:w="1313" w:type="dxa"/>
          <w:trHeight w:val="240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812F2" w:rsidRPr="003812F2" w:rsidRDefault="003812F2" w:rsidP="003812F2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F2" w:rsidRPr="0043049F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04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Епоха великих географічних відкриттів, економічна думка перехідного періоду та політичні вчення Західної Європи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9F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</w:p>
          <w:p w:rsidR="006758D3" w:rsidRPr="00BC6EC6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="00675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9F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12F2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675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1</w:t>
            </w:r>
          </w:p>
        </w:tc>
      </w:tr>
      <w:tr w:rsidR="006758D3" w:rsidRPr="00BC6EC6" w:rsidTr="00117C49">
        <w:trPr>
          <w:gridAfter w:val="5"/>
          <w:wAfter w:w="1313" w:type="dxa"/>
          <w:trHeight w:val="240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758D3" w:rsidRDefault="006758D3" w:rsidP="003812F2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2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D3" w:rsidRPr="0043049F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4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Економічна думка у др.пол </w:t>
            </w:r>
            <w:r w:rsidRPr="0043049F">
              <w:rPr>
                <w:rFonts w:ascii="Times New Roman" w:hAnsi="Times New Roman" w:cs="Times New Roman"/>
                <w:b/>
                <w:sz w:val="24"/>
                <w:szCs w:val="24"/>
              </w:rPr>
              <w:t>XVII</w:t>
            </w:r>
            <w:r w:rsidRPr="004304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пер.пол. </w:t>
            </w:r>
            <w:r w:rsidRPr="0043049F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4304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ст. Класична школа політекономії та політико-правові вчення Західноєвропейсьбкого просвітництва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D3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58D3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2</w:t>
            </w:r>
          </w:p>
        </w:tc>
        <w:tc>
          <w:tcPr>
            <w:tcW w:w="14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D3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58D3" w:rsidRDefault="006758D3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1</w:t>
            </w:r>
          </w:p>
        </w:tc>
      </w:tr>
      <w:tr w:rsidR="006758D3" w:rsidRPr="00BC6EC6" w:rsidTr="00117C49">
        <w:trPr>
          <w:gridAfter w:val="5"/>
          <w:wAfter w:w="1313" w:type="dxa"/>
          <w:trHeight w:val="240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758D3" w:rsidRDefault="006758D3" w:rsidP="003812F2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D3" w:rsidRPr="0043049F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04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Світове господарство у міжвоєнний період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D3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1</w:t>
            </w:r>
          </w:p>
        </w:tc>
        <w:tc>
          <w:tcPr>
            <w:tcW w:w="14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D3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-</w:t>
            </w:r>
          </w:p>
        </w:tc>
      </w:tr>
      <w:tr w:rsidR="0043049F" w:rsidRPr="00BC6EC6" w:rsidTr="00117C49">
        <w:trPr>
          <w:gridAfter w:val="5"/>
          <w:wAfter w:w="1313" w:type="dxa"/>
          <w:trHeight w:val="240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3049F" w:rsidRDefault="0043049F" w:rsidP="003812F2">
            <w:pPr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2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9F" w:rsidRPr="0043049F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Основні тенденції розвитку світу в 50-90-ті рр ХХ ст.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9F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1 </w:t>
            </w:r>
          </w:p>
        </w:tc>
        <w:tc>
          <w:tcPr>
            <w:tcW w:w="14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9F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-</w:t>
            </w:r>
          </w:p>
        </w:tc>
      </w:tr>
      <w:tr w:rsidR="0043049F" w:rsidRPr="00BC6EC6" w:rsidTr="00117C49">
        <w:trPr>
          <w:gridAfter w:val="5"/>
          <w:wAfter w:w="1313" w:type="dxa"/>
          <w:trHeight w:val="375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3049F" w:rsidRPr="0043049F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7</w:t>
            </w:r>
          </w:p>
        </w:tc>
        <w:tc>
          <w:tcPr>
            <w:tcW w:w="62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9F" w:rsidRPr="0043049F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04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Основні напрямки економічної думки на етапі ІТР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9F" w:rsidRPr="00BC6EC6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1</w:t>
            </w:r>
          </w:p>
        </w:tc>
        <w:tc>
          <w:tcPr>
            <w:tcW w:w="14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9F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-</w:t>
            </w:r>
          </w:p>
        </w:tc>
      </w:tr>
      <w:tr w:rsidR="0043049F" w:rsidRPr="00BC6EC6" w:rsidTr="00117C49">
        <w:trPr>
          <w:gridAfter w:val="5"/>
          <w:wAfter w:w="1313" w:type="dxa"/>
          <w:trHeight w:val="375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3049F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8</w:t>
            </w:r>
          </w:p>
        </w:tc>
        <w:tc>
          <w:tcPr>
            <w:tcW w:w="62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9F" w:rsidRPr="0043049F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Економічний розвиток України в умовах радянської системи. Відновлення ринкової системи господарства України в умовах незалежності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9F" w:rsidRDefault="003A3554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</w:p>
          <w:p w:rsidR="003A3554" w:rsidRDefault="003A3554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1</w:t>
            </w:r>
          </w:p>
        </w:tc>
        <w:tc>
          <w:tcPr>
            <w:tcW w:w="14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9F" w:rsidRDefault="0043049F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3554" w:rsidRDefault="003A3554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2</w:t>
            </w:r>
          </w:p>
        </w:tc>
      </w:tr>
      <w:tr w:rsidR="003A3554" w:rsidRPr="00BC6EC6" w:rsidTr="00117C49">
        <w:trPr>
          <w:gridAfter w:val="5"/>
          <w:wAfter w:w="1313" w:type="dxa"/>
          <w:trHeight w:val="375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3554" w:rsidRDefault="003A3554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54" w:rsidRDefault="003A3554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54" w:rsidRDefault="003A3554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10</w:t>
            </w:r>
          </w:p>
        </w:tc>
        <w:tc>
          <w:tcPr>
            <w:tcW w:w="14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54" w:rsidRDefault="003A3554" w:rsidP="00095D18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4</w:t>
            </w:r>
          </w:p>
        </w:tc>
      </w:tr>
    </w:tbl>
    <w:p w:rsidR="008548AF" w:rsidRDefault="008548AF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548AF" w:rsidRDefault="008548AF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548AF" w:rsidRDefault="008548AF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548AF" w:rsidRDefault="008548AF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3554" w:rsidRPr="003A3554" w:rsidRDefault="003A3554" w:rsidP="003A3554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6. Методи навчання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– опрацювання лекційного матеріалу;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– опрацювання навчальної та навчально-методичної літератури;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– робота з відповідними інформаційними ресур</w:t>
      </w:r>
      <w:r>
        <w:rPr>
          <w:rFonts w:ascii="Times New Roman" w:hAnsi="Times New Roman" w:cs="Times New Roman"/>
          <w:sz w:val="24"/>
          <w:szCs w:val="24"/>
          <w:lang w:val="uk-UA"/>
        </w:rPr>
        <w:t>сами Інтернет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– підготовка рефератів </w:t>
      </w:r>
      <w:r>
        <w:rPr>
          <w:rFonts w:ascii="Times New Roman" w:hAnsi="Times New Roman" w:cs="Times New Roman"/>
          <w:sz w:val="24"/>
          <w:szCs w:val="24"/>
          <w:lang w:val="uk-UA"/>
        </w:rPr>
        <w:t>та есе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, доповідей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презентацій по відповідних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питаннях;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– розв’язування практичних ситуаційних завдань;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– складання глосаріїв і термінологічних словників;</w:t>
      </w:r>
    </w:p>
    <w:p w:rsid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– участь у конференціях та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дебатах</w:t>
      </w:r>
    </w:p>
    <w:p w:rsid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3554" w:rsidRPr="003A3554" w:rsidRDefault="003A3554" w:rsidP="003A3554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>7. Методи контролю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Оцінка знань, умінь і практичних навичок студента з навчальної дисципліни 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«Історія політичних та економічних вчень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» здійснюється за 100-бальною системою.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Оцінювання знань студентів здійснюється на основі результатів: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- поточного контролю знань;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- підсумкового контролю знань – екзамену.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>7.1. Поточний контроль знань студентів здійснюється за двома складовими: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- контроль систематичності та активності роботи студента протягом семестру;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- контроль за виконанням модульних завдань.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При контролі систематичності та активності роботи студента оцінці підлягають: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- відвідування семінарських занять;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- активність на семінарських заняттях;</w:t>
      </w:r>
    </w:p>
    <w:p w:rsid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- рівень засвоєння знань програмного матеріалу.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>Методи оцінювання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: експрес опитування;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поточне тестування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; складання словника іншомовних термін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ів за темою; конспект на тему;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анотація додатково вивченої літератури; оцінка індив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ідуального проекту; підсумкове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контрольне опитування.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Поточне тестування (модульний контроль)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Протягом семестру студенти виконують два модульні завдання, кожне з яких 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оцінюється в діапазоні від 0 до 50 балів. Максимальна оцінка модульного контролю 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становить 50 балів.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Студент, який за результатами контролю систематичності та активності поточної 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роботи на семінарських заняттях та самостійної роботи, отримав 0 балів, до модульного 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контролю НЕ ДОПУСКАЄТЬСЯ.</w:t>
      </w:r>
    </w:p>
    <w:p w:rsid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Підсумкова кількість балів усіх модульних кон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тролів визначається як середнє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>арифметичне балів за всі модулі.</w:t>
      </w:r>
    </w:p>
    <w:p w:rsid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7.2. Підсумкова оцінка з дисципліни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Загальна підсумкова оцінка складається із суми балів за результатами контролю </w:t>
      </w:r>
    </w:p>
    <w:p w:rsidR="003A3554" w:rsidRP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 xml:space="preserve">систематичності й активності роботи студента протягом семестру та підсумкової </w:t>
      </w:r>
    </w:p>
    <w:p w:rsid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sz w:val="24"/>
          <w:szCs w:val="24"/>
          <w:lang w:val="uk-UA"/>
        </w:rPr>
        <w:t>кількість балів всіх модульних контролів.</w:t>
      </w:r>
    </w:p>
    <w:p w:rsidR="003A3554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48AF" w:rsidRDefault="008548AF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48AF" w:rsidRDefault="008548AF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48AF" w:rsidRDefault="008548AF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48AF" w:rsidRDefault="008548AF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48AF" w:rsidRDefault="008548AF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48AF" w:rsidRDefault="008548AF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3554" w:rsidRDefault="003A3554" w:rsidP="003A3554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355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8 . Шкала оцінювання: національна та ECTS</w:t>
      </w:r>
    </w:p>
    <w:tbl>
      <w:tblPr>
        <w:tblW w:w="92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1005"/>
        <w:gridCol w:w="5374"/>
      </w:tblGrid>
      <w:tr w:rsidR="003A3554" w:rsidRPr="003A3554" w:rsidTr="00DF3664">
        <w:trPr>
          <w:trHeight w:val="652"/>
          <w:jc w:val="center"/>
        </w:trPr>
        <w:tc>
          <w:tcPr>
            <w:tcW w:w="2852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Сума балів за всі види </w:t>
            </w:r>
          </w:p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діяльності</w:t>
            </w:r>
          </w:p>
        </w:tc>
        <w:tc>
          <w:tcPr>
            <w:tcW w:w="964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ECTS</w:t>
            </w:r>
          </w:p>
        </w:tc>
        <w:tc>
          <w:tcPr>
            <w:tcW w:w="5404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3A3554" w:rsidRPr="003A3554" w:rsidTr="00DF3664">
        <w:trPr>
          <w:jc w:val="center"/>
        </w:trPr>
        <w:tc>
          <w:tcPr>
            <w:tcW w:w="2852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964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5404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відмінно</w:t>
            </w:r>
          </w:p>
        </w:tc>
      </w:tr>
      <w:tr w:rsidR="003A3554" w:rsidRPr="003A3554" w:rsidTr="00DF3664">
        <w:trPr>
          <w:trHeight w:val="194"/>
          <w:jc w:val="center"/>
        </w:trPr>
        <w:tc>
          <w:tcPr>
            <w:tcW w:w="2852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82-89</w:t>
            </w:r>
          </w:p>
        </w:tc>
        <w:tc>
          <w:tcPr>
            <w:tcW w:w="964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5404" w:type="dxa"/>
            <w:vMerge w:val="restart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добре</w:t>
            </w:r>
          </w:p>
        </w:tc>
      </w:tr>
      <w:tr w:rsidR="003A3554" w:rsidRPr="003A3554" w:rsidTr="00DF3664">
        <w:trPr>
          <w:jc w:val="center"/>
        </w:trPr>
        <w:tc>
          <w:tcPr>
            <w:tcW w:w="2852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74-81</w:t>
            </w:r>
          </w:p>
        </w:tc>
        <w:tc>
          <w:tcPr>
            <w:tcW w:w="964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5404" w:type="dxa"/>
            <w:vMerge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3554" w:rsidRPr="003A3554" w:rsidTr="00DF3664">
        <w:trPr>
          <w:jc w:val="center"/>
        </w:trPr>
        <w:tc>
          <w:tcPr>
            <w:tcW w:w="2852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64-73</w:t>
            </w:r>
          </w:p>
        </w:tc>
        <w:tc>
          <w:tcPr>
            <w:tcW w:w="964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5404" w:type="dxa"/>
            <w:vMerge w:val="restart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задовільно</w:t>
            </w:r>
          </w:p>
        </w:tc>
      </w:tr>
      <w:tr w:rsidR="003A3554" w:rsidRPr="003A3554" w:rsidTr="00DF3664">
        <w:trPr>
          <w:jc w:val="center"/>
        </w:trPr>
        <w:tc>
          <w:tcPr>
            <w:tcW w:w="2852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60-63</w:t>
            </w:r>
          </w:p>
        </w:tc>
        <w:tc>
          <w:tcPr>
            <w:tcW w:w="964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5404" w:type="dxa"/>
            <w:vMerge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3554" w:rsidRPr="003A3554" w:rsidTr="00DF3664">
        <w:trPr>
          <w:jc w:val="center"/>
        </w:trPr>
        <w:tc>
          <w:tcPr>
            <w:tcW w:w="2852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35-59</w:t>
            </w:r>
          </w:p>
        </w:tc>
        <w:tc>
          <w:tcPr>
            <w:tcW w:w="964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5404" w:type="dxa"/>
            <w:vMerge w:val="restart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незадовільно</w:t>
            </w:r>
          </w:p>
        </w:tc>
      </w:tr>
      <w:tr w:rsidR="003A3554" w:rsidRPr="003A3554" w:rsidTr="00DF3664">
        <w:trPr>
          <w:trHeight w:val="344"/>
          <w:jc w:val="center"/>
        </w:trPr>
        <w:tc>
          <w:tcPr>
            <w:tcW w:w="2852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1-34</w:t>
            </w:r>
          </w:p>
        </w:tc>
        <w:tc>
          <w:tcPr>
            <w:tcW w:w="964" w:type="dxa"/>
            <w:vAlign w:val="center"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3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5404" w:type="dxa"/>
            <w:vMerge/>
          </w:tcPr>
          <w:p w:rsidR="003A3554" w:rsidRPr="003A3554" w:rsidRDefault="003A3554" w:rsidP="003A355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A3554" w:rsidRPr="003A3554" w:rsidRDefault="003A3554" w:rsidP="003A3554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3554" w:rsidRPr="003A3554" w:rsidRDefault="003A3554" w:rsidP="003A3554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3554" w:rsidRDefault="003A3554" w:rsidP="003A3554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554">
        <w:rPr>
          <w:rFonts w:ascii="Times New Roman" w:hAnsi="Times New Roman" w:cs="Times New Roman"/>
          <w:b/>
          <w:sz w:val="24"/>
          <w:szCs w:val="24"/>
        </w:rPr>
        <w:t>9. Рекомендована література</w:t>
      </w:r>
    </w:p>
    <w:p w:rsidR="003A3554" w:rsidRDefault="003A3554" w:rsidP="003A3554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23D" w:rsidRPr="005B723D" w:rsidRDefault="003A3554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723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B723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B723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B723D">
        <w:rPr>
          <w:rFonts w:ascii="Times New Roman" w:hAnsi="Times New Roman" w:cs="Times New Roman"/>
          <w:i/>
          <w:sz w:val="24"/>
          <w:szCs w:val="24"/>
          <w:lang w:val="uk-UA"/>
        </w:rPr>
        <w:t>Андрусяк Т</w:t>
      </w:r>
      <w:r w:rsidR="005B723D" w:rsidRPr="005B723D">
        <w:rPr>
          <w:rFonts w:ascii="Times New Roman" w:hAnsi="Times New Roman" w:cs="Times New Roman"/>
          <w:i/>
          <w:sz w:val="24"/>
          <w:szCs w:val="24"/>
          <w:lang w:val="uk-UA"/>
        </w:rPr>
        <w:t>.Г</w:t>
      </w:r>
      <w:r w:rsidR="005B723D" w:rsidRPr="005B723D">
        <w:rPr>
          <w:rFonts w:ascii="Times New Roman" w:hAnsi="Times New Roman" w:cs="Times New Roman"/>
          <w:sz w:val="24"/>
          <w:szCs w:val="24"/>
          <w:lang w:val="uk-UA"/>
        </w:rPr>
        <w:t>. Історія політичних правових вчень/ Т.Г.Андрусяк, - Львів:ЛНУ,2001.-220с.</w:t>
      </w:r>
    </w:p>
    <w:p w:rsidR="00B32F6D" w:rsidRDefault="005B723D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32F6D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="00B32F6D" w:rsidRPr="00B32F6D">
        <w:rPr>
          <w:rFonts w:ascii="Times New Roman" w:hAnsi="Times New Roman" w:cs="Times New Roman"/>
          <w:i/>
          <w:sz w:val="24"/>
          <w:szCs w:val="24"/>
          <w:lang w:val="ru-RU"/>
        </w:rPr>
        <w:t>Базилевич В.Д.</w:t>
      </w:r>
      <w:r w:rsidR="00B32F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126C">
        <w:rPr>
          <w:rFonts w:ascii="Times New Roman" w:hAnsi="Times New Roman" w:cs="Times New Roman"/>
          <w:sz w:val="24"/>
          <w:szCs w:val="24"/>
          <w:lang w:val="ru-RU"/>
        </w:rPr>
        <w:t>Історія економічних учень : п</w:t>
      </w:r>
      <w:r w:rsidR="0015126C" w:rsidRPr="0015126C">
        <w:rPr>
          <w:rFonts w:ascii="Times New Roman" w:hAnsi="Times New Roman" w:cs="Times New Roman"/>
          <w:sz w:val="24"/>
          <w:szCs w:val="24"/>
          <w:lang w:val="ru-RU"/>
        </w:rPr>
        <w:t xml:space="preserve">ідручник: У 2 ч. – Ч.1 та Ч.2 / За ред. В.Д. </w:t>
      </w:r>
      <w:r w:rsidR="0015126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15126C" w:rsidRPr="0015126C">
        <w:rPr>
          <w:rFonts w:ascii="Times New Roman" w:hAnsi="Times New Roman" w:cs="Times New Roman"/>
          <w:sz w:val="24"/>
          <w:szCs w:val="24"/>
          <w:lang w:val="ru-RU"/>
        </w:rPr>
        <w:t>Базилевича. – 2-ге вид., випр. – К.: Знання, 2005.</w:t>
      </w:r>
    </w:p>
    <w:p w:rsidR="005B723D" w:rsidRDefault="0015126C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26C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5B723D" w:rsidRPr="005B723D">
        <w:rPr>
          <w:rFonts w:ascii="Times New Roman" w:hAnsi="Times New Roman" w:cs="Times New Roman"/>
          <w:i/>
          <w:sz w:val="24"/>
          <w:szCs w:val="24"/>
          <w:lang w:val="uk-UA"/>
        </w:rPr>
        <w:t>Безродний Є.Ф., Уткін О.І.</w:t>
      </w:r>
      <w:r w:rsidR="005B723D">
        <w:rPr>
          <w:rFonts w:ascii="Times New Roman" w:hAnsi="Times New Roman" w:cs="Times New Roman"/>
          <w:sz w:val="24"/>
          <w:szCs w:val="24"/>
          <w:lang w:val="uk-UA"/>
        </w:rPr>
        <w:t xml:space="preserve"> Історія політичеих вчень: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723D">
        <w:rPr>
          <w:rFonts w:ascii="Times New Roman" w:hAnsi="Times New Roman" w:cs="Times New Roman"/>
          <w:sz w:val="24"/>
          <w:szCs w:val="24"/>
          <w:lang w:val="uk-UA"/>
        </w:rPr>
        <w:t xml:space="preserve">навчальний посібник/ Є.Ф.Безродний, О.І.Уткін.- К.: ВД «Професіонал», 2006.-432с. </w:t>
      </w:r>
    </w:p>
    <w:p w:rsidR="0015126C" w:rsidRDefault="0015126C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B723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512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126C">
        <w:rPr>
          <w:rFonts w:ascii="Times New Roman" w:hAnsi="Times New Roman" w:cs="Times New Roman"/>
          <w:i/>
          <w:sz w:val="24"/>
          <w:szCs w:val="24"/>
          <w:lang w:val="uk-UA"/>
        </w:rPr>
        <w:t>Біла С.О.</w:t>
      </w:r>
      <w:r w:rsidRPr="0015126C">
        <w:rPr>
          <w:rFonts w:ascii="Times New Roman" w:hAnsi="Times New Roman" w:cs="Times New Roman"/>
          <w:sz w:val="24"/>
          <w:szCs w:val="24"/>
          <w:lang w:val="uk-UA"/>
        </w:rPr>
        <w:t xml:space="preserve"> З історії розвитку ринкової і позаринкової концепцій господарського принципу / С.О. Біла // Історія народного господарства та економічної думки України. – Випуск 30. – 1998. – С. 169 – 176. (Інститут економіки НАН України). Фахове видання. </w:t>
      </w:r>
      <w:r w:rsidRPr="0015126C">
        <w:rPr>
          <w:rFonts w:ascii="Times New Roman" w:hAnsi="Times New Roman" w:cs="Times New Roman"/>
          <w:sz w:val="24"/>
          <w:szCs w:val="24"/>
        </w:rPr>
        <w:t>ISSN</w:t>
      </w:r>
      <w:r w:rsidRPr="0015126C">
        <w:rPr>
          <w:rFonts w:ascii="Times New Roman" w:hAnsi="Times New Roman" w:cs="Times New Roman"/>
          <w:sz w:val="24"/>
          <w:szCs w:val="24"/>
          <w:lang w:val="uk-UA"/>
        </w:rPr>
        <w:t xml:space="preserve"> 0320-4421</w:t>
      </w:r>
    </w:p>
    <w:p w:rsidR="0015126C" w:rsidRPr="0015126C" w:rsidRDefault="0015126C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15126C">
        <w:rPr>
          <w:rFonts w:ascii="Times New Roman" w:hAnsi="Times New Roman" w:cs="Times New Roman"/>
          <w:i/>
          <w:sz w:val="24"/>
          <w:szCs w:val="24"/>
          <w:lang w:val="uk-UA"/>
        </w:rPr>
        <w:t>Біла С.О</w:t>
      </w:r>
      <w:r w:rsidRPr="0015126C">
        <w:rPr>
          <w:rFonts w:ascii="Times New Roman" w:hAnsi="Times New Roman" w:cs="Times New Roman"/>
          <w:sz w:val="24"/>
          <w:szCs w:val="24"/>
          <w:lang w:val="uk-UA"/>
        </w:rPr>
        <w:t>. Генеза теорії структурної політики в українській економічній літературі кінця ХХ – початку ХХІ ст. / С.О. Біла // Історія народного господарства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126C">
        <w:rPr>
          <w:rFonts w:ascii="Times New Roman" w:hAnsi="Times New Roman" w:cs="Times New Roman"/>
          <w:sz w:val="24"/>
          <w:szCs w:val="24"/>
          <w:lang w:val="uk-UA"/>
        </w:rPr>
        <w:t>економічної думки України. – Випуск 35-36. – 2003. – Київ, 2003. – С. 201 – 216. (Інститут економіки НАН України).</w:t>
      </w:r>
    </w:p>
    <w:p w:rsidR="009D3138" w:rsidRDefault="0015126C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126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9D3138" w:rsidRPr="009D31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3138" w:rsidRPr="009D3138">
        <w:rPr>
          <w:rFonts w:ascii="Times New Roman" w:hAnsi="Times New Roman" w:cs="Times New Roman"/>
          <w:i/>
          <w:sz w:val="24"/>
          <w:szCs w:val="24"/>
          <w:lang w:val="ru-RU"/>
        </w:rPr>
        <w:t>Блауг М</w:t>
      </w:r>
      <w:r w:rsidR="009D3138" w:rsidRPr="009D3138">
        <w:rPr>
          <w:rFonts w:ascii="Times New Roman" w:hAnsi="Times New Roman" w:cs="Times New Roman"/>
          <w:sz w:val="24"/>
          <w:szCs w:val="24"/>
          <w:lang w:val="ru-RU"/>
        </w:rPr>
        <w:t>. Економічна теорія в ретроспективі. – К.: Основи, 2005.</w:t>
      </w:r>
      <w:r w:rsidR="009D3138" w:rsidRPr="009D31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D3138" w:rsidRDefault="009D3138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Pr="009D3138">
        <w:rPr>
          <w:rFonts w:ascii="Times New Roman" w:hAnsi="Times New Roman" w:cs="Times New Roman"/>
          <w:i/>
          <w:sz w:val="24"/>
          <w:szCs w:val="24"/>
          <w:lang w:val="uk-UA"/>
        </w:rPr>
        <w:t>Горкіна Л.П.</w:t>
      </w:r>
      <w:r w:rsidRPr="009D3138">
        <w:rPr>
          <w:rFonts w:ascii="Times New Roman" w:hAnsi="Times New Roman" w:cs="Times New Roman"/>
          <w:sz w:val="24"/>
          <w:szCs w:val="24"/>
          <w:lang w:val="uk-UA"/>
        </w:rPr>
        <w:t xml:space="preserve"> Нариси з історії політичної економії в Україні. </w:t>
      </w:r>
      <w:r w:rsidRPr="009D3138">
        <w:rPr>
          <w:rFonts w:ascii="Times New Roman" w:hAnsi="Times New Roman" w:cs="Times New Roman"/>
          <w:sz w:val="24"/>
          <w:szCs w:val="24"/>
          <w:lang w:val="ru-RU"/>
        </w:rPr>
        <w:t xml:space="preserve">Остання третина ХІХ – перша третина ХХ ст. І. Вернадський, М. Бунге, М.Зібер, М.ТуганБарановський та ін. – К.: «Наукова думка», 1994. – 242 с. </w:t>
      </w:r>
    </w:p>
    <w:p w:rsidR="009D3138" w:rsidRDefault="009D3138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9D31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D3138">
        <w:rPr>
          <w:rFonts w:ascii="Times New Roman" w:hAnsi="Times New Roman" w:cs="Times New Roman"/>
          <w:i/>
          <w:sz w:val="24"/>
          <w:szCs w:val="24"/>
          <w:lang w:val="ru-RU"/>
        </w:rPr>
        <w:t>Горкіна Л.П</w:t>
      </w:r>
      <w:r w:rsidRPr="009D3138">
        <w:rPr>
          <w:rFonts w:ascii="Times New Roman" w:hAnsi="Times New Roman" w:cs="Times New Roman"/>
          <w:sz w:val="24"/>
          <w:szCs w:val="24"/>
          <w:lang w:val="ru-RU"/>
        </w:rPr>
        <w:t>. М.І.Туган-Барановський в економічній теорії та історії. – Київ: ІЕ НАН України, 2001. – 268 с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B32F6D" w:rsidRDefault="009D3138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3138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="005B723D" w:rsidRPr="00B32F6D">
        <w:rPr>
          <w:rFonts w:ascii="Times New Roman" w:hAnsi="Times New Roman" w:cs="Times New Roman"/>
          <w:i/>
          <w:sz w:val="24"/>
          <w:szCs w:val="24"/>
          <w:lang w:val="uk-UA"/>
        </w:rPr>
        <w:t>Длугопольський О.В.</w:t>
      </w:r>
      <w:r w:rsidR="005B723D">
        <w:rPr>
          <w:rFonts w:ascii="Times New Roman" w:hAnsi="Times New Roman" w:cs="Times New Roman"/>
          <w:sz w:val="24"/>
          <w:szCs w:val="24"/>
          <w:lang w:val="uk-UA"/>
        </w:rPr>
        <w:t xml:space="preserve"> Теорія економіки</w:t>
      </w:r>
      <w:r w:rsidR="00B32F6D">
        <w:rPr>
          <w:rFonts w:ascii="Times New Roman" w:hAnsi="Times New Roman" w:cs="Times New Roman"/>
          <w:sz w:val="24"/>
          <w:szCs w:val="24"/>
          <w:lang w:val="uk-UA"/>
        </w:rPr>
        <w:t xml:space="preserve"> державного сектора: навчальний посібник/ О.В.Длугопольсьеий.- </w:t>
      </w:r>
      <w:r w:rsidR="00B32F6D" w:rsidRPr="00B32F6D">
        <w:rPr>
          <w:rFonts w:ascii="Times New Roman" w:hAnsi="Times New Roman" w:cs="Times New Roman"/>
          <w:sz w:val="24"/>
          <w:szCs w:val="24"/>
          <w:lang w:val="uk-UA"/>
        </w:rPr>
        <w:t xml:space="preserve">К.: ВД «Професіонал», </w:t>
      </w:r>
      <w:r w:rsidR="00B32F6D">
        <w:rPr>
          <w:rFonts w:ascii="Times New Roman" w:hAnsi="Times New Roman" w:cs="Times New Roman"/>
          <w:sz w:val="24"/>
          <w:szCs w:val="24"/>
          <w:lang w:val="uk-UA"/>
        </w:rPr>
        <w:t>2007.- 592с.</w:t>
      </w:r>
    </w:p>
    <w:p w:rsidR="00B32F6D" w:rsidRDefault="009D3138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B32F6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32F6D" w:rsidRPr="00B32F6D">
        <w:rPr>
          <w:rFonts w:ascii="Times New Roman" w:hAnsi="Times New Roman" w:cs="Times New Roman"/>
          <w:i/>
          <w:sz w:val="24"/>
          <w:szCs w:val="24"/>
          <w:lang w:val="uk-UA"/>
        </w:rPr>
        <w:t>Довбенко М.В</w:t>
      </w:r>
      <w:r w:rsidR="00B32F6D">
        <w:rPr>
          <w:rFonts w:ascii="Times New Roman" w:hAnsi="Times New Roman" w:cs="Times New Roman"/>
          <w:sz w:val="24"/>
          <w:szCs w:val="24"/>
          <w:lang w:val="uk-UA"/>
        </w:rPr>
        <w:t>. Сучасна економічна теорія / М.В.Довбенко.- К.: Видавничий центр «Академія», 2005.-336с.</w:t>
      </w:r>
    </w:p>
    <w:p w:rsidR="00C97969" w:rsidRDefault="00B32F6D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3138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97969" w:rsidRPr="00C97969">
        <w:rPr>
          <w:rFonts w:ascii="Times New Roman" w:hAnsi="Times New Roman" w:cs="Times New Roman"/>
          <w:sz w:val="24"/>
          <w:szCs w:val="24"/>
          <w:lang w:val="ru-RU"/>
        </w:rPr>
        <w:t>Економічна енциклопедія: У 3 т. / Відпов. ред. С.В. Мочерний. – К.: Академія, 2000, 2001, 2002</w:t>
      </w:r>
      <w:r w:rsidR="00C9796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97969" w:rsidRPr="00C97969" w:rsidRDefault="00C97969" w:rsidP="00C9796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Pr="00C97969">
        <w:rPr>
          <w:rFonts w:ascii="Times New Roman" w:hAnsi="Times New Roman" w:cs="Times New Roman"/>
          <w:sz w:val="24"/>
          <w:szCs w:val="24"/>
          <w:lang w:val="ru-RU"/>
        </w:rPr>
        <w:t xml:space="preserve">Економічна енциклопедія. Том 1–3. – К.-Тернопіль: ВЦ Академія”, 2001. </w:t>
      </w:r>
    </w:p>
    <w:p w:rsidR="00C97969" w:rsidRPr="00C97969" w:rsidRDefault="00C97969" w:rsidP="00C9796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r w:rsidRPr="00C97969">
        <w:rPr>
          <w:rFonts w:ascii="Times New Roman" w:hAnsi="Times New Roman" w:cs="Times New Roman"/>
          <w:sz w:val="24"/>
          <w:szCs w:val="24"/>
          <w:lang w:val="ru-RU"/>
        </w:rPr>
        <w:t xml:space="preserve">Економічна історія: курс лекцій / Б. Д. Лановик, М. В. Лазарович. – К.: Вікар, 2003. </w:t>
      </w:r>
    </w:p>
    <w:p w:rsidR="00C97969" w:rsidRPr="00C97969" w:rsidRDefault="00C97969" w:rsidP="00C9796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Pr="00C97969">
        <w:rPr>
          <w:rFonts w:ascii="Times New Roman" w:hAnsi="Times New Roman" w:cs="Times New Roman"/>
          <w:sz w:val="24"/>
          <w:szCs w:val="24"/>
          <w:lang w:val="ru-RU"/>
        </w:rPr>
        <w:t>Економічна історія України: навч. посібн. / [М. О. Уперенко, В. А. Кузнєцова, Г. К. Парієнко та ін.]. – Х.: ТОВ “Одісей”, 2004</w:t>
      </w:r>
    </w:p>
    <w:p w:rsidR="00C97969" w:rsidRPr="00C97969" w:rsidRDefault="00C97969" w:rsidP="00C9796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Pr="00C97969">
        <w:rPr>
          <w:rFonts w:ascii="Times New Roman" w:hAnsi="Times New Roman" w:cs="Times New Roman"/>
          <w:sz w:val="24"/>
          <w:szCs w:val="24"/>
          <w:lang w:val="ru-RU"/>
        </w:rPr>
        <w:t xml:space="preserve">Історія економіки та економічної думки: курс лекцій / авт. кол.: [С. В. Степаненко (кер. авт. кол.), В. М. Фещенко, С. Н. Антонюк та ін.]. – К.: КНЕУ, 2006. </w:t>
      </w:r>
    </w:p>
    <w:p w:rsidR="00C97969" w:rsidRPr="00C97969" w:rsidRDefault="00C97969" w:rsidP="00C9796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r w:rsidRPr="00C97969">
        <w:rPr>
          <w:rFonts w:ascii="Times New Roman" w:hAnsi="Times New Roman" w:cs="Times New Roman"/>
          <w:sz w:val="24"/>
          <w:szCs w:val="24"/>
          <w:lang w:val="ru-RU"/>
        </w:rPr>
        <w:t xml:space="preserve">Історія економічних учень: навчальний посібник / П. І. Юхименко, П. М. Леоненко. – К.: Знання-Прес, 2002. </w:t>
      </w:r>
    </w:p>
    <w:p w:rsidR="00052F3E" w:rsidRPr="00052F3E" w:rsidRDefault="00C97969" w:rsidP="00052F3E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r w:rsidR="00052F3E" w:rsidRPr="00052F3E">
        <w:rPr>
          <w:rFonts w:ascii="Times New Roman" w:hAnsi="Times New Roman" w:cs="Times New Roman"/>
          <w:sz w:val="24"/>
          <w:szCs w:val="24"/>
          <w:lang w:val="ru-RU"/>
        </w:rPr>
        <w:t>Історія економічних вчень [текст]: підручник / за ред. В. М. Тарасевича, Ю. Є. Петруні. – К.: Центр учбової літератури, 2013.</w:t>
      </w:r>
    </w:p>
    <w:p w:rsidR="00C97969" w:rsidRDefault="00C97969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97969" w:rsidRDefault="00052F3E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18. </w:t>
      </w:r>
      <w:r w:rsidR="00C97969" w:rsidRPr="00C97969">
        <w:rPr>
          <w:rFonts w:ascii="Times New Roman" w:hAnsi="Times New Roman" w:cs="Times New Roman"/>
          <w:sz w:val="24"/>
          <w:szCs w:val="24"/>
          <w:lang w:val="uk-UA"/>
        </w:rPr>
        <w:t>Історія економіки та економічної думки: Навч. посіб. / За ред. С.В. Степаненка. – К.: КНЕУ, 2008.</w:t>
      </w:r>
    </w:p>
    <w:p w:rsidR="00C97969" w:rsidRPr="00C97969" w:rsidRDefault="00052F3E" w:rsidP="00C9796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C9796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97969" w:rsidRPr="00C97969">
        <w:rPr>
          <w:rFonts w:ascii="Times New Roman" w:hAnsi="Times New Roman" w:cs="Times New Roman"/>
          <w:sz w:val="24"/>
          <w:szCs w:val="24"/>
          <w:lang w:val="uk-UA"/>
        </w:rPr>
        <w:t>Історія економічних учень: Підручник / За ред. Л.Я. Корнійчук, Н.О. Татаренко, А.М. П</w:t>
      </w:r>
      <w:r w:rsidR="00C97969" w:rsidRPr="00C97969">
        <w:rPr>
          <w:rFonts w:ascii="Times New Roman" w:hAnsi="Times New Roman" w:cs="Times New Roman"/>
          <w:sz w:val="24"/>
          <w:szCs w:val="24"/>
          <w:lang w:val="ru-RU"/>
        </w:rPr>
        <w:t>оручник – К.: КНЕУ, 2006.</w:t>
      </w:r>
    </w:p>
    <w:p w:rsidR="00C97969" w:rsidRPr="00052F3E" w:rsidRDefault="00052F3E" w:rsidP="00C9796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C9796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97969" w:rsidRPr="00C97969">
        <w:rPr>
          <w:rFonts w:ascii="Times New Roman" w:hAnsi="Times New Roman" w:cs="Times New Roman"/>
          <w:sz w:val="24"/>
          <w:szCs w:val="24"/>
          <w:lang w:val="ru-RU"/>
        </w:rPr>
        <w:t xml:space="preserve"> Історія економічних вчень: Навчальний посібник / За ред. В.В.Кириленка. – Тернопіль: «Економічна думка», 2007. – 233 с</w:t>
      </w:r>
      <w:r w:rsidR="00C9796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27843" w:rsidRDefault="00052F3E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52F3E">
        <w:rPr>
          <w:rFonts w:ascii="Times New Roman" w:hAnsi="Times New Roman" w:cs="Times New Roman"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="00B27843" w:rsidRPr="00B27843">
        <w:rPr>
          <w:rFonts w:ascii="Times New Roman" w:hAnsi="Times New Roman" w:cs="Times New Roman"/>
          <w:i/>
          <w:sz w:val="24"/>
          <w:szCs w:val="24"/>
          <w:lang w:val="uk-UA"/>
        </w:rPr>
        <w:t>Кирилюк Ф.М.</w:t>
      </w:r>
      <w:r w:rsidR="00B27843">
        <w:rPr>
          <w:rFonts w:ascii="Times New Roman" w:hAnsi="Times New Roman" w:cs="Times New Roman"/>
          <w:sz w:val="24"/>
          <w:szCs w:val="24"/>
          <w:lang w:val="uk-UA"/>
        </w:rPr>
        <w:t xml:space="preserve"> Історія зарубіжгих політичних вчень.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7843">
        <w:rPr>
          <w:rFonts w:ascii="Times New Roman" w:hAnsi="Times New Roman" w:cs="Times New Roman"/>
          <w:sz w:val="24"/>
          <w:szCs w:val="24"/>
          <w:lang w:val="uk-UA"/>
        </w:rPr>
        <w:t>Нової доби: навчальний посібник.- К.: Центр учбової літератури, 2008.-414с.</w:t>
      </w:r>
    </w:p>
    <w:p w:rsidR="006C6113" w:rsidRPr="00517706" w:rsidRDefault="00052F3E" w:rsidP="006C611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27843" w:rsidRPr="00B2784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27843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6C61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113" w:rsidRPr="0051770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Лісовицький  </w:t>
      </w:r>
      <w:r w:rsidR="00517706" w:rsidRPr="00517706">
        <w:rPr>
          <w:rFonts w:ascii="Times New Roman" w:hAnsi="Times New Roman" w:cs="Times New Roman"/>
          <w:i/>
          <w:sz w:val="24"/>
          <w:szCs w:val="24"/>
          <w:lang w:val="uk-UA"/>
        </w:rPr>
        <w:t>В.М.</w:t>
      </w:r>
      <w:r w:rsidR="00517706" w:rsidRPr="005177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113" w:rsidRPr="00517706">
        <w:rPr>
          <w:rFonts w:ascii="Times New Roman" w:hAnsi="Times New Roman" w:cs="Times New Roman"/>
          <w:sz w:val="24"/>
          <w:szCs w:val="24"/>
          <w:lang w:val="uk-UA"/>
        </w:rPr>
        <w:t>Історія економічних вчень - К.: «Центр учбової літератури», 2020.-240с.</w:t>
      </w:r>
    </w:p>
    <w:p w:rsidR="00052F3E" w:rsidRDefault="00517706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17706">
        <w:rPr>
          <w:rFonts w:ascii="Times New Roman" w:hAnsi="Times New Roman" w:cs="Times New Roman"/>
          <w:sz w:val="24"/>
          <w:szCs w:val="24"/>
          <w:lang w:val="uk-UA"/>
        </w:rPr>
        <w:t>23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="00052F3E" w:rsidRPr="00052F3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Лощина Л. В. </w:t>
      </w:r>
      <w:r w:rsidR="00052F3E" w:rsidRPr="00052F3E">
        <w:rPr>
          <w:rFonts w:ascii="Times New Roman" w:hAnsi="Times New Roman" w:cs="Times New Roman"/>
          <w:sz w:val="24"/>
          <w:szCs w:val="24"/>
          <w:lang w:val="uk-UA"/>
        </w:rPr>
        <w:t>Історія економіки та економічної думки: курс лекцій / Лощина Л. В., Подлєсна В. Г., Ткаченко І. В. – Суми: ДВНЗ “УАБС НБУ”, 2009</w:t>
      </w:r>
      <w:r w:rsidR="00052F3E" w:rsidRPr="00052F3E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B27843" w:rsidRPr="00052F3E" w:rsidRDefault="00B27843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17706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052F3E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Pr="00B27843">
        <w:rPr>
          <w:rFonts w:ascii="Times New Roman" w:hAnsi="Times New Roman" w:cs="Times New Roman"/>
          <w:i/>
          <w:sz w:val="24"/>
          <w:szCs w:val="24"/>
          <w:lang w:val="uk-UA"/>
        </w:rPr>
        <w:t>Любохинець Л.С</w:t>
      </w:r>
      <w:r w:rsidRPr="00B27843">
        <w:rPr>
          <w:rFonts w:ascii="Times New Roman" w:hAnsi="Times New Roman" w:cs="Times New Roman"/>
          <w:sz w:val="24"/>
          <w:szCs w:val="24"/>
          <w:lang w:val="uk-UA"/>
        </w:rPr>
        <w:t>. Історія політичних та економічних вчень: навч.посіб./ Л.С. Любохинець, В.М.Шавкун, Л.М.Бабич – К.: «Центр учбової літератури», 2013.-294с.</w:t>
      </w:r>
      <w:r w:rsidRPr="00B278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52F3E" w:rsidRDefault="00052F3E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1770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278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052F3E">
        <w:rPr>
          <w:rFonts w:ascii="Times New Roman" w:hAnsi="Times New Roman" w:cs="Times New Roman"/>
          <w:i/>
          <w:sz w:val="24"/>
          <w:szCs w:val="24"/>
          <w:lang w:val="uk-UA"/>
        </w:rPr>
        <w:t>Проскурін П.В</w:t>
      </w:r>
      <w:r w:rsidRPr="00052F3E">
        <w:rPr>
          <w:rFonts w:ascii="Times New Roman" w:hAnsi="Times New Roman" w:cs="Times New Roman"/>
          <w:sz w:val="24"/>
          <w:szCs w:val="24"/>
          <w:lang w:val="uk-UA"/>
        </w:rPr>
        <w:t>. Історія економіки та економічних вчень. Економічна історія індустріальної цивілізації: Навч. посіб. – К.: КНЕУ, 2008</w:t>
      </w:r>
      <w:r w:rsidRPr="00052F3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52F3E" w:rsidRDefault="00517706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052F3E" w:rsidRPr="00052F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52F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52F3E" w:rsidRPr="00052F3E">
        <w:rPr>
          <w:rFonts w:ascii="Times New Roman" w:hAnsi="Times New Roman" w:cs="Times New Roman"/>
          <w:i/>
          <w:sz w:val="24"/>
          <w:szCs w:val="24"/>
          <w:lang w:val="ru-RU"/>
        </w:rPr>
        <w:t>Самуельсон П.</w:t>
      </w:r>
      <w:r w:rsidR="00052F3E" w:rsidRPr="00052F3E">
        <w:rPr>
          <w:rFonts w:ascii="Times New Roman" w:hAnsi="Times New Roman" w:cs="Times New Roman"/>
          <w:sz w:val="24"/>
          <w:szCs w:val="24"/>
          <w:lang w:val="ru-RU"/>
        </w:rPr>
        <w:t xml:space="preserve"> Экономика / П. Самуельсон. – МоскваСанкт-Петербург-Киев, 2000.</w:t>
      </w:r>
    </w:p>
    <w:p w:rsidR="00052F3E" w:rsidRPr="00052F3E" w:rsidRDefault="00517706" w:rsidP="00052F3E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052F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="00052F3E" w:rsidRPr="00052F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Теліщук М. М. </w:t>
      </w:r>
      <w:r w:rsidR="00052F3E" w:rsidRPr="00052F3E">
        <w:rPr>
          <w:rFonts w:ascii="Times New Roman" w:hAnsi="Times New Roman" w:cs="Times New Roman"/>
          <w:sz w:val="24"/>
          <w:szCs w:val="24"/>
          <w:lang w:val="ru-RU"/>
        </w:rPr>
        <w:t>Економічна історія: [навчальний посібник] / М. М. Теліщук. – Ірпінь: Національний університет ДПС України, 2006. 43. Теліщук М. М. Історія економіки та економічної думки: [навчальний посібник] / М. М. Теліщук. – Ірпінь: Національний університет ДПС України, 2008.</w:t>
      </w:r>
    </w:p>
    <w:p w:rsidR="009D3138" w:rsidRDefault="00517706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052F3E" w:rsidRPr="00052F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52F3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9D3138" w:rsidRPr="009D3138">
        <w:rPr>
          <w:rFonts w:ascii="Times New Roman" w:hAnsi="Times New Roman" w:cs="Times New Roman"/>
          <w:i/>
          <w:sz w:val="24"/>
          <w:szCs w:val="24"/>
          <w:lang w:val="uk-UA"/>
        </w:rPr>
        <w:t>Трофанчук Г.І.</w:t>
      </w:r>
      <w:r w:rsidR="009D3138">
        <w:rPr>
          <w:rFonts w:ascii="Times New Roman" w:hAnsi="Times New Roman" w:cs="Times New Roman"/>
          <w:sz w:val="24"/>
          <w:szCs w:val="24"/>
          <w:lang w:val="uk-UA"/>
        </w:rPr>
        <w:t xml:space="preserve"> Історія вчень про державу і право / Г.І. Трофанчук .- К.: Магістр- ХХІ сторіччя, 2005.- 256с.</w:t>
      </w:r>
    </w:p>
    <w:p w:rsidR="00052F3E" w:rsidRPr="00052F3E" w:rsidRDefault="00517706" w:rsidP="00052F3E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B2784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D31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2F3E" w:rsidRPr="00052F3E">
        <w:rPr>
          <w:rFonts w:ascii="Times New Roman" w:hAnsi="Times New Roman" w:cs="Times New Roman"/>
          <w:i/>
          <w:sz w:val="24"/>
          <w:szCs w:val="24"/>
          <w:lang w:val="uk-UA"/>
        </w:rPr>
        <w:t>Шевченко О. О</w:t>
      </w:r>
      <w:r w:rsidR="00052F3E" w:rsidRPr="00052F3E">
        <w:rPr>
          <w:rFonts w:ascii="Times New Roman" w:hAnsi="Times New Roman" w:cs="Times New Roman"/>
          <w:sz w:val="24"/>
          <w:szCs w:val="24"/>
          <w:lang w:val="uk-UA"/>
        </w:rPr>
        <w:t>. Історія економіки та економічної думки: сучасні економічні теорії: [навч. посіб.] / О. О. Шевченко. – К.: Центр учбової літератури, 2012</w:t>
      </w:r>
    </w:p>
    <w:p w:rsidR="00B27843" w:rsidRDefault="00517706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052F3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D3138" w:rsidRPr="00052F3E">
        <w:rPr>
          <w:rFonts w:ascii="Times New Roman" w:hAnsi="Times New Roman" w:cs="Times New Roman"/>
          <w:i/>
          <w:sz w:val="24"/>
          <w:szCs w:val="24"/>
          <w:lang w:val="uk-UA"/>
        </w:rPr>
        <w:t>Шульженко Ф</w:t>
      </w:r>
      <w:r w:rsidR="00B27843" w:rsidRPr="00052F3E">
        <w:rPr>
          <w:rFonts w:ascii="Times New Roman" w:hAnsi="Times New Roman" w:cs="Times New Roman"/>
          <w:i/>
          <w:sz w:val="24"/>
          <w:szCs w:val="24"/>
          <w:lang w:val="uk-UA"/>
        </w:rPr>
        <w:t>.П</w:t>
      </w:r>
      <w:r w:rsidR="00B27843">
        <w:rPr>
          <w:rFonts w:ascii="Times New Roman" w:hAnsi="Times New Roman" w:cs="Times New Roman"/>
          <w:sz w:val="24"/>
          <w:szCs w:val="24"/>
          <w:lang w:val="uk-UA"/>
        </w:rPr>
        <w:t>. Історія політичних і правових вчень : підручник / Ф.П.Шульженко.- К.: Юрінком Інтер, 2004.- 464с.</w:t>
      </w:r>
    </w:p>
    <w:p w:rsidR="00052F3E" w:rsidRPr="00052F3E" w:rsidRDefault="00517706" w:rsidP="00052F3E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052F3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52F3E" w:rsidRPr="00052F3E">
        <w:rPr>
          <w:rFonts w:ascii="Times New Roman" w:hAnsi="Times New Roman" w:cs="Times New Roman"/>
          <w:i/>
          <w:sz w:val="24"/>
          <w:szCs w:val="24"/>
          <w:lang w:val="ru-RU"/>
        </w:rPr>
        <w:t>Юхименко П.І., Леоненко П.М.</w:t>
      </w:r>
      <w:r w:rsidR="00052F3E" w:rsidRPr="00052F3E">
        <w:rPr>
          <w:rFonts w:ascii="Times New Roman" w:hAnsi="Times New Roman" w:cs="Times New Roman"/>
          <w:sz w:val="24"/>
          <w:szCs w:val="24"/>
          <w:lang w:val="ru-RU"/>
        </w:rPr>
        <w:t xml:space="preserve"> Історія економічних учень: Підручник. – К.: Знання-Прес, 2005. </w:t>
      </w:r>
    </w:p>
    <w:p w:rsidR="00052F3E" w:rsidRDefault="00052F3E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C6113" w:rsidRDefault="006C6113" w:rsidP="006C611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  <w:r w:rsidRPr="006C6113">
        <w:rPr>
          <w:rFonts w:ascii="Times New Roman" w:hAnsi="Times New Roman" w:cs="Times New Roman"/>
          <w:b/>
          <w:sz w:val="24"/>
          <w:szCs w:val="24"/>
        </w:rPr>
        <w:t>Інформаційні ресурси</w:t>
      </w:r>
    </w:p>
    <w:p w:rsidR="006C6113" w:rsidRPr="006C6113" w:rsidRDefault="006C6113" w:rsidP="006C611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C6113" w:rsidRPr="006C6113" w:rsidRDefault="00B27843" w:rsidP="006C611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C6113"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 Актуальні проблеми економіки [Електронний ресурс]. – Режим доступу: </w:t>
      </w:r>
      <w:hyperlink r:id="rId7" w:history="1">
        <w:r w:rsidR="006C6113" w:rsidRPr="006C6113">
          <w:rPr>
            <w:rStyle w:val="a9"/>
            <w:rFonts w:ascii="Times New Roman" w:hAnsi="Times New Roman" w:cs="Times New Roman"/>
            <w:sz w:val="24"/>
            <w:szCs w:val="24"/>
          </w:rPr>
          <w:t>www</w:t>
        </w:r>
        <w:r w:rsidR="006C6113"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C6113" w:rsidRPr="006C6113">
          <w:rPr>
            <w:rStyle w:val="a9"/>
            <w:rFonts w:ascii="Times New Roman" w:hAnsi="Times New Roman" w:cs="Times New Roman"/>
            <w:sz w:val="24"/>
            <w:szCs w:val="24"/>
          </w:rPr>
          <w:t>eco</w:t>
        </w:r>
        <w:r w:rsidR="006C6113"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6C6113" w:rsidRPr="006C6113">
          <w:rPr>
            <w:rStyle w:val="a9"/>
            <w:rFonts w:ascii="Times New Roman" w:hAnsi="Times New Roman" w:cs="Times New Roman"/>
            <w:sz w:val="24"/>
            <w:szCs w:val="24"/>
          </w:rPr>
          <w:t>science</w:t>
        </w:r>
        <w:r w:rsidR="006C6113"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C6113" w:rsidRPr="006C6113">
          <w:rPr>
            <w:rStyle w:val="a9"/>
            <w:rFonts w:ascii="Times New Roman" w:hAnsi="Times New Roman" w:cs="Times New Roman"/>
            <w:sz w:val="24"/>
            <w:szCs w:val="24"/>
          </w:rPr>
          <w:t>net</w:t>
        </w:r>
      </w:hyperlink>
      <w:r w:rsidR="006C6113"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C6113" w:rsidRDefault="006C6113" w:rsidP="006C611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Велика Українська енциклопедія. Офіційний сайт Електронний ресурс]. – Режим доступу: </w:t>
      </w:r>
      <w:hyperlink r:id="rId8" w:history="1">
        <w:r w:rsidRPr="001047C0">
          <w:rPr>
            <w:rStyle w:val="a9"/>
            <w:rFonts w:ascii="Times New Roman" w:hAnsi="Times New Roman" w:cs="Times New Roman"/>
            <w:sz w:val="24"/>
            <w:szCs w:val="24"/>
          </w:rPr>
          <w:t>https</w:t>
        </w:r>
        <w:r w:rsidRPr="001047C0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1047C0">
          <w:rPr>
            <w:rStyle w:val="a9"/>
            <w:rFonts w:ascii="Times New Roman" w:hAnsi="Times New Roman" w:cs="Times New Roman"/>
            <w:sz w:val="24"/>
            <w:szCs w:val="24"/>
          </w:rPr>
          <w:t>vue</w:t>
        </w:r>
        <w:r w:rsidRPr="001047C0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1047C0">
          <w:rPr>
            <w:rStyle w:val="a9"/>
            <w:rFonts w:ascii="Times New Roman" w:hAnsi="Times New Roman" w:cs="Times New Roman"/>
            <w:sz w:val="24"/>
            <w:szCs w:val="24"/>
          </w:rPr>
          <w:t>gov</w:t>
        </w:r>
        <w:r w:rsidRPr="001047C0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1047C0">
          <w:rPr>
            <w:rStyle w:val="a9"/>
            <w:rFonts w:ascii="Times New Roman" w:hAnsi="Times New Roman" w:cs="Times New Roman"/>
            <w:sz w:val="24"/>
            <w:szCs w:val="24"/>
          </w:rPr>
          <w:t>ua</w:t>
        </w:r>
        <w:r w:rsidRPr="001047C0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C6113" w:rsidRPr="006C6113" w:rsidRDefault="006C6113" w:rsidP="006C611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Державна служба статистики України [Електронний ресурс]. – Режим доступу: </w:t>
      </w:r>
      <w:hyperlink r:id="rId9" w:history="1"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www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ukrstat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gov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ua</w:t>
        </w:r>
      </w:hyperlink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C6113" w:rsidRPr="006C6113" w:rsidRDefault="006C6113" w:rsidP="006C611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«Економічна теорія». Науковий фаховий журнал [Електронний ресурс]. – Режим доступу: </w:t>
      </w:r>
      <w:hyperlink r:id="rId10" w:history="1"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etet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org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ua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C6113" w:rsidRDefault="006C6113" w:rsidP="006C611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Економіст [Електронний ресурс]. – Режим доступу: </w:t>
      </w:r>
      <w:r w:rsidRPr="006C6113">
        <w:rPr>
          <w:rFonts w:ascii="Times New Roman" w:hAnsi="Times New Roman" w:cs="Times New Roman"/>
          <w:sz w:val="24"/>
          <w:szCs w:val="24"/>
        </w:rPr>
        <w:t>www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6113">
        <w:rPr>
          <w:rFonts w:ascii="Times New Roman" w:hAnsi="Times New Roman" w:cs="Times New Roman"/>
          <w:sz w:val="24"/>
          <w:szCs w:val="24"/>
        </w:rPr>
        <w:t>nbuv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6113">
        <w:rPr>
          <w:rFonts w:ascii="Times New Roman" w:hAnsi="Times New Roman" w:cs="Times New Roman"/>
          <w:sz w:val="24"/>
          <w:szCs w:val="24"/>
        </w:rPr>
        <w:t>gov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6113">
        <w:rPr>
          <w:rFonts w:ascii="Times New Roman" w:hAnsi="Times New Roman" w:cs="Times New Roman"/>
          <w:sz w:val="24"/>
          <w:szCs w:val="24"/>
        </w:rPr>
        <w:t>ua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C6113">
        <w:rPr>
          <w:rFonts w:ascii="Times New Roman" w:hAnsi="Times New Roman" w:cs="Times New Roman"/>
          <w:sz w:val="24"/>
          <w:szCs w:val="24"/>
        </w:rPr>
        <w:t>portal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6C6113">
        <w:rPr>
          <w:rFonts w:ascii="Times New Roman" w:hAnsi="Times New Roman" w:cs="Times New Roman"/>
          <w:sz w:val="24"/>
          <w:szCs w:val="24"/>
        </w:rPr>
        <w:t>oc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6C6113">
        <w:rPr>
          <w:rFonts w:ascii="Times New Roman" w:hAnsi="Times New Roman" w:cs="Times New Roman"/>
          <w:sz w:val="24"/>
          <w:szCs w:val="24"/>
        </w:rPr>
        <w:t>Gum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C6113">
        <w:rPr>
          <w:rFonts w:ascii="Times New Roman" w:hAnsi="Times New Roman" w:cs="Times New Roman"/>
          <w:sz w:val="24"/>
          <w:szCs w:val="24"/>
        </w:rPr>
        <w:t>Ekonomist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C6113">
        <w:rPr>
          <w:rFonts w:ascii="Times New Roman" w:hAnsi="Times New Roman" w:cs="Times New Roman"/>
          <w:sz w:val="24"/>
          <w:szCs w:val="24"/>
        </w:rPr>
        <w:t>index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6113">
        <w:rPr>
          <w:rFonts w:ascii="Times New Roman" w:hAnsi="Times New Roman" w:cs="Times New Roman"/>
          <w:sz w:val="24"/>
          <w:szCs w:val="24"/>
        </w:rPr>
        <w:t>html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C6113" w:rsidRPr="006C6113" w:rsidRDefault="006C6113" w:rsidP="006C611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Економічна теорія [Електронний ресурс]. – Режим доступу: </w:t>
      </w:r>
      <w:r w:rsidRPr="006C6113">
        <w:rPr>
          <w:rFonts w:ascii="Times New Roman" w:hAnsi="Times New Roman" w:cs="Times New Roman"/>
          <w:sz w:val="24"/>
          <w:szCs w:val="24"/>
        </w:rPr>
        <w:t>www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6113">
        <w:rPr>
          <w:rFonts w:ascii="Times New Roman" w:hAnsi="Times New Roman" w:cs="Times New Roman"/>
          <w:sz w:val="24"/>
          <w:szCs w:val="24"/>
        </w:rPr>
        <w:t>nbuv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6113">
        <w:rPr>
          <w:rFonts w:ascii="Times New Roman" w:hAnsi="Times New Roman" w:cs="Times New Roman"/>
          <w:sz w:val="24"/>
          <w:szCs w:val="24"/>
        </w:rPr>
        <w:t>gov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6113">
        <w:rPr>
          <w:rFonts w:ascii="Times New Roman" w:hAnsi="Times New Roman" w:cs="Times New Roman"/>
          <w:sz w:val="24"/>
          <w:szCs w:val="24"/>
        </w:rPr>
        <w:t>ua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C6113">
        <w:rPr>
          <w:rFonts w:ascii="Times New Roman" w:hAnsi="Times New Roman" w:cs="Times New Roman"/>
          <w:sz w:val="24"/>
          <w:szCs w:val="24"/>
        </w:rPr>
        <w:t>portal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6C6113">
        <w:rPr>
          <w:rFonts w:ascii="Times New Roman" w:hAnsi="Times New Roman" w:cs="Times New Roman"/>
          <w:sz w:val="24"/>
          <w:szCs w:val="24"/>
        </w:rPr>
        <w:t>Soc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6C6113">
        <w:rPr>
          <w:rFonts w:ascii="Times New Roman" w:hAnsi="Times New Roman" w:cs="Times New Roman"/>
          <w:sz w:val="24"/>
          <w:szCs w:val="24"/>
        </w:rPr>
        <w:t>Gum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C6113">
        <w:rPr>
          <w:rFonts w:ascii="Times New Roman" w:hAnsi="Times New Roman" w:cs="Times New Roman"/>
          <w:sz w:val="24"/>
          <w:szCs w:val="24"/>
        </w:rPr>
        <w:t>ET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C6113">
        <w:rPr>
          <w:rFonts w:ascii="Times New Roman" w:hAnsi="Times New Roman" w:cs="Times New Roman"/>
          <w:sz w:val="24"/>
          <w:szCs w:val="24"/>
        </w:rPr>
        <w:t>index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6113">
        <w:rPr>
          <w:rFonts w:ascii="Times New Roman" w:hAnsi="Times New Roman" w:cs="Times New Roman"/>
          <w:sz w:val="24"/>
          <w:szCs w:val="24"/>
        </w:rPr>
        <w:t>html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C6113" w:rsidRPr="006C6113" w:rsidRDefault="006C6113" w:rsidP="006C611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Економіка та підприємництво [Електронний ресурс]. – Режим доступу: </w:t>
      </w:r>
      <w:r w:rsidRPr="006C6113">
        <w:rPr>
          <w:rFonts w:ascii="Times New Roman" w:hAnsi="Times New Roman" w:cs="Times New Roman"/>
          <w:sz w:val="24"/>
          <w:szCs w:val="24"/>
        </w:rPr>
        <w:t>www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6113">
        <w:rPr>
          <w:rFonts w:ascii="Times New Roman" w:hAnsi="Times New Roman" w:cs="Times New Roman"/>
          <w:sz w:val="24"/>
          <w:szCs w:val="24"/>
        </w:rPr>
        <w:t>nbuv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6113">
        <w:rPr>
          <w:rFonts w:ascii="Times New Roman" w:hAnsi="Times New Roman" w:cs="Times New Roman"/>
          <w:sz w:val="24"/>
          <w:szCs w:val="24"/>
        </w:rPr>
        <w:t>gov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6113">
        <w:rPr>
          <w:rFonts w:ascii="Times New Roman" w:hAnsi="Times New Roman" w:cs="Times New Roman"/>
          <w:sz w:val="24"/>
          <w:szCs w:val="24"/>
        </w:rPr>
        <w:t>ua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C6113">
        <w:rPr>
          <w:rFonts w:ascii="Times New Roman" w:hAnsi="Times New Roman" w:cs="Times New Roman"/>
          <w:sz w:val="24"/>
          <w:szCs w:val="24"/>
        </w:rPr>
        <w:t>portal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6C6113">
        <w:rPr>
          <w:rFonts w:ascii="Times New Roman" w:hAnsi="Times New Roman" w:cs="Times New Roman"/>
          <w:sz w:val="24"/>
          <w:szCs w:val="24"/>
        </w:rPr>
        <w:t>Soc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6C6113">
        <w:rPr>
          <w:rFonts w:ascii="Times New Roman" w:hAnsi="Times New Roman" w:cs="Times New Roman"/>
          <w:sz w:val="24"/>
          <w:szCs w:val="24"/>
        </w:rPr>
        <w:t>Gum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C6113">
        <w:rPr>
          <w:rFonts w:ascii="Times New Roman" w:hAnsi="Times New Roman" w:cs="Times New Roman"/>
          <w:sz w:val="24"/>
          <w:szCs w:val="24"/>
        </w:rPr>
        <w:t>Etp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C6113">
        <w:rPr>
          <w:rFonts w:ascii="Times New Roman" w:hAnsi="Times New Roman" w:cs="Times New Roman"/>
          <w:sz w:val="24"/>
          <w:szCs w:val="24"/>
        </w:rPr>
        <w:t>texts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6113">
        <w:rPr>
          <w:rFonts w:ascii="Times New Roman" w:hAnsi="Times New Roman" w:cs="Times New Roman"/>
          <w:sz w:val="24"/>
          <w:szCs w:val="24"/>
        </w:rPr>
        <w:t>html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C6113" w:rsidRPr="006C6113" w:rsidRDefault="006C6113" w:rsidP="006C6113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«Історія народного господарства та економічної думки України». Міжвідомчий збірник наукових праць [Електронний ресурс]. – Режим доступу: </w:t>
      </w:r>
      <w:hyperlink r:id="rId11" w:history="1"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dspace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nbuv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gov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ua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</w:rPr>
          <w:t>handle</w:t>
        </w:r>
        <w:r w:rsidRPr="006C611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/123456789/8915</w:t>
        </w:r>
      </w:hyperlink>
      <w:r w:rsidRPr="006C6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17706" w:rsidRDefault="006C6113" w:rsidP="00517706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9. </w:t>
      </w:r>
      <w:r w:rsidR="00517706" w:rsidRPr="00517706">
        <w:rPr>
          <w:rFonts w:ascii="Times New Roman" w:hAnsi="Times New Roman" w:cs="Times New Roman"/>
          <w:sz w:val="24"/>
          <w:szCs w:val="24"/>
          <w:lang w:val="uk-UA"/>
        </w:rPr>
        <w:t>Любохинець Л.С. Історія політичних та економічних вчень: навч.посіб./ Л.С. Любохинець, В.М.Шавкун, Л.М.Бабич – К.: «Центр учбової літератури», 2013.-294с.</w:t>
      </w:r>
      <w:r w:rsidR="00517706" w:rsidRPr="005177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17706" w:rsidRPr="00517706">
        <w:rPr>
          <w:rFonts w:ascii="Times New Roman" w:hAnsi="Times New Roman" w:cs="Times New Roman"/>
          <w:sz w:val="24"/>
          <w:szCs w:val="24"/>
          <w:lang w:val="ru-RU"/>
        </w:rPr>
        <w:t>[Електронний ресурс]. – Режим доступу:</w:t>
      </w:r>
      <w:r w:rsidR="005177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hyperlink r:id="rId12" w:history="1">
        <w:r w:rsidR="00517706" w:rsidRPr="00517706">
          <w:rPr>
            <w:rStyle w:val="a9"/>
            <w:rFonts w:ascii="Times New Roman" w:hAnsi="Times New Roman" w:cs="Times New Roman"/>
            <w:sz w:val="24"/>
            <w:szCs w:val="24"/>
            <w:lang w:val="uk-UA"/>
          </w:rPr>
          <w:t>https://shron1.chtyvo.org.ua/Liubokhynets_LS/Istoriia_politychnykh_ta_ekonomichnykh_vchen.pdf?PHPSESSID=g082dqd5gf30imc7hh4ssginp6</w:t>
        </w:r>
      </w:hyperlink>
    </w:p>
    <w:p w:rsidR="00517706" w:rsidRPr="00517706" w:rsidRDefault="00517706" w:rsidP="00517706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10.</w:t>
      </w:r>
      <w:bookmarkStart w:id="0" w:name="_GoBack"/>
      <w:bookmarkEnd w:id="0"/>
      <w:r w:rsidRPr="00517706">
        <w:rPr>
          <w:rFonts w:ascii="Times New Roman" w:hAnsi="Times New Roman" w:cs="Times New Roman"/>
          <w:sz w:val="24"/>
          <w:szCs w:val="24"/>
          <w:lang w:val="ru-RU"/>
        </w:rPr>
        <w:t xml:space="preserve"> Національна бібліотека України ім. В. І. Вернадського [Електронний ресурс]. – Режим доступу: </w:t>
      </w:r>
      <w:hyperlink r:id="rId13" w:history="1">
        <w:r w:rsidRPr="00517706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Pr="00517706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517706">
          <w:rPr>
            <w:rStyle w:val="a9"/>
            <w:rFonts w:ascii="Times New Roman" w:hAnsi="Times New Roman" w:cs="Times New Roman"/>
            <w:sz w:val="24"/>
            <w:szCs w:val="24"/>
          </w:rPr>
          <w:t>www</w:t>
        </w:r>
        <w:r w:rsidRPr="00517706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517706">
          <w:rPr>
            <w:rStyle w:val="a9"/>
            <w:rFonts w:ascii="Times New Roman" w:hAnsi="Times New Roman" w:cs="Times New Roman"/>
            <w:sz w:val="24"/>
            <w:szCs w:val="24"/>
          </w:rPr>
          <w:t>nbuv</w:t>
        </w:r>
        <w:r w:rsidRPr="00517706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517706">
          <w:rPr>
            <w:rStyle w:val="a9"/>
            <w:rFonts w:ascii="Times New Roman" w:hAnsi="Times New Roman" w:cs="Times New Roman"/>
            <w:sz w:val="24"/>
            <w:szCs w:val="24"/>
          </w:rPr>
          <w:t>gov</w:t>
        </w:r>
        <w:r w:rsidRPr="00517706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517706">
          <w:rPr>
            <w:rStyle w:val="a9"/>
            <w:rFonts w:ascii="Times New Roman" w:hAnsi="Times New Roman" w:cs="Times New Roman"/>
            <w:sz w:val="24"/>
            <w:szCs w:val="24"/>
          </w:rPr>
          <w:t>ua</w:t>
        </w:r>
      </w:hyperlink>
      <w:r w:rsidRPr="005177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17706" w:rsidRPr="00517706" w:rsidRDefault="00517706" w:rsidP="00517706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Pr="00517706">
        <w:rPr>
          <w:rFonts w:ascii="Times New Roman" w:hAnsi="Times New Roman" w:cs="Times New Roman"/>
          <w:sz w:val="24"/>
          <w:szCs w:val="24"/>
          <w:lang w:val="ru-RU"/>
        </w:rPr>
        <w:t xml:space="preserve">Програма розвитку ООН [Електронний ресурс]. – Режим доступу: </w:t>
      </w:r>
      <w:hyperlink r:id="rId14" w:history="1">
        <w:r w:rsidRPr="00517706">
          <w:rPr>
            <w:rStyle w:val="a9"/>
            <w:rFonts w:ascii="Times New Roman" w:hAnsi="Times New Roman" w:cs="Times New Roman"/>
            <w:sz w:val="24"/>
            <w:szCs w:val="24"/>
          </w:rPr>
          <w:t>www</w:t>
        </w:r>
        <w:r w:rsidRPr="00517706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517706">
          <w:rPr>
            <w:rStyle w:val="a9"/>
            <w:rFonts w:ascii="Times New Roman" w:hAnsi="Times New Roman" w:cs="Times New Roman"/>
            <w:sz w:val="24"/>
            <w:szCs w:val="24"/>
          </w:rPr>
          <w:t>undp</w:t>
        </w:r>
        <w:r w:rsidRPr="00517706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517706">
          <w:rPr>
            <w:rStyle w:val="a9"/>
            <w:rFonts w:ascii="Times New Roman" w:hAnsi="Times New Roman" w:cs="Times New Roman"/>
            <w:sz w:val="24"/>
            <w:szCs w:val="24"/>
          </w:rPr>
          <w:t>org</w:t>
        </w:r>
      </w:hyperlink>
      <w:r w:rsidRPr="005177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17706" w:rsidRDefault="00517706" w:rsidP="003A355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51770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A3554" w:rsidRPr="00517706">
        <w:rPr>
          <w:rFonts w:ascii="Times New Roman" w:hAnsi="Times New Roman" w:cs="Times New Roman"/>
          <w:sz w:val="24"/>
          <w:szCs w:val="24"/>
          <w:lang w:val="uk-UA"/>
        </w:rPr>
        <w:t>Теліщук М. М. Історія економіки та економічної думки (у схемах і таблицях): навчальн. посіб. / М. М. Теліщук, М. М. Теліщук. – Ірпінь: Видавництво Національного університету ДПС України, 2015. – 556 сhttp://ir.nusta.edu.ua/jspui/bitstream/doc/596/1/553_IR.pdf</w:t>
      </w:r>
    </w:p>
    <w:p w:rsidR="006C6113" w:rsidRPr="00517706" w:rsidRDefault="00517706" w:rsidP="00052F3E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 xml:space="preserve">Туган-Барановський, Михайло Іванович [Електронний ресурс]. – Режим доступу: </w:t>
      </w:r>
      <w:r w:rsidR="008548AF" w:rsidRPr="008548AF">
        <w:rPr>
          <w:rFonts w:ascii="Times New Roman" w:hAnsi="Times New Roman" w:cs="Times New Roman"/>
          <w:sz w:val="24"/>
          <w:szCs w:val="24"/>
        </w:rPr>
        <w:t>https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="008548AF" w:rsidRPr="008548AF">
        <w:rPr>
          <w:rFonts w:ascii="Times New Roman" w:hAnsi="Times New Roman" w:cs="Times New Roman"/>
          <w:sz w:val="24"/>
          <w:szCs w:val="24"/>
        </w:rPr>
        <w:t>vue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48AF" w:rsidRPr="008548AF">
        <w:rPr>
          <w:rFonts w:ascii="Times New Roman" w:hAnsi="Times New Roman" w:cs="Times New Roman"/>
          <w:sz w:val="24"/>
          <w:szCs w:val="24"/>
        </w:rPr>
        <w:t>gov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48AF" w:rsidRPr="008548AF">
        <w:rPr>
          <w:rFonts w:ascii="Times New Roman" w:hAnsi="Times New Roman" w:cs="Times New Roman"/>
          <w:sz w:val="24"/>
          <w:szCs w:val="24"/>
        </w:rPr>
        <w:t>ua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/%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A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2%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1%83%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3%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- 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0%91%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1%80%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BE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2%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1%81%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1%8</w:t>
      </w:r>
      <w:r w:rsidR="008548AF" w:rsidRPr="008548AF">
        <w:rPr>
          <w:rFonts w:ascii="Times New Roman" w:hAnsi="Times New Roman" w:cs="Times New Roman"/>
          <w:sz w:val="24"/>
          <w:szCs w:val="24"/>
        </w:rPr>
        <w:t>C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0 %</w:t>
      </w:r>
      <w:r w:rsidR="008548AF" w:rsidRPr="008548AF">
        <w:rPr>
          <w:rFonts w:ascii="Times New Roman" w:hAnsi="Times New Roman" w:cs="Times New Roman"/>
          <w:sz w:val="24"/>
          <w:szCs w:val="24"/>
        </w:rPr>
        <w:t>BA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8%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9,_%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0%9</w:t>
      </w:r>
      <w:r w:rsidR="008548AF" w:rsidRPr="008548AF">
        <w:rPr>
          <w:rFonts w:ascii="Times New Roman" w:hAnsi="Times New Roman" w:cs="Times New Roman"/>
          <w:sz w:val="24"/>
          <w:szCs w:val="24"/>
        </w:rPr>
        <w:t>C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8%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1%85%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9%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E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_%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0%86%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2%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BE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2%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0%</w:t>
      </w:r>
      <w:r w:rsidR="008548AF" w:rsidRPr="008548AF">
        <w:rPr>
          <w:rFonts w:ascii="Times New Roman" w:hAnsi="Times New Roman" w:cs="Times New Roman"/>
          <w:sz w:val="24"/>
          <w:szCs w:val="24"/>
        </w:rPr>
        <w:t>B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8%</w:t>
      </w:r>
      <w:r w:rsidR="008548AF" w:rsidRPr="008548AF">
        <w:rPr>
          <w:rFonts w:ascii="Times New Roman" w:hAnsi="Times New Roman" w:cs="Times New Roman"/>
          <w:sz w:val="24"/>
          <w:szCs w:val="24"/>
        </w:rPr>
        <w:t>D</w:t>
      </w:r>
      <w:r w:rsidR="008548AF" w:rsidRPr="00517706">
        <w:rPr>
          <w:rFonts w:ascii="Times New Roman" w:hAnsi="Times New Roman" w:cs="Times New Roman"/>
          <w:sz w:val="24"/>
          <w:szCs w:val="24"/>
          <w:lang w:val="uk-UA"/>
        </w:rPr>
        <w:t>1%87</w:t>
      </w:r>
    </w:p>
    <w:p w:rsidR="006C6113" w:rsidRPr="00517706" w:rsidRDefault="00517706" w:rsidP="00052F3E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14. </w:t>
      </w:r>
      <w:r w:rsidR="008548AF" w:rsidRPr="008548AF">
        <w:rPr>
          <w:rFonts w:ascii="Times New Roman" w:hAnsi="Times New Roman" w:cs="Times New Roman"/>
          <w:sz w:val="24"/>
          <w:szCs w:val="24"/>
        </w:rPr>
        <w:t>The</w:t>
      </w:r>
      <w:r w:rsidR="008548AF" w:rsidRPr="005177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Nobel</w:t>
      </w:r>
      <w:r w:rsidR="008548AF" w:rsidRPr="005177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Prize</w:t>
      </w:r>
      <w:r w:rsidR="008548AF" w:rsidRPr="00517706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8548AF" w:rsidRPr="008548AF">
        <w:rPr>
          <w:rFonts w:ascii="Times New Roman" w:hAnsi="Times New Roman" w:cs="Times New Roman"/>
          <w:sz w:val="24"/>
          <w:szCs w:val="24"/>
          <w:lang w:val="ru-RU"/>
        </w:rPr>
        <w:t>Електронний</w:t>
      </w:r>
      <w:r w:rsidR="008548AF" w:rsidRPr="005177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  <w:lang w:val="ru-RU"/>
        </w:rPr>
        <w:t>ресурс</w:t>
      </w:r>
      <w:r w:rsidR="008548AF" w:rsidRPr="00517706">
        <w:rPr>
          <w:rFonts w:ascii="Times New Roman" w:hAnsi="Times New Roman" w:cs="Times New Roman"/>
          <w:sz w:val="24"/>
          <w:szCs w:val="24"/>
          <w:lang w:val="ru-RU"/>
        </w:rPr>
        <w:t xml:space="preserve">]. – </w:t>
      </w:r>
      <w:r w:rsidR="008548AF" w:rsidRPr="008548AF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 w:rsidR="008548AF" w:rsidRPr="005177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  <w:lang w:val="ru-RU"/>
        </w:rPr>
        <w:t>доступу</w:t>
      </w:r>
      <w:r w:rsidR="008548AF" w:rsidRPr="0051770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548AF" w:rsidRPr="008548AF">
        <w:rPr>
          <w:rFonts w:ascii="Times New Roman" w:hAnsi="Times New Roman" w:cs="Times New Roman"/>
          <w:sz w:val="24"/>
          <w:szCs w:val="24"/>
        </w:rPr>
        <w:t>https</w:t>
      </w:r>
      <w:r w:rsidR="008548AF" w:rsidRPr="0051770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8548AF" w:rsidRPr="008548AF">
        <w:rPr>
          <w:rFonts w:ascii="Times New Roman" w:hAnsi="Times New Roman" w:cs="Times New Roman"/>
          <w:sz w:val="24"/>
          <w:szCs w:val="24"/>
        </w:rPr>
        <w:t>www</w:t>
      </w:r>
      <w:r w:rsidR="008548AF" w:rsidRPr="0051770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548AF" w:rsidRPr="008548AF">
        <w:rPr>
          <w:rFonts w:ascii="Times New Roman" w:hAnsi="Times New Roman" w:cs="Times New Roman"/>
          <w:sz w:val="24"/>
          <w:szCs w:val="24"/>
        </w:rPr>
        <w:t>nobelprize</w:t>
      </w:r>
      <w:r w:rsidR="008548AF" w:rsidRPr="0051770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548AF" w:rsidRPr="008548AF">
        <w:rPr>
          <w:rFonts w:ascii="Times New Roman" w:hAnsi="Times New Roman" w:cs="Times New Roman"/>
          <w:sz w:val="24"/>
          <w:szCs w:val="24"/>
        </w:rPr>
        <w:t>org</w:t>
      </w:r>
      <w:r w:rsidR="008548AF" w:rsidRPr="00517706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</w:p>
    <w:p w:rsidR="00D42DEA" w:rsidRDefault="00517706" w:rsidP="00052F3E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706">
        <w:rPr>
          <w:rFonts w:ascii="Times New Roman" w:hAnsi="Times New Roman" w:cs="Times New Roman"/>
          <w:sz w:val="24"/>
          <w:szCs w:val="24"/>
        </w:rPr>
        <w:t xml:space="preserve">15. </w:t>
      </w:r>
      <w:r w:rsidR="008548AF" w:rsidRPr="008548AF">
        <w:rPr>
          <w:rFonts w:ascii="Times New Roman" w:hAnsi="Times New Roman" w:cs="Times New Roman"/>
          <w:sz w:val="24"/>
          <w:szCs w:val="24"/>
        </w:rPr>
        <w:t>The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Sveriges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Riksbank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Prize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in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Economic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Sciences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in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Memory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of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Alfred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</w:rPr>
        <w:t>Nobel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[</w:t>
      </w:r>
      <w:r w:rsidR="008548AF" w:rsidRPr="008548AF">
        <w:rPr>
          <w:rFonts w:ascii="Times New Roman" w:hAnsi="Times New Roman" w:cs="Times New Roman"/>
          <w:sz w:val="24"/>
          <w:szCs w:val="24"/>
          <w:lang w:val="ru-RU"/>
        </w:rPr>
        <w:t>Електронний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  <w:lang w:val="ru-RU"/>
        </w:rPr>
        <w:t>ресурс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]. – </w:t>
      </w:r>
      <w:r w:rsidR="008548AF" w:rsidRPr="008548AF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 </w:t>
      </w:r>
      <w:r w:rsidR="008548AF" w:rsidRPr="008548AF">
        <w:rPr>
          <w:rFonts w:ascii="Times New Roman" w:hAnsi="Times New Roman" w:cs="Times New Roman"/>
          <w:sz w:val="24"/>
          <w:szCs w:val="24"/>
          <w:lang w:val="ru-RU"/>
        </w:rPr>
        <w:t>доступу</w:t>
      </w:r>
      <w:r w:rsidR="008548AF" w:rsidRPr="006C6113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6C6113" w:rsidRPr="001047C0">
          <w:rPr>
            <w:rStyle w:val="a9"/>
            <w:rFonts w:ascii="Times New Roman" w:hAnsi="Times New Roman" w:cs="Times New Roman"/>
            <w:sz w:val="24"/>
            <w:szCs w:val="24"/>
          </w:rPr>
          <w:t>https://www.nobelprize.org/prizes/economicsciences/</w:t>
        </w:r>
      </w:hyperlink>
    </w:p>
    <w:p w:rsidR="00517706" w:rsidRDefault="00517706" w:rsidP="00517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16. </w:t>
      </w:r>
      <w:r w:rsidR="00D42DEA" w:rsidRPr="00D42DEA">
        <w:rPr>
          <w:rFonts w:ascii="Times New Roman" w:hAnsi="Times New Roman" w:cs="Times New Roman"/>
          <w:sz w:val="24"/>
          <w:szCs w:val="24"/>
        </w:rPr>
        <w:t xml:space="preserve">Organization for Economic Cooperation and Development [Електронний ресурс]. – Режим доступу: </w:t>
      </w:r>
      <w:hyperlink r:id="rId16" w:history="1">
        <w:r w:rsidR="006C6113" w:rsidRPr="001047C0">
          <w:rPr>
            <w:rStyle w:val="a9"/>
            <w:rFonts w:ascii="Times New Roman" w:hAnsi="Times New Roman" w:cs="Times New Roman"/>
            <w:sz w:val="24"/>
            <w:szCs w:val="24"/>
          </w:rPr>
          <w:t>www.oecd.org/std</w:t>
        </w:r>
      </w:hyperlink>
      <w:r w:rsidR="00D42DEA" w:rsidRPr="00D42D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DEA" w:rsidRDefault="00517706" w:rsidP="00517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17. </w:t>
      </w:r>
      <w:r w:rsidR="00D42DEA" w:rsidRPr="00D42DEA">
        <w:rPr>
          <w:rFonts w:ascii="Times New Roman" w:hAnsi="Times New Roman" w:cs="Times New Roman"/>
          <w:sz w:val="24"/>
          <w:szCs w:val="24"/>
        </w:rPr>
        <w:t xml:space="preserve">Statistical Office of the European Communities [Електронний ресурс]. – Режим доступу: </w:t>
      </w:r>
      <w:hyperlink r:id="rId17" w:history="1">
        <w:r w:rsidRPr="001047C0">
          <w:rPr>
            <w:rStyle w:val="a9"/>
            <w:rFonts w:ascii="Times New Roman" w:hAnsi="Times New Roman" w:cs="Times New Roman"/>
            <w:sz w:val="24"/>
            <w:szCs w:val="24"/>
          </w:rPr>
          <w:t>www.europa.int</w:t>
        </w:r>
      </w:hyperlink>
    </w:p>
    <w:p w:rsidR="00517706" w:rsidRPr="00D42DEA" w:rsidRDefault="00517706" w:rsidP="00517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7706" w:rsidRPr="00D42D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F52" w:rsidRDefault="00D07F52" w:rsidP="00A44F8F">
      <w:pPr>
        <w:spacing w:after="0" w:line="240" w:lineRule="auto"/>
      </w:pPr>
      <w:r>
        <w:separator/>
      </w:r>
    </w:p>
  </w:endnote>
  <w:endnote w:type="continuationSeparator" w:id="0">
    <w:p w:rsidR="00D07F52" w:rsidRDefault="00D07F52" w:rsidP="00A4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F52" w:rsidRDefault="00D07F52" w:rsidP="00A44F8F">
      <w:pPr>
        <w:spacing w:after="0" w:line="240" w:lineRule="auto"/>
      </w:pPr>
      <w:r>
        <w:separator/>
      </w:r>
    </w:p>
  </w:footnote>
  <w:footnote w:type="continuationSeparator" w:id="0">
    <w:p w:rsidR="00D07F52" w:rsidRDefault="00D07F52" w:rsidP="00A44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B80"/>
    <w:multiLevelType w:val="hybridMultilevel"/>
    <w:tmpl w:val="06740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C3"/>
    <w:rsid w:val="00023714"/>
    <w:rsid w:val="00041201"/>
    <w:rsid w:val="00051C59"/>
    <w:rsid w:val="00052F3E"/>
    <w:rsid w:val="00075500"/>
    <w:rsid w:val="00095D18"/>
    <w:rsid w:val="000A2DD7"/>
    <w:rsid w:val="000B03FF"/>
    <w:rsid w:val="000B33A5"/>
    <w:rsid w:val="00117C49"/>
    <w:rsid w:val="0015126C"/>
    <w:rsid w:val="001602C3"/>
    <w:rsid w:val="001D0FB7"/>
    <w:rsid w:val="002133CF"/>
    <w:rsid w:val="00215705"/>
    <w:rsid w:val="0027041B"/>
    <w:rsid w:val="002964B8"/>
    <w:rsid w:val="002E58E3"/>
    <w:rsid w:val="00322610"/>
    <w:rsid w:val="00342357"/>
    <w:rsid w:val="003812F2"/>
    <w:rsid w:val="003A0C57"/>
    <w:rsid w:val="003A3554"/>
    <w:rsid w:val="003A3F8D"/>
    <w:rsid w:val="003A56CF"/>
    <w:rsid w:val="003D6391"/>
    <w:rsid w:val="0043049F"/>
    <w:rsid w:val="004B5DDB"/>
    <w:rsid w:val="00517706"/>
    <w:rsid w:val="005374AD"/>
    <w:rsid w:val="005449EB"/>
    <w:rsid w:val="005B723D"/>
    <w:rsid w:val="005C6A7C"/>
    <w:rsid w:val="005D7DE7"/>
    <w:rsid w:val="00606E53"/>
    <w:rsid w:val="006514FA"/>
    <w:rsid w:val="006533F0"/>
    <w:rsid w:val="006733F1"/>
    <w:rsid w:val="006758D3"/>
    <w:rsid w:val="006C6113"/>
    <w:rsid w:val="00732694"/>
    <w:rsid w:val="0073432E"/>
    <w:rsid w:val="0074303B"/>
    <w:rsid w:val="007877D0"/>
    <w:rsid w:val="00787E60"/>
    <w:rsid w:val="007E78BE"/>
    <w:rsid w:val="007E7C60"/>
    <w:rsid w:val="00807333"/>
    <w:rsid w:val="00837D19"/>
    <w:rsid w:val="008548AF"/>
    <w:rsid w:val="008A7840"/>
    <w:rsid w:val="008B3D37"/>
    <w:rsid w:val="008E108C"/>
    <w:rsid w:val="008F2FCC"/>
    <w:rsid w:val="00975183"/>
    <w:rsid w:val="009D3138"/>
    <w:rsid w:val="009D7BA7"/>
    <w:rsid w:val="00A00A6B"/>
    <w:rsid w:val="00A20724"/>
    <w:rsid w:val="00A20AFA"/>
    <w:rsid w:val="00A25A53"/>
    <w:rsid w:val="00A44F8F"/>
    <w:rsid w:val="00B27843"/>
    <w:rsid w:val="00B32F6D"/>
    <w:rsid w:val="00B5261B"/>
    <w:rsid w:val="00B849A1"/>
    <w:rsid w:val="00B957C9"/>
    <w:rsid w:val="00BA38A8"/>
    <w:rsid w:val="00BA6EA1"/>
    <w:rsid w:val="00BC6EC6"/>
    <w:rsid w:val="00C1438B"/>
    <w:rsid w:val="00C96D9E"/>
    <w:rsid w:val="00C97969"/>
    <w:rsid w:val="00CA5327"/>
    <w:rsid w:val="00CB7F1B"/>
    <w:rsid w:val="00CD7CF8"/>
    <w:rsid w:val="00D07F52"/>
    <w:rsid w:val="00D42DEA"/>
    <w:rsid w:val="00D761AB"/>
    <w:rsid w:val="00DC03D9"/>
    <w:rsid w:val="00DF3664"/>
    <w:rsid w:val="00E14F05"/>
    <w:rsid w:val="00EA439C"/>
    <w:rsid w:val="00F06B4C"/>
    <w:rsid w:val="00FA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3FA3"/>
  <w15:chartTrackingRefBased/>
  <w15:docId w15:val="{C154555F-BF3D-46C6-AF02-B992D489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F8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F8F"/>
  </w:style>
  <w:style w:type="paragraph" w:styleId="a5">
    <w:name w:val="footer"/>
    <w:basedOn w:val="a"/>
    <w:link w:val="a6"/>
    <w:uiPriority w:val="99"/>
    <w:unhideWhenUsed/>
    <w:rsid w:val="00A44F8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F8F"/>
  </w:style>
  <w:style w:type="paragraph" w:styleId="a7">
    <w:name w:val="Body Text"/>
    <w:basedOn w:val="a"/>
    <w:link w:val="a8"/>
    <w:uiPriority w:val="99"/>
    <w:unhideWhenUsed/>
    <w:rsid w:val="00A00A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rsid w:val="00A00A6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9">
    <w:name w:val="Hyperlink"/>
    <w:basedOn w:val="a0"/>
    <w:uiPriority w:val="99"/>
    <w:unhideWhenUsed/>
    <w:rsid w:val="0043049F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177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e.gov.ua/" TargetMode="External"/><Relationship Id="rId13" Type="http://schemas.openxmlformats.org/officeDocument/2006/relationships/hyperlink" Target="http://www.nbuv.gov.u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o-science.net" TargetMode="External"/><Relationship Id="rId12" Type="http://schemas.openxmlformats.org/officeDocument/2006/relationships/hyperlink" Target="https://shron1.chtyvo.org.ua/Liubokhynets_LS/Istoriia_politychnykh_ta_ekonomichnykh_vchen.pdf?PHPSESSID=g082dqd5gf30imc7hh4ssginp6" TargetMode="External"/><Relationship Id="rId17" Type="http://schemas.openxmlformats.org/officeDocument/2006/relationships/hyperlink" Target="http://www.europa.in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ecd.org/st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space.nbuv.gov.ua/handle/123456789/89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obelprize.org/prizes/economicsciences/" TargetMode="External"/><Relationship Id="rId10" Type="http://schemas.openxmlformats.org/officeDocument/2006/relationships/hyperlink" Target="http://etet.org.u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krstat.gov.ua" TargetMode="External"/><Relationship Id="rId14" Type="http://schemas.openxmlformats.org/officeDocument/2006/relationships/hyperlink" Target="http://www.und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15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kalnicka</dc:creator>
  <cp:keywords/>
  <dc:description/>
  <cp:lastModifiedBy>marina kalnicka</cp:lastModifiedBy>
  <cp:revision>2</cp:revision>
  <dcterms:created xsi:type="dcterms:W3CDTF">2022-02-14T09:34:00Z</dcterms:created>
  <dcterms:modified xsi:type="dcterms:W3CDTF">2022-02-16T13:14:00Z</dcterms:modified>
</cp:coreProperties>
</file>