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FDE" w:rsidRDefault="008C5871">
      <w:pPr>
        <w:pStyle w:val="a3"/>
        <w:spacing w:before="72" w:line="322" w:lineRule="exact"/>
        <w:ind w:left="1135"/>
      </w:pPr>
      <w:r>
        <w:t>Інформація</w:t>
      </w:r>
    </w:p>
    <w:p w:rsidR="00444FDE" w:rsidRDefault="008C5871">
      <w:pPr>
        <w:pStyle w:val="a3"/>
        <w:spacing w:line="322" w:lineRule="exact"/>
        <w:ind w:left="1133"/>
      </w:pPr>
      <w:r>
        <w:t>про</w:t>
      </w:r>
      <w:r>
        <w:rPr>
          <w:spacing w:val="-4"/>
        </w:rPr>
        <w:t xml:space="preserve"> </w:t>
      </w:r>
      <w:r>
        <w:t>вибіркові</w:t>
      </w:r>
      <w:r>
        <w:rPr>
          <w:spacing w:val="-3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444FDE" w:rsidRDefault="008C5871">
      <w:pPr>
        <w:pStyle w:val="a3"/>
        <w:spacing w:before="1"/>
        <w:ind w:left="1138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2A11F4">
        <w:t xml:space="preserve">2023/2024 </w:t>
      </w:r>
      <w:bookmarkStart w:id="0" w:name="_GoBack"/>
      <w:bookmarkEnd w:id="0"/>
      <w:r>
        <w:t>навчальний</w:t>
      </w:r>
      <w:r>
        <w:rPr>
          <w:spacing w:val="-1"/>
        </w:rPr>
        <w:t xml:space="preserve"> </w:t>
      </w:r>
      <w:r>
        <w:t>рік</w:t>
      </w:r>
    </w:p>
    <w:p w:rsidR="00444FDE" w:rsidRDefault="008C5871">
      <w:pPr>
        <w:pStyle w:val="a3"/>
        <w:spacing w:before="249" w:line="276" w:lineRule="auto"/>
        <w:ind w:left="113" w:right="532"/>
        <w:jc w:val="left"/>
      </w:pPr>
      <w:r>
        <w:t>2.2.1. Антикризовий менеджмент у готельно-ресторанній сфері / Сервісологія</w:t>
      </w:r>
      <w:r>
        <w:rPr>
          <w:spacing w:val="-67"/>
        </w:rPr>
        <w:t xml:space="preserve"> </w:t>
      </w:r>
      <w:r>
        <w:t>(англійською</w:t>
      </w:r>
      <w:r>
        <w:rPr>
          <w:spacing w:val="-4"/>
        </w:rPr>
        <w:t xml:space="preserve"> </w:t>
      </w:r>
      <w:r>
        <w:t>мовою)/</w:t>
      </w:r>
      <w:r>
        <w:rPr>
          <w:spacing w:val="-4"/>
        </w:rPr>
        <w:t xml:space="preserve"> </w:t>
      </w:r>
      <w:r>
        <w:t>Світове</w:t>
      </w:r>
      <w:r>
        <w:rPr>
          <w:spacing w:val="-4"/>
        </w:rPr>
        <w:t xml:space="preserve"> </w:t>
      </w:r>
      <w:r>
        <w:t>готельне</w:t>
      </w:r>
      <w:r>
        <w:rPr>
          <w:spacing w:val="-3"/>
        </w:rPr>
        <w:t xml:space="preserve"> </w:t>
      </w:r>
      <w:r>
        <w:t>господарство</w:t>
      </w:r>
      <w:r>
        <w:rPr>
          <w:spacing w:val="-3"/>
        </w:rPr>
        <w:t xml:space="preserve"> </w:t>
      </w:r>
      <w:r>
        <w:t>(англійською</w:t>
      </w:r>
      <w:r>
        <w:rPr>
          <w:spacing w:val="-3"/>
        </w:rPr>
        <w:t xml:space="preserve"> </w:t>
      </w:r>
      <w:r>
        <w:t>мовою)</w:t>
      </w:r>
    </w:p>
    <w:p w:rsidR="00444FDE" w:rsidRDefault="00444FDE">
      <w:pPr>
        <w:pStyle w:val="a3"/>
        <w:spacing w:before="3"/>
        <w:ind w:right="0"/>
        <w:jc w:val="left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444FDE">
        <w:trPr>
          <w:trHeight w:val="643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04" w:lineRule="exact"/>
              <w:ind w:left="140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22" w:lineRule="exact"/>
              <w:ind w:right="584" w:hanging="142"/>
              <w:rPr>
                <w:b/>
                <w:sz w:val="28"/>
              </w:rPr>
            </w:pPr>
            <w:r>
              <w:rPr>
                <w:b/>
                <w:sz w:val="28"/>
              </w:rPr>
              <w:t>Антикризовий менеджмент в готельно-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ресторанній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сфері</w:t>
            </w:r>
          </w:p>
        </w:tc>
      </w:tr>
      <w:tr w:rsidR="00444FDE">
        <w:trPr>
          <w:trHeight w:val="322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магістр</w:t>
            </w:r>
          </w:p>
        </w:tc>
      </w:tr>
      <w:tr w:rsidR="00444FDE">
        <w:trPr>
          <w:trHeight w:val="321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Курс(рік)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ІІ</w:t>
            </w:r>
          </w:p>
        </w:tc>
      </w:tr>
      <w:tr w:rsidR="00444FDE">
        <w:trPr>
          <w:trHeight w:val="323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04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before="1"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ІІІ</w:t>
            </w:r>
          </w:p>
        </w:tc>
      </w:tr>
      <w:tr w:rsidR="00444FDE">
        <w:trPr>
          <w:trHeight w:val="321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01" w:lineRule="exact"/>
              <w:ind w:left="80"/>
              <w:rPr>
                <w:sz w:val="28"/>
              </w:rPr>
            </w:pPr>
            <w:r>
              <w:rPr>
                <w:sz w:val="28"/>
              </w:rPr>
              <w:t>4кредитиЄКТС</w:t>
            </w:r>
          </w:p>
        </w:tc>
      </w:tr>
      <w:tr w:rsidR="00444FDE">
        <w:trPr>
          <w:trHeight w:val="321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01" w:lineRule="exact"/>
              <w:ind w:left="74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444FDE">
        <w:trPr>
          <w:trHeight w:val="2422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232" w:lineRule="auto"/>
              <w:ind w:left="140"/>
              <w:rPr>
                <w:sz w:val="28"/>
              </w:rPr>
            </w:pPr>
            <w:r>
              <w:rPr>
                <w:spacing w:val="-1"/>
                <w:sz w:val="28"/>
              </w:rPr>
              <w:t>Передумовидлявивченняд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исципліни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tabs>
                <w:tab w:val="left" w:pos="1141"/>
                <w:tab w:val="left" w:pos="4420"/>
              </w:tabs>
              <w:spacing w:before="2" w:line="276" w:lineRule="auto"/>
              <w:ind w:right="234" w:hanging="74"/>
              <w:rPr>
                <w:sz w:val="28"/>
              </w:rPr>
            </w:pPr>
            <w:r>
              <w:rPr>
                <w:sz w:val="28"/>
              </w:rPr>
              <w:t>ективністьзасвоєнняданогокурсупідвищуєп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опереднєвивченнятакихнавчальнихдисцип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ліняк</w:t>
            </w:r>
            <w:r>
              <w:rPr>
                <w:sz w:val="28"/>
              </w:rPr>
              <w:tab/>
              <w:t>«Управління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готельно-ресторанній</w:t>
            </w:r>
            <w:r>
              <w:rPr>
                <w:sz w:val="28"/>
              </w:rPr>
              <w:tab/>
              <w:t>справі»,</w:t>
            </w:r>
          </w:p>
          <w:p w:rsidR="00444FDE" w:rsidRDefault="008C5871">
            <w:pPr>
              <w:pStyle w:val="TableParagraph"/>
              <w:tabs>
                <w:tab w:val="left" w:pos="5309"/>
              </w:tabs>
              <w:spacing w:line="273" w:lineRule="auto"/>
              <w:ind w:right="235"/>
              <w:rPr>
                <w:sz w:val="28"/>
              </w:rPr>
            </w:pPr>
            <w:r>
              <w:rPr>
                <w:sz w:val="28"/>
              </w:rPr>
              <w:t>«Моніторинг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світового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готельних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послуг» тощо.</w:t>
            </w:r>
          </w:p>
        </w:tc>
      </w:tr>
      <w:tr w:rsidR="00444FDE">
        <w:trPr>
          <w:trHeight w:val="929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230" w:lineRule="auto"/>
              <w:ind w:left="140"/>
              <w:rPr>
                <w:sz w:val="28"/>
              </w:rPr>
            </w:pPr>
            <w:r>
              <w:rPr>
                <w:sz w:val="28"/>
              </w:rPr>
              <w:t>Кафедра, яка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забезпечуєвикладанняд</w:t>
            </w:r>
          </w:p>
          <w:p w:rsidR="00444FDE" w:rsidRDefault="008C5871">
            <w:pPr>
              <w:pStyle w:val="TableParagraph"/>
              <w:spacing w:line="294" w:lineRule="exact"/>
              <w:ind w:left="140"/>
              <w:rPr>
                <w:sz w:val="28"/>
              </w:rPr>
            </w:pPr>
            <w:r>
              <w:rPr>
                <w:sz w:val="28"/>
              </w:rPr>
              <w:t>исципліни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ind w:left="4" w:right="723" w:firstLine="139"/>
              <w:rPr>
                <w:sz w:val="28"/>
              </w:rPr>
            </w:pPr>
            <w:r>
              <w:rPr>
                <w:sz w:val="28"/>
              </w:rPr>
              <w:t>Кафедра туристичноїінфраструктури 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444FDE">
        <w:trPr>
          <w:trHeight w:val="1746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Інформаційнезабезпечення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"/>
                <w:sz w:val="28"/>
              </w:rPr>
              <w:t>Технічнізасобинавчання</w:t>
            </w:r>
            <w:r>
              <w:rPr>
                <w:b/>
                <w:spacing w:val="-1"/>
                <w:sz w:val="28"/>
              </w:rPr>
              <w:t>:</w:t>
            </w:r>
            <w:r>
              <w:rPr>
                <w:spacing w:val="-1"/>
                <w:sz w:val="28"/>
              </w:rPr>
              <w:t>мультимедійнеоблад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нання,ноутбук.</w:t>
            </w:r>
          </w:p>
          <w:p w:rsidR="00444FDE" w:rsidRDefault="00444FDE">
            <w:pPr>
              <w:pStyle w:val="TableParagraph"/>
              <w:ind w:left="0"/>
              <w:rPr>
                <w:sz w:val="24"/>
              </w:rPr>
            </w:pPr>
          </w:p>
          <w:p w:rsidR="00444FDE" w:rsidRDefault="008C5871">
            <w:pPr>
              <w:pStyle w:val="TableParagraph"/>
              <w:spacing w:line="204" w:lineRule="auto"/>
              <w:ind w:left="4"/>
              <w:rPr>
                <w:sz w:val="28"/>
              </w:rPr>
            </w:pPr>
            <w:r>
              <w:rPr>
                <w:spacing w:val="-1"/>
                <w:sz w:val="28"/>
              </w:rPr>
              <w:t>Програмнезабезпечення:системаелектронного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навчанняMoodle.</w:t>
            </w:r>
          </w:p>
        </w:tc>
      </w:tr>
      <w:tr w:rsidR="00444FDE">
        <w:trPr>
          <w:trHeight w:val="643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Формапроведеннязанять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22" w:lineRule="exact"/>
              <w:ind w:left="4" w:right="584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444FDE">
        <w:trPr>
          <w:trHeight w:val="4508"/>
        </w:trPr>
        <w:tc>
          <w:tcPr>
            <w:tcW w:w="4117" w:type="dxa"/>
          </w:tcPr>
          <w:p w:rsidR="00444FDE" w:rsidRDefault="008C5871">
            <w:pPr>
              <w:pStyle w:val="TableParagraph"/>
              <w:spacing w:before="10" w:line="230" w:lineRule="auto"/>
              <w:ind w:left="140"/>
              <w:rPr>
                <w:sz w:val="28"/>
              </w:rPr>
            </w:pPr>
            <w:r>
              <w:rPr>
                <w:spacing w:val="-1"/>
                <w:sz w:val="28"/>
              </w:rPr>
              <w:t>Ключовірезультатинавчання(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знання,уміння таінші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ЗК2.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пошуку,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опрацювання,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узагальнення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науково-технічної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</w:p>
          <w:p w:rsidR="00444FDE" w:rsidRDefault="008C5871">
            <w:pPr>
              <w:pStyle w:val="TableParagraph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ЗК3.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нових ідей</w:t>
            </w:r>
          </w:p>
          <w:p w:rsidR="00444FDE" w:rsidRDefault="008C5871">
            <w:pPr>
              <w:pStyle w:val="TableParagraph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ЗК4.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вирішенні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завдань</w:t>
            </w:r>
          </w:p>
          <w:p w:rsidR="00444FDE" w:rsidRDefault="008C5871">
            <w:pPr>
              <w:pStyle w:val="TableParagraph"/>
              <w:tabs>
                <w:tab w:val="left" w:pos="1761"/>
                <w:tab w:val="left" w:pos="2420"/>
                <w:tab w:val="left" w:pos="3656"/>
                <w:tab w:val="left" w:pos="4157"/>
                <w:tab w:val="left" w:pos="5343"/>
              </w:tabs>
              <w:ind w:right="32"/>
              <w:rPr>
                <w:sz w:val="28"/>
              </w:rPr>
            </w:pPr>
            <w:r>
              <w:rPr>
                <w:sz w:val="28"/>
              </w:rPr>
              <w:t>ФК10.Здатність</w:t>
            </w:r>
            <w:r>
              <w:rPr>
                <w:sz w:val="28"/>
              </w:rPr>
              <w:tab/>
              <w:t>розробляти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антикризові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z w:val="28"/>
              </w:rPr>
              <w:tab/>
              <w:t>корпорацій,</w:t>
            </w:r>
            <w:r>
              <w:rPr>
                <w:sz w:val="28"/>
              </w:rPr>
              <w:tab/>
              <w:t>готельних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ресторанних мереж, суб’єктів готельного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444FDE" w:rsidRDefault="008C5871">
            <w:pPr>
              <w:pStyle w:val="TableParagraph"/>
              <w:tabs>
                <w:tab w:val="left" w:pos="967"/>
                <w:tab w:val="left" w:pos="3363"/>
                <w:tab w:val="left" w:pos="4348"/>
              </w:tabs>
              <w:spacing w:line="322" w:lineRule="exact"/>
              <w:ind w:right="32"/>
              <w:rPr>
                <w:sz w:val="28"/>
              </w:rPr>
            </w:pPr>
            <w:r>
              <w:rPr>
                <w:sz w:val="28"/>
              </w:rPr>
              <w:t>ФК11.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різні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z w:val="28"/>
              </w:rPr>
              <w:tab/>
              <w:t>інструментарій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прийняття</w:t>
            </w:r>
          </w:p>
        </w:tc>
      </w:tr>
    </w:tbl>
    <w:p w:rsidR="00444FDE" w:rsidRDefault="00444FDE">
      <w:pPr>
        <w:spacing w:line="322" w:lineRule="exact"/>
        <w:rPr>
          <w:sz w:val="28"/>
        </w:rPr>
        <w:sectPr w:rsidR="00444FDE">
          <w:type w:val="continuous"/>
          <w:pgSz w:w="11910" w:h="16840"/>
          <w:pgMar w:top="760" w:right="90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444FDE">
        <w:trPr>
          <w:trHeight w:val="7727"/>
        </w:trPr>
        <w:tc>
          <w:tcPr>
            <w:tcW w:w="4117" w:type="dxa"/>
          </w:tcPr>
          <w:p w:rsidR="00444FDE" w:rsidRDefault="00444F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обґрунтованих управлінських рішень, вміння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ідентифікувати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агентів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стратегічних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шляхи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подолання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опору змінам з урахуванням розвитку галузі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впливу конкурентного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середовища</w:t>
            </w:r>
          </w:p>
          <w:p w:rsidR="00444FDE" w:rsidRDefault="008C5871">
            <w:pPr>
              <w:pStyle w:val="TableParagraph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ФК14.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розробляти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забезпечувати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прийняття ефективних проектних рішень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444FDE" w:rsidRDefault="008C5871">
            <w:pPr>
              <w:pStyle w:val="TableParagraph"/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ПРН2.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приймати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рішення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бізнесу,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враховуючи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цілі,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ризики,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реалізацію,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аналізувати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порівнювати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альтернативи,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ризики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ймовірні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наслідки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впливу</w:t>
            </w:r>
          </w:p>
          <w:p w:rsidR="00444FDE" w:rsidRDefault="008C5871">
            <w:pPr>
              <w:pStyle w:val="TableParagraph"/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ПРН9.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Розробляти,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впроваджувати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проєктами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444FDE" w:rsidRDefault="008C5871">
            <w:pPr>
              <w:pStyle w:val="TableParagraph"/>
              <w:tabs>
                <w:tab w:val="left" w:pos="1258"/>
                <w:tab w:val="left" w:pos="1965"/>
                <w:tab w:val="left" w:pos="2675"/>
                <w:tab w:val="left" w:pos="2926"/>
                <w:tab w:val="left" w:pos="3863"/>
                <w:tab w:val="left" w:pos="4177"/>
                <w:tab w:val="left" w:pos="4674"/>
                <w:tab w:val="left" w:pos="5514"/>
              </w:tabs>
              <w:ind w:right="30"/>
              <w:rPr>
                <w:sz w:val="28"/>
              </w:rPr>
            </w:pPr>
            <w:r>
              <w:rPr>
                <w:sz w:val="28"/>
              </w:rPr>
              <w:t>ПРН16.</w:t>
            </w:r>
            <w:r>
              <w:rPr>
                <w:sz w:val="28"/>
              </w:rPr>
              <w:tab/>
              <w:t>Приймати</w:t>
            </w:r>
            <w:r>
              <w:rPr>
                <w:sz w:val="28"/>
              </w:rPr>
              <w:tab/>
              <w:t>рішення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складних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непередбачуваних умовах, що потребує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нових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підходів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методів</w:t>
            </w:r>
          </w:p>
          <w:p w:rsidR="00444FDE" w:rsidRDefault="008C5871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прогнозування</w:t>
            </w:r>
          </w:p>
        </w:tc>
      </w:tr>
      <w:tr w:rsidR="00444FDE">
        <w:trPr>
          <w:trHeight w:val="4185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змістдисципліни: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tabs>
                <w:tab w:val="left" w:pos="2692"/>
                <w:tab w:val="left" w:pos="3198"/>
                <w:tab w:val="left" w:pos="3657"/>
                <w:tab w:val="left" w:pos="4797"/>
                <w:tab w:val="left" w:pos="5257"/>
              </w:tabs>
              <w:ind w:right="91"/>
              <w:rPr>
                <w:sz w:val="28"/>
              </w:rPr>
            </w:pPr>
            <w:r>
              <w:rPr>
                <w:sz w:val="28"/>
              </w:rPr>
              <w:t>Навчальнадисципліна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«Антикризовий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менеджмент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готельно-рестораннійсфері»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дозволитьздобувачампом’якшувативпливкр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изовихруйнівнихявищ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функціонуванняпідприємствготельно-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ресторанноїсфери;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створюватипридатніумови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виживання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умовах,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коли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криза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ж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таки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виникла;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виводипідприємстваготельно-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ресторанноїсфери</w:t>
            </w:r>
            <w:r>
              <w:rPr>
                <w:sz w:val="28"/>
              </w:rPr>
              <w:tab/>
              <w:t>з</w:t>
            </w:r>
            <w:r>
              <w:rPr>
                <w:sz w:val="28"/>
              </w:rPr>
              <w:tab/>
              <w:t>кризового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стану,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застосовуючипрограмифінансовоїсанації,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реструктуризаціїаболіквідації</w:t>
            </w:r>
          </w:p>
          <w:p w:rsidR="00444FDE" w:rsidRDefault="008C5871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підприємства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найменшимивтратами.</w:t>
            </w:r>
          </w:p>
        </w:tc>
      </w:tr>
      <w:tr w:rsidR="00444FDE">
        <w:trPr>
          <w:trHeight w:val="644"/>
        </w:trPr>
        <w:tc>
          <w:tcPr>
            <w:tcW w:w="4117" w:type="dxa"/>
            <w:vMerge w:val="restart"/>
          </w:tcPr>
          <w:p w:rsidR="00444FDE" w:rsidRDefault="008C5871">
            <w:pPr>
              <w:pStyle w:val="TableParagraph"/>
              <w:spacing w:line="316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tabs>
                <w:tab w:val="left" w:pos="1009"/>
                <w:tab w:val="left" w:pos="148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1.</w:t>
            </w:r>
            <w:r>
              <w:rPr>
                <w:sz w:val="28"/>
              </w:rPr>
              <w:tab/>
              <w:t>Основніположенняантикризового</w:t>
            </w:r>
          </w:p>
          <w:p w:rsidR="00444FDE" w:rsidRDefault="008C5871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менеджменту</w:t>
            </w:r>
          </w:p>
        </w:tc>
      </w:tr>
      <w:tr w:rsidR="00444FDE">
        <w:trPr>
          <w:trHeight w:val="904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225" w:lineRule="auto"/>
              <w:ind w:left="80" w:right="459"/>
              <w:rPr>
                <w:sz w:val="28"/>
              </w:rPr>
            </w:pPr>
            <w:r>
              <w:rPr>
                <w:sz w:val="28"/>
              </w:rPr>
              <w:t>Тема 2. Сутність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особливостіантикризового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менеджменту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44FDE" w:rsidRDefault="008C5871">
            <w:pPr>
              <w:pStyle w:val="TableParagraph"/>
              <w:spacing w:line="290" w:lineRule="exact"/>
              <w:ind w:left="80"/>
              <w:rPr>
                <w:sz w:val="28"/>
              </w:rPr>
            </w:pPr>
            <w:r>
              <w:rPr>
                <w:sz w:val="28"/>
              </w:rPr>
              <w:t>готельно-рестораннійсфері</w:t>
            </w:r>
          </w:p>
        </w:tc>
      </w:tr>
      <w:tr w:rsidR="00444FDE">
        <w:trPr>
          <w:trHeight w:val="904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225" w:lineRule="auto"/>
              <w:ind w:left="80" w:right="156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Діагностикавиникнення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розвиткукризового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стану</w:t>
            </w:r>
          </w:p>
          <w:p w:rsidR="00444FDE" w:rsidRDefault="008C5871">
            <w:pPr>
              <w:pStyle w:val="TableParagraph"/>
              <w:spacing w:line="290" w:lineRule="exact"/>
              <w:ind w:left="80"/>
              <w:rPr>
                <w:sz w:val="28"/>
              </w:rPr>
            </w:pPr>
            <w:r>
              <w:rPr>
                <w:sz w:val="28"/>
              </w:rPr>
              <w:t>підприємстваготельно-ресторанноїсфери</w:t>
            </w:r>
          </w:p>
        </w:tc>
      </w:tr>
      <w:tr w:rsidR="00444FDE">
        <w:trPr>
          <w:trHeight w:val="321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29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Антикризовапрограмапідприємства</w:t>
            </w:r>
          </w:p>
        </w:tc>
      </w:tr>
      <w:tr w:rsidR="00444FDE">
        <w:trPr>
          <w:trHeight w:val="322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29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Стратегія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антикризовомууправлінні</w:t>
            </w:r>
          </w:p>
        </w:tc>
      </w:tr>
    </w:tbl>
    <w:p w:rsidR="00444FDE" w:rsidRDefault="00444FDE">
      <w:pPr>
        <w:spacing w:line="295" w:lineRule="exact"/>
        <w:rPr>
          <w:sz w:val="28"/>
        </w:rPr>
        <w:sectPr w:rsidR="00444FDE">
          <w:pgSz w:w="11910" w:h="16840"/>
          <w:pgMar w:top="840" w:right="90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444FDE">
        <w:trPr>
          <w:trHeight w:val="603"/>
        </w:trPr>
        <w:tc>
          <w:tcPr>
            <w:tcW w:w="4117" w:type="dxa"/>
            <w:vMerge w:val="restart"/>
          </w:tcPr>
          <w:p w:rsidR="00444FDE" w:rsidRDefault="00444F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28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контролінгу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44FDE" w:rsidRDefault="008C5871">
            <w:pPr>
              <w:pStyle w:val="TableParagraph"/>
              <w:spacing w:line="298" w:lineRule="exact"/>
              <w:ind w:left="80"/>
              <w:rPr>
                <w:sz w:val="28"/>
              </w:rPr>
            </w:pPr>
            <w:r>
              <w:rPr>
                <w:sz w:val="28"/>
              </w:rPr>
              <w:t>системіантикризового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менеджменту</w:t>
            </w:r>
          </w:p>
        </w:tc>
      </w:tr>
      <w:tr w:rsidR="00444FDE">
        <w:trPr>
          <w:trHeight w:val="1205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225" w:lineRule="auto"/>
              <w:ind w:left="80" w:right="30"/>
              <w:rPr>
                <w:sz w:val="28"/>
              </w:rPr>
            </w:pPr>
            <w:r>
              <w:rPr>
                <w:sz w:val="28"/>
              </w:rPr>
              <w:t>Тема 7. Особливості кадрового менеджменту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кризовихумовахфункціонуванняпідприємства</w:t>
            </w:r>
          </w:p>
          <w:p w:rsidR="00444FDE" w:rsidRDefault="008C5871">
            <w:pPr>
              <w:pStyle w:val="TableParagraph"/>
              <w:spacing w:line="289" w:lineRule="exact"/>
              <w:ind w:left="80"/>
              <w:rPr>
                <w:sz w:val="28"/>
              </w:rPr>
            </w:pPr>
            <w:r>
              <w:rPr>
                <w:sz w:val="28"/>
              </w:rPr>
              <w:t>готельно-ресторанноїсфери</w:t>
            </w:r>
          </w:p>
        </w:tc>
      </w:tr>
      <w:tr w:rsidR="00444FDE">
        <w:trPr>
          <w:trHeight w:val="903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223" w:lineRule="auto"/>
              <w:ind w:left="80" w:right="158"/>
              <w:rPr>
                <w:sz w:val="28"/>
              </w:rPr>
            </w:pPr>
            <w:r>
              <w:rPr>
                <w:sz w:val="28"/>
              </w:rPr>
              <w:t>Тема 8. Банкрутство, ліквідація та санація як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методиантикризовогоуправління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</w:p>
          <w:p w:rsidR="00444FDE" w:rsidRDefault="008C5871">
            <w:pPr>
              <w:pStyle w:val="TableParagraph"/>
              <w:spacing w:line="293" w:lineRule="exact"/>
              <w:ind w:left="80"/>
              <w:rPr>
                <w:sz w:val="28"/>
              </w:rPr>
            </w:pPr>
            <w:r>
              <w:rPr>
                <w:sz w:val="28"/>
              </w:rPr>
              <w:t>рестораннійсфері</w:t>
            </w:r>
          </w:p>
        </w:tc>
      </w:tr>
      <w:tr w:rsidR="00444FDE">
        <w:trPr>
          <w:trHeight w:val="904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225" w:lineRule="auto"/>
              <w:ind w:left="80" w:right="1152"/>
              <w:rPr>
                <w:sz w:val="28"/>
              </w:rPr>
            </w:pPr>
            <w:r>
              <w:rPr>
                <w:sz w:val="28"/>
              </w:rPr>
              <w:t>Тема 9. Інноваційна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інвестиційнаполітикапідприємства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44FDE" w:rsidRDefault="008C5871">
            <w:pPr>
              <w:pStyle w:val="TableParagraph"/>
              <w:spacing w:line="290" w:lineRule="exact"/>
              <w:ind w:left="80"/>
              <w:rPr>
                <w:sz w:val="28"/>
              </w:rPr>
            </w:pPr>
            <w:r>
              <w:rPr>
                <w:sz w:val="28"/>
              </w:rPr>
              <w:t>умовахкризи</w:t>
            </w:r>
          </w:p>
        </w:tc>
      </w:tr>
      <w:tr w:rsidR="00444FDE">
        <w:trPr>
          <w:trHeight w:val="382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295" w:lineRule="exact"/>
              <w:ind w:left="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Ризики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антикризовомууправлінні</w:t>
            </w:r>
          </w:p>
        </w:tc>
      </w:tr>
      <w:tr w:rsidR="00444FDE">
        <w:trPr>
          <w:trHeight w:val="321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295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295" w:lineRule="exact"/>
              <w:ind w:left="80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444FDE">
        <w:trPr>
          <w:trHeight w:val="603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296" w:lineRule="exact"/>
              <w:ind w:left="140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285" w:lineRule="exact"/>
              <w:ind w:left="80"/>
              <w:rPr>
                <w:b/>
                <w:sz w:val="28"/>
              </w:rPr>
            </w:pPr>
            <w:r>
              <w:rPr>
                <w:b/>
                <w:sz w:val="28"/>
              </w:rPr>
              <w:t>Сервісологія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(англійською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мовою)</w:t>
            </w:r>
          </w:p>
          <w:p w:rsidR="00444FDE" w:rsidRDefault="008C5871">
            <w:pPr>
              <w:pStyle w:val="TableParagraph"/>
              <w:spacing w:line="298" w:lineRule="exact"/>
              <w:ind w:left="80"/>
              <w:rPr>
                <w:b/>
                <w:sz w:val="28"/>
              </w:rPr>
            </w:pPr>
            <w:r>
              <w:rPr>
                <w:b/>
                <w:sz w:val="28"/>
              </w:rPr>
              <w:t>Seviceology</w:t>
            </w:r>
          </w:p>
        </w:tc>
      </w:tr>
      <w:tr w:rsidR="00444FDE">
        <w:trPr>
          <w:trHeight w:val="322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295" w:lineRule="exact"/>
              <w:ind w:left="140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295" w:lineRule="exact"/>
              <w:ind w:left="150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магістр</w:t>
            </w:r>
          </w:p>
        </w:tc>
      </w:tr>
      <w:tr w:rsidR="00444FDE">
        <w:trPr>
          <w:trHeight w:val="321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295" w:lineRule="exact"/>
              <w:ind w:left="140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295" w:lineRule="exact"/>
              <w:ind w:left="150"/>
              <w:rPr>
                <w:sz w:val="28"/>
              </w:rPr>
            </w:pPr>
            <w:r>
              <w:rPr>
                <w:sz w:val="28"/>
              </w:rPr>
              <w:t>ІІ</w:t>
            </w:r>
          </w:p>
        </w:tc>
      </w:tr>
      <w:tr w:rsidR="00444FDE">
        <w:trPr>
          <w:trHeight w:val="322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296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295" w:lineRule="exact"/>
              <w:ind w:left="150"/>
              <w:rPr>
                <w:sz w:val="28"/>
              </w:rPr>
            </w:pPr>
            <w:r>
              <w:rPr>
                <w:sz w:val="28"/>
              </w:rPr>
              <w:t>ІІІ</w:t>
            </w:r>
          </w:p>
        </w:tc>
      </w:tr>
      <w:tr w:rsidR="00444FDE">
        <w:trPr>
          <w:trHeight w:val="322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295" w:lineRule="exact"/>
              <w:ind w:left="140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295" w:lineRule="exact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444FDE">
        <w:trPr>
          <w:trHeight w:val="321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295" w:lineRule="exact"/>
              <w:ind w:left="140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295" w:lineRule="exact"/>
              <w:ind w:left="150"/>
              <w:rPr>
                <w:sz w:val="28"/>
              </w:rPr>
            </w:pPr>
            <w:r>
              <w:rPr>
                <w:sz w:val="28"/>
              </w:rPr>
              <w:t>Англійська</w:t>
            </w:r>
          </w:p>
        </w:tc>
      </w:tr>
      <w:tr w:rsidR="00444FDE">
        <w:trPr>
          <w:trHeight w:val="2576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225" w:lineRule="auto"/>
              <w:ind w:left="140" w:right="828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ind w:right="232" w:hanging="6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«Управління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бізнес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процесами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готельно-ресторанній</w:t>
            </w:r>
          </w:p>
          <w:p w:rsidR="00444FDE" w:rsidRDefault="008C5871">
            <w:pPr>
              <w:pStyle w:val="TableParagraph"/>
              <w:spacing w:line="322" w:lineRule="exact"/>
              <w:ind w:right="233" w:hanging="1"/>
              <w:jc w:val="both"/>
              <w:rPr>
                <w:sz w:val="28"/>
              </w:rPr>
            </w:pPr>
            <w:r>
              <w:rPr>
                <w:sz w:val="28"/>
              </w:rPr>
              <w:t>справі»,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«Маркетинг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господарства».</w:t>
            </w:r>
          </w:p>
        </w:tc>
      </w:tr>
      <w:tr w:rsidR="00444FDE">
        <w:trPr>
          <w:trHeight w:val="643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225" w:lineRule="auto"/>
              <w:ind w:left="140" w:right="1037"/>
              <w:rPr>
                <w:sz w:val="28"/>
              </w:rPr>
            </w:pPr>
            <w:r>
              <w:rPr>
                <w:sz w:val="28"/>
              </w:rPr>
              <w:t>Кафедра, яка забезпечує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15" w:lineRule="exact"/>
              <w:ind w:left="279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444FDE" w:rsidRDefault="008C5871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444FDE">
        <w:trPr>
          <w:trHeight w:val="1197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295" w:lineRule="exact"/>
              <w:ind w:left="140"/>
              <w:rPr>
                <w:sz w:val="28"/>
              </w:rPr>
            </w:pPr>
            <w:r>
              <w:rPr>
                <w:sz w:val="28"/>
              </w:rPr>
              <w:t>Інформаційнезабезпечення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ind w:left="4" w:right="572"/>
              <w:rPr>
                <w:sz w:val="28"/>
              </w:rPr>
            </w:pPr>
            <w:r>
              <w:rPr>
                <w:sz w:val="28"/>
              </w:rPr>
              <w:t>Технічні засоби навчання</w:t>
            </w:r>
            <w:r>
              <w:rPr>
                <w:b/>
                <w:sz w:val="28"/>
              </w:rPr>
              <w:t xml:space="preserve">: </w:t>
            </w:r>
            <w:r>
              <w:rPr>
                <w:sz w:val="28"/>
              </w:rPr>
              <w:t>мультимедійне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444FDE" w:rsidRDefault="008C5871">
            <w:pPr>
              <w:pStyle w:val="TableParagraph"/>
              <w:spacing w:line="274" w:lineRule="exact"/>
              <w:ind w:left="4" w:right="1475" w:firstLine="139"/>
              <w:rPr>
                <w:sz w:val="28"/>
              </w:rPr>
            </w:pPr>
            <w:r>
              <w:rPr>
                <w:sz w:val="28"/>
              </w:rPr>
              <w:t>Програмне забезпечення:система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Moodle.</w:t>
            </w:r>
          </w:p>
        </w:tc>
      </w:tr>
      <w:tr w:rsidR="00444FDE">
        <w:trPr>
          <w:trHeight w:val="643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295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444FDE" w:rsidRDefault="008C5871">
            <w:pPr>
              <w:pStyle w:val="TableParagraph"/>
              <w:spacing w:before="1" w:line="309" w:lineRule="exact"/>
              <w:ind w:left="4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444FDE">
        <w:trPr>
          <w:trHeight w:val="3220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232" w:lineRule="auto"/>
              <w:ind w:left="140" w:right="392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(знання,уміння та інші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tabs>
                <w:tab w:val="left" w:pos="983"/>
                <w:tab w:val="left" w:pos="2098"/>
                <w:tab w:val="left" w:pos="2416"/>
                <w:tab w:val="left" w:pos="3000"/>
                <w:tab w:val="left" w:pos="3563"/>
                <w:tab w:val="left" w:pos="4237"/>
                <w:tab w:val="left" w:pos="4613"/>
                <w:tab w:val="left" w:pos="5342"/>
              </w:tabs>
              <w:ind w:right="31"/>
              <w:rPr>
                <w:sz w:val="28"/>
              </w:rPr>
            </w:pPr>
            <w:r>
              <w:rPr>
                <w:sz w:val="28"/>
              </w:rPr>
              <w:t>ЗК1.Здатність</w:t>
            </w:r>
            <w:r>
              <w:rPr>
                <w:sz w:val="28"/>
              </w:rPr>
              <w:tab/>
              <w:t>діяти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основі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етичних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мотивів, на засадах розуміння цивілізаційних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гуманітарних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цінностей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глобалізаційних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процесів, стратегій національного розвитку.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ЗК3.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  <w:t>аналізу,</w:t>
            </w:r>
            <w:r>
              <w:rPr>
                <w:sz w:val="28"/>
              </w:rPr>
              <w:tab/>
              <w:t>оцінки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нових ідей.</w:t>
            </w:r>
          </w:p>
          <w:p w:rsidR="00444FDE" w:rsidRDefault="008C5871">
            <w:pPr>
              <w:pStyle w:val="TableParagraph"/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ЗК5.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Креативність,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пошуку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альтернативних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рішень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дослідницькій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професійній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444FDE" w:rsidRDefault="008C5871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ЗК9.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працювати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міжнародному</w:t>
            </w:r>
          </w:p>
        </w:tc>
      </w:tr>
    </w:tbl>
    <w:p w:rsidR="00444FDE" w:rsidRDefault="00444FDE">
      <w:pPr>
        <w:spacing w:line="310" w:lineRule="exact"/>
        <w:jc w:val="both"/>
        <w:rPr>
          <w:sz w:val="28"/>
        </w:rPr>
        <w:sectPr w:rsidR="00444FDE">
          <w:pgSz w:w="11910" w:h="16840"/>
          <w:pgMar w:top="840" w:right="90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444FDE">
        <w:trPr>
          <w:trHeight w:val="14488"/>
        </w:trPr>
        <w:tc>
          <w:tcPr>
            <w:tcW w:w="4117" w:type="dxa"/>
          </w:tcPr>
          <w:p w:rsidR="00444FDE" w:rsidRDefault="00444F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контексті.</w:t>
            </w:r>
          </w:p>
          <w:p w:rsidR="00444FDE" w:rsidRDefault="008C5871">
            <w:pPr>
              <w:pStyle w:val="TableParagraph"/>
              <w:tabs>
                <w:tab w:val="left" w:pos="1860"/>
                <w:tab w:val="left" w:pos="3551"/>
                <w:tab w:val="left" w:pos="3962"/>
                <w:tab w:val="left" w:pos="4228"/>
              </w:tabs>
              <w:ind w:right="31"/>
              <w:rPr>
                <w:sz w:val="28"/>
              </w:rPr>
            </w:pPr>
            <w:r>
              <w:rPr>
                <w:sz w:val="28"/>
              </w:rPr>
              <w:t>ФК3. Здатність систематизувати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синтезувати</w:t>
            </w:r>
            <w:r>
              <w:rPr>
                <w:sz w:val="28"/>
              </w:rPr>
              <w:tab/>
              <w:t>інформацію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для</w:t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врахування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крос-культурних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особливостей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функціонування</w:t>
            </w:r>
          </w:p>
          <w:p w:rsidR="00444FDE" w:rsidRDefault="008C5871">
            <w:pPr>
              <w:pStyle w:val="TableParagraph"/>
              <w:tabs>
                <w:tab w:val="left" w:pos="1790"/>
              </w:tabs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суб’єктів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ФК5.</w:t>
            </w:r>
            <w:r>
              <w:rPr>
                <w:sz w:val="28"/>
              </w:rPr>
              <w:tab/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створювати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впроваджувати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сервісні,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організаційні,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управлінські,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інфраструктурні,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маркетингові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інновації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господарську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</w:p>
          <w:p w:rsidR="00444FDE" w:rsidRDefault="008C5871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готельного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444FDE" w:rsidRDefault="008C5871">
            <w:pPr>
              <w:pStyle w:val="TableParagraph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ФК11. Здатність застосовувати різні методи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інструментарій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прийняття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обґрунтованих управлінських рішень, вміння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ідентифікувати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агентів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стратегічних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шляхи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подолання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опору змінам з урахуванням розвитку галузі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впливу конкурентного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середовища.</w:t>
            </w:r>
          </w:p>
          <w:p w:rsidR="00444FDE" w:rsidRDefault="008C5871">
            <w:pPr>
              <w:pStyle w:val="TableParagraph"/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ФК.16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інтегрувати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розв’язувати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ресторанної справи у мультидисциплінарних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контекстах,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незнайомих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середовищах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наявності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неповної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обмеженої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інформації.</w:t>
            </w:r>
          </w:p>
          <w:p w:rsidR="00444FDE" w:rsidRDefault="008C5871">
            <w:pPr>
              <w:pStyle w:val="TableParagraph"/>
              <w:tabs>
                <w:tab w:val="left" w:pos="1701"/>
                <w:tab w:val="left" w:pos="3552"/>
                <w:tab w:val="left" w:pos="4290"/>
              </w:tabs>
              <w:ind w:right="3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ПРН4. </w:t>
            </w:r>
            <w:r>
              <w:rPr>
                <w:sz w:val="28"/>
              </w:rPr>
              <w:t>Здійснювати моніторинг кон’юнктури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ринку,</w:t>
            </w:r>
            <w:r>
              <w:rPr>
                <w:sz w:val="28"/>
              </w:rPr>
              <w:tab/>
              <w:t>інтерпретувати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результати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дослідження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розвитку  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суб’єкта</w:t>
            </w:r>
            <w:r>
              <w:rPr>
                <w:sz w:val="28"/>
              </w:rPr>
              <w:tab/>
              <w:t>підприємницької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444FDE" w:rsidRDefault="008C5871">
            <w:pPr>
              <w:pStyle w:val="TableParagraph"/>
              <w:tabs>
                <w:tab w:val="left" w:pos="2363"/>
                <w:tab w:val="left" w:pos="2931"/>
                <w:tab w:val="left" w:pos="4221"/>
              </w:tabs>
              <w:ind w:right="31"/>
              <w:rPr>
                <w:sz w:val="28"/>
              </w:rPr>
            </w:pPr>
            <w:r>
              <w:rPr>
                <w:sz w:val="28"/>
              </w:rPr>
              <w:t>ПРН8. Знання інноваційних 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надання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додаткових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суб’є</w:t>
            </w:r>
            <w:r>
              <w:rPr>
                <w:sz w:val="28"/>
              </w:rPr>
              <w:t>ктами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444FDE" w:rsidRDefault="008C5871">
            <w:pPr>
              <w:pStyle w:val="TableParagraph"/>
              <w:tabs>
                <w:tab w:val="left" w:pos="2962"/>
                <w:tab w:val="left" w:pos="4859"/>
              </w:tabs>
              <w:ind w:right="31"/>
              <w:rPr>
                <w:sz w:val="28"/>
              </w:rPr>
            </w:pPr>
            <w:r>
              <w:rPr>
                <w:sz w:val="28"/>
              </w:rPr>
              <w:t>ПРН12.Здійснювати</w:t>
            </w:r>
            <w:r>
              <w:rPr>
                <w:sz w:val="28"/>
              </w:rPr>
              <w:tab/>
              <w:t>дослідження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та/або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провадити інноваційну діяльн ість з метою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отримання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знань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створення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(продукції)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ширших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мультидисциплінарних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контекстах.</w:t>
            </w:r>
          </w:p>
          <w:p w:rsidR="00444FDE" w:rsidRDefault="008C5871">
            <w:pPr>
              <w:pStyle w:val="TableParagraph"/>
              <w:ind w:right="28"/>
              <w:rPr>
                <w:sz w:val="28"/>
              </w:rPr>
            </w:pPr>
            <w:r>
              <w:rPr>
                <w:sz w:val="28"/>
              </w:rPr>
              <w:t>ПРН13. Діяти у полікультурному середовищі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ПРН14.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Вільно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спілкуватись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письмово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українською та англійською мовами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обговоренні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професійних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питань,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досліджень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інновацій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готельно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-ресторанного</w:t>
            </w:r>
          </w:p>
          <w:p w:rsidR="00444FDE" w:rsidRDefault="008C5871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бізнесу.</w:t>
            </w:r>
          </w:p>
        </w:tc>
      </w:tr>
      <w:tr w:rsidR="00444FDE">
        <w:trPr>
          <w:trHeight w:val="322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In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process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globalization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we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claim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service</w:t>
            </w:r>
          </w:p>
        </w:tc>
      </w:tr>
    </w:tbl>
    <w:p w:rsidR="00444FDE" w:rsidRDefault="00444FDE">
      <w:pPr>
        <w:spacing w:line="302" w:lineRule="exact"/>
        <w:rPr>
          <w:sz w:val="28"/>
        </w:rPr>
        <w:sectPr w:rsidR="00444FDE">
          <w:pgSz w:w="11910" w:h="16840"/>
          <w:pgMar w:top="840" w:right="90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444FDE">
        <w:trPr>
          <w:trHeight w:val="4829"/>
        </w:trPr>
        <w:tc>
          <w:tcPr>
            <w:tcW w:w="4117" w:type="dxa"/>
          </w:tcPr>
          <w:p w:rsidR="00444FDE" w:rsidRDefault="00444F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ind w:right="30"/>
              <w:jc w:val="both"/>
              <w:rPr>
                <w:sz w:val="28"/>
              </w:rPr>
            </w:pPr>
            <w:r>
              <w:rPr>
                <w:sz w:val="28"/>
              </w:rPr>
              <w:t>as a third sector of labour division, service as an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indicator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mentioned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globalization,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service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society,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service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state,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service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human.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All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these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represent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service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as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system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services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type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of activities based on theoreticalmethodological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diversity. In the serviceology as a subject we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discover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human’s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non-material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needs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effectiveness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human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material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needs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satisfaction. The aspect to study serviceology is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the educational scientific system which creates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service human, service state and formation of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state. The science of service tries to systematize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all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spheres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social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life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makes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possibilities</w:t>
            </w:r>
          </w:p>
          <w:p w:rsidR="00444FDE" w:rsidRDefault="008C5871">
            <w:pPr>
              <w:pStyle w:val="TableParagraph"/>
              <w:spacing w:line="322" w:lineRule="exact"/>
              <w:ind w:right="32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for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scient</w:t>
            </w:r>
            <w:r>
              <w:rPr>
                <w:spacing w:val="-1"/>
                <w:sz w:val="28"/>
              </w:rPr>
              <w:t>ific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solutions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actual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diverse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problems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effectiveness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human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needs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satisfaction.</w:t>
            </w:r>
          </w:p>
        </w:tc>
      </w:tr>
      <w:tr w:rsidR="00444FDE">
        <w:trPr>
          <w:trHeight w:val="1288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ind w:right="30"/>
              <w:rPr>
                <w:sz w:val="28"/>
              </w:rPr>
            </w:pPr>
            <w:r>
              <w:rPr>
                <w:sz w:val="28"/>
              </w:rPr>
              <w:t>Theme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Human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being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as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personality,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human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being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as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an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individuality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human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being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as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</w:p>
          <w:p w:rsidR="00444FDE" w:rsidRDefault="008C5871">
            <w:pPr>
              <w:pStyle w:val="TableParagraph"/>
              <w:spacing w:line="322" w:lineRule="exact"/>
              <w:ind w:right="31"/>
              <w:rPr>
                <w:sz w:val="28"/>
              </w:rPr>
            </w:pPr>
            <w:r>
              <w:rPr>
                <w:sz w:val="28"/>
              </w:rPr>
              <w:t>consumer.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(Людиа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особистість,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людина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індивідуальність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споживач).</w:t>
            </w:r>
          </w:p>
        </w:tc>
      </w:tr>
      <w:tr w:rsidR="00444FDE">
        <w:trPr>
          <w:trHeight w:val="1610"/>
        </w:trPr>
        <w:tc>
          <w:tcPr>
            <w:tcW w:w="4117" w:type="dxa"/>
          </w:tcPr>
          <w:p w:rsidR="00444FDE" w:rsidRDefault="00444F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ind w:right="31"/>
              <w:jc w:val="both"/>
              <w:rPr>
                <w:sz w:val="28"/>
              </w:rPr>
            </w:pPr>
            <w:r>
              <w:rPr>
                <w:sz w:val="28"/>
              </w:rPr>
              <w:t>Тheme 2. Human needs as a basic knowledge in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creating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effective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serviceological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strategy.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(Потреби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особистості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базові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444FDE" w:rsidRDefault="008C5871">
            <w:pPr>
              <w:pStyle w:val="TableParagraph"/>
              <w:spacing w:line="322" w:lineRule="exact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створення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сервісних послуг).</w:t>
            </w:r>
          </w:p>
        </w:tc>
      </w:tr>
      <w:tr w:rsidR="00444FDE">
        <w:trPr>
          <w:trHeight w:val="643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444FDE" w:rsidRDefault="008C5871">
            <w:pPr>
              <w:pStyle w:val="TableParagraph"/>
              <w:spacing w:line="310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444FDE">
        <w:trPr>
          <w:trHeight w:val="321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Світове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готельне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господарство</w:t>
            </w:r>
          </w:p>
        </w:tc>
      </w:tr>
      <w:tr w:rsidR="00444FDE">
        <w:trPr>
          <w:trHeight w:val="322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магістр</w:t>
            </w:r>
          </w:p>
        </w:tc>
      </w:tr>
      <w:tr w:rsidR="00444FDE">
        <w:trPr>
          <w:trHeight w:val="322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І</w:t>
            </w:r>
          </w:p>
        </w:tc>
      </w:tr>
      <w:tr w:rsidR="00444FDE">
        <w:trPr>
          <w:trHeight w:val="321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01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ІІ</w:t>
            </w:r>
          </w:p>
        </w:tc>
      </w:tr>
      <w:tr w:rsidR="00444FDE">
        <w:trPr>
          <w:trHeight w:val="322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444FDE">
        <w:trPr>
          <w:trHeight w:val="322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444FDE">
        <w:trPr>
          <w:trHeight w:val="1608"/>
        </w:trPr>
        <w:tc>
          <w:tcPr>
            <w:tcW w:w="4117" w:type="dxa"/>
          </w:tcPr>
          <w:p w:rsidR="00444FDE" w:rsidRDefault="008C5871">
            <w:pPr>
              <w:pStyle w:val="TableParagraph"/>
              <w:ind w:left="140" w:right="828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господарства;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бізнес-</w:t>
            </w:r>
          </w:p>
          <w:p w:rsidR="00444FDE" w:rsidRDefault="008C5871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процесами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готельно-ресторанній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справі.</w:t>
            </w:r>
          </w:p>
        </w:tc>
      </w:tr>
      <w:tr w:rsidR="00444FDE">
        <w:trPr>
          <w:trHeight w:val="644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15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444FDE" w:rsidRDefault="008C5871">
            <w:pPr>
              <w:pStyle w:val="TableParagraph"/>
              <w:spacing w:line="309" w:lineRule="exact"/>
              <w:ind w:left="140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tabs>
                <w:tab w:val="left" w:pos="1445"/>
                <w:tab w:val="left" w:pos="3179"/>
                <w:tab w:val="left" w:pos="534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z w:val="28"/>
              </w:rPr>
              <w:tab/>
              <w:t>туристичної</w:t>
            </w:r>
            <w:r>
              <w:rPr>
                <w:sz w:val="28"/>
              </w:rPr>
              <w:tab/>
              <w:t>інфраструктури</w:t>
            </w:r>
            <w:r>
              <w:rPr>
                <w:sz w:val="28"/>
              </w:rPr>
              <w:tab/>
              <w:t>та</w:t>
            </w:r>
          </w:p>
          <w:p w:rsidR="00444FDE" w:rsidRDefault="008C5871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готельно-ресторанного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444FDE">
        <w:trPr>
          <w:trHeight w:val="1288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16" w:lineRule="exact"/>
              <w:ind w:left="140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tabs>
                <w:tab w:val="left" w:pos="1304"/>
                <w:tab w:val="left" w:pos="2365"/>
                <w:tab w:val="left" w:pos="3826"/>
              </w:tabs>
              <w:ind w:left="4" w:right="-15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z w:val="28"/>
              </w:rPr>
              <w:tab/>
              <w:t>засоби</w:t>
            </w:r>
            <w:r>
              <w:rPr>
                <w:sz w:val="28"/>
              </w:rPr>
              <w:tab/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444FDE" w:rsidRDefault="008C5871">
            <w:pPr>
              <w:pStyle w:val="TableParagraph"/>
              <w:tabs>
                <w:tab w:val="left" w:pos="2221"/>
                <w:tab w:val="left" w:pos="4643"/>
              </w:tabs>
              <w:spacing w:line="322" w:lineRule="exact"/>
              <w:ind w:right="32" w:hanging="1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z w:val="28"/>
              </w:rPr>
              <w:tab/>
              <w:t>забезпечення: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Moodle.</w:t>
            </w:r>
          </w:p>
        </w:tc>
      </w:tr>
      <w:tr w:rsidR="00444FDE">
        <w:trPr>
          <w:trHeight w:val="643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14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tabs>
                <w:tab w:val="left" w:pos="1331"/>
                <w:tab w:val="left" w:pos="2814"/>
                <w:tab w:val="left" w:pos="3758"/>
                <w:tab w:val="left" w:pos="4244"/>
              </w:tabs>
              <w:spacing w:line="314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z w:val="28"/>
              </w:rPr>
              <w:tab/>
              <w:t>(змішана):</w:t>
            </w:r>
            <w:r>
              <w:rPr>
                <w:sz w:val="28"/>
              </w:rPr>
              <w:tab/>
              <w:t>лекції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семінарські</w:t>
            </w:r>
          </w:p>
          <w:p w:rsidR="00444FDE" w:rsidRDefault="008C5871">
            <w:pPr>
              <w:pStyle w:val="TableParagraph"/>
              <w:spacing w:before="1" w:line="309" w:lineRule="exact"/>
              <w:ind w:left="4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444FDE">
        <w:trPr>
          <w:trHeight w:val="322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tabs>
                <w:tab w:val="left" w:pos="641"/>
                <w:tab w:val="left" w:pos="2014"/>
                <w:tab w:val="left" w:pos="3942"/>
              </w:tabs>
              <w:spacing w:line="302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К7.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застосовувати</w:t>
            </w:r>
            <w:r>
              <w:rPr>
                <w:sz w:val="28"/>
              </w:rPr>
              <w:tab/>
              <w:t>комунікаційні</w:t>
            </w:r>
          </w:p>
        </w:tc>
      </w:tr>
    </w:tbl>
    <w:p w:rsidR="00444FDE" w:rsidRDefault="00444FDE">
      <w:pPr>
        <w:spacing w:line="302" w:lineRule="exact"/>
        <w:rPr>
          <w:sz w:val="28"/>
        </w:rPr>
        <w:sectPr w:rsidR="00444FDE">
          <w:pgSz w:w="11910" w:h="16840"/>
          <w:pgMar w:top="840" w:right="90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444FDE">
        <w:trPr>
          <w:trHeight w:val="6761"/>
        </w:trPr>
        <w:tc>
          <w:tcPr>
            <w:tcW w:w="4117" w:type="dxa"/>
          </w:tcPr>
          <w:p w:rsidR="00444FDE" w:rsidRDefault="008C5871">
            <w:pPr>
              <w:pStyle w:val="TableParagraph"/>
              <w:ind w:left="140" w:right="219" w:hanging="136"/>
              <w:rPr>
                <w:sz w:val="28"/>
              </w:rPr>
            </w:pPr>
            <w:r>
              <w:rPr>
                <w:sz w:val="28"/>
              </w:rPr>
              <w:lastRenderedPageBreak/>
              <w:t>навчання(знання,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технології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вирішення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професійних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завдань,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конфліктних та кризових ситуацій, працювати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команді;</w:t>
            </w:r>
          </w:p>
          <w:p w:rsidR="00444FDE" w:rsidRDefault="008C5871">
            <w:pPr>
              <w:pStyle w:val="TableParagraph"/>
              <w:tabs>
                <w:tab w:val="left" w:pos="2517"/>
                <w:tab w:val="left" w:pos="4454"/>
              </w:tabs>
              <w:ind w:left="4" w:right="-15"/>
              <w:rPr>
                <w:sz w:val="28"/>
              </w:rPr>
            </w:pPr>
            <w:r>
              <w:rPr>
                <w:sz w:val="28"/>
              </w:rPr>
              <w:t>ЗК8.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z w:val="28"/>
              </w:rPr>
              <w:tab/>
              <w:t>приймати</w:t>
            </w:r>
            <w:r>
              <w:rPr>
                <w:sz w:val="28"/>
              </w:rPr>
              <w:tab/>
              <w:t>соціально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відповідальні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рішення;</w:t>
            </w:r>
          </w:p>
          <w:p w:rsidR="00444FDE" w:rsidRDefault="008C5871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ЗК9.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працювати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міжнародному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контексті;</w:t>
            </w:r>
          </w:p>
          <w:p w:rsidR="00444FDE" w:rsidRDefault="008C5871">
            <w:pPr>
              <w:pStyle w:val="TableParagraph"/>
              <w:tabs>
                <w:tab w:val="left" w:pos="953"/>
                <w:tab w:val="left" w:pos="1301"/>
                <w:tab w:val="left" w:pos="1616"/>
                <w:tab w:val="left" w:pos="1768"/>
                <w:tab w:val="left" w:pos="2097"/>
                <w:tab w:val="left" w:pos="2276"/>
                <w:tab w:val="left" w:pos="2419"/>
                <w:tab w:val="left" w:pos="2897"/>
                <w:tab w:val="left" w:pos="3370"/>
                <w:tab w:val="left" w:pos="4006"/>
                <w:tab w:val="left" w:pos="4437"/>
                <w:tab w:val="left" w:pos="4843"/>
                <w:tab w:val="left" w:pos="5189"/>
              </w:tabs>
              <w:ind w:left="4" w:right="-15"/>
              <w:rPr>
                <w:sz w:val="28"/>
              </w:rPr>
            </w:pPr>
            <w:r>
              <w:rPr>
                <w:sz w:val="28"/>
              </w:rPr>
              <w:t>ФК1.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застосовувати</w:t>
            </w:r>
            <w:r>
              <w:rPr>
                <w:sz w:val="28"/>
              </w:rPr>
              <w:tab/>
              <w:t>науковий,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аналітичний,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методологічний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інструментарій,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міждисциплінарні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дослідження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z w:val="28"/>
              </w:rPr>
              <w:tab/>
              <w:t>глобальни</w:t>
            </w:r>
            <w:r>
              <w:rPr>
                <w:sz w:val="28"/>
              </w:rPr>
              <w:t>х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локальних</w:t>
            </w:r>
            <w:r>
              <w:rPr>
                <w:sz w:val="28"/>
              </w:rPr>
              <w:tab/>
              <w:t>ринків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і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ресторанних</w:t>
            </w:r>
            <w:r>
              <w:rPr>
                <w:sz w:val="28"/>
              </w:rPr>
              <w:tab/>
              <w:t>послуг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розв’язання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складних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професійних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ФК9.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підприємницької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національному та міжнародному рівнях;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ПРН13. Діяти у полікультурному середовищі;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ПРН14.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Вільно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спілкуватись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усно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письмово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українською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англійською</w:t>
            </w:r>
            <w:r>
              <w:rPr>
                <w:sz w:val="28"/>
              </w:rPr>
              <w:tab/>
              <w:t>мовами</w:t>
            </w:r>
            <w:r>
              <w:rPr>
                <w:sz w:val="28"/>
              </w:rPr>
              <w:tab/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обговоренні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професійних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питань,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досліджень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інновацій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</w:p>
          <w:p w:rsidR="00444FDE" w:rsidRDefault="008C5871">
            <w:pPr>
              <w:pStyle w:val="TableParagraph"/>
              <w:spacing w:line="309" w:lineRule="exact"/>
              <w:ind w:left="4"/>
              <w:rPr>
                <w:sz w:val="28"/>
              </w:rPr>
            </w:pPr>
            <w:r>
              <w:rPr>
                <w:sz w:val="28"/>
              </w:rPr>
              <w:t>бізнесу.</w:t>
            </w:r>
          </w:p>
        </w:tc>
      </w:tr>
      <w:tr w:rsidR="00444FDE">
        <w:trPr>
          <w:trHeight w:val="5795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Метою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«Світове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господарство»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є:</w:t>
            </w:r>
          </w:p>
          <w:p w:rsidR="00444FDE" w:rsidRDefault="008C5871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-обґрунтування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зокрема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готельної індустрії;</w:t>
            </w:r>
          </w:p>
          <w:p w:rsidR="00444FDE" w:rsidRDefault="008C5871">
            <w:pPr>
              <w:pStyle w:val="TableParagraph"/>
              <w:tabs>
                <w:tab w:val="left" w:pos="2407"/>
                <w:tab w:val="left" w:pos="4655"/>
              </w:tabs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-формування</w:t>
            </w:r>
            <w:r>
              <w:rPr>
                <w:sz w:val="28"/>
              </w:rPr>
              <w:tab/>
              <w:t>практичних</w:t>
            </w:r>
            <w:r>
              <w:rPr>
                <w:sz w:val="28"/>
              </w:rPr>
              <w:tab/>
              <w:t>навичок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прийняття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управлінських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рішень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господарства;</w:t>
            </w:r>
          </w:p>
          <w:p w:rsidR="00444FDE" w:rsidRDefault="008C5871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-формування спеціальних професійних знань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світового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функціонування інфраструктури та організації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закладами;</w:t>
            </w:r>
          </w:p>
          <w:p w:rsidR="00444FDE" w:rsidRDefault="008C5871">
            <w:pPr>
              <w:pStyle w:val="TableParagraph"/>
              <w:spacing w:line="322" w:lineRule="exact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-вивчення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функці</w:t>
            </w:r>
            <w:r>
              <w:rPr>
                <w:sz w:val="28"/>
              </w:rPr>
              <w:t>онування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різних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регіонах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світу.</w:t>
            </w:r>
          </w:p>
        </w:tc>
      </w:tr>
      <w:tr w:rsidR="00444FDE">
        <w:trPr>
          <w:trHeight w:val="965"/>
        </w:trPr>
        <w:tc>
          <w:tcPr>
            <w:tcW w:w="4117" w:type="dxa"/>
            <w:vMerge w:val="restart"/>
          </w:tcPr>
          <w:p w:rsidR="00444FDE" w:rsidRDefault="008C5871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14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Світовий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ринок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готельних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послуг:</w:t>
            </w:r>
          </w:p>
          <w:p w:rsidR="00444FDE" w:rsidRDefault="008C5871">
            <w:pPr>
              <w:pStyle w:val="TableParagraph"/>
              <w:spacing w:line="322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концептуальні засади(The world market of hotel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services: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conceptual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principles).</w:t>
            </w:r>
          </w:p>
        </w:tc>
      </w:tr>
      <w:tr w:rsidR="00444FDE">
        <w:trPr>
          <w:trHeight w:val="644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15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Історія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готельної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справи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світі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(History</w:t>
            </w:r>
          </w:p>
          <w:p w:rsidR="00444FDE" w:rsidRDefault="008C5871">
            <w:pPr>
              <w:pStyle w:val="TableParagraph"/>
              <w:spacing w:line="309" w:lineRule="exact"/>
              <w:ind w:left="4"/>
              <w:rPr>
                <w:sz w:val="28"/>
              </w:rPr>
            </w:pPr>
            <w:r>
              <w:rPr>
                <w:sz w:val="28"/>
              </w:rPr>
              <w:t>of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hotel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business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world).</w:t>
            </w:r>
          </w:p>
        </w:tc>
      </w:tr>
      <w:tr w:rsidR="00444FDE">
        <w:trPr>
          <w:trHeight w:val="644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14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Сучасний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стан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тенденції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</w:p>
          <w:p w:rsidR="00444FDE" w:rsidRDefault="008C5871">
            <w:pPr>
              <w:pStyle w:val="TableParagraph"/>
              <w:tabs>
                <w:tab w:val="left" w:pos="1347"/>
                <w:tab w:val="left" w:pos="2882"/>
                <w:tab w:val="left" w:pos="4679"/>
              </w:tabs>
              <w:spacing w:before="1" w:line="309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світового</w:t>
            </w:r>
            <w:r>
              <w:rPr>
                <w:sz w:val="28"/>
              </w:rPr>
              <w:tab/>
              <w:t>готельного</w:t>
            </w:r>
            <w:r>
              <w:rPr>
                <w:sz w:val="28"/>
              </w:rPr>
              <w:tab/>
              <w:t>господарства</w:t>
            </w:r>
            <w:r>
              <w:rPr>
                <w:sz w:val="28"/>
              </w:rPr>
              <w:tab/>
              <w:t>(Current</w:t>
            </w:r>
          </w:p>
        </w:tc>
      </w:tr>
    </w:tbl>
    <w:p w:rsidR="00444FDE" w:rsidRDefault="00444FDE">
      <w:pPr>
        <w:spacing w:line="309" w:lineRule="exact"/>
        <w:rPr>
          <w:sz w:val="28"/>
        </w:rPr>
        <w:sectPr w:rsidR="00444FDE">
          <w:pgSz w:w="11910" w:h="16840"/>
          <w:pgMar w:top="840" w:right="90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444FDE">
        <w:trPr>
          <w:trHeight w:val="322"/>
        </w:trPr>
        <w:tc>
          <w:tcPr>
            <w:tcW w:w="4117" w:type="dxa"/>
            <w:vMerge w:val="restart"/>
          </w:tcPr>
          <w:p w:rsidR="00444FDE" w:rsidRDefault="00444F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state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trends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world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hotel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industry).</w:t>
            </w:r>
          </w:p>
        </w:tc>
      </w:tr>
      <w:tr w:rsidR="00444FDE">
        <w:trPr>
          <w:trHeight w:val="965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tabs>
                <w:tab w:val="left" w:pos="863"/>
                <w:tab w:val="left" w:pos="1337"/>
                <w:tab w:val="left" w:pos="3092"/>
                <w:tab w:val="left" w:pos="3269"/>
                <w:tab w:val="left" w:pos="4730"/>
                <w:tab w:val="left" w:pos="4908"/>
                <w:tab w:val="left" w:pos="5289"/>
              </w:tabs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4.</w:t>
            </w:r>
            <w:r>
              <w:rPr>
                <w:sz w:val="28"/>
              </w:rPr>
              <w:tab/>
              <w:t>Міжнародне</w:t>
            </w:r>
            <w:r>
              <w:rPr>
                <w:sz w:val="28"/>
              </w:rPr>
              <w:tab/>
              <w:t>регулювання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сфери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гостинності(International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regulation</w:t>
            </w:r>
            <w:r>
              <w:rPr>
                <w:sz w:val="28"/>
              </w:rPr>
              <w:tab/>
              <w:t>of</w:t>
            </w:r>
            <w:r>
              <w:rPr>
                <w:sz w:val="28"/>
              </w:rPr>
              <w:tab/>
              <w:t>the</w:t>
            </w:r>
          </w:p>
          <w:p w:rsidR="00444FDE" w:rsidRDefault="008C5871">
            <w:pPr>
              <w:pStyle w:val="TableParagraph"/>
              <w:spacing w:line="309" w:lineRule="exact"/>
              <w:ind w:left="4"/>
              <w:rPr>
                <w:sz w:val="28"/>
              </w:rPr>
            </w:pPr>
            <w:r>
              <w:rPr>
                <w:sz w:val="28"/>
              </w:rPr>
              <w:t>hospitality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industry).</w:t>
            </w:r>
          </w:p>
        </w:tc>
      </w:tr>
      <w:tr w:rsidR="00444FDE">
        <w:trPr>
          <w:trHeight w:val="965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tabs>
                <w:tab w:val="left" w:pos="857"/>
              </w:tabs>
              <w:spacing w:line="314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5.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Ринок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гостинності: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поняття,</w:t>
            </w:r>
          </w:p>
          <w:p w:rsidR="00444FDE" w:rsidRDefault="008C5871">
            <w:pPr>
              <w:pStyle w:val="TableParagraph"/>
              <w:tabs>
                <w:tab w:val="left" w:pos="1360"/>
                <w:tab w:val="left" w:pos="3090"/>
                <w:tab w:val="left" w:pos="4726"/>
              </w:tabs>
              <w:spacing w:line="322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сутність,</w:t>
            </w:r>
            <w:r>
              <w:rPr>
                <w:sz w:val="28"/>
              </w:rPr>
              <w:tab/>
              <w:t>особливості</w:t>
            </w:r>
            <w:r>
              <w:rPr>
                <w:sz w:val="28"/>
              </w:rPr>
              <w:tab/>
              <w:t>(Hospitality</w:t>
            </w:r>
            <w:r>
              <w:rPr>
                <w:sz w:val="28"/>
              </w:rPr>
              <w:tab/>
              <w:t>services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market: concept,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essence,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features).</w:t>
            </w:r>
          </w:p>
        </w:tc>
      </w:tr>
      <w:tr w:rsidR="00444FDE">
        <w:trPr>
          <w:trHeight w:val="966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tabs>
                <w:tab w:val="left" w:pos="1488"/>
                <w:tab w:val="left" w:pos="3163"/>
              </w:tabs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світовому</w:t>
            </w:r>
            <w:r>
              <w:rPr>
                <w:sz w:val="28"/>
              </w:rPr>
              <w:tab/>
              <w:t>готельному</w:t>
            </w:r>
            <w:r>
              <w:rPr>
                <w:sz w:val="28"/>
              </w:rPr>
              <w:tab/>
              <w:t>господарстві(Quality</w:t>
            </w:r>
          </w:p>
          <w:p w:rsidR="00444FDE" w:rsidRDefault="008C5871">
            <w:pPr>
              <w:pStyle w:val="TableParagraph"/>
              <w:spacing w:line="309" w:lineRule="exact"/>
              <w:ind w:left="4"/>
              <w:rPr>
                <w:sz w:val="28"/>
              </w:rPr>
            </w:pPr>
            <w:r>
              <w:rPr>
                <w:sz w:val="28"/>
              </w:rPr>
              <w:t>standards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service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world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hotel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industry).</w:t>
            </w:r>
          </w:p>
        </w:tc>
      </w:tr>
      <w:tr w:rsidR="00444FDE">
        <w:trPr>
          <w:trHeight w:val="644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14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Види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сучасних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розміщення</w:t>
            </w:r>
          </w:p>
          <w:p w:rsidR="00444FDE" w:rsidRDefault="008C5871">
            <w:pPr>
              <w:pStyle w:val="TableParagraph"/>
              <w:spacing w:line="310" w:lineRule="exact"/>
              <w:ind w:left="4"/>
              <w:rPr>
                <w:sz w:val="28"/>
              </w:rPr>
            </w:pPr>
            <w:r>
              <w:rPr>
                <w:sz w:val="28"/>
              </w:rPr>
              <w:t>(Types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modern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accommodation.)</w:t>
            </w:r>
          </w:p>
        </w:tc>
      </w:tr>
      <w:tr w:rsidR="00444FDE">
        <w:trPr>
          <w:trHeight w:val="643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tabs>
                <w:tab w:val="left" w:pos="1118"/>
                <w:tab w:val="left" w:pos="2620"/>
                <w:tab w:val="left" w:pos="4376"/>
                <w:tab w:val="left" w:pos="5487"/>
              </w:tabs>
              <w:spacing w:line="314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8.Системи</w:t>
            </w:r>
            <w:r>
              <w:rPr>
                <w:sz w:val="28"/>
              </w:rPr>
              <w:tab/>
              <w:t>класифікації</w:t>
            </w:r>
            <w:r>
              <w:rPr>
                <w:sz w:val="28"/>
              </w:rPr>
              <w:tab/>
              <w:t>готелів</w:t>
            </w:r>
            <w:r>
              <w:rPr>
                <w:sz w:val="28"/>
              </w:rPr>
              <w:tab/>
              <w:t>у</w:t>
            </w:r>
          </w:p>
          <w:p w:rsidR="00444FDE" w:rsidRDefault="008C5871">
            <w:pPr>
              <w:pStyle w:val="TableParagraph"/>
              <w:spacing w:line="310" w:lineRule="exact"/>
              <w:ind w:left="4"/>
              <w:rPr>
                <w:sz w:val="28"/>
              </w:rPr>
            </w:pPr>
            <w:r>
              <w:rPr>
                <w:sz w:val="28"/>
              </w:rPr>
              <w:t>світі(World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wide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hotel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classification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systems).</w:t>
            </w:r>
          </w:p>
        </w:tc>
      </w:tr>
      <w:tr w:rsidR="00444FDE">
        <w:trPr>
          <w:trHeight w:val="965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tabs>
                <w:tab w:val="left" w:pos="830"/>
              </w:tabs>
              <w:spacing w:line="314" w:lineRule="exact"/>
              <w:ind w:left="4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9.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готельним</w:t>
            </w:r>
          </w:p>
          <w:p w:rsidR="00444FDE" w:rsidRDefault="008C5871">
            <w:pPr>
              <w:pStyle w:val="TableParagraph"/>
              <w:spacing w:line="322" w:lineRule="exact"/>
              <w:ind w:left="4"/>
              <w:rPr>
                <w:sz w:val="28"/>
              </w:rPr>
            </w:pPr>
            <w:r>
              <w:rPr>
                <w:sz w:val="28"/>
              </w:rPr>
              <w:t>підприємством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(Organization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management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hotel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enterprise).</w:t>
            </w:r>
          </w:p>
        </w:tc>
      </w:tr>
      <w:tr w:rsidR="00444FDE">
        <w:trPr>
          <w:trHeight w:val="1287"/>
        </w:trPr>
        <w:tc>
          <w:tcPr>
            <w:tcW w:w="4117" w:type="dxa"/>
            <w:vMerge/>
            <w:tcBorders>
              <w:top w:val="nil"/>
            </w:tcBorders>
          </w:tcPr>
          <w:p w:rsidR="00444FDE" w:rsidRDefault="00444FDE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Тема 10. Особливості функціонування сфери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 у різних регіонах світу(Features of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hospitality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industry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different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regions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</w:p>
          <w:p w:rsidR="00444FDE" w:rsidRDefault="008C5871">
            <w:pPr>
              <w:pStyle w:val="TableParagraph"/>
              <w:spacing w:line="309" w:lineRule="exact"/>
              <w:ind w:left="4"/>
              <w:rPr>
                <w:sz w:val="28"/>
              </w:rPr>
            </w:pPr>
            <w:r>
              <w:rPr>
                <w:sz w:val="28"/>
              </w:rPr>
              <w:t>world).</w:t>
            </w:r>
          </w:p>
        </w:tc>
      </w:tr>
      <w:tr w:rsidR="00444FDE">
        <w:trPr>
          <w:trHeight w:val="570"/>
        </w:trPr>
        <w:tc>
          <w:tcPr>
            <w:tcW w:w="4117" w:type="dxa"/>
          </w:tcPr>
          <w:p w:rsidR="00444FDE" w:rsidRDefault="008C5871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5" w:type="dxa"/>
          </w:tcPr>
          <w:p w:rsidR="00444FDE" w:rsidRDefault="008C5871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</w:tbl>
    <w:p w:rsidR="008C5871" w:rsidRDefault="008C5871"/>
    <w:sectPr w:rsidR="008C5871">
      <w:pgSz w:w="11910" w:h="16840"/>
      <w:pgMar w:top="840" w:right="900" w:bottom="280" w:left="10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4FDE"/>
    <w:rsid w:val="002A11F4"/>
    <w:rsid w:val="00444FDE"/>
    <w:rsid w:val="008C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DD696-73A5-45DC-91B7-A2A1A045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973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7296</Words>
  <Characters>4160</Characters>
  <Application>Microsoft Office Word</Application>
  <DocSecurity>0</DocSecurity>
  <Lines>34</Lines>
  <Paragraphs>22</Paragraphs>
  <ScaleCrop>false</ScaleCrop>
  <Company/>
  <LinksUpToDate>false</LinksUpToDate>
  <CharactersWithSpaces>11434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3</cp:revision>
  <dcterms:created xsi:type="dcterms:W3CDTF">2023-10-06T07:26:00Z</dcterms:created>
  <dcterms:modified xsi:type="dcterms:W3CDTF">2023-10-06T07:29:00Z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2023-10-06T00:00:00Z</vt:filetime>
  </property>
</Properties>
</file>