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2941" w:rsidRPr="00412941" w:rsidRDefault="00412941" w:rsidP="00116B77">
      <w:pPr>
        <w:spacing w:after="0" w:line="276" w:lineRule="auto"/>
        <w:jc w:val="center"/>
        <w:rPr>
          <w:rFonts w:ascii="Times New Roman" w:hAnsi="Times New Roman" w:cs="Times New Roman"/>
          <w:b/>
          <w:sz w:val="28"/>
          <w:szCs w:val="24"/>
        </w:rPr>
      </w:pPr>
      <w:r w:rsidRPr="00412941">
        <w:rPr>
          <w:rFonts w:ascii="Times New Roman" w:hAnsi="Times New Roman" w:cs="Times New Roman"/>
          <w:b/>
          <w:sz w:val="28"/>
          <w:szCs w:val="24"/>
        </w:rPr>
        <w:t xml:space="preserve">ДЕРЖАВНИЙ ВИЩИЙ НАВЧАЛЬНИЙ ЗАКЛАД </w:t>
      </w:r>
    </w:p>
    <w:p w:rsidR="00412941" w:rsidRPr="00412941" w:rsidRDefault="00412941" w:rsidP="00116B77">
      <w:pPr>
        <w:spacing w:after="0" w:line="276" w:lineRule="auto"/>
        <w:jc w:val="center"/>
        <w:rPr>
          <w:rFonts w:ascii="Times New Roman" w:hAnsi="Times New Roman" w:cs="Times New Roman"/>
          <w:b/>
          <w:sz w:val="28"/>
          <w:szCs w:val="24"/>
        </w:rPr>
      </w:pPr>
      <w:r w:rsidRPr="00412941">
        <w:rPr>
          <w:rFonts w:ascii="Times New Roman" w:hAnsi="Times New Roman" w:cs="Times New Roman"/>
          <w:b/>
          <w:sz w:val="28"/>
          <w:szCs w:val="24"/>
        </w:rPr>
        <w:t>«УЖГОРОДСЬКИЙ НАЦІОНАЛЬНИЙ УНІВЕРСИТЕТ»</w:t>
      </w:r>
    </w:p>
    <w:p w:rsidR="00412941" w:rsidRPr="00412941" w:rsidRDefault="00412941" w:rsidP="00116B77">
      <w:pPr>
        <w:spacing w:after="0" w:line="276" w:lineRule="auto"/>
        <w:jc w:val="center"/>
        <w:rPr>
          <w:rFonts w:ascii="Times New Roman" w:hAnsi="Times New Roman" w:cs="Times New Roman"/>
          <w:b/>
          <w:sz w:val="28"/>
          <w:szCs w:val="24"/>
        </w:rPr>
      </w:pPr>
      <w:r w:rsidRPr="00412941">
        <w:rPr>
          <w:rFonts w:ascii="Times New Roman" w:hAnsi="Times New Roman" w:cs="Times New Roman"/>
          <w:b/>
          <w:sz w:val="28"/>
          <w:szCs w:val="24"/>
        </w:rPr>
        <w:t>Факультет історії та міжнародних відносин</w:t>
      </w:r>
    </w:p>
    <w:p w:rsidR="00412941" w:rsidRPr="00116B77" w:rsidRDefault="00116B77" w:rsidP="00116B77">
      <w:pPr>
        <w:spacing w:after="0" w:line="276" w:lineRule="auto"/>
        <w:jc w:val="center"/>
        <w:rPr>
          <w:rFonts w:ascii="Times New Roman" w:hAnsi="Times New Roman" w:cs="Times New Roman"/>
          <w:b/>
          <w:sz w:val="24"/>
          <w:szCs w:val="24"/>
        </w:rPr>
      </w:pPr>
      <w:r w:rsidRPr="00116B77">
        <w:rPr>
          <w:rFonts w:ascii="Times New Roman" w:hAnsi="Times New Roman" w:cs="Times New Roman"/>
          <w:b/>
          <w:sz w:val="24"/>
          <w:szCs w:val="24"/>
        </w:rPr>
        <w:t>КАФЕДРА БІЗНЕС-АДМІНІСТРУВАННЯ, МАРКЕТИНГУ ТА МЕНЕДЖМЕНТУ</w:t>
      </w:r>
    </w:p>
    <w:p w:rsidR="00412941" w:rsidRPr="00412941" w:rsidRDefault="00412941" w:rsidP="00412941">
      <w:pPr>
        <w:spacing w:after="0" w:line="276" w:lineRule="auto"/>
        <w:jc w:val="center"/>
        <w:rPr>
          <w:sz w:val="24"/>
        </w:rPr>
      </w:pPr>
    </w:p>
    <w:p w:rsidR="00412941" w:rsidRDefault="00412941" w:rsidP="006D759D">
      <w:pPr>
        <w:spacing w:after="0" w:line="240" w:lineRule="auto"/>
        <w:jc w:val="right"/>
        <w:rPr>
          <w:rFonts w:ascii="Times New Roman" w:hAnsi="Times New Roman" w:cs="Times New Roman"/>
          <w:sz w:val="24"/>
        </w:rPr>
      </w:pPr>
    </w:p>
    <w:p w:rsidR="00412941" w:rsidRPr="00412941" w:rsidRDefault="00412941" w:rsidP="006D759D">
      <w:pPr>
        <w:spacing w:after="0" w:line="240" w:lineRule="auto"/>
        <w:jc w:val="right"/>
        <w:rPr>
          <w:rFonts w:ascii="Times New Roman" w:hAnsi="Times New Roman" w:cs="Times New Roman"/>
          <w:sz w:val="28"/>
        </w:rPr>
      </w:pPr>
      <w:r w:rsidRPr="00412941">
        <w:rPr>
          <w:rFonts w:ascii="Times New Roman" w:hAnsi="Times New Roman" w:cs="Times New Roman"/>
          <w:sz w:val="28"/>
        </w:rPr>
        <w:t xml:space="preserve">ЗАТВЕРДЖЕНО </w:t>
      </w:r>
    </w:p>
    <w:p w:rsidR="00412941" w:rsidRPr="00412941" w:rsidRDefault="00412941" w:rsidP="006D759D">
      <w:pPr>
        <w:spacing w:after="0" w:line="240" w:lineRule="auto"/>
        <w:jc w:val="right"/>
        <w:rPr>
          <w:rFonts w:ascii="Times New Roman" w:hAnsi="Times New Roman" w:cs="Times New Roman"/>
          <w:sz w:val="28"/>
        </w:rPr>
      </w:pPr>
      <w:r w:rsidRPr="00412941">
        <w:rPr>
          <w:rFonts w:ascii="Times New Roman" w:hAnsi="Times New Roman" w:cs="Times New Roman"/>
          <w:sz w:val="28"/>
        </w:rPr>
        <w:t xml:space="preserve">Вчено радою факультету історії та </w:t>
      </w:r>
    </w:p>
    <w:p w:rsidR="00412941" w:rsidRPr="00412941" w:rsidRDefault="00412941" w:rsidP="006D759D">
      <w:pPr>
        <w:spacing w:after="0" w:line="240" w:lineRule="auto"/>
        <w:jc w:val="right"/>
        <w:rPr>
          <w:rFonts w:ascii="Times New Roman" w:hAnsi="Times New Roman" w:cs="Times New Roman"/>
          <w:sz w:val="28"/>
        </w:rPr>
      </w:pPr>
      <w:r w:rsidRPr="00412941">
        <w:rPr>
          <w:rFonts w:ascii="Times New Roman" w:hAnsi="Times New Roman" w:cs="Times New Roman"/>
          <w:sz w:val="28"/>
        </w:rPr>
        <w:t xml:space="preserve">міжнародних відносин </w:t>
      </w:r>
    </w:p>
    <w:p w:rsidR="00412941" w:rsidRPr="007116E0" w:rsidRDefault="00412941" w:rsidP="006D759D">
      <w:pPr>
        <w:spacing w:after="0" w:line="240" w:lineRule="auto"/>
        <w:jc w:val="right"/>
        <w:rPr>
          <w:rFonts w:ascii="Times New Roman" w:hAnsi="Times New Roman" w:cs="Times New Roman"/>
          <w:b/>
          <w:bCs/>
          <w:sz w:val="32"/>
        </w:rPr>
      </w:pPr>
      <w:r w:rsidRPr="007116E0">
        <w:rPr>
          <w:rFonts w:ascii="Times New Roman" w:hAnsi="Times New Roman" w:cs="Times New Roman"/>
          <w:sz w:val="28"/>
        </w:rPr>
        <w:t xml:space="preserve">Протокол № </w:t>
      </w:r>
      <w:r w:rsidR="007116E0" w:rsidRPr="007116E0">
        <w:rPr>
          <w:rFonts w:ascii="Times New Roman" w:hAnsi="Times New Roman" w:cs="Times New Roman"/>
          <w:sz w:val="28"/>
        </w:rPr>
        <w:t>__</w:t>
      </w:r>
      <w:r w:rsidRPr="007116E0">
        <w:rPr>
          <w:rFonts w:ascii="Times New Roman" w:hAnsi="Times New Roman" w:cs="Times New Roman"/>
          <w:sz w:val="28"/>
        </w:rPr>
        <w:t xml:space="preserve"> від </w:t>
      </w:r>
      <w:r w:rsidR="007116E0" w:rsidRPr="007116E0">
        <w:rPr>
          <w:rFonts w:ascii="Times New Roman" w:hAnsi="Times New Roman" w:cs="Times New Roman"/>
          <w:sz w:val="28"/>
        </w:rPr>
        <w:t xml:space="preserve">______ </w:t>
      </w:r>
      <w:r w:rsidRPr="007116E0">
        <w:rPr>
          <w:rFonts w:ascii="Times New Roman" w:hAnsi="Times New Roman" w:cs="Times New Roman"/>
          <w:sz w:val="28"/>
        </w:rPr>
        <w:t>2021 р</w:t>
      </w:r>
    </w:p>
    <w:p w:rsidR="00412941" w:rsidRPr="007116E0" w:rsidRDefault="00412941" w:rsidP="006D759D">
      <w:pPr>
        <w:spacing w:after="0" w:line="240" w:lineRule="auto"/>
        <w:jc w:val="center"/>
        <w:rPr>
          <w:rFonts w:ascii="Times New Roman" w:hAnsi="Times New Roman" w:cs="Times New Roman"/>
          <w:b/>
          <w:bCs/>
          <w:sz w:val="28"/>
        </w:rPr>
      </w:pPr>
    </w:p>
    <w:p w:rsidR="00412941" w:rsidRPr="00412941" w:rsidRDefault="00412941" w:rsidP="00815384">
      <w:pPr>
        <w:spacing w:after="0" w:line="240" w:lineRule="auto"/>
        <w:jc w:val="center"/>
        <w:rPr>
          <w:rFonts w:ascii="Times New Roman" w:hAnsi="Times New Roman" w:cs="Times New Roman"/>
          <w:b/>
          <w:bCs/>
          <w:sz w:val="32"/>
        </w:rPr>
      </w:pPr>
    </w:p>
    <w:p w:rsidR="00412941" w:rsidRPr="00412941" w:rsidRDefault="00412941" w:rsidP="00815384">
      <w:pPr>
        <w:spacing w:after="0" w:line="240" w:lineRule="auto"/>
        <w:jc w:val="center"/>
        <w:rPr>
          <w:rFonts w:ascii="Times New Roman" w:hAnsi="Times New Roman" w:cs="Times New Roman"/>
          <w:b/>
          <w:bCs/>
          <w:sz w:val="32"/>
        </w:rPr>
      </w:pPr>
    </w:p>
    <w:p w:rsidR="00412941" w:rsidRPr="00412941" w:rsidRDefault="00412941" w:rsidP="00815384">
      <w:pPr>
        <w:spacing w:after="0" w:line="240" w:lineRule="auto"/>
        <w:jc w:val="center"/>
        <w:rPr>
          <w:rFonts w:ascii="Times New Roman" w:hAnsi="Times New Roman" w:cs="Times New Roman"/>
          <w:b/>
          <w:bCs/>
          <w:sz w:val="32"/>
        </w:rPr>
      </w:pPr>
    </w:p>
    <w:p w:rsidR="003C73E0" w:rsidRPr="003C73E0" w:rsidRDefault="00815384" w:rsidP="00412941">
      <w:pPr>
        <w:spacing w:after="0" w:line="360" w:lineRule="auto"/>
        <w:jc w:val="center"/>
        <w:rPr>
          <w:rFonts w:ascii="Times New Roman" w:hAnsi="Times New Roman" w:cs="Times New Roman"/>
          <w:b/>
          <w:bCs/>
          <w:sz w:val="36"/>
        </w:rPr>
      </w:pPr>
      <w:r w:rsidRPr="003C73E0">
        <w:rPr>
          <w:rFonts w:ascii="Times New Roman" w:hAnsi="Times New Roman" w:cs="Times New Roman"/>
          <w:b/>
          <w:bCs/>
          <w:sz w:val="36"/>
        </w:rPr>
        <w:t xml:space="preserve">КАФЕДРАЛЬНИЙ КАТАЛОГ </w:t>
      </w:r>
    </w:p>
    <w:p w:rsidR="00412941" w:rsidRPr="003C73E0" w:rsidRDefault="00815384" w:rsidP="00412941">
      <w:pPr>
        <w:spacing w:after="0" w:line="360" w:lineRule="auto"/>
        <w:jc w:val="center"/>
        <w:rPr>
          <w:rFonts w:ascii="Times New Roman" w:hAnsi="Times New Roman" w:cs="Times New Roman"/>
          <w:b/>
          <w:bCs/>
          <w:sz w:val="36"/>
        </w:rPr>
      </w:pPr>
      <w:r w:rsidRPr="003C73E0">
        <w:rPr>
          <w:rFonts w:ascii="Times New Roman" w:hAnsi="Times New Roman" w:cs="Times New Roman"/>
          <w:b/>
          <w:bCs/>
          <w:sz w:val="36"/>
        </w:rPr>
        <w:t xml:space="preserve">ВИБІРКОВИХ </w:t>
      </w:r>
      <w:r w:rsidR="003C73E0" w:rsidRPr="003C73E0">
        <w:rPr>
          <w:rFonts w:ascii="Times New Roman" w:hAnsi="Times New Roman" w:cs="Times New Roman"/>
          <w:b/>
          <w:bCs/>
          <w:sz w:val="36"/>
        </w:rPr>
        <w:t xml:space="preserve">НАВЧАЛЬНИХ </w:t>
      </w:r>
      <w:r w:rsidRPr="003C73E0">
        <w:rPr>
          <w:rFonts w:ascii="Times New Roman" w:hAnsi="Times New Roman" w:cs="Times New Roman"/>
          <w:b/>
          <w:bCs/>
          <w:sz w:val="36"/>
        </w:rPr>
        <w:t>ДИСЦИПЛІН</w:t>
      </w:r>
      <w:r w:rsidR="00B80B49" w:rsidRPr="003C73E0">
        <w:rPr>
          <w:rFonts w:ascii="Times New Roman" w:hAnsi="Times New Roman" w:cs="Times New Roman"/>
          <w:b/>
          <w:bCs/>
          <w:sz w:val="36"/>
        </w:rPr>
        <w:t xml:space="preserve"> </w:t>
      </w:r>
    </w:p>
    <w:p w:rsidR="003C73E0" w:rsidRDefault="003C73E0" w:rsidP="006D759D">
      <w:pPr>
        <w:spacing w:after="0" w:line="240" w:lineRule="auto"/>
        <w:jc w:val="center"/>
        <w:rPr>
          <w:rFonts w:ascii="Times New Roman" w:hAnsi="Times New Roman" w:cs="Times New Roman"/>
          <w:b/>
          <w:bCs/>
          <w:sz w:val="32"/>
        </w:rPr>
      </w:pPr>
    </w:p>
    <w:p w:rsidR="006D759D" w:rsidRPr="003C73E0" w:rsidRDefault="006D759D" w:rsidP="006D759D">
      <w:pPr>
        <w:spacing w:after="0" w:line="240" w:lineRule="auto"/>
        <w:jc w:val="center"/>
        <w:rPr>
          <w:rFonts w:ascii="Times New Roman" w:hAnsi="Times New Roman" w:cs="Times New Roman"/>
          <w:b/>
          <w:bCs/>
          <w:sz w:val="32"/>
        </w:rPr>
      </w:pPr>
      <w:r w:rsidRPr="003C73E0">
        <w:rPr>
          <w:rFonts w:ascii="Times New Roman" w:hAnsi="Times New Roman" w:cs="Times New Roman"/>
          <w:b/>
          <w:bCs/>
          <w:sz w:val="32"/>
        </w:rPr>
        <w:t>на 2022/2023 навчальний рік</w:t>
      </w:r>
    </w:p>
    <w:p w:rsidR="00412941" w:rsidRPr="00412941" w:rsidRDefault="00412941" w:rsidP="00412941">
      <w:pPr>
        <w:spacing w:after="0" w:line="360" w:lineRule="auto"/>
        <w:jc w:val="center"/>
        <w:rPr>
          <w:rFonts w:ascii="Times New Roman" w:hAnsi="Times New Roman" w:cs="Times New Roman"/>
          <w:b/>
          <w:bCs/>
          <w:sz w:val="32"/>
        </w:rPr>
      </w:pPr>
    </w:p>
    <w:p w:rsidR="00412941" w:rsidRPr="00412941" w:rsidRDefault="00412941" w:rsidP="00412941">
      <w:pPr>
        <w:spacing w:after="0" w:line="360" w:lineRule="auto"/>
        <w:jc w:val="center"/>
        <w:rPr>
          <w:rFonts w:ascii="Times New Roman" w:hAnsi="Times New Roman" w:cs="Times New Roman"/>
          <w:b/>
          <w:bCs/>
          <w:sz w:val="32"/>
        </w:rPr>
      </w:pPr>
    </w:p>
    <w:p w:rsidR="003C73E0" w:rsidRDefault="00815384" w:rsidP="00412941">
      <w:pPr>
        <w:spacing w:after="0" w:line="360" w:lineRule="auto"/>
        <w:jc w:val="center"/>
        <w:rPr>
          <w:rFonts w:ascii="Times New Roman" w:hAnsi="Times New Roman" w:cs="Times New Roman"/>
          <w:b/>
          <w:bCs/>
          <w:sz w:val="28"/>
        </w:rPr>
      </w:pPr>
      <w:r w:rsidRPr="00116B77">
        <w:rPr>
          <w:rFonts w:ascii="Times New Roman" w:hAnsi="Times New Roman" w:cs="Times New Roman"/>
          <w:b/>
          <w:bCs/>
          <w:sz w:val="28"/>
        </w:rPr>
        <w:t>Освітн</w:t>
      </w:r>
      <w:r w:rsidR="003C73E0">
        <w:rPr>
          <w:rFonts w:ascii="Times New Roman" w:hAnsi="Times New Roman" w:cs="Times New Roman"/>
          <w:b/>
          <w:bCs/>
          <w:sz w:val="28"/>
        </w:rPr>
        <w:t>ьо-професійна</w:t>
      </w:r>
      <w:r w:rsidRPr="00116B77">
        <w:rPr>
          <w:rFonts w:ascii="Times New Roman" w:hAnsi="Times New Roman" w:cs="Times New Roman"/>
          <w:b/>
          <w:bCs/>
          <w:sz w:val="28"/>
        </w:rPr>
        <w:t xml:space="preserve"> програма </w:t>
      </w:r>
    </w:p>
    <w:p w:rsidR="00815384" w:rsidRPr="00116B77" w:rsidRDefault="00815384" w:rsidP="00412941">
      <w:pPr>
        <w:spacing w:after="0" w:line="360" w:lineRule="auto"/>
        <w:jc w:val="center"/>
        <w:rPr>
          <w:rFonts w:ascii="Times New Roman" w:hAnsi="Times New Roman" w:cs="Times New Roman"/>
          <w:b/>
          <w:bCs/>
          <w:sz w:val="28"/>
        </w:rPr>
      </w:pPr>
      <w:r w:rsidRPr="00116B77">
        <w:rPr>
          <w:rFonts w:ascii="Times New Roman" w:hAnsi="Times New Roman" w:cs="Times New Roman"/>
          <w:b/>
          <w:bCs/>
          <w:sz w:val="28"/>
        </w:rPr>
        <w:t>«МАРКЕТИНГ»</w:t>
      </w:r>
    </w:p>
    <w:p w:rsidR="00815384" w:rsidRPr="00116B77" w:rsidRDefault="00815384" w:rsidP="003C73E0">
      <w:pPr>
        <w:spacing w:after="0" w:line="276" w:lineRule="auto"/>
        <w:jc w:val="center"/>
        <w:rPr>
          <w:rFonts w:ascii="Times New Roman" w:hAnsi="Times New Roman" w:cs="Times New Roman"/>
          <w:b/>
          <w:bCs/>
          <w:sz w:val="28"/>
        </w:rPr>
      </w:pPr>
      <w:r w:rsidRPr="00116B77">
        <w:rPr>
          <w:rFonts w:ascii="Times New Roman" w:hAnsi="Times New Roman" w:cs="Times New Roman"/>
          <w:b/>
          <w:bCs/>
          <w:sz w:val="28"/>
        </w:rPr>
        <w:t>першого (бакалаврського) рівня вищої освіти</w:t>
      </w:r>
    </w:p>
    <w:p w:rsidR="00815384" w:rsidRPr="00116B77" w:rsidRDefault="00815384" w:rsidP="003C73E0">
      <w:pPr>
        <w:spacing w:after="0" w:line="276" w:lineRule="auto"/>
        <w:jc w:val="center"/>
        <w:rPr>
          <w:rFonts w:ascii="Times New Roman" w:hAnsi="Times New Roman" w:cs="Times New Roman"/>
          <w:b/>
          <w:bCs/>
          <w:sz w:val="28"/>
        </w:rPr>
      </w:pPr>
      <w:r w:rsidRPr="00116B77">
        <w:rPr>
          <w:rFonts w:ascii="Times New Roman" w:hAnsi="Times New Roman" w:cs="Times New Roman"/>
          <w:b/>
          <w:bCs/>
          <w:sz w:val="28"/>
        </w:rPr>
        <w:t>за спеціальністю 075 Маркетинг</w:t>
      </w:r>
    </w:p>
    <w:p w:rsidR="00815384" w:rsidRPr="00116B77" w:rsidRDefault="00815384" w:rsidP="003C73E0">
      <w:pPr>
        <w:spacing w:after="0" w:line="276" w:lineRule="auto"/>
        <w:jc w:val="center"/>
        <w:rPr>
          <w:rFonts w:ascii="Times New Roman" w:hAnsi="Times New Roman" w:cs="Times New Roman"/>
          <w:b/>
          <w:bCs/>
          <w:sz w:val="28"/>
        </w:rPr>
      </w:pPr>
      <w:r w:rsidRPr="00116B77">
        <w:rPr>
          <w:rFonts w:ascii="Times New Roman" w:hAnsi="Times New Roman" w:cs="Times New Roman"/>
          <w:b/>
          <w:bCs/>
          <w:sz w:val="28"/>
        </w:rPr>
        <w:t>галузі знань 07 Управління та адміністрування</w:t>
      </w:r>
    </w:p>
    <w:p w:rsidR="00412941" w:rsidRPr="00412941" w:rsidRDefault="00270D51" w:rsidP="00412941">
      <w:pPr>
        <w:spacing w:after="0" w:line="360" w:lineRule="auto"/>
        <w:rPr>
          <w:rFonts w:ascii="Times New Roman" w:hAnsi="Times New Roman" w:cs="Times New Roman"/>
          <w:b/>
          <w:bCs/>
          <w:i/>
          <w:sz w:val="28"/>
        </w:rPr>
      </w:pPr>
      <w:r w:rsidRPr="00412941">
        <w:rPr>
          <w:rFonts w:ascii="Times New Roman" w:hAnsi="Times New Roman" w:cs="Times New Roman"/>
          <w:b/>
          <w:bCs/>
          <w:i/>
          <w:sz w:val="28"/>
        </w:rPr>
        <w:t xml:space="preserve">  </w:t>
      </w:r>
    </w:p>
    <w:p w:rsidR="00412941" w:rsidRDefault="00412941" w:rsidP="00412941">
      <w:pPr>
        <w:spacing w:after="0" w:line="36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412941" w:rsidRDefault="00412941" w:rsidP="00270D51">
      <w:pPr>
        <w:spacing w:after="0" w:line="240" w:lineRule="auto"/>
        <w:rPr>
          <w:rFonts w:ascii="Times New Roman" w:hAnsi="Times New Roman" w:cs="Times New Roman"/>
          <w:b/>
          <w:bCs/>
          <w:i/>
        </w:rPr>
      </w:pPr>
    </w:p>
    <w:p w:rsidR="00116B77" w:rsidRDefault="00116B77" w:rsidP="00412941">
      <w:pPr>
        <w:spacing w:after="0" w:line="240" w:lineRule="auto"/>
        <w:jc w:val="center"/>
        <w:rPr>
          <w:rFonts w:ascii="Times New Roman" w:hAnsi="Times New Roman" w:cs="Times New Roman"/>
          <w:b/>
          <w:bCs/>
          <w:sz w:val="28"/>
        </w:rPr>
      </w:pPr>
    </w:p>
    <w:p w:rsidR="00412941" w:rsidRPr="00412941" w:rsidRDefault="00412941" w:rsidP="00412941">
      <w:pPr>
        <w:spacing w:after="0" w:line="240" w:lineRule="auto"/>
        <w:jc w:val="center"/>
        <w:rPr>
          <w:rFonts w:ascii="Times New Roman" w:hAnsi="Times New Roman" w:cs="Times New Roman"/>
          <w:b/>
          <w:bCs/>
          <w:sz w:val="28"/>
        </w:rPr>
      </w:pPr>
      <w:r w:rsidRPr="00412941">
        <w:rPr>
          <w:rFonts w:ascii="Times New Roman" w:hAnsi="Times New Roman" w:cs="Times New Roman"/>
          <w:b/>
          <w:bCs/>
          <w:sz w:val="28"/>
        </w:rPr>
        <w:t>Ужгород 2021</w:t>
      </w:r>
    </w:p>
    <w:p w:rsidR="006D759D" w:rsidRDefault="006D759D" w:rsidP="00412941">
      <w:pPr>
        <w:spacing w:after="0" w:line="360" w:lineRule="auto"/>
        <w:jc w:val="center"/>
        <w:rPr>
          <w:rFonts w:ascii="Times New Roman" w:hAnsi="Times New Roman" w:cs="Times New Roman"/>
          <w:b/>
          <w:sz w:val="24"/>
          <w:szCs w:val="24"/>
        </w:rPr>
      </w:pPr>
    </w:p>
    <w:p w:rsidR="00116B77" w:rsidRPr="006D759D" w:rsidRDefault="00CB57EA" w:rsidP="00412941">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uk-UA"/>
        </w:rPr>
        <w:lastRenderedPageBreak/>
        <mc:AlternateContent>
          <mc:Choice Requires="wps">
            <w:drawing>
              <wp:anchor distT="0" distB="0" distL="114300" distR="114300" simplePos="0" relativeHeight="251659264" behindDoc="0" locked="0" layoutInCell="1" allowOverlap="1">
                <wp:simplePos x="0" y="0"/>
                <wp:positionH relativeFrom="column">
                  <wp:posOffset>5676265</wp:posOffset>
                </wp:positionH>
                <wp:positionV relativeFrom="paragraph">
                  <wp:posOffset>-431800</wp:posOffset>
                </wp:positionV>
                <wp:extent cx="495300" cy="330200"/>
                <wp:effectExtent l="0" t="0" r="19050" b="12700"/>
                <wp:wrapNone/>
                <wp:docPr id="1" name="Овал 1"/>
                <wp:cNvGraphicFramePr/>
                <a:graphic xmlns:a="http://schemas.openxmlformats.org/drawingml/2006/main">
                  <a:graphicData uri="http://schemas.microsoft.com/office/word/2010/wordprocessingShape">
                    <wps:wsp>
                      <wps:cNvSpPr/>
                      <wps:spPr>
                        <a:xfrm>
                          <a:off x="0" y="0"/>
                          <a:ext cx="495300" cy="3302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93DEB5" id="Овал 1" o:spid="_x0000_s1026" style="position:absolute;margin-left:446.95pt;margin-top:-34pt;width:39pt;height: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" fillcolor="white [3212]" strokecolor="white [3212]" strokeweight="1pt">
                <v:stroke joinstyle="miter"/>
              </v:oval>
            </w:pict>
          </mc:Fallback>
        </mc:AlternateContent>
      </w:r>
      <w:r w:rsidR="00116B77" w:rsidRPr="006D759D">
        <w:rPr>
          <w:rFonts w:ascii="Times New Roman" w:hAnsi="Times New Roman" w:cs="Times New Roman"/>
          <w:b/>
          <w:sz w:val="24"/>
          <w:szCs w:val="24"/>
        </w:rPr>
        <w:t>ЗМІСТ</w:t>
      </w:r>
    </w:p>
    <w:p w:rsidR="00116B77" w:rsidRPr="006D759D" w:rsidRDefault="00116B77" w:rsidP="00E27E84">
      <w:pPr>
        <w:spacing w:after="0" w:line="276" w:lineRule="auto"/>
        <w:jc w:val="both"/>
        <w:rPr>
          <w:rFonts w:ascii="Times New Roman" w:hAnsi="Times New Roman" w:cs="Times New Roman"/>
          <w:b/>
          <w:sz w:val="24"/>
          <w:szCs w:val="24"/>
        </w:rPr>
      </w:pPr>
    </w:p>
    <w:p w:rsidR="00116B77" w:rsidRPr="006D759D" w:rsidRDefault="00116B77" w:rsidP="00E27E84">
      <w:pPr>
        <w:spacing w:after="0" w:line="276" w:lineRule="auto"/>
        <w:jc w:val="both"/>
        <w:rPr>
          <w:rFonts w:ascii="Times New Roman" w:hAnsi="Times New Roman" w:cs="Times New Roman"/>
          <w:sz w:val="24"/>
          <w:szCs w:val="24"/>
        </w:rPr>
      </w:pPr>
      <w:r w:rsidRPr="006D759D">
        <w:rPr>
          <w:rFonts w:ascii="Times New Roman" w:hAnsi="Times New Roman" w:cs="Times New Roman"/>
          <w:sz w:val="24"/>
          <w:szCs w:val="24"/>
        </w:rPr>
        <w:t>Вступ……………………………………………………………………………</w:t>
      </w:r>
      <w:r w:rsidR="006D759D">
        <w:rPr>
          <w:rFonts w:ascii="Times New Roman" w:hAnsi="Times New Roman" w:cs="Times New Roman"/>
          <w:sz w:val="24"/>
          <w:szCs w:val="24"/>
        </w:rPr>
        <w:t>………………</w:t>
      </w:r>
      <w:r w:rsidR="00CB57EA">
        <w:rPr>
          <w:rFonts w:ascii="Times New Roman" w:hAnsi="Times New Roman" w:cs="Times New Roman"/>
          <w:sz w:val="24"/>
          <w:szCs w:val="24"/>
        </w:rPr>
        <w:t>..</w:t>
      </w:r>
      <w:r w:rsidR="00E27E84">
        <w:rPr>
          <w:rFonts w:ascii="Times New Roman" w:hAnsi="Times New Roman" w:cs="Times New Roman"/>
          <w:sz w:val="24"/>
          <w:szCs w:val="24"/>
        </w:rPr>
        <w:t>.</w:t>
      </w:r>
      <w:r w:rsidR="00CB57EA">
        <w:rPr>
          <w:rFonts w:ascii="Times New Roman" w:hAnsi="Times New Roman" w:cs="Times New Roman"/>
          <w:sz w:val="24"/>
          <w:szCs w:val="24"/>
        </w:rPr>
        <w:t>3</w:t>
      </w:r>
    </w:p>
    <w:p w:rsidR="00116B77" w:rsidRPr="006D759D" w:rsidRDefault="00116B77" w:rsidP="00E27E84">
      <w:pPr>
        <w:spacing w:after="0" w:line="276" w:lineRule="auto"/>
        <w:jc w:val="both"/>
        <w:rPr>
          <w:rFonts w:ascii="Times New Roman" w:hAnsi="Times New Roman" w:cs="Times New Roman"/>
          <w:sz w:val="24"/>
          <w:szCs w:val="24"/>
        </w:rPr>
      </w:pPr>
      <w:r w:rsidRPr="006D759D">
        <w:rPr>
          <w:rFonts w:ascii="Times New Roman" w:hAnsi="Times New Roman" w:cs="Times New Roman"/>
          <w:sz w:val="24"/>
          <w:szCs w:val="24"/>
        </w:rPr>
        <w:t>Дисципліни для другого року навчання</w:t>
      </w:r>
      <w:r w:rsidR="006D759D" w:rsidRPr="006D759D">
        <w:rPr>
          <w:rFonts w:ascii="Times New Roman" w:hAnsi="Times New Roman" w:cs="Times New Roman"/>
          <w:sz w:val="24"/>
          <w:szCs w:val="24"/>
        </w:rPr>
        <w:t xml:space="preserve"> </w:t>
      </w:r>
      <w:r w:rsidR="006D759D" w:rsidRPr="006D759D">
        <w:rPr>
          <w:rFonts w:ascii="Times New Roman" w:hAnsi="Times New Roman" w:cs="Times New Roman"/>
          <w:i/>
          <w:sz w:val="24"/>
          <w:szCs w:val="24"/>
        </w:rPr>
        <w:t>(</w:t>
      </w:r>
      <w:r w:rsidR="006D759D" w:rsidRPr="006D759D">
        <w:rPr>
          <w:rFonts w:ascii="Times New Roman" w:hAnsi="Times New Roman" w:cs="Times New Roman"/>
          <w:i/>
          <w:sz w:val="24"/>
          <w:szCs w:val="24"/>
          <w:u w:val="single"/>
        </w:rPr>
        <w:t>із кожного вибіркового компоненту слід обрати одну навчальну дисципліну</w:t>
      </w:r>
      <w:r w:rsidR="006D759D" w:rsidRPr="006D759D">
        <w:rPr>
          <w:rFonts w:ascii="Times New Roman" w:hAnsi="Times New Roman" w:cs="Times New Roman"/>
          <w:i/>
          <w:sz w:val="24"/>
          <w:szCs w:val="24"/>
        </w:rPr>
        <w:t>)</w:t>
      </w:r>
      <w:r w:rsidR="00211AC6">
        <w:rPr>
          <w:rFonts w:ascii="Times New Roman" w:hAnsi="Times New Roman" w:cs="Times New Roman"/>
          <w:i/>
          <w:sz w:val="24"/>
          <w:szCs w:val="24"/>
        </w:rPr>
        <w:t>………………………………………………………………………………</w:t>
      </w:r>
      <w:r w:rsidR="00E27E84">
        <w:rPr>
          <w:rFonts w:ascii="Times New Roman" w:hAnsi="Times New Roman" w:cs="Times New Roman"/>
          <w:i/>
          <w:sz w:val="24"/>
          <w:szCs w:val="24"/>
        </w:rPr>
        <w:t>.</w:t>
      </w:r>
      <w:r w:rsidR="00211AC6">
        <w:rPr>
          <w:rFonts w:ascii="Times New Roman" w:hAnsi="Times New Roman" w:cs="Times New Roman"/>
          <w:i/>
          <w:sz w:val="24"/>
          <w:szCs w:val="24"/>
        </w:rPr>
        <w:t>4</w:t>
      </w:r>
    </w:p>
    <w:p w:rsidR="00116B77" w:rsidRPr="006D759D" w:rsidRDefault="00116B77" w:rsidP="00E27E84">
      <w:pPr>
        <w:spacing w:after="0" w:line="276" w:lineRule="auto"/>
        <w:ind w:left="284"/>
        <w:jc w:val="both"/>
        <w:rPr>
          <w:rFonts w:ascii="Times New Roman" w:hAnsi="Times New Roman" w:cs="Times New Roman"/>
          <w:bCs/>
          <w:sz w:val="24"/>
          <w:szCs w:val="24"/>
        </w:rPr>
      </w:pPr>
      <w:r w:rsidRPr="006D759D">
        <w:rPr>
          <w:rFonts w:ascii="Times New Roman" w:hAnsi="Times New Roman" w:cs="Times New Roman"/>
          <w:sz w:val="24"/>
          <w:szCs w:val="24"/>
        </w:rPr>
        <w:t>Етика бізнесу та соціальна відповідальність/</w:t>
      </w:r>
      <w:r w:rsidRPr="006D759D">
        <w:rPr>
          <w:rFonts w:ascii="Times New Roman" w:hAnsi="Times New Roman" w:cs="Times New Roman"/>
          <w:bCs/>
          <w:sz w:val="24"/>
          <w:szCs w:val="24"/>
        </w:rPr>
        <w:t>Сучасні бізнес-комунікації</w:t>
      </w:r>
      <w:r w:rsidR="006D759D">
        <w:rPr>
          <w:rFonts w:ascii="Times New Roman" w:hAnsi="Times New Roman" w:cs="Times New Roman"/>
          <w:bCs/>
          <w:sz w:val="24"/>
          <w:szCs w:val="24"/>
        </w:rPr>
        <w:t>………………</w:t>
      </w:r>
      <w:r w:rsidR="00E27E84">
        <w:rPr>
          <w:rFonts w:ascii="Times New Roman" w:hAnsi="Times New Roman" w:cs="Times New Roman"/>
          <w:bCs/>
          <w:sz w:val="24"/>
          <w:szCs w:val="24"/>
        </w:rPr>
        <w:t>…</w:t>
      </w:r>
      <w:r w:rsidR="00211AC6">
        <w:rPr>
          <w:rFonts w:ascii="Times New Roman" w:hAnsi="Times New Roman" w:cs="Times New Roman"/>
          <w:bCs/>
          <w:sz w:val="24"/>
          <w:szCs w:val="24"/>
        </w:rPr>
        <w:t>4</w:t>
      </w:r>
    </w:p>
    <w:p w:rsidR="00116B77" w:rsidRDefault="00116B77" w:rsidP="00E27E84">
      <w:pPr>
        <w:spacing w:after="0" w:line="276" w:lineRule="auto"/>
        <w:ind w:left="284"/>
        <w:jc w:val="both"/>
        <w:rPr>
          <w:rFonts w:ascii="Times New Roman" w:hAnsi="Times New Roman" w:cs="Times New Roman"/>
          <w:sz w:val="24"/>
          <w:szCs w:val="24"/>
        </w:rPr>
      </w:pPr>
      <w:r w:rsidRPr="006D759D">
        <w:rPr>
          <w:rFonts w:ascii="Times New Roman" w:hAnsi="Times New Roman" w:cs="Times New Roman"/>
          <w:bCs/>
          <w:sz w:val="24"/>
          <w:szCs w:val="24"/>
        </w:rPr>
        <w:t>Трансформаційна економіка та економічна політика держави</w:t>
      </w:r>
      <w:r w:rsidRPr="006D759D">
        <w:rPr>
          <w:rFonts w:ascii="Times New Roman" w:hAnsi="Times New Roman" w:cs="Times New Roman"/>
          <w:sz w:val="24"/>
          <w:szCs w:val="24"/>
        </w:rPr>
        <w:t>/Економічна глобалізація</w:t>
      </w:r>
      <w:r w:rsidR="00E27E84">
        <w:rPr>
          <w:rFonts w:ascii="Times New Roman" w:hAnsi="Times New Roman" w:cs="Times New Roman"/>
          <w:sz w:val="24"/>
          <w:szCs w:val="24"/>
        </w:rPr>
        <w:t>……………………………………………………………………………………8</w:t>
      </w:r>
    </w:p>
    <w:p w:rsidR="00DF2A26" w:rsidRDefault="00DF2A26" w:rsidP="00E27E84">
      <w:pPr>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Правознавство/Політологія…………………………………………………………………11</w:t>
      </w:r>
    </w:p>
    <w:p w:rsidR="00DF2A26" w:rsidRDefault="00DF2A26" w:rsidP="00E27E84">
      <w:pPr>
        <w:spacing w:after="0" w:line="276" w:lineRule="auto"/>
        <w:ind w:left="284"/>
        <w:jc w:val="both"/>
        <w:rPr>
          <w:rFonts w:ascii="Times New Roman" w:hAnsi="Times New Roman" w:cs="Times New Roman"/>
          <w:sz w:val="24"/>
          <w:szCs w:val="24"/>
        </w:rPr>
      </w:pPr>
      <w:r>
        <w:rPr>
          <w:rFonts w:ascii="Times New Roman" w:hAnsi="Times New Roman" w:cs="Times New Roman"/>
          <w:sz w:val="24"/>
          <w:szCs w:val="24"/>
        </w:rPr>
        <w:t>Соціологія/Логіка……………………………………………………………………………13</w:t>
      </w:r>
    </w:p>
    <w:p w:rsidR="00DF2A26" w:rsidRPr="00DF2A26" w:rsidRDefault="00DF2A26" w:rsidP="00DF2A26">
      <w:pPr>
        <w:spacing w:after="0" w:line="276" w:lineRule="auto"/>
        <w:ind w:left="284"/>
        <w:jc w:val="both"/>
        <w:rPr>
          <w:rFonts w:ascii="Times New Roman" w:hAnsi="Times New Roman" w:cs="Times New Roman"/>
          <w:bCs/>
          <w:sz w:val="24"/>
          <w:szCs w:val="24"/>
        </w:rPr>
      </w:pPr>
      <w:r w:rsidRPr="005F60D6">
        <w:rPr>
          <w:rFonts w:ascii="Times New Roman" w:hAnsi="Times New Roman" w:cs="Times New Roman"/>
          <w:bCs/>
          <w:sz w:val="24"/>
          <w:szCs w:val="24"/>
        </w:rPr>
        <w:t>Іноземна мова професійного спрямування</w:t>
      </w:r>
      <w:r>
        <w:rPr>
          <w:rFonts w:ascii="Times New Roman" w:hAnsi="Times New Roman" w:cs="Times New Roman"/>
          <w:bCs/>
          <w:sz w:val="24"/>
          <w:szCs w:val="24"/>
        </w:rPr>
        <w:t xml:space="preserve"> </w:t>
      </w:r>
      <w:r w:rsidRPr="005F60D6">
        <w:rPr>
          <w:rFonts w:ascii="Times New Roman" w:hAnsi="Times New Roman" w:cs="Times New Roman"/>
          <w:bCs/>
          <w:sz w:val="24"/>
          <w:szCs w:val="24"/>
        </w:rPr>
        <w:t>(Англійська мова)</w:t>
      </w:r>
      <w:r>
        <w:rPr>
          <w:rFonts w:ascii="Times New Roman" w:hAnsi="Times New Roman" w:cs="Times New Roman"/>
          <w:bCs/>
          <w:sz w:val="24"/>
          <w:szCs w:val="24"/>
        </w:rPr>
        <w:t>/</w:t>
      </w:r>
      <w:r w:rsidRPr="005F60D6">
        <w:t xml:space="preserve"> </w:t>
      </w:r>
      <w:r w:rsidRPr="005F60D6">
        <w:rPr>
          <w:rFonts w:ascii="Times New Roman" w:hAnsi="Times New Roman" w:cs="Times New Roman"/>
          <w:bCs/>
          <w:sz w:val="24"/>
          <w:szCs w:val="24"/>
        </w:rPr>
        <w:t>Друга іноземна мова (словацька, іспанська,</w:t>
      </w:r>
      <w:r>
        <w:rPr>
          <w:rFonts w:ascii="Times New Roman" w:hAnsi="Times New Roman" w:cs="Times New Roman"/>
          <w:bCs/>
          <w:sz w:val="24"/>
          <w:szCs w:val="24"/>
        </w:rPr>
        <w:t xml:space="preserve"> </w:t>
      </w:r>
      <w:r w:rsidRPr="005F60D6">
        <w:rPr>
          <w:rFonts w:ascii="Times New Roman" w:hAnsi="Times New Roman" w:cs="Times New Roman"/>
          <w:bCs/>
          <w:sz w:val="24"/>
          <w:szCs w:val="24"/>
        </w:rPr>
        <w:t>німецька)</w:t>
      </w:r>
      <w:r>
        <w:rPr>
          <w:rFonts w:ascii="Times New Roman" w:hAnsi="Times New Roman" w:cs="Times New Roman"/>
          <w:bCs/>
          <w:sz w:val="24"/>
          <w:szCs w:val="24"/>
        </w:rPr>
        <w:t>……………………………………</w:t>
      </w:r>
      <w:r>
        <w:rPr>
          <w:rFonts w:ascii="Times New Roman" w:hAnsi="Times New Roman" w:cs="Times New Roman"/>
          <w:bCs/>
          <w:sz w:val="24"/>
          <w:szCs w:val="24"/>
        </w:rPr>
        <w:t>………………………15</w:t>
      </w:r>
    </w:p>
    <w:p w:rsidR="00116B77" w:rsidRPr="006D759D" w:rsidRDefault="00116B77" w:rsidP="00E27E84">
      <w:pPr>
        <w:spacing w:after="0" w:line="276" w:lineRule="auto"/>
        <w:ind w:left="284"/>
        <w:jc w:val="both"/>
        <w:rPr>
          <w:rFonts w:ascii="Times New Roman" w:hAnsi="Times New Roman" w:cs="Times New Roman"/>
          <w:sz w:val="24"/>
          <w:szCs w:val="24"/>
        </w:rPr>
      </w:pPr>
      <w:r w:rsidRPr="006D759D">
        <w:rPr>
          <w:rFonts w:ascii="Times New Roman" w:hAnsi="Times New Roman" w:cs="Times New Roman"/>
          <w:bCs/>
          <w:sz w:val="24"/>
          <w:szCs w:val="24"/>
        </w:rPr>
        <w:t xml:space="preserve">Паблік </w:t>
      </w:r>
      <w:proofErr w:type="spellStart"/>
      <w:r w:rsidRPr="006D759D">
        <w:rPr>
          <w:rFonts w:ascii="Times New Roman" w:hAnsi="Times New Roman" w:cs="Times New Roman"/>
          <w:bCs/>
          <w:sz w:val="24"/>
          <w:szCs w:val="24"/>
        </w:rPr>
        <w:t>рілейшнз</w:t>
      </w:r>
      <w:proofErr w:type="spellEnd"/>
      <w:r w:rsidRPr="006D759D">
        <w:rPr>
          <w:rFonts w:ascii="Times New Roman" w:hAnsi="Times New Roman" w:cs="Times New Roman"/>
          <w:sz w:val="24"/>
          <w:szCs w:val="24"/>
        </w:rPr>
        <w:t xml:space="preserve">/Основи реклами та </w:t>
      </w:r>
      <w:proofErr w:type="spellStart"/>
      <w:r w:rsidRPr="006D759D">
        <w:rPr>
          <w:rFonts w:ascii="Times New Roman" w:hAnsi="Times New Roman" w:cs="Times New Roman"/>
          <w:sz w:val="24"/>
          <w:szCs w:val="24"/>
        </w:rPr>
        <w:t>зв’язків</w:t>
      </w:r>
      <w:proofErr w:type="spellEnd"/>
      <w:r w:rsidRPr="006D759D">
        <w:rPr>
          <w:rFonts w:ascii="Times New Roman" w:hAnsi="Times New Roman" w:cs="Times New Roman"/>
          <w:sz w:val="24"/>
          <w:szCs w:val="24"/>
        </w:rPr>
        <w:t xml:space="preserve"> з громадськістю</w:t>
      </w:r>
      <w:r w:rsidR="006D759D">
        <w:rPr>
          <w:rFonts w:ascii="Times New Roman" w:hAnsi="Times New Roman" w:cs="Times New Roman"/>
          <w:sz w:val="24"/>
          <w:szCs w:val="24"/>
        </w:rPr>
        <w:t>…………………………</w:t>
      </w:r>
      <w:r w:rsidR="003C2E3D">
        <w:rPr>
          <w:rFonts w:ascii="Times New Roman" w:hAnsi="Times New Roman" w:cs="Times New Roman"/>
          <w:sz w:val="24"/>
          <w:szCs w:val="24"/>
        </w:rPr>
        <w:t>...1</w:t>
      </w:r>
      <w:r w:rsidR="00DF2A26">
        <w:rPr>
          <w:rFonts w:ascii="Times New Roman" w:hAnsi="Times New Roman" w:cs="Times New Roman"/>
          <w:sz w:val="24"/>
          <w:szCs w:val="24"/>
        </w:rPr>
        <w:t>9</w:t>
      </w:r>
    </w:p>
    <w:p w:rsidR="00116B77" w:rsidRPr="006D759D" w:rsidRDefault="00116B77" w:rsidP="00E27E84">
      <w:pPr>
        <w:spacing w:after="0" w:line="276" w:lineRule="auto"/>
        <w:ind w:left="284"/>
        <w:jc w:val="both"/>
        <w:rPr>
          <w:rFonts w:ascii="Times New Roman" w:hAnsi="Times New Roman" w:cs="Times New Roman"/>
          <w:bCs/>
          <w:sz w:val="24"/>
          <w:szCs w:val="24"/>
        </w:rPr>
      </w:pPr>
      <w:r w:rsidRPr="006D759D">
        <w:rPr>
          <w:rFonts w:ascii="Times New Roman" w:hAnsi="Times New Roman" w:cs="Times New Roman"/>
          <w:sz w:val="24"/>
          <w:szCs w:val="24"/>
        </w:rPr>
        <w:t>PR-технології в організаціях/</w:t>
      </w:r>
      <w:r w:rsidRPr="006D759D">
        <w:rPr>
          <w:rFonts w:ascii="Times New Roman" w:hAnsi="Times New Roman" w:cs="Times New Roman"/>
          <w:bCs/>
          <w:sz w:val="24"/>
          <w:szCs w:val="24"/>
        </w:rPr>
        <w:t>Організаційна культура</w:t>
      </w:r>
      <w:r w:rsidR="006D759D">
        <w:rPr>
          <w:rFonts w:ascii="Times New Roman" w:hAnsi="Times New Roman" w:cs="Times New Roman"/>
          <w:bCs/>
          <w:sz w:val="24"/>
          <w:szCs w:val="24"/>
        </w:rPr>
        <w:t>……………………………………</w:t>
      </w:r>
      <w:r w:rsidR="001820CD">
        <w:rPr>
          <w:rFonts w:ascii="Times New Roman" w:hAnsi="Times New Roman" w:cs="Times New Roman"/>
          <w:bCs/>
          <w:sz w:val="24"/>
          <w:szCs w:val="24"/>
        </w:rPr>
        <w:t>.</w:t>
      </w:r>
      <w:r w:rsidR="00DF2A26">
        <w:rPr>
          <w:rFonts w:ascii="Times New Roman" w:hAnsi="Times New Roman" w:cs="Times New Roman"/>
          <w:bCs/>
          <w:sz w:val="24"/>
          <w:szCs w:val="24"/>
        </w:rPr>
        <w:t>23</w:t>
      </w:r>
    </w:p>
    <w:p w:rsidR="00116B77" w:rsidRPr="006D759D" w:rsidRDefault="00116B77" w:rsidP="00E27E84">
      <w:pPr>
        <w:spacing w:after="0" w:line="276" w:lineRule="auto"/>
        <w:ind w:left="284"/>
        <w:jc w:val="both"/>
        <w:rPr>
          <w:rFonts w:ascii="Times New Roman" w:hAnsi="Times New Roman" w:cs="Times New Roman"/>
          <w:sz w:val="24"/>
          <w:szCs w:val="24"/>
        </w:rPr>
      </w:pPr>
      <w:r w:rsidRPr="006D759D">
        <w:rPr>
          <w:rFonts w:ascii="Times New Roman" w:hAnsi="Times New Roman" w:cs="Times New Roman"/>
          <w:bCs/>
          <w:sz w:val="24"/>
          <w:szCs w:val="24"/>
        </w:rPr>
        <w:t>Інфраструктура товарного ринку</w:t>
      </w:r>
      <w:r w:rsidRPr="006D759D">
        <w:rPr>
          <w:rFonts w:ascii="Times New Roman" w:hAnsi="Times New Roman" w:cs="Times New Roman"/>
          <w:sz w:val="24"/>
          <w:szCs w:val="24"/>
        </w:rPr>
        <w:t xml:space="preserve">/Основи </w:t>
      </w:r>
      <w:proofErr w:type="spellStart"/>
      <w:r w:rsidRPr="006D759D">
        <w:rPr>
          <w:rFonts w:ascii="Times New Roman" w:hAnsi="Times New Roman" w:cs="Times New Roman"/>
          <w:sz w:val="24"/>
          <w:szCs w:val="24"/>
        </w:rPr>
        <w:t>мерчендайзингу</w:t>
      </w:r>
      <w:proofErr w:type="spellEnd"/>
      <w:r w:rsidR="006D759D">
        <w:rPr>
          <w:rFonts w:ascii="Times New Roman" w:hAnsi="Times New Roman" w:cs="Times New Roman"/>
          <w:sz w:val="24"/>
          <w:szCs w:val="24"/>
        </w:rPr>
        <w:t>………………………………</w:t>
      </w:r>
      <w:r w:rsidR="001820CD">
        <w:rPr>
          <w:rFonts w:ascii="Times New Roman" w:hAnsi="Times New Roman" w:cs="Times New Roman"/>
          <w:sz w:val="24"/>
          <w:szCs w:val="24"/>
        </w:rPr>
        <w:t>.</w:t>
      </w:r>
      <w:r w:rsidR="00DF2A26">
        <w:rPr>
          <w:rFonts w:ascii="Times New Roman" w:hAnsi="Times New Roman" w:cs="Times New Roman"/>
          <w:sz w:val="24"/>
          <w:szCs w:val="24"/>
        </w:rPr>
        <w:t>26</w:t>
      </w:r>
    </w:p>
    <w:p w:rsidR="006D759D" w:rsidRPr="006D759D" w:rsidRDefault="00116B77" w:rsidP="00E27E84">
      <w:pPr>
        <w:spacing w:after="0" w:line="276" w:lineRule="auto"/>
        <w:jc w:val="both"/>
        <w:rPr>
          <w:rFonts w:ascii="Times New Roman" w:hAnsi="Times New Roman" w:cs="Times New Roman"/>
          <w:sz w:val="24"/>
          <w:szCs w:val="24"/>
        </w:rPr>
      </w:pPr>
      <w:r w:rsidRPr="006D759D">
        <w:rPr>
          <w:rFonts w:ascii="Times New Roman" w:hAnsi="Times New Roman" w:cs="Times New Roman"/>
          <w:sz w:val="24"/>
          <w:szCs w:val="24"/>
        </w:rPr>
        <w:t>Дисципліни для третього року навчання</w:t>
      </w:r>
      <w:r w:rsidR="006D759D">
        <w:rPr>
          <w:rFonts w:ascii="Times New Roman" w:hAnsi="Times New Roman" w:cs="Times New Roman"/>
          <w:sz w:val="24"/>
          <w:szCs w:val="24"/>
        </w:rPr>
        <w:t xml:space="preserve"> </w:t>
      </w:r>
      <w:r w:rsidR="006D759D" w:rsidRPr="006D759D">
        <w:rPr>
          <w:rFonts w:ascii="Times New Roman" w:hAnsi="Times New Roman" w:cs="Times New Roman"/>
          <w:i/>
          <w:sz w:val="24"/>
          <w:szCs w:val="24"/>
        </w:rPr>
        <w:t>(</w:t>
      </w:r>
      <w:r w:rsidR="006D759D" w:rsidRPr="006D759D">
        <w:rPr>
          <w:rFonts w:ascii="Times New Roman" w:hAnsi="Times New Roman" w:cs="Times New Roman"/>
          <w:i/>
          <w:sz w:val="24"/>
          <w:szCs w:val="24"/>
          <w:u w:val="single"/>
        </w:rPr>
        <w:t>із кожного вибіркового компоненту слід обрати одну навчальну дисципліну</w:t>
      </w:r>
      <w:r w:rsidR="006D759D" w:rsidRPr="006D759D">
        <w:rPr>
          <w:rFonts w:ascii="Times New Roman" w:hAnsi="Times New Roman" w:cs="Times New Roman"/>
          <w:i/>
          <w:sz w:val="24"/>
          <w:szCs w:val="24"/>
        </w:rPr>
        <w:t>)</w:t>
      </w:r>
      <w:r w:rsidR="00211AC6">
        <w:rPr>
          <w:rFonts w:ascii="Times New Roman" w:hAnsi="Times New Roman" w:cs="Times New Roman"/>
          <w:i/>
          <w:sz w:val="24"/>
          <w:szCs w:val="24"/>
        </w:rPr>
        <w:t>……………………………………………………………………………..</w:t>
      </w:r>
      <w:r w:rsidR="00DF2A26">
        <w:rPr>
          <w:rFonts w:ascii="Times New Roman" w:hAnsi="Times New Roman" w:cs="Times New Roman"/>
          <w:i/>
          <w:sz w:val="24"/>
          <w:szCs w:val="24"/>
        </w:rPr>
        <w:t>30</w:t>
      </w:r>
    </w:p>
    <w:p w:rsidR="008B12E6" w:rsidRPr="008B12E6" w:rsidRDefault="008B12E6" w:rsidP="00E27E84">
      <w:pPr>
        <w:spacing w:after="0" w:line="276" w:lineRule="auto"/>
        <w:ind w:left="284"/>
        <w:jc w:val="both"/>
        <w:rPr>
          <w:rFonts w:ascii="Times New Roman" w:hAnsi="Times New Roman" w:cs="Times New Roman"/>
          <w:sz w:val="24"/>
          <w:szCs w:val="24"/>
        </w:rPr>
      </w:pPr>
      <w:r w:rsidRPr="008B12E6">
        <w:rPr>
          <w:rFonts w:ascii="Times New Roman" w:hAnsi="Times New Roman" w:cs="Times New Roman"/>
          <w:bCs/>
          <w:sz w:val="24"/>
          <w:szCs w:val="24"/>
        </w:rPr>
        <w:t>Стандартизація і сертифікація товарів і послуг</w:t>
      </w:r>
      <w:r w:rsidRPr="008B12E6">
        <w:rPr>
          <w:rFonts w:ascii="Times New Roman" w:hAnsi="Times New Roman" w:cs="Times New Roman"/>
          <w:sz w:val="24"/>
          <w:szCs w:val="24"/>
        </w:rPr>
        <w:t>/Економічне прогнозування</w:t>
      </w:r>
      <w:r>
        <w:rPr>
          <w:rFonts w:ascii="Times New Roman" w:hAnsi="Times New Roman" w:cs="Times New Roman"/>
          <w:sz w:val="24"/>
          <w:szCs w:val="24"/>
        </w:rPr>
        <w:t>…………….</w:t>
      </w:r>
      <w:r w:rsidR="00DF2A26">
        <w:rPr>
          <w:rFonts w:ascii="Times New Roman" w:hAnsi="Times New Roman" w:cs="Times New Roman"/>
          <w:sz w:val="24"/>
          <w:szCs w:val="24"/>
        </w:rPr>
        <w:t>30</w:t>
      </w:r>
    </w:p>
    <w:p w:rsidR="008B12E6" w:rsidRPr="008B12E6" w:rsidRDefault="008B12E6" w:rsidP="00E27E84">
      <w:pPr>
        <w:spacing w:after="0" w:line="276" w:lineRule="auto"/>
        <w:ind w:left="284"/>
        <w:jc w:val="both"/>
        <w:rPr>
          <w:rFonts w:ascii="Times New Roman" w:hAnsi="Times New Roman" w:cs="Times New Roman"/>
          <w:bCs/>
          <w:sz w:val="24"/>
          <w:szCs w:val="24"/>
        </w:rPr>
      </w:pPr>
      <w:r w:rsidRPr="008B12E6">
        <w:rPr>
          <w:rFonts w:ascii="Times New Roman" w:hAnsi="Times New Roman" w:cs="Times New Roman"/>
          <w:sz w:val="24"/>
          <w:szCs w:val="24"/>
        </w:rPr>
        <w:t xml:space="preserve">Міжнародний маркетинг/ </w:t>
      </w:r>
      <w:r w:rsidRPr="008B12E6">
        <w:rPr>
          <w:rFonts w:ascii="Times New Roman" w:hAnsi="Times New Roman" w:cs="Times New Roman"/>
          <w:bCs/>
          <w:sz w:val="24"/>
          <w:szCs w:val="24"/>
        </w:rPr>
        <w:t>Міжнародний бізнес</w:t>
      </w:r>
      <w:r>
        <w:rPr>
          <w:rFonts w:ascii="Times New Roman" w:hAnsi="Times New Roman" w:cs="Times New Roman"/>
          <w:bCs/>
          <w:sz w:val="24"/>
          <w:szCs w:val="24"/>
        </w:rPr>
        <w:t>……………………………………………</w:t>
      </w:r>
      <w:r w:rsidR="00DF2A26">
        <w:rPr>
          <w:rFonts w:ascii="Times New Roman" w:hAnsi="Times New Roman" w:cs="Times New Roman"/>
          <w:bCs/>
          <w:sz w:val="24"/>
          <w:szCs w:val="24"/>
        </w:rPr>
        <w:t>34</w:t>
      </w:r>
    </w:p>
    <w:p w:rsidR="006D759D" w:rsidRPr="006D759D" w:rsidRDefault="00116B77" w:rsidP="00E27E84">
      <w:pPr>
        <w:spacing w:after="0" w:line="276" w:lineRule="auto"/>
        <w:jc w:val="both"/>
        <w:rPr>
          <w:rFonts w:ascii="Times New Roman" w:hAnsi="Times New Roman" w:cs="Times New Roman"/>
          <w:sz w:val="24"/>
          <w:szCs w:val="24"/>
        </w:rPr>
      </w:pPr>
      <w:r w:rsidRPr="006D759D">
        <w:rPr>
          <w:rFonts w:ascii="Times New Roman" w:hAnsi="Times New Roman" w:cs="Times New Roman"/>
          <w:sz w:val="24"/>
          <w:szCs w:val="24"/>
        </w:rPr>
        <w:t>Дисципліни для четвертого року навчання</w:t>
      </w:r>
      <w:r w:rsidR="006D759D">
        <w:rPr>
          <w:rFonts w:ascii="Times New Roman" w:hAnsi="Times New Roman" w:cs="Times New Roman"/>
          <w:sz w:val="24"/>
          <w:szCs w:val="24"/>
        </w:rPr>
        <w:t xml:space="preserve"> </w:t>
      </w:r>
      <w:r w:rsidR="006D759D" w:rsidRPr="006D759D">
        <w:rPr>
          <w:rFonts w:ascii="Times New Roman" w:hAnsi="Times New Roman" w:cs="Times New Roman"/>
          <w:i/>
          <w:sz w:val="24"/>
          <w:szCs w:val="24"/>
        </w:rPr>
        <w:t>(</w:t>
      </w:r>
      <w:r w:rsidR="006D759D" w:rsidRPr="006D759D">
        <w:rPr>
          <w:rFonts w:ascii="Times New Roman" w:hAnsi="Times New Roman" w:cs="Times New Roman"/>
          <w:i/>
          <w:sz w:val="24"/>
          <w:szCs w:val="24"/>
          <w:u w:val="single"/>
        </w:rPr>
        <w:t>із кожного вибіркового компоненту слід обрати одну навчальну дисципліну</w:t>
      </w:r>
      <w:r w:rsidR="006D759D" w:rsidRPr="006D759D">
        <w:rPr>
          <w:rFonts w:ascii="Times New Roman" w:hAnsi="Times New Roman" w:cs="Times New Roman"/>
          <w:i/>
          <w:sz w:val="24"/>
          <w:szCs w:val="24"/>
        </w:rPr>
        <w:t>)</w:t>
      </w:r>
      <w:r w:rsidR="00211AC6">
        <w:rPr>
          <w:rFonts w:ascii="Times New Roman" w:hAnsi="Times New Roman" w:cs="Times New Roman"/>
          <w:i/>
          <w:sz w:val="24"/>
          <w:szCs w:val="24"/>
        </w:rPr>
        <w:t>……………………………………………………………………………..</w:t>
      </w:r>
      <w:r w:rsidR="00DF2A26">
        <w:rPr>
          <w:rFonts w:ascii="Times New Roman" w:hAnsi="Times New Roman" w:cs="Times New Roman"/>
          <w:i/>
          <w:sz w:val="24"/>
          <w:szCs w:val="24"/>
        </w:rPr>
        <w:t>36</w:t>
      </w:r>
    </w:p>
    <w:p w:rsidR="008B12E6" w:rsidRPr="008B12E6" w:rsidRDefault="008B12E6" w:rsidP="00E27E84">
      <w:pPr>
        <w:spacing w:after="0" w:line="276" w:lineRule="auto"/>
        <w:ind w:left="284"/>
        <w:jc w:val="both"/>
        <w:rPr>
          <w:rFonts w:ascii="Times New Roman" w:hAnsi="Times New Roman" w:cs="Times New Roman"/>
          <w:sz w:val="24"/>
          <w:szCs w:val="20"/>
        </w:rPr>
      </w:pPr>
      <w:r w:rsidRPr="008B12E6">
        <w:rPr>
          <w:rFonts w:ascii="Times New Roman" w:hAnsi="Times New Roman" w:cs="Times New Roman"/>
          <w:bCs/>
          <w:sz w:val="24"/>
          <w:szCs w:val="20"/>
        </w:rPr>
        <w:t>Інноваційний маркетинг</w:t>
      </w:r>
      <w:r w:rsidRPr="008B12E6">
        <w:rPr>
          <w:rFonts w:ascii="Times New Roman" w:hAnsi="Times New Roman" w:cs="Times New Roman"/>
          <w:sz w:val="24"/>
          <w:szCs w:val="20"/>
        </w:rPr>
        <w:t>/Управління конкурентоспроможністю товарів і послуг</w:t>
      </w:r>
      <w:r>
        <w:rPr>
          <w:rFonts w:ascii="Times New Roman" w:hAnsi="Times New Roman" w:cs="Times New Roman"/>
          <w:sz w:val="24"/>
          <w:szCs w:val="20"/>
        </w:rPr>
        <w:t>……</w:t>
      </w:r>
      <w:r w:rsidR="001820CD">
        <w:rPr>
          <w:rFonts w:ascii="Times New Roman" w:hAnsi="Times New Roman" w:cs="Times New Roman"/>
          <w:sz w:val="24"/>
          <w:szCs w:val="20"/>
        </w:rPr>
        <w:t>...</w:t>
      </w:r>
      <w:r w:rsidR="00DF2A26">
        <w:rPr>
          <w:rFonts w:ascii="Times New Roman" w:hAnsi="Times New Roman" w:cs="Times New Roman"/>
          <w:sz w:val="24"/>
          <w:szCs w:val="20"/>
        </w:rPr>
        <w:t>36</w:t>
      </w:r>
    </w:p>
    <w:p w:rsidR="008B12E6" w:rsidRPr="008B12E6" w:rsidRDefault="008B12E6" w:rsidP="00E27E84">
      <w:pPr>
        <w:spacing w:after="0" w:line="276" w:lineRule="auto"/>
        <w:ind w:left="284"/>
        <w:jc w:val="both"/>
        <w:rPr>
          <w:rFonts w:ascii="Times New Roman" w:hAnsi="Times New Roman" w:cs="Times New Roman"/>
          <w:sz w:val="24"/>
          <w:szCs w:val="20"/>
        </w:rPr>
      </w:pPr>
      <w:r w:rsidRPr="008B12E6">
        <w:rPr>
          <w:rFonts w:ascii="Times New Roman" w:hAnsi="Times New Roman" w:cs="Times New Roman"/>
          <w:bCs/>
          <w:sz w:val="24"/>
          <w:szCs w:val="20"/>
        </w:rPr>
        <w:t>Маркетингова політика розподілу</w:t>
      </w:r>
      <w:r w:rsidRPr="008B12E6">
        <w:rPr>
          <w:rFonts w:ascii="Times New Roman" w:hAnsi="Times New Roman" w:cs="Times New Roman"/>
          <w:sz w:val="24"/>
          <w:szCs w:val="20"/>
        </w:rPr>
        <w:t xml:space="preserve">/Маркетинг </w:t>
      </w:r>
      <w:proofErr w:type="spellStart"/>
      <w:r w:rsidRPr="008B12E6">
        <w:rPr>
          <w:rFonts w:ascii="Times New Roman" w:hAnsi="Times New Roman" w:cs="Times New Roman"/>
          <w:sz w:val="24"/>
          <w:szCs w:val="20"/>
        </w:rPr>
        <w:t>закупівель</w:t>
      </w:r>
      <w:proofErr w:type="spellEnd"/>
      <w:r>
        <w:rPr>
          <w:rFonts w:ascii="Times New Roman" w:hAnsi="Times New Roman" w:cs="Times New Roman"/>
          <w:sz w:val="24"/>
          <w:szCs w:val="20"/>
        </w:rPr>
        <w:t>………………………………</w:t>
      </w:r>
      <w:r w:rsidR="00B947C3">
        <w:rPr>
          <w:rFonts w:ascii="Times New Roman" w:hAnsi="Times New Roman" w:cs="Times New Roman"/>
          <w:sz w:val="24"/>
          <w:szCs w:val="20"/>
        </w:rPr>
        <w:t>..3</w:t>
      </w:r>
      <w:r w:rsidR="00DF2A26">
        <w:rPr>
          <w:rFonts w:ascii="Times New Roman" w:hAnsi="Times New Roman" w:cs="Times New Roman"/>
          <w:sz w:val="24"/>
          <w:szCs w:val="20"/>
        </w:rPr>
        <w:t>9</w:t>
      </w:r>
    </w:p>
    <w:p w:rsidR="008B12E6" w:rsidRPr="008B12E6" w:rsidRDefault="008B12E6" w:rsidP="00E27E84">
      <w:pPr>
        <w:spacing w:after="0" w:line="276" w:lineRule="auto"/>
        <w:ind w:left="284"/>
        <w:jc w:val="both"/>
        <w:rPr>
          <w:rFonts w:ascii="Times New Roman" w:hAnsi="Times New Roman" w:cs="Times New Roman"/>
          <w:sz w:val="24"/>
          <w:szCs w:val="20"/>
        </w:rPr>
      </w:pPr>
      <w:r w:rsidRPr="008B12E6">
        <w:rPr>
          <w:rFonts w:ascii="Times New Roman" w:hAnsi="Times New Roman" w:cs="Times New Roman"/>
          <w:bCs/>
          <w:sz w:val="24"/>
          <w:szCs w:val="20"/>
        </w:rPr>
        <w:t>Прямий маркетинг і персональний продаж</w:t>
      </w:r>
      <w:r w:rsidRPr="008B12E6">
        <w:rPr>
          <w:rFonts w:ascii="Times New Roman" w:hAnsi="Times New Roman" w:cs="Times New Roman"/>
          <w:sz w:val="24"/>
          <w:szCs w:val="20"/>
        </w:rPr>
        <w:t xml:space="preserve"> / Соціально-відповідальний маркетинг</w:t>
      </w:r>
      <w:r>
        <w:rPr>
          <w:rFonts w:ascii="Times New Roman" w:hAnsi="Times New Roman" w:cs="Times New Roman"/>
          <w:sz w:val="24"/>
          <w:szCs w:val="20"/>
        </w:rPr>
        <w:t>……</w:t>
      </w:r>
      <w:r w:rsidR="00DF2A26">
        <w:rPr>
          <w:rFonts w:ascii="Times New Roman" w:hAnsi="Times New Roman" w:cs="Times New Roman"/>
          <w:sz w:val="24"/>
          <w:szCs w:val="20"/>
        </w:rPr>
        <w:t>44</w:t>
      </w:r>
    </w:p>
    <w:p w:rsidR="008B12E6" w:rsidRPr="008B12E6" w:rsidRDefault="008B12E6" w:rsidP="00E27E84">
      <w:pPr>
        <w:spacing w:after="0" w:line="276" w:lineRule="auto"/>
        <w:ind w:left="284"/>
        <w:jc w:val="both"/>
        <w:rPr>
          <w:rFonts w:ascii="Times New Roman" w:hAnsi="Times New Roman" w:cs="Times New Roman"/>
          <w:sz w:val="32"/>
          <w:szCs w:val="24"/>
          <w:lang w:val="ru-RU"/>
        </w:rPr>
      </w:pPr>
      <w:r w:rsidRPr="008B12E6">
        <w:rPr>
          <w:rFonts w:ascii="Times New Roman" w:hAnsi="Times New Roman" w:cs="Times New Roman"/>
          <w:bCs/>
          <w:sz w:val="24"/>
          <w:szCs w:val="20"/>
        </w:rPr>
        <w:t>Інформаційний маркетинг</w:t>
      </w:r>
      <w:r w:rsidRPr="008B12E6">
        <w:rPr>
          <w:rFonts w:ascii="Times New Roman" w:hAnsi="Times New Roman" w:cs="Times New Roman"/>
          <w:sz w:val="24"/>
          <w:szCs w:val="20"/>
        </w:rPr>
        <w:t xml:space="preserve"> / Маркетинг у банку</w:t>
      </w:r>
      <w:r>
        <w:rPr>
          <w:rFonts w:ascii="Times New Roman" w:hAnsi="Times New Roman" w:cs="Times New Roman"/>
          <w:sz w:val="24"/>
          <w:szCs w:val="20"/>
        </w:rPr>
        <w:t>…………………………………………</w:t>
      </w:r>
      <w:r w:rsidR="00B947C3">
        <w:rPr>
          <w:rFonts w:ascii="Times New Roman" w:hAnsi="Times New Roman" w:cs="Times New Roman"/>
          <w:sz w:val="24"/>
          <w:szCs w:val="20"/>
        </w:rPr>
        <w:t>...4</w:t>
      </w:r>
      <w:r w:rsidR="00DF2A26">
        <w:rPr>
          <w:rFonts w:ascii="Times New Roman" w:hAnsi="Times New Roman" w:cs="Times New Roman"/>
          <w:sz w:val="24"/>
          <w:szCs w:val="20"/>
        </w:rPr>
        <w:t>8</w:t>
      </w:r>
    </w:p>
    <w:p w:rsidR="008B12E6" w:rsidRPr="008B12E6" w:rsidRDefault="008B12E6" w:rsidP="00E27E84">
      <w:pPr>
        <w:spacing w:after="0" w:line="276" w:lineRule="auto"/>
        <w:ind w:left="284"/>
        <w:jc w:val="both"/>
        <w:rPr>
          <w:rFonts w:ascii="Times New Roman" w:hAnsi="Times New Roman" w:cs="Times New Roman"/>
          <w:sz w:val="24"/>
          <w:szCs w:val="20"/>
        </w:rPr>
      </w:pPr>
      <w:r w:rsidRPr="008B12E6">
        <w:rPr>
          <w:rFonts w:ascii="Times New Roman" w:hAnsi="Times New Roman" w:cs="Times New Roman"/>
          <w:bCs/>
          <w:sz w:val="24"/>
          <w:szCs w:val="20"/>
        </w:rPr>
        <w:t>Регіональний маркетинг</w:t>
      </w:r>
      <w:r w:rsidRPr="008B12E6">
        <w:rPr>
          <w:rFonts w:ascii="Times New Roman" w:hAnsi="Times New Roman" w:cs="Times New Roman"/>
          <w:sz w:val="24"/>
          <w:szCs w:val="20"/>
        </w:rPr>
        <w:t xml:space="preserve"> / Транскордонний маркетинг</w:t>
      </w:r>
      <w:r>
        <w:rPr>
          <w:rFonts w:ascii="Times New Roman" w:hAnsi="Times New Roman" w:cs="Times New Roman"/>
          <w:sz w:val="24"/>
          <w:szCs w:val="20"/>
        </w:rPr>
        <w:t>……………………………………</w:t>
      </w:r>
      <w:r w:rsidR="00DF2A26">
        <w:rPr>
          <w:rFonts w:ascii="Times New Roman" w:hAnsi="Times New Roman" w:cs="Times New Roman"/>
          <w:sz w:val="24"/>
          <w:szCs w:val="20"/>
        </w:rPr>
        <w:t>52</w:t>
      </w:r>
    </w:p>
    <w:p w:rsidR="00116B77" w:rsidRPr="008B12E6" w:rsidRDefault="008B12E6" w:rsidP="00E27E84">
      <w:pPr>
        <w:spacing w:after="0" w:line="276" w:lineRule="auto"/>
        <w:ind w:left="284"/>
        <w:jc w:val="both"/>
        <w:rPr>
          <w:rFonts w:ascii="Times New Roman" w:hAnsi="Times New Roman" w:cs="Times New Roman"/>
          <w:sz w:val="28"/>
          <w:szCs w:val="24"/>
        </w:rPr>
      </w:pPr>
      <w:r w:rsidRPr="008B12E6">
        <w:rPr>
          <w:rFonts w:ascii="Times New Roman" w:hAnsi="Times New Roman" w:cs="Times New Roman"/>
          <w:sz w:val="24"/>
          <w:szCs w:val="20"/>
        </w:rPr>
        <w:t xml:space="preserve">Електронний маркетинг/ </w:t>
      </w:r>
      <w:r w:rsidRPr="008B12E6">
        <w:rPr>
          <w:rFonts w:ascii="Times New Roman" w:hAnsi="Times New Roman" w:cs="Times New Roman"/>
          <w:bCs/>
          <w:sz w:val="24"/>
          <w:szCs w:val="20"/>
        </w:rPr>
        <w:t>Світові фінанси</w:t>
      </w:r>
      <w:r>
        <w:rPr>
          <w:rFonts w:ascii="Times New Roman" w:hAnsi="Times New Roman" w:cs="Times New Roman"/>
          <w:bCs/>
          <w:sz w:val="24"/>
          <w:szCs w:val="20"/>
        </w:rPr>
        <w:t>…………………………………………………</w:t>
      </w:r>
      <w:r w:rsidR="00B947C3">
        <w:rPr>
          <w:rFonts w:ascii="Times New Roman" w:hAnsi="Times New Roman" w:cs="Times New Roman"/>
          <w:bCs/>
          <w:sz w:val="24"/>
          <w:szCs w:val="20"/>
        </w:rPr>
        <w:t>.</w:t>
      </w:r>
      <w:r w:rsidR="00DF2A26">
        <w:rPr>
          <w:rFonts w:ascii="Times New Roman" w:hAnsi="Times New Roman" w:cs="Times New Roman"/>
          <w:bCs/>
          <w:sz w:val="24"/>
          <w:szCs w:val="20"/>
        </w:rPr>
        <w:t>56</w:t>
      </w:r>
    </w:p>
    <w:p w:rsidR="00116B77" w:rsidRPr="008B12E6" w:rsidRDefault="00116B77" w:rsidP="008B12E6">
      <w:pPr>
        <w:spacing w:after="0" w:line="276" w:lineRule="auto"/>
        <w:ind w:left="284"/>
        <w:jc w:val="both"/>
        <w:rPr>
          <w:rFonts w:ascii="Times New Roman" w:hAnsi="Times New Roman" w:cs="Times New Roman"/>
          <w:sz w:val="32"/>
          <w:szCs w:val="28"/>
        </w:rPr>
      </w:pPr>
    </w:p>
    <w:p w:rsidR="00116B77" w:rsidRPr="00116B77" w:rsidRDefault="00116B77" w:rsidP="00116B77">
      <w:pPr>
        <w:spacing w:after="0" w:line="360" w:lineRule="auto"/>
        <w:jc w:val="both"/>
        <w:rPr>
          <w:rFonts w:ascii="Times New Roman" w:hAnsi="Times New Roman" w:cs="Times New Roman"/>
          <w:sz w:val="28"/>
          <w:szCs w:val="28"/>
        </w:rPr>
      </w:pPr>
    </w:p>
    <w:p w:rsidR="00116B77" w:rsidRDefault="00116B77" w:rsidP="00116B77">
      <w:pPr>
        <w:spacing w:after="0" w:line="360" w:lineRule="auto"/>
        <w:jc w:val="both"/>
        <w:rPr>
          <w:rFonts w:ascii="Times New Roman" w:hAnsi="Times New Roman" w:cs="Times New Roman"/>
          <w:b/>
          <w:sz w:val="28"/>
        </w:rPr>
      </w:pPr>
    </w:p>
    <w:p w:rsidR="00116B77" w:rsidRDefault="00116B77" w:rsidP="00116B77">
      <w:pPr>
        <w:spacing w:after="0" w:line="360" w:lineRule="auto"/>
        <w:jc w:val="both"/>
        <w:rPr>
          <w:rFonts w:ascii="Times New Roman" w:hAnsi="Times New Roman" w:cs="Times New Roman"/>
          <w:b/>
          <w:sz w:val="28"/>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6D759D" w:rsidRDefault="006D759D" w:rsidP="006D759D">
      <w:pPr>
        <w:spacing w:after="0" w:line="240" w:lineRule="auto"/>
        <w:jc w:val="center"/>
        <w:rPr>
          <w:rFonts w:ascii="Times New Roman" w:hAnsi="Times New Roman" w:cs="Times New Roman"/>
          <w:b/>
          <w:sz w:val="24"/>
          <w:szCs w:val="24"/>
        </w:rPr>
      </w:pPr>
    </w:p>
    <w:p w:rsidR="00DF2A26" w:rsidRDefault="00DF2A26" w:rsidP="00DF2A26">
      <w:pPr>
        <w:spacing w:after="0" w:line="240" w:lineRule="auto"/>
        <w:rPr>
          <w:rFonts w:ascii="Times New Roman" w:hAnsi="Times New Roman" w:cs="Times New Roman"/>
          <w:b/>
          <w:sz w:val="24"/>
          <w:szCs w:val="24"/>
        </w:rPr>
      </w:pPr>
    </w:p>
    <w:p w:rsidR="00DF2A26" w:rsidRDefault="00DF2A26" w:rsidP="00DF2A26">
      <w:pPr>
        <w:spacing w:after="0" w:line="240" w:lineRule="auto"/>
        <w:rPr>
          <w:rFonts w:ascii="Times New Roman" w:hAnsi="Times New Roman" w:cs="Times New Roman"/>
          <w:b/>
          <w:sz w:val="24"/>
          <w:szCs w:val="24"/>
        </w:rPr>
      </w:pPr>
      <w:bookmarkStart w:id="0" w:name="_GoBack"/>
      <w:bookmarkEnd w:id="0"/>
    </w:p>
    <w:p w:rsidR="00412941" w:rsidRPr="006D759D" w:rsidRDefault="00412941" w:rsidP="006D759D">
      <w:pPr>
        <w:spacing w:after="0" w:line="240" w:lineRule="auto"/>
        <w:jc w:val="center"/>
        <w:rPr>
          <w:rFonts w:ascii="Times New Roman" w:hAnsi="Times New Roman" w:cs="Times New Roman"/>
          <w:b/>
          <w:sz w:val="24"/>
          <w:szCs w:val="24"/>
        </w:rPr>
      </w:pPr>
      <w:r w:rsidRPr="006D759D">
        <w:rPr>
          <w:rFonts w:ascii="Times New Roman" w:hAnsi="Times New Roman" w:cs="Times New Roman"/>
          <w:b/>
          <w:sz w:val="24"/>
          <w:szCs w:val="24"/>
        </w:rPr>
        <w:lastRenderedPageBreak/>
        <w:t>ВСТУП</w:t>
      </w:r>
    </w:p>
    <w:p w:rsidR="00412941" w:rsidRPr="006D759D" w:rsidRDefault="00412941" w:rsidP="006D759D">
      <w:pPr>
        <w:spacing w:after="0" w:line="240" w:lineRule="auto"/>
        <w:jc w:val="center"/>
        <w:rPr>
          <w:rFonts w:ascii="Times New Roman" w:hAnsi="Times New Roman" w:cs="Times New Roman"/>
          <w:b/>
          <w:sz w:val="24"/>
          <w:szCs w:val="24"/>
        </w:rPr>
      </w:pPr>
    </w:p>
    <w:p w:rsidR="00412941" w:rsidRPr="006D759D" w:rsidRDefault="00412941" w:rsidP="006D759D">
      <w:pPr>
        <w:spacing w:after="0" w:line="240" w:lineRule="auto"/>
        <w:ind w:firstLine="709"/>
        <w:jc w:val="both"/>
        <w:rPr>
          <w:rFonts w:ascii="Times New Roman" w:hAnsi="Times New Roman" w:cs="Times New Roman"/>
          <w:sz w:val="24"/>
          <w:szCs w:val="24"/>
        </w:rPr>
      </w:pPr>
      <w:r w:rsidRPr="006D759D">
        <w:rPr>
          <w:rFonts w:ascii="Times New Roman" w:hAnsi="Times New Roman" w:cs="Times New Roman"/>
          <w:sz w:val="24"/>
          <w:szCs w:val="24"/>
        </w:rPr>
        <w:t xml:space="preserve">Відповідно до розділу Х статті 62 Закону України «Про вищу освіту» (№ 1556-VII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w:t>
      </w:r>
      <w:proofErr w:type="spellStart"/>
      <w:r w:rsidRPr="006D759D">
        <w:rPr>
          <w:rFonts w:ascii="Times New Roman" w:hAnsi="Times New Roman" w:cs="Times New Roman"/>
          <w:sz w:val="24"/>
          <w:szCs w:val="24"/>
        </w:rPr>
        <w:t>компетентностей</w:t>
      </w:r>
      <w:proofErr w:type="spellEnd"/>
      <w:r w:rsidRPr="006D759D">
        <w:rPr>
          <w:rFonts w:ascii="Times New Roman" w:hAnsi="Times New Roman" w:cs="Times New Roman"/>
          <w:sz w:val="24"/>
          <w:szCs w:val="24"/>
        </w:rPr>
        <w:t xml:space="preserve">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w:t>
      </w:r>
    </w:p>
    <w:p w:rsidR="00116B77" w:rsidRPr="006D759D" w:rsidRDefault="00116B77" w:rsidP="006D759D">
      <w:pPr>
        <w:spacing w:after="0" w:line="240" w:lineRule="auto"/>
        <w:ind w:firstLine="709"/>
        <w:jc w:val="both"/>
        <w:rPr>
          <w:rFonts w:ascii="Times New Roman" w:hAnsi="Times New Roman" w:cs="Times New Roman"/>
          <w:sz w:val="24"/>
          <w:szCs w:val="24"/>
        </w:rPr>
      </w:pPr>
      <w:r w:rsidRPr="006D759D">
        <w:rPr>
          <w:rFonts w:ascii="Times New Roman" w:hAnsi="Times New Roman"/>
          <w:sz w:val="24"/>
          <w:szCs w:val="24"/>
        </w:rPr>
        <w:t xml:space="preserve">Каталог містить анотований перелік дисциплін, які пропонуються для обрання здобувачами вищої освіти згідно з навчальним планом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 (Затвердженим рішенням Вченої ради ДВНЗ УжНУ, протокол № 2 від 03.03.2020 р.). Здобувачі вищої освіти першого (бакалаврського) рівня вищої освіти обирають дисципліни згідно з навчальним планом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 Обсяг кредитів, які виділені на засвоєння матеріалу вибіркових дисциплін та форми контролю визначено Наказом ректора «Про формування освітніх програм та навчальних планів згідно із затвердженими стандартами вищої освіти» (№ 135/01-04 від 27.05.2021 р.). </w:t>
      </w:r>
    </w:p>
    <w:p w:rsidR="00116B77" w:rsidRPr="006D759D" w:rsidRDefault="00412941" w:rsidP="006D759D">
      <w:pPr>
        <w:spacing w:after="0" w:line="240" w:lineRule="auto"/>
        <w:ind w:firstLine="709"/>
        <w:jc w:val="both"/>
        <w:rPr>
          <w:rFonts w:ascii="Times New Roman" w:hAnsi="Times New Roman" w:cs="Times New Roman"/>
          <w:sz w:val="24"/>
          <w:szCs w:val="24"/>
        </w:rPr>
      </w:pPr>
      <w:r w:rsidRPr="006D759D">
        <w:rPr>
          <w:rFonts w:ascii="Times New Roman" w:hAnsi="Times New Roman" w:cs="Times New Roman"/>
          <w:sz w:val="24"/>
          <w:szCs w:val="24"/>
        </w:rPr>
        <w:t xml:space="preserve">Для першого (бакалаврського) рівня вищої освіти: </w:t>
      </w:r>
    </w:p>
    <w:p w:rsidR="00116B77" w:rsidRPr="006D759D" w:rsidRDefault="00412941" w:rsidP="006D759D">
      <w:pPr>
        <w:spacing w:after="0" w:line="240" w:lineRule="auto"/>
        <w:ind w:firstLine="709"/>
        <w:jc w:val="both"/>
        <w:rPr>
          <w:rFonts w:ascii="Times New Roman" w:hAnsi="Times New Roman" w:cs="Times New Roman"/>
          <w:sz w:val="24"/>
          <w:szCs w:val="24"/>
        </w:rPr>
      </w:pPr>
      <w:r w:rsidRPr="006D759D">
        <w:rPr>
          <w:rFonts w:ascii="Times New Roman" w:hAnsi="Times New Roman" w:cs="Times New Roman"/>
          <w:sz w:val="24"/>
          <w:szCs w:val="24"/>
        </w:rPr>
        <w:t xml:space="preserve">− здобувачі 1 курсу обирають дисципліни для другого року навчання; </w:t>
      </w:r>
    </w:p>
    <w:p w:rsidR="00116B77" w:rsidRPr="006D759D" w:rsidRDefault="00412941" w:rsidP="006D759D">
      <w:pPr>
        <w:spacing w:after="0" w:line="240" w:lineRule="auto"/>
        <w:ind w:firstLine="709"/>
        <w:jc w:val="both"/>
        <w:rPr>
          <w:rFonts w:ascii="Times New Roman" w:hAnsi="Times New Roman" w:cs="Times New Roman"/>
          <w:sz w:val="24"/>
          <w:szCs w:val="24"/>
        </w:rPr>
      </w:pPr>
      <w:r w:rsidRPr="006D759D">
        <w:rPr>
          <w:rFonts w:ascii="Times New Roman" w:hAnsi="Times New Roman" w:cs="Times New Roman"/>
          <w:sz w:val="24"/>
          <w:szCs w:val="24"/>
        </w:rPr>
        <w:t xml:space="preserve">− здобувачі 2 курсу обирають дисципліни для третього року навчання; </w:t>
      </w:r>
    </w:p>
    <w:p w:rsidR="00116B77" w:rsidRPr="006D759D" w:rsidRDefault="00412941" w:rsidP="006D759D">
      <w:pPr>
        <w:spacing w:after="0" w:line="240" w:lineRule="auto"/>
        <w:ind w:firstLine="709"/>
        <w:jc w:val="both"/>
        <w:rPr>
          <w:rFonts w:ascii="Times New Roman" w:hAnsi="Times New Roman" w:cs="Times New Roman"/>
          <w:sz w:val="24"/>
          <w:szCs w:val="24"/>
        </w:rPr>
      </w:pPr>
      <w:r w:rsidRPr="006D759D">
        <w:rPr>
          <w:rFonts w:ascii="Times New Roman" w:hAnsi="Times New Roman" w:cs="Times New Roman"/>
          <w:sz w:val="24"/>
          <w:szCs w:val="24"/>
        </w:rPr>
        <w:t xml:space="preserve">− здобувачі 3 курсу обирають дисципліни для четвертого року навчання. </w:t>
      </w:r>
    </w:p>
    <w:p w:rsidR="00116B77" w:rsidRPr="006D759D" w:rsidRDefault="00116B77" w:rsidP="006D759D">
      <w:pPr>
        <w:pStyle w:val="11"/>
        <w:ind w:right="140" w:firstLine="567"/>
        <w:jc w:val="both"/>
        <w:rPr>
          <w:rFonts w:ascii="Times New Roman" w:hAnsi="Times New Roman"/>
          <w:sz w:val="24"/>
          <w:szCs w:val="24"/>
          <w:lang w:val="uk-UA"/>
        </w:rPr>
      </w:pPr>
      <w:r w:rsidRPr="006D759D">
        <w:rPr>
          <w:rFonts w:ascii="Times New Roman" w:hAnsi="Times New Roman"/>
          <w:sz w:val="24"/>
          <w:szCs w:val="24"/>
          <w:lang w:val="uk-UA"/>
        </w:rPr>
        <w:t>Вибір навчальних дисциплін здобувачем вищої освіти створює умови для досягнення таких цілей:</w:t>
      </w:r>
    </w:p>
    <w:p w:rsidR="00116B77" w:rsidRPr="006D759D" w:rsidRDefault="00116B77" w:rsidP="006D759D">
      <w:pPr>
        <w:pStyle w:val="11"/>
        <w:ind w:right="140" w:firstLine="567"/>
        <w:jc w:val="both"/>
        <w:rPr>
          <w:rFonts w:ascii="Times New Roman" w:hAnsi="Times New Roman"/>
          <w:sz w:val="24"/>
          <w:szCs w:val="24"/>
          <w:lang w:val="uk-UA"/>
        </w:rPr>
      </w:pPr>
      <w:r w:rsidRPr="006D759D">
        <w:rPr>
          <w:rFonts w:ascii="Times New Roman" w:hAnsi="Times New Roman"/>
          <w:sz w:val="24"/>
          <w:szCs w:val="24"/>
          <w:lang w:val="uk-UA"/>
        </w:rPr>
        <w:t>-</w:t>
      </w:r>
      <w:r w:rsidRPr="006D759D">
        <w:rPr>
          <w:rFonts w:ascii="Times New Roman" w:hAnsi="Times New Roman"/>
          <w:sz w:val="24"/>
          <w:szCs w:val="24"/>
          <w:lang w:val="uk-UA"/>
        </w:rPr>
        <w:tab/>
        <w:t xml:space="preserve">забезпечення формування здобувачами вищої освіти індивідуальної освітньої траєкторії в межах освітньої програми та реалізації принципів </w:t>
      </w:r>
      <w:proofErr w:type="spellStart"/>
      <w:r w:rsidRPr="006D759D">
        <w:rPr>
          <w:rFonts w:ascii="Times New Roman" w:hAnsi="Times New Roman"/>
          <w:sz w:val="24"/>
          <w:szCs w:val="24"/>
          <w:lang w:val="uk-UA"/>
        </w:rPr>
        <w:t>студентоцентрованого</w:t>
      </w:r>
      <w:proofErr w:type="spellEnd"/>
      <w:r w:rsidRPr="006D759D">
        <w:rPr>
          <w:rFonts w:ascii="Times New Roman" w:hAnsi="Times New Roman"/>
          <w:sz w:val="24"/>
          <w:szCs w:val="24"/>
          <w:lang w:val="uk-UA"/>
        </w:rPr>
        <w:t xml:space="preserve"> навчання і викладання;</w:t>
      </w:r>
    </w:p>
    <w:p w:rsidR="00116B77" w:rsidRPr="006D759D" w:rsidRDefault="00116B77" w:rsidP="006D759D">
      <w:pPr>
        <w:pStyle w:val="11"/>
        <w:ind w:right="140" w:firstLine="567"/>
        <w:jc w:val="both"/>
        <w:rPr>
          <w:rFonts w:ascii="Times New Roman" w:hAnsi="Times New Roman"/>
          <w:sz w:val="24"/>
          <w:szCs w:val="24"/>
        </w:rPr>
      </w:pPr>
      <w:r w:rsidRPr="006D759D">
        <w:rPr>
          <w:rFonts w:ascii="Times New Roman" w:hAnsi="Times New Roman"/>
          <w:sz w:val="24"/>
          <w:szCs w:val="24"/>
        </w:rPr>
        <w:t>-</w:t>
      </w:r>
      <w:r w:rsidRPr="006D759D">
        <w:rPr>
          <w:rFonts w:ascii="Times New Roman" w:hAnsi="Times New Roman"/>
          <w:sz w:val="24"/>
          <w:szCs w:val="24"/>
        </w:rPr>
        <w:tab/>
      </w:r>
      <w:proofErr w:type="spellStart"/>
      <w:r w:rsidRPr="006D759D">
        <w:rPr>
          <w:rFonts w:ascii="Times New Roman" w:hAnsi="Times New Roman"/>
          <w:sz w:val="24"/>
          <w:szCs w:val="24"/>
        </w:rPr>
        <w:t>поглиблення</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професійних</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знань</w:t>
      </w:r>
      <w:proofErr w:type="spellEnd"/>
      <w:r w:rsidRPr="006D759D">
        <w:rPr>
          <w:rFonts w:ascii="Times New Roman" w:hAnsi="Times New Roman"/>
          <w:sz w:val="24"/>
          <w:szCs w:val="24"/>
        </w:rPr>
        <w:t xml:space="preserve"> та </w:t>
      </w:r>
      <w:proofErr w:type="spellStart"/>
      <w:r w:rsidRPr="006D759D">
        <w:rPr>
          <w:rFonts w:ascii="Times New Roman" w:hAnsi="Times New Roman"/>
          <w:sz w:val="24"/>
          <w:szCs w:val="24"/>
        </w:rPr>
        <w:t>здобуття</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додаткових</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спеціальних</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фахових</w:t>
      </w:r>
      <w:proofErr w:type="spellEnd"/>
      <w:r w:rsidRPr="006D759D">
        <w:rPr>
          <w:rFonts w:ascii="Times New Roman" w:hAnsi="Times New Roman"/>
          <w:sz w:val="24"/>
          <w:szCs w:val="24"/>
        </w:rPr>
        <w:t xml:space="preserve"> компетентностей в межах </w:t>
      </w:r>
      <w:proofErr w:type="spellStart"/>
      <w:r w:rsidRPr="006D759D">
        <w:rPr>
          <w:rFonts w:ascii="Times New Roman" w:hAnsi="Times New Roman"/>
          <w:sz w:val="24"/>
          <w:szCs w:val="24"/>
        </w:rPr>
        <w:t>обраної</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освітньої</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програми</w:t>
      </w:r>
      <w:proofErr w:type="spellEnd"/>
      <w:r w:rsidRPr="006D759D">
        <w:rPr>
          <w:rFonts w:ascii="Times New Roman" w:hAnsi="Times New Roman"/>
          <w:sz w:val="24"/>
          <w:szCs w:val="24"/>
        </w:rPr>
        <w:t>;</w:t>
      </w:r>
    </w:p>
    <w:p w:rsidR="00116B77" w:rsidRPr="006D759D" w:rsidRDefault="00116B77" w:rsidP="006D759D">
      <w:pPr>
        <w:pStyle w:val="11"/>
        <w:ind w:right="140" w:firstLine="567"/>
        <w:jc w:val="both"/>
        <w:rPr>
          <w:rFonts w:ascii="Times New Roman" w:hAnsi="Times New Roman"/>
          <w:sz w:val="24"/>
          <w:szCs w:val="24"/>
        </w:rPr>
      </w:pPr>
      <w:r w:rsidRPr="006D759D">
        <w:rPr>
          <w:rFonts w:ascii="Times New Roman" w:hAnsi="Times New Roman"/>
          <w:sz w:val="24"/>
          <w:szCs w:val="24"/>
        </w:rPr>
        <w:t>-</w:t>
      </w:r>
      <w:r w:rsidRPr="006D759D">
        <w:rPr>
          <w:rFonts w:ascii="Times New Roman" w:hAnsi="Times New Roman"/>
          <w:sz w:val="24"/>
          <w:szCs w:val="24"/>
        </w:rPr>
        <w:tab/>
      </w:r>
      <w:proofErr w:type="spellStart"/>
      <w:r w:rsidRPr="006D759D">
        <w:rPr>
          <w:rFonts w:ascii="Times New Roman" w:hAnsi="Times New Roman"/>
          <w:sz w:val="24"/>
          <w:szCs w:val="24"/>
        </w:rPr>
        <w:t>здобуття</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загальних</w:t>
      </w:r>
      <w:proofErr w:type="spellEnd"/>
      <w:r w:rsidRPr="006D759D">
        <w:rPr>
          <w:rFonts w:ascii="Times New Roman" w:hAnsi="Times New Roman"/>
          <w:sz w:val="24"/>
          <w:szCs w:val="24"/>
        </w:rPr>
        <w:t xml:space="preserve"> та </w:t>
      </w:r>
      <w:proofErr w:type="spellStart"/>
      <w:r w:rsidRPr="006D759D">
        <w:rPr>
          <w:rFonts w:ascii="Times New Roman" w:hAnsi="Times New Roman"/>
          <w:sz w:val="24"/>
          <w:szCs w:val="24"/>
        </w:rPr>
        <w:t>загально-професійних</w:t>
      </w:r>
      <w:proofErr w:type="spellEnd"/>
      <w:r w:rsidRPr="006D759D">
        <w:rPr>
          <w:rFonts w:ascii="Times New Roman" w:hAnsi="Times New Roman"/>
          <w:sz w:val="24"/>
          <w:szCs w:val="24"/>
        </w:rPr>
        <w:t xml:space="preserve"> компетентностей в межах </w:t>
      </w:r>
      <w:proofErr w:type="spellStart"/>
      <w:r w:rsidRPr="006D759D">
        <w:rPr>
          <w:rFonts w:ascii="Times New Roman" w:hAnsi="Times New Roman"/>
          <w:sz w:val="24"/>
          <w:szCs w:val="24"/>
        </w:rPr>
        <w:t>спеціальності</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споріднених</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спеціальностей</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певної</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галузі</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знань</w:t>
      </w:r>
      <w:proofErr w:type="spellEnd"/>
      <w:r w:rsidRPr="006D759D">
        <w:rPr>
          <w:rFonts w:ascii="Times New Roman" w:hAnsi="Times New Roman"/>
          <w:sz w:val="24"/>
          <w:szCs w:val="24"/>
        </w:rPr>
        <w:t>;</w:t>
      </w:r>
    </w:p>
    <w:p w:rsidR="00116B77" w:rsidRPr="006D759D" w:rsidRDefault="00116B77" w:rsidP="006D759D">
      <w:pPr>
        <w:pStyle w:val="11"/>
        <w:ind w:right="140" w:firstLine="567"/>
        <w:jc w:val="both"/>
        <w:rPr>
          <w:rFonts w:ascii="Times New Roman" w:hAnsi="Times New Roman"/>
          <w:sz w:val="24"/>
          <w:szCs w:val="24"/>
        </w:rPr>
      </w:pPr>
      <w:r w:rsidRPr="006D759D">
        <w:rPr>
          <w:rFonts w:ascii="Times New Roman" w:hAnsi="Times New Roman"/>
          <w:sz w:val="24"/>
          <w:szCs w:val="24"/>
        </w:rPr>
        <w:t>-</w:t>
      </w:r>
      <w:r w:rsidRPr="006D759D">
        <w:rPr>
          <w:rFonts w:ascii="Times New Roman" w:hAnsi="Times New Roman"/>
          <w:sz w:val="24"/>
          <w:szCs w:val="24"/>
        </w:rPr>
        <w:tab/>
      </w:r>
      <w:proofErr w:type="spellStart"/>
      <w:r w:rsidRPr="006D759D">
        <w:rPr>
          <w:rFonts w:ascii="Times New Roman" w:hAnsi="Times New Roman"/>
          <w:sz w:val="24"/>
          <w:szCs w:val="24"/>
        </w:rPr>
        <w:t>ознайомлення</w:t>
      </w:r>
      <w:proofErr w:type="spellEnd"/>
      <w:r w:rsidRPr="006D759D">
        <w:rPr>
          <w:rFonts w:ascii="Times New Roman" w:hAnsi="Times New Roman"/>
          <w:sz w:val="24"/>
          <w:szCs w:val="24"/>
        </w:rPr>
        <w:t xml:space="preserve"> з </w:t>
      </w:r>
      <w:proofErr w:type="spellStart"/>
      <w:r w:rsidRPr="006D759D">
        <w:rPr>
          <w:rFonts w:ascii="Times New Roman" w:hAnsi="Times New Roman"/>
          <w:sz w:val="24"/>
          <w:szCs w:val="24"/>
        </w:rPr>
        <w:t>сучасними</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науковими</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дослідженнями</w:t>
      </w:r>
      <w:proofErr w:type="spellEnd"/>
      <w:r w:rsidRPr="006D759D">
        <w:rPr>
          <w:rFonts w:ascii="Times New Roman" w:hAnsi="Times New Roman"/>
          <w:sz w:val="24"/>
          <w:szCs w:val="24"/>
        </w:rPr>
        <w:t xml:space="preserve"> в </w:t>
      </w:r>
      <w:proofErr w:type="spellStart"/>
      <w:r w:rsidRPr="006D759D">
        <w:rPr>
          <w:rFonts w:ascii="Times New Roman" w:hAnsi="Times New Roman"/>
          <w:sz w:val="24"/>
          <w:szCs w:val="24"/>
        </w:rPr>
        <w:t>інших</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галузях</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знань</w:t>
      </w:r>
      <w:proofErr w:type="spellEnd"/>
      <w:r w:rsidRPr="006D759D">
        <w:rPr>
          <w:rFonts w:ascii="Times New Roman" w:hAnsi="Times New Roman"/>
          <w:sz w:val="24"/>
          <w:szCs w:val="24"/>
        </w:rPr>
        <w:t>;</w:t>
      </w:r>
    </w:p>
    <w:p w:rsidR="00116B77" w:rsidRPr="006D759D" w:rsidRDefault="00116B77" w:rsidP="006D759D">
      <w:pPr>
        <w:pStyle w:val="11"/>
        <w:ind w:right="140" w:firstLine="567"/>
        <w:jc w:val="both"/>
        <w:rPr>
          <w:rFonts w:ascii="Times New Roman" w:hAnsi="Times New Roman"/>
          <w:sz w:val="24"/>
          <w:szCs w:val="24"/>
        </w:rPr>
      </w:pPr>
      <w:r w:rsidRPr="006D759D">
        <w:rPr>
          <w:rFonts w:ascii="Times New Roman" w:hAnsi="Times New Roman"/>
          <w:sz w:val="24"/>
          <w:szCs w:val="24"/>
        </w:rPr>
        <w:t>-</w:t>
      </w:r>
      <w:r w:rsidRPr="006D759D">
        <w:rPr>
          <w:rFonts w:ascii="Times New Roman" w:hAnsi="Times New Roman"/>
          <w:sz w:val="24"/>
          <w:szCs w:val="24"/>
        </w:rPr>
        <w:tab/>
      </w:r>
      <w:proofErr w:type="spellStart"/>
      <w:r w:rsidRPr="006D759D">
        <w:rPr>
          <w:rFonts w:ascii="Times New Roman" w:hAnsi="Times New Roman"/>
          <w:sz w:val="24"/>
          <w:szCs w:val="24"/>
        </w:rPr>
        <w:t>розширення</w:t>
      </w:r>
      <w:proofErr w:type="spellEnd"/>
      <w:r w:rsidRPr="006D759D">
        <w:rPr>
          <w:rFonts w:ascii="Times New Roman" w:hAnsi="Times New Roman"/>
          <w:sz w:val="24"/>
          <w:szCs w:val="24"/>
        </w:rPr>
        <w:t xml:space="preserve"> та </w:t>
      </w:r>
      <w:proofErr w:type="spellStart"/>
      <w:r w:rsidRPr="006D759D">
        <w:rPr>
          <w:rFonts w:ascii="Times New Roman" w:hAnsi="Times New Roman"/>
          <w:sz w:val="24"/>
          <w:szCs w:val="24"/>
        </w:rPr>
        <w:t>поглиблення</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результатів</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навчання</w:t>
      </w:r>
      <w:proofErr w:type="spellEnd"/>
      <w:r w:rsidRPr="006D759D">
        <w:rPr>
          <w:rFonts w:ascii="Times New Roman" w:hAnsi="Times New Roman"/>
          <w:sz w:val="24"/>
          <w:szCs w:val="24"/>
        </w:rPr>
        <w:t xml:space="preserve"> за </w:t>
      </w:r>
      <w:proofErr w:type="spellStart"/>
      <w:r w:rsidRPr="006D759D">
        <w:rPr>
          <w:rFonts w:ascii="Times New Roman" w:hAnsi="Times New Roman"/>
          <w:sz w:val="24"/>
          <w:szCs w:val="24"/>
        </w:rPr>
        <w:t>загальними</w:t>
      </w:r>
      <w:proofErr w:type="spellEnd"/>
      <w:r w:rsidRPr="006D759D">
        <w:rPr>
          <w:rFonts w:ascii="Times New Roman" w:hAnsi="Times New Roman"/>
          <w:sz w:val="24"/>
          <w:szCs w:val="24"/>
        </w:rPr>
        <w:t xml:space="preserve"> компетентностями.</w:t>
      </w:r>
    </w:p>
    <w:p w:rsidR="00116B77" w:rsidRPr="006D759D" w:rsidRDefault="00116B77" w:rsidP="006D759D">
      <w:pPr>
        <w:pStyle w:val="11"/>
        <w:ind w:right="140" w:firstLine="567"/>
        <w:jc w:val="both"/>
        <w:rPr>
          <w:rFonts w:ascii="Times New Roman" w:hAnsi="Times New Roman"/>
          <w:sz w:val="24"/>
          <w:szCs w:val="24"/>
        </w:rPr>
      </w:pPr>
      <w:r w:rsidRPr="006D759D">
        <w:rPr>
          <w:rFonts w:ascii="Times New Roman" w:hAnsi="Times New Roman"/>
          <w:sz w:val="24"/>
          <w:szCs w:val="24"/>
        </w:rPr>
        <w:tab/>
      </w:r>
      <w:proofErr w:type="spellStart"/>
      <w:r w:rsidRPr="006D759D">
        <w:rPr>
          <w:rFonts w:ascii="Times New Roman" w:hAnsi="Times New Roman"/>
          <w:sz w:val="24"/>
          <w:szCs w:val="24"/>
        </w:rPr>
        <w:t>Відповідно</w:t>
      </w:r>
      <w:proofErr w:type="spellEnd"/>
      <w:r w:rsidRPr="006D759D">
        <w:rPr>
          <w:rFonts w:ascii="Times New Roman" w:hAnsi="Times New Roman"/>
          <w:sz w:val="24"/>
          <w:szCs w:val="24"/>
        </w:rPr>
        <w:t xml:space="preserve"> до </w:t>
      </w:r>
      <w:proofErr w:type="spellStart"/>
      <w:r w:rsidRPr="006D759D">
        <w:rPr>
          <w:rFonts w:ascii="Times New Roman" w:hAnsi="Times New Roman"/>
          <w:sz w:val="24"/>
          <w:szCs w:val="24"/>
        </w:rPr>
        <w:t>цілей</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здобувачу</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вищої</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освіти</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пропонується</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реалізувати</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свій</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вибір</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наступними</w:t>
      </w:r>
      <w:proofErr w:type="spellEnd"/>
      <w:r w:rsidRPr="006D759D">
        <w:rPr>
          <w:rFonts w:ascii="Times New Roman" w:hAnsi="Times New Roman"/>
          <w:sz w:val="24"/>
          <w:szCs w:val="24"/>
        </w:rPr>
        <w:t xml:space="preserve"> шляхами: </w:t>
      </w:r>
    </w:p>
    <w:p w:rsidR="00116B77" w:rsidRPr="006D759D" w:rsidRDefault="00116B77" w:rsidP="006D759D">
      <w:pPr>
        <w:pStyle w:val="11"/>
        <w:ind w:right="140" w:firstLine="567"/>
        <w:jc w:val="both"/>
        <w:rPr>
          <w:rFonts w:ascii="Times New Roman" w:hAnsi="Times New Roman"/>
          <w:sz w:val="24"/>
          <w:szCs w:val="24"/>
        </w:rPr>
      </w:pPr>
      <w:r w:rsidRPr="006D759D">
        <w:rPr>
          <w:rFonts w:ascii="Times New Roman" w:hAnsi="Times New Roman"/>
          <w:sz w:val="24"/>
          <w:szCs w:val="24"/>
        </w:rPr>
        <w:t xml:space="preserve">1) шляхом </w:t>
      </w:r>
      <w:proofErr w:type="spellStart"/>
      <w:r w:rsidRPr="006D759D">
        <w:rPr>
          <w:rFonts w:ascii="Times New Roman" w:hAnsi="Times New Roman"/>
          <w:sz w:val="24"/>
          <w:szCs w:val="24"/>
        </w:rPr>
        <w:t>вибору</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однієї</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дисципліни</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із</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переліку</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вибіркових</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дисциплін</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фахового</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або</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соціогуманітарного</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спрямування</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навчального</w:t>
      </w:r>
      <w:proofErr w:type="spellEnd"/>
      <w:r w:rsidRPr="006D759D">
        <w:rPr>
          <w:rFonts w:ascii="Times New Roman" w:hAnsi="Times New Roman"/>
          <w:sz w:val="24"/>
          <w:szCs w:val="24"/>
        </w:rPr>
        <w:t xml:space="preserve"> плану </w:t>
      </w:r>
      <w:proofErr w:type="spellStart"/>
      <w:r w:rsidRPr="006D759D">
        <w:rPr>
          <w:rFonts w:ascii="Times New Roman" w:hAnsi="Times New Roman"/>
          <w:sz w:val="24"/>
          <w:szCs w:val="24"/>
        </w:rPr>
        <w:t>освітньої</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програми</w:t>
      </w:r>
      <w:proofErr w:type="spellEnd"/>
      <w:r w:rsidRPr="006D759D">
        <w:rPr>
          <w:rFonts w:ascii="Times New Roman" w:hAnsi="Times New Roman"/>
          <w:sz w:val="24"/>
          <w:szCs w:val="24"/>
        </w:rPr>
        <w:t xml:space="preserve">, на </w:t>
      </w:r>
      <w:proofErr w:type="spellStart"/>
      <w:r w:rsidRPr="006D759D">
        <w:rPr>
          <w:rFonts w:ascii="Times New Roman" w:hAnsi="Times New Roman"/>
          <w:sz w:val="24"/>
          <w:szCs w:val="24"/>
        </w:rPr>
        <w:t>якій</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навчається</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здобувач</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здобувачу</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пропонується</w:t>
      </w:r>
      <w:proofErr w:type="spellEnd"/>
      <w:r w:rsidRPr="006D759D">
        <w:rPr>
          <w:rFonts w:ascii="Times New Roman" w:hAnsi="Times New Roman"/>
          <w:sz w:val="24"/>
          <w:szCs w:val="24"/>
        </w:rPr>
        <w:t xml:space="preserve"> на </w:t>
      </w:r>
      <w:proofErr w:type="spellStart"/>
      <w:r w:rsidRPr="006D759D">
        <w:rPr>
          <w:rFonts w:ascii="Times New Roman" w:hAnsi="Times New Roman"/>
          <w:sz w:val="24"/>
          <w:szCs w:val="24"/>
        </w:rPr>
        <w:t>навчальний</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рік</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перелік</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із</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кількох</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альтернативних</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дисциплін</w:t>
      </w:r>
      <w:proofErr w:type="spellEnd"/>
      <w:r w:rsidRPr="006D759D">
        <w:rPr>
          <w:rFonts w:ascii="Times New Roman" w:hAnsi="Times New Roman"/>
          <w:sz w:val="24"/>
          <w:szCs w:val="24"/>
        </w:rPr>
        <w:t xml:space="preserve">, з </w:t>
      </w:r>
      <w:proofErr w:type="spellStart"/>
      <w:r w:rsidRPr="006D759D">
        <w:rPr>
          <w:rFonts w:ascii="Times New Roman" w:hAnsi="Times New Roman"/>
          <w:sz w:val="24"/>
          <w:szCs w:val="24"/>
        </w:rPr>
        <w:t>яких</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він</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обирає</w:t>
      </w:r>
      <w:proofErr w:type="spellEnd"/>
      <w:r w:rsidRPr="006D759D">
        <w:rPr>
          <w:rFonts w:ascii="Times New Roman" w:hAnsi="Times New Roman"/>
          <w:sz w:val="24"/>
          <w:szCs w:val="24"/>
        </w:rPr>
        <w:t xml:space="preserve"> одну);</w:t>
      </w:r>
    </w:p>
    <w:p w:rsidR="00116B77" w:rsidRDefault="00116B77" w:rsidP="006D759D">
      <w:pPr>
        <w:pStyle w:val="11"/>
        <w:ind w:right="140" w:firstLine="567"/>
        <w:jc w:val="both"/>
        <w:rPr>
          <w:rFonts w:ascii="Times New Roman" w:hAnsi="Times New Roman"/>
          <w:sz w:val="24"/>
          <w:szCs w:val="24"/>
        </w:rPr>
      </w:pPr>
      <w:r w:rsidRPr="006D759D">
        <w:rPr>
          <w:rFonts w:ascii="Times New Roman" w:hAnsi="Times New Roman"/>
          <w:sz w:val="24"/>
          <w:szCs w:val="24"/>
        </w:rPr>
        <w:t xml:space="preserve">2) </w:t>
      </w:r>
      <w:proofErr w:type="spellStart"/>
      <w:r w:rsidRPr="006D759D">
        <w:rPr>
          <w:rFonts w:ascii="Times New Roman" w:hAnsi="Times New Roman"/>
          <w:sz w:val="24"/>
          <w:szCs w:val="24"/>
        </w:rPr>
        <w:t>вибору</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дисципліни</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із</w:t>
      </w:r>
      <w:proofErr w:type="spellEnd"/>
      <w:r w:rsidRPr="006D759D">
        <w:rPr>
          <w:rFonts w:ascii="Times New Roman" w:hAnsi="Times New Roman"/>
          <w:sz w:val="24"/>
          <w:szCs w:val="24"/>
        </w:rPr>
        <w:t xml:space="preserve"> каталогу </w:t>
      </w:r>
      <w:proofErr w:type="spellStart"/>
      <w:r w:rsidRPr="006D759D">
        <w:rPr>
          <w:rFonts w:ascii="Times New Roman" w:hAnsi="Times New Roman"/>
          <w:sz w:val="24"/>
          <w:szCs w:val="24"/>
        </w:rPr>
        <w:t>вибіркових</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дисциплін</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Університету</w:t>
      </w:r>
      <w:proofErr w:type="spellEnd"/>
      <w:r w:rsidRPr="006D759D">
        <w:rPr>
          <w:rFonts w:ascii="Times New Roman" w:hAnsi="Times New Roman"/>
          <w:sz w:val="24"/>
          <w:szCs w:val="24"/>
        </w:rPr>
        <w:t xml:space="preserve">, до </w:t>
      </w:r>
      <w:proofErr w:type="spellStart"/>
      <w:r w:rsidRPr="006D759D">
        <w:rPr>
          <w:rFonts w:ascii="Times New Roman" w:hAnsi="Times New Roman"/>
          <w:sz w:val="24"/>
          <w:szCs w:val="24"/>
        </w:rPr>
        <w:t>якого</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входять</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дисципліни</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світоглядного</w:t>
      </w:r>
      <w:proofErr w:type="spellEnd"/>
      <w:r w:rsidRPr="006D759D">
        <w:rPr>
          <w:rFonts w:ascii="Times New Roman" w:hAnsi="Times New Roman"/>
          <w:sz w:val="24"/>
          <w:szCs w:val="24"/>
        </w:rPr>
        <w:t xml:space="preserve"> характеру та </w:t>
      </w:r>
      <w:proofErr w:type="spellStart"/>
      <w:r w:rsidRPr="006D759D">
        <w:rPr>
          <w:rFonts w:ascii="Times New Roman" w:hAnsi="Times New Roman"/>
          <w:sz w:val="24"/>
          <w:szCs w:val="24"/>
        </w:rPr>
        <w:t>професійно-орієнтовані</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дисципліни</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різних</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спеціальностей</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запропоновані</w:t>
      </w:r>
      <w:proofErr w:type="spellEnd"/>
      <w:r w:rsidRPr="006D759D">
        <w:rPr>
          <w:rFonts w:ascii="Times New Roman" w:hAnsi="Times New Roman"/>
          <w:sz w:val="24"/>
          <w:szCs w:val="24"/>
        </w:rPr>
        <w:t xml:space="preserve"> кафедрами для </w:t>
      </w:r>
      <w:proofErr w:type="spellStart"/>
      <w:r w:rsidRPr="006D759D">
        <w:rPr>
          <w:rFonts w:ascii="Times New Roman" w:hAnsi="Times New Roman"/>
          <w:sz w:val="24"/>
          <w:szCs w:val="24"/>
        </w:rPr>
        <w:t>набуття</w:t>
      </w:r>
      <w:proofErr w:type="spellEnd"/>
      <w:r w:rsidRPr="006D759D">
        <w:rPr>
          <w:rFonts w:ascii="Times New Roman" w:hAnsi="Times New Roman"/>
          <w:sz w:val="24"/>
          <w:szCs w:val="24"/>
        </w:rPr>
        <w:t xml:space="preserve"> та </w:t>
      </w:r>
      <w:proofErr w:type="spellStart"/>
      <w:r w:rsidRPr="006D759D">
        <w:rPr>
          <w:rFonts w:ascii="Times New Roman" w:hAnsi="Times New Roman"/>
          <w:sz w:val="24"/>
          <w:szCs w:val="24"/>
        </w:rPr>
        <w:t>розвитку</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здобувачами</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соціальних</w:t>
      </w:r>
      <w:proofErr w:type="spellEnd"/>
      <w:r w:rsidRPr="006D759D">
        <w:rPr>
          <w:rFonts w:ascii="Times New Roman" w:hAnsi="Times New Roman"/>
          <w:sz w:val="24"/>
          <w:szCs w:val="24"/>
        </w:rPr>
        <w:t xml:space="preserve"> </w:t>
      </w:r>
      <w:proofErr w:type="spellStart"/>
      <w:r w:rsidRPr="006D759D">
        <w:rPr>
          <w:rFonts w:ascii="Times New Roman" w:hAnsi="Times New Roman"/>
          <w:sz w:val="24"/>
          <w:szCs w:val="24"/>
        </w:rPr>
        <w:t>навичок</w:t>
      </w:r>
      <w:proofErr w:type="spellEnd"/>
      <w:r w:rsidRPr="006D759D">
        <w:rPr>
          <w:rFonts w:ascii="Times New Roman" w:hAnsi="Times New Roman"/>
          <w:sz w:val="24"/>
          <w:szCs w:val="24"/>
        </w:rPr>
        <w:t xml:space="preserve"> (</w:t>
      </w:r>
      <w:r w:rsidRPr="006D759D">
        <w:rPr>
          <w:rFonts w:ascii="Times New Roman" w:hAnsi="Times New Roman"/>
          <w:sz w:val="24"/>
          <w:szCs w:val="24"/>
          <w:lang w:val="en-US"/>
        </w:rPr>
        <w:t>soft</w:t>
      </w:r>
      <w:r w:rsidRPr="006D759D">
        <w:rPr>
          <w:rFonts w:ascii="Times New Roman" w:hAnsi="Times New Roman"/>
          <w:sz w:val="24"/>
          <w:szCs w:val="24"/>
        </w:rPr>
        <w:t xml:space="preserve"> </w:t>
      </w:r>
      <w:r w:rsidRPr="006D759D">
        <w:rPr>
          <w:rFonts w:ascii="Times New Roman" w:hAnsi="Times New Roman"/>
          <w:sz w:val="24"/>
          <w:szCs w:val="24"/>
          <w:lang w:val="en-US"/>
        </w:rPr>
        <w:t>skills</w:t>
      </w:r>
      <w:r w:rsidRPr="006D759D">
        <w:rPr>
          <w:rFonts w:ascii="Times New Roman" w:hAnsi="Times New Roman"/>
          <w:sz w:val="24"/>
          <w:szCs w:val="24"/>
        </w:rPr>
        <w:t>).</w:t>
      </w:r>
    </w:p>
    <w:p w:rsidR="007116E0" w:rsidRDefault="007116E0" w:rsidP="006D759D">
      <w:pPr>
        <w:pStyle w:val="11"/>
        <w:ind w:right="140" w:firstLine="567"/>
        <w:jc w:val="both"/>
        <w:rPr>
          <w:rFonts w:ascii="Times New Roman" w:hAnsi="Times New Roman"/>
          <w:sz w:val="24"/>
          <w:szCs w:val="24"/>
        </w:rPr>
      </w:pPr>
    </w:p>
    <w:p w:rsidR="007116E0" w:rsidRDefault="007116E0" w:rsidP="006D759D">
      <w:pPr>
        <w:pStyle w:val="11"/>
        <w:ind w:right="140" w:firstLine="567"/>
        <w:jc w:val="both"/>
        <w:rPr>
          <w:rFonts w:ascii="Times New Roman" w:hAnsi="Times New Roman"/>
          <w:sz w:val="24"/>
          <w:szCs w:val="24"/>
        </w:rPr>
      </w:pPr>
    </w:p>
    <w:p w:rsidR="007116E0" w:rsidRPr="006D759D" w:rsidRDefault="007116E0" w:rsidP="006D759D">
      <w:pPr>
        <w:pStyle w:val="11"/>
        <w:ind w:right="140" w:firstLine="567"/>
        <w:jc w:val="both"/>
        <w:rPr>
          <w:rFonts w:ascii="Times New Roman" w:hAnsi="Times New Roman"/>
          <w:sz w:val="24"/>
          <w:szCs w:val="24"/>
        </w:rPr>
      </w:pPr>
    </w:p>
    <w:p w:rsidR="00412941" w:rsidRDefault="00412941" w:rsidP="00412941">
      <w:pPr>
        <w:spacing w:after="0" w:line="360" w:lineRule="auto"/>
        <w:jc w:val="both"/>
        <w:rPr>
          <w:rFonts w:ascii="Times New Roman" w:hAnsi="Times New Roman" w:cs="Times New Roman"/>
          <w:b/>
          <w:bCs/>
          <w:i/>
          <w:sz w:val="28"/>
          <w:lang w:val="ru-RU"/>
        </w:rPr>
      </w:pPr>
    </w:p>
    <w:p w:rsidR="008B12E6" w:rsidRDefault="008B12E6" w:rsidP="00412941">
      <w:pPr>
        <w:spacing w:after="0" w:line="360" w:lineRule="auto"/>
        <w:jc w:val="both"/>
        <w:rPr>
          <w:rFonts w:ascii="Times New Roman" w:hAnsi="Times New Roman" w:cs="Times New Roman"/>
          <w:b/>
          <w:bCs/>
          <w:i/>
          <w:sz w:val="28"/>
          <w:lang w:val="ru-RU"/>
        </w:rPr>
      </w:pPr>
    </w:p>
    <w:p w:rsidR="005279B1" w:rsidRPr="005279B1" w:rsidRDefault="005279B1" w:rsidP="00270D51">
      <w:pPr>
        <w:spacing w:after="0" w:line="240" w:lineRule="auto"/>
        <w:jc w:val="center"/>
        <w:rPr>
          <w:rFonts w:ascii="Times New Roman" w:hAnsi="Times New Roman" w:cs="Times New Roman"/>
          <w:b/>
          <w:sz w:val="24"/>
          <w:szCs w:val="24"/>
        </w:rPr>
      </w:pPr>
      <w:r w:rsidRPr="005279B1">
        <w:rPr>
          <w:rFonts w:ascii="Times New Roman" w:hAnsi="Times New Roman" w:cs="Times New Roman"/>
          <w:b/>
          <w:sz w:val="24"/>
          <w:szCs w:val="24"/>
        </w:rPr>
        <w:lastRenderedPageBreak/>
        <w:t xml:space="preserve">ДИСЦИПЛІНИ ДЛЯ ДРУГОГО РОКУ НАВЧАННЯ </w:t>
      </w:r>
    </w:p>
    <w:p w:rsidR="005279B1" w:rsidRDefault="005279B1" w:rsidP="00270D51">
      <w:pPr>
        <w:spacing w:after="0" w:line="240" w:lineRule="auto"/>
        <w:jc w:val="center"/>
        <w:rPr>
          <w:rFonts w:ascii="Times New Roman" w:hAnsi="Times New Roman" w:cs="Times New Roman"/>
          <w:i/>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5378"/>
      </w:tblGrid>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i/>
                <w:color w:val="auto"/>
                <w:sz w:val="22"/>
                <w:szCs w:val="22"/>
                <w:lang w:val="uk-UA"/>
              </w:rPr>
            </w:pPr>
            <w:r w:rsidRPr="00A70070">
              <w:rPr>
                <w:i/>
                <w:sz w:val="22"/>
                <w:szCs w:val="22"/>
                <w:lang w:val="uk-UA"/>
              </w:rPr>
              <w:t>Етика бізнесу та соціальна відповідальність</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Перший</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412941">
            <w:pPr>
              <w:pStyle w:val="Default"/>
              <w:ind w:left="-57" w:right="-57"/>
              <w:rPr>
                <w:sz w:val="22"/>
                <w:szCs w:val="22"/>
                <w:lang w:val="uk-UA"/>
              </w:rPr>
            </w:pPr>
            <w:r w:rsidRPr="00A70070">
              <w:rPr>
                <w:sz w:val="22"/>
                <w:szCs w:val="22"/>
                <w:lang w:val="uk-UA"/>
              </w:rPr>
              <w:t xml:space="preserve">2 курс (рік)  Маркетинг </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Семестр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3-й</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4 (120 год.)</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Українська</w:t>
            </w:r>
          </w:p>
        </w:tc>
      </w:tr>
      <w:tr w:rsidR="00270D51" w:rsidRPr="00A70070"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rsidR="00412941" w:rsidRDefault="00412941" w:rsidP="009F58A0">
            <w:pPr>
              <w:pStyle w:val="Default"/>
              <w:ind w:left="-57" w:right="-57"/>
              <w:jc w:val="both"/>
              <w:rPr>
                <w:sz w:val="22"/>
                <w:szCs w:val="22"/>
                <w:lang w:val="uk-UA"/>
              </w:rPr>
            </w:pPr>
            <w:r>
              <w:rPr>
                <w:sz w:val="22"/>
                <w:szCs w:val="22"/>
                <w:lang w:val="uk-UA"/>
              </w:rPr>
              <w:t>Немає</w:t>
            </w:r>
          </w:p>
          <w:p w:rsidR="00270D51" w:rsidRPr="00A70070" w:rsidRDefault="00270D51" w:rsidP="00412941">
            <w:pPr>
              <w:pStyle w:val="Default"/>
              <w:ind w:right="-57"/>
              <w:jc w:val="both"/>
              <w:rPr>
                <w:sz w:val="22"/>
                <w:szCs w:val="22"/>
                <w:lang w:val="uk-UA"/>
              </w:rPr>
            </w:pPr>
            <w:r w:rsidRPr="00A70070">
              <w:rPr>
                <w:sz w:val="22"/>
                <w:szCs w:val="22"/>
                <w:lang w:val="uk-UA"/>
              </w:rPr>
              <w:t xml:space="preserve"> </w:t>
            </w:r>
          </w:p>
        </w:tc>
      </w:tr>
      <w:tr w:rsidR="00270D51" w:rsidRPr="00A70070"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Бізнес-адміністрування, маркетингу та менеджменту</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лекції, практичні (семінарські), консультації</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Залік</w:t>
            </w:r>
          </w:p>
        </w:tc>
      </w:tr>
    </w:tbl>
    <w:p w:rsidR="00270D51" w:rsidRPr="00A70070" w:rsidRDefault="00270D51" w:rsidP="00270D51">
      <w:pPr>
        <w:spacing w:line="200" w:lineRule="exact"/>
        <w:rPr>
          <w:rFonts w:ascii="Times New Roman" w:eastAsia="Times New Roman" w:hAnsi="Times New Roman"/>
        </w:rPr>
      </w:pPr>
    </w:p>
    <w:p w:rsidR="00270D51" w:rsidRPr="00A70070" w:rsidRDefault="00270D51" w:rsidP="00270D51">
      <w:pPr>
        <w:spacing w:after="0" w:line="240" w:lineRule="auto"/>
        <w:rPr>
          <w:rFonts w:ascii="Times New Roman" w:eastAsia="Times New Roman" w:hAnsi="Times New Roman" w:cs="Times New Roman"/>
          <w:b/>
        </w:rPr>
      </w:pPr>
      <w:r w:rsidRPr="00A70070">
        <w:rPr>
          <w:rFonts w:ascii="Times New Roman" w:eastAsia="Times New Roman" w:hAnsi="Times New Roman" w:cs="Times New Roman"/>
          <w:b/>
        </w:rPr>
        <w:t>Ключові результати навчання (знання, уміння та інші компетентності):</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i/>
        </w:rPr>
        <w:t>Мета вивчення курсу «Етика бізнесу та соціальна відповідальність»</w:t>
      </w:r>
      <w:r w:rsidRPr="00A70070">
        <w:rPr>
          <w:rFonts w:ascii="Times New Roman" w:eastAsia="Times New Roman" w:hAnsi="Times New Roman" w:cs="Times New Roman"/>
        </w:rPr>
        <w:t xml:space="preserve"> - формування у студентів розуміння системи цінностей, поглядів, норм поведінки ділових людей, засвоєння студентами основних теоретичних положень та вироблення необхідних практичних навичок, що дозволяють підвищити її ефективність в управлінській діяльності. Має ознайомити майбутніх фахівців із загальними закономірностями взаємодії бізнесу і суспільства, з використанням КСВ в управлінні організаціями та розвинути моральну свідомість їхньої соціально-відповідальної поведінки.</w:t>
      </w:r>
    </w:p>
    <w:p w:rsidR="00270D51" w:rsidRPr="00A70070" w:rsidRDefault="00270D51" w:rsidP="00270D51">
      <w:pPr>
        <w:pStyle w:val="a4"/>
        <w:tabs>
          <w:tab w:val="left" w:pos="9540"/>
        </w:tabs>
        <w:spacing w:before="0" w:after="0"/>
        <w:rPr>
          <w:sz w:val="22"/>
          <w:szCs w:val="22"/>
        </w:rPr>
      </w:pPr>
      <w:r w:rsidRPr="00A70070">
        <w:rPr>
          <w:i/>
          <w:sz w:val="22"/>
          <w:szCs w:val="22"/>
        </w:rPr>
        <w:t>Актуальність вивчення дисципліни</w:t>
      </w:r>
      <w:r w:rsidRPr="00A70070">
        <w:rPr>
          <w:sz w:val="22"/>
          <w:szCs w:val="22"/>
        </w:rPr>
        <w:t xml:space="preserve"> «Етика бізнесу та соціальна відповідальність» в Україні посилюється тією обставиною, що вітчизняне господарське середовище не пройшло у своєму історичному розвитку необхідних етапів, які у західному суспільстві призвели до усвідомлення важливості філософії соціальної відповідальності. Разом з тим, неефективність більшості </w:t>
      </w:r>
      <w:proofErr w:type="spellStart"/>
      <w:r w:rsidRPr="00A70070">
        <w:rPr>
          <w:sz w:val="22"/>
          <w:szCs w:val="22"/>
        </w:rPr>
        <w:t>системоутворюючих</w:t>
      </w:r>
      <w:proofErr w:type="spellEnd"/>
      <w:r w:rsidRPr="00A70070">
        <w:rPr>
          <w:sz w:val="22"/>
          <w:szCs w:val="22"/>
        </w:rPr>
        <w:t xml:space="preserve"> інститутів вітчизняного ринкового середовища актуалізує потребу у формуванні національної моделі соціальної відповідальності в межах тріади «бізнес – влада – суспільство».</w:t>
      </w:r>
    </w:p>
    <w:p w:rsidR="00270D51" w:rsidRPr="00A70070" w:rsidRDefault="00270D51" w:rsidP="00270D51">
      <w:pPr>
        <w:pStyle w:val="a4"/>
        <w:tabs>
          <w:tab w:val="left" w:pos="9540"/>
        </w:tabs>
        <w:spacing w:before="0" w:after="0"/>
        <w:rPr>
          <w:sz w:val="22"/>
          <w:szCs w:val="22"/>
        </w:rPr>
      </w:pPr>
      <w:r w:rsidRPr="00A70070">
        <w:rPr>
          <w:i/>
          <w:sz w:val="22"/>
          <w:szCs w:val="22"/>
        </w:rPr>
        <w:t>Очікувані результати</w:t>
      </w:r>
      <w:r w:rsidRPr="00A70070">
        <w:rPr>
          <w:sz w:val="22"/>
          <w:szCs w:val="22"/>
        </w:rPr>
        <w:t xml:space="preserve"> (набута компетентність) – після вивчення дисципліни «Етика бізнесу та соціальна відповідальність» майбутній фахівець повинен  </w:t>
      </w:r>
      <w:r w:rsidRPr="00A70070">
        <w:rPr>
          <w:i/>
          <w:sz w:val="22"/>
          <w:szCs w:val="22"/>
        </w:rPr>
        <w:t>знати</w:t>
      </w:r>
      <w:r w:rsidRPr="00A70070">
        <w:rPr>
          <w:sz w:val="22"/>
          <w:szCs w:val="22"/>
        </w:rPr>
        <w:t>:</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концептуальні основи розвитку КСВ та зміст Глобального договору ООН;</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сутності етики, культури, норм поведінки та організації взаємодії ділових партнерів;</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сучасних методів оцінки ділових партнерів та  форм ділового спілкування;</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невербальних та вербальних засобів спілкування, колективного обговорення ділових проблем;</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застосування правил поведінки ділової людини та сприйняття інформації в різних формах та різними способами;</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принципи чесної конкуренції, етичної поведінки компаній щодо партнерів та соціально-відповідального маркетингу;</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екологічні аспекти КСВ, стандарти екологічного менеджменту (ISO 14001, 14000 );</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зміст, структуру і вимоги міжнародних стандартів звітності, особливості  соціальної звітності в Україні;</w:t>
      </w:r>
    </w:p>
    <w:p w:rsidR="00270D51" w:rsidRPr="00A70070" w:rsidRDefault="00270D51" w:rsidP="00270D51">
      <w:pPr>
        <w:spacing w:after="0" w:line="240" w:lineRule="auto"/>
        <w:jc w:val="both"/>
        <w:rPr>
          <w:rFonts w:ascii="Times New Roman" w:eastAsia="Times New Roman" w:hAnsi="Times New Roman" w:cs="Times New Roman"/>
          <w:i/>
        </w:rPr>
      </w:pPr>
      <w:r w:rsidRPr="00A70070">
        <w:rPr>
          <w:rFonts w:ascii="Times New Roman" w:eastAsia="Times New Roman" w:hAnsi="Times New Roman" w:cs="Times New Roman"/>
          <w:i/>
        </w:rPr>
        <w:t>уміти:</w:t>
      </w:r>
      <w:r w:rsidRPr="00A70070">
        <w:rPr>
          <w:rFonts w:ascii="Times New Roman" w:eastAsia="Times New Roman" w:hAnsi="Times New Roman" w:cs="Times New Roman"/>
          <w:i/>
        </w:rPr>
        <w:tab/>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ідентифікувати, аналізувати і </w:t>
      </w:r>
      <w:proofErr w:type="spellStart"/>
      <w:r w:rsidRPr="00A70070">
        <w:rPr>
          <w:rFonts w:ascii="Times New Roman" w:eastAsia="Times New Roman" w:hAnsi="Times New Roman" w:cs="Times New Roman"/>
        </w:rPr>
        <w:t>ранжувати</w:t>
      </w:r>
      <w:proofErr w:type="spellEnd"/>
      <w:r w:rsidRPr="00A70070">
        <w:rPr>
          <w:rFonts w:ascii="Times New Roman" w:eastAsia="Times New Roman" w:hAnsi="Times New Roman" w:cs="Times New Roman"/>
        </w:rPr>
        <w:t xml:space="preserve"> очікування заінтересованих сторін організації з позицій концепції КСВ;</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спираючись на стандарти МОП, Європейського Союзу і національного законодавства забезпечувати дотримання принципів Глобального договору у сфері праці (принципи 3, 4, 5 і 6) ; </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узагальнювати матеріали аналізу для формування пропозицій щодо удосконалення програм КСВ;</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застосовувати основні принципи прийняття етичних управлінських рішень;</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збирати й оцінювати інформацію з КСВ для прийняття рішень і формування пропозицій до програм розвитку організації;</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lastRenderedPageBreak/>
        <w:t>-  розробляти етичні кодекси організацій, фахівців різних професій та на основі інформаційної політики організації поширювати інформацію про СВ;</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аналізувати соціальну звітність організації і готувати необхідну інформацію для її формування;</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за допомогою сучасного методичного інструментарію розробляти систему моніторингу ефективності діяльності організації у сфері КСВ та оцінювати результативність </w:t>
      </w:r>
      <w:proofErr w:type="spellStart"/>
      <w:r w:rsidRPr="00A70070">
        <w:rPr>
          <w:rFonts w:ascii="Times New Roman" w:eastAsia="Times New Roman" w:hAnsi="Times New Roman" w:cs="Times New Roman"/>
        </w:rPr>
        <w:t>программ</w:t>
      </w:r>
      <w:proofErr w:type="spellEnd"/>
      <w:r w:rsidRPr="00A70070">
        <w:rPr>
          <w:rFonts w:ascii="Times New Roman" w:eastAsia="Times New Roman" w:hAnsi="Times New Roman" w:cs="Times New Roman"/>
        </w:rPr>
        <w:t xml:space="preserve">; </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розробляти та впроваджувати процедури здійснення соціального аудиту;</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 аналізувати нефінансові ризики, пов’язані з діяльністю організації та розробляти заходи із їхнього запобігання або зниження.   </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i/>
        </w:rPr>
        <w:t>Предмет вивчення дисципліни</w:t>
      </w:r>
      <w:r w:rsidRPr="00A70070">
        <w:rPr>
          <w:rFonts w:ascii="Times New Roman" w:eastAsia="Times New Roman" w:hAnsi="Times New Roman" w:cs="Times New Roman"/>
        </w:rPr>
        <w:t xml:space="preserve"> - інструментарій формування та функціонування КСВ в організації та проблеми етики бізнесу.</w:t>
      </w:r>
    </w:p>
    <w:p w:rsidR="00270D51" w:rsidRPr="00A70070" w:rsidRDefault="00270D51" w:rsidP="00270D51">
      <w:pPr>
        <w:shd w:val="clear" w:color="auto" w:fill="FFFFFF"/>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i/>
        </w:rPr>
        <w:t xml:space="preserve"> Об’єктом дисципліни</w:t>
      </w:r>
      <w:r w:rsidRPr="00A70070">
        <w:rPr>
          <w:rFonts w:ascii="Times New Roman" w:eastAsia="Times New Roman" w:hAnsi="Times New Roman" w:cs="Times New Roman"/>
        </w:rPr>
        <w:t xml:space="preserve"> є  етика та соціальна відповідальність як система та етика бізнесу. </w:t>
      </w:r>
      <w:r w:rsidRPr="00A70070">
        <w:rPr>
          <w:rFonts w:ascii="Times New Roman" w:eastAsia="Times New Roman" w:hAnsi="Times New Roman" w:cs="Times New Roman"/>
          <w:i/>
        </w:rPr>
        <w:t>Місце дисципліни в навчальному процесі.</w:t>
      </w:r>
      <w:r w:rsidRPr="00A70070">
        <w:rPr>
          <w:rFonts w:ascii="Times New Roman" w:eastAsia="Times New Roman" w:hAnsi="Times New Roman" w:cs="Times New Roman"/>
        </w:rPr>
        <w:t xml:space="preserve"> Навчальна дисципліна пов’язана з низкою дисциплін, що вивчалися студентами раніше (попередні зв’язки), вивчаються паралельно, а також надає базові знання для наступного вивчення фундаментальних дисциплін, котрі будуть вивчатися пізніше. Попередні міждисциплінарні зв’язки – це зв’язки з навчальними дисциплінами "Ділові відносини", "Інформаційне суспільство", супутні – "Корпоративна соціальна відповідальність", «Економічна теорія», «Правознавство», «Соціологія», «Філософія», «Менеджмент», «Економіка підприємства», "Психологія", "Безпека життєдіяльності",  "Охорона праці".</w:t>
      </w:r>
    </w:p>
    <w:p w:rsidR="00270D51" w:rsidRPr="00A70070" w:rsidRDefault="00270D51" w:rsidP="00270D51">
      <w:pPr>
        <w:pStyle w:val="3"/>
        <w:spacing w:line="240" w:lineRule="auto"/>
        <w:ind w:firstLine="0"/>
        <w:rPr>
          <w:i/>
          <w:sz w:val="22"/>
          <w:szCs w:val="22"/>
        </w:rPr>
      </w:pPr>
      <w:r w:rsidRPr="00A70070">
        <w:rPr>
          <w:i/>
          <w:sz w:val="22"/>
          <w:szCs w:val="22"/>
        </w:rPr>
        <w:t xml:space="preserve">Відповідно до освітньої програми, вивчення дисципліни сприяє формуванню у здобувачів вищої освіти таких </w:t>
      </w:r>
      <w:proofErr w:type="spellStart"/>
      <w:r w:rsidRPr="00A70070">
        <w:rPr>
          <w:i/>
          <w:sz w:val="22"/>
          <w:szCs w:val="22"/>
        </w:rPr>
        <w:t>компетентностей</w:t>
      </w:r>
      <w:proofErr w:type="spellEnd"/>
      <w:r w:rsidRPr="00A70070">
        <w:rPr>
          <w:i/>
          <w:sz w:val="22"/>
          <w:szCs w:val="22"/>
        </w:rPr>
        <w:t>:</w:t>
      </w:r>
    </w:p>
    <w:p w:rsidR="00270D51" w:rsidRPr="00A70070" w:rsidRDefault="00270D51" w:rsidP="00270D51">
      <w:pPr>
        <w:spacing w:after="0" w:line="240" w:lineRule="auto"/>
        <w:jc w:val="both"/>
        <w:rPr>
          <w:rFonts w:ascii="Times New Roman" w:eastAsia="Times New Roman" w:hAnsi="Times New Roman" w:cs="Times New Roman"/>
          <w:i/>
        </w:rPr>
      </w:pPr>
      <w:r w:rsidRPr="00A70070">
        <w:rPr>
          <w:rFonts w:ascii="Times New Roman" w:eastAsia="Times New Roman" w:hAnsi="Times New Roman" w:cs="Times New Roman"/>
          <w:i/>
        </w:rPr>
        <w:t>загальних:</w:t>
      </w:r>
    </w:p>
    <w:p w:rsidR="00270D51" w:rsidRPr="00A70070" w:rsidRDefault="00270D51" w:rsidP="00270D51">
      <w:pPr>
        <w:pStyle w:val="Default"/>
        <w:jc w:val="both"/>
        <w:rPr>
          <w:color w:val="auto"/>
          <w:sz w:val="22"/>
          <w:szCs w:val="22"/>
          <w:lang w:val="uk-UA" w:eastAsia="uk-UA"/>
        </w:rPr>
      </w:pPr>
      <w:r w:rsidRPr="00A70070">
        <w:rPr>
          <w:color w:val="auto"/>
          <w:sz w:val="22"/>
          <w:szCs w:val="22"/>
          <w:lang w:val="uk-UA" w:eastAsia="uk-UA"/>
        </w:rPr>
        <w:t xml:space="preserve">ЗК1. Знання та розуміння предметної області та розуміння професійної діяльності.  </w:t>
      </w:r>
    </w:p>
    <w:p w:rsidR="00270D51" w:rsidRPr="00A70070" w:rsidRDefault="00270D51" w:rsidP="00270D51">
      <w:pPr>
        <w:pStyle w:val="Default"/>
        <w:jc w:val="both"/>
        <w:rPr>
          <w:color w:val="auto"/>
          <w:sz w:val="22"/>
          <w:szCs w:val="22"/>
          <w:lang w:val="uk-UA" w:eastAsia="uk-UA"/>
        </w:rPr>
      </w:pPr>
      <w:r w:rsidRPr="00A70070">
        <w:rPr>
          <w:color w:val="auto"/>
          <w:sz w:val="22"/>
          <w:szCs w:val="22"/>
          <w:lang w:val="uk-UA" w:eastAsia="uk-UA"/>
        </w:rPr>
        <w:t xml:space="preserve">ЗК 2. Здатність зберігати та примножувати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270D51" w:rsidRPr="00A70070" w:rsidRDefault="00270D51" w:rsidP="00270D51">
      <w:pPr>
        <w:pStyle w:val="Default"/>
        <w:jc w:val="both"/>
        <w:rPr>
          <w:color w:val="auto"/>
          <w:sz w:val="22"/>
          <w:szCs w:val="22"/>
          <w:lang w:val="uk-UA" w:eastAsia="uk-UA"/>
        </w:rPr>
      </w:pPr>
      <w:r w:rsidRPr="00A70070">
        <w:rPr>
          <w:color w:val="auto"/>
          <w:sz w:val="22"/>
          <w:szCs w:val="22"/>
          <w:lang w:val="uk-UA" w:eastAsia="uk-UA"/>
        </w:rPr>
        <w:t xml:space="preserve">ЗК 6.  Здатність спілкуватися державною мовою як усно, так і письмово.  </w:t>
      </w:r>
    </w:p>
    <w:p w:rsidR="00270D51" w:rsidRPr="00A70070" w:rsidRDefault="00270D51" w:rsidP="00270D51">
      <w:pPr>
        <w:pStyle w:val="Default"/>
        <w:jc w:val="both"/>
        <w:rPr>
          <w:color w:val="auto"/>
          <w:sz w:val="22"/>
          <w:szCs w:val="22"/>
          <w:lang w:val="uk-UA" w:eastAsia="uk-UA"/>
        </w:rPr>
      </w:pPr>
      <w:r w:rsidRPr="00A70070">
        <w:rPr>
          <w:color w:val="auto"/>
          <w:sz w:val="22"/>
          <w:szCs w:val="22"/>
          <w:lang w:val="uk-UA" w:eastAsia="uk-UA"/>
        </w:rPr>
        <w:t xml:space="preserve">ЗК 8. </w:t>
      </w:r>
      <w:r w:rsidRPr="00A70070">
        <w:rPr>
          <w:sz w:val="22"/>
          <w:szCs w:val="22"/>
        </w:rPr>
        <w:t xml:space="preserve"> </w:t>
      </w:r>
      <w:r w:rsidRPr="00A70070">
        <w:rPr>
          <w:color w:val="auto"/>
          <w:sz w:val="22"/>
          <w:szCs w:val="22"/>
          <w:lang w:val="uk-UA" w:eastAsia="uk-UA"/>
        </w:rPr>
        <w:t xml:space="preserve">Навички використання інформаційних і комунікаційних технологій.  </w:t>
      </w:r>
    </w:p>
    <w:p w:rsidR="00270D51" w:rsidRPr="00A70070" w:rsidRDefault="00270D51" w:rsidP="00270D51">
      <w:pPr>
        <w:pStyle w:val="Default"/>
        <w:jc w:val="both"/>
        <w:rPr>
          <w:color w:val="auto"/>
          <w:sz w:val="22"/>
          <w:szCs w:val="22"/>
          <w:lang w:val="uk-UA" w:eastAsia="uk-UA"/>
        </w:rPr>
      </w:pPr>
      <w:r w:rsidRPr="00A70070">
        <w:rPr>
          <w:color w:val="auto"/>
          <w:sz w:val="22"/>
          <w:szCs w:val="22"/>
          <w:lang w:val="uk-UA" w:eastAsia="uk-UA"/>
        </w:rPr>
        <w:t xml:space="preserve">ЗК11. Здатність до адаптації та дії в новій ситуації. </w:t>
      </w:r>
    </w:p>
    <w:p w:rsidR="00270D51" w:rsidRPr="00A70070" w:rsidRDefault="00270D51" w:rsidP="00270D51">
      <w:pPr>
        <w:pStyle w:val="Default"/>
        <w:jc w:val="both"/>
        <w:rPr>
          <w:color w:val="auto"/>
          <w:sz w:val="22"/>
          <w:szCs w:val="22"/>
          <w:lang w:val="uk-UA" w:eastAsia="uk-UA"/>
        </w:rPr>
      </w:pPr>
      <w:r w:rsidRPr="00A70070">
        <w:rPr>
          <w:color w:val="auto"/>
          <w:sz w:val="22"/>
          <w:szCs w:val="22"/>
          <w:lang w:val="uk-UA" w:eastAsia="uk-UA"/>
        </w:rPr>
        <w:t xml:space="preserve">ЗК12. Здатність генерувати нові ідеї (креативність).  </w:t>
      </w:r>
    </w:p>
    <w:p w:rsidR="00270D51" w:rsidRPr="00A70070" w:rsidRDefault="00270D51" w:rsidP="00270D51">
      <w:pPr>
        <w:pStyle w:val="Default"/>
        <w:jc w:val="both"/>
        <w:rPr>
          <w:color w:val="auto"/>
          <w:sz w:val="22"/>
          <w:szCs w:val="22"/>
          <w:lang w:val="uk-UA" w:eastAsia="uk-UA"/>
        </w:rPr>
      </w:pPr>
      <w:r w:rsidRPr="00A70070">
        <w:rPr>
          <w:color w:val="auto"/>
          <w:sz w:val="22"/>
          <w:szCs w:val="22"/>
          <w:lang w:val="uk-UA" w:eastAsia="uk-UA"/>
        </w:rPr>
        <w:t xml:space="preserve">ЗК13. Цінування та повага різноманітності та мультикультурності. </w:t>
      </w:r>
    </w:p>
    <w:p w:rsidR="00270D51" w:rsidRPr="00A70070" w:rsidRDefault="00270D51" w:rsidP="00270D51">
      <w:pPr>
        <w:pStyle w:val="Default"/>
        <w:jc w:val="both"/>
        <w:rPr>
          <w:color w:val="auto"/>
          <w:sz w:val="22"/>
          <w:szCs w:val="22"/>
          <w:lang w:val="uk-UA" w:eastAsia="uk-UA"/>
        </w:rPr>
      </w:pPr>
      <w:r w:rsidRPr="00A70070">
        <w:rPr>
          <w:color w:val="auto"/>
          <w:sz w:val="22"/>
          <w:szCs w:val="22"/>
          <w:lang w:val="uk-UA" w:eastAsia="uk-UA"/>
        </w:rPr>
        <w:t xml:space="preserve">ЗК15. Здатність діяти на основі етичних міркувань (мотивів).  </w:t>
      </w:r>
    </w:p>
    <w:p w:rsidR="00270D51" w:rsidRPr="00A70070" w:rsidRDefault="00270D51" w:rsidP="00270D51">
      <w:pPr>
        <w:spacing w:after="0" w:line="240" w:lineRule="auto"/>
        <w:jc w:val="both"/>
        <w:rPr>
          <w:rFonts w:ascii="Times New Roman" w:eastAsia="Times New Roman" w:hAnsi="Times New Roman" w:cs="Times New Roman"/>
          <w:i/>
        </w:rPr>
      </w:pPr>
      <w:r w:rsidRPr="00A70070">
        <w:rPr>
          <w:rFonts w:ascii="Times New Roman" w:eastAsia="Times New Roman" w:hAnsi="Times New Roman" w:cs="Times New Roman"/>
          <w:i/>
        </w:rPr>
        <w:t>спеціальних:</w:t>
      </w:r>
    </w:p>
    <w:p w:rsidR="00270D51" w:rsidRPr="00A70070" w:rsidRDefault="00270D51" w:rsidP="00270D51">
      <w:pPr>
        <w:pStyle w:val="Default"/>
        <w:jc w:val="both"/>
        <w:rPr>
          <w:color w:val="auto"/>
          <w:sz w:val="22"/>
          <w:szCs w:val="22"/>
          <w:lang w:val="uk-UA" w:eastAsia="uk-UA"/>
        </w:rPr>
      </w:pPr>
      <w:r w:rsidRPr="00A70070">
        <w:rPr>
          <w:color w:val="auto"/>
          <w:sz w:val="22"/>
          <w:szCs w:val="22"/>
          <w:lang w:val="uk-UA" w:eastAsia="uk-UA"/>
        </w:rPr>
        <w:t xml:space="preserve">Здатність діяти соціально </w:t>
      </w:r>
      <w:proofErr w:type="spellStart"/>
      <w:r w:rsidRPr="00A70070">
        <w:rPr>
          <w:color w:val="auto"/>
          <w:sz w:val="22"/>
          <w:szCs w:val="22"/>
          <w:lang w:val="uk-UA" w:eastAsia="uk-UA"/>
        </w:rPr>
        <w:t>відповідально</w:t>
      </w:r>
      <w:proofErr w:type="spellEnd"/>
      <w:r w:rsidRPr="00A70070">
        <w:rPr>
          <w:color w:val="auto"/>
          <w:sz w:val="22"/>
          <w:szCs w:val="22"/>
          <w:lang w:val="uk-UA" w:eastAsia="uk-UA"/>
        </w:rPr>
        <w:t xml:space="preserve"> і свідомо (С6) </w:t>
      </w:r>
    </w:p>
    <w:p w:rsidR="00270D51" w:rsidRPr="00A70070" w:rsidRDefault="00270D51" w:rsidP="00270D51">
      <w:pPr>
        <w:pStyle w:val="21"/>
        <w:spacing w:after="0" w:line="240" w:lineRule="auto"/>
        <w:ind w:left="0"/>
        <w:jc w:val="both"/>
        <w:rPr>
          <w:sz w:val="22"/>
          <w:szCs w:val="22"/>
          <w:lang w:val="uk-UA" w:eastAsia="uk-UA"/>
        </w:rPr>
      </w:pPr>
      <w:r w:rsidRPr="00A70070">
        <w:rPr>
          <w:sz w:val="22"/>
          <w:szCs w:val="22"/>
          <w:lang w:val="uk-UA"/>
        </w:rPr>
        <w:t xml:space="preserve">          </w:t>
      </w:r>
    </w:p>
    <w:p w:rsidR="00270D51" w:rsidRPr="00A70070" w:rsidRDefault="00270D51" w:rsidP="00270D51">
      <w:pPr>
        <w:spacing w:after="0" w:line="240" w:lineRule="auto"/>
        <w:rPr>
          <w:rFonts w:ascii="Times New Roman" w:eastAsia="Times New Roman" w:hAnsi="Times New Roman" w:cs="Times New Roman"/>
          <w:b/>
        </w:rPr>
      </w:pPr>
      <w:r w:rsidRPr="00A70070">
        <w:rPr>
          <w:rFonts w:ascii="Times New Roman" w:eastAsia="Times New Roman" w:hAnsi="Times New Roman" w:cs="Times New Roman"/>
          <w:b/>
        </w:rPr>
        <w:t>Короткий зміст дисципліни (що буде вивчатися, перелік тем):</w:t>
      </w:r>
    </w:p>
    <w:p w:rsidR="00270D51" w:rsidRPr="00A70070" w:rsidRDefault="00270D51" w:rsidP="00270D51">
      <w:pPr>
        <w:spacing w:after="0" w:line="240" w:lineRule="auto"/>
        <w:rPr>
          <w:rFonts w:ascii="Times New Roman" w:eastAsia="Times New Roman" w:hAnsi="Times New Roman" w:cs="Times New Roman"/>
        </w:rPr>
      </w:pPr>
      <w:r w:rsidRPr="00A70070">
        <w:rPr>
          <w:rFonts w:ascii="Times New Roman" w:eastAsia="Times New Roman" w:hAnsi="Times New Roman" w:cs="Times New Roman"/>
        </w:rPr>
        <w:t xml:space="preserve">Тема 1. Корпоративна культура та етика у </w:t>
      </w:r>
      <w:proofErr w:type="spellStart"/>
      <w:r w:rsidRPr="00A70070">
        <w:rPr>
          <w:rFonts w:ascii="Times New Roman" w:eastAsia="Times New Roman" w:hAnsi="Times New Roman" w:cs="Times New Roman"/>
        </w:rPr>
        <w:t>міжнаробному</w:t>
      </w:r>
      <w:proofErr w:type="spellEnd"/>
      <w:r w:rsidRPr="00A70070">
        <w:rPr>
          <w:rFonts w:ascii="Times New Roman" w:eastAsia="Times New Roman" w:hAnsi="Times New Roman" w:cs="Times New Roman"/>
        </w:rPr>
        <w:t xml:space="preserve"> бізнесі.  </w:t>
      </w:r>
    </w:p>
    <w:p w:rsidR="00270D51" w:rsidRPr="00A70070" w:rsidRDefault="00270D51" w:rsidP="00270D51">
      <w:pPr>
        <w:spacing w:after="0" w:line="240" w:lineRule="auto"/>
        <w:rPr>
          <w:rFonts w:ascii="Times New Roman" w:eastAsia="Times New Roman" w:hAnsi="Times New Roman" w:cs="Times New Roman"/>
        </w:rPr>
      </w:pPr>
      <w:r w:rsidRPr="00A70070">
        <w:rPr>
          <w:rFonts w:ascii="Times New Roman" w:eastAsia="Times New Roman" w:hAnsi="Times New Roman" w:cs="Times New Roman"/>
        </w:rPr>
        <w:t xml:space="preserve">Тема 2.  Значення етики в професійний діяльності менеджера. </w:t>
      </w:r>
    </w:p>
    <w:p w:rsidR="00270D51" w:rsidRPr="00A70070" w:rsidRDefault="00270D51" w:rsidP="00270D51">
      <w:pPr>
        <w:spacing w:after="0" w:line="240" w:lineRule="auto"/>
        <w:rPr>
          <w:rFonts w:ascii="Times New Roman" w:eastAsia="Times New Roman" w:hAnsi="Times New Roman" w:cs="Times New Roman"/>
        </w:rPr>
      </w:pPr>
      <w:r w:rsidRPr="00A70070">
        <w:rPr>
          <w:rFonts w:ascii="Times New Roman" w:eastAsia="Times New Roman" w:hAnsi="Times New Roman" w:cs="Times New Roman"/>
        </w:rPr>
        <w:t xml:space="preserve"> Тема 3. Етика і психологія ділового спілкування та діловий етикет. </w:t>
      </w:r>
    </w:p>
    <w:p w:rsidR="00270D51" w:rsidRPr="00A70070" w:rsidRDefault="00270D51" w:rsidP="00270D51">
      <w:pPr>
        <w:spacing w:after="0" w:line="240" w:lineRule="auto"/>
        <w:rPr>
          <w:rFonts w:ascii="Times New Roman" w:eastAsia="Times New Roman" w:hAnsi="Times New Roman" w:cs="Times New Roman"/>
        </w:rPr>
      </w:pPr>
      <w:r w:rsidRPr="00A70070">
        <w:rPr>
          <w:rFonts w:ascii="Times New Roman" w:eastAsia="Times New Roman" w:hAnsi="Times New Roman" w:cs="Times New Roman"/>
        </w:rPr>
        <w:t xml:space="preserve">Тема 4. Концептуальні основи розвитку соціальної відповідальності. </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5. Соціальна відповідальність в системі управління організацією. </w:t>
      </w:r>
    </w:p>
    <w:p w:rsidR="00270D51" w:rsidRPr="00A70070" w:rsidRDefault="00270D51" w:rsidP="00270D51">
      <w:pPr>
        <w:pStyle w:val="a3"/>
        <w:spacing w:before="0" w:beforeAutospacing="0" w:after="0" w:afterAutospacing="0"/>
        <w:jc w:val="both"/>
        <w:rPr>
          <w:sz w:val="22"/>
          <w:szCs w:val="22"/>
        </w:rPr>
      </w:pPr>
      <w:r w:rsidRPr="00A70070">
        <w:rPr>
          <w:sz w:val="22"/>
          <w:szCs w:val="22"/>
        </w:rPr>
        <w:t xml:space="preserve">Тема 6. Екологічні аспекти корпоративної соціальної відповідальності.   </w:t>
      </w:r>
    </w:p>
    <w:p w:rsidR="00270D51" w:rsidRPr="00A70070" w:rsidRDefault="00270D51" w:rsidP="00270D51">
      <w:pPr>
        <w:spacing w:after="0" w:line="240" w:lineRule="auto"/>
        <w:rPr>
          <w:rFonts w:ascii="Times New Roman" w:eastAsia="Times New Roman" w:hAnsi="Times New Roman" w:cs="Times New Roman"/>
        </w:rPr>
      </w:pPr>
      <w:r w:rsidRPr="00A70070">
        <w:rPr>
          <w:rFonts w:ascii="Times New Roman" w:eastAsia="Times New Roman" w:hAnsi="Times New Roman" w:cs="Times New Roman"/>
        </w:rPr>
        <w:t xml:space="preserve">Тема 7.  Імідж </w:t>
      </w:r>
      <w:proofErr w:type="spellStart"/>
      <w:r w:rsidRPr="00A70070">
        <w:rPr>
          <w:rFonts w:ascii="Times New Roman" w:eastAsia="Times New Roman" w:hAnsi="Times New Roman" w:cs="Times New Roman"/>
        </w:rPr>
        <w:t>особлистості</w:t>
      </w:r>
      <w:proofErr w:type="spellEnd"/>
      <w:r w:rsidRPr="00A70070">
        <w:rPr>
          <w:rFonts w:ascii="Times New Roman" w:eastAsia="Times New Roman" w:hAnsi="Times New Roman" w:cs="Times New Roman"/>
        </w:rPr>
        <w:t xml:space="preserve">: процес створення та шляхи корекції.  </w:t>
      </w:r>
    </w:p>
    <w:p w:rsidR="00270D51" w:rsidRPr="00A70070" w:rsidRDefault="00270D51" w:rsidP="00270D51">
      <w:pPr>
        <w:spacing w:after="0" w:line="240" w:lineRule="auto"/>
        <w:rPr>
          <w:rFonts w:ascii="Times New Roman" w:eastAsia="Times New Roman" w:hAnsi="Times New Roman" w:cs="Times New Roman"/>
        </w:rPr>
      </w:pPr>
      <w:r w:rsidRPr="00A70070">
        <w:rPr>
          <w:rFonts w:ascii="Times New Roman" w:eastAsia="Times New Roman" w:hAnsi="Times New Roman" w:cs="Times New Roman"/>
        </w:rPr>
        <w:t xml:space="preserve">Тема 8. Імідж менеджера як ділової людини.  </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9. Сучасні підходи щодо змісту соціальної відповідальності бізнесу. </w:t>
      </w:r>
    </w:p>
    <w:p w:rsidR="00270D51" w:rsidRPr="00A70070" w:rsidRDefault="00270D51" w:rsidP="00270D51">
      <w:pPr>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10. Корпоративна практика організації соціальної відповідальності.  </w:t>
      </w:r>
    </w:p>
    <w:p w:rsidR="00270D51" w:rsidRDefault="00270D51" w:rsidP="00270D51"/>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5378"/>
      </w:tblGrid>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i/>
                <w:color w:val="auto"/>
                <w:sz w:val="22"/>
                <w:szCs w:val="22"/>
                <w:lang w:val="uk-UA"/>
              </w:rPr>
            </w:pPr>
            <w:r w:rsidRPr="00A70070">
              <w:rPr>
                <w:sz w:val="22"/>
                <w:szCs w:val="22"/>
                <w:lang w:val="uk-UA"/>
              </w:rPr>
              <w:t xml:space="preserve"> </w:t>
            </w:r>
            <w:r w:rsidRPr="00A70070">
              <w:rPr>
                <w:i/>
                <w:sz w:val="22"/>
                <w:szCs w:val="22"/>
                <w:lang w:val="uk-UA"/>
              </w:rPr>
              <w:t>Сучасні бізнес - комунікації</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Перший</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412941">
            <w:pPr>
              <w:pStyle w:val="Default"/>
              <w:ind w:left="-57" w:right="-57"/>
              <w:rPr>
                <w:sz w:val="22"/>
                <w:szCs w:val="22"/>
                <w:lang w:val="uk-UA"/>
              </w:rPr>
            </w:pPr>
            <w:r w:rsidRPr="00A70070">
              <w:rPr>
                <w:sz w:val="22"/>
                <w:szCs w:val="22"/>
                <w:lang w:val="uk-UA"/>
              </w:rPr>
              <w:t xml:space="preserve">2 курс (рік)  Маркетинг </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Семестр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3-й</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4 (120 год.)</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Українська</w:t>
            </w:r>
          </w:p>
        </w:tc>
      </w:tr>
      <w:tr w:rsidR="00270D51" w:rsidRPr="00A70070"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412941" w:rsidP="009F58A0">
            <w:pPr>
              <w:pStyle w:val="Default"/>
              <w:ind w:left="-57" w:right="-57"/>
              <w:jc w:val="both"/>
              <w:rPr>
                <w:sz w:val="22"/>
                <w:szCs w:val="22"/>
                <w:lang w:val="uk-UA"/>
              </w:rPr>
            </w:pPr>
            <w:r>
              <w:rPr>
                <w:sz w:val="22"/>
                <w:szCs w:val="22"/>
                <w:lang w:val="uk-UA"/>
              </w:rPr>
              <w:t>немає</w:t>
            </w:r>
          </w:p>
        </w:tc>
      </w:tr>
      <w:tr w:rsidR="00270D51" w:rsidRPr="00A70070"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lastRenderedPageBreak/>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Бізнес-адміністрування, маркетингу та менеджменту</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лекції, практичні (семінарські), консультації</w:t>
            </w:r>
          </w:p>
        </w:tc>
      </w:tr>
      <w:tr w:rsidR="00270D51" w:rsidRPr="00A70070"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rsidR="00270D51" w:rsidRPr="00A70070" w:rsidRDefault="00270D51" w:rsidP="009F58A0">
            <w:pPr>
              <w:pStyle w:val="Default"/>
              <w:ind w:left="-57" w:right="-57"/>
              <w:rPr>
                <w:sz w:val="22"/>
                <w:szCs w:val="22"/>
                <w:lang w:val="uk-UA"/>
              </w:rPr>
            </w:pPr>
            <w:r w:rsidRPr="00A70070">
              <w:rPr>
                <w:sz w:val="22"/>
                <w:szCs w:val="22"/>
                <w:lang w:val="uk-UA"/>
              </w:rPr>
              <w:t>Залік</w:t>
            </w:r>
          </w:p>
        </w:tc>
      </w:tr>
    </w:tbl>
    <w:p w:rsidR="00270D51" w:rsidRPr="00A70070" w:rsidRDefault="00270D51" w:rsidP="00270D51">
      <w:pPr>
        <w:spacing w:line="200" w:lineRule="exact"/>
        <w:rPr>
          <w:rFonts w:ascii="Times New Roman" w:eastAsia="Times New Roman" w:hAnsi="Times New Roman"/>
        </w:rPr>
      </w:pPr>
    </w:p>
    <w:p w:rsidR="00270D51" w:rsidRPr="00A70070" w:rsidRDefault="00270D51" w:rsidP="00270D51">
      <w:pPr>
        <w:tabs>
          <w:tab w:val="left" w:pos="284"/>
        </w:tabs>
        <w:spacing w:after="0" w:line="240" w:lineRule="auto"/>
        <w:jc w:val="both"/>
        <w:rPr>
          <w:rFonts w:ascii="Times New Roman" w:eastAsia="Times New Roman" w:hAnsi="Times New Roman" w:cs="Times New Roman"/>
          <w:b/>
        </w:rPr>
      </w:pPr>
      <w:r w:rsidRPr="00A70070">
        <w:rPr>
          <w:rFonts w:ascii="Times New Roman" w:eastAsia="Times New Roman" w:hAnsi="Times New Roman" w:cs="Times New Roman"/>
          <w:b/>
        </w:rPr>
        <w:t>Ключові результати навчання (знання, уміння та інші компетентності):</w:t>
      </w:r>
    </w:p>
    <w:p w:rsidR="00270D51" w:rsidRPr="00A70070" w:rsidRDefault="00270D51" w:rsidP="00270D51">
      <w:pPr>
        <w:tabs>
          <w:tab w:val="left" w:pos="284"/>
          <w:tab w:val="left" w:pos="2590"/>
        </w:tabs>
        <w:autoSpaceDE w:val="0"/>
        <w:autoSpaceDN w:val="0"/>
        <w:adjustRightInd w:val="0"/>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i/>
        </w:rPr>
        <w:t>Метою вивчення дисципліни «Сучасні бізнес - комунікації»</w:t>
      </w:r>
      <w:r w:rsidRPr="00A70070">
        <w:rPr>
          <w:rFonts w:ascii="Times New Roman" w:eastAsia="Times New Roman" w:hAnsi="Times New Roman" w:cs="Times New Roman"/>
        </w:rPr>
        <w:t xml:space="preserve">  опанування студентами знань щодо різних форм ділової комунікації, необхідних для професійної діяльності в царині менеджменту, задля досягнення конструктивного результату при діловій взаємодії та забезпечення розвитку комунікативної компетентності фахівця шляхом зваженого аналізу ділових ситуацій і ефективного впливу на них в умовах інформаційного суспільства.</w:t>
      </w:r>
    </w:p>
    <w:p w:rsidR="00270D51" w:rsidRPr="00A70070" w:rsidRDefault="00270D51" w:rsidP="00270D51">
      <w:pPr>
        <w:pStyle w:val="3"/>
        <w:tabs>
          <w:tab w:val="left" w:pos="284"/>
        </w:tabs>
        <w:spacing w:line="240" w:lineRule="auto"/>
        <w:ind w:firstLine="0"/>
        <w:rPr>
          <w:i/>
          <w:sz w:val="22"/>
          <w:szCs w:val="22"/>
        </w:rPr>
      </w:pPr>
      <w:r w:rsidRPr="00A70070">
        <w:rPr>
          <w:i/>
          <w:sz w:val="22"/>
          <w:szCs w:val="22"/>
        </w:rPr>
        <w:t xml:space="preserve">Відповідно до освітньої програми, вивчення дисципліни сприяє формуванню у здобувачів вищої освіти таких </w:t>
      </w:r>
      <w:proofErr w:type="spellStart"/>
      <w:r w:rsidRPr="00A70070">
        <w:rPr>
          <w:i/>
          <w:sz w:val="22"/>
          <w:szCs w:val="22"/>
        </w:rPr>
        <w:t>компетентностей</w:t>
      </w:r>
      <w:proofErr w:type="spellEnd"/>
      <w:r w:rsidRPr="00A70070">
        <w:rPr>
          <w:i/>
          <w:sz w:val="22"/>
          <w:szCs w:val="22"/>
        </w:rPr>
        <w:t>:</w:t>
      </w:r>
    </w:p>
    <w:p w:rsidR="00270D51" w:rsidRPr="00A70070" w:rsidRDefault="00270D51" w:rsidP="00270D51">
      <w:pPr>
        <w:tabs>
          <w:tab w:val="left" w:pos="284"/>
        </w:tabs>
        <w:spacing w:after="0" w:line="240" w:lineRule="auto"/>
        <w:jc w:val="both"/>
        <w:rPr>
          <w:rFonts w:ascii="Times New Roman" w:eastAsia="Times New Roman" w:hAnsi="Times New Roman" w:cs="Times New Roman"/>
          <w:i/>
        </w:rPr>
      </w:pPr>
      <w:r w:rsidRPr="00A70070">
        <w:rPr>
          <w:rFonts w:ascii="Times New Roman" w:eastAsia="Times New Roman" w:hAnsi="Times New Roman" w:cs="Times New Roman"/>
          <w:i/>
        </w:rPr>
        <w:t>загальних:</w:t>
      </w:r>
    </w:p>
    <w:p w:rsidR="00270D51" w:rsidRPr="00A70070" w:rsidRDefault="00270D51" w:rsidP="00270D51">
      <w:pPr>
        <w:pStyle w:val="Default"/>
        <w:tabs>
          <w:tab w:val="left" w:pos="284"/>
        </w:tabs>
        <w:jc w:val="both"/>
        <w:rPr>
          <w:color w:val="auto"/>
          <w:sz w:val="22"/>
          <w:szCs w:val="22"/>
          <w:lang w:val="uk-UA" w:eastAsia="uk-UA"/>
        </w:rPr>
      </w:pPr>
      <w:r w:rsidRPr="00A70070">
        <w:rPr>
          <w:color w:val="auto"/>
          <w:sz w:val="22"/>
          <w:szCs w:val="22"/>
          <w:lang w:val="uk-UA" w:eastAsia="uk-UA"/>
        </w:rPr>
        <w:t xml:space="preserve">ЗК1. Знання та розуміння предметної області та розуміння професійної діяльності.  </w:t>
      </w:r>
    </w:p>
    <w:p w:rsidR="00270D51" w:rsidRPr="00A70070" w:rsidRDefault="00270D51" w:rsidP="00270D51">
      <w:pPr>
        <w:pStyle w:val="Default"/>
        <w:tabs>
          <w:tab w:val="left" w:pos="284"/>
        </w:tabs>
        <w:jc w:val="both"/>
        <w:rPr>
          <w:color w:val="auto"/>
          <w:sz w:val="22"/>
          <w:szCs w:val="22"/>
          <w:lang w:val="uk-UA" w:eastAsia="uk-UA"/>
        </w:rPr>
      </w:pPr>
      <w:r w:rsidRPr="00A70070">
        <w:rPr>
          <w:color w:val="auto"/>
          <w:sz w:val="22"/>
          <w:szCs w:val="22"/>
          <w:lang w:val="uk-UA" w:eastAsia="uk-UA"/>
        </w:rPr>
        <w:t xml:space="preserve">ЗК2. Здатність зберігати та примножувати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270D51" w:rsidRPr="00A70070" w:rsidRDefault="00270D51" w:rsidP="00270D51">
      <w:pPr>
        <w:pStyle w:val="Default"/>
        <w:tabs>
          <w:tab w:val="left" w:pos="284"/>
        </w:tabs>
        <w:jc w:val="both"/>
        <w:rPr>
          <w:color w:val="auto"/>
          <w:sz w:val="22"/>
          <w:szCs w:val="22"/>
          <w:lang w:val="uk-UA" w:eastAsia="uk-UA"/>
        </w:rPr>
      </w:pPr>
      <w:r w:rsidRPr="00A70070">
        <w:rPr>
          <w:color w:val="auto"/>
          <w:sz w:val="22"/>
          <w:szCs w:val="22"/>
          <w:lang w:val="uk-UA" w:eastAsia="uk-UA"/>
        </w:rPr>
        <w:t xml:space="preserve">ЗК 6.  Здатність спілкуватися державною мовою як усно, так і письмово.  </w:t>
      </w:r>
    </w:p>
    <w:p w:rsidR="00270D51" w:rsidRPr="00A70070" w:rsidRDefault="00270D51" w:rsidP="00270D51">
      <w:pPr>
        <w:pStyle w:val="Default"/>
        <w:tabs>
          <w:tab w:val="left" w:pos="284"/>
        </w:tabs>
        <w:jc w:val="both"/>
        <w:rPr>
          <w:color w:val="auto"/>
          <w:sz w:val="22"/>
          <w:szCs w:val="22"/>
          <w:lang w:val="uk-UA" w:eastAsia="uk-UA"/>
        </w:rPr>
      </w:pPr>
      <w:r w:rsidRPr="00A70070">
        <w:rPr>
          <w:color w:val="auto"/>
          <w:sz w:val="22"/>
          <w:szCs w:val="22"/>
          <w:lang w:val="uk-UA" w:eastAsia="uk-UA"/>
        </w:rPr>
        <w:t xml:space="preserve">ЗК 8. </w:t>
      </w:r>
      <w:r w:rsidRPr="00A70070">
        <w:rPr>
          <w:sz w:val="22"/>
          <w:szCs w:val="22"/>
        </w:rPr>
        <w:t xml:space="preserve"> </w:t>
      </w:r>
      <w:r w:rsidRPr="00A70070">
        <w:rPr>
          <w:color w:val="auto"/>
          <w:sz w:val="22"/>
          <w:szCs w:val="22"/>
          <w:lang w:val="uk-UA" w:eastAsia="uk-UA"/>
        </w:rPr>
        <w:t xml:space="preserve">Навички використання інформаційних і комунікаційних технологій.  </w:t>
      </w:r>
    </w:p>
    <w:p w:rsidR="00270D51" w:rsidRPr="00A70070" w:rsidRDefault="00270D51" w:rsidP="00270D51">
      <w:pPr>
        <w:pStyle w:val="Default"/>
        <w:tabs>
          <w:tab w:val="left" w:pos="284"/>
        </w:tabs>
        <w:jc w:val="both"/>
        <w:rPr>
          <w:color w:val="auto"/>
          <w:sz w:val="22"/>
          <w:szCs w:val="22"/>
          <w:lang w:val="uk-UA" w:eastAsia="uk-UA"/>
        </w:rPr>
      </w:pPr>
      <w:r w:rsidRPr="00A70070">
        <w:rPr>
          <w:color w:val="auto"/>
          <w:sz w:val="22"/>
          <w:szCs w:val="22"/>
          <w:lang w:val="uk-UA" w:eastAsia="uk-UA"/>
        </w:rPr>
        <w:t xml:space="preserve">ЗК11. Здатність до адаптації та дії в новій ситуації. </w:t>
      </w:r>
    </w:p>
    <w:p w:rsidR="00270D51" w:rsidRPr="00A70070" w:rsidRDefault="00270D51" w:rsidP="00270D51">
      <w:pPr>
        <w:pStyle w:val="Default"/>
        <w:tabs>
          <w:tab w:val="left" w:pos="284"/>
        </w:tabs>
        <w:jc w:val="both"/>
        <w:rPr>
          <w:color w:val="auto"/>
          <w:sz w:val="22"/>
          <w:szCs w:val="22"/>
          <w:lang w:val="uk-UA" w:eastAsia="uk-UA"/>
        </w:rPr>
      </w:pPr>
      <w:r w:rsidRPr="00A70070">
        <w:rPr>
          <w:color w:val="auto"/>
          <w:sz w:val="22"/>
          <w:szCs w:val="22"/>
          <w:lang w:val="uk-UA" w:eastAsia="uk-UA"/>
        </w:rPr>
        <w:t xml:space="preserve">ЗК12. Здатність генерувати нові ідеї (креативність).  </w:t>
      </w:r>
    </w:p>
    <w:p w:rsidR="00270D51" w:rsidRPr="00A70070" w:rsidRDefault="00270D51" w:rsidP="00270D51">
      <w:pPr>
        <w:pStyle w:val="Default"/>
        <w:tabs>
          <w:tab w:val="left" w:pos="284"/>
        </w:tabs>
        <w:jc w:val="both"/>
        <w:rPr>
          <w:color w:val="auto"/>
          <w:sz w:val="22"/>
          <w:szCs w:val="22"/>
          <w:lang w:val="uk-UA" w:eastAsia="uk-UA"/>
        </w:rPr>
      </w:pPr>
      <w:r w:rsidRPr="00A70070">
        <w:rPr>
          <w:color w:val="auto"/>
          <w:sz w:val="22"/>
          <w:szCs w:val="22"/>
          <w:lang w:val="uk-UA" w:eastAsia="uk-UA"/>
        </w:rPr>
        <w:t xml:space="preserve">ЗК13. Цінування та повага різноманітності та мультикультурності. </w:t>
      </w:r>
    </w:p>
    <w:p w:rsidR="00270D51" w:rsidRPr="00A70070" w:rsidRDefault="00270D51" w:rsidP="00270D51">
      <w:pPr>
        <w:pStyle w:val="Default"/>
        <w:tabs>
          <w:tab w:val="left" w:pos="284"/>
        </w:tabs>
        <w:jc w:val="both"/>
        <w:rPr>
          <w:color w:val="auto"/>
          <w:sz w:val="22"/>
          <w:szCs w:val="22"/>
          <w:lang w:val="uk-UA" w:eastAsia="uk-UA"/>
        </w:rPr>
      </w:pPr>
      <w:r w:rsidRPr="00A70070">
        <w:rPr>
          <w:color w:val="auto"/>
          <w:sz w:val="22"/>
          <w:szCs w:val="22"/>
          <w:lang w:val="uk-UA" w:eastAsia="uk-UA"/>
        </w:rPr>
        <w:t xml:space="preserve">ЗК15. Здатність діяти на основі етичних міркувань (мотивів).  </w:t>
      </w:r>
    </w:p>
    <w:p w:rsidR="00270D51" w:rsidRPr="00A70070" w:rsidRDefault="00270D51" w:rsidP="00270D51">
      <w:pPr>
        <w:tabs>
          <w:tab w:val="left" w:pos="284"/>
        </w:tabs>
        <w:spacing w:after="0" w:line="240" w:lineRule="auto"/>
        <w:jc w:val="both"/>
        <w:rPr>
          <w:rFonts w:ascii="Times New Roman" w:eastAsia="Times New Roman" w:hAnsi="Times New Roman" w:cs="Times New Roman"/>
          <w:i/>
        </w:rPr>
      </w:pPr>
      <w:r w:rsidRPr="00A70070">
        <w:rPr>
          <w:rFonts w:ascii="Times New Roman" w:eastAsia="Times New Roman" w:hAnsi="Times New Roman" w:cs="Times New Roman"/>
          <w:i/>
        </w:rPr>
        <w:t>спеціальних:</w:t>
      </w:r>
    </w:p>
    <w:p w:rsidR="00270D51" w:rsidRPr="00A70070" w:rsidRDefault="00270D51" w:rsidP="00270D51">
      <w:pPr>
        <w:pStyle w:val="Default"/>
        <w:tabs>
          <w:tab w:val="left" w:pos="284"/>
        </w:tabs>
        <w:jc w:val="both"/>
        <w:rPr>
          <w:color w:val="auto"/>
          <w:sz w:val="22"/>
          <w:szCs w:val="22"/>
          <w:lang w:val="uk-UA" w:eastAsia="uk-UA"/>
        </w:rPr>
      </w:pPr>
      <w:r w:rsidRPr="00A70070">
        <w:rPr>
          <w:color w:val="auto"/>
          <w:sz w:val="22"/>
          <w:szCs w:val="22"/>
          <w:lang w:val="uk-UA" w:eastAsia="uk-UA"/>
        </w:rPr>
        <w:t xml:space="preserve">Здатність діяти соціально </w:t>
      </w:r>
      <w:proofErr w:type="spellStart"/>
      <w:r w:rsidRPr="00A70070">
        <w:rPr>
          <w:color w:val="auto"/>
          <w:sz w:val="22"/>
          <w:szCs w:val="22"/>
          <w:lang w:val="uk-UA" w:eastAsia="uk-UA"/>
        </w:rPr>
        <w:t>відповідально</w:t>
      </w:r>
      <w:proofErr w:type="spellEnd"/>
      <w:r w:rsidRPr="00A70070">
        <w:rPr>
          <w:color w:val="auto"/>
          <w:sz w:val="22"/>
          <w:szCs w:val="22"/>
          <w:lang w:val="uk-UA" w:eastAsia="uk-UA"/>
        </w:rPr>
        <w:t xml:space="preserve"> і свідомо. (С6) </w:t>
      </w:r>
    </w:p>
    <w:p w:rsidR="00270D51" w:rsidRPr="00A70070"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Унаслідок вивчення даної дисципліни студент повинен засвоїти та</w:t>
      </w:r>
      <w:r w:rsidRPr="00A70070">
        <w:rPr>
          <w:rFonts w:ascii="Times New Roman" w:eastAsia="Times New Roman" w:hAnsi="Times New Roman" w:cs="Times New Roman"/>
          <w:i/>
        </w:rPr>
        <w:t xml:space="preserve"> знати:</w:t>
      </w:r>
    </w:p>
    <w:p w:rsidR="00270D51" w:rsidRPr="00A70070"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основні поняття теорії ділової комунікації;</w:t>
      </w:r>
    </w:p>
    <w:p w:rsidR="00270D51" w:rsidRPr="00A70070"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соціально-психологічні основи  ділового спілкування;</w:t>
      </w:r>
    </w:p>
    <w:p w:rsidR="00270D51" w:rsidRPr="00A70070"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сучасні комунікативні канали;</w:t>
      </w:r>
    </w:p>
    <w:p w:rsidR="00270D51" w:rsidRPr="00A70070"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ефективні способи переконання співрозмовників;</w:t>
      </w:r>
    </w:p>
    <w:p w:rsidR="00270D51" w:rsidRPr="00A70070"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основи бізнес-етикету;</w:t>
      </w:r>
    </w:p>
    <w:p w:rsidR="00270D51" w:rsidRPr="00A70070"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етико-правові основи спілкування із закордонними партнерами;</w:t>
      </w:r>
    </w:p>
    <w:p w:rsidR="00270D51" w:rsidRPr="00A70070" w:rsidRDefault="00270D51" w:rsidP="00270D51">
      <w:pPr>
        <w:tabs>
          <w:tab w:val="left" w:pos="284"/>
          <w:tab w:val="left" w:pos="567"/>
          <w:tab w:val="left" w:pos="2590"/>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національні особливості ділового етикету;</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 xml:space="preserve">особливості ділової комунікації, функції, засоби, види, форми ділової комунікації; </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основні механізми, ефекти і закономірності сприйняття партнера по спілкуванню;</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способи і форми формування ділового іміджу;</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чинники, що детермінують поведінку людини в процесі професійного спілкування;</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вербальні і невербальні засоби спілкування;</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 xml:space="preserve">особливості спеціальних форм ділових комунікацій: ділової бесіди, телефонного контакту, співбесіди при </w:t>
      </w:r>
      <w:proofErr w:type="spellStart"/>
      <w:r w:rsidRPr="00A70070">
        <w:rPr>
          <w:rFonts w:ascii="Times New Roman" w:eastAsia="Times New Roman" w:hAnsi="Times New Roman" w:cs="Times New Roman"/>
        </w:rPr>
        <w:t>наймі</w:t>
      </w:r>
      <w:proofErr w:type="spellEnd"/>
      <w:r w:rsidRPr="00A70070">
        <w:rPr>
          <w:rFonts w:ascii="Times New Roman" w:eastAsia="Times New Roman" w:hAnsi="Times New Roman" w:cs="Times New Roman"/>
        </w:rPr>
        <w:t xml:space="preserve"> на роботу, наради, дискусії, ділового спору, тощо;</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способи і форми організації групи для ефективної колективної комунікації;</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сучасні комунікативні технології при здійсненні ділової комунікації, основні напрями використання мережі Інтернет у бізнес-комунікаціях;</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механізми і прийоми впливу в процесі ділового спілкування;</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 xml:space="preserve">сутність поняття і причини конфлікту, способи управління конфліктом і основні стратегії поведінки в конфлікті; </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основні етичні норми і принципи ділової комунікації, правила ділового етикету в діловій взаємодії;</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міжкультурні особливості в діловому спілкуванні і взаємодії;</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lastRenderedPageBreak/>
        <w:t>концептуальні основи і стратегії комунікативного менеджменту;</w:t>
      </w:r>
    </w:p>
    <w:p w:rsidR="00270D51" w:rsidRPr="00A70070" w:rsidRDefault="00270D51" w:rsidP="00270D51">
      <w:pPr>
        <w:tabs>
          <w:tab w:val="left" w:pos="284"/>
          <w:tab w:val="left" w:pos="2590"/>
        </w:tabs>
        <w:autoSpaceDE w:val="0"/>
        <w:autoSpaceDN w:val="0"/>
        <w:adjustRightInd w:val="0"/>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вміти:</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користуватися вербальними і невербальними засобами спілкування, а також розпізнавати наміри партнерів, що користуються цими засобами;</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застосовувати сучасні комунікаційні технології для забезпечення ефективної ділової комунікації;</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 xml:space="preserve">використовувати </w:t>
      </w:r>
      <w:proofErr w:type="spellStart"/>
      <w:r w:rsidRPr="00A70070">
        <w:rPr>
          <w:rFonts w:ascii="Times New Roman" w:eastAsia="Times New Roman" w:hAnsi="Times New Roman" w:cs="Times New Roman"/>
        </w:rPr>
        <w:t>Internet</w:t>
      </w:r>
      <w:proofErr w:type="spellEnd"/>
      <w:r w:rsidRPr="00A70070">
        <w:rPr>
          <w:rFonts w:ascii="Times New Roman" w:eastAsia="Times New Roman" w:hAnsi="Times New Roman" w:cs="Times New Roman"/>
        </w:rPr>
        <w:t xml:space="preserve"> як засіб комунікації, джерело довідкової інформації, засіб реклами і маркетингу при здійсненні бізнес-комунікацій;</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об'єктивно сприймати співрозмовника при спілкуванні і прогнозувати результат комунікації; вступати в контакт і встановлювати доброзичливу атмосферу під час комунікації з бізнес-партнерами;</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 xml:space="preserve">здійснювати переговори, ділову розмову, ділову бесіду, співбесіду при </w:t>
      </w:r>
      <w:proofErr w:type="spellStart"/>
      <w:r w:rsidRPr="00A70070">
        <w:rPr>
          <w:rFonts w:ascii="Times New Roman" w:eastAsia="Times New Roman" w:hAnsi="Times New Roman" w:cs="Times New Roman"/>
        </w:rPr>
        <w:t>наймі</w:t>
      </w:r>
      <w:proofErr w:type="spellEnd"/>
      <w:r w:rsidRPr="00A70070">
        <w:rPr>
          <w:rFonts w:ascii="Times New Roman" w:eastAsia="Times New Roman" w:hAnsi="Times New Roman" w:cs="Times New Roman"/>
        </w:rPr>
        <w:t xml:space="preserve"> на роботу, нараду, дискусію, ділові наради, диспути, спори презентації; </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організовувати групи для ефективної колективної комунікації;</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 xml:space="preserve">використовувати ефективні прийоми поведінки в процесі комунікації з урахуванням правил етики бізнесу та ділового етикету; </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вирішувати конфлікти в діловому спілкуванні і долати комунікативні бар'єри;</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управляти емоційним станом у процесі ділової комунікації;</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володіти теоретичними основами і технологіями управління соціальними зв'язками і відносинами, що відбивають інтереси, цінності, якість життя різних соціальних шарів і груп;</w:t>
      </w:r>
    </w:p>
    <w:p w:rsidR="00270D51" w:rsidRPr="00A70070" w:rsidRDefault="00270D51" w:rsidP="00270D51">
      <w:pPr>
        <w:numPr>
          <w:ilvl w:val="0"/>
          <w:numId w:val="1"/>
        </w:numPr>
        <w:tabs>
          <w:tab w:val="left" w:pos="284"/>
          <w:tab w:val="left" w:pos="993"/>
          <w:tab w:val="left" w:pos="2590"/>
        </w:tabs>
        <w:autoSpaceDE w:val="0"/>
        <w:autoSpaceDN w:val="0"/>
        <w:adjustRightInd w:val="0"/>
        <w:spacing w:after="0" w:line="240" w:lineRule="auto"/>
        <w:ind w:left="0" w:firstLine="0"/>
        <w:jc w:val="both"/>
        <w:rPr>
          <w:rFonts w:ascii="Times New Roman" w:eastAsia="Times New Roman" w:hAnsi="Times New Roman" w:cs="Times New Roman"/>
        </w:rPr>
      </w:pPr>
      <w:r w:rsidRPr="00A70070">
        <w:rPr>
          <w:rFonts w:ascii="Times New Roman" w:eastAsia="Times New Roman" w:hAnsi="Times New Roman" w:cs="Times New Roman"/>
        </w:rPr>
        <w:t>орієнтуватися в теоретичних концепціях сучасного комунікативного менеджменту і уміти застосовувати їхні алгоритми в реальному управлінні.</w:t>
      </w:r>
    </w:p>
    <w:p w:rsidR="00270D51" w:rsidRPr="00A70070" w:rsidRDefault="00270D51" w:rsidP="00270D51">
      <w:pPr>
        <w:tabs>
          <w:tab w:val="left" w:pos="284"/>
        </w:tabs>
        <w:spacing w:after="0" w:line="240" w:lineRule="auto"/>
        <w:jc w:val="both"/>
        <w:rPr>
          <w:rFonts w:ascii="Times New Roman" w:eastAsia="Times New Roman" w:hAnsi="Times New Roman" w:cs="Times New Roman"/>
        </w:rPr>
      </w:pPr>
    </w:p>
    <w:p w:rsidR="00270D51" w:rsidRPr="00A70070" w:rsidRDefault="00270D51" w:rsidP="00270D51">
      <w:pPr>
        <w:tabs>
          <w:tab w:val="left" w:pos="284"/>
        </w:tabs>
        <w:spacing w:after="0" w:line="240" w:lineRule="auto"/>
        <w:jc w:val="both"/>
        <w:rPr>
          <w:rFonts w:ascii="Times New Roman" w:eastAsia="Times New Roman" w:hAnsi="Times New Roman" w:cs="Times New Roman"/>
          <w:b/>
        </w:rPr>
      </w:pPr>
      <w:r w:rsidRPr="00A70070">
        <w:rPr>
          <w:rFonts w:ascii="Times New Roman" w:eastAsia="Times New Roman" w:hAnsi="Times New Roman" w:cs="Times New Roman"/>
          <w:b/>
        </w:rPr>
        <w:t>Короткий зміст дисципліни (що буде вивчатися, перелік тем):</w:t>
      </w:r>
    </w:p>
    <w:p w:rsidR="00270D51" w:rsidRPr="00A70070" w:rsidRDefault="00270D51" w:rsidP="00270D51">
      <w:pPr>
        <w:tabs>
          <w:tab w:val="left" w:pos="284"/>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1. Сутність, поняття та предмет бізнес-комунікацій. </w:t>
      </w:r>
    </w:p>
    <w:p w:rsidR="00270D51" w:rsidRPr="00A70070" w:rsidRDefault="00270D51" w:rsidP="00270D51">
      <w:pPr>
        <w:tabs>
          <w:tab w:val="left" w:pos="284"/>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Тема 2.  Бізнес-комунікації в організаціях: процес, типи, зв'язки, бар'єри.</w:t>
      </w:r>
    </w:p>
    <w:p w:rsidR="00270D51" w:rsidRPr="00A70070" w:rsidRDefault="00270D51" w:rsidP="00270D51">
      <w:pPr>
        <w:tabs>
          <w:tab w:val="left" w:pos="284"/>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3. Усні комунікації: Презентація як різновид публічного мовлення. </w:t>
      </w:r>
    </w:p>
    <w:p w:rsidR="00270D51" w:rsidRPr="00A70070" w:rsidRDefault="00270D51" w:rsidP="00270D51">
      <w:pPr>
        <w:tabs>
          <w:tab w:val="left" w:pos="284"/>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4. Усні комунікації: Переговори та наради, телефонна розмова, ділова бесіда. </w:t>
      </w:r>
    </w:p>
    <w:p w:rsidR="00270D51" w:rsidRPr="00A70070" w:rsidRDefault="00270D51" w:rsidP="00270D51">
      <w:pPr>
        <w:pStyle w:val="a6"/>
        <w:tabs>
          <w:tab w:val="left" w:pos="284"/>
        </w:tabs>
        <w:spacing w:after="0" w:line="240" w:lineRule="auto"/>
        <w:ind w:left="0"/>
        <w:jc w:val="both"/>
        <w:rPr>
          <w:rFonts w:ascii="Times New Roman" w:eastAsia="Times New Roman" w:hAnsi="Times New Roman"/>
          <w:lang w:val="uk-UA" w:eastAsia="uk-UA"/>
        </w:rPr>
      </w:pPr>
      <w:r w:rsidRPr="00A70070">
        <w:rPr>
          <w:rFonts w:ascii="Times New Roman" w:eastAsia="Times New Roman" w:hAnsi="Times New Roman"/>
          <w:lang w:val="uk-UA" w:eastAsia="uk-UA"/>
        </w:rPr>
        <w:t xml:space="preserve">Тема 5. Комунікативні бар’єри. Сутність поняття та типологія комунікативних  бар’єрів. </w:t>
      </w:r>
    </w:p>
    <w:p w:rsidR="00270D51" w:rsidRPr="00A70070" w:rsidRDefault="00270D51" w:rsidP="00270D51">
      <w:pPr>
        <w:tabs>
          <w:tab w:val="left" w:pos="284"/>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Тема 6. Письмові форми бізнес-спілкування: Ділове листування.</w:t>
      </w:r>
    </w:p>
    <w:p w:rsidR="00270D51" w:rsidRPr="00A70070" w:rsidRDefault="00270D51" w:rsidP="00270D51">
      <w:pPr>
        <w:tabs>
          <w:tab w:val="left" w:pos="284"/>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Тема 7. Письмові форми бізнес-спілкування: Звіти і пропозиції та їх структура.</w:t>
      </w:r>
    </w:p>
    <w:p w:rsidR="00270D51" w:rsidRPr="00A70070" w:rsidRDefault="00270D51" w:rsidP="00270D51">
      <w:pPr>
        <w:tabs>
          <w:tab w:val="left" w:pos="284"/>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8. Резюме: зміст, види, приклади. </w:t>
      </w:r>
    </w:p>
    <w:p w:rsidR="00270D51" w:rsidRPr="00A70070" w:rsidRDefault="00270D51" w:rsidP="00270D51">
      <w:pPr>
        <w:tabs>
          <w:tab w:val="left" w:pos="284"/>
          <w:tab w:val="left" w:pos="567"/>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9. Візуальні комунікації. </w:t>
      </w:r>
    </w:p>
    <w:p w:rsidR="00270D51" w:rsidRPr="00A70070" w:rsidRDefault="00270D51" w:rsidP="00270D51">
      <w:pPr>
        <w:tabs>
          <w:tab w:val="left" w:pos="284"/>
        </w:tabs>
        <w:spacing w:after="0" w:line="240" w:lineRule="auto"/>
        <w:jc w:val="both"/>
        <w:rPr>
          <w:rFonts w:ascii="Times New Roman" w:eastAsia="Times New Roman" w:hAnsi="Times New Roman" w:cs="Times New Roman"/>
        </w:rPr>
      </w:pPr>
      <w:r w:rsidRPr="00A70070">
        <w:rPr>
          <w:rFonts w:ascii="Times New Roman" w:eastAsia="Times New Roman" w:hAnsi="Times New Roman" w:cs="Times New Roman"/>
        </w:rPr>
        <w:t xml:space="preserve">Тема 10. Імідж і репутація з точки зору бізнес-комунікацій. </w:t>
      </w:r>
    </w:p>
    <w:p w:rsidR="00E46903" w:rsidRDefault="00E46903"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1E71F0" w:rsidRDefault="001E71F0" w:rsidP="00E46903">
      <w:pPr>
        <w:pStyle w:val="Default"/>
        <w:jc w:val="center"/>
        <w:rPr>
          <w:color w:val="000000" w:themeColor="text1"/>
          <w:lang w:val="uk-UA"/>
        </w:rPr>
      </w:pPr>
    </w:p>
    <w:p w:rsidR="001E71F0" w:rsidRDefault="001E71F0" w:rsidP="00E46903">
      <w:pPr>
        <w:pStyle w:val="Default"/>
        <w:jc w:val="center"/>
        <w:rPr>
          <w:color w:val="000000" w:themeColor="text1"/>
          <w:lang w:val="uk-UA"/>
        </w:rPr>
      </w:pPr>
    </w:p>
    <w:p w:rsidR="001E71F0" w:rsidRDefault="001E71F0" w:rsidP="00E46903">
      <w:pPr>
        <w:pStyle w:val="Default"/>
        <w:jc w:val="center"/>
        <w:rPr>
          <w:color w:val="000000" w:themeColor="text1"/>
          <w:lang w:val="uk-UA"/>
        </w:rPr>
      </w:pPr>
    </w:p>
    <w:p w:rsidR="001E71F0" w:rsidRDefault="001E71F0" w:rsidP="00E46903">
      <w:pPr>
        <w:pStyle w:val="Default"/>
        <w:jc w:val="center"/>
        <w:rPr>
          <w:color w:val="000000" w:themeColor="text1"/>
          <w:lang w:val="uk-UA"/>
        </w:rPr>
      </w:pPr>
    </w:p>
    <w:p w:rsidR="001E71F0" w:rsidRDefault="001E71F0" w:rsidP="00E46903">
      <w:pPr>
        <w:pStyle w:val="Default"/>
        <w:jc w:val="center"/>
        <w:rPr>
          <w:color w:val="000000" w:themeColor="text1"/>
          <w:lang w:val="uk-UA"/>
        </w:rPr>
      </w:pPr>
    </w:p>
    <w:p w:rsidR="001E71F0" w:rsidRDefault="001E71F0" w:rsidP="00E46903">
      <w:pPr>
        <w:pStyle w:val="Default"/>
        <w:jc w:val="center"/>
        <w:rPr>
          <w:color w:val="000000" w:themeColor="text1"/>
          <w:lang w:val="uk-UA"/>
        </w:rPr>
      </w:pPr>
    </w:p>
    <w:p w:rsidR="001E71F0" w:rsidRDefault="001E71F0" w:rsidP="00E46903">
      <w:pPr>
        <w:pStyle w:val="Default"/>
        <w:jc w:val="center"/>
        <w:rPr>
          <w:color w:val="000000" w:themeColor="text1"/>
          <w:lang w:val="uk-UA"/>
        </w:rPr>
      </w:pPr>
    </w:p>
    <w:p w:rsidR="001E71F0" w:rsidRDefault="001E71F0" w:rsidP="00E46903">
      <w:pPr>
        <w:pStyle w:val="Default"/>
        <w:jc w:val="center"/>
        <w:rPr>
          <w:color w:val="000000" w:themeColor="text1"/>
          <w:lang w:val="uk-UA"/>
        </w:rPr>
      </w:pPr>
    </w:p>
    <w:p w:rsidR="00DF0FB6" w:rsidRDefault="00DF0FB6" w:rsidP="00E46903">
      <w:pPr>
        <w:pStyle w:val="Default"/>
        <w:jc w:val="center"/>
        <w:rPr>
          <w:color w:val="000000" w:themeColor="text1"/>
          <w:lang w:val="uk-UA"/>
        </w:rPr>
      </w:pPr>
    </w:p>
    <w:p w:rsidR="00DF0FB6" w:rsidRPr="00815384" w:rsidRDefault="00DF0FB6" w:rsidP="00E46903">
      <w:pPr>
        <w:pStyle w:val="Default"/>
        <w:jc w:val="center"/>
        <w:rPr>
          <w:color w:val="000000" w:themeColor="text1"/>
          <w:lang w:val="uk-UA"/>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7"/>
        <w:gridCol w:w="6379"/>
      </w:tblGrid>
      <w:tr w:rsidR="00E46903" w:rsidRPr="00E46903" w:rsidTr="009F58A0">
        <w:trPr>
          <w:trHeight w:val="127"/>
        </w:trPr>
        <w:tc>
          <w:tcPr>
            <w:tcW w:w="3647" w:type="dxa"/>
          </w:tcPr>
          <w:p w:rsidR="00E46903" w:rsidRPr="00E46903" w:rsidRDefault="00E46903" w:rsidP="00E46903">
            <w:pPr>
              <w:pStyle w:val="Default"/>
              <w:rPr>
                <w:color w:val="000000" w:themeColor="text1"/>
                <w:sz w:val="22"/>
                <w:szCs w:val="22"/>
              </w:rPr>
            </w:pPr>
            <w:proofErr w:type="spellStart"/>
            <w:r w:rsidRPr="00E46903">
              <w:rPr>
                <w:color w:val="000000" w:themeColor="text1"/>
                <w:sz w:val="22"/>
                <w:szCs w:val="22"/>
              </w:rPr>
              <w:lastRenderedPageBreak/>
              <w:t>Назва</w:t>
            </w:r>
            <w:proofErr w:type="spellEnd"/>
            <w:r w:rsidRPr="00E46903">
              <w:rPr>
                <w:color w:val="000000" w:themeColor="text1"/>
                <w:sz w:val="22"/>
                <w:szCs w:val="22"/>
              </w:rPr>
              <w:t xml:space="preserve"> </w:t>
            </w:r>
            <w:proofErr w:type="spellStart"/>
            <w:r w:rsidRPr="00E46903">
              <w:rPr>
                <w:color w:val="000000" w:themeColor="text1"/>
                <w:sz w:val="22"/>
                <w:szCs w:val="22"/>
              </w:rPr>
              <w:t>дисципліни</w:t>
            </w:r>
            <w:proofErr w:type="spellEnd"/>
            <w:r w:rsidRPr="00E46903">
              <w:rPr>
                <w:color w:val="000000" w:themeColor="text1"/>
                <w:sz w:val="22"/>
                <w:szCs w:val="22"/>
              </w:rPr>
              <w:t xml:space="preserve"> </w:t>
            </w:r>
          </w:p>
        </w:tc>
        <w:tc>
          <w:tcPr>
            <w:tcW w:w="6379" w:type="dxa"/>
          </w:tcPr>
          <w:p w:rsidR="00E46903" w:rsidRPr="00E46903" w:rsidRDefault="00E46903" w:rsidP="00E46903">
            <w:pPr>
              <w:pStyle w:val="Default"/>
              <w:rPr>
                <w:bCs/>
                <w:i/>
                <w:color w:val="000000" w:themeColor="text1"/>
                <w:sz w:val="22"/>
                <w:szCs w:val="22"/>
              </w:rPr>
            </w:pPr>
            <w:proofErr w:type="spellStart"/>
            <w:r w:rsidRPr="00E46903">
              <w:rPr>
                <w:bCs/>
                <w:i/>
                <w:color w:val="000000" w:themeColor="text1"/>
                <w:sz w:val="22"/>
                <w:szCs w:val="22"/>
              </w:rPr>
              <w:t>Трансформаційна</w:t>
            </w:r>
            <w:proofErr w:type="spellEnd"/>
            <w:r w:rsidRPr="00E46903">
              <w:rPr>
                <w:bCs/>
                <w:i/>
                <w:color w:val="000000" w:themeColor="text1"/>
                <w:sz w:val="22"/>
                <w:szCs w:val="22"/>
              </w:rPr>
              <w:t xml:space="preserve"> </w:t>
            </w:r>
            <w:proofErr w:type="spellStart"/>
            <w:r w:rsidRPr="00E46903">
              <w:rPr>
                <w:bCs/>
                <w:i/>
                <w:color w:val="000000" w:themeColor="text1"/>
                <w:sz w:val="22"/>
                <w:szCs w:val="22"/>
              </w:rPr>
              <w:t>економіка</w:t>
            </w:r>
            <w:proofErr w:type="spellEnd"/>
            <w:r w:rsidRPr="00E46903">
              <w:rPr>
                <w:bCs/>
                <w:i/>
                <w:color w:val="000000" w:themeColor="text1"/>
                <w:sz w:val="22"/>
                <w:szCs w:val="22"/>
              </w:rPr>
              <w:t xml:space="preserve"> та </w:t>
            </w:r>
            <w:proofErr w:type="spellStart"/>
            <w:r w:rsidRPr="00E46903">
              <w:rPr>
                <w:bCs/>
                <w:i/>
                <w:color w:val="000000" w:themeColor="text1"/>
                <w:sz w:val="22"/>
                <w:szCs w:val="22"/>
              </w:rPr>
              <w:t>економічна</w:t>
            </w:r>
            <w:proofErr w:type="spellEnd"/>
            <w:r w:rsidRPr="00E46903">
              <w:rPr>
                <w:bCs/>
                <w:i/>
                <w:color w:val="000000" w:themeColor="text1"/>
                <w:sz w:val="22"/>
                <w:szCs w:val="22"/>
              </w:rPr>
              <w:t xml:space="preserve"> </w:t>
            </w:r>
            <w:proofErr w:type="spellStart"/>
            <w:r w:rsidRPr="00E46903">
              <w:rPr>
                <w:bCs/>
                <w:i/>
                <w:color w:val="000000" w:themeColor="text1"/>
                <w:sz w:val="22"/>
                <w:szCs w:val="22"/>
              </w:rPr>
              <w:t>політика</w:t>
            </w:r>
            <w:proofErr w:type="spellEnd"/>
            <w:r w:rsidRPr="00E46903">
              <w:rPr>
                <w:bCs/>
                <w:i/>
                <w:color w:val="000000" w:themeColor="text1"/>
                <w:sz w:val="22"/>
                <w:szCs w:val="22"/>
              </w:rPr>
              <w:t xml:space="preserve"> </w:t>
            </w:r>
            <w:proofErr w:type="spellStart"/>
            <w:r w:rsidRPr="00E46903">
              <w:rPr>
                <w:bCs/>
                <w:i/>
                <w:color w:val="000000" w:themeColor="text1"/>
                <w:sz w:val="22"/>
                <w:szCs w:val="22"/>
              </w:rPr>
              <w:t>держави</w:t>
            </w:r>
            <w:proofErr w:type="spellEnd"/>
          </w:p>
        </w:tc>
      </w:tr>
      <w:tr w:rsidR="00E46903" w:rsidRPr="00E46903" w:rsidTr="009F58A0">
        <w:trPr>
          <w:trHeight w:val="127"/>
        </w:trPr>
        <w:tc>
          <w:tcPr>
            <w:tcW w:w="3647" w:type="dxa"/>
          </w:tcPr>
          <w:p w:rsidR="00E46903" w:rsidRPr="00E46903" w:rsidRDefault="00E46903" w:rsidP="00E46903">
            <w:pPr>
              <w:pStyle w:val="Default"/>
              <w:rPr>
                <w:color w:val="000000" w:themeColor="text1"/>
                <w:sz w:val="22"/>
                <w:szCs w:val="22"/>
              </w:rPr>
            </w:pPr>
            <w:proofErr w:type="spellStart"/>
            <w:r w:rsidRPr="00E46903">
              <w:rPr>
                <w:color w:val="000000" w:themeColor="text1"/>
                <w:sz w:val="22"/>
                <w:szCs w:val="22"/>
              </w:rPr>
              <w:t>Рівень</w:t>
            </w:r>
            <w:proofErr w:type="spellEnd"/>
            <w:r w:rsidRPr="00E46903">
              <w:rPr>
                <w:color w:val="000000" w:themeColor="text1"/>
                <w:sz w:val="22"/>
                <w:szCs w:val="22"/>
              </w:rPr>
              <w:t xml:space="preserve"> </w:t>
            </w:r>
            <w:proofErr w:type="spellStart"/>
            <w:r w:rsidRPr="00E46903">
              <w:rPr>
                <w:color w:val="000000" w:themeColor="text1"/>
                <w:sz w:val="22"/>
                <w:szCs w:val="22"/>
              </w:rPr>
              <w:t>вищої</w:t>
            </w:r>
            <w:proofErr w:type="spellEnd"/>
            <w:r w:rsidRPr="00E46903">
              <w:rPr>
                <w:color w:val="000000" w:themeColor="text1"/>
                <w:sz w:val="22"/>
                <w:szCs w:val="22"/>
              </w:rPr>
              <w:t xml:space="preserve"> </w:t>
            </w:r>
            <w:proofErr w:type="spellStart"/>
            <w:r w:rsidRPr="00E46903">
              <w:rPr>
                <w:color w:val="000000" w:themeColor="text1"/>
                <w:sz w:val="22"/>
                <w:szCs w:val="22"/>
              </w:rPr>
              <w:t>освіти</w:t>
            </w:r>
            <w:proofErr w:type="spellEnd"/>
            <w:r w:rsidRPr="00E46903">
              <w:rPr>
                <w:color w:val="000000" w:themeColor="text1"/>
                <w:sz w:val="22"/>
                <w:szCs w:val="22"/>
              </w:rPr>
              <w:t xml:space="preserve"> </w:t>
            </w:r>
          </w:p>
        </w:tc>
        <w:tc>
          <w:tcPr>
            <w:tcW w:w="6379" w:type="dxa"/>
          </w:tcPr>
          <w:p w:rsidR="00E46903" w:rsidRPr="00E46903" w:rsidRDefault="00E46903" w:rsidP="00E46903">
            <w:pPr>
              <w:pStyle w:val="Default"/>
              <w:rPr>
                <w:color w:val="000000" w:themeColor="text1"/>
                <w:sz w:val="22"/>
                <w:szCs w:val="22"/>
              </w:rPr>
            </w:pPr>
            <w:r w:rsidRPr="00E46903">
              <w:rPr>
                <w:color w:val="000000" w:themeColor="text1"/>
                <w:sz w:val="22"/>
                <w:szCs w:val="22"/>
              </w:rPr>
              <w:t>Перший</w:t>
            </w:r>
          </w:p>
        </w:tc>
      </w:tr>
      <w:tr w:rsidR="00E46903" w:rsidRPr="00E46903" w:rsidTr="009F58A0">
        <w:trPr>
          <w:trHeight w:val="127"/>
        </w:trPr>
        <w:tc>
          <w:tcPr>
            <w:tcW w:w="3647" w:type="dxa"/>
          </w:tcPr>
          <w:p w:rsidR="00E46903" w:rsidRPr="00E46903" w:rsidRDefault="00E46903" w:rsidP="00E46903">
            <w:pPr>
              <w:pStyle w:val="Default"/>
              <w:rPr>
                <w:color w:val="000000" w:themeColor="text1"/>
                <w:sz w:val="22"/>
                <w:szCs w:val="22"/>
              </w:rPr>
            </w:pPr>
            <w:r w:rsidRPr="00E46903">
              <w:rPr>
                <w:color w:val="000000" w:themeColor="text1"/>
                <w:sz w:val="22"/>
                <w:szCs w:val="22"/>
              </w:rPr>
              <w:t>Курс (</w:t>
            </w:r>
            <w:proofErr w:type="spellStart"/>
            <w:r w:rsidRPr="00E46903">
              <w:rPr>
                <w:color w:val="000000" w:themeColor="text1"/>
                <w:sz w:val="22"/>
                <w:szCs w:val="22"/>
              </w:rPr>
              <w:t>рік</w:t>
            </w:r>
            <w:proofErr w:type="spellEnd"/>
            <w:r w:rsidRPr="00E46903">
              <w:rPr>
                <w:color w:val="000000" w:themeColor="text1"/>
                <w:sz w:val="22"/>
                <w:szCs w:val="22"/>
              </w:rPr>
              <w:t xml:space="preserve">) </w:t>
            </w:r>
            <w:proofErr w:type="spellStart"/>
            <w:r w:rsidRPr="00E46903">
              <w:rPr>
                <w:color w:val="000000" w:themeColor="text1"/>
                <w:sz w:val="22"/>
                <w:szCs w:val="22"/>
              </w:rPr>
              <w:t>навчання</w:t>
            </w:r>
            <w:proofErr w:type="spellEnd"/>
            <w:r w:rsidRPr="00E46903">
              <w:rPr>
                <w:color w:val="000000" w:themeColor="text1"/>
                <w:sz w:val="22"/>
                <w:szCs w:val="22"/>
              </w:rPr>
              <w:t xml:space="preserve"> </w:t>
            </w:r>
          </w:p>
        </w:tc>
        <w:tc>
          <w:tcPr>
            <w:tcW w:w="6379" w:type="dxa"/>
          </w:tcPr>
          <w:p w:rsidR="00E46903" w:rsidRPr="00E46903" w:rsidRDefault="00E46903" w:rsidP="00E46903">
            <w:pPr>
              <w:pStyle w:val="Default"/>
              <w:rPr>
                <w:color w:val="000000" w:themeColor="text1"/>
                <w:sz w:val="22"/>
                <w:szCs w:val="22"/>
              </w:rPr>
            </w:pPr>
            <w:r w:rsidRPr="00E46903">
              <w:rPr>
                <w:color w:val="000000" w:themeColor="text1"/>
                <w:sz w:val="22"/>
                <w:szCs w:val="22"/>
              </w:rPr>
              <w:t>2</w:t>
            </w:r>
          </w:p>
        </w:tc>
      </w:tr>
      <w:tr w:rsidR="00E46903" w:rsidRPr="00E46903" w:rsidTr="009F58A0">
        <w:trPr>
          <w:trHeight w:val="127"/>
        </w:trPr>
        <w:tc>
          <w:tcPr>
            <w:tcW w:w="3647"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Семестр </w:t>
            </w:r>
          </w:p>
        </w:tc>
        <w:tc>
          <w:tcPr>
            <w:tcW w:w="6379" w:type="dxa"/>
          </w:tcPr>
          <w:p w:rsidR="00E46903" w:rsidRPr="00E46903" w:rsidRDefault="00E46903" w:rsidP="00E46903">
            <w:pPr>
              <w:pStyle w:val="Default"/>
              <w:rPr>
                <w:color w:val="000000" w:themeColor="text1"/>
                <w:sz w:val="22"/>
                <w:szCs w:val="22"/>
              </w:rPr>
            </w:pPr>
            <w:r w:rsidRPr="00E46903">
              <w:rPr>
                <w:color w:val="000000" w:themeColor="text1"/>
                <w:sz w:val="22"/>
                <w:szCs w:val="22"/>
              </w:rPr>
              <w:t>4</w:t>
            </w:r>
          </w:p>
        </w:tc>
      </w:tr>
      <w:tr w:rsidR="00E46903" w:rsidRPr="00E46903" w:rsidTr="009F58A0">
        <w:trPr>
          <w:trHeight w:val="127"/>
        </w:trPr>
        <w:tc>
          <w:tcPr>
            <w:tcW w:w="3647" w:type="dxa"/>
          </w:tcPr>
          <w:p w:rsidR="00E46903" w:rsidRPr="00E46903" w:rsidRDefault="00E46903" w:rsidP="00E46903">
            <w:pPr>
              <w:pStyle w:val="Default"/>
              <w:rPr>
                <w:color w:val="000000" w:themeColor="text1"/>
                <w:sz w:val="22"/>
                <w:szCs w:val="22"/>
              </w:rPr>
            </w:pPr>
            <w:proofErr w:type="spellStart"/>
            <w:r w:rsidRPr="00E46903">
              <w:rPr>
                <w:color w:val="000000" w:themeColor="text1"/>
                <w:sz w:val="22"/>
                <w:szCs w:val="22"/>
              </w:rPr>
              <w:t>Обсяг</w:t>
            </w:r>
            <w:proofErr w:type="spellEnd"/>
            <w:r w:rsidRPr="00E46903">
              <w:rPr>
                <w:color w:val="000000" w:themeColor="text1"/>
                <w:sz w:val="22"/>
                <w:szCs w:val="22"/>
              </w:rPr>
              <w:t xml:space="preserve"> </w:t>
            </w:r>
            <w:proofErr w:type="spellStart"/>
            <w:r w:rsidRPr="00E46903">
              <w:rPr>
                <w:color w:val="000000" w:themeColor="text1"/>
                <w:sz w:val="22"/>
                <w:szCs w:val="22"/>
              </w:rPr>
              <w:t>дисципліни</w:t>
            </w:r>
            <w:proofErr w:type="spellEnd"/>
            <w:r w:rsidRPr="00E46903">
              <w:rPr>
                <w:color w:val="000000" w:themeColor="text1"/>
                <w:sz w:val="22"/>
                <w:szCs w:val="22"/>
              </w:rPr>
              <w:t xml:space="preserve"> </w:t>
            </w:r>
            <w:proofErr w:type="gramStart"/>
            <w:r w:rsidRPr="00E46903">
              <w:rPr>
                <w:color w:val="000000" w:themeColor="text1"/>
                <w:sz w:val="22"/>
                <w:szCs w:val="22"/>
              </w:rPr>
              <w:t>у кредитах</w:t>
            </w:r>
            <w:proofErr w:type="gramEnd"/>
            <w:r w:rsidRPr="00E46903">
              <w:rPr>
                <w:color w:val="000000" w:themeColor="text1"/>
                <w:sz w:val="22"/>
                <w:szCs w:val="22"/>
              </w:rPr>
              <w:t xml:space="preserve">* </w:t>
            </w:r>
          </w:p>
        </w:tc>
        <w:tc>
          <w:tcPr>
            <w:tcW w:w="6379" w:type="dxa"/>
          </w:tcPr>
          <w:p w:rsidR="00E46903" w:rsidRPr="00E46903" w:rsidRDefault="00E46903" w:rsidP="00E46903">
            <w:pPr>
              <w:pStyle w:val="Default"/>
              <w:rPr>
                <w:color w:val="000000" w:themeColor="text1"/>
                <w:sz w:val="22"/>
                <w:szCs w:val="22"/>
              </w:rPr>
            </w:pPr>
            <w:r w:rsidRPr="00E46903">
              <w:rPr>
                <w:color w:val="000000" w:themeColor="text1"/>
                <w:sz w:val="22"/>
                <w:szCs w:val="22"/>
              </w:rPr>
              <w:t>5</w:t>
            </w:r>
          </w:p>
        </w:tc>
      </w:tr>
      <w:tr w:rsidR="00E46903" w:rsidRPr="00E46903" w:rsidTr="009F58A0">
        <w:trPr>
          <w:trHeight w:val="127"/>
        </w:trPr>
        <w:tc>
          <w:tcPr>
            <w:tcW w:w="3647" w:type="dxa"/>
          </w:tcPr>
          <w:p w:rsidR="00E46903" w:rsidRPr="00E46903" w:rsidRDefault="00E46903" w:rsidP="00E46903">
            <w:pPr>
              <w:pStyle w:val="Default"/>
              <w:rPr>
                <w:color w:val="000000" w:themeColor="text1"/>
                <w:sz w:val="22"/>
                <w:szCs w:val="22"/>
              </w:rPr>
            </w:pPr>
            <w:proofErr w:type="spellStart"/>
            <w:r w:rsidRPr="00E46903">
              <w:rPr>
                <w:color w:val="000000" w:themeColor="text1"/>
                <w:sz w:val="22"/>
                <w:szCs w:val="22"/>
              </w:rPr>
              <w:t>Мова</w:t>
            </w:r>
            <w:proofErr w:type="spellEnd"/>
            <w:r w:rsidRPr="00E46903">
              <w:rPr>
                <w:color w:val="000000" w:themeColor="text1"/>
                <w:sz w:val="22"/>
                <w:szCs w:val="22"/>
              </w:rPr>
              <w:t xml:space="preserve"> </w:t>
            </w:r>
            <w:proofErr w:type="spellStart"/>
            <w:r w:rsidRPr="00E46903">
              <w:rPr>
                <w:color w:val="000000" w:themeColor="text1"/>
                <w:sz w:val="22"/>
                <w:szCs w:val="22"/>
              </w:rPr>
              <w:t>викладання</w:t>
            </w:r>
            <w:proofErr w:type="spellEnd"/>
            <w:r w:rsidRPr="00E46903">
              <w:rPr>
                <w:color w:val="000000" w:themeColor="text1"/>
                <w:sz w:val="22"/>
                <w:szCs w:val="22"/>
              </w:rPr>
              <w:t xml:space="preserve"> </w:t>
            </w:r>
          </w:p>
        </w:tc>
        <w:tc>
          <w:tcPr>
            <w:tcW w:w="6379" w:type="dxa"/>
          </w:tcPr>
          <w:p w:rsidR="00E46903" w:rsidRPr="00E46903" w:rsidRDefault="00E46903" w:rsidP="00E46903">
            <w:pPr>
              <w:pStyle w:val="Default"/>
              <w:rPr>
                <w:color w:val="000000" w:themeColor="text1"/>
                <w:sz w:val="22"/>
                <w:szCs w:val="22"/>
              </w:rPr>
            </w:pPr>
            <w:proofErr w:type="spellStart"/>
            <w:r w:rsidRPr="00E46903">
              <w:rPr>
                <w:color w:val="000000" w:themeColor="text1"/>
                <w:sz w:val="22"/>
                <w:szCs w:val="22"/>
              </w:rPr>
              <w:t>українська</w:t>
            </w:r>
            <w:proofErr w:type="spellEnd"/>
          </w:p>
        </w:tc>
      </w:tr>
      <w:tr w:rsidR="00E46903" w:rsidRPr="00E46903" w:rsidTr="009F58A0">
        <w:trPr>
          <w:trHeight w:val="288"/>
        </w:trPr>
        <w:tc>
          <w:tcPr>
            <w:tcW w:w="3647" w:type="dxa"/>
          </w:tcPr>
          <w:p w:rsidR="00E46903" w:rsidRPr="00E46903" w:rsidRDefault="00E46903" w:rsidP="00E46903">
            <w:pPr>
              <w:pStyle w:val="Default"/>
              <w:rPr>
                <w:color w:val="000000" w:themeColor="text1"/>
                <w:sz w:val="22"/>
                <w:szCs w:val="22"/>
              </w:rPr>
            </w:pPr>
            <w:proofErr w:type="spellStart"/>
            <w:r w:rsidRPr="00E46903">
              <w:rPr>
                <w:color w:val="000000" w:themeColor="text1"/>
                <w:sz w:val="22"/>
                <w:szCs w:val="22"/>
              </w:rPr>
              <w:t>Передумови</w:t>
            </w:r>
            <w:proofErr w:type="spellEnd"/>
            <w:r w:rsidRPr="00E46903">
              <w:rPr>
                <w:color w:val="000000" w:themeColor="text1"/>
                <w:sz w:val="22"/>
                <w:szCs w:val="22"/>
              </w:rPr>
              <w:t xml:space="preserve"> для </w:t>
            </w:r>
            <w:proofErr w:type="spellStart"/>
            <w:r w:rsidRPr="00E46903">
              <w:rPr>
                <w:color w:val="000000" w:themeColor="text1"/>
                <w:sz w:val="22"/>
                <w:szCs w:val="22"/>
              </w:rPr>
              <w:t>вивчення</w:t>
            </w:r>
            <w:proofErr w:type="spellEnd"/>
            <w:r w:rsidRPr="00E46903">
              <w:rPr>
                <w:color w:val="000000" w:themeColor="text1"/>
                <w:sz w:val="22"/>
                <w:szCs w:val="22"/>
              </w:rPr>
              <w:t xml:space="preserve"> </w:t>
            </w:r>
            <w:proofErr w:type="spellStart"/>
            <w:r w:rsidRPr="00E46903">
              <w:rPr>
                <w:color w:val="000000" w:themeColor="text1"/>
                <w:sz w:val="22"/>
                <w:szCs w:val="22"/>
              </w:rPr>
              <w:t>дисципліни</w:t>
            </w:r>
            <w:proofErr w:type="spellEnd"/>
            <w:r w:rsidRPr="00E46903">
              <w:rPr>
                <w:color w:val="000000" w:themeColor="text1"/>
                <w:sz w:val="22"/>
                <w:szCs w:val="22"/>
              </w:rPr>
              <w:t xml:space="preserve"> </w:t>
            </w:r>
          </w:p>
        </w:tc>
        <w:tc>
          <w:tcPr>
            <w:tcW w:w="6379" w:type="dxa"/>
          </w:tcPr>
          <w:p w:rsidR="00E46903" w:rsidRPr="00E46903" w:rsidRDefault="00E46903" w:rsidP="00E46903">
            <w:pPr>
              <w:pStyle w:val="Default"/>
              <w:jc w:val="both"/>
              <w:rPr>
                <w:sz w:val="22"/>
                <w:szCs w:val="22"/>
              </w:rPr>
            </w:pPr>
            <w:r w:rsidRPr="00E46903">
              <w:rPr>
                <w:bCs/>
                <w:iCs/>
                <w:color w:val="000000" w:themeColor="text1"/>
                <w:sz w:val="22"/>
                <w:szCs w:val="22"/>
                <w:lang w:eastAsia="smj-SE"/>
              </w:rPr>
              <w:t xml:space="preserve">ОКЗ </w:t>
            </w:r>
            <w:proofErr w:type="gramStart"/>
            <w:r w:rsidRPr="00E46903">
              <w:rPr>
                <w:bCs/>
                <w:iCs/>
                <w:color w:val="000000" w:themeColor="text1"/>
                <w:sz w:val="22"/>
                <w:szCs w:val="22"/>
                <w:lang w:eastAsia="smj-SE"/>
              </w:rPr>
              <w:t>1.8</w:t>
            </w:r>
            <w:r w:rsidRPr="00E46903">
              <w:rPr>
                <w:sz w:val="22"/>
                <w:szCs w:val="22"/>
              </w:rPr>
              <w:t xml:space="preserve">  </w:t>
            </w:r>
            <w:proofErr w:type="spellStart"/>
            <w:r w:rsidRPr="00E46903">
              <w:rPr>
                <w:color w:val="000000" w:themeColor="text1"/>
                <w:sz w:val="22"/>
                <w:szCs w:val="22"/>
              </w:rPr>
              <w:t>Макроекономіка</w:t>
            </w:r>
            <w:proofErr w:type="spellEnd"/>
            <w:proofErr w:type="gramEnd"/>
          </w:p>
          <w:p w:rsidR="00E46903" w:rsidRPr="00E46903" w:rsidRDefault="00E46903" w:rsidP="00E46903">
            <w:pPr>
              <w:pStyle w:val="Default"/>
              <w:jc w:val="both"/>
              <w:rPr>
                <w:sz w:val="22"/>
                <w:szCs w:val="22"/>
              </w:rPr>
            </w:pPr>
            <w:r w:rsidRPr="00E46903">
              <w:rPr>
                <w:bCs/>
                <w:iCs/>
                <w:color w:val="000000" w:themeColor="text1"/>
                <w:sz w:val="22"/>
                <w:szCs w:val="22"/>
                <w:lang w:eastAsia="smj-SE"/>
              </w:rPr>
              <w:t xml:space="preserve">ОКП 1.29 </w:t>
            </w:r>
            <w:proofErr w:type="spellStart"/>
            <w:r w:rsidRPr="00E46903">
              <w:rPr>
                <w:sz w:val="22"/>
                <w:szCs w:val="22"/>
              </w:rPr>
              <w:t>Регіональна</w:t>
            </w:r>
            <w:proofErr w:type="spellEnd"/>
            <w:r w:rsidRPr="00E46903">
              <w:rPr>
                <w:sz w:val="22"/>
                <w:szCs w:val="22"/>
              </w:rPr>
              <w:t xml:space="preserve"> </w:t>
            </w:r>
            <w:proofErr w:type="spellStart"/>
            <w:r w:rsidRPr="00E46903">
              <w:rPr>
                <w:sz w:val="22"/>
                <w:szCs w:val="22"/>
              </w:rPr>
              <w:t>економіка</w:t>
            </w:r>
            <w:proofErr w:type="spellEnd"/>
            <w:r w:rsidRPr="00E46903">
              <w:rPr>
                <w:sz w:val="22"/>
                <w:szCs w:val="22"/>
              </w:rPr>
              <w:t xml:space="preserve"> та </w:t>
            </w:r>
            <w:proofErr w:type="spellStart"/>
            <w:r w:rsidRPr="00E46903">
              <w:rPr>
                <w:sz w:val="22"/>
                <w:szCs w:val="22"/>
              </w:rPr>
              <w:t>просторовий</w:t>
            </w:r>
            <w:proofErr w:type="spellEnd"/>
            <w:r w:rsidRPr="00E46903">
              <w:rPr>
                <w:sz w:val="22"/>
                <w:szCs w:val="22"/>
              </w:rPr>
              <w:t xml:space="preserve"> </w:t>
            </w:r>
            <w:proofErr w:type="spellStart"/>
            <w:r w:rsidRPr="00E46903">
              <w:rPr>
                <w:sz w:val="22"/>
                <w:szCs w:val="22"/>
              </w:rPr>
              <w:t>розвиток</w:t>
            </w:r>
            <w:proofErr w:type="spellEnd"/>
          </w:p>
        </w:tc>
      </w:tr>
      <w:tr w:rsidR="00E46903" w:rsidRPr="00E46903" w:rsidTr="009F58A0">
        <w:trPr>
          <w:trHeight w:val="288"/>
        </w:trPr>
        <w:tc>
          <w:tcPr>
            <w:tcW w:w="3647"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Кафедра, яка </w:t>
            </w:r>
            <w:proofErr w:type="spellStart"/>
            <w:r w:rsidRPr="00E46903">
              <w:rPr>
                <w:color w:val="000000" w:themeColor="text1"/>
                <w:sz w:val="22"/>
                <w:szCs w:val="22"/>
              </w:rPr>
              <w:t>забезпечує</w:t>
            </w:r>
            <w:proofErr w:type="spellEnd"/>
            <w:r w:rsidRPr="00E46903">
              <w:rPr>
                <w:color w:val="000000" w:themeColor="text1"/>
                <w:sz w:val="22"/>
                <w:szCs w:val="22"/>
              </w:rPr>
              <w:t xml:space="preserve"> </w:t>
            </w:r>
            <w:proofErr w:type="spellStart"/>
            <w:r w:rsidRPr="00E46903">
              <w:rPr>
                <w:color w:val="000000" w:themeColor="text1"/>
                <w:sz w:val="22"/>
                <w:szCs w:val="22"/>
              </w:rPr>
              <w:t>викладання</w:t>
            </w:r>
            <w:proofErr w:type="spellEnd"/>
            <w:r w:rsidRPr="00E46903">
              <w:rPr>
                <w:color w:val="000000" w:themeColor="text1"/>
                <w:sz w:val="22"/>
                <w:szCs w:val="22"/>
              </w:rPr>
              <w:t xml:space="preserve"> </w:t>
            </w:r>
            <w:proofErr w:type="spellStart"/>
            <w:r w:rsidRPr="00E46903">
              <w:rPr>
                <w:color w:val="000000" w:themeColor="text1"/>
                <w:sz w:val="22"/>
                <w:szCs w:val="22"/>
              </w:rPr>
              <w:t>дисципліни</w:t>
            </w:r>
            <w:proofErr w:type="spellEnd"/>
            <w:r w:rsidRPr="00E46903">
              <w:rPr>
                <w:color w:val="000000" w:themeColor="text1"/>
                <w:sz w:val="22"/>
                <w:szCs w:val="22"/>
              </w:rPr>
              <w:t xml:space="preserve"> </w:t>
            </w:r>
          </w:p>
        </w:tc>
        <w:tc>
          <w:tcPr>
            <w:tcW w:w="6379"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Кафедра </w:t>
            </w:r>
            <w:proofErr w:type="spellStart"/>
            <w:r w:rsidRPr="00E46903">
              <w:rPr>
                <w:color w:val="000000" w:themeColor="text1"/>
                <w:sz w:val="22"/>
                <w:szCs w:val="22"/>
              </w:rPr>
              <w:t>бізнес-адміністрування</w:t>
            </w:r>
            <w:proofErr w:type="spellEnd"/>
            <w:r w:rsidRPr="00E46903">
              <w:rPr>
                <w:color w:val="000000" w:themeColor="text1"/>
                <w:sz w:val="22"/>
                <w:szCs w:val="22"/>
              </w:rPr>
              <w:t>, маркетингу та менеджменту</w:t>
            </w:r>
          </w:p>
        </w:tc>
      </w:tr>
      <w:tr w:rsidR="00E46903" w:rsidRPr="00E46903" w:rsidTr="009F58A0">
        <w:trPr>
          <w:trHeight w:val="127"/>
        </w:trPr>
        <w:tc>
          <w:tcPr>
            <w:tcW w:w="3647" w:type="dxa"/>
          </w:tcPr>
          <w:p w:rsidR="00E46903" w:rsidRPr="00E46903" w:rsidRDefault="00E46903" w:rsidP="00E46903">
            <w:pPr>
              <w:pStyle w:val="Default"/>
              <w:rPr>
                <w:color w:val="000000" w:themeColor="text1"/>
                <w:sz w:val="22"/>
                <w:szCs w:val="22"/>
              </w:rPr>
            </w:pPr>
            <w:proofErr w:type="spellStart"/>
            <w:r w:rsidRPr="00E46903">
              <w:rPr>
                <w:color w:val="000000" w:themeColor="text1"/>
                <w:sz w:val="22"/>
                <w:szCs w:val="22"/>
              </w:rPr>
              <w:t>Інформаційне</w:t>
            </w:r>
            <w:proofErr w:type="spellEnd"/>
            <w:r w:rsidRPr="00E46903">
              <w:rPr>
                <w:color w:val="000000" w:themeColor="text1"/>
                <w:sz w:val="22"/>
                <w:szCs w:val="22"/>
              </w:rPr>
              <w:t xml:space="preserve"> </w:t>
            </w:r>
            <w:proofErr w:type="spellStart"/>
            <w:r w:rsidRPr="00E46903">
              <w:rPr>
                <w:color w:val="000000" w:themeColor="text1"/>
                <w:sz w:val="22"/>
                <w:szCs w:val="22"/>
              </w:rPr>
              <w:t>забезпечення</w:t>
            </w:r>
            <w:proofErr w:type="spellEnd"/>
            <w:r w:rsidRPr="00E46903">
              <w:rPr>
                <w:color w:val="000000" w:themeColor="text1"/>
                <w:sz w:val="22"/>
                <w:szCs w:val="22"/>
              </w:rPr>
              <w:t xml:space="preserve"> </w:t>
            </w:r>
          </w:p>
        </w:tc>
        <w:tc>
          <w:tcPr>
            <w:tcW w:w="6379" w:type="dxa"/>
          </w:tcPr>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bCs/>
              </w:rPr>
            </w:pPr>
            <w:proofErr w:type="spellStart"/>
            <w:r w:rsidRPr="00E46903">
              <w:rPr>
                <w:rFonts w:ascii="Times New Roman" w:hAnsi="Times New Roman" w:cs="Times New Roman"/>
              </w:rPr>
              <w:t>Башнянин</w:t>
            </w:r>
            <w:proofErr w:type="spellEnd"/>
            <w:r w:rsidRPr="00E46903">
              <w:rPr>
                <w:rFonts w:ascii="Times New Roman" w:hAnsi="Times New Roman" w:cs="Times New Roman"/>
              </w:rPr>
              <w:t xml:space="preserve"> Г.І., Третяк Г.С., Мартин О.М. Ринкове саморегулювання економічних систем: суть та основні її дефекти. Науковий вісник НЛТУ. 2007. вип.17.1. С.147-155. URL: http://nltu.edu.ua/nv/Archive/2007/17_1/147_Basznianyn _17_1.pdf</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bCs/>
              </w:rPr>
            </w:pPr>
            <w:r w:rsidRPr="00E46903">
              <w:rPr>
                <w:rFonts w:ascii="Times New Roman" w:hAnsi="Times New Roman" w:cs="Times New Roman"/>
                <w:bCs/>
              </w:rPr>
              <w:t xml:space="preserve">Бєляєв О.О., </w:t>
            </w:r>
            <w:proofErr w:type="spellStart"/>
            <w:r w:rsidRPr="00E46903">
              <w:rPr>
                <w:rFonts w:ascii="Times New Roman" w:hAnsi="Times New Roman" w:cs="Times New Roman"/>
                <w:bCs/>
              </w:rPr>
              <w:t>Бебело</w:t>
            </w:r>
            <w:proofErr w:type="spellEnd"/>
            <w:r w:rsidRPr="00E46903">
              <w:rPr>
                <w:rFonts w:ascii="Times New Roman" w:hAnsi="Times New Roman" w:cs="Times New Roman"/>
                <w:bCs/>
              </w:rPr>
              <w:t xml:space="preserve"> А.С., Диба М.І. та ін. Економічна політика</w:t>
            </w:r>
            <w:r w:rsidRPr="00E46903">
              <w:rPr>
                <w:rFonts w:ascii="Times New Roman" w:hAnsi="Times New Roman" w:cs="Times New Roman"/>
                <w:spacing w:val="-2"/>
              </w:rPr>
              <w:t>:</w:t>
            </w:r>
            <w:r w:rsidRPr="00E46903">
              <w:rPr>
                <w:rFonts w:ascii="Times New Roman" w:hAnsi="Times New Roman" w:cs="Times New Roman"/>
                <w:bCs/>
              </w:rPr>
              <w:t xml:space="preserve"> </w:t>
            </w:r>
            <w:proofErr w:type="spellStart"/>
            <w:r w:rsidRPr="00E46903">
              <w:rPr>
                <w:rFonts w:ascii="Times New Roman" w:hAnsi="Times New Roman" w:cs="Times New Roman"/>
                <w:bCs/>
              </w:rPr>
              <w:t>навч</w:t>
            </w:r>
            <w:proofErr w:type="spellEnd"/>
            <w:r w:rsidRPr="00E46903">
              <w:rPr>
                <w:rFonts w:ascii="Times New Roman" w:hAnsi="Times New Roman" w:cs="Times New Roman"/>
                <w:bCs/>
              </w:rPr>
              <w:t xml:space="preserve">. </w:t>
            </w:r>
            <w:proofErr w:type="spellStart"/>
            <w:r w:rsidRPr="00E46903">
              <w:rPr>
                <w:rFonts w:ascii="Times New Roman" w:hAnsi="Times New Roman" w:cs="Times New Roman"/>
                <w:bCs/>
              </w:rPr>
              <w:t>посіб</w:t>
            </w:r>
            <w:proofErr w:type="spellEnd"/>
            <w:r w:rsidRPr="00E46903">
              <w:rPr>
                <w:rFonts w:ascii="Times New Roman" w:hAnsi="Times New Roman" w:cs="Times New Roman"/>
                <w:bCs/>
              </w:rPr>
              <w:t>. вид. 3-тє, без змін. К.: КНЕУ, 2007. 288 с.</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bCs/>
              </w:rPr>
            </w:pPr>
            <w:proofErr w:type="spellStart"/>
            <w:r w:rsidRPr="00E46903">
              <w:rPr>
                <w:rFonts w:ascii="Times New Roman" w:hAnsi="Times New Roman" w:cs="Times New Roman"/>
              </w:rPr>
              <w:t>Ганущак-Єфіменко</w:t>
            </w:r>
            <w:proofErr w:type="spellEnd"/>
            <w:r w:rsidRPr="00E46903">
              <w:rPr>
                <w:rFonts w:ascii="Times New Roman" w:hAnsi="Times New Roman" w:cs="Times New Roman"/>
              </w:rPr>
              <w:t xml:space="preserve"> Л.М., Малашенко Ю.А. Трансформація ролі держави в економіці та податкова система. URL: http://er.knutd.com.ua/bitstream/123456789/ 2804/1/20161031_527.pdf</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bCs/>
              </w:rPr>
            </w:pPr>
            <w:proofErr w:type="spellStart"/>
            <w:r w:rsidRPr="00E46903">
              <w:rPr>
                <w:rFonts w:ascii="Times New Roman" w:hAnsi="Times New Roman" w:cs="Times New Roman"/>
              </w:rPr>
              <w:t>Геєць</w:t>
            </w:r>
            <w:proofErr w:type="spellEnd"/>
            <w:r w:rsidRPr="00E46903">
              <w:rPr>
                <w:rFonts w:ascii="Times New Roman" w:hAnsi="Times New Roman" w:cs="Times New Roman"/>
              </w:rPr>
              <w:t xml:space="preserve"> В. Деякі порівняльні ознаки трансформаційних моделей економіки України і Росії. Економіка України.</w:t>
            </w:r>
            <w:r w:rsidRPr="00E46903">
              <w:rPr>
                <w:rFonts w:ascii="Times New Roman" w:hAnsi="Times New Roman" w:cs="Times New Roman"/>
                <w:bCs/>
              </w:rPr>
              <w:t xml:space="preserve"> </w:t>
            </w:r>
            <w:r w:rsidRPr="00E46903">
              <w:rPr>
                <w:rFonts w:ascii="Times New Roman" w:hAnsi="Times New Roman" w:cs="Times New Roman"/>
              </w:rPr>
              <w:t>2005. № 5.</w:t>
            </w:r>
            <w:r w:rsidRPr="00E46903">
              <w:rPr>
                <w:rFonts w:ascii="Times New Roman" w:hAnsi="Times New Roman" w:cs="Times New Roman"/>
                <w:bCs/>
              </w:rPr>
              <w:t xml:space="preserve"> </w:t>
            </w:r>
            <w:r w:rsidRPr="00E46903">
              <w:rPr>
                <w:rFonts w:ascii="Times New Roman" w:hAnsi="Times New Roman" w:cs="Times New Roman"/>
              </w:rPr>
              <w:t>С. 4-17.</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bCs/>
              </w:rPr>
            </w:pPr>
            <w:proofErr w:type="spellStart"/>
            <w:r w:rsidRPr="00E46903">
              <w:rPr>
                <w:rFonts w:ascii="Times New Roman" w:hAnsi="Times New Roman" w:cs="Times New Roman"/>
              </w:rPr>
              <w:t>Геєць</w:t>
            </w:r>
            <w:proofErr w:type="spellEnd"/>
            <w:r w:rsidRPr="00E46903">
              <w:rPr>
                <w:rFonts w:ascii="Times New Roman" w:hAnsi="Times New Roman" w:cs="Times New Roman"/>
              </w:rPr>
              <w:t xml:space="preserve"> В. Характер перехідних процесів до економіки знань. Еко</w:t>
            </w:r>
            <w:r w:rsidRPr="00E46903">
              <w:rPr>
                <w:rFonts w:ascii="Times New Roman" w:hAnsi="Times New Roman" w:cs="Times New Roman"/>
              </w:rPr>
              <w:softHyphen/>
              <w:t>номіка України.</w:t>
            </w:r>
            <w:r w:rsidRPr="00E46903">
              <w:rPr>
                <w:rFonts w:ascii="Times New Roman" w:hAnsi="Times New Roman" w:cs="Times New Roman"/>
                <w:bCs/>
              </w:rPr>
              <w:t xml:space="preserve"> </w:t>
            </w:r>
            <w:r w:rsidRPr="00E46903">
              <w:rPr>
                <w:rFonts w:ascii="Times New Roman" w:hAnsi="Times New Roman" w:cs="Times New Roman"/>
              </w:rPr>
              <w:t>2004.</w:t>
            </w:r>
            <w:r w:rsidRPr="00E46903">
              <w:rPr>
                <w:rFonts w:ascii="Times New Roman" w:hAnsi="Times New Roman" w:cs="Times New Roman"/>
                <w:bCs/>
              </w:rPr>
              <w:t xml:space="preserve"> </w:t>
            </w:r>
            <w:r w:rsidRPr="00E46903">
              <w:rPr>
                <w:rFonts w:ascii="Times New Roman" w:hAnsi="Times New Roman" w:cs="Times New Roman"/>
              </w:rPr>
              <w:t>№ 5.</w:t>
            </w:r>
            <w:r w:rsidRPr="00E46903">
              <w:rPr>
                <w:rFonts w:ascii="Times New Roman" w:hAnsi="Times New Roman" w:cs="Times New Roman"/>
                <w:bCs/>
              </w:rPr>
              <w:t xml:space="preserve"> </w:t>
            </w:r>
            <w:r w:rsidRPr="00E46903">
              <w:rPr>
                <w:rFonts w:ascii="Times New Roman" w:hAnsi="Times New Roman" w:cs="Times New Roman"/>
              </w:rPr>
              <w:t>С. 4-13</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bCs/>
              </w:rPr>
            </w:pPr>
            <w:proofErr w:type="spellStart"/>
            <w:r w:rsidRPr="00E46903">
              <w:rPr>
                <w:rFonts w:ascii="Times New Roman" w:hAnsi="Times New Roman" w:cs="Times New Roman"/>
                <w:bCs/>
              </w:rPr>
              <w:t>Гош</w:t>
            </w:r>
            <w:proofErr w:type="spellEnd"/>
            <w:r w:rsidRPr="00E46903">
              <w:rPr>
                <w:rFonts w:ascii="Times New Roman" w:hAnsi="Times New Roman" w:cs="Times New Roman"/>
                <w:bCs/>
              </w:rPr>
              <w:t xml:space="preserve"> О.П. Теоретичні засади економічної політики: </w:t>
            </w:r>
            <w:proofErr w:type="spellStart"/>
            <w:r w:rsidRPr="00E46903">
              <w:rPr>
                <w:rFonts w:ascii="Times New Roman" w:hAnsi="Times New Roman" w:cs="Times New Roman"/>
                <w:bCs/>
              </w:rPr>
              <w:t>навч</w:t>
            </w:r>
            <w:proofErr w:type="spellEnd"/>
            <w:r w:rsidRPr="00E46903">
              <w:rPr>
                <w:rFonts w:ascii="Times New Roman" w:hAnsi="Times New Roman" w:cs="Times New Roman"/>
                <w:bCs/>
              </w:rPr>
              <w:t xml:space="preserve">. </w:t>
            </w:r>
            <w:proofErr w:type="spellStart"/>
            <w:r w:rsidRPr="00E46903">
              <w:rPr>
                <w:rFonts w:ascii="Times New Roman" w:hAnsi="Times New Roman" w:cs="Times New Roman"/>
                <w:bCs/>
              </w:rPr>
              <w:t>посіб</w:t>
            </w:r>
            <w:proofErr w:type="spellEnd"/>
            <w:r w:rsidRPr="00E46903">
              <w:rPr>
                <w:rFonts w:ascii="Times New Roman" w:hAnsi="Times New Roman" w:cs="Times New Roman"/>
                <w:bCs/>
              </w:rPr>
              <w:t xml:space="preserve">. К.: </w:t>
            </w:r>
            <w:proofErr w:type="spellStart"/>
            <w:r w:rsidRPr="00E46903">
              <w:rPr>
                <w:rFonts w:ascii="Times New Roman" w:hAnsi="Times New Roman" w:cs="Times New Roman"/>
                <w:bCs/>
              </w:rPr>
              <w:t>Нац</w:t>
            </w:r>
            <w:proofErr w:type="spellEnd"/>
            <w:r w:rsidRPr="00E46903">
              <w:rPr>
                <w:rFonts w:ascii="Times New Roman" w:hAnsi="Times New Roman" w:cs="Times New Roman"/>
                <w:bCs/>
              </w:rPr>
              <w:t xml:space="preserve">. пед. ун-т ім. </w:t>
            </w:r>
            <w:proofErr w:type="spellStart"/>
            <w:r w:rsidRPr="00E46903">
              <w:rPr>
                <w:rFonts w:ascii="Times New Roman" w:hAnsi="Times New Roman" w:cs="Times New Roman"/>
                <w:bCs/>
              </w:rPr>
              <w:t>М.П.Драгоманова</w:t>
            </w:r>
            <w:proofErr w:type="spellEnd"/>
            <w:r w:rsidRPr="00E46903">
              <w:rPr>
                <w:rFonts w:ascii="Times New Roman" w:hAnsi="Times New Roman" w:cs="Times New Roman"/>
                <w:bCs/>
              </w:rPr>
              <w:t>, 2006. 332 с.</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bCs/>
              </w:rPr>
            </w:pPr>
            <w:r w:rsidRPr="00E46903">
              <w:rPr>
                <w:rFonts w:ascii="Times New Roman" w:hAnsi="Times New Roman" w:cs="Times New Roman"/>
              </w:rPr>
              <w:t>Заблоцький Б.Ф. Перехідна економіка: Посібник. К.: Академія, 2004. 512 с.</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bCs/>
              </w:rPr>
            </w:pPr>
            <w:proofErr w:type="spellStart"/>
            <w:r w:rsidRPr="00E46903">
              <w:rPr>
                <w:rFonts w:ascii="Times New Roman" w:hAnsi="Times New Roman" w:cs="Times New Roman"/>
              </w:rPr>
              <w:t>Национальная</w:t>
            </w:r>
            <w:proofErr w:type="spellEnd"/>
            <w:r w:rsidRPr="00E46903">
              <w:rPr>
                <w:rFonts w:ascii="Times New Roman" w:hAnsi="Times New Roman" w:cs="Times New Roman"/>
              </w:rPr>
              <w:t xml:space="preserve"> </w:t>
            </w:r>
            <w:proofErr w:type="spellStart"/>
            <w:r w:rsidRPr="00E46903">
              <w:rPr>
                <w:rFonts w:ascii="Times New Roman" w:hAnsi="Times New Roman" w:cs="Times New Roman"/>
              </w:rPr>
              <w:t>экономика</w:t>
            </w:r>
            <w:proofErr w:type="spellEnd"/>
            <w:r w:rsidRPr="00E46903">
              <w:rPr>
                <w:rFonts w:ascii="Times New Roman" w:hAnsi="Times New Roman" w:cs="Times New Roman"/>
              </w:rPr>
              <w:t xml:space="preserve">: </w:t>
            </w:r>
            <w:proofErr w:type="spellStart"/>
            <w:r w:rsidRPr="00E46903">
              <w:rPr>
                <w:rFonts w:ascii="Times New Roman" w:hAnsi="Times New Roman" w:cs="Times New Roman"/>
              </w:rPr>
              <w:t>Учебник</w:t>
            </w:r>
            <w:proofErr w:type="spellEnd"/>
            <w:r w:rsidRPr="00E46903">
              <w:rPr>
                <w:rFonts w:ascii="Times New Roman" w:hAnsi="Times New Roman" w:cs="Times New Roman"/>
              </w:rPr>
              <w:t xml:space="preserve"> / </w:t>
            </w:r>
            <w:proofErr w:type="spellStart"/>
            <w:r w:rsidRPr="00E46903">
              <w:rPr>
                <w:rFonts w:ascii="Times New Roman" w:hAnsi="Times New Roman" w:cs="Times New Roman"/>
              </w:rPr>
              <w:t>Под</w:t>
            </w:r>
            <w:proofErr w:type="spellEnd"/>
            <w:r w:rsidRPr="00E46903">
              <w:rPr>
                <w:rFonts w:ascii="Times New Roman" w:hAnsi="Times New Roman" w:cs="Times New Roman"/>
              </w:rPr>
              <w:t xml:space="preserve"> ред. П.В. Савченко. М.: </w:t>
            </w:r>
            <w:proofErr w:type="spellStart"/>
            <w:r w:rsidRPr="00E46903">
              <w:rPr>
                <w:rFonts w:ascii="Times New Roman" w:hAnsi="Times New Roman" w:cs="Times New Roman"/>
              </w:rPr>
              <w:t>Экономист</w:t>
            </w:r>
            <w:proofErr w:type="spellEnd"/>
            <w:r w:rsidRPr="00E46903">
              <w:rPr>
                <w:rFonts w:ascii="Times New Roman" w:hAnsi="Times New Roman" w:cs="Times New Roman"/>
              </w:rPr>
              <w:t>, 2005. 813 с.</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spacing w:val="-2"/>
              </w:rPr>
            </w:pPr>
            <w:r w:rsidRPr="00E46903">
              <w:rPr>
                <w:rFonts w:ascii="Times New Roman" w:hAnsi="Times New Roman" w:cs="Times New Roman"/>
              </w:rPr>
              <w:t xml:space="preserve">Савчук В.С., Зайцев Ю.К., Малий І.Й. та ін. Трансформаційна економіка: </w:t>
            </w:r>
            <w:proofErr w:type="spellStart"/>
            <w:r w:rsidRPr="00E46903">
              <w:rPr>
                <w:rFonts w:ascii="Times New Roman" w:hAnsi="Times New Roman" w:cs="Times New Roman"/>
              </w:rPr>
              <w:t>Навч</w:t>
            </w:r>
            <w:proofErr w:type="spellEnd"/>
            <w:r w:rsidRPr="00E46903">
              <w:rPr>
                <w:rFonts w:ascii="Times New Roman" w:hAnsi="Times New Roman" w:cs="Times New Roman"/>
              </w:rPr>
              <w:t xml:space="preserve">. посібник / за ред. </w:t>
            </w:r>
            <w:proofErr w:type="spellStart"/>
            <w:r w:rsidRPr="00E46903">
              <w:rPr>
                <w:rFonts w:ascii="Times New Roman" w:hAnsi="Times New Roman" w:cs="Times New Roman"/>
              </w:rPr>
              <w:t>В.С.Савчука</w:t>
            </w:r>
            <w:proofErr w:type="spellEnd"/>
            <w:r w:rsidRPr="00E46903">
              <w:rPr>
                <w:rFonts w:ascii="Times New Roman" w:hAnsi="Times New Roman" w:cs="Times New Roman"/>
              </w:rPr>
              <w:t xml:space="preserve">, </w:t>
            </w:r>
            <w:proofErr w:type="spellStart"/>
            <w:r w:rsidRPr="00E46903">
              <w:rPr>
                <w:rFonts w:ascii="Times New Roman" w:hAnsi="Times New Roman" w:cs="Times New Roman"/>
              </w:rPr>
              <w:t>Ю.К.Зайцева</w:t>
            </w:r>
            <w:proofErr w:type="spellEnd"/>
            <w:r w:rsidRPr="00E46903">
              <w:rPr>
                <w:rFonts w:ascii="Times New Roman" w:hAnsi="Times New Roman" w:cs="Times New Roman"/>
              </w:rPr>
              <w:t>. 2 – ге вид., без змін. К.: КНЕУ, 2008. 613 с.</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bCs/>
              </w:rPr>
            </w:pPr>
            <w:r w:rsidRPr="00E46903">
              <w:rPr>
                <w:rFonts w:ascii="Times New Roman" w:hAnsi="Times New Roman" w:cs="Times New Roman"/>
              </w:rPr>
              <w:t xml:space="preserve">Уманців Ю.М., Міняйло О.І., </w:t>
            </w:r>
            <w:proofErr w:type="spellStart"/>
            <w:r w:rsidRPr="00E46903">
              <w:rPr>
                <w:rFonts w:ascii="Times New Roman" w:hAnsi="Times New Roman" w:cs="Times New Roman"/>
              </w:rPr>
              <w:t>Косик</w:t>
            </w:r>
            <w:proofErr w:type="spellEnd"/>
            <w:r w:rsidRPr="00E46903">
              <w:rPr>
                <w:rFonts w:ascii="Times New Roman" w:hAnsi="Times New Roman" w:cs="Times New Roman"/>
              </w:rPr>
              <w:t xml:space="preserve"> В.І. Механізм економічної політики: Навчальний посібник. Івано-Франківськ: Місто НВ, 2010. 436 с.</w:t>
            </w:r>
          </w:p>
          <w:p w:rsidR="00E46903" w:rsidRPr="00E46903" w:rsidRDefault="00E46903" w:rsidP="00E46903">
            <w:pPr>
              <w:numPr>
                <w:ilvl w:val="0"/>
                <w:numId w:val="2"/>
              </w:numPr>
              <w:tabs>
                <w:tab w:val="left" w:pos="314"/>
              </w:tabs>
              <w:spacing w:after="0" w:line="240" w:lineRule="auto"/>
              <w:ind w:left="0" w:firstLine="0"/>
              <w:jc w:val="both"/>
              <w:rPr>
                <w:rFonts w:ascii="Times New Roman" w:hAnsi="Times New Roman" w:cs="Times New Roman"/>
                <w:spacing w:val="-2"/>
              </w:rPr>
            </w:pPr>
            <w:proofErr w:type="spellStart"/>
            <w:r w:rsidRPr="00E46903">
              <w:rPr>
                <w:rFonts w:ascii="Times New Roman" w:hAnsi="Times New Roman" w:cs="Times New Roman"/>
              </w:rPr>
              <w:t>Якубенко</w:t>
            </w:r>
            <w:proofErr w:type="spellEnd"/>
            <w:r w:rsidRPr="00E46903">
              <w:rPr>
                <w:rFonts w:ascii="Times New Roman" w:hAnsi="Times New Roman" w:cs="Times New Roman"/>
              </w:rPr>
              <w:t> В.Д. Базисні інститути у трансформаційній економіці: Монографія. К.: КНЕУ, 2004. 252 с.</w:t>
            </w:r>
          </w:p>
        </w:tc>
      </w:tr>
      <w:tr w:rsidR="00E46903" w:rsidRPr="00E46903" w:rsidTr="009F58A0">
        <w:trPr>
          <w:trHeight w:val="127"/>
        </w:trPr>
        <w:tc>
          <w:tcPr>
            <w:tcW w:w="3647"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Форма </w:t>
            </w:r>
            <w:proofErr w:type="spellStart"/>
            <w:r w:rsidRPr="00E46903">
              <w:rPr>
                <w:color w:val="000000" w:themeColor="text1"/>
                <w:sz w:val="22"/>
                <w:szCs w:val="22"/>
              </w:rPr>
              <w:t>проведення</w:t>
            </w:r>
            <w:proofErr w:type="spellEnd"/>
            <w:r w:rsidRPr="00E46903">
              <w:rPr>
                <w:color w:val="000000" w:themeColor="text1"/>
                <w:sz w:val="22"/>
                <w:szCs w:val="22"/>
              </w:rPr>
              <w:t xml:space="preserve"> занять </w:t>
            </w:r>
          </w:p>
        </w:tc>
        <w:tc>
          <w:tcPr>
            <w:tcW w:w="6379" w:type="dxa"/>
          </w:tcPr>
          <w:p w:rsidR="00E46903" w:rsidRPr="00E46903" w:rsidRDefault="00E46903" w:rsidP="00E46903">
            <w:pPr>
              <w:pStyle w:val="Default"/>
              <w:rPr>
                <w:color w:val="000000" w:themeColor="text1"/>
                <w:sz w:val="22"/>
                <w:szCs w:val="22"/>
              </w:rPr>
            </w:pPr>
            <w:proofErr w:type="spellStart"/>
            <w:r w:rsidRPr="00E46903">
              <w:rPr>
                <w:color w:val="000000" w:themeColor="text1"/>
                <w:sz w:val="22"/>
                <w:szCs w:val="22"/>
              </w:rPr>
              <w:t>читання</w:t>
            </w:r>
            <w:proofErr w:type="spellEnd"/>
            <w:r w:rsidRPr="00E46903">
              <w:rPr>
                <w:color w:val="000000" w:themeColor="text1"/>
                <w:sz w:val="22"/>
                <w:szCs w:val="22"/>
              </w:rPr>
              <w:t xml:space="preserve"> </w:t>
            </w:r>
            <w:proofErr w:type="spellStart"/>
            <w:r w:rsidRPr="00E46903">
              <w:rPr>
                <w:color w:val="000000" w:themeColor="text1"/>
                <w:sz w:val="22"/>
                <w:szCs w:val="22"/>
              </w:rPr>
              <w:t>лекцій</w:t>
            </w:r>
            <w:proofErr w:type="spellEnd"/>
            <w:r w:rsidRPr="00E46903">
              <w:rPr>
                <w:color w:val="000000" w:themeColor="text1"/>
                <w:sz w:val="22"/>
                <w:szCs w:val="22"/>
              </w:rPr>
              <w:t xml:space="preserve">, </w:t>
            </w:r>
            <w:proofErr w:type="spellStart"/>
            <w:r w:rsidRPr="00E46903">
              <w:rPr>
                <w:color w:val="000000" w:themeColor="text1"/>
                <w:sz w:val="22"/>
                <w:szCs w:val="22"/>
              </w:rPr>
              <w:t>проведення</w:t>
            </w:r>
            <w:proofErr w:type="spellEnd"/>
            <w:r w:rsidRPr="00E46903">
              <w:rPr>
                <w:color w:val="000000" w:themeColor="text1"/>
                <w:sz w:val="22"/>
                <w:szCs w:val="22"/>
              </w:rPr>
              <w:t xml:space="preserve"> </w:t>
            </w:r>
            <w:proofErr w:type="spellStart"/>
            <w:r w:rsidRPr="00E46903">
              <w:rPr>
                <w:color w:val="000000" w:themeColor="text1"/>
                <w:sz w:val="22"/>
                <w:szCs w:val="22"/>
              </w:rPr>
              <w:t>семінарів</w:t>
            </w:r>
            <w:proofErr w:type="spellEnd"/>
            <w:r w:rsidRPr="00E46903">
              <w:rPr>
                <w:color w:val="000000" w:themeColor="text1"/>
                <w:sz w:val="22"/>
                <w:szCs w:val="22"/>
              </w:rPr>
              <w:t xml:space="preserve"> і </w:t>
            </w:r>
            <w:proofErr w:type="spellStart"/>
            <w:r w:rsidRPr="00E46903">
              <w:rPr>
                <w:color w:val="000000" w:themeColor="text1"/>
                <w:sz w:val="22"/>
                <w:szCs w:val="22"/>
              </w:rPr>
              <w:t>практичних</w:t>
            </w:r>
            <w:proofErr w:type="spellEnd"/>
            <w:r w:rsidRPr="00E46903">
              <w:rPr>
                <w:color w:val="000000" w:themeColor="text1"/>
                <w:sz w:val="22"/>
                <w:szCs w:val="22"/>
              </w:rPr>
              <w:t xml:space="preserve"> занять</w:t>
            </w:r>
          </w:p>
        </w:tc>
      </w:tr>
      <w:tr w:rsidR="00E46903" w:rsidRPr="00E46903" w:rsidTr="009F58A0">
        <w:trPr>
          <w:trHeight w:val="127"/>
        </w:trPr>
        <w:tc>
          <w:tcPr>
            <w:tcW w:w="3647"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Форма семестрового контролю* </w:t>
            </w:r>
          </w:p>
        </w:tc>
        <w:tc>
          <w:tcPr>
            <w:tcW w:w="6379" w:type="dxa"/>
          </w:tcPr>
          <w:p w:rsidR="00E46903" w:rsidRPr="00E46903" w:rsidRDefault="00E46903" w:rsidP="00E46903">
            <w:pPr>
              <w:pStyle w:val="Default"/>
              <w:rPr>
                <w:color w:val="000000" w:themeColor="text1"/>
                <w:sz w:val="22"/>
                <w:szCs w:val="22"/>
              </w:rPr>
            </w:pPr>
            <w:proofErr w:type="spellStart"/>
            <w:r w:rsidRPr="00E46903">
              <w:rPr>
                <w:color w:val="000000" w:themeColor="text1"/>
                <w:sz w:val="22"/>
                <w:szCs w:val="22"/>
              </w:rPr>
              <w:t>залік</w:t>
            </w:r>
            <w:proofErr w:type="spellEnd"/>
          </w:p>
        </w:tc>
      </w:tr>
    </w:tbl>
    <w:p w:rsidR="00E46903" w:rsidRPr="00E46903" w:rsidRDefault="00E46903" w:rsidP="00E46903">
      <w:pPr>
        <w:spacing w:after="0" w:line="240" w:lineRule="auto"/>
        <w:jc w:val="both"/>
        <w:rPr>
          <w:rFonts w:ascii="Times New Roman" w:hAnsi="Times New Roman" w:cs="Times New Roman"/>
          <w:color w:val="000000" w:themeColor="text1"/>
        </w:rPr>
      </w:pPr>
    </w:p>
    <w:p w:rsidR="00E46903" w:rsidRPr="00E46903" w:rsidRDefault="00E46903" w:rsidP="00E46903">
      <w:pPr>
        <w:pStyle w:val="Default"/>
        <w:rPr>
          <w:b/>
          <w:bCs/>
          <w:color w:val="000000" w:themeColor="text1"/>
          <w:sz w:val="22"/>
          <w:szCs w:val="22"/>
        </w:rPr>
      </w:pPr>
      <w:proofErr w:type="spellStart"/>
      <w:r w:rsidRPr="00E46903">
        <w:rPr>
          <w:b/>
          <w:bCs/>
          <w:color w:val="000000" w:themeColor="text1"/>
          <w:sz w:val="22"/>
          <w:szCs w:val="22"/>
        </w:rPr>
        <w:t>Ключові</w:t>
      </w:r>
      <w:proofErr w:type="spellEnd"/>
      <w:r w:rsidRPr="00E46903">
        <w:rPr>
          <w:b/>
          <w:bCs/>
          <w:color w:val="000000" w:themeColor="text1"/>
          <w:sz w:val="22"/>
          <w:szCs w:val="22"/>
        </w:rPr>
        <w:t xml:space="preserve"> </w:t>
      </w:r>
      <w:proofErr w:type="spellStart"/>
      <w:r w:rsidRPr="00E46903">
        <w:rPr>
          <w:b/>
          <w:bCs/>
          <w:color w:val="000000" w:themeColor="text1"/>
          <w:sz w:val="22"/>
          <w:szCs w:val="22"/>
        </w:rPr>
        <w:t>результати</w:t>
      </w:r>
      <w:proofErr w:type="spellEnd"/>
      <w:r w:rsidRPr="00E46903">
        <w:rPr>
          <w:b/>
          <w:bCs/>
          <w:color w:val="000000" w:themeColor="text1"/>
          <w:sz w:val="22"/>
          <w:szCs w:val="22"/>
        </w:rPr>
        <w:t xml:space="preserve"> </w:t>
      </w:r>
      <w:proofErr w:type="spellStart"/>
      <w:r w:rsidRPr="00E46903">
        <w:rPr>
          <w:b/>
          <w:bCs/>
          <w:color w:val="000000" w:themeColor="text1"/>
          <w:sz w:val="22"/>
          <w:szCs w:val="22"/>
        </w:rPr>
        <w:t>навчання</w:t>
      </w:r>
      <w:proofErr w:type="spellEnd"/>
      <w:r w:rsidRPr="00E46903">
        <w:rPr>
          <w:b/>
          <w:bCs/>
          <w:color w:val="000000" w:themeColor="text1"/>
          <w:sz w:val="22"/>
          <w:szCs w:val="22"/>
        </w:rPr>
        <w:t xml:space="preserve"> (</w:t>
      </w:r>
      <w:proofErr w:type="spellStart"/>
      <w:r w:rsidRPr="00E46903">
        <w:rPr>
          <w:b/>
          <w:bCs/>
          <w:color w:val="000000" w:themeColor="text1"/>
          <w:sz w:val="22"/>
          <w:szCs w:val="22"/>
        </w:rPr>
        <w:t>знання</w:t>
      </w:r>
      <w:proofErr w:type="spellEnd"/>
      <w:r w:rsidRPr="00E46903">
        <w:rPr>
          <w:b/>
          <w:bCs/>
          <w:color w:val="000000" w:themeColor="text1"/>
          <w:sz w:val="22"/>
          <w:szCs w:val="22"/>
        </w:rPr>
        <w:t xml:space="preserve">, </w:t>
      </w:r>
      <w:proofErr w:type="spellStart"/>
      <w:r w:rsidRPr="00E46903">
        <w:rPr>
          <w:b/>
          <w:bCs/>
          <w:color w:val="000000" w:themeColor="text1"/>
          <w:sz w:val="22"/>
          <w:szCs w:val="22"/>
        </w:rPr>
        <w:t>уміння</w:t>
      </w:r>
      <w:proofErr w:type="spellEnd"/>
      <w:r w:rsidRPr="00E46903">
        <w:rPr>
          <w:b/>
          <w:bCs/>
          <w:color w:val="000000" w:themeColor="text1"/>
          <w:sz w:val="22"/>
          <w:szCs w:val="22"/>
        </w:rPr>
        <w:t xml:space="preserve"> та </w:t>
      </w:r>
      <w:proofErr w:type="spellStart"/>
      <w:r w:rsidRPr="00E46903">
        <w:rPr>
          <w:b/>
          <w:bCs/>
          <w:color w:val="000000" w:themeColor="text1"/>
          <w:sz w:val="22"/>
          <w:szCs w:val="22"/>
        </w:rPr>
        <w:t>інші</w:t>
      </w:r>
      <w:proofErr w:type="spellEnd"/>
      <w:r w:rsidRPr="00E46903">
        <w:rPr>
          <w:b/>
          <w:bCs/>
          <w:color w:val="000000" w:themeColor="text1"/>
          <w:sz w:val="22"/>
          <w:szCs w:val="22"/>
        </w:rPr>
        <w:t xml:space="preserve"> </w:t>
      </w:r>
      <w:proofErr w:type="spellStart"/>
      <w:r w:rsidRPr="00E46903">
        <w:rPr>
          <w:b/>
          <w:bCs/>
          <w:color w:val="000000" w:themeColor="text1"/>
          <w:sz w:val="22"/>
          <w:szCs w:val="22"/>
        </w:rPr>
        <w:t>компетентності</w:t>
      </w:r>
      <w:proofErr w:type="spellEnd"/>
      <w:r w:rsidRPr="00E46903">
        <w:rPr>
          <w:b/>
          <w:bCs/>
          <w:color w:val="000000" w:themeColor="text1"/>
          <w:sz w:val="22"/>
          <w:szCs w:val="22"/>
        </w:rPr>
        <w:t xml:space="preserve">): </w:t>
      </w: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E46903" w:rsidRPr="00E46903" w:rsidTr="009F58A0">
        <w:tc>
          <w:tcPr>
            <w:tcW w:w="9345" w:type="dxa"/>
          </w:tcPr>
          <w:p w:rsidR="00E46903" w:rsidRPr="00E46903" w:rsidRDefault="00E46903" w:rsidP="00E46903">
            <w:pPr>
              <w:jc w:val="both"/>
              <w:rPr>
                <w:rFonts w:ascii="Times New Roman" w:hAnsi="Times New Roman" w:cs="Times New Roman"/>
                <w:lang w:val="uk-UA"/>
              </w:rPr>
            </w:pPr>
            <w:r w:rsidRPr="00E46903">
              <w:rPr>
                <w:rFonts w:ascii="Times New Roman" w:hAnsi="Times New Roman" w:cs="Times New Roman"/>
                <w:b/>
                <w:bCs/>
                <w:lang w:val="uk-UA"/>
              </w:rPr>
              <w:t>Загальні компетентності</w:t>
            </w:r>
            <w:r w:rsidRPr="00E46903">
              <w:rPr>
                <w:rFonts w:ascii="Times New Roman" w:hAnsi="Times New Roman" w:cs="Times New Roman"/>
                <w:lang w:val="uk-UA"/>
              </w:rPr>
              <w:t xml:space="preserve">: </w:t>
            </w:r>
          </w:p>
        </w:tc>
      </w:tr>
      <w:tr w:rsidR="00E46903" w:rsidRPr="00E46903" w:rsidTr="009F58A0">
        <w:tc>
          <w:tcPr>
            <w:tcW w:w="9345" w:type="dxa"/>
          </w:tcPr>
          <w:p w:rsidR="00E46903" w:rsidRPr="00E46903" w:rsidRDefault="00E46903" w:rsidP="00E46903">
            <w:pPr>
              <w:tabs>
                <w:tab w:val="left" w:pos="851"/>
              </w:tabs>
              <w:jc w:val="both"/>
              <w:rPr>
                <w:rFonts w:ascii="Times New Roman" w:hAnsi="Times New Roman" w:cs="Times New Roman"/>
                <w:lang w:val="uk-UA"/>
              </w:rPr>
            </w:pPr>
            <w:r w:rsidRPr="00E46903">
              <w:rPr>
                <w:rFonts w:ascii="Times New Roman" w:hAnsi="Times New Roman" w:cs="Times New Roman"/>
                <w:lang w:val="uk-UA"/>
              </w:rPr>
              <w:t>Здатність до абстрактного мислення, аналізу та синтезу (З3); Здатність вчитися і оволодівати сучасними знаннями (З4); Здатність проведення досліджень на відповідному рівні (З8); Здатність працювати в міжнародному контексті (З13).</w:t>
            </w:r>
          </w:p>
        </w:tc>
      </w:tr>
      <w:tr w:rsidR="00E46903" w:rsidRPr="00E46903" w:rsidTr="009F58A0">
        <w:tc>
          <w:tcPr>
            <w:tcW w:w="9345" w:type="dxa"/>
          </w:tcPr>
          <w:p w:rsidR="00E46903" w:rsidRPr="00E46903" w:rsidRDefault="00E46903" w:rsidP="00E46903">
            <w:pPr>
              <w:tabs>
                <w:tab w:val="left" w:pos="993"/>
              </w:tabs>
              <w:jc w:val="both"/>
              <w:rPr>
                <w:rFonts w:ascii="Times New Roman" w:hAnsi="Times New Roman" w:cs="Times New Roman"/>
                <w:b/>
                <w:bCs/>
                <w:lang w:val="uk-UA"/>
              </w:rPr>
            </w:pPr>
            <w:r w:rsidRPr="00E46903">
              <w:rPr>
                <w:rFonts w:ascii="Times New Roman" w:hAnsi="Times New Roman" w:cs="Times New Roman"/>
                <w:b/>
                <w:bCs/>
                <w:lang w:val="uk-UA"/>
              </w:rPr>
              <w:t>Програмні результати навчання:</w:t>
            </w:r>
          </w:p>
        </w:tc>
      </w:tr>
      <w:tr w:rsidR="00E46903" w:rsidRPr="00E46903" w:rsidTr="009F58A0">
        <w:tc>
          <w:tcPr>
            <w:tcW w:w="9345" w:type="dxa"/>
          </w:tcPr>
          <w:p w:rsidR="00E46903" w:rsidRPr="00E46903" w:rsidRDefault="00E46903" w:rsidP="00E46903">
            <w:pPr>
              <w:jc w:val="both"/>
              <w:rPr>
                <w:rFonts w:ascii="Times New Roman" w:hAnsi="Times New Roman" w:cs="Times New Roman"/>
                <w:lang w:val="uk-UA"/>
              </w:rPr>
            </w:pPr>
            <w:r w:rsidRPr="00E46903">
              <w:rPr>
                <w:rFonts w:ascii="Times New Roman" w:hAnsi="Times New Roman" w:cs="Times New Roman"/>
                <w:lang w:val="uk-UA"/>
              </w:rPr>
              <w:t>Р2. 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 Р3. Застосовувати набуті теоретичні знання для розв’язання практичних завдань у сфері маркетингу; Р11. Демонструвати вміння застосовувати міждисциплінарний підхід і здійснювати маркетингові функції ринкового суб’єкта. Р12. Виявляти навички самостійної роботи, гнучкого мислення, відкритості до нових знань, бути критичним і самокритичним.</w:t>
            </w:r>
          </w:p>
        </w:tc>
      </w:tr>
    </w:tbl>
    <w:p w:rsidR="00E46903" w:rsidRPr="00E46903" w:rsidRDefault="00E46903" w:rsidP="00E46903">
      <w:pPr>
        <w:spacing w:after="0" w:line="240" w:lineRule="auto"/>
        <w:rPr>
          <w:rFonts w:ascii="Times New Roman" w:hAnsi="Times New Roman" w:cs="Times New Roman"/>
          <w:color w:val="000000" w:themeColor="text1"/>
        </w:rPr>
      </w:pPr>
    </w:p>
    <w:p w:rsidR="00E46903" w:rsidRPr="00E46903" w:rsidRDefault="00E46903" w:rsidP="00E46903">
      <w:pPr>
        <w:pStyle w:val="Default"/>
        <w:rPr>
          <w:b/>
          <w:bCs/>
          <w:color w:val="000000" w:themeColor="text1"/>
          <w:sz w:val="22"/>
          <w:szCs w:val="22"/>
        </w:rPr>
      </w:pPr>
      <w:r w:rsidRPr="00E46903">
        <w:rPr>
          <w:b/>
          <w:bCs/>
          <w:color w:val="000000" w:themeColor="text1"/>
          <w:sz w:val="22"/>
          <w:szCs w:val="22"/>
        </w:rPr>
        <w:t xml:space="preserve">Короткий </w:t>
      </w:r>
      <w:proofErr w:type="spellStart"/>
      <w:r w:rsidRPr="00E46903">
        <w:rPr>
          <w:b/>
          <w:bCs/>
          <w:color w:val="000000" w:themeColor="text1"/>
          <w:sz w:val="22"/>
          <w:szCs w:val="22"/>
        </w:rPr>
        <w:t>зміст</w:t>
      </w:r>
      <w:proofErr w:type="spellEnd"/>
      <w:r w:rsidRPr="00E46903">
        <w:rPr>
          <w:b/>
          <w:bCs/>
          <w:color w:val="000000" w:themeColor="text1"/>
          <w:sz w:val="22"/>
          <w:szCs w:val="22"/>
        </w:rPr>
        <w:t xml:space="preserve"> </w:t>
      </w:r>
      <w:proofErr w:type="spellStart"/>
      <w:r w:rsidRPr="00E46903">
        <w:rPr>
          <w:b/>
          <w:bCs/>
          <w:color w:val="000000" w:themeColor="text1"/>
          <w:sz w:val="22"/>
          <w:szCs w:val="22"/>
        </w:rPr>
        <w:t>дисципліни</w:t>
      </w:r>
      <w:proofErr w:type="spellEnd"/>
      <w:r w:rsidRPr="00E46903">
        <w:rPr>
          <w:b/>
          <w:bCs/>
          <w:color w:val="000000" w:themeColor="text1"/>
          <w:sz w:val="22"/>
          <w:szCs w:val="22"/>
        </w:rPr>
        <w:t xml:space="preserve"> (</w:t>
      </w:r>
      <w:proofErr w:type="spellStart"/>
      <w:r w:rsidRPr="00E46903">
        <w:rPr>
          <w:b/>
          <w:bCs/>
          <w:color w:val="000000" w:themeColor="text1"/>
          <w:sz w:val="22"/>
          <w:szCs w:val="22"/>
        </w:rPr>
        <w:t>що</w:t>
      </w:r>
      <w:proofErr w:type="spellEnd"/>
      <w:r w:rsidRPr="00E46903">
        <w:rPr>
          <w:b/>
          <w:bCs/>
          <w:color w:val="000000" w:themeColor="text1"/>
          <w:sz w:val="22"/>
          <w:szCs w:val="22"/>
        </w:rPr>
        <w:t xml:space="preserve"> буде </w:t>
      </w:r>
      <w:proofErr w:type="spellStart"/>
      <w:r w:rsidRPr="00E46903">
        <w:rPr>
          <w:b/>
          <w:bCs/>
          <w:color w:val="000000" w:themeColor="text1"/>
          <w:sz w:val="22"/>
          <w:szCs w:val="22"/>
        </w:rPr>
        <w:t>вивчатися</w:t>
      </w:r>
      <w:proofErr w:type="spellEnd"/>
      <w:r w:rsidRPr="00E46903">
        <w:rPr>
          <w:b/>
          <w:bCs/>
          <w:color w:val="000000" w:themeColor="text1"/>
          <w:sz w:val="22"/>
          <w:szCs w:val="22"/>
        </w:rPr>
        <w:t xml:space="preserve">, </w:t>
      </w:r>
      <w:proofErr w:type="spellStart"/>
      <w:r w:rsidRPr="00E46903">
        <w:rPr>
          <w:b/>
          <w:bCs/>
          <w:color w:val="000000" w:themeColor="text1"/>
          <w:sz w:val="22"/>
          <w:szCs w:val="22"/>
        </w:rPr>
        <w:t>перелік</w:t>
      </w:r>
      <w:proofErr w:type="spellEnd"/>
      <w:r w:rsidRPr="00E46903">
        <w:rPr>
          <w:b/>
          <w:bCs/>
          <w:color w:val="000000" w:themeColor="text1"/>
          <w:sz w:val="22"/>
          <w:szCs w:val="22"/>
        </w:rPr>
        <w:t xml:space="preserve"> тем): </w:t>
      </w: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E46903" w:rsidRPr="00E46903" w:rsidTr="009F58A0">
        <w:tc>
          <w:tcPr>
            <w:tcW w:w="9345" w:type="dxa"/>
          </w:tcPr>
          <w:p w:rsidR="00E46903" w:rsidRPr="00E46903" w:rsidRDefault="00E46903" w:rsidP="00E46903">
            <w:pPr>
              <w:tabs>
                <w:tab w:val="left" w:pos="284"/>
                <w:tab w:val="left" w:pos="567"/>
              </w:tabs>
              <w:rPr>
                <w:rFonts w:ascii="Times New Roman" w:hAnsi="Times New Roman" w:cs="Times New Roman"/>
                <w:bCs/>
                <w:lang w:val="uk-UA"/>
              </w:rPr>
            </w:pPr>
            <w:r w:rsidRPr="00E46903">
              <w:rPr>
                <w:rFonts w:ascii="Times New Roman" w:hAnsi="Times New Roman" w:cs="Times New Roman"/>
                <w:bCs/>
                <w:lang w:val="uk-UA"/>
              </w:rPr>
              <w:t>Трансформація сучасного капіталізму</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proofErr w:type="spellStart"/>
            <w:r w:rsidRPr="00E46903">
              <w:rPr>
                <w:bCs/>
                <w:sz w:val="22"/>
                <w:szCs w:val="22"/>
              </w:rPr>
              <w:lastRenderedPageBreak/>
              <w:t>Соціалізація</w:t>
            </w:r>
            <w:proofErr w:type="spellEnd"/>
            <w:r w:rsidRPr="00E46903">
              <w:rPr>
                <w:bCs/>
                <w:sz w:val="22"/>
                <w:szCs w:val="22"/>
              </w:rPr>
              <w:t xml:space="preserve"> </w:t>
            </w:r>
            <w:proofErr w:type="spellStart"/>
            <w:r w:rsidRPr="00E46903">
              <w:rPr>
                <w:bCs/>
                <w:sz w:val="22"/>
                <w:szCs w:val="22"/>
              </w:rPr>
              <w:t>економіки</w:t>
            </w:r>
            <w:proofErr w:type="spellEnd"/>
            <w:r w:rsidRPr="00E46903">
              <w:rPr>
                <w:bCs/>
                <w:sz w:val="22"/>
                <w:szCs w:val="22"/>
              </w:rPr>
              <w:t xml:space="preserve"> та </w:t>
            </w:r>
            <w:proofErr w:type="spellStart"/>
            <w:r w:rsidRPr="00E46903">
              <w:rPr>
                <w:bCs/>
                <w:sz w:val="22"/>
                <w:szCs w:val="22"/>
              </w:rPr>
              <w:t>соціальна</w:t>
            </w:r>
            <w:proofErr w:type="spellEnd"/>
            <w:r w:rsidRPr="00E46903">
              <w:rPr>
                <w:bCs/>
                <w:sz w:val="22"/>
                <w:szCs w:val="22"/>
              </w:rPr>
              <w:t xml:space="preserve"> держава</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proofErr w:type="spellStart"/>
            <w:r w:rsidRPr="00E46903">
              <w:rPr>
                <w:bCs/>
                <w:sz w:val="22"/>
                <w:szCs w:val="22"/>
              </w:rPr>
              <w:t>Людський</w:t>
            </w:r>
            <w:proofErr w:type="spellEnd"/>
            <w:r w:rsidRPr="00E46903">
              <w:rPr>
                <w:bCs/>
                <w:sz w:val="22"/>
                <w:szCs w:val="22"/>
              </w:rPr>
              <w:t xml:space="preserve">, </w:t>
            </w:r>
            <w:proofErr w:type="spellStart"/>
            <w:r w:rsidRPr="00E46903">
              <w:rPr>
                <w:bCs/>
                <w:sz w:val="22"/>
                <w:szCs w:val="22"/>
              </w:rPr>
              <w:t>соціальний</w:t>
            </w:r>
            <w:proofErr w:type="spellEnd"/>
            <w:r w:rsidRPr="00E46903">
              <w:rPr>
                <w:bCs/>
                <w:sz w:val="22"/>
                <w:szCs w:val="22"/>
              </w:rPr>
              <w:t xml:space="preserve"> та </w:t>
            </w:r>
            <w:proofErr w:type="spellStart"/>
            <w:r w:rsidRPr="00E46903">
              <w:rPr>
                <w:bCs/>
                <w:sz w:val="22"/>
                <w:szCs w:val="22"/>
              </w:rPr>
              <w:t>інтелектуальний</w:t>
            </w:r>
            <w:proofErr w:type="spellEnd"/>
            <w:r w:rsidRPr="00E46903">
              <w:rPr>
                <w:bCs/>
                <w:sz w:val="22"/>
                <w:szCs w:val="22"/>
              </w:rPr>
              <w:t xml:space="preserve"> </w:t>
            </w:r>
            <w:proofErr w:type="spellStart"/>
            <w:r w:rsidRPr="00E46903">
              <w:rPr>
                <w:bCs/>
                <w:sz w:val="22"/>
                <w:szCs w:val="22"/>
              </w:rPr>
              <w:t>капітал</w:t>
            </w:r>
            <w:proofErr w:type="spellEnd"/>
            <w:r w:rsidRPr="00E46903">
              <w:rPr>
                <w:bCs/>
                <w:sz w:val="22"/>
                <w:szCs w:val="22"/>
              </w:rPr>
              <w:t xml:space="preserve"> як </w:t>
            </w:r>
            <w:proofErr w:type="spellStart"/>
            <w:r w:rsidRPr="00E46903">
              <w:rPr>
                <w:bCs/>
                <w:sz w:val="22"/>
                <w:szCs w:val="22"/>
              </w:rPr>
              <w:t>форми</w:t>
            </w:r>
            <w:proofErr w:type="spellEnd"/>
            <w:r w:rsidRPr="00E46903">
              <w:rPr>
                <w:bCs/>
                <w:sz w:val="22"/>
                <w:szCs w:val="22"/>
              </w:rPr>
              <w:t xml:space="preserve"> </w:t>
            </w:r>
            <w:proofErr w:type="spellStart"/>
            <w:r w:rsidRPr="00E46903">
              <w:rPr>
                <w:bCs/>
                <w:sz w:val="22"/>
                <w:szCs w:val="22"/>
              </w:rPr>
              <w:t>існування</w:t>
            </w:r>
            <w:proofErr w:type="spellEnd"/>
            <w:r w:rsidRPr="00E46903">
              <w:rPr>
                <w:bCs/>
                <w:sz w:val="22"/>
                <w:szCs w:val="22"/>
              </w:rPr>
              <w:t xml:space="preserve"> </w:t>
            </w:r>
            <w:proofErr w:type="spellStart"/>
            <w:r w:rsidRPr="00E46903">
              <w:rPr>
                <w:bCs/>
                <w:sz w:val="22"/>
                <w:szCs w:val="22"/>
              </w:rPr>
              <w:t>інформаційного</w:t>
            </w:r>
            <w:proofErr w:type="spellEnd"/>
            <w:r w:rsidRPr="00E46903">
              <w:rPr>
                <w:bCs/>
                <w:sz w:val="22"/>
                <w:szCs w:val="22"/>
              </w:rPr>
              <w:t xml:space="preserve"> </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proofErr w:type="spellStart"/>
            <w:r w:rsidRPr="00E46903">
              <w:rPr>
                <w:bCs/>
                <w:sz w:val="22"/>
                <w:szCs w:val="22"/>
              </w:rPr>
              <w:t>суспільства</w:t>
            </w:r>
            <w:proofErr w:type="spellEnd"/>
          </w:p>
        </w:tc>
      </w:tr>
      <w:tr w:rsidR="00E46903" w:rsidRPr="00E46903" w:rsidTr="009F58A0">
        <w:tc>
          <w:tcPr>
            <w:tcW w:w="9345" w:type="dxa"/>
          </w:tcPr>
          <w:p w:rsidR="00E46903" w:rsidRPr="00E46903" w:rsidRDefault="00E46903" w:rsidP="00E46903">
            <w:pPr>
              <w:pStyle w:val="Default"/>
              <w:rPr>
                <w:bCs/>
                <w:color w:val="000000" w:themeColor="text1"/>
                <w:sz w:val="22"/>
                <w:szCs w:val="22"/>
              </w:rPr>
            </w:pPr>
            <w:proofErr w:type="spellStart"/>
            <w:r w:rsidRPr="00E46903">
              <w:rPr>
                <w:bCs/>
                <w:sz w:val="22"/>
                <w:szCs w:val="22"/>
              </w:rPr>
              <w:t>Передумови</w:t>
            </w:r>
            <w:proofErr w:type="spellEnd"/>
            <w:r w:rsidRPr="00E46903">
              <w:rPr>
                <w:bCs/>
                <w:sz w:val="22"/>
                <w:szCs w:val="22"/>
              </w:rPr>
              <w:t xml:space="preserve"> та </w:t>
            </w:r>
            <w:proofErr w:type="spellStart"/>
            <w:r w:rsidRPr="00E46903">
              <w:rPr>
                <w:bCs/>
                <w:sz w:val="22"/>
                <w:szCs w:val="22"/>
              </w:rPr>
              <w:t>цілі</w:t>
            </w:r>
            <w:proofErr w:type="spellEnd"/>
            <w:r w:rsidRPr="00E46903">
              <w:rPr>
                <w:bCs/>
                <w:sz w:val="22"/>
                <w:szCs w:val="22"/>
              </w:rPr>
              <w:t xml:space="preserve"> </w:t>
            </w:r>
            <w:proofErr w:type="spellStart"/>
            <w:r w:rsidRPr="00E46903">
              <w:rPr>
                <w:bCs/>
                <w:sz w:val="22"/>
                <w:szCs w:val="22"/>
              </w:rPr>
              <w:t>системної</w:t>
            </w:r>
            <w:proofErr w:type="spellEnd"/>
            <w:r w:rsidRPr="00E46903">
              <w:rPr>
                <w:bCs/>
                <w:sz w:val="22"/>
                <w:szCs w:val="22"/>
              </w:rPr>
              <w:t xml:space="preserve"> </w:t>
            </w:r>
            <w:proofErr w:type="spellStart"/>
            <w:r w:rsidRPr="00E46903">
              <w:rPr>
                <w:bCs/>
                <w:sz w:val="22"/>
                <w:szCs w:val="22"/>
              </w:rPr>
              <w:t>трансформації</w:t>
            </w:r>
            <w:proofErr w:type="spellEnd"/>
            <w:r w:rsidRPr="00E46903">
              <w:rPr>
                <w:bCs/>
                <w:sz w:val="22"/>
                <w:szCs w:val="22"/>
              </w:rPr>
              <w:t xml:space="preserve"> </w:t>
            </w:r>
            <w:proofErr w:type="spellStart"/>
            <w:r w:rsidRPr="00E46903">
              <w:rPr>
                <w:bCs/>
                <w:sz w:val="22"/>
                <w:szCs w:val="22"/>
              </w:rPr>
              <w:t>соціалізму</w:t>
            </w:r>
            <w:proofErr w:type="spellEnd"/>
          </w:p>
        </w:tc>
      </w:tr>
      <w:tr w:rsidR="00E46903" w:rsidRPr="00E46903" w:rsidTr="009F58A0">
        <w:tc>
          <w:tcPr>
            <w:tcW w:w="9345" w:type="dxa"/>
          </w:tcPr>
          <w:p w:rsidR="00E46903" w:rsidRPr="00E46903" w:rsidRDefault="00E46903" w:rsidP="00E46903">
            <w:pPr>
              <w:pStyle w:val="Default"/>
              <w:rPr>
                <w:bCs/>
                <w:color w:val="000000" w:themeColor="text1"/>
                <w:sz w:val="22"/>
                <w:szCs w:val="22"/>
              </w:rPr>
            </w:pPr>
            <w:proofErr w:type="spellStart"/>
            <w:r w:rsidRPr="00E46903">
              <w:rPr>
                <w:bCs/>
                <w:sz w:val="22"/>
                <w:szCs w:val="22"/>
              </w:rPr>
              <w:t>Інституціональні</w:t>
            </w:r>
            <w:proofErr w:type="spellEnd"/>
            <w:r w:rsidRPr="00E46903">
              <w:rPr>
                <w:bCs/>
                <w:sz w:val="22"/>
                <w:szCs w:val="22"/>
              </w:rPr>
              <w:t xml:space="preserve"> </w:t>
            </w:r>
            <w:proofErr w:type="spellStart"/>
            <w:r w:rsidRPr="00E46903">
              <w:rPr>
                <w:bCs/>
                <w:sz w:val="22"/>
                <w:szCs w:val="22"/>
              </w:rPr>
              <w:t>основи</w:t>
            </w:r>
            <w:proofErr w:type="spellEnd"/>
            <w:r w:rsidRPr="00E46903">
              <w:rPr>
                <w:bCs/>
                <w:sz w:val="22"/>
                <w:szCs w:val="22"/>
              </w:rPr>
              <w:t xml:space="preserve"> </w:t>
            </w:r>
            <w:proofErr w:type="spellStart"/>
            <w:r w:rsidRPr="00E46903">
              <w:rPr>
                <w:bCs/>
                <w:sz w:val="22"/>
                <w:szCs w:val="22"/>
              </w:rPr>
              <w:t>системної</w:t>
            </w:r>
            <w:proofErr w:type="spellEnd"/>
            <w:r w:rsidRPr="00E46903">
              <w:rPr>
                <w:bCs/>
                <w:sz w:val="22"/>
                <w:szCs w:val="22"/>
              </w:rPr>
              <w:t xml:space="preserve"> </w:t>
            </w:r>
            <w:proofErr w:type="spellStart"/>
            <w:r w:rsidRPr="00E46903">
              <w:rPr>
                <w:bCs/>
                <w:sz w:val="22"/>
                <w:szCs w:val="22"/>
              </w:rPr>
              <w:t>постсоціалістичної</w:t>
            </w:r>
            <w:proofErr w:type="spellEnd"/>
            <w:r w:rsidRPr="00E46903">
              <w:rPr>
                <w:bCs/>
                <w:sz w:val="22"/>
                <w:szCs w:val="22"/>
              </w:rPr>
              <w:t xml:space="preserve"> </w:t>
            </w:r>
            <w:proofErr w:type="spellStart"/>
            <w:r w:rsidRPr="00E46903">
              <w:rPr>
                <w:bCs/>
                <w:sz w:val="22"/>
                <w:szCs w:val="22"/>
              </w:rPr>
              <w:t>трансформації</w:t>
            </w:r>
            <w:proofErr w:type="spellEnd"/>
          </w:p>
        </w:tc>
      </w:tr>
      <w:tr w:rsidR="00E46903" w:rsidRPr="00E46903" w:rsidTr="009F58A0">
        <w:tc>
          <w:tcPr>
            <w:tcW w:w="9345" w:type="dxa"/>
          </w:tcPr>
          <w:p w:rsidR="00E46903" w:rsidRPr="00E46903" w:rsidRDefault="00E46903" w:rsidP="00E46903">
            <w:pPr>
              <w:pStyle w:val="Default"/>
              <w:tabs>
                <w:tab w:val="left" w:pos="6763"/>
              </w:tabs>
              <w:rPr>
                <w:bCs/>
                <w:sz w:val="22"/>
                <w:szCs w:val="22"/>
              </w:rPr>
            </w:pPr>
            <w:proofErr w:type="spellStart"/>
            <w:r w:rsidRPr="00E46903">
              <w:rPr>
                <w:bCs/>
                <w:sz w:val="22"/>
                <w:szCs w:val="22"/>
              </w:rPr>
              <w:t>Трансформація</w:t>
            </w:r>
            <w:proofErr w:type="spellEnd"/>
            <w:r w:rsidRPr="00E46903">
              <w:rPr>
                <w:bCs/>
                <w:sz w:val="22"/>
                <w:szCs w:val="22"/>
              </w:rPr>
              <w:t xml:space="preserve"> </w:t>
            </w:r>
            <w:proofErr w:type="spellStart"/>
            <w:r w:rsidRPr="00E46903">
              <w:rPr>
                <w:bCs/>
                <w:sz w:val="22"/>
                <w:szCs w:val="22"/>
              </w:rPr>
              <w:t>відносин</w:t>
            </w:r>
            <w:proofErr w:type="spellEnd"/>
            <w:r w:rsidRPr="00E46903">
              <w:rPr>
                <w:bCs/>
                <w:sz w:val="22"/>
                <w:szCs w:val="22"/>
              </w:rPr>
              <w:t xml:space="preserve"> </w:t>
            </w:r>
            <w:proofErr w:type="spellStart"/>
            <w:r w:rsidRPr="00E46903">
              <w:rPr>
                <w:bCs/>
                <w:sz w:val="22"/>
                <w:szCs w:val="22"/>
              </w:rPr>
              <w:t>власності</w:t>
            </w:r>
            <w:proofErr w:type="spellEnd"/>
          </w:p>
        </w:tc>
      </w:tr>
      <w:tr w:rsidR="00E46903" w:rsidRPr="00E46903" w:rsidTr="009F58A0">
        <w:tc>
          <w:tcPr>
            <w:tcW w:w="9345" w:type="dxa"/>
          </w:tcPr>
          <w:p w:rsidR="00E46903" w:rsidRPr="00E46903" w:rsidRDefault="00E46903" w:rsidP="00E46903">
            <w:pPr>
              <w:pStyle w:val="Default"/>
              <w:tabs>
                <w:tab w:val="left" w:pos="6763"/>
              </w:tabs>
              <w:rPr>
                <w:bCs/>
                <w:sz w:val="22"/>
                <w:szCs w:val="22"/>
              </w:rPr>
            </w:pPr>
            <w:proofErr w:type="spellStart"/>
            <w:r w:rsidRPr="00E46903">
              <w:rPr>
                <w:sz w:val="22"/>
                <w:szCs w:val="22"/>
              </w:rPr>
              <w:t>Становлення</w:t>
            </w:r>
            <w:proofErr w:type="spellEnd"/>
            <w:r w:rsidRPr="00E46903">
              <w:rPr>
                <w:sz w:val="22"/>
                <w:szCs w:val="22"/>
              </w:rPr>
              <w:t xml:space="preserve"> ринку </w:t>
            </w:r>
            <w:proofErr w:type="spellStart"/>
            <w:r w:rsidRPr="00E46903">
              <w:rPr>
                <w:sz w:val="22"/>
                <w:szCs w:val="22"/>
              </w:rPr>
              <w:t>факторів</w:t>
            </w:r>
            <w:proofErr w:type="spellEnd"/>
            <w:r w:rsidRPr="00E46903">
              <w:rPr>
                <w:sz w:val="22"/>
                <w:szCs w:val="22"/>
              </w:rPr>
              <w:t xml:space="preserve"> </w:t>
            </w:r>
            <w:proofErr w:type="spellStart"/>
            <w:r w:rsidRPr="00E46903">
              <w:rPr>
                <w:sz w:val="22"/>
                <w:szCs w:val="22"/>
              </w:rPr>
              <w:t>виробництва</w:t>
            </w:r>
            <w:proofErr w:type="spellEnd"/>
          </w:p>
        </w:tc>
      </w:tr>
      <w:tr w:rsidR="00E46903" w:rsidRPr="00E46903" w:rsidTr="009F58A0">
        <w:tc>
          <w:tcPr>
            <w:tcW w:w="9345" w:type="dxa"/>
          </w:tcPr>
          <w:p w:rsidR="00E46903" w:rsidRPr="00E46903" w:rsidRDefault="00E46903" w:rsidP="00E46903">
            <w:pPr>
              <w:pStyle w:val="Default"/>
              <w:tabs>
                <w:tab w:val="left" w:pos="6763"/>
              </w:tabs>
              <w:rPr>
                <w:bCs/>
                <w:color w:val="000000" w:themeColor="text1"/>
                <w:sz w:val="22"/>
                <w:szCs w:val="22"/>
                <w:lang w:val="uk-UA"/>
              </w:rPr>
            </w:pPr>
            <w:r w:rsidRPr="00E46903">
              <w:rPr>
                <w:bCs/>
                <w:sz w:val="22"/>
                <w:szCs w:val="22"/>
                <w:lang w:val="uk-UA"/>
              </w:rPr>
              <w:t>Сутність, цілі та еволюція концепцій економічної політики</w:t>
            </w:r>
          </w:p>
        </w:tc>
      </w:tr>
      <w:tr w:rsidR="00E46903" w:rsidRPr="00E46903" w:rsidTr="009F58A0">
        <w:tc>
          <w:tcPr>
            <w:tcW w:w="9345" w:type="dxa"/>
          </w:tcPr>
          <w:p w:rsidR="00E46903" w:rsidRPr="00E46903" w:rsidRDefault="00E46903" w:rsidP="00E46903">
            <w:pPr>
              <w:pStyle w:val="Default"/>
              <w:rPr>
                <w:b/>
                <w:bCs/>
                <w:color w:val="000000" w:themeColor="text1"/>
                <w:sz w:val="22"/>
                <w:szCs w:val="22"/>
              </w:rPr>
            </w:pPr>
            <w:proofErr w:type="spellStart"/>
            <w:r w:rsidRPr="00E46903">
              <w:rPr>
                <w:bCs/>
                <w:sz w:val="22"/>
                <w:szCs w:val="22"/>
              </w:rPr>
              <w:t>Інструменти</w:t>
            </w:r>
            <w:proofErr w:type="spellEnd"/>
            <w:r w:rsidRPr="00E46903">
              <w:rPr>
                <w:bCs/>
                <w:sz w:val="22"/>
                <w:szCs w:val="22"/>
              </w:rPr>
              <w:t xml:space="preserve"> та </w:t>
            </w:r>
            <w:proofErr w:type="spellStart"/>
            <w:r w:rsidRPr="00E46903">
              <w:rPr>
                <w:bCs/>
                <w:sz w:val="22"/>
                <w:szCs w:val="22"/>
              </w:rPr>
              <w:t>методи</w:t>
            </w:r>
            <w:proofErr w:type="spellEnd"/>
            <w:r w:rsidRPr="00E46903">
              <w:rPr>
                <w:bCs/>
                <w:sz w:val="22"/>
                <w:szCs w:val="22"/>
              </w:rPr>
              <w:t xml:space="preserve"> </w:t>
            </w:r>
            <w:proofErr w:type="spellStart"/>
            <w:r w:rsidRPr="00E46903">
              <w:rPr>
                <w:bCs/>
                <w:sz w:val="22"/>
                <w:szCs w:val="22"/>
              </w:rPr>
              <w:t>сучасної</w:t>
            </w:r>
            <w:proofErr w:type="spellEnd"/>
            <w:r w:rsidRPr="00E46903">
              <w:rPr>
                <w:bCs/>
                <w:sz w:val="22"/>
                <w:szCs w:val="22"/>
              </w:rPr>
              <w:t xml:space="preserve"> </w:t>
            </w:r>
            <w:proofErr w:type="spellStart"/>
            <w:r w:rsidRPr="00E46903">
              <w:rPr>
                <w:bCs/>
                <w:sz w:val="22"/>
                <w:szCs w:val="22"/>
              </w:rPr>
              <w:t>економічної</w:t>
            </w:r>
            <w:proofErr w:type="spellEnd"/>
            <w:r w:rsidRPr="00E46903">
              <w:rPr>
                <w:bCs/>
                <w:sz w:val="22"/>
                <w:szCs w:val="22"/>
              </w:rPr>
              <w:t xml:space="preserve"> </w:t>
            </w:r>
            <w:proofErr w:type="spellStart"/>
            <w:r w:rsidRPr="00E46903">
              <w:rPr>
                <w:bCs/>
                <w:sz w:val="22"/>
                <w:szCs w:val="22"/>
              </w:rPr>
              <w:t>політики</w:t>
            </w:r>
            <w:proofErr w:type="spellEnd"/>
          </w:p>
        </w:tc>
      </w:tr>
      <w:tr w:rsidR="00E46903" w:rsidRPr="00E46903" w:rsidTr="009F58A0">
        <w:tc>
          <w:tcPr>
            <w:tcW w:w="9345" w:type="dxa"/>
          </w:tcPr>
          <w:p w:rsidR="00E46903" w:rsidRPr="00E46903" w:rsidRDefault="00E46903" w:rsidP="00E46903">
            <w:pPr>
              <w:pStyle w:val="Default"/>
              <w:rPr>
                <w:bCs/>
                <w:color w:val="000000" w:themeColor="text1"/>
                <w:sz w:val="22"/>
                <w:szCs w:val="22"/>
              </w:rPr>
            </w:pPr>
            <w:proofErr w:type="spellStart"/>
            <w:r w:rsidRPr="00E46903">
              <w:rPr>
                <w:bCs/>
                <w:sz w:val="22"/>
                <w:szCs w:val="22"/>
              </w:rPr>
              <w:t>Політика</w:t>
            </w:r>
            <w:proofErr w:type="spellEnd"/>
            <w:r w:rsidRPr="00E46903">
              <w:rPr>
                <w:bCs/>
                <w:sz w:val="22"/>
                <w:szCs w:val="22"/>
              </w:rPr>
              <w:t xml:space="preserve"> </w:t>
            </w:r>
            <w:proofErr w:type="spellStart"/>
            <w:r w:rsidRPr="00E46903">
              <w:rPr>
                <w:bCs/>
                <w:sz w:val="22"/>
                <w:szCs w:val="22"/>
              </w:rPr>
              <w:t>економічного</w:t>
            </w:r>
            <w:proofErr w:type="spellEnd"/>
            <w:r w:rsidRPr="00E46903">
              <w:rPr>
                <w:bCs/>
                <w:sz w:val="22"/>
                <w:szCs w:val="22"/>
              </w:rPr>
              <w:t xml:space="preserve"> </w:t>
            </w:r>
            <w:proofErr w:type="spellStart"/>
            <w:r w:rsidRPr="00E46903">
              <w:rPr>
                <w:bCs/>
                <w:sz w:val="22"/>
                <w:szCs w:val="22"/>
              </w:rPr>
              <w:t>зростання</w:t>
            </w:r>
            <w:proofErr w:type="spellEnd"/>
            <w:r w:rsidRPr="00E46903">
              <w:rPr>
                <w:bCs/>
                <w:sz w:val="22"/>
                <w:szCs w:val="22"/>
              </w:rPr>
              <w:t xml:space="preserve"> у </w:t>
            </w:r>
            <w:proofErr w:type="spellStart"/>
            <w:r w:rsidRPr="00E46903">
              <w:rPr>
                <w:bCs/>
                <w:sz w:val="22"/>
                <w:szCs w:val="22"/>
              </w:rPr>
              <w:t>перехідний</w:t>
            </w:r>
            <w:proofErr w:type="spellEnd"/>
            <w:r w:rsidRPr="00E46903">
              <w:rPr>
                <w:bCs/>
                <w:sz w:val="22"/>
                <w:szCs w:val="22"/>
              </w:rPr>
              <w:t xml:space="preserve"> </w:t>
            </w:r>
            <w:proofErr w:type="spellStart"/>
            <w:r w:rsidRPr="00E46903">
              <w:rPr>
                <w:bCs/>
                <w:sz w:val="22"/>
                <w:szCs w:val="22"/>
              </w:rPr>
              <w:t>період</w:t>
            </w:r>
            <w:proofErr w:type="spellEnd"/>
          </w:p>
        </w:tc>
      </w:tr>
      <w:tr w:rsidR="00E46903" w:rsidRPr="00E46903" w:rsidTr="009F58A0">
        <w:tc>
          <w:tcPr>
            <w:tcW w:w="9345" w:type="dxa"/>
          </w:tcPr>
          <w:p w:rsidR="00E46903" w:rsidRPr="00E46903" w:rsidRDefault="00E46903" w:rsidP="00E46903">
            <w:pPr>
              <w:pStyle w:val="Default"/>
              <w:rPr>
                <w:bCs/>
                <w:color w:val="000000" w:themeColor="text1"/>
                <w:sz w:val="22"/>
                <w:szCs w:val="22"/>
              </w:rPr>
            </w:pPr>
            <w:proofErr w:type="spellStart"/>
            <w:r w:rsidRPr="00E46903">
              <w:rPr>
                <w:bCs/>
                <w:sz w:val="22"/>
                <w:szCs w:val="22"/>
              </w:rPr>
              <w:t>Фіскальна</w:t>
            </w:r>
            <w:proofErr w:type="spellEnd"/>
            <w:r w:rsidRPr="00E46903">
              <w:rPr>
                <w:bCs/>
                <w:sz w:val="22"/>
                <w:szCs w:val="22"/>
              </w:rPr>
              <w:t xml:space="preserve"> та </w:t>
            </w:r>
            <w:proofErr w:type="spellStart"/>
            <w:r w:rsidRPr="00E46903">
              <w:rPr>
                <w:bCs/>
                <w:sz w:val="22"/>
                <w:szCs w:val="22"/>
              </w:rPr>
              <w:t>монетарна</w:t>
            </w:r>
            <w:proofErr w:type="spellEnd"/>
            <w:r w:rsidRPr="00E46903">
              <w:rPr>
                <w:bCs/>
                <w:sz w:val="22"/>
                <w:szCs w:val="22"/>
              </w:rPr>
              <w:t xml:space="preserve"> </w:t>
            </w:r>
            <w:proofErr w:type="spellStart"/>
            <w:r w:rsidRPr="00E46903">
              <w:rPr>
                <w:bCs/>
                <w:sz w:val="22"/>
                <w:szCs w:val="22"/>
              </w:rPr>
              <w:t>політика</w:t>
            </w:r>
            <w:proofErr w:type="spellEnd"/>
            <w:r w:rsidRPr="00E46903">
              <w:rPr>
                <w:bCs/>
                <w:sz w:val="22"/>
                <w:szCs w:val="22"/>
              </w:rPr>
              <w:t xml:space="preserve"> як </w:t>
            </w:r>
            <w:proofErr w:type="spellStart"/>
            <w:r w:rsidRPr="00E46903">
              <w:rPr>
                <w:bCs/>
                <w:sz w:val="22"/>
                <w:szCs w:val="22"/>
              </w:rPr>
              <w:t>складові</w:t>
            </w:r>
            <w:proofErr w:type="spellEnd"/>
            <w:r w:rsidRPr="00E46903">
              <w:rPr>
                <w:bCs/>
                <w:sz w:val="22"/>
                <w:szCs w:val="22"/>
              </w:rPr>
              <w:t xml:space="preserve"> </w:t>
            </w:r>
            <w:proofErr w:type="spellStart"/>
            <w:r w:rsidRPr="00E46903">
              <w:rPr>
                <w:bCs/>
                <w:sz w:val="22"/>
                <w:szCs w:val="22"/>
              </w:rPr>
              <w:t>фінансової</w:t>
            </w:r>
            <w:proofErr w:type="spellEnd"/>
            <w:r w:rsidRPr="00E46903">
              <w:rPr>
                <w:bCs/>
                <w:sz w:val="22"/>
                <w:szCs w:val="22"/>
              </w:rPr>
              <w:t xml:space="preserve"> </w:t>
            </w:r>
            <w:proofErr w:type="spellStart"/>
            <w:r w:rsidRPr="00E46903">
              <w:rPr>
                <w:bCs/>
                <w:sz w:val="22"/>
                <w:szCs w:val="22"/>
              </w:rPr>
              <w:t>стабілізації</w:t>
            </w:r>
            <w:proofErr w:type="spellEnd"/>
            <w:r w:rsidRPr="00E46903">
              <w:rPr>
                <w:bCs/>
                <w:sz w:val="22"/>
                <w:szCs w:val="22"/>
              </w:rPr>
              <w:t xml:space="preserve"> в </w:t>
            </w:r>
            <w:proofErr w:type="spellStart"/>
            <w:r w:rsidRPr="00E46903">
              <w:rPr>
                <w:bCs/>
                <w:sz w:val="22"/>
                <w:szCs w:val="22"/>
              </w:rPr>
              <w:t>трансформаційній</w:t>
            </w:r>
            <w:proofErr w:type="spellEnd"/>
            <w:r w:rsidRPr="00E46903">
              <w:rPr>
                <w:bCs/>
                <w:sz w:val="22"/>
                <w:szCs w:val="22"/>
              </w:rPr>
              <w:t xml:space="preserve"> </w:t>
            </w:r>
          </w:p>
        </w:tc>
      </w:tr>
      <w:tr w:rsidR="00E46903" w:rsidRPr="00E46903" w:rsidTr="009F58A0">
        <w:tc>
          <w:tcPr>
            <w:tcW w:w="9345" w:type="dxa"/>
          </w:tcPr>
          <w:p w:rsidR="00E46903" w:rsidRPr="00E46903" w:rsidRDefault="00E46903" w:rsidP="00E46903">
            <w:pPr>
              <w:pStyle w:val="ListParagraph1"/>
              <w:ind w:left="0"/>
              <w:jc w:val="both"/>
              <w:rPr>
                <w:b/>
                <w:bCs/>
                <w:sz w:val="22"/>
                <w:szCs w:val="22"/>
                <w:lang w:val="uk-UA"/>
              </w:rPr>
            </w:pPr>
            <w:r w:rsidRPr="00E46903">
              <w:rPr>
                <w:bCs/>
                <w:sz w:val="22"/>
                <w:szCs w:val="22"/>
                <w:lang w:val="uk-UA"/>
              </w:rPr>
              <w:t>економіці</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proofErr w:type="spellStart"/>
            <w:r w:rsidRPr="00E46903">
              <w:rPr>
                <w:bCs/>
                <w:sz w:val="22"/>
                <w:szCs w:val="22"/>
              </w:rPr>
              <w:t>Зайнятість</w:t>
            </w:r>
            <w:proofErr w:type="spellEnd"/>
            <w:r w:rsidRPr="00E46903">
              <w:rPr>
                <w:bCs/>
                <w:sz w:val="22"/>
                <w:szCs w:val="22"/>
              </w:rPr>
              <w:t xml:space="preserve">, доходи </w:t>
            </w:r>
            <w:proofErr w:type="spellStart"/>
            <w:r w:rsidRPr="00E46903">
              <w:rPr>
                <w:bCs/>
                <w:sz w:val="22"/>
                <w:szCs w:val="22"/>
              </w:rPr>
              <w:t>населення</w:t>
            </w:r>
            <w:proofErr w:type="spellEnd"/>
            <w:r w:rsidRPr="00E46903">
              <w:rPr>
                <w:bCs/>
                <w:sz w:val="22"/>
                <w:szCs w:val="22"/>
              </w:rPr>
              <w:t xml:space="preserve"> та </w:t>
            </w:r>
            <w:proofErr w:type="spellStart"/>
            <w:r w:rsidRPr="00E46903">
              <w:rPr>
                <w:bCs/>
                <w:sz w:val="22"/>
                <w:szCs w:val="22"/>
              </w:rPr>
              <w:t>соціальна</w:t>
            </w:r>
            <w:proofErr w:type="spellEnd"/>
            <w:r w:rsidRPr="00E46903">
              <w:rPr>
                <w:bCs/>
                <w:sz w:val="22"/>
                <w:szCs w:val="22"/>
              </w:rPr>
              <w:t xml:space="preserve"> </w:t>
            </w:r>
            <w:proofErr w:type="spellStart"/>
            <w:r w:rsidRPr="00E46903">
              <w:rPr>
                <w:bCs/>
                <w:sz w:val="22"/>
                <w:szCs w:val="22"/>
              </w:rPr>
              <w:t>політика</w:t>
            </w:r>
            <w:proofErr w:type="spellEnd"/>
            <w:r w:rsidRPr="00E46903">
              <w:rPr>
                <w:bCs/>
                <w:sz w:val="22"/>
                <w:szCs w:val="22"/>
              </w:rPr>
              <w:t xml:space="preserve"> в </w:t>
            </w:r>
            <w:proofErr w:type="spellStart"/>
            <w:r w:rsidRPr="00E46903">
              <w:rPr>
                <w:bCs/>
                <w:sz w:val="22"/>
                <w:szCs w:val="22"/>
              </w:rPr>
              <w:t>умовах</w:t>
            </w:r>
            <w:proofErr w:type="spellEnd"/>
            <w:r w:rsidRPr="00E46903">
              <w:rPr>
                <w:bCs/>
                <w:sz w:val="22"/>
                <w:szCs w:val="22"/>
              </w:rPr>
              <w:t xml:space="preserve"> </w:t>
            </w:r>
            <w:proofErr w:type="spellStart"/>
            <w:r w:rsidRPr="00E46903">
              <w:rPr>
                <w:bCs/>
                <w:sz w:val="22"/>
                <w:szCs w:val="22"/>
              </w:rPr>
              <w:t>ринкових</w:t>
            </w:r>
            <w:proofErr w:type="spellEnd"/>
            <w:r w:rsidRPr="00E46903">
              <w:rPr>
                <w:bCs/>
                <w:sz w:val="22"/>
                <w:szCs w:val="22"/>
              </w:rPr>
              <w:t xml:space="preserve"> </w:t>
            </w:r>
            <w:proofErr w:type="spellStart"/>
            <w:r w:rsidRPr="00E46903">
              <w:rPr>
                <w:bCs/>
                <w:sz w:val="22"/>
                <w:szCs w:val="22"/>
              </w:rPr>
              <w:t>перетворень</w:t>
            </w:r>
            <w:proofErr w:type="spellEnd"/>
          </w:p>
        </w:tc>
      </w:tr>
      <w:tr w:rsidR="00E46903" w:rsidRPr="00E46903" w:rsidTr="009F58A0">
        <w:tc>
          <w:tcPr>
            <w:tcW w:w="9345" w:type="dxa"/>
          </w:tcPr>
          <w:p w:rsidR="00E46903" w:rsidRPr="00E46903" w:rsidRDefault="00E46903" w:rsidP="00E46903">
            <w:pPr>
              <w:pStyle w:val="Default"/>
              <w:rPr>
                <w:bCs/>
                <w:sz w:val="22"/>
                <w:szCs w:val="22"/>
              </w:rPr>
            </w:pPr>
            <w:proofErr w:type="spellStart"/>
            <w:r w:rsidRPr="00E46903">
              <w:rPr>
                <w:bCs/>
                <w:sz w:val="22"/>
                <w:szCs w:val="22"/>
              </w:rPr>
              <w:t>Принципи</w:t>
            </w:r>
            <w:proofErr w:type="spellEnd"/>
            <w:r w:rsidRPr="00E46903">
              <w:rPr>
                <w:bCs/>
                <w:sz w:val="22"/>
                <w:szCs w:val="22"/>
              </w:rPr>
              <w:t xml:space="preserve"> </w:t>
            </w:r>
            <w:proofErr w:type="spellStart"/>
            <w:r w:rsidRPr="00E46903">
              <w:rPr>
                <w:bCs/>
                <w:sz w:val="22"/>
                <w:szCs w:val="22"/>
              </w:rPr>
              <w:t>формування</w:t>
            </w:r>
            <w:proofErr w:type="spellEnd"/>
            <w:r w:rsidRPr="00E46903">
              <w:rPr>
                <w:bCs/>
                <w:sz w:val="22"/>
                <w:szCs w:val="22"/>
              </w:rPr>
              <w:t xml:space="preserve"> </w:t>
            </w:r>
            <w:proofErr w:type="spellStart"/>
            <w:r w:rsidRPr="00E46903">
              <w:rPr>
                <w:bCs/>
                <w:sz w:val="22"/>
                <w:szCs w:val="22"/>
              </w:rPr>
              <w:t>підприємницького</w:t>
            </w:r>
            <w:proofErr w:type="spellEnd"/>
            <w:r w:rsidRPr="00E46903">
              <w:rPr>
                <w:bCs/>
                <w:sz w:val="22"/>
                <w:szCs w:val="22"/>
              </w:rPr>
              <w:t xml:space="preserve"> </w:t>
            </w:r>
            <w:proofErr w:type="spellStart"/>
            <w:r w:rsidRPr="00E46903">
              <w:rPr>
                <w:bCs/>
                <w:sz w:val="22"/>
                <w:szCs w:val="22"/>
              </w:rPr>
              <w:t>середовища</w:t>
            </w:r>
            <w:proofErr w:type="spellEnd"/>
            <w:r w:rsidRPr="00E46903">
              <w:rPr>
                <w:bCs/>
                <w:sz w:val="22"/>
                <w:szCs w:val="22"/>
              </w:rPr>
              <w:t xml:space="preserve"> у </w:t>
            </w:r>
            <w:proofErr w:type="spellStart"/>
            <w:r w:rsidRPr="00E46903">
              <w:rPr>
                <w:bCs/>
                <w:sz w:val="22"/>
                <w:szCs w:val="22"/>
              </w:rPr>
              <w:t>перехідній</w:t>
            </w:r>
            <w:proofErr w:type="spellEnd"/>
            <w:r w:rsidRPr="00E46903">
              <w:rPr>
                <w:bCs/>
                <w:sz w:val="22"/>
                <w:szCs w:val="22"/>
              </w:rPr>
              <w:t xml:space="preserve"> </w:t>
            </w:r>
            <w:proofErr w:type="spellStart"/>
            <w:r w:rsidRPr="00E46903">
              <w:rPr>
                <w:bCs/>
                <w:sz w:val="22"/>
                <w:szCs w:val="22"/>
              </w:rPr>
              <w:t>економіці</w:t>
            </w:r>
            <w:proofErr w:type="spellEnd"/>
            <w:r w:rsidRPr="00E46903">
              <w:rPr>
                <w:bCs/>
                <w:sz w:val="22"/>
                <w:szCs w:val="22"/>
              </w:rPr>
              <w:t xml:space="preserve"> </w:t>
            </w:r>
            <w:proofErr w:type="spellStart"/>
            <w:r w:rsidRPr="00E46903">
              <w:rPr>
                <w:bCs/>
                <w:sz w:val="22"/>
                <w:szCs w:val="22"/>
              </w:rPr>
              <w:t>України</w:t>
            </w:r>
            <w:proofErr w:type="spellEnd"/>
          </w:p>
        </w:tc>
      </w:tr>
      <w:tr w:rsidR="00E46903" w:rsidRPr="00E46903" w:rsidTr="009F58A0">
        <w:tc>
          <w:tcPr>
            <w:tcW w:w="9345" w:type="dxa"/>
          </w:tcPr>
          <w:p w:rsidR="00E46903" w:rsidRPr="00E46903" w:rsidRDefault="00E46903" w:rsidP="00E46903">
            <w:pPr>
              <w:pStyle w:val="Default"/>
              <w:rPr>
                <w:bCs/>
                <w:sz w:val="22"/>
                <w:szCs w:val="22"/>
              </w:rPr>
            </w:pPr>
            <w:proofErr w:type="spellStart"/>
            <w:r w:rsidRPr="00E46903">
              <w:rPr>
                <w:sz w:val="22"/>
                <w:szCs w:val="22"/>
              </w:rPr>
              <w:t>Регіональна</w:t>
            </w:r>
            <w:proofErr w:type="spellEnd"/>
            <w:r w:rsidRPr="00E46903">
              <w:rPr>
                <w:sz w:val="22"/>
                <w:szCs w:val="22"/>
              </w:rPr>
              <w:t xml:space="preserve"> </w:t>
            </w:r>
            <w:proofErr w:type="spellStart"/>
            <w:r w:rsidRPr="00E46903">
              <w:rPr>
                <w:sz w:val="22"/>
                <w:szCs w:val="22"/>
              </w:rPr>
              <w:t>економічна</w:t>
            </w:r>
            <w:proofErr w:type="spellEnd"/>
            <w:r w:rsidRPr="00E46903">
              <w:rPr>
                <w:sz w:val="22"/>
                <w:szCs w:val="22"/>
              </w:rPr>
              <w:t xml:space="preserve"> </w:t>
            </w:r>
            <w:proofErr w:type="spellStart"/>
            <w:r w:rsidRPr="00E46903">
              <w:rPr>
                <w:sz w:val="22"/>
                <w:szCs w:val="22"/>
              </w:rPr>
              <w:t>політика</w:t>
            </w:r>
            <w:proofErr w:type="spellEnd"/>
            <w:r w:rsidRPr="00E46903">
              <w:rPr>
                <w:sz w:val="22"/>
                <w:szCs w:val="22"/>
              </w:rPr>
              <w:t xml:space="preserve"> у </w:t>
            </w:r>
            <w:proofErr w:type="spellStart"/>
            <w:r w:rsidRPr="00E46903">
              <w:rPr>
                <w:sz w:val="22"/>
                <w:szCs w:val="22"/>
              </w:rPr>
              <w:t>перехідній</w:t>
            </w:r>
            <w:proofErr w:type="spellEnd"/>
            <w:r w:rsidRPr="00E46903">
              <w:rPr>
                <w:sz w:val="22"/>
                <w:szCs w:val="22"/>
              </w:rPr>
              <w:t xml:space="preserve"> </w:t>
            </w:r>
            <w:proofErr w:type="spellStart"/>
            <w:r w:rsidRPr="00E46903">
              <w:rPr>
                <w:sz w:val="22"/>
                <w:szCs w:val="22"/>
              </w:rPr>
              <w:t>економіці</w:t>
            </w:r>
            <w:proofErr w:type="spellEnd"/>
          </w:p>
        </w:tc>
      </w:tr>
      <w:tr w:rsidR="00E46903" w:rsidRPr="00E46903" w:rsidTr="009F58A0">
        <w:tc>
          <w:tcPr>
            <w:tcW w:w="9345" w:type="dxa"/>
          </w:tcPr>
          <w:p w:rsidR="00E46903" w:rsidRDefault="00E46903" w:rsidP="00E46903">
            <w:pPr>
              <w:pStyle w:val="Default"/>
              <w:rPr>
                <w:bCs/>
                <w:sz w:val="22"/>
                <w:szCs w:val="22"/>
              </w:rPr>
            </w:pPr>
          </w:p>
          <w:p w:rsidR="00DF0FB6" w:rsidRPr="00E46903" w:rsidRDefault="00DF0FB6" w:rsidP="00E46903">
            <w:pPr>
              <w:pStyle w:val="Default"/>
              <w:rPr>
                <w:bCs/>
                <w:sz w:val="22"/>
                <w:szCs w:val="22"/>
              </w:rPr>
            </w:pPr>
          </w:p>
        </w:tc>
      </w:tr>
    </w:tbl>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670"/>
      </w:tblGrid>
      <w:tr w:rsidR="00E46903" w:rsidRPr="00E46903" w:rsidTr="00E46903">
        <w:trPr>
          <w:trHeight w:val="127"/>
        </w:trPr>
        <w:tc>
          <w:tcPr>
            <w:tcW w:w="3789" w:type="dxa"/>
          </w:tcPr>
          <w:p w:rsidR="00E46903" w:rsidRPr="00E46903" w:rsidRDefault="00E46903" w:rsidP="00E46903">
            <w:pPr>
              <w:pStyle w:val="Default"/>
              <w:rPr>
                <w:color w:val="000000" w:themeColor="text1"/>
                <w:sz w:val="22"/>
                <w:szCs w:val="22"/>
              </w:rPr>
            </w:pPr>
            <w:r w:rsidRPr="00E46903">
              <w:rPr>
                <w:color w:val="000000" w:themeColor="text1"/>
                <w:sz w:val="22"/>
                <w:szCs w:val="22"/>
                <w:lang w:val="uk-UA"/>
              </w:rPr>
              <w:br w:type="page"/>
            </w:r>
            <w:proofErr w:type="spellStart"/>
            <w:r w:rsidRPr="00E46903">
              <w:rPr>
                <w:color w:val="000000" w:themeColor="text1"/>
                <w:sz w:val="22"/>
                <w:szCs w:val="22"/>
              </w:rPr>
              <w:t>Назва</w:t>
            </w:r>
            <w:proofErr w:type="spellEnd"/>
            <w:r w:rsidRPr="00E46903">
              <w:rPr>
                <w:color w:val="000000" w:themeColor="text1"/>
                <w:sz w:val="22"/>
                <w:szCs w:val="22"/>
              </w:rPr>
              <w:t xml:space="preserve"> </w:t>
            </w:r>
            <w:proofErr w:type="spellStart"/>
            <w:r w:rsidRPr="00E46903">
              <w:rPr>
                <w:color w:val="000000" w:themeColor="text1"/>
                <w:sz w:val="22"/>
                <w:szCs w:val="22"/>
              </w:rPr>
              <w:t>дисципліни</w:t>
            </w:r>
            <w:proofErr w:type="spellEnd"/>
            <w:r w:rsidRPr="00E46903">
              <w:rPr>
                <w:color w:val="000000" w:themeColor="text1"/>
                <w:sz w:val="22"/>
                <w:szCs w:val="22"/>
              </w:rPr>
              <w:t xml:space="preserve"> </w:t>
            </w:r>
          </w:p>
        </w:tc>
        <w:tc>
          <w:tcPr>
            <w:tcW w:w="5670" w:type="dxa"/>
          </w:tcPr>
          <w:p w:rsidR="00E46903" w:rsidRPr="00E46903" w:rsidRDefault="00E46903" w:rsidP="00E46903">
            <w:pPr>
              <w:pStyle w:val="Default"/>
              <w:rPr>
                <w:bCs/>
                <w:i/>
                <w:color w:val="000000" w:themeColor="text1"/>
                <w:sz w:val="22"/>
                <w:szCs w:val="22"/>
              </w:rPr>
            </w:pPr>
            <w:proofErr w:type="spellStart"/>
            <w:r w:rsidRPr="00E46903">
              <w:rPr>
                <w:bCs/>
                <w:i/>
                <w:color w:val="000000" w:themeColor="text1"/>
                <w:sz w:val="22"/>
                <w:szCs w:val="22"/>
              </w:rPr>
              <w:t>Економічна</w:t>
            </w:r>
            <w:proofErr w:type="spellEnd"/>
            <w:r w:rsidRPr="00E46903">
              <w:rPr>
                <w:bCs/>
                <w:i/>
                <w:color w:val="000000" w:themeColor="text1"/>
                <w:sz w:val="22"/>
                <w:szCs w:val="22"/>
              </w:rPr>
              <w:t xml:space="preserve"> </w:t>
            </w:r>
            <w:proofErr w:type="spellStart"/>
            <w:r w:rsidRPr="00E46903">
              <w:rPr>
                <w:bCs/>
                <w:i/>
                <w:color w:val="000000" w:themeColor="text1"/>
                <w:sz w:val="22"/>
                <w:szCs w:val="22"/>
              </w:rPr>
              <w:t>глобалізація</w:t>
            </w:r>
            <w:proofErr w:type="spellEnd"/>
          </w:p>
        </w:tc>
      </w:tr>
      <w:tr w:rsidR="00E46903" w:rsidRPr="00E46903" w:rsidTr="00E46903">
        <w:trPr>
          <w:trHeight w:val="127"/>
        </w:trPr>
        <w:tc>
          <w:tcPr>
            <w:tcW w:w="3789" w:type="dxa"/>
          </w:tcPr>
          <w:p w:rsidR="00E46903" w:rsidRPr="00E46903" w:rsidRDefault="00E46903" w:rsidP="00E46903">
            <w:pPr>
              <w:pStyle w:val="Default"/>
              <w:rPr>
                <w:color w:val="000000" w:themeColor="text1"/>
                <w:sz w:val="22"/>
                <w:szCs w:val="22"/>
              </w:rPr>
            </w:pPr>
            <w:proofErr w:type="spellStart"/>
            <w:r w:rsidRPr="00E46903">
              <w:rPr>
                <w:color w:val="000000" w:themeColor="text1"/>
                <w:sz w:val="22"/>
                <w:szCs w:val="22"/>
              </w:rPr>
              <w:t>Рівень</w:t>
            </w:r>
            <w:proofErr w:type="spellEnd"/>
            <w:r w:rsidRPr="00E46903">
              <w:rPr>
                <w:color w:val="000000" w:themeColor="text1"/>
                <w:sz w:val="22"/>
                <w:szCs w:val="22"/>
              </w:rPr>
              <w:t xml:space="preserve"> </w:t>
            </w:r>
            <w:proofErr w:type="spellStart"/>
            <w:r w:rsidRPr="00E46903">
              <w:rPr>
                <w:color w:val="000000" w:themeColor="text1"/>
                <w:sz w:val="22"/>
                <w:szCs w:val="22"/>
              </w:rPr>
              <w:t>вищої</w:t>
            </w:r>
            <w:proofErr w:type="spellEnd"/>
            <w:r w:rsidRPr="00E46903">
              <w:rPr>
                <w:color w:val="000000" w:themeColor="text1"/>
                <w:sz w:val="22"/>
                <w:szCs w:val="22"/>
              </w:rPr>
              <w:t xml:space="preserve"> </w:t>
            </w:r>
            <w:proofErr w:type="spellStart"/>
            <w:r w:rsidRPr="00E46903">
              <w:rPr>
                <w:color w:val="000000" w:themeColor="text1"/>
                <w:sz w:val="22"/>
                <w:szCs w:val="22"/>
              </w:rPr>
              <w:t>освіти</w:t>
            </w:r>
            <w:proofErr w:type="spellEnd"/>
            <w:r w:rsidRPr="00E46903">
              <w:rPr>
                <w:color w:val="000000" w:themeColor="text1"/>
                <w:sz w:val="22"/>
                <w:szCs w:val="22"/>
              </w:rPr>
              <w:t xml:space="preserve"> </w:t>
            </w:r>
          </w:p>
        </w:tc>
        <w:tc>
          <w:tcPr>
            <w:tcW w:w="5670" w:type="dxa"/>
          </w:tcPr>
          <w:p w:rsidR="00E46903" w:rsidRPr="00E46903" w:rsidRDefault="00E46903" w:rsidP="00E46903">
            <w:pPr>
              <w:pStyle w:val="Default"/>
              <w:tabs>
                <w:tab w:val="left" w:pos="711"/>
              </w:tabs>
              <w:rPr>
                <w:color w:val="000000" w:themeColor="text1"/>
                <w:sz w:val="22"/>
                <w:szCs w:val="22"/>
              </w:rPr>
            </w:pPr>
            <w:r w:rsidRPr="00E46903">
              <w:rPr>
                <w:color w:val="000000" w:themeColor="text1"/>
                <w:sz w:val="22"/>
                <w:szCs w:val="22"/>
              </w:rPr>
              <w:t>Перший</w:t>
            </w:r>
          </w:p>
        </w:tc>
      </w:tr>
      <w:tr w:rsidR="00E46903" w:rsidRPr="00E46903" w:rsidTr="00E46903">
        <w:trPr>
          <w:trHeight w:val="127"/>
        </w:trPr>
        <w:tc>
          <w:tcPr>
            <w:tcW w:w="3789" w:type="dxa"/>
          </w:tcPr>
          <w:p w:rsidR="00E46903" w:rsidRPr="00E46903" w:rsidRDefault="00E46903" w:rsidP="00E46903">
            <w:pPr>
              <w:pStyle w:val="Default"/>
              <w:rPr>
                <w:color w:val="000000" w:themeColor="text1"/>
                <w:sz w:val="22"/>
                <w:szCs w:val="22"/>
              </w:rPr>
            </w:pPr>
            <w:r w:rsidRPr="00E46903">
              <w:rPr>
                <w:color w:val="000000" w:themeColor="text1"/>
                <w:sz w:val="22"/>
                <w:szCs w:val="22"/>
              </w:rPr>
              <w:t>Курс (</w:t>
            </w:r>
            <w:proofErr w:type="spellStart"/>
            <w:r w:rsidRPr="00E46903">
              <w:rPr>
                <w:color w:val="000000" w:themeColor="text1"/>
                <w:sz w:val="22"/>
                <w:szCs w:val="22"/>
              </w:rPr>
              <w:t>рік</w:t>
            </w:r>
            <w:proofErr w:type="spellEnd"/>
            <w:r w:rsidRPr="00E46903">
              <w:rPr>
                <w:color w:val="000000" w:themeColor="text1"/>
                <w:sz w:val="22"/>
                <w:szCs w:val="22"/>
              </w:rPr>
              <w:t xml:space="preserve">) </w:t>
            </w:r>
            <w:proofErr w:type="spellStart"/>
            <w:r w:rsidRPr="00E46903">
              <w:rPr>
                <w:color w:val="000000" w:themeColor="text1"/>
                <w:sz w:val="22"/>
                <w:szCs w:val="22"/>
              </w:rPr>
              <w:t>навчання</w:t>
            </w:r>
            <w:proofErr w:type="spellEnd"/>
            <w:r w:rsidRPr="00E46903">
              <w:rPr>
                <w:color w:val="000000" w:themeColor="text1"/>
                <w:sz w:val="22"/>
                <w:szCs w:val="22"/>
              </w:rPr>
              <w:t xml:space="preserve"> </w:t>
            </w:r>
          </w:p>
        </w:tc>
        <w:tc>
          <w:tcPr>
            <w:tcW w:w="5670" w:type="dxa"/>
          </w:tcPr>
          <w:p w:rsidR="00E46903" w:rsidRPr="00E46903" w:rsidRDefault="00E46903" w:rsidP="00E46903">
            <w:pPr>
              <w:pStyle w:val="Default"/>
              <w:rPr>
                <w:color w:val="000000" w:themeColor="text1"/>
                <w:sz w:val="22"/>
                <w:szCs w:val="22"/>
              </w:rPr>
            </w:pPr>
            <w:r w:rsidRPr="00E46903">
              <w:rPr>
                <w:color w:val="000000" w:themeColor="text1"/>
                <w:sz w:val="22"/>
                <w:szCs w:val="22"/>
              </w:rPr>
              <w:t>2</w:t>
            </w:r>
          </w:p>
        </w:tc>
      </w:tr>
      <w:tr w:rsidR="00E46903" w:rsidRPr="00E46903" w:rsidTr="00E46903">
        <w:trPr>
          <w:trHeight w:val="127"/>
        </w:trPr>
        <w:tc>
          <w:tcPr>
            <w:tcW w:w="3789"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Семестр </w:t>
            </w:r>
          </w:p>
        </w:tc>
        <w:tc>
          <w:tcPr>
            <w:tcW w:w="5670" w:type="dxa"/>
          </w:tcPr>
          <w:p w:rsidR="00E46903" w:rsidRPr="00E46903" w:rsidRDefault="00E46903" w:rsidP="00E46903">
            <w:pPr>
              <w:pStyle w:val="Default"/>
              <w:rPr>
                <w:color w:val="000000" w:themeColor="text1"/>
                <w:sz w:val="22"/>
                <w:szCs w:val="22"/>
              </w:rPr>
            </w:pPr>
            <w:r w:rsidRPr="00E46903">
              <w:rPr>
                <w:color w:val="000000" w:themeColor="text1"/>
                <w:sz w:val="22"/>
                <w:szCs w:val="22"/>
              </w:rPr>
              <w:t>4</w:t>
            </w:r>
          </w:p>
        </w:tc>
      </w:tr>
      <w:tr w:rsidR="00E46903" w:rsidRPr="00E46903" w:rsidTr="00E46903">
        <w:trPr>
          <w:trHeight w:val="127"/>
        </w:trPr>
        <w:tc>
          <w:tcPr>
            <w:tcW w:w="3789" w:type="dxa"/>
          </w:tcPr>
          <w:p w:rsidR="00E46903" w:rsidRPr="00E46903" w:rsidRDefault="00E46903" w:rsidP="00E46903">
            <w:pPr>
              <w:pStyle w:val="Default"/>
              <w:rPr>
                <w:color w:val="000000" w:themeColor="text1"/>
                <w:sz w:val="22"/>
                <w:szCs w:val="22"/>
              </w:rPr>
            </w:pPr>
            <w:proofErr w:type="spellStart"/>
            <w:r w:rsidRPr="00E46903">
              <w:rPr>
                <w:color w:val="000000" w:themeColor="text1"/>
                <w:sz w:val="22"/>
                <w:szCs w:val="22"/>
              </w:rPr>
              <w:t>Обсяг</w:t>
            </w:r>
            <w:proofErr w:type="spellEnd"/>
            <w:r w:rsidRPr="00E46903">
              <w:rPr>
                <w:color w:val="000000" w:themeColor="text1"/>
                <w:sz w:val="22"/>
                <w:szCs w:val="22"/>
              </w:rPr>
              <w:t xml:space="preserve"> </w:t>
            </w:r>
            <w:proofErr w:type="spellStart"/>
            <w:r w:rsidRPr="00E46903">
              <w:rPr>
                <w:color w:val="000000" w:themeColor="text1"/>
                <w:sz w:val="22"/>
                <w:szCs w:val="22"/>
              </w:rPr>
              <w:t>дисципліни</w:t>
            </w:r>
            <w:proofErr w:type="spellEnd"/>
            <w:r w:rsidRPr="00E46903">
              <w:rPr>
                <w:color w:val="000000" w:themeColor="text1"/>
                <w:sz w:val="22"/>
                <w:szCs w:val="22"/>
              </w:rPr>
              <w:t xml:space="preserve"> </w:t>
            </w:r>
            <w:proofErr w:type="gramStart"/>
            <w:r w:rsidRPr="00E46903">
              <w:rPr>
                <w:color w:val="000000" w:themeColor="text1"/>
                <w:sz w:val="22"/>
                <w:szCs w:val="22"/>
              </w:rPr>
              <w:t>у кредитах</w:t>
            </w:r>
            <w:proofErr w:type="gramEnd"/>
            <w:r w:rsidRPr="00E46903">
              <w:rPr>
                <w:color w:val="000000" w:themeColor="text1"/>
                <w:sz w:val="22"/>
                <w:szCs w:val="22"/>
              </w:rPr>
              <w:t xml:space="preserve">* </w:t>
            </w:r>
          </w:p>
        </w:tc>
        <w:tc>
          <w:tcPr>
            <w:tcW w:w="5670" w:type="dxa"/>
          </w:tcPr>
          <w:p w:rsidR="00E46903" w:rsidRPr="00E46903" w:rsidRDefault="00E46903" w:rsidP="00E46903">
            <w:pPr>
              <w:pStyle w:val="Default"/>
              <w:rPr>
                <w:color w:val="000000" w:themeColor="text1"/>
                <w:sz w:val="22"/>
                <w:szCs w:val="22"/>
              </w:rPr>
            </w:pPr>
            <w:r w:rsidRPr="00E46903">
              <w:rPr>
                <w:color w:val="000000" w:themeColor="text1"/>
                <w:sz w:val="22"/>
                <w:szCs w:val="22"/>
              </w:rPr>
              <w:t>5</w:t>
            </w:r>
          </w:p>
        </w:tc>
      </w:tr>
      <w:tr w:rsidR="00E46903" w:rsidRPr="00E46903" w:rsidTr="00E46903">
        <w:trPr>
          <w:trHeight w:val="127"/>
        </w:trPr>
        <w:tc>
          <w:tcPr>
            <w:tcW w:w="3789" w:type="dxa"/>
          </w:tcPr>
          <w:p w:rsidR="00E46903" w:rsidRPr="00E46903" w:rsidRDefault="00E46903" w:rsidP="00E46903">
            <w:pPr>
              <w:pStyle w:val="Default"/>
              <w:rPr>
                <w:color w:val="000000" w:themeColor="text1"/>
                <w:sz w:val="22"/>
                <w:szCs w:val="22"/>
              </w:rPr>
            </w:pPr>
            <w:proofErr w:type="spellStart"/>
            <w:r w:rsidRPr="00E46903">
              <w:rPr>
                <w:color w:val="000000" w:themeColor="text1"/>
                <w:sz w:val="22"/>
                <w:szCs w:val="22"/>
              </w:rPr>
              <w:t>Мова</w:t>
            </w:r>
            <w:proofErr w:type="spellEnd"/>
            <w:r w:rsidRPr="00E46903">
              <w:rPr>
                <w:color w:val="000000" w:themeColor="text1"/>
                <w:sz w:val="22"/>
                <w:szCs w:val="22"/>
              </w:rPr>
              <w:t xml:space="preserve"> </w:t>
            </w:r>
            <w:proofErr w:type="spellStart"/>
            <w:r w:rsidRPr="00E46903">
              <w:rPr>
                <w:color w:val="000000" w:themeColor="text1"/>
                <w:sz w:val="22"/>
                <w:szCs w:val="22"/>
              </w:rPr>
              <w:t>викладання</w:t>
            </w:r>
            <w:proofErr w:type="spellEnd"/>
            <w:r w:rsidRPr="00E46903">
              <w:rPr>
                <w:color w:val="000000" w:themeColor="text1"/>
                <w:sz w:val="22"/>
                <w:szCs w:val="22"/>
              </w:rPr>
              <w:t xml:space="preserve"> </w:t>
            </w:r>
          </w:p>
        </w:tc>
        <w:tc>
          <w:tcPr>
            <w:tcW w:w="5670" w:type="dxa"/>
          </w:tcPr>
          <w:p w:rsidR="00E46903" w:rsidRPr="00E46903" w:rsidRDefault="00E46903" w:rsidP="00E46903">
            <w:pPr>
              <w:pStyle w:val="Default"/>
              <w:rPr>
                <w:color w:val="000000" w:themeColor="text1"/>
                <w:sz w:val="22"/>
                <w:szCs w:val="22"/>
              </w:rPr>
            </w:pPr>
            <w:proofErr w:type="spellStart"/>
            <w:r w:rsidRPr="00E46903">
              <w:rPr>
                <w:color w:val="000000" w:themeColor="text1"/>
                <w:sz w:val="22"/>
                <w:szCs w:val="22"/>
              </w:rPr>
              <w:t>українська</w:t>
            </w:r>
            <w:proofErr w:type="spellEnd"/>
          </w:p>
        </w:tc>
      </w:tr>
      <w:tr w:rsidR="00E46903" w:rsidRPr="00E46903" w:rsidTr="00E46903">
        <w:trPr>
          <w:trHeight w:val="288"/>
        </w:trPr>
        <w:tc>
          <w:tcPr>
            <w:tcW w:w="3789" w:type="dxa"/>
          </w:tcPr>
          <w:p w:rsidR="00E46903" w:rsidRPr="00E46903" w:rsidRDefault="00E46903" w:rsidP="00E46903">
            <w:pPr>
              <w:pStyle w:val="Default"/>
              <w:rPr>
                <w:color w:val="000000" w:themeColor="text1"/>
                <w:sz w:val="22"/>
                <w:szCs w:val="22"/>
              </w:rPr>
            </w:pPr>
            <w:proofErr w:type="spellStart"/>
            <w:r w:rsidRPr="00E46903">
              <w:rPr>
                <w:color w:val="000000" w:themeColor="text1"/>
                <w:sz w:val="22"/>
                <w:szCs w:val="22"/>
              </w:rPr>
              <w:t>Передумови</w:t>
            </w:r>
            <w:proofErr w:type="spellEnd"/>
            <w:r w:rsidRPr="00E46903">
              <w:rPr>
                <w:color w:val="000000" w:themeColor="text1"/>
                <w:sz w:val="22"/>
                <w:szCs w:val="22"/>
              </w:rPr>
              <w:t xml:space="preserve"> для </w:t>
            </w:r>
            <w:proofErr w:type="spellStart"/>
            <w:r w:rsidRPr="00E46903">
              <w:rPr>
                <w:color w:val="000000" w:themeColor="text1"/>
                <w:sz w:val="22"/>
                <w:szCs w:val="22"/>
              </w:rPr>
              <w:t>вивчення</w:t>
            </w:r>
            <w:proofErr w:type="spellEnd"/>
            <w:r w:rsidRPr="00E46903">
              <w:rPr>
                <w:color w:val="000000" w:themeColor="text1"/>
                <w:sz w:val="22"/>
                <w:szCs w:val="22"/>
              </w:rPr>
              <w:t xml:space="preserve"> </w:t>
            </w:r>
            <w:proofErr w:type="spellStart"/>
            <w:r w:rsidRPr="00E46903">
              <w:rPr>
                <w:color w:val="000000" w:themeColor="text1"/>
                <w:sz w:val="22"/>
                <w:szCs w:val="22"/>
              </w:rPr>
              <w:t>дисципліни</w:t>
            </w:r>
            <w:proofErr w:type="spellEnd"/>
            <w:r w:rsidRPr="00E46903">
              <w:rPr>
                <w:color w:val="000000" w:themeColor="text1"/>
                <w:sz w:val="22"/>
                <w:szCs w:val="22"/>
              </w:rPr>
              <w:t xml:space="preserve"> </w:t>
            </w:r>
          </w:p>
        </w:tc>
        <w:tc>
          <w:tcPr>
            <w:tcW w:w="5670" w:type="dxa"/>
          </w:tcPr>
          <w:p w:rsidR="00E46903" w:rsidRPr="00E46903" w:rsidRDefault="00E46903" w:rsidP="00E46903">
            <w:pPr>
              <w:pStyle w:val="Default"/>
              <w:jc w:val="both"/>
              <w:rPr>
                <w:sz w:val="22"/>
                <w:szCs w:val="22"/>
              </w:rPr>
            </w:pPr>
            <w:r w:rsidRPr="00E46903">
              <w:rPr>
                <w:bCs/>
                <w:iCs/>
                <w:color w:val="000000" w:themeColor="text1"/>
                <w:sz w:val="22"/>
                <w:szCs w:val="22"/>
                <w:lang w:eastAsia="smj-SE"/>
              </w:rPr>
              <w:t xml:space="preserve">ОКЗ </w:t>
            </w:r>
            <w:proofErr w:type="gramStart"/>
            <w:r w:rsidRPr="00E46903">
              <w:rPr>
                <w:bCs/>
                <w:iCs/>
                <w:color w:val="000000" w:themeColor="text1"/>
                <w:sz w:val="22"/>
                <w:szCs w:val="22"/>
                <w:lang w:eastAsia="smj-SE"/>
              </w:rPr>
              <w:t>1.8</w:t>
            </w:r>
            <w:r w:rsidRPr="00E46903">
              <w:rPr>
                <w:sz w:val="22"/>
                <w:szCs w:val="22"/>
              </w:rPr>
              <w:t xml:space="preserve">  </w:t>
            </w:r>
            <w:proofErr w:type="spellStart"/>
            <w:r w:rsidRPr="00E46903">
              <w:rPr>
                <w:color w:val="000000" w:themeColor="text1"/>
                <w:sz w:val="22"/>
                <w:szCs w:val="22"/>
              </w:rPr>
              <w:t>Макроекономіка</w:t>
            </w:r>
            <w:proofErr w:type="spellEnd"/>
            <w:proofErr w:type="gramEnd"/>
          </w:p>
          <w:p w:rsidR="00E46903" w:rsidRPr="00E46903" w:rsidRDefault="00E46903" w:rsidP="00E46903">
            <w:pPr>
              <w:pStyle w:val="Default"/>
              <w:rPr>
                <w:color w:val="000000" w:themeColor="text1"/>
                <w:sz w:val="22"/>
                <w:szCs w:val="22"/>
              </w:rPr>
            </w:pPr>
            <w:r w:rsidRPr="00E46903">
              <w:rPr>
                <w:bCs/>
                <w:iCs/>
                <w:color w:val="000000" w:themeColor="text1"/>
                <w:sz w:val="22"/>
                <w:szCs w:val="22"/>
                <w:lang w:eastAsia="smj-SE"/>
              </w:rPr>
              <w:t xml:space="preserve">ОКП 1.29 </w:t>
            </w:r>
            <w:proofErr w:type="spellStart"/>
            <w:r w:rsidRPr="00E46903">
              <w:rPr>
                <w:sz w:val="22"/>
                <w:szCs w:val="22"/>
              </w:rPr>
              <w:t>Регіональна</w:t>
            </w:r>
            <w:proofErr w:type="spellEnd"/>
            <w:r w:rsidRPr="00E46903">
              <w:rPr>
                <w:sz w:val="22"/>
                <w:szCs w:val="22"/>
              </w:rPr>
              <w:t xml:space="preserve"> </w:t>
            </w:r>
            <w:proofErr w:type="spellStart"/>
            <w:r w:rsidRPr="00E46903">
              <w:rPr>
                <w:sz w:val="22"/>
                <w:szCs w:val="22"/>
              </w:rPr>
              <w:t>економіка</w:t>
            </w:r>
            <w:proofErr w:type="spellEnd"/>
            <w:r w:rsidRPr="00E46903">
              <w:rPr>
                <w:sz w:val="22"/>
                <w:szCs w:val="22"/>
              </w:rPr>
              <w:t xml:space="preserve"> та </w:t>
            </w:r>
            <w:proofErr w:type="spellStart"/>
            <w:r w:rsidRPr="00E46903">
              <w:rPr>
                <w:sz w:val="22"/>
                <w:szCs w:val="22"/>
              </w:rPr>
              <w:t>просторовий</w:t>
            </w:r>
            <w:proofErr w:type="spellEnd"/>
            <w:r w:rsidRPr="00E46903">
              <w:rPr>
                <w:sz w:val="22"/>
                <w:szCs w:val="22"/>
              </w:rPr>
              <w:t xml:space="preserve"> </w:t>
            </w:r>
            <w:proofErr w:type="spellStart"/>
            <w:r w:rsidRPr="00E46903">
              <w:rPr>
                <w:sz w:val="22"/>
                <w:szCs w:val="22"/>
              </w:rPr>
              <w:t>розвиток</w:t>
            </w:r>
            <w:proofErr w:type="spellEnd"/>
          </w:p>
        </w:tc>
      </w:tr>
      <w:tr w:rsidR="00E46903" w:rsidRPr="00E46903" w:rsidTr="00E46903">
        <w:trPr>
          <w:trHeight w:val="288"/>
        </w:trPr>
        <w:tc>
          <w:tcPr>
            <w:tcW w:w="3789"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Кафедра, яка </w:t>
            </w:r>
            <w:proofErr w:type="spellStart"/>
            <w:r w:rsidRPr="00E46903">
              <w:rPr>
                <w:color w:val="000000" w:themeColor="text1"/>
                <w:sz w:val="22"/>
                <w:szCs w:val="22"/>
              </w:rPr>
              <w:t>забезпечує</w:t>
            </w:r>
            <w:proofErr w:type="spellEnd"/>
            <w:r w:rsidRPr="00E46903">
              <w:rPr>
                <w:color w:val="000000" w:themeColor="text1"/>
                <w:sz w:val="22"/>
                <w:szCs w:val="22"/>
              </w:rPr>
              <w:t xml:space="preserve"> </w:t>
            </w:r>
            <w:proofErr w:type="spellStart"/>
            <w:r w:rsidRPr="00E46903">
              <w:rPr>
                <w:color w:val="000000" w:themeColor="text1"/>
                <w:sz w:val="22"/>
                <w:szCs w:val="22"/>
              </w:rPr>
              <w:t>викладання</w:t>
            </w:r>
            <w:proofErr w:type="spellEnd"/>
            <w:r w:rsidRPr="00E46903">
              <w:rPr>
                <w:color w:val="000000" w:themeColor="text1"/>
                <w:sz w:val="22"/>
                <w:szCs w:val="22"/>
              </w:rPr>
              <w:t xml:space="preserve"> </w:t>
            </w:r>
            <w:proofErr w:type="spellStart"/>
            <w:r w:rsidRPr="00E46903">
              <w:rPr>
                <w:color w:val="000000" w:themeColor="text1"/>
                <w:sz w:val="22"/>
                <w:szCs w:val="22"/>
              </w:rPr>
              <w:t>дисципліни</w:t>
            </w:r>
            <w:proofErr w:type="spellEnd"/>
            <w:r w:rsidRPr="00E46903">
              <w:rPr>
                <w:color w:val="000000" w:themeColor="text1"/>
                <w:sz w:val="22"/>
                <w:szCs w:val="22"/>
              </w:rPr>
              <w:t xml:space="preserve"> </w:t>
            </w:r>
          </w:p>
        </w:tc>
        <w:tc>
          <w:tcPr>
            <w:tcW w:w="5670"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Кафедра </w:t>
            </w:r>
            <w:proofErr w:type="spellStart"/>
            <w:r w:rsidRPr="00E46903">
              <w:rPr>
                <w:color w:val="000000" w:themeColor="text1"/>
                <w:sz w:val="22"/>
                <w:szCs w:val="22"/>
              </w:rPr>
              <w:t>бізнес-адміністрування</w:t>
            </w:r>
            <w:proofErr w:type="spellEnd"/>
            <w:r w:rsidRPr="00E46903">
              <w:rPr>
                <w:color w:val="000000" w:themeColor="text1"/>
                <w:sz w:val="22"/>
                <w:szCs w:val="22"/>
              </w:rPr>
              <w:t>, маркетингу та менеджменту</w:t>
            </w:r>
          </w:p>
        </w:tc>
      </w:tr>
      <w:tr w:rsidR="00E46903" w:rsidRPr="00E46903" w:rsidTr="00E46903">
        <w:trPr>
          <w:trHeight w:val="127"/>
        </w:trPr>
        <w:tc>
          <w:tcPr>
            <w:tcW w:w="3789" w:type="dxa"/>
          </w:tcPr>
          <w:p w:rsidR="00E46903" w:rsidRPr="00E46903" w:rsidRDefault="00E46903" w:rsidP="00E46903">
            <w:pPr>
              <w:pStyle w:val="Default"/>
              <w:rPr>
                <w:color w:val="000000" w:themeColor="text1"/>
                <w:sz w:val="22"/>
                <w:szCs w:val="22"/>
              </w:rPr>
            </w:pPr>
            <w:proofErr w:type="spellStart"/>
            <w:r w:rsidRPr="00E46903">
              <w:rPr>
                <w:color w:val="000000" w:themeColor="text1"/>
                <w:sz w:val="22"/>
                <w:szCs w:val="22"/>
              </w:rPr>
              <w:t>Інформаційне</w:t>
            </w:r>
            <w:proofErr w:type="spellEnd"/>
            <w:r w:rsidRPr="00E46903">
              <w:rPr>
                <w:color w:val="000000" w:themeColor="text1"/>
                <w:sz w:val="22"/>
                <w:szCs w:val="22"/>
              </w:rPr>
              <w:t xml:space="preserve"> </w:t>
            </w:r>
            <w:proofErr w:type="spellStart"/>
            <w:r w:rsidRPr="00E46903">
              <w:rPr>
                <w:color w:val="000000" w:themeColor="text1"/>
                <w:sz w:val="22"/>
                <w:szCs w:val="22"/>
              </w:rPr>
              <w:t>забезпечення</w:t>
            </w:r>
            <w:proofErr w:type="spellEnd"/>
            <w:r w:rsidRPr="00E46903">
              <w:rPr>
                <w:color w:val="000000" w:themeColor="text1"/>
                <w:sz w:val="22"/>
                <w:szCs w:val="22"/>
              </w:rPr>
              <w:t xml:space="preserve"> </w:t>
            </w:r>
          </w:p>
        </w:tc>
        <w:tc>
          <w:tcPr>
            <w:tcW w:w="5670" w:type="dxa"/>
          </w:tcPr>
          <w:p w:rsidR="00E46903" w:rsidRPr="00E46903" w:rsidRDefault="00E46903" w:rsidP="00E46903">
            <w:pPr>
              <w:pStyle w:val="a3"/>
              <w:numPr>
                <w:ilvl w:val="0"/>
                <w:numId w:val="3"/>
              </w:numPr>
              <w:tabs>
                <w:tab w:val="clear" w:pos="720"/>
                <w:tab w:val="left" w:pos="318"/>
              </w:tabs>
              <w:spacing w:before="0" w:beforeAutospacing="0" w:after="0" w:afterAutospacing="0"/>
              <w:ind w:left="0" w:firstLine="0"/>
              <w:jc w:val="both"/>
              <w:rPr>
                <w:sz w:val="22"/>
                <w:szCs w:val="22"/>
              </w:rPr>
            </w:pPr>
            <w:r w:rsidRPr="00E46903">
              <w:rPr>
                <w:sz w:val="22"/>
                <w:szCs w:val="22"/>
              </w:rPr>
              <w:t xml:space="preserve">Дахно І.І. Світова економіка: </w:t>
            </w:r>
            <w:proofErr w:type="spellStart"/>
            <w:r w:rsidRPr="00E46903">
              <w:rPr>
                <w:sz w:val="22"/>
                <w:szCs w:val="22"/>
              </w:rPr>
              <w:t>навч</w:t>
            </w:r>
            <w:proofErr w:type="spellEnd"/>
            <w:r w:rsidRPr="00E46903">
              <w:rPr>
                <w:sz w:val="22"/>
                <w:szCs w:val="22"/>
              </w:rPr>
              <w:t xml:space="preserve">. </w:t>
            </w:r>
            <w:proofErr w:type="spellStart"/>
            <w:r w:rsidRPr="00E46903">
              <w:rPr>
                <w:sz w:val="22"/>
                <w:szCs w:val="22"/>
              </w:rPr>
              <w:t>посіб</w:t>
            </w:r>
            <w:proofErr w:type="spellEnd"/>
            <w:r w:rsidRPr="00E46903">
              <w:rPr>
                <w:sz w:val="22"/>
                <w:szCs w:val="22"/>
              </w:rPr>
              <w:t>. К.: ЦНЛ, 2006. 264 с.</w:t>
            </w:r>
          </w:p>
          <w:p w:rsidR="00E46903" w:rsidRPr="00E46903" w:rsidRDefault="00E46903" w:rsidP="00E46903">
            <w:pPr>
              <w:pStyle w:val="a3"/>
              <w:numPr>
                <w:ilvl w:val="0"/>
                <w:numId w:val="3"/>
              </w:numPr>
              <w:tabs>
                <w:tab w:val="clear" w:pos="720"/>
                <w:tab w:val="left" w:pos="318"/>
              </w:tabs>
              <w:spacing w:before="0" w:beforeAutospacing="0" w:after="0" w:afterAutospacing="0"/>
              <w:ind w:left="0" w:firstLine="0"/>
              <w:jc w:val="both"/>
              <w:rPr>
                <w:sz w:val="22"/>
                <w:szCs w:val="22"/>
              </w:rPr>
            </w:pPr>
            <w:r w:rsidRPr="00E46903">
              <w:rPr>
                <w:sz w:val="22"/>
                <w:szCs w:val="22"/>
              </w:rPr>
              <w:t xml:space="preserve">Кальченко Т.В. Глобальна економіка: </w:t>
            </w:r>
            <w:proofErr w:type="spellStart"/>
            <w:r w:rsidRPr="00E46903">
              <w:rPr>
                <w:sz w:val="22"/>
                <w:szCs w:val="22"/>
              </w:rPr>
              <w:t>навч</w:t>
            </w:r>
            <w:proofErr w:type="spellEnd"/>
            <w:r w:rsidRPr="00E46903">
              <w:rPr>
                <w:sz w:val="22"/>
                <w:szCs w:val="22"/>
              </w:rPr>
              <w:t xml:space="preserve">. </w:t>
            </w:r>
            <w:proofErr w:type="spellStart"/>
            <w:r w:rsidRPr="00E46903">
              <w:rPr>
                <w:sz w:val="22"/>
                <w:szCs w:val="22"/>
              </w:rPr>
              <w:t>посіб</w:t>
            </w:r>
            <w:proofErr w:type="spellEnd"/>
            <w:r w:rsidRPr="00E46903">
              <w:rPr>
                <w:sz w:val="22"/>
                <w:szCs w:val="22"/>
              </w:rPr>
              <w:t xml:space="preserve">. К.: КНЕУ, 2009. 364 с. </w:t>
            </w:r>
          </w:p>
          <w:p w:rsidR="00E46903" w:rsidRPr="00E46903" w:rsidRDefault="00E46903" w:rsidP="00E46903">
            <w:pPr>
              <w:pStyle w:val="a3"/>
              <w:numPr>
                <w:ilvl w:val="0"/>
                <w:numId w:val="3"/>
              </w:numPr>
              <w:tabs>
                <w:tab w:val="clear" w:pos="720"/>
                <w:tab w:val="left" w:pos="318"/>
              </w:tabs>
              <w:spacing w:before="0" w:beforeAutospacing="0" w:after="0" w:afterAutospacing="0"/>
              <w:ind w:left="0" w:firstLine="0"/>
              <w:jc w:val="both"/>
              <w:rPr>
                <w:sz w:val="22"/>
                <w:szCs w:val="22"/>
              </w:rPr>
            </w:pPr>
            <w:r w:rsidRPr="00E46903">
              <w:rPr>
                <w:sz w:val="22"/>
                <w:szCs w:val="22"/>
              </w:rPr>
              <w:t>Лук’яненко Д.Г., Поручик А.М., Столярчук Я.М. Міжнародна економіка: підручник. К.: КНЕУ, 2014. 762 с.</w:t>
            </w:r>
          </w:p>
          <w:p w:rsidR="00E46903" w:rsidRPr="00E46903" w:rsidRDefault="00E46903" w:rsidP="00E46903">
            <w:pPr>
              <w:pStyle w:val="a3"/>
              <w:numPr>
                <w:ilvl w:val="0"/>
                <w:numId w:val="3"/>
              </w:numPr>
              <w:tabs>
                <w:tab w:val="clear" w:pos="720"/>
                <w:tab w:val="left" w:pos="318"/>
              </w:tabs>
              <w:spacing w:before="0" w:beforeAutospacing="0" w:after="0" w:afterAutospacing="0"/>
              <w:ind w:left="0" w:firstLine="0"/>
              <w:jc w:val="both"/>
              <w:rPr>
                <w:sz w:val="22"/>
                <w:szCs w:val="22"/>
              </w:rPr>
            </w:pPr>
            <w:r w:rsidRPr="00E46903">
              <w:rPr>
                <w:sz w:val="22"/>
                <w:szCs w:val="22"/>
              </w:rPr>
              <w:t xml:space="preserve">Мазурок П.П., </w:t>
            </w:r>
            <w:proofErr w:type="spellStart"/>
            <w:r w:rsidRPr="00E46903">
              <w:rPr>
                <w:sz w:val="22"/>
                <w:szCs w:val="22"/>
              </w:rPr>
              <w:t>Одягайло</w:t>
            </w:r>
            <w:proofErr w:type="spellEnd"/>
            <w:r w:rsidRPr="00E46903">
              <w:rPr>
                <w:sz w:val="22"/>
                <w:szCs w:val="22"/>
              </w:rPr>
              <w:t xml:space="preserve"> Б.М., </w:t>
            </w:r>
            <w:proofErr w:type="spellStart"/>
            <w:r w:rsidRPr="00E46903">
              <w:rPr>
                <w:sz w:val="22"/>
                <w:szCs w:val="22"/>
              </w:rPr>
              <w:t>Кулішов</w:t>
            </w:r>
            <w:proofErr w:type="spellEnd"/>
            <w:r w:rsidRPr="00E46903">
              <w:rPr>
                <w:sz w:val="22"/>
                <w:szCs w:val="22"/>
              </w:rPr>
              <w:t xml:space="preserve"> В.В., </w:t>
            </w:r>
            <w:proofErr w:type="spellStart"/>
            <w:r w:rsidRPr="00E46903">
              <w:rPr>
                <w:sz w:val="22"/>
                <w:szCs w:val="22"/>
              </w:rPr>
              <w:t>Сазонец</w:t>
            </w:r>
            <w:proofErr w:type="spellEnd"/>
            <w:r w:rsidRPr="00E46903">
              <w:rPr>
                <w:sz w:val="22"/>
                <w:szCs w:val="22"/>
              </w:rPr>
              <w:t xml:space="preserve"> О.М. Глобальна економіка: </w:t>
            </w:r>
            <w:proofErr w:type="spellStart"/>
            <w:r w:rsidRPr="00E46903">
              <w:rPr>
                <w:sz w:val="22"/>
                <w:szCs w:val="22"/>
              </w:rPr>
              <w:t>навч</w:t>
            </w:r>
            <w:proofErr w:type="spellEnd"/>
            <w:r w:rsidRPr="00E46903">
              <w:rPr>
                <w:sz w:val="22"/>
                <w:szCs w:val="22"/>
              </w:rPr>
              <w:t xml:space="preserve">. </w:t>
            </w:r>
            <w:proofErr w:type="spellStart"/>
            <w:r w:rsidRPr="00E46903">
              <w:rPr>
                <w:sz w:val="22"/>
                <w:szCs w:val="22"/>
              </w:rPr>
              <w:t>посіб</w:t>
            </w:r>
            <w:proofErr w:type="spellEnd"/>
            <w:r w:rsidRPr="00E46903">
              <w:rPr>
                <w:sz w:val="22"/>
                <w:szCs w:val="22"/>
              </w:rPr>
              <w:t xml:space="preserve">. Львів: «Магнолія 2006», 2011. 208 с. </w:t>
            </w:r>
          </w:p>
          <w:p w:rsidR="00E46903" w:rsidRPr="00E46903" w:rsidRDefault="00E46903" w:rsidP="00E46903">
            <w:pPr>
              <w:pStyle w:val="a3"/>
              <w:numPr>
                <w:ilvl w:val="0"/>
                <w:numId w:val="3"/>
              </w:numPr>
              <w:tabs>
                <w:tab w:val="clear" w:pos="720"/>
                <w:tab w:val="left" w:pos="318"/>
              </w:tabs>
              <w:spacing w:before="0" w:beforeAutospacing="0" w:after="0" w:afterAutospacing="0"/>
              <w:ind w:left="0" w:firstLine="0"/>
              <w:jc w:val="both"/>
              <w:rPr>
                <w:sz w:val="22"/>
                <w:szCs w:val="22"/>
              </w:rPr>
            </w:pPr>
            <w:r w:rsidRPr="00E46903">
              <w:rPr>
                <w:sz w:val="22"/>
                <w:szCs w:val="22"/>
              </w:rPr>
              <w:t xml:space="preserve">Мироненко Є., Шевченко О., </w:t>
            </w:r>
            <w:proofErr w:type="spellStart"/>
            <w:r w:rsidRPr="00E46903">
              <w:rPr>
                <w:sz w:val="22"/>
                <w:szCs w:val="22"/>
              </w:rPr>
              <w:t>Тельнова</w:t>
            </w:r>
            <w:proofErr w:type="spellEnd"/>
            <w:r w:rsidRPr="00E46903">
              <w:rPr>
                <w:sz w:val="22"/>
                <w:szCs w:val="22"/>
              </w:rPr>
              <w:t xml:space="preserve"> Г. та ін. Трансформаційні перетворення господарської системи в контексті глобалізаційних змін. Еволюція та управління. Київ: Центра навчальної літератури, 2017. 300 с.</w:t>
            </w:r>
          </w:p>
          <w:p w:rsidR="00E46903" w:rsidRPr="00E46903" w:rsidRDefault="00E46903" w:rsidP="00E46903">
            <w:pPr>
              <w:pStyle w:val="a3"/>
              <w:numPr>
                <w:ilvl w:val="0"/>
                <w:numId w:val="3"/>
              </w:numPr>
              <w:tabs>
                <w:tab w:val="clear" w:pos="720"/>
                <w:tab w:val="left" w:pos="318"/>
              </w:tabs>
              <w:spacing w:before="0" w:beforeAutospacing="0" w:after="0" w:afterAutospacing="0"/>
              <w:ind w:left="0" w:firstLine="0"/>
              <w:jc w:val="both"/>
              <w:rPr>
                <w:sz w:val="22"/>
                <w:szCs w:val="22"/>
              </w:rPr>
            </w:pPr>
            <w:r w:rsidRPr="00E46903">
              <w:rPr>
                <w:sz w:val="22"/>
                <w:szCs w:val="22"/>
              </w:rPr>
              <w:t>Міжнародна економіка: підручник / За ред. Ю.Г. Козака. К.: ЦУЛ, 2009. 560 с.</w:t>
            </w:r>
          </w:p>
          <w:p w:rsidR="00E46903" w:rsidRPr="00E46903" w:rsidRDefault="00E46903" w:rsidP="00E46903">
            <w:pPr>
              <w:pStyle w:val="a3"/>
              <w:numPr>
                <w:ilvl w:val="0"/>
                <w:numId w:val="3"/>
              </w:numPr>
              <w:tabs>
                <w:tab w:val="clear" w:pos="720"/>
                <w:tab w:val="left" w:pos="318"/>
              </w:tabs>
              <w:spacing w:before="0" w:beforeAutospacing="0" w:after="0" w:afterAutospacing="0"/>
              <w:ind w:left="0" w:firstLine="0"/>
              <w:jc w:val="both"/>
              <w:rPr>
                <w:sz w:val="22"/>
                <w:szCs w:val="22"/>
              </w:rPr>
            </w:pPr>
            <w:r w:rsidRPr="00E46903">
              <w:rPr>
                <w:sz w:val="22"/>
                <w:szCs w:val="22"/>
              </w:rPr>
              <w:t xml:space="preserve">Світова економіка: підручник / За ред. С.В. Головко. К.: Либідь, 2007. 638 с. </w:t>
            </w:r>
          </w:p>
          <w:p w:rsidR="00E46903" w:rsidRPr="00E46903" w:rsidRDefault="00E46903" w:rsidP="00E46903">
            <w:pPr>
              <w:pStyle w:val="a3"/>
              <w:numPr>
                <w:ilvl w:val="0"/>
                <w:numId w:val="3"/>
              </w:numPr>
              <w:tabs>
                <w:tab w:val="clear" w:pos="720"/>
                <w:tab w:val="left" w:pos="318"/>
              </w:tabs>
              <w:spacing w:before="0" w:beforeAutospacing="0" w:after="0" w:afterAutospacing="0"/>
              <w:ind w:left="0" w:firstLine="0"/>
              <w:jc w:val="both"/>
              <w:rPr>
                <w:sz w:val="22"/>
                <w:szCs w:val="22"/>
              </w:rPr>
            </w:pPr>
            <w:r w:rsidRPr="00E46903">
              <w:rPr>
                <w:sz w:val="22"/>
                <w:szCs w:val="22"/>
              </w:rPr>
              <w:t xml:space="preserve">Юхименко П. Глобалізація та політика національної безпеки. Київ: Центра навчальної літератури, 2021. 408 с. </w:t>
            </w:r>
          </w:p>
        </w:tc>
      </w:tr>
      <w:tr w:rsidR="00E46903" w:rsidRPr="00E46903" w:rsidTr="00E46903">
        <w:trPr>
          <w:trHeight w:val="127"/>
        </w:trPr>
        <w:tc>
          <w:tcPr>
            <w:tcW w:w="3789"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Форма </w:t>
            </w:r>
            <w:proofErr w:type="spellStart"/>
            <w:r w:rsidRPr="00E46903">
              <w:rPr>
                <w:color w:val="000000" w:themeColor="text1"/>
                <w:sz w:val="22"/>
                <w:szCs w:val="22"/>
              </w:rPr>
              <w:t>проведення</w:t>
            </w:r>
            <w:proofErr w:type="spellEnd"/>
            <w:r w:rsidRPr="00E46903">
              <w:rPr>
                <w:color w:val="000000" w:themeColor="text1"/>
                <w:sz w:val="22"/>
                <w:szCs w:val="22"/>
              </w:rPr>
              <w:t xml:space="preserve"> занять </w:t>
            </w:r>
          </w:p>
        </w:tc>
        <w:tc>
          <w:tcPr>
            <w:tcW w:w="5670" w:type="dxa"/>
          </w:tcPr>
          <w:p w:rsidR="00E46903" w:rsidRPr="00E46903" w:rsidRDefault="00E46903" w:rsidP="00E46903">
            <w:pPr>
              <w:pStyle w:val="Default"/>
              <w:rPr>
                <w:color w:val="000000" w:themeColor="text1"/>
                <w:sz w:val="22"/>
                <w:szCs w:val="22"/>
              </w:rPr>
            </w:pPr>
            <w:proofErr w:type="spellStart"/>
            <w:r w:rsidRPr="00E46903">
              <w:rPr>
                <w:color w:val="000000" w:themeColor="text1"/>
                <w:sz w:val="22"/>
                <w:szCs w:val="22"/>
              </w:rPr>
              <w:t>читання</w:t>
            </w:r>
            <w:proofErr w:type="spellEnd"/>
            <w:r w:rsidRPr="00E46903">
              <w:rPr>
                <w:color w:val="000000" w:themeColor="text1"/>
                <w:sz w:val="22"/>
                <w:szCs w:val="22"/>
              </w:rPr>
              <w:t xml:space="preserve"> </w:t>
            </w:r>
            <w:proofErr w:type="spellStart"/>
            <w:r w:rsidRPr="00E46903">
              <w:rPr>
                <w:color w:val="000000" w:themeColor="text1"/>
                <w:sz w:val="22"/>
                <w:szCs w:val="22"/>
              </w:rPr>
              <w:t>лекцій</w:t>
            </w:r>
            <w:proofErr w:type="spellEnd"/>
            <w:r w:rsidRPr="00E46903">
              <w:rPr>
                <w:color w:val="000000" w:themeColor="text1"/>
                <w:sz w:val="22"/>
                <w:szCs w:val="22"/>
              </w:rPr>
              <w:t xml:space="preserve">, </w:t>
            </w:r>
            <w:proofErr w:type="spellStart"/>
            <w:r w:rsidRPr="00E46903">
              <w:rPr>
                <w:color w:val="000000" w:themeColor="text1"/>
                <w:sz w:val="22"/>
                <w:szCs w:val="22"/>
              </w:rPr>
              <w:t>проведення</w:t>
            </w:r>
            <w:proofErr w:type="spellEnd"/>
            <w:r w:rsidRPr="00E46903">
              <w:rPr>
                <w:color w:val="000000" w:themeColor="text1"/>
                <w:sz w:val="22"/>
                <w:szCs w:val="22"/>
              </w:rPr>
              <w:t xml:space="preserve"> </w:t>
            </w:r>
            <w:proofErr w:type="spellStart"/>
            <w:r w:rsidRPr="00E46903">
              <w:rPr>
                <w:color w:val="000000" w:themeColor="text1"/>
                <w:sz w:val="22"/>
                <w:szCs w:val="22"/>
              </w:rPr>
              <w:t>семінарів</w:t>
            </w:r>
            <w:proofErr w:type="spellEnd"/>
            <w:r w:rsidRPr="00E46903">
              <w:rPr>
                <w:color w:val="000000" w:themeColor="text1"/>
                <w:sz w:val="22"/>
                <w:szCs w:val="22"/>
              </w:rPr>
              <w:t xml:space="preserve"> і </w:t>
            </w:r>
            <w:proofErr w:type="spellStart"/>
            <w:r w:rsidRPr="00E46903">
              <w:rPr>
                <w:color w:val="000000" w:themeColor="text1"/>
                <w:sz w:val="22"/>
                <w:szCs w:val="22"/>
              </w:rPr>
              <w:t>практичних</w:t>
            </w:r>
            <w:proofErr w:type="spellEnd"/>
            <w:r w:rsidRPr="00E46903">
              <w:rPr>
                <w:color w:val="000000" w:themeColor="text1"/>
                <w:sz w:val="22"/>
                <w:szCs w:val="22"/>
              </w:rPr>
              <w:t xml:space="preserve"> занять</w:t>
            </w:r>
          </w:p>
        </w:tc>
      </w:tr>
      <w:tr w:rsidR="00E46903" w:rsidRPr="00E46903" w:rsidTr="00E46903">
        <w:trPr>
          <w:trHeight w:val="127"/>
        </w:trPr>
        <w:tc>
          <w:tcPr>
            <w:tcW w:w="3789" w:type="dxa"/>
          </w:tcPr>
          <w:p w:rsidR="00E46903" w:rsidRPr="00E46903" w:rsidRDefault="00E46903" w:rsidP="00E46903">
            <w:pPr>
              <w:pStyle w:val="Default"/>
              <w:rPr>
                <w:color w:val="000000" w:themeColor="text1"/>
                <w:sz w:val="22"/>
                <w:szCs w:val="22"/>
              </w:rPr>
            </w:pPr>
            <w:r w:rsidRPr="00E46903">
              <w:rPr>
                <w:color w:val="000000" w:themeColor="text1"/>
                <w:sz w:val="22"/>
                <w:szCs w:val="22"/>
              </w:rPr>
              <w:t xml:space="preserve">Форма семестрового контролю* </w:t>
            </w:r>
          </w:p>
        </w:tc>
        <w:tc>
          <w:tcPr>
            <w:tcW w:w="5670" w:type="dxa"/>
          </w:tcPr>
          <w:p w:rsidR="00E46903" w:rsidRPr="00E46903" w:rsidRDefault="00E46903" w:rsidP="00E46903">
            <w:pPr>
              <w:pStyle w:val="Default"/>
              <w:rPr>
                <w:color w:val="000000" w:themeColor="text1"/>
                <w:sz w:val="22"/>
                <w:szCs w:val="22"/>
              </w:rPr>
            </w:pPr>
            <w:proofErr w:type="spellStart"/>
            <w:r w:rsidRPr="00E46903">
              <w:rPr>
                <w:color w:val="000000" w:themeColor="text1"/>
                <w:sz w:val="22"/>
                <w:szCs w:val="22"/>
              </w:rPr>
              <w:t>залік</w:t>
            </w:r>
            <w:proofErr w:type="spellEnd"/>
          </w:p>
        </w:tc>
      </w:tr>
    </w:tbl>
    <w:p w:rsidR="00E46903" w:rsidRPr="00E46903" w:rsidRDefault="00E46903" w:rsidP="00E46903">
      <w:pPr>
        <w:spacing w:after="0" w:line="240" w:lineRule="auto"/>
        <w:jc w:val="both"/>
        <w:rPr>
          <w:rFonts w:ascii="Times New Roman" w:hAnsi="Times New Roman" w:cs="Times New Roman"/>
          <w:color w:val="000000" w:themeColor="text1"/>
        </w:rPr>
      </w:pPr>
    </w:p>
    <w:p w:rsidR="00E46903" w:rsidRPr="00E46903" w:rsidRDefault="00E46903" w:rsidP="00E46903">
      <w:pPr>
        <w:pStyle w:val="Default"/>
        <w:rPr>
          <w:b/>
          <w:bCs/>
          <w:color w:val="000000" w:themeColor="text1"/>
          <w:sz w:val="22"/>
          <w:szCs w:val="22"/>
        </w:rPr>
      </w:pPr>
      <w:proofErr w:type="spellStart"/>
      <w:r w:rsidRPr="00E46903">
        <w:rPr>
          <w:b/>
          <w:bCs/>
          <w:color w:val="000000" w:themeColor="text1"/>
          <w:sz w:val="22"/>
          <w:szCs w:val="22"/>
        </w:rPr>
        <w:t>Ключові</w:t>
      </w:r>
      <w:proofErr w:type="spellEnd"/>
      <w:r w:rsidRPr="00E46903">
        <w:rPr>
          <w:b/>
          <w:bCs/>
          <w:color w:val="000000" w:themeColor="text1"/>
          <w:sz w:val="22"/>
          <w:szCs w:val="22"/>
        </w:rPr>
        <w:t xml:space="preserve"> </w:t>
      </w:r>
      <w:proofErr w:type="spellStart"/>
      <w:r w:rsidRPr="00E46903">
        <w:rPr>
          <w:b/>
          <w:bCs/>
          <w:color w:val="000000" w:themeColor="text1"/>
          <w:sz w:val="22"/>
          <w:szCs w:val="22"/>
        </w:rPr>
        <w:t>результати</w:t>
      </w:r>
      <w:proofErr w:type="spellEnd"/>
      <w:r w:rsidRPr="00E46903">
        <w:rPr>
          <w:b/>
          <w:bCs/>
          <w:color w:val="000000" w:themeColor="text1"/>
          <w:sz w:val="22"/>
          <w:szCs w:val="22"/>
        </w:rPr>
        <w:t xml:space="preserve"> </w:t>
      </w:r>
      <w:proofErr w:type="spellStart"/>
      <w:r w:rsidRPr="00E46903">
        <w:rPr>
          <w:b/>
          <w:bCs/>
          <w:color w:val="000000" w:themeColor="text1"/>
          <w:sz w:val="22"/>
          <w:szCs w:val="22"/>
        </w:rPr>
        <w:t>навчання</w:t>
      </w:r>
      <w:proofErr w:type="spellEnd"/>
      <w:r w:rsidRPr="00E46903">
        <w:rPr>
          <w:b/>
          <w:bCs/>
          <w:color w:val="000000" w:themeColor="text1"/>
          <w:sz w:val="22"/>
          <w:szCs w:val="22"/>
        </w:rPr>
        <w:t xml:space="preserve"> (</w:t>
      </w:r>
      <w:proofErr w:type="spellStart"/>
      <w:r w:rsidRPr="00E46903">
        <w:rPr>
          <w:b/>
          <w:bCs/>
          <w:color w:val="000000" w:themeColor="text1"/>
          <w:sz w:val="22"/>
          <w:szCs w:val="22"/>
        </w:rPr>
        <w:t>знання</w:t>
      </w:r>
      <w:proofErr w:type="spellEnd"/>
      <w:r w:rsidRPr="00E46903">
        <w:rPr>
          <w:b/>
          <w:bCs/>
          <w:color w:val="000000" w:themeColor="text1"/>
          <w:sz w:val="22"/>
          <w:szCs w:val="22"/>
        </w:rPr>
        <w:t xml:space="preserve">, </w:t>
      </w:r>
      <w:proofErr w:type="spellStart"/>
      <w:r w:rsidRPr="00E46903">
        <w:rPr>
          <w:b/>
          <w:bCs/>
          <w:color w:val="000000" w:themeColor="text1"/>
          <w:sz w:val="22"/>
          <w:szCs w:val="22"/>
        </w:rPr>
        <w:t>уміння</w:t>
      </w:r>
      <w:proofErr w:type="spellEnd"/>
      <w:r w:rsidRPr="00E46903">
        <w:rPr>
          <w:b/>
          <w:bCs/>
          <w:color w:val="000000" w:themeColor="text1"/>
          <w:sz w:val="22"/>
          <w:szCs w:val="22"/>
        </w:rPr>
        <w:t xml:space="preserve"> та </w:t>
      </w:r>
      <w:proofErr w:type="spellStart"/>
      <w:r w:rsidRPr="00E46903">
        <w:rPr>
          <w:b/>
          <w:bCs/>
          <w:color w:val="000000" w:themeColor="text1"/>
          <w:sz w:val="22"/>
          <w:szCs w:val="22"/>
        </w:rPr>
        <w:t>інші</w:t>
      </w:r>
      <w:proofErr w:type="spellEnd"/>
      <w:r w:rsidRPr="00E46903">
        <w:rPr>
          <w:b/>
          <w:bCs/>
          <w:color w:val="000000" w:themeColor="text1"/>
          <w:sz w:val="22"/>
          <w:szCs w:val="22"/>
        </w:rPr>
        <w:t xml:space="preserve"> </w:t>
      </w:r>
      <w:proofErr w:type="spellStart"/>
      <w:r w:rsidRPr="00E46903">
        <w:rPr>
          <w:b/>
          <w:bCs/>
          <w:color w:val="000000" w:themeColor="text1"/>
          <w:sz w:val="22"/>
          <w:szCs w:val="22"/>
        </w:rPr>
        <w:t>компетентності</w:t>
      </w:r>
      <w:proofErr w:type="spellEnd"/>
      <w:r w:rsidRPr="00E46903">
        <w:rPr>
          <w:b/>
          <w:bCs/>
          <w:color w:val="000000" w:themeColor="text1"/>
          <w:sz w:val="22"/>
          <w:szCs w:val="22"/>
        </w:rPr>
        <w:t xml:space="preserve">): </w:t>
      </w: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E46903" w:rsidRPr="00E46903" w:rsidTr="009F58A0">
        <w:tc>
          <w:tcPr>
            <w:tcW w:w="9345" w:type="dxa"/>
          </w:tcPr>
          <w:p w:rsidR="00E46903" w:rsidRPr="00E46903" w:rsidRDefault="00E46903" w:rsidP="00E46903">
            <w:pPr>
              <w:jc w:val="both"/>
              <w:rPr>
                <w:rFonts w:ascii="Times New Roman" w:hAnsi="Times New Roman" w:cs="Times New Roman"/>
                <w:lang w:val="uk-UA"/>
              </w:rPr>
            </w:pPr>
            <w:r w:rsidRPr="00E46903">
              <w:rPr>
                <w:rFonts w:ascii="Times New Roman" w:hAnsi="Times New Roman" w:cs="Times New Roman"/>
                <w:b/>
                <w:bCs/>
                <w:lang w:val="uk-UA"/>
              </w:rPr>
              <w:t>Загальні компетентності</w:t>
            </w:r>
            <w:r w:rsidRPr="00E46903">
              <w:rPr>
                <w:rFonts w:ascii="Times New Roman" w:hAnsi="Times New Roman" w:cs="Times New Roman"/>
                <w:lang w:val="uk-UA"/>
              </w:rPr>
              <w:t xml:space="preserve">: </w:t>
            </w:r>
          </w:p>
        </w:tc>
      </w:tr>
      <w:tr w:rsidR="00E46903" w:rsidRPr="00E46903" w:rsidTr="009F58A0">
        <w:tc>
          <w:tcPr>
            <w:tcW w:w="9345" w:type="dxa"/>
          </w:tcPr>
          <w:p w:rsidR="00E46903" w:rsidRPr="00E46903" w:rsidRDefault="00E46903" w:rsidP="00E46903">
            <w:pPr>
              <w:tabs>
                <w:tab w:val="left" w:pos="851"/>
              </w:tabs>
              <w:jc w:val="both"/>
              <w:rPr>
                <w:rFonts w:ascii="Times New Roman" w:hAnsi="Times New Roman" w:cs="Times New Roman"/>
                <w:lang w:val="uk-UA"/>
              </w:rPr>
            </w:pPr>
            <w:r w:rsidRPr="00E46903">
              <w:rPr>
                <w:rFonts w:ascii="Times New Roman" w:hAnsi="Times New Roman" w:cs="Times New Roman"/>
                <w:lang w:val="uk-UA"/>
              </w:rPr>
              <w:t>Здатність до абстрактного мислення, аналізу та синтезу (З3); Здатність вчитися і оволодівати сучасними знаннями (З4); Здатність проведення досліджень на відповідному рівні (З8); Здатність працювати в міжнародному контексті (З13).</w:t>
            </w:r>
          </w:p>
        </w:tc>
      </w:tr>
      <w:tr w:rsidR="00E46903" w:rsidRPr="00E46903" w:rsidTr="009F58A0">
        <w:tc>
          <w:tcPr>
            <w:tcW w:w="9345" w:type="dxa"/>
          </w:tcPr>
          <w:p w:rsidR="00E46903" w:rsidRPr="00E46903" w:rsidRDefault="00E46903" w:rsidP="00E46903">
            <w:pPr>
              <w:tabs>
                <w:tab w:val="left" w:pos="993"/>
              </w:tabs>
              <w:jc w:val="both"/>
              <w:rPr>
                <w:rFonts w:ascii="Times New Roman" w:hAnsi="Times New Roman" w:cs="Times New Roman"/>
                <w:b/>
                <w:bCs/>
                <w:lang w:val="uk-UA"/>
              </w:rPr>
            </w:pPr>
            <w:r w:rsidRPr="00E46903">
              <w:rPr>
                <w:rFonts w:ascii="Times New Roman" w:hAnsi="Times New Roman" w:cs="Times New Roman"/>
                <w:b/>
                <w:bCs/>
                <w:lang w:val="uk-UA"/>
              </w:rPr>
              <w:lastRenderedPageBreak/>
              <w:t>Програмні результати навчання:</w:t>
            </w:r>
          </w:p>
        </w:tc>
      </w:tr>
      <w:tr w:rsidR="00E46903" w:rsidRPr="00E46903" w:rsidTr="009F58A0">
        <w:tc>
          <w:tcPr>
            <w:tcW w:w="9345" w:type="dxa"/>
          </w:tcPr>
          <w:p w:rsidR="00E46903" w:rsidRPr="00E46903" w:rsidRDefault="00E46903" w:rsidP="00E46903">
            <w:pPr>
              <w:jc w:val="both"/>
              <w:rPr>
                <w:rFonts w:ascii="Times New Roman" w:hAnsi="Times New Roman" w:cs="Times New Roman"/>
                <w:lang w:val="uk-UA"/>
              </w:rPr>
            </w:pPr>
            <w:r w:rsidRPr="00E46903">
              <w:rPr>
                <w:rFonts w:ascii="Times New Roman" w:hAnsi="Times New Roman" w:cs="Times New Roman"/>
                <w:lang w:val="uk-UA"/>
              </w:rPr>
              <w:t>Р2. 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 Р3. Застосовувати набуті теоретичні знання для розв’язання практичних завдань у сфері маркетингу; Р11. Демонструвати вміння застосовувати міждисциплінарний підхід і здійснювати маркетингові функції ринкового суб’єкта. Р12. Виявляти навички самостійної роботи, гнучкого мислення, відкритості до нових знань, бути критичним і самокритичним.</w:t>
            </w:r>
          </w:p>
        </w:tc>
      </w:tr>
    </w:tbl>
    <w:p w:rsidR="00E46903" w:rsidRPr="00E46903" w:rsidRDefault="00E46903" w:rsidP="00E46903">
      <w:pPr>
        <w:spacing w:after="0" w:line="240" w:lineRule="auto"/>
        <w:rPr>
          <w:rFonts w:ascii="Times New Roman" w:hAnsi="Times New Roman" w:cs="Times New Roman"/>
          <w:color w:val="000000" w:themeColor="text1"/>
        </w:rPr>
      </w:pPr>
    </w:p>
    <w:p w:rsidR="00E46903" w:rsidRPr="00E46903" w:rsidRDefault="00E46903" w:rsidP="00E46903">
      <w:pPr>
        <w:pStyle w:val="Default"/>
        <w:rPr>
          <w:b/>
          <w:bCs/>
          <w:color w:val="000000" w:themeColor="text1"/>
          <w:sz w:val="22"/>
          <w:szCs w:val="22"/>
        </w:rPr>
      </w:pPr>
      <w:r w:rsidRPr="00E46903">
        <w:rPr>
          <w:b/>
          <w:bCs/>
          <w:color w:val="000000" w:themeColor="text1"/>
          <w:sz w:val="22"/>
          <w:szCs w:val="22"/>
        </w:rPr>
        <w:t xml:space="preserve">Короткий </w:t>
      </w:r>
      <w:proofErr w:type="spellStart"/>
      <w:r w:rsidRPr="00E46903">
        <w:rPr>
          <w:b/>
          <w:bCs/>
          <w:color w:val="000000" w:themeColor="text1"/>
          <w:sz w:val="22"/>
          <w:szCs w:val="22"/>
        </w:rPr>
        <w:t>зміст</w:t>
      </w:r>
      <w:proofErr w:type="spellEnd"/>
      <w:r w:rsidRPr="00E46903">
        <w:rPr>
          <w:b/>
          <w:bCs/>
          <w:color w:val="000000" w:themeColor="text1"/>
          <w:sz w:val="22"/>
          <w:szCs w:val="22"/>
        </w:rPr>
        <w:t xml:space="preserve"> </w:t>
      </w:r>
      <w:proofErr w:type="spellStart"/>
      <w:r w:rsidRPr="00E46903">
        <w:rPr>
          <w:b/>
          <w:bCs/>
          <w:color w:val="000000" w:themeColor="text1"/>
          <w:sz w:val="22"/>
          <w:szCs w:val="22"/>
        </w:rPr>
        <w:t>дисципліни</w:t>
      </w:r>
      <w:proofErr w:type="spellEnd"/>
      <w:r w:rsidRPr="00E46903">
        <w:rPr>
          <w:b/>
          <w:bCs/>
          <w:color w:val="000000" w:themeColor="text1"/>
          <w:sz w:val="22"/>
          <w:szCs w:val="22"/>
        </w:rPr>
        <w:t xml:space="preserve"> (</w:t>
      </w:r>
      <w:proofErr w:type="spellStart"/>
      <w:r w:rsidRPr="00E46903">
        <w:rPr>
          <w:b/>
          <w:bCs/>
          <w:color w:val="000000" w:themeColor="text1"/>
          <w:sz w:val="22"/>
          <w:szCs w:val="22"/>
        </w:rPr>
        <w:t>що</w:t>
      </w:r>
      <w:proofErr w:type="spellEnd"/>
      <w:r w:rsidRPr="00E46903">
        <w:rPr>
          <w:b/>
          <w:bCs/>
          <w:color w:val="000000" w:themeColor="text1"/>
          <w:sz w:val="22"/>
          <w:szCs w:val="22"/>
        </w:rPr>
        <w:t xml:space="preserve"> буде </w:t>
      </w:r>
      <w:proofErr w:type="spellStart"/>
      <w:r w:rsidRPr="00E46903">
        <w:rPr>
          <w:b/>
          <w:bCs/>
          <w:color w:val="000000" w:themeColor="text1"/>
          <w:sz w:val="22"/>
          <w:szCs w:val="22"/>
        </w:rPr>
        <w:t>вивчатися</w:t>
      </w:r>
      <w:proofErr w:type="spellEnd"/>
      <w:r w:rsidRPr="00E46903">
        <w:rPr>
          <w:b/>
          <w:bCs/>
          <w:color w:val="000000" w:themeColor="text1"/>
          <w:sz w:val="22"/>
          <w:szCs w:val="22"/>
        </w:rPr>
        <w:t xml:space="preserve">, </w:t>
      </w:r>
      <w:proofErr w:type="spellStart"/>
      <w:r w:rsidRPr="00E46903">
        <w:rPr>
          <w:b/>
          <w:bCs/>
          <w:color w:val="000000" w:themeColor="text1"/>
          <w:sz w:val="22"/>
          <w:szCs w:val="22"/>
        </w:rPr>
        <w:t>перелік</w:t>
      </w:r>
      <w:proofErr w:type="spellEnd"/>
      <w:r w:rsidRPr="00E46903">
        <w:rPr>
          <w:b/>
          <w:bCs/>
          <w:color w:val="000000" w:themeColor="text1"/>
          <w:sz w:val="22"/>
          <w:szCs w:val="22"/>
        </w:rPr>
        <w:t xml:space="preserve"> тем): </w:t>
      </w: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5"/>
      </w:tblGrid>
      <w:tr w:rsidR="00E46903" w:rsidRPr="00E46903" w:rsidTr="009F58A0">
        <w:tc>
          <w:tcPr>
            <w:tcW w:w="9345" w:type="dxa"/>
          </w:tcPr>
          <w:p w:rsidR="00E46903" w:rsidRPr="00E46903" w:rsidRDefault="00E46903" w:rsidP="00E46903">
            <w:pPr>
              <w:tabs>
                <w:tab w:val="left" w:pos="284"/>
                <w:tab w:val="left" w:pos="567"/>
              </w:tabs>
              <w:rPr>
                <w:rFonts w:ascii="Times New Roman" w:hAnsi="Times New Roman" w:cs="Times New Roman"/>
                <w:bCs/>
                <w:lang w:val="uk-UA"/>
              </w:rPr>
            </w:pPr>
            <w:r w:rsidRPr="00E46903">
              <w:rPr>
                <w:rFonts w:ascii="Times New Roman" w:hAnsi="Times New Roman" w:cs="Times New Roman"/>
                <w:lang w:val="uk-UA"/>
              </w:rPr>
              <w:t xml:space="preserve">Сучасна методологія </w:t>
            </w:r>
            <w:proofErr w:type="spellStart"/>
            <w:r w:rsidRPr="00E46903">
              <w:rPr>
                <w:rFonts w:ascii="Times New Roman" w:hAnsi="Times New Roman" w:cs="Times New Roman"/>
                <w:lang w:val="uk-UA"/>
              </w:rPr>
              <w:t>глобалістики</w:t>
            </w:r>
            <w:proofErr w:type="spellEnd"/>
            <w:r w:rsidRPr="00E46903">
              <w:rPr>
                <w:rFonts w:ascii="Times New Roman" w:hAnsi="Times New Roman" w:cs="Times New Roman"/>
                <w:lang w:val="uk-UA"/>
              </w:rPr>
              <w:t>.</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proofErr w:type="spellStart"/>
            <w:r w:rsidRPr="00E46903">
              <w:rPr>
                <w:sz w:val="22"/>
                <w:szCs w:val="22"/>
              </w:rPr>
              <w:t>Основні</w:t>
            </w:r>
            <w:proofErr w:type="spellEnd"/>
            <w:r w:rsidRPr="00E46903">
              <w:rPr>
                <w:sz w:val="22"/>
                <w:szCs w:val="22"/>
              </w:rPr>
              <w:t xml:space="preserve"> </w:t>
            </w:r>
            <w:proofErr w:type="spellStart"/>
            <w:r w:rsidRPr="00E46903">
              <w:rPr>
                <w:sz w:val="22"/>
                <w:szCs w:val="22"/>
              </w:rPr>
              <w:t>теорії</w:t>
            </w:r>
            <w:proofErr w:type="spellEnd"/>
            <w:r w:rsidRPr="00E46903">
              <w:rPr>
                <w:sz w:val="22"/>
                <w:szCs w:val="22"/>
              </w:rPr>
              <w:t xml:space="preserve"> </w:t>
            </w:r>
            <w:proofErr w:type="spellStart"/>
            <w:r w:rsidRPr="00E46903">
              <w:rPr>
                <w:sz w:val="22"/>
                <w:szCs w:val="22"/>
              </w:rPr>
              <w:t>глобалістики</w:t>
            </w:r>
            <w:proofErr w:type="spellEnd"/>
            <w:r w:rsidRPr="00E46903">
              <w:rPr>
                <w:sz w:val="22"/>
                <w:szCs w:val="22"/>
              </w:rPr>
              <w:t>.</w:t>
            </w:r>
          </w:p>
        </w:tc>
      </w:tr>
      <w:tr w:rsidR="00E46903" w:rsidRPr="00E46903" w:rsidTr="009F58A0">
        <w:tc>
          <w:tcPr>
            <w:tcW w:w="9345" w:type="dxa"/>
          </w:tcPr>
          <w:p w:rsidR="00E46903" w:rsidRPr="00E46903" w:rsidRDefault="00E46903" w:rsidP="00E46903">
            <w:pPr>
              <w:pStyle w:val="Default"/>
              <w:rPr>
                <w:bCs/>
                <w:color w:val="000000" w:themeColor="text1"/>
                <w:sz w:val="22"/>
                <w:szCs w:val="22"/>
                <w:lang w:val="uk-UA"/>
              </w:rPr>
            </w:pPr>
            <w:r w:rsidRPr="00E46903">
              <w:rPr>
                <w:sz w:val="22"/>
                <w:szCs w:val="22"/>
                <w:lang w:val="uk-UA"/>
              </w:rPr>
              <w:t xml:space="preserve">Ідеологічні концепції і платформи </w:t>
            </w:r>
            <w:proofErr w:type="spellStart"/>
            <w:r w:rsidRPr="00E46903">
              <w:rPr>
                <w:sz w:val="22"/>
                <w:szCs w:val="22"/>
                <w:lang w:val="uk-UA"/>
              </w:rPr>
              <w:t>глобалістики</w:t>
            </w:r>
            <w:proofErr w:type="spellEnd"/>
            <w:r w:rsidRPr="00E46903">
              <w:rPr>
                <w:sz w:val="22"/>
                <w:szCs w:val="22"/>
                <w:lang w:val="uk-UA"/>
              </w:rPr>
              <w:t>.</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proofErr w:type="spellStart"/>
            <w:r w:rsidRPr="00E46903">
              <w:rPr>
                <w:sz w:val="22"/>
                <w:szCs w:val="22"/>
              </w:rPr>
              <w:t>Становлення</w:t>
            </w:r>
            <w:proofErr w:type="spellEnd"/>
            <w:r w:rsidRPr="00E46903">
              <w:rPr>
                <w:sz w:val="22"/>
                <w:szCs w:val="22"/>
              </w:rPr>
              <w:t xml:space="preserve"> </w:t>
            </w:r>
            <w:proofErr w:type="spellStart"/>
            <w:r w:rsidRPr="00E46903">
              <w:rPr>
                <w:sz w:val="22"/>
                <w:szCs w:val="22"/>
              </w:rPr>
              <w:t>глобальної</w:t>
            </w:r>
            <w:proofErr w:type="spellEnd"/>
            <w:r w:rsidRPr="00E46903">
              <w:rPr>
                <w:sz w:val="22"/>
                <w:szCs w:val="22"/>
              </w:rPr>
              <w:t xml:space="preserve"> </w:t>
            </w:r>
            <w:proofErr w:type="spellStart"/>
            <w:r w:rsidRPr="00E46903">
              <w:rPr>
                <w:sz w:val="22"/>
                <w:szCs w:val="22"/>
              </w:rPr>
              <w:t>економіки</w:t>
            </w:r>
            <w:proofErr w:type="spellEnd"/>
            <w:r w:rsidRPr="00E46903">
              <w:rPr>
                <w:sz w:val="22"/>
                <w:szCs w:val="22"/>
              </w:rPr>
              <w:t>.</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r w:rsidRPr="00E46903">
              <w:rPr>
                <w:sz w:val="22"/>
                <w:szCs w:val="22"/>
              </w:rPr>
              <w:t xml:space="preserve">Система критики </w:t>
            </w:r>
            <w:proofErr w:type="spellStart"/>
            <w:r w:rsidRPr="00E46903">
              <w:rPr>
                <w:sz w:val="22"/>
                <w:szCs w:val="22"/>
              </w:rPr>
              <w:t>глобалізації</w:t>
            </w:r>
            <w:proofErr w:type="spellEnd"/>
            <w:r w:rsidRPr="00E46903">
              <w:rPr>
                <w:sz w:val="22"/>
                <w:szCs w:val="22"/>
              </w:rPr>
              <w:t>.</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proofErr w:type="spellStart"/>
            <w:r w:rsidRPr="00E46903">
              <w:rPr>
                <w:sz w:val="22"/>
                <w:szCs w:val="22"/>
              </w:rPr>
              <w:t>Парадокси</w:t>
            </w:r>
            <w:proofErr w:type="spellEnd"/>
            <w:r w:rsidRPr="00E46903">
              <w:rPr>
                <w:sz w:val="22"/>
                <w:szCs w:val="22"/>
              </w:rPr>
              <w:t xml:space="preserve"> </w:t>
            </w:r>
            <w:proofErr w:type="spellStart"/>
            <w:r w:rsidRPr="00E46903">
              <w:rPr>
                <w:sz w:val="22"/>
                <w:szCs w:val="22"/>
              </w:rPr>
              <w:t>глобалізації</w:t>
            </w:r>
            <w:proofErr w:type="spellEnd"/>
            <w:r w:rsidRPr="00E46903">
              <w:rPr>
                <w:sz w:val="22"/>
                <w:szCs w:val="22"/>
              </w:rPr>
              <w:t xml:space="preserve"> та </w:t>
            </w:r>
            <w:proofErr w:type="spellStart"/>
            <w:r w:rsidRPr="00E46903">
              <w:rPr>
                <w:sz w:val="22"/>
                <w:szCs w:val="22"/>
              </w:rPr>
              <w:t>проблеми</w:t>
            </w:r>
            <w:proofErr w:type="spellEnd"/>
            <w:r w:rsidRPr="00E46903">
              <w:rPr>
                <w:sz w:val="22"/>
                <w:szCs w:val="22"/>
              </w:rPr>
              <w:t xml:space="preserve"> </w:t>
            </w:r>
            <w:proofErr w:type="spellStart"/>
            <w:r w:rsidRPr="00E46903">
              <w:rPr>
                <w:sz w:val="22"/>
                <w:szCs w:val="22"/>
              </w:rPr>
              <w:t>її</w:t>
            </w:r>
            <w:proofErr w:type="spellEnd"/>
            <w:r w:rsidRPr="00E46903">
              <w:rPr>
                <w:sz w:val="22"/>
                <w:szCs w:val="22"/>
              </w:rPr>
              <w:t xml:space="preserve"> </w:t>
            </w:r>
            <w:proofErr w:type="spellStart"/>
            <w:r w:rsidRPr="00E46903">
              <w:rPr>
                <w:sz w:val="22"/>
                <w:szCs w:val="22"/>
              </w:rPr>
              <w:t>доказової</w:t>
            </w:r>
            <w:proofErr w:type="spellEnd"/>
            <w:r w:rsidRPr="00E46903">
              <w:rPr>
                <w:sz w:val="22"/>
                <w:szCs w:val="22"/>
              </w:rPr>
              <w:t xml:space="preserve"> </w:t>
            </w:r>
            <w:proofErr w:type="spellStart"/>
            <w:r w:rsidRPr="00E46903">
              <w:rPr>
                <w:sz w:val="22"/>
                <w:szCs w:val="22"/>
              </w:rPr>
              <w:t>бази</w:t>
            </w:r>
            <w:proofErr w:type="spellEnd"/>
            <w:r w:rsidRPr="00E46903">
              <w:rPr>
                <w:sz w:val="22"/>
                <w:szCs w:val="22"/>
              </w:rPr>
              <w:t>.</w:t>
            </w:r>
          </w:p>
        </w:tc>
      </w:tr>
      <w:tr w:rsidR="00E46903" w:rsidRPr="00E46903" w:rsidTr="009F58A0">
        <w:tc>
          <w:tcPr>
            <w:tcW w:w="9345" w:type="dxa"/>
          </w:tcPr>
          <w:p w:rsidR="00E46903" w:rsidRPr="00E46903" w:rsidRDefault="00E46903" w:rsidP="00E46903">
            <w:pPr>
              <w:pStyle w:val="Default"/>
              <w:tabs>
                <w:tab w:val="left" w:pos="6763"/>
              </w:tabs>
              <w:rPr>
                <w:bCs/>
                <w:color w:val="000000" w:themeColor="text1"/>
                <w:sz w:val="22"/>
                <w:szCs w:val="22"/>
              </w:rPr>
            </w:pPr>
            <w:proofErr w:type="spellStart"/>
            <w:r w:rsidRPr="00E46903">
              <w:rPr>
                <w:sz w:val="22"/>
                <w:szCs w:val="22"/>
              </w:rPr>
              <w:t>Регулятивні</w:t>
            </w:r>
            <w:proofErr w:type="spellEnd"/>
            <w:r w:rsidRPr="00E46903">
              <w:rPr>
                <w:sz w:val="22"/>
                <w:szCs w:val="22"/>
              </w:rPr>
              <w:t xml:space="preserve"> </w:t>
            </w:r>
            <w:proofErr w:type="spellStart"/>
            <w:r w:rsidRPr="00E46903">
              <w:rPr>
                <w:sz w:val="22"/>
                <w:szCs w:val="22"/>
              </w:rPr>
              <w:t>механізми</w:t>
            </w:r>
            <w:proofErr w:type="spellEnd"/>
            <w:r w:rsidRPr="00E46903">
              <w:rPr>
                <w:sz w:val="22"/>
                <w:szCs w:val="22"/>
              </w:rPr>
              <w:t xml:space="preserve"> </w:t>
            </w:r>
            <w:proofErr w:type="spellStart"/>
            <w:r w:rsidRPr="00E46903">
              <w:rPr>
                <w:sz w:val="22"/>
                <w:szCs w:val="22"/>
              </w:rPr>
              <w:t>глобальної</w:t>
            </w:r>
            <w:proofErr w:type="spellEnd"/>
            <w:r w:rsidRPr="00E46903">
              <w:rPr>
                <w:sz w:val="22"/>
                <w:szCs w:val="22"/>
              </w:rPr>
              <w:t xml:space="preserve"> </w:t>
            </w:r>
            <w:proofErr w:type="spellStart"/>
            <w:r w:rsidRPr="00E46903">
              <w:rPr>
                <w:sz w:val="22"/>
                <w:szCs w:val="22"/>
              </w:rPr>
              <w:t>економіки</w:t>
            </w:r>
            <w:proofErr w:type="spellEnd"/>
            <w:r w:rsidRPr="00E46903">
              <w:rPr>
                <w:sz w:val="22"/>
                <w:szCs w:val="22"/>
              </w:rPr>
              <w:t>.</w:t>
            </w:r>
          </w:p>
        </w:tc>
      </w:tr>
      <w:tr w:rsidR="00E46903" w:rsidRPr="00E46903" w:rsidTr="009F58A0">
        <w:tc>
          <w:tcPr>
            <w:tcW w:w="9345" w:type="dxa"/>
          </w:tcPr>
          <w:p w:rsidR="00E46903" w:rsidRPr="00E46903" w:rsidRDefault="00E46903" w:rsidP="00E46903">
            <w:pPr>
              <w:pStyle w:val="Default"/>
              <w:rPr>
                <w:b/>
                <w:bCs/>
                <w:color w:val="000000" w:themeColor="text1"/>
                <w:sz w:val="22"/>
                <w:szCs w:val="22"/>
              </w:rPr>
            </w:pPr>
            <w:proofErr w:type="spellStart"/>
            <w:r w:rsidRPr="00E46903">
              <w:rPr>
                <w:sz w:val="22"/>
                <w:szCs w:val="22"/>
              </w:rPr>
              <w:t>Інституційне</w:t>
            </w:r>
            <w:proofErr w:type="spellEnd"/>
            <w:r w:rsidRPr="00E46903">
              <w:rPr>
                <w:sz w:val="22"/>
                <w:szCs w:val="22"/>
              </w:rPr>
              <w:t xml:space="preserve"> </w:t>
            </w:r>
            <w:proofErr w:type="spellStart"/>
            <w:r w:rsidRPr="00E46903">
              <w:rPr>
                <w:sz w:val="22"/>
                <w:szCs w:val="22"/>
              </w:rPr>
              <w:t>середовище</w:t>
            </w:r>
            <w:proofErr w:type="spellEnd"/>
            <w:r w:rsidRPr="00E46903">
              <w:rPr>
                <w:sz w:val="22"/>
                <w:szCs w:val="22"/>
              </w:rPr>
              <w:t xml:space="preserve"> </w:t>
            </w:r>
            <w:proofErr w:type="spellStart"/>
            <w:r w:rsidRPr="00E46903">
              <w:rPr>
                <w:sz w:val="22"/>
                <w:szCs w:val="22"/>
              </w:rPr>
              <w:t>глобальних</w:t>
            </w:r>
            <w:proofErr w:type="spellEnd"/>
            <w:r w:rsidRPr="00E46903">
              <w:rPr>
                <w:sz w:val="22"/>
                <w:szCs w:val="22"/>
              </w:rPr>
              <w:t xml:space="preserve"> </w:t>
            </w:r>
            <w:proofErr w:type="spellStart"/>
            <w:r w:rsidRPr="00E46903">
              <w:rPr>
                <w:sz w:val="22"/>
                <w:szCs w:val="22"/>
              </w:rPr>
              <w:t>трансформацій</w:t>
            </w:r>
            <w:proofErr w:type="spellEnd"/>
            <w:r w:rsidRPr="00E46903">
              <w:rPr>
                <w:sz w:val="22"/>
                <w:szCs w:val="22"/>
              </w:rPr>
              <w:t>.</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proofErr w:type="spellStart"/>
            <w:r w:rsidRPr="00E46903">
              <w:rPr>
                <w:sz w:val="22"/>
                <w:szCs w:val="22"/>
              </w:rPr>
              <w:t>Міжнародні</w:t>
            </w:r>
            <w:proofErr w:type="spellEnd"/>
            <w:r w:rsidRPr="00E46903">
              <w:rPr>
                <w:sz w:val="22"/>
                <w:szCs w:val="22"/>
              </w:rPr>
              <w:t xml:space="preserve"> </w:t>
            </w:r>
            <w:proofErr w:type="spellStart"/>
            <w:r w:rsidRPr="00E46903">
              <w:rPr>
                <w:sz w:val="22"/>
                <w:szCs w:val="22"/>
              </w:rPr>
              <w:t>стратегії</w:t>
            </w:r>
            <w:proofErr w:type="spellEnd"/>
            <w:r w:rsidRPr="00E46903">
              <w:rPr>
                <w:sz w:val="22"/>
                <w:szCs w:val="22"/>
              </w:rPr>
              <w:t xml:space="preserve"> </w:t>
            </w:r>
            <w:proofErr w:type="spellStart"/>
            <w:r w:rsidRPr="00E46903">
              <w:rPr>
                <w:sz w:val="22"/>
                <w:szCs w:val="22"/>
              </w:rPr>
              <w:t>глобалізації</w:t>
            </w:r>
            <w:proofErr w:type="spellEnd"/>
          </w:p>
        </w:tc>
      </w:tr>
      <w:tr w:rsidR="00E46903" w:rsidRPr="00E46903" w:rsidTr="009F58A0">
        <w:tc>
          <w:tcPr>
            <w:tcW w:w="9345" w:type="dxa"/>
          </w:tcPr>
          <w:p w:rsidR="00E46903" w:rsidRPr="00E46903" w:rsidRDefault="00E46903" w:rsidP="00E46903">
            <w:pPr>
              <w:pStyle w:val="Default"/>
              <w:rPr>
                <w:bCs/>
                <w:color w:val="000000" w:themeColor="text1"/>
                <w:sz w:val="22"/>
                <w:szCs w:val="22"/>
              </w:rPr>
            </w:pPr>
            <w:proofErr w:type="spellStart"/>
            <w:r w:rsidRPr="00E46903">
              <w:rPr>
                <w:sz w:val="22"/>
                <w:szCs w:val="22"/>
              </w:rPr>
              <w:t>Альтерглобалізм</w:t>
            </w:r>
            <w:proofErr w:type="spellEnd"/>
            <w:r w:rsidRPr="00E46903">
              <w:rPr>
                <w:sz w:val="22"/>
                <w:szCs w:val="22"/>
              </w:rPr>
              <w:t xml:space="preserve">: </w:t>
            </w:r>
            <w:proofErr w:type="spellStart"/>
            <w:r w:rsidRPr="00E46903">
              <w:rPr>
                <w:sz w:val="22"/>
                <w:szCs w:val="22"/>
              </w:rPr>
              <w:t>становлення</w:t>
            </w:r>
            <w:proofErr w:type="spellEnd"/>
            <w:r w:rsidRPr="00E46903">
              <w:rPr>
                <w:sz w:val="22"/>
                <w:szCs w:val="22"/>
              </w:rPr>
              <w:t xml:space="preserve"> і </w:t>
            </w:r>
            <w:proofErr w:type="spellStart"/>
            <w:r w:rsidRPr="00E46903">
              <w:rPr>
                <w:sz w:val="22"/>
                <w:szCs w:val="22"/>
              </w:rPr>
              <w:t>перспективи</w:t>
            </w:r>
            <w:proofErr w:type="spellEnd"/>
            <w:r w:rsidRPr="00E46903">
              <w:rPr>
                <w:sz w:val="22"/>
                <w:szCs w:val="22"/>
              </w:rPr>
              <w:t xml:space="preserve"> </w:t>
            </w:r>
            <w:proofErr w:type="spellStart"/>
            <w:r w:rsidRPr="00E46903">
              <w:rPr>
                <w:sz w:val="22"/>
                <w:szCs w:val="22"/>
              </w:rPr>
              <w:t>розвитку</w:t>
            </w:r>
            <w:proofErr w:type="spellEnd"/>
            <w:r w:rsidRPr="00E46903">
              <w:rPr>
                <w:sz w:val="22"/>
                <w:szCs w:val="22"/>
              </w:rPr>
              <w:t>.</w:t>
            </w:r>
          </w:p>
        </w:tc>
      </w:tr>
      <w:tr w:rsidR="00E46903" w:rsidRPr="00E46903" w:rsidTr="009F58A0">
        <w:tc>
          <w:tcPr>
            <w:tcW w:w="9345" w:type="dxa"/>
          </w:tcPr>
          <w:p w:rsidR="00E46903" w:rsidRPr="00E46903" w:rsidRDefault="00E46903" w:rsidP="00E46903">
            <w:pPr>
              <w:pStyle w:val="ListParagraph1"/>
              <w:ind w:left="0"/>
              <w:jc w:val="both"/>
              <w:rPr>
                <w:b/>
                <w:bCs/>
                <w:sz w:val="22"/>
                <w:szCs w:val="22"/>
                <w:lang w:val="uk-UA"/>
              </w:rPr>
            </w:pPr>
            <w:r w:rsidRPr="00E46903">
              <w:rPr>
                <w:sz w:val="22"/>
                <w:szCs w:val="22"/>
                <w:lang w:val="uk-UA"/>
              </w:rPr>
              <w:t>Сценарні карти глобального розвитку.</w:t>
            </w:r>
          </w:p>
        </w:tc>
      </w:tr>
      <w:tr w:rsidR="00E46903" w:rsidRPr="00E46903" w:rsidTr="009F58A0">
        <w:tc>
          <w:tcPr>
            <w:tcW w:w="9345" w:type="dxa"/>
          </w:tcPr>
          <w:p w:rsidR="00E46903" w:rsidRPr="00E46903" w:rsidRDefault="00E46903" w:rsidP="00E46903">
            <w:pPr>
              <w:pStyle w:val="Default"/>
              <w:rPr>
                <w:bCs/>
                <w:color w:val="000000" w:themeColor="text1"/>
                <w:sz w:val="22"/>
                <w:szCs w:val="22"/>
              </w:rPr>
            </w:pPr>
            <w:proofErr w:type="spellStart"/>
            <w:r w:rsidRPr="00E46903">
              <w:rPr>
                <w:sz w:val="22"/>
                <w:szCs w:val="22"/>
              </w:rPr>
              <w:t>Конкурентна</w:t>
            </w:r>
            <w:proofErr w:type="spellEnd"/>
            <w:r w:rsidRPr="00E46903">
              <w:rPr>
                <w:sz w:val="22"/>
                <w:szCs w:val="22"/>
              </w:rPr>
              <w:t xml:space="preserve"> </w:t>
            </w:r>
            <w:proofErr w:type="spellStart"/>
            <w:r w:rsidRPr="00E46903">
              <w:rPr>
                <w:sz w:val="22"/>
                <w:szCs w:val="22"/>
              </w:rPr>
              <w:t>стратегія</w:t>
            </w:r>
            <w:proofErr w:type="spellEnd"/>
            <w:r w:rsidRPr="00E46903">
              <w:rPr>
                <w:sz w:val="22"/>
                <w:szCs w:val="22"/>
              </w:rPr>
              <w:t xml:space="preserve"> </w:t>
            </w:r>
            <w:proofErr w:type="spellStart"/>
            <w:r w:rsidRPr="00E46903">
              <w:rPr>
                <w:sz w:val="22"/>
                <w:szCs w:val="22"/>
              </w:rPr>
              <w:t>розвитку</w:t>
            </w:r>
            <w:proofErr w:type="spellEnd"/>
            <w:r w:rsidRPr="00E46903">
              <w:rPr>
                <w:sz w:val="22"/>
                <w:szCs w:val="22"/>
              </w:rPr>
              <w:t xml:space="preserve"> </w:t>
            </w:r>
            <w:proofErr w:type="spellStart"/>
            <w:r w:rsidRPr="00E46903">
              <w:rPr>
                <w:sz w:val="22"/>
                <w:szCs w:val="22"/>
              </w:rPr>
              <w:t>України</w:t>
            </w:r>
            <w:proofErr w:type="spellEnd"/>
            <w:r w:rsidRPr="00E46903">
              <w:rPr>
                <w:sz w:val="22"/>
                <w:szCs w:val="22"/>
              </w:rPr>
              <w:t xml:space="preserve"> в </w:t>
            </w:r>
            <w:proofErr w:type="spellStart"/>
            <w:r w:rsidRPr="00E46903">
              <w:rPr>
                <w:sz w:val="22"/>
                <w:szCs w:val="22"/>
              </w:rPr>
              <w:t>умовах</w:t>
            </w:r>
            <w:proofErr w:type="spellEnd"/>
            <w:r w:rsidRPr="00E46903">
              <w:rPr>
                <w:sz w:val="22"/>
                <w:szCs w:val="22"/>
              </w:rPr>
              <w:t xml:space="preserve"> </w:t>
            </w:r>
            <w:proofErr w:type="spellStart"/>
            <w:r w:rsidRPr="00E46903">
              <w:rPr>
                <w:sz w:val="22"/>
                <w:szCs w:val="22"/>
              </w:rPr>
              <w:t>глобалізації</w:t>
            </w:r>
            <w:proofErr w:type="spellEnd"/>
            <w:r w:rsidRPr="00E46903">
              <w:rPr>
                <w:sz w:val="22"/>
                <w:szCs w:val="22"/>
              </w:rPr>
              <w:t>.</w:t>
            </w:r>
          </w:p>
        </w:tc>
      </w:tr>
      <w:tr w:rsidR="00E46903" w:rsidRPr="00E46903" w:rsidTr="009F58A0">
        <w:tc>
          <w:tcPr>
            <w:tcW w:w="9345" w:type="dxa"/>
          </w:tcPr>
          <w:p w:rsidR="00E46903" w:rsidRDefault="00E46903" w:rsidP="00E46903">
            <w:pPr>
              <w:pStyle w:val="Default"/>
              <w:rPr>
                <w:sz w:val="22"/>
                <w:szCs w:val="22"/>
              </w:rPr>
            </w:pPr>
          </w:p>
          <w:p w:rsidR="00412941" w:rsidRDefault="00412941"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p w:rsidR="00DF0FB6" w:rsidRDefault="00DF0FB6" w:rsidP="00E46903">
            <w:pPr>
              <w:pStyle w:val="Default"/>
              <w:rPr>
                <w:sz w:val="22"/>
                <w:szCs w:val="22"/>
              </w:rPr>
            </w:pPr>
          </w:p>
          <w:tbl>
            <w:tblPr>
              <w:tblStyle w:val="TableNormal1"/>
              <w:tblW w:w="9701"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0"/>
              <w:gridCol w:w="5481"/>
            </w:tblGrid>
            <w:tr w:rsidR="00E5429D" w:rsidRPr="009D4BB6" w:rsidTr="00E5429D">
              <w:trPr>
                <w:trHeight w:val="333"/>
              </w:trPr>
              <w:tc>
                <w:tcPr>
                  <w:tcW w:w="4220" w:type="dxa"/>
                </w:tcPr>
                <w:p w:rsidR="00E5429D" w:rsidRPr="0039494D" w:rsidRDefault="00E5429D" w:rsidP="00E5429D">
                  <w:pPr>
                    <w:ind w:left="164"/>
                    <w:rPr>
                      <w:rFonts w:ascii="Times New Roman" w:hAnsi="Times New Roman"/>
                      <w:lang w:val="uk-UA"/>
                    </w:rPr>
                  </w:pPr>
                  <w:r>
                    <w:rPr>
                      <w:rFonts w:ascii="Times New Roman" w:hAnsi="Times New Roman"/>
                      <w:lang w:val="uk-UA"/>
                    </w:rPr>
                    <w:lastRenderedPageBreak/>
                    <w:t>Назва дисципліни</w:t>
                  </w:r>
                </w:p>
              </w:tc>
              <w:tc>
                <w:tcPr>
                  <w:tcW w:w="5481" w:type="dxa"/>
                </w:tcPr>
                <w:p w:rsidR="00E5429D" w:rsidRPr="0039494D" w:rsidRDefault="00E5429D" w:rsidP="00E5429D">
                  <w:pPr>
                    <w:ind w:left="164"/>
                    <w:rPr>
                      <w:rFonts w:ascii="Times New Roman" w:hAnsi="Times New Roman"/>
                      <w:i/>
                      <w:iCs/>
                      <w:lang w:val="uk-UA"/>
                    </w:rPr>
                  </w:pPr>
                  <w:r>
                    <w:rPr>
                      <w:rFonts w:ascii="Times New Roman" w:hAnsi="Times New Roman"/>
                      <w:i/>
                      <w:iCs/>
                      <w:lang w:val="uk-UA"/>
                    </w:rPr>
                    <w:t>Правознавство</w:t>
                  </w:r>
                </w:p>
              </w:tc>
            </w:tr>
            <w:tr w:rsidR="00E5429D" w:rsidRPr="009D4BB6" w:rsidTr="00E5429D">
              <w:trPr>
                <w:trHeight w:val="333"/>
              </w:trPr>
              <w:tc>
                <w:tcPr>
                  <w:tcW w:w="4220" w:type="dxa"/>
                </w:tcPr>
                <w:p w:rsidR="00E5429D" w:rsidRPr="009D4BB6" w:rsidRDefault="00E5429D" w:rsidP="00E5429D">
                  <w:pPr>
                    <w:ind w:left="164"/>
                    <w:rPr>
                      <w:rFonts w:ascii="Times New Roman" w:hAnsi="Times New Roman"/>
                    </w:rPr>
                  </w:pPr>
                  <w:proofErr w:type="spellStart"/>
                  <w:r w:rsidRPr="009D4BB6">
                    <w:rPr>
                      <w:rFonts w:ascii="Times New Roman" w:hAnsi="Times New Roman"/>
                    </w:rPr>
                    <w:t>Рівень</w:t>
                  </w:r>
                  <w:proofErr w:type="spellEnd"/>
                  <w:r w:rsidRPr="009D4BB6">
                    <w:rPr>
                      <w:rFonts w:ascii="Times New Roman" w:hAnsi="Times New Roman"/>
                      <w:spacing w:val="-4"/>
                    </w:rPr>
                    <w:t xml:space="preserve"> </w:t>
                  </w:r>
                  <w:proofErr w:type="spellStart"/>
                  <w:r w:rsidRPr="009D4BB6">
                    <w:rPr>
                      <w:rFonts w:ascii="Times New Roman" w:hAnsi="Times New Roman"/>
                    </w:rPr>
                    <w:t>вищої</w:t>
                  </w:r>
                  <w:proofErr w:type="spellEnd"/>
                  <w:r w:rsidRPr="009D4BB6">
                    <w:rPr>
                      <w:rFonts w:ascii="Times New Roman" w:hAnsi="Times New Roman"/>
                      <w:spacing w:val="-1"/>
                    </w:rPr>
                    <w:t xml:space="preserve"> </w:t>
                  </w:r>
                  <w:proofErr w:type="spellStart"/>
                  <w:r w:rsidRPr="009D4BB6">
                    <w:rPr>
                      <w:rFonts w:ascii="Times New Roman" w:hAnsi="Times New Roman"/>
                    </w:rPr>
                    <w:t>освіти</w:t>
                  </w:r>
                  <w:proofErr w:type="spellEnd"/>
                </w:p>
              </w:tc>
              <w:tc>
                <w:tcPr>
                  <w:tcW w:w="5481" w:type="dxa"/>
                </w:tcPr>
                <w:p w:rsidR="00E5429D" w:rsidRPr="009D4BB6" w:rsidRDefault="00E5429D" w:rsidP="00E5429D">
                  <w:pPr>
                    <w:ind w:left="164"/>
                    <w:rPr>
                      <w:rFonts w:ascii="Times New Roman" w:hAnsi="Times New Roman"/>
                    </w:rPr>
                  </w:pPr>
                  <w:proofErr w:type="spellStart"/>
                  <w:r w:rsidRPr="009D4BB6">
                    <w:rPr>
                      <w:rFonts w:ascii="Times New Roman" w:hAnsi="Times New Roman"/>
                    </w:rPr>
                    <w:t>Перший</w:t>
                  </w:r>
                  <w:proofErr w:type="spellEnd"/>
                  <w:r w:rsidRPr="009D4BB6">
                    <w:rPr>
                      <w:rFonts w:ascii="Times New Roman" w:hAnsi="Times New Roman"/>
                      <w:spacing w:val="-4"/>
                    </w:rPr>
                    <w:t xml:space="preserve"> </w:t>
                  </w:r>
                </w:p>
              </w:tc>
            </w:tr>
            <w:tr w:rsidR="00E5429D" w:rsidRPr="009D4BB6" w:rsidTr="00E5429D">
              <w:trPr>
                <w:trHeight w:val="323"/>
              </w:trPr>
              <w:tc>
                <w:tcPr>
                  <w:tcW w:w="4220" w:type="dxa"/>
                </w:tcPr>
                <w:p w:rsidR="00E5429D" w:rsidRPr="009D4BB6" w:rsidRDefault="00E5429D" w:rsidP="00E5429D">
                  <w:pPr>
                    <w:ind w:left="164"/>
                    <w:rPr>
                      <w:rFonts w:ascii="Times New Roman" w:hAnsi="Times New Roman"/>
                    </w:rPr>
                  </w:pPr>
                  <w:proofErr w:type="spellStart"/>
                  <w:r w:rsidRPr="009D4BB6">
                    <w:rPr>
                      <w:rFonts w:ascii="Times New Roman" w:hAnsi="Times New Roman"/>
                    </w:rPr>
                    <w:t>Курс</w:t>
                  </w:r>
                  <w:proofErr w:type="spellEnd"/>
                  <w:r w:rsidRPr="009D4BB6">
                    <w:rPr>
                      <w:rFonts w:ascii="Times New Roman" w:hAnsi="Times New Roman"/>
                      <w:spacing w:val="-1"/>
                    </w:rPr>
                    <w:t xml:space="preserve"> </w:t>
                  </w:r>
                  <w:r w:rsidRPr="009D4BB6">
                    <w:rPr>
                      <w:rFonts w:ascii="Times New Roman" w:hAnsi="Times New Roman"/>
                    </w:rPr>
                    <w:t>(</w:t>
                  </w:r>
                  <w:proofErr w:type="spellStart"/>
                  <w:r w:rsidRPr="009D4BB6">
                    <w:rPr>
                      <w:rFonts w:ascii="Times New Roman" w:hAnsi="Times New Roman"/>
                    </w:rPr>
                    <w:t>рік</w:t>
                  </w:r>
                  <w:proofErr w:type="spellEnd"/>
                  <w:r w:rsidRPr="009D4BB6">
                    <w:rPr>
                      <w:rFonts w:ascii="Times New Roman" w:hAnsi="Times New Roman"/>
                    </w:rPr>
                    <w:t>)</w:t>
                  </w:r>
                  <w:r w:rsidRPr="009D4BB6">
                    <w:rPr>
                      <w:rFonts w:ascii="Times New Roman" w:hAnsi="Times New Roman"/>
                      <w:spacing w:val="-3"/>
                    </w:rPr>
                    <w:t xml:space="preserve"> </w:t>
                  </w:r>
                  <w:proofErr w:type="spellStart"/>
                  <w:r w:rsidRPr="009D4BB6">
                    <w:rPr>
                      <w:rFonts w:ascii="Times New Roman" w:hAnsi="Times New Roman"/>
                    </w:rPr>
                    <w:t>навчання</w:t>
                  </w:r>
                  <w:proofErr w:type="spellEnd"/>
                </w:p>
              </w:tc>
              <w:tc>
                <w:tcPr>
                  <w:tcW w:w="5481" w:type="dxa"/>
                </w:tcPr>
                <w:p w:rsidR="00E5429D" w:rsidRPr="009D4BB6" w:rsidRDefault="00E5429D" w:rsidP="00E5429D">
                  <w:pPr>
                    <w:ind w:left="164"/>
                    <w:rPr>
                      <w:rFonts w:ascii="Times New Roman" w:hAnsi="Times New Roman"/>
                    </w:rPr>
                  </w:pPr>
                  <w:r w:rsidRPr="009D4BB6">
                    <w:rPr>
                      <w:rFonts w:ascii="Times New Roman" w:hAnsi="Times New Roman"/>
                    </w:rPr>
                    <w:t>2,</w:t>
                  </w:r>
                  <w:r w:rsidRPr="009D4BB6">
                    <w:rPr>
                      <w:rFonts w:ascii="Times New Roman" w:hAnsi="Times New Roman"/>
                      <w:spacing w:val="-1"/>
                    </w:rPr>
                    <w:t xml:space="preserve"> </w:t>
                  </w:r>
                  <w:r w:rsidRPr="009D4BB6">
                    <w:rPr>
                      <w:rFonts w:ascii="Times New Roman" w:hAnsi="Times New Roman"/>
                    </w:rPr>
                    <w:t>3</w:t>
                  </w:r>
                </w:p>
              </w:tc>
            </w:tr>
            <w:tr w:rsidR="00E5429D" w:rsidRPr="009D4BB6" w:rsidTr="00E5429D">
              <w:trPr>
                <w:trHeight w:val="321"/>
              </w:trPr>
              <w:tc>
                <w:tcPr>
                  <w:tcW w:w="4220" w:type="dxa"/>
                </w:tcPr>
                <w:p w:rsidR="00E5429D" w:rsidRPr="009D4BB6" w:rsidRDefault="00E5429D" w:rsidP="00E5429D">
                  <w:pPr>
                    <w:ind w:left="164"/>
                    <w:rPr>
                      <w:rFonts w:ascii="Times New Roman" w:hAnsi="Times New Roman"/>
                    </w:rPr>
                  </w:pPr>
                  <w:proofErr w:type="spellStart"/>
                  <w:r w:rsidRPr="009D4BB6">
                    <w:rPr>
                      <w:rFonts w:ascii="Times New Roman" w:hAnsi="Times New Roman"/>
                    </w:rPr>
                    <w:t>Семестр</w:t>
                  </w:r>
                  <w:proofErr w:type="spellEnd"/>
                </w:p>
              </w:tc>
              <w:tc>
                <w:tcPr>
                  <w:tcW w:w="5481" w:type="dxa"/>
                </w:tcPr>
                <w:p w:rsidR="00E5429D" w:rsidRPr="009D4BB6" w:rsidRDefault="00E5429D" w:rsidP="00E5429D">
                  <w:pPr>
                    <w:ind w:left="164"/>
                    <w:rPr>
                      <w:rFonts w:ascii="Times New Roman" w:hAnsi="Times New Roman"/>
                    </w:rPr>
                  </w:pPr>
                  <w:r w:rsidRPr="009D4BB6">
                    <w:rPr>
                      <w:rFonts w:ascii="Times New Roman" w:hAnsi="Times New Roman"/>
                    </w:rPr>
                    <w:t>4,</w:t>
                  </w:r>
                  <w:r w:rsidRPr="009D4BB6">
                    <w:rPr>
                      <w:rFonts w:ascii="Times New Roman" w:hAnsi="Times New Roman"/>
                      <w:spacing w:val="-1"/>
                    </w:rPr>
                    <w:t xml:space="preserve"> </w:t>
                  </w:r>
                  <w:r w:rsidRPr="009D4BB6">
                    <w:rPr>
                      <w:rFonts w:ascii="Times New Roman" w:hAnsi="Times New Roman"/>
                    </w:rPr>
                    <w:t>5, 6</w:t>
                  </w:r>
                </w:p>
              </w:tc>
            </w:tr>
            <w:tr w:rsidR="00E5429D" w:rsidRPr="009D4BB6" w:rsidTr="00E5429D">
              <w:trPr>
                <w:trHeight w:val="321"/>
              </w:trPr>
              <w:tc>
                <w:tcPr>
                  <w:tcW w:w="4220" w:type="dxa"/>
                </w:tcPr>
                <w:p w:rsidR="00E5429D" w:rsidRPr="009D4BB6" w:rsidRDefault="00E5429D" w:rsidP="00E5429D">
                  <w:pPr>
                    <w:ind w:left="164"/>
                    <w:rPr>
                      <w:rFonts w:ascii="Times New Roman" w:hAnsi="Times New Roman"/>
                    </w:rPr>
                  </w:pPr>
                  <w:proofErr w:type="spellStart"/>
                  <w:r w:rsidRPr="009D4BB6">
                    <w:rPr>
                      <w:rFonts w:ascii="Times New Roman" w:hAnsi="Times New Roman"/>
                    </w:rPr>
                    <w:t>Обсяг</w:t>
                  </w:r>
                  <w:proofErr w:type="spellEnd"/>
                  <w:r w:rsidRPr="009D4BB6">
                    <w:rPr>
                      <w:rFonts w:ascii="Times New Roman" w:hAnsi="Times New Roman"/>
                      <w:spacing w:val="-4"/>
                    </w:rPr>
                    <w:t xml:space="preserve"> </w:t>
                  </w:r>
                  <w:proofErr w:type="spellStart"/>
                  <w:r w:rsidRPr="009D4BB6">
                    <w:rPr>
                      <w:rFonts w:ascii="Times New Roman" w:hAnsi="Times New Roman"/>
                    </w:rPr>
                    <w:t>дисципліни</w:t>
                  </w:r>
                  <w:proofErr w:type="spellEnd"/>
                  <w:r w:rsidRPr="009D4BB6">
                    <w:rPr>
                      <w:rFonts w:ascii="Times New Roman" w:hAnsi="Times New Roman"/>
                      <w:spacing w:val="-2"/>
                    </w:rPr>
                    <w:t xml:space="preserve"> </w:t>
                  </w:r>
                  <w:r w:rsidRPr="009D4BB6">
                    <w:rPr>
                      <w:rFonts w:ascii="Times New Roman" w:hAnsi="Times New Roman"/>
                    </w:rPr>
                    <w:t>у</w:t>
                  </w:r>
                  <w:r w:rsidRPr="009D4BB6">
                    <w:rPr>
                      <w:rFonts w:ascii="Times New Roman" w:hAnsi="Times New Roman"/>
                      <w:spacing w:val="-6"/>
                    </w:rPr>
                    <w:t xml:space="preserve"> </w:t>
                  </w:r>
                  <w:proofErr w:type="spellStart"/>
                  <w:r w:rsidRPr="009D4BB6">
                    <w:rPr>
                      <w:rFonts w:ascii="Times New Roman" w:hAnsi="Times New Roman"/>
                    </w:rPr>
                    <w:t>кредитах</w:t>
                  </w:r>
                  <w:proofErr w:type="spellEnd"/>
                </w:p>
              </w:tc>
              <w:tc>
                <w:tcPr>
                  <w:tcW w:w="5481" w:type="dxa"/>
                </w:tcPr>
                <w:p w:rsidR="00E5429D" w:rsidRPr="009D4BB6" w:rsidRDefault="00E5429D" w:rsidP="00E5429D">
                  <w:pPr>
                    <w:ind w:left="164"/>
                    <w:rPr>
                      <w:rFonts w:ascii="Times New Roman" w:hAnsi="Times New Roman"/>
                    </w:rPr>
                  </w:pPr>
                  <w:r w:rsidRPr="009D4BB6">
                    <w:rPr>
                      <w:rFonts w:ascii="Times New Roman" w:hAnsi="Times New Roman"/>
                    </w:rPr>
                    <w:t>3</w:t>
                  </w:r>
                </w:p>
              </w:tc>
            </w:tr>
            <w:tr w:rsidR="00E5429D" w:rsidRPr="009D4BB6" w:rsidTr="00E5429D">
              <w:trPr>
                <w:trHeight w:val="333"/>
              </w:trPr>
              <w:tc>
                <w:tcPr>
                  <w:tcW w:w="4220" w:type="dxa"/>
                </w:tcPr>
                <w:p w:rsidR="00E5429D" w:rsidRPr="009D4BB6" w:rsidRDefault="00E5429D" w:rsidP="00E5429D">
                  <w:pPr>
                    <w:ind w:left="164"/>
                    <w:rPr>
                      <w:rFonts w:ascii="Times New Roman" w:hAnsi="Times New Roman"/>
                    </w:rPr>
                  </w:pPr>
                  <w:proofErr w:type="spellStart"/>
                  <w:r w:rsidRPr="009D4BB6">
                    <w:rPr>
                      <w:rFonts w:ascii="Times New Roman" w:hAnsi="Times New Roman"/>
                    </w:rPr>
                    <w:t>Мова</w:t>
                  </w:r>
                  <w:proofErr w:type="spellEnd"/>
                  <w:r w:rsidRPr="009D4BB6">
                    <w:rPr>
                      <w:rFonts w:ascii="Times New Roman" w:hAnsi="Times New Roman"/>
                      <w:spacing w:val="-4"/>
                    </w:rPr>
                    <w:t xml:space="preserve"> </w:t>
                  </w:r>
                  <w:proofErr w:type="spellStart"/>
                  <w:r w:rsidRPr="009D4BB6">
                    <w:rPr>
                      <w:rFonts w:ascii="Times New Roman" w:hAnsi="Times New Roman"/>
                    </w:rPr>
                    <w:t>викладання</w:t>
                  </w:r>
                  <w:proofErr w:type="spellEnd"/>
                </w:p>
              </w:tc>
              <w:tc>
                <w:tcPr>
                  <w:tcW w:w="5481" w:type="dxa"/>
                </w:tcPr>
                <w:p w:rsidR="00E5429D" w:rsidRPr="009D4BB6" w:rsidRDefault="00E5429D" w:rsidP="00E5429D">
                  <w:pPr>
                    <w:ind w:left="164"/>
                    <w:rPr>
                      <w:rFonts w:ascii="Times New Roman" w:hAnsi="Times New Roman"/>
                    </w:rPr>
                  </w:pPr>
                  <w:proofErr w:type="spellStart"/>
                  <w:r w:rsidRPr="009D4BB6">
                    <w:rPr>
                      <w:rFonts w:ascii="Times New Roman" w:hAnsi="Times New Roman"/>
                    </w:rPr>
                    <w:t>Українська</w:t>
                  </w:r>
                  <w:proofErr w:type="spellEnd"/>
                </w:p>
              </w:tc>
            </w:tr>
            <w:tr w:rsidR="00E5429D" w:rsidRPr="009D4BB6" w:rsidTr="00E5429D">
              <w:trPr>
                <w:trHeight w:val="520"/>
              </w:trPr>
              <w:tc>
                <w:tcPr>
                  <w:tcW w:w="4220" w:type="dxa"/>
                </w:tcPr>
                <w:p w:rsidR="00E5429D" w:rsidRPr="009D4BB6" w:rsidRDefault="00E5429D" w:rsidP="00E5429D">
                  <w:pPr>
                    <w:ind w:left="164"/>
                    <w:rPr>
                      <w:rFonts w:ascii="Times New Roman" w:hAnsi="Times New Roman"/>
                    </w:rPr>
                  </w:pPr>
                  <w:proofErr w:type="spellStart"/>
                  <w:r w:rsidRPr="009D4BB6">
                    <w:rPr>
                      <w:rFonts w:ascii="Times New Roman" w:hAnsi="Times New Roman"/>
                    </w:rPr>
                    <w:t>Передумови</w:t>
                  </w:r>
                  <w:proofErr w:type="spellEnd"/>
                  <w:r w:rsidRPr="009D4BB6">
                    <w:rPr>
                      <w:rFonts w:ascii="Times New Roman" w:hAnsi="Times New Roman"/>
                      <w:spacing w:val="-5"/>
                    </w:rPr>
                    <w:t xml:space="preserve"> </w:t>
                  </w:r>
                  <w:proofErr w:type="spellStart"/>
                  <w:r w:rsidRPr="009D4BB6">
                    <w:rPr>
                      <w:rFonts w:ascii="Times New Roman" w:hAnsi="Times New Roman"/>
                    </w:rPr>
                    <w:t>для</w:t>
                  </w:r>
                  <w:proofErr w:type="spellEnd"/>
                  <w:r w:rsidRPr="009D4BB6">
                    <w:rPr>
                      <w:rFonts w:ascii="Times New Roman" w:hAnsi="Times New Roman"/>
                      <w:spacing w:val="-1"/>
                    </w:rPr>
                    <w:t xml:space="preserve"> </w:t>
                  </w:r>
                  <w:proofErr w:type="spellStart"/>
                  <w:r w:rsidRPr="009D4BB6">
                    <w:rPr>
                      <w:rFonts w:ascii="Times New Roman" w:hAnsi="Times New Roman"/>
                    </w:rPr>
                    <w:t>вивчення</w:t>
                  </w:r>
                  <w:proofErr w:type="spellEnd"/>
                </w:p>
                <w:p w:rsidR="00E5429D" w:rsidRPr="009D4BB6" w:rsidRDefault="00E5429D" w:rsidP="00E5429D">
                  <w:pPr>
                    <w:ind w:left="164"/>
                    <w:rPr>
                      <w:rFonts w:ascii="Times New Roman" w:hAnsi="Times New Roman"/>
                    </w:rPr>
                  </w:pPr>
                  <w:proofErr w:type="spellStart"/>
                  <w:r w:rsidRPr="009D4BB6">
                    <w:rPr>
                      <w:rFonts w:ascii="Times New Roman" w:hAnsi="Times New Roman"/>
                    </w:rPr>
                    <w:t>дисципліни</w:t>
                  </w:r>
                  <w:proofErr w:type="spellEnd"/>
                </w:p>
              </w:tc>
              <w:tc>
                <w:tcPr>
                  <w:tcW w:w="5481" w:type="dxa"/>
                </w:tcPr>
                <w:p w:rsidR="00E5429D" w:rsidRPr="009D4BB6" w:rsidRDefault="00E5429D" w:rsidP="00E5429D">
                  <w:pPr>
                    <w:ind w:left="164"/>
                    <w:rPr>
                      <w:rFonts w:ascii="Times New Roman" w:hAnsi="Times New Roman"/>
                    </w:rPr>
                  </w:pPr>
                  <w:proofErr w:type="spellStart"/>
                  <w:r w:rsidRPr="009D4BB6">
                    <w:rPr>
                      <w:rFonts w:ascii="Times New Roman" w:hAnsi="Times New Roman"/>
                    </w:rPr>
                    <w:t>Немає</w:t>
                  </w:r>
                  <w:proofErr w:type="spellEnd"/>
                </w:p>
              </w:tc>
            </w:tr>
            <w:tr w:rsidR="00E5429D" w:rsidRPr="009D4BB6" w:rsidTr="00E5429D">
              <w:trPr>
                <w:trHeight w:val="571"/>
              </w:trPr>
              <w:tc>
                <w:tcPr>
                  <w:tcW w:w="4220" w:type="dxa"/>
                </w:tcPr>
                <w:p w:rsidR="00E5429D" w:rsidRPr="009D4BB6" w:rsidRDefault="00E5429D" w:rsidP="00E5429D">
                  <w:pPr>
                    <w:ind w:left="164" w:right="1115"/>
                    <w:rPr>
                      <w:rFonts w:ascii="Times New Roman" w:hAnsi="Times New Roman"/>
                    </w:rPr>
                  </w:pPr>
                  <w:proofErr w:type="spellStart"/>
                  <w:r w:rsidRPr="009D4BB6">
                    <w:rPr>
                      <w:rFonts w:ascii="Times New Roman" w:hAnsi="Times New Roman"/>
                    </w:rPr>
                    <w:t>Кафедра</w:t>
                  </w:r>
                  <w:proofErr w:type="spellEnd"/>
                  <w:r w:rsidRPr="009D4BB6">
                    <w:rPr>
                      <w:rFonts w:ascii="Times New Roman" w:hAnsi="Times New Roman"/>
                    </w:rPr>
                    <w:t xml:space="preserve">, </w:t>
                  </w:r>
                  <w:proofErr w:type="spellStart"/>
                  <w:r w:rsidRPr="009D4BB6">
                    <w:rPr>
                      <w:rFonts w:ascii="Times New Roman" w:hAnsi="Times New Roman"/>
                    </w:rPr>
                    <w:t>яка</w:t>
                  </w:r>
                  <w:proofErr w:type="spellEnd"/>
                  <w:r w:rsidRPr="009D4BB6">
                    <w:rPr>
                      <w:rFonts w:ascii="Times New Roman" w:hAnsi="Times New Roman"/>
                    </w:rPr>
                    <w:t xml:space="preserve"> </w:t>
                  </w:r>
                  <w:proofErr w:type="spellStart"/>
                  <w:r w:rsidRPr="009D4BB6">
                    <w:rPr>
                      <w:rFonts w:ascii="Times New Roman" w:hAnsi="Times New Roman"/>
                    </w:rPr>
                    <w:t>забезпечує</w:t>
                  </w:r>
                  <w:proofErr w:type="spellEnd"/>
                  <w:r w:rsidRPr="009D4BB6">
                    <w:rPr>
                      <w:rFonts w:ascii="Times New Roman" w:hAnsi="Times New Roman"/>
                      <w:spacing w:val="-68"/>
                    </w:rPr>
                    <w:t xml:space="preserve"> </w:t>
                  </w:r>
                  <w:proofErr w:type="spellStart"/>
                  <w:r w:rsidRPr="009D4BB6">
                    <w:rPr>
                      <w:rFonts w:ascii="Times New Roman" w:hAnsi="Times New Roman"/>
                    </w:rPr>
                    <w:t>викладання</w:t>
                  </w:r>
                  <w:proofErr w:type="spellEnd"/>
                  <w:r w:rsidRPr="009D4BB6">
                    <w:rPr>
                      <w:rFonts w:ascii="Times New Roman" w:hAnsi="Times New Roman"/>
                      <w:spacing w:val="-8"/>
                    </w:rPr>
                    <w:t xml:space="preserve"> </w:t>
                  </w:r>
                  <w:proofErr w:type="spellStart"/>
                  <w:r w:rsidRPr="009D4BB6">
                    <w:rPr>
                      <w:rFonts w:ascii="Times New Roman" w:hAnsi="Times New Roman"/>
                    </w:rPr>
                    <w:t>дисципліни</w:t>
                  </w:r>
                  <w:proofErr w:type="spellEnd"/>
                </w:p>
              </w:tc>
              <w:tc>
                <w:tcPr>
                  <w:tcW w:w="5481" w:type="dxa"/>
                </w:tcPr>
                <w:p w:rsidR="00E5429D" w:rsidRPr="009D4BB6" w:rsidRDefault="00E5429D" w:rsidP="00E5429D">
                  <w:pPr>
                    <w:ind w:left="164"/>
                    <w:rPr>
                      <w:rFonts w:ascii="Times New Roman" w:hAnsi="Times New Roman"/>
                    </w:rPr>
                  </w:pPr>
                  <w:proofErr w:type="spellStart"/>
                  <w:r w:rsidRPr="009D4BB6">
                    <w:rPr>
                      <w:rFonts w:ascii="Times New Roman" w:hAnsi="Times New Roman"/>
                    </w:rPr>
                    <w:t>Теорії</w:t>
                  </w:r>
                  <w:proofErr w:type="spellEnd"/>
                  <w:r w:rsidRPr="009D4BB6">
                    <w:rPr>
                      <w:rFonts w:ascii="Times New Roman" w:hAnsi="Times New Roman"/>
                      <w:spacing w:val="-1"/>
                    </w:rPr>
                    <w:t xml:space="preserve"> </w:t>
                  </w:r>
                  <w:proofErr w:type="spellStart"/>
                  <w:r w:rsidRPr="009D4BB6">
                    <w:rPr>
                      <w:rFonts w:ascii="Times New Roman" w:hAnsi="Times New Roman"/>
                    </w:rPr>
                    <w:t>та</w:t>
                  </w:r>
                  <w:proofErr w:type="spellEnd"/>
                  <w:r w:rsidRPr="009D4BB6">
                    <w:rPr>
                      <w:rFonts w:ascii="Times New Roman" w:hAnsi="Times New Roman"/>
                      <w:spacing w:val="-4"/>
                    </w:rPr>
                    <w:t xml:space="preserve"> </w:t>
                  </w:r>
                  <w:proofErr w:type="spellStart"/>
                  <w:r w:rsidRPr="009D4BB6">
                    <w:rPr>
                      <w:rFonts w:ascii="Times New Roman" w:hAnsi="Times New Roman"/>
                    </w:rPr>
                    <w:t>історії</w:t>
                  </w:r>
                  <w:proofErr w:type="spellEnd"/>
                  <w:r w:rsidRPr="009D4BB6">
                    <w:rPr>
                      <w:rFonts w:ascii="Times New Roman" w:hAnsi="Times New Roman"/>
                    </w:rPr>
                    <w:t xml:space="preserve"> </w:t>
                  </w:r>
                  <w:proofErr w:type="spellStart"/>
                  <w:r w:rsidRPr="009D4BB6">
                    <w:rPr>
                      <w:rFonts w:ascii="Times New Roman" w:hAnsi="Times New Roman"/>
                    </w:rPr>
                    <w:t>держави</w:t>
                  </w:r>
                  <w:proofErr w:type="spellEnd"/>
                  <w:r w:rsidRPr="009D4BB6">
                    <w:rPr>
                      <w:rFonts w:ascii="Times New Roman" w:hAnsi="Times New Roman"/>
                      <w:spacing w:val="-1"/>
                    </w:rPr>
                    <w:t xml:space="preserve"> </w:t>
                  </w:r>
                  <w:r w:rsidRPr="009D4BB6">
                    <w:rPr>
                      <w:rFonts w:ascii="Times New Roman" w:hAnsi="Times New Roman"/>
                    </w:rPr>
                    <w:t>і</w:t>
                  </w:r>
                  <w:r w:rsidRPr="009D4BB6">
                    <w:rPr>
                      <w:rFonts w:ascii="Times New Roman" w:hAnsi="Times New Roman"/>
                      <w:spacing w:val="-4"/>
                    </w:rPr>
                    <w:t xml:space="preserve"> </w:t>
                  </w:r>
                  <w:proofErr w:type="spellStart"/>
                  <w:r w:rsidRPr="009D4BB6">
                    <w:rPr>
                      <w:rFonts w:ascii="Times New Roman" w:hAnsi="Times New Roman"/>
                    </w:rPr>
                    <w:t>права</w:t>
                  </w:r>
                  <w:proofErr w:type="spellEnd"/>
                </w:p>
              </w:tc>
            </w:tr>
            <w:tr w:rsidR="00E5429D" w:rsidRPr="009D4BB6" w:rsidTr="00E5429D">
              <w:trPr>
                <w:trHeight w:val="481"/>
              </w:trPr>
              <w:tc>
                <w:tcPr>
                  <w:tcW w:w="4220" w:type="dxa"/>
                </w:tcPr>
                <w:p w:rsidR="00E5429D" w:rsidRPr="009D4BB6" w:rsidRDefault="00E5429D" w:rsidP="00E5429D">
                  <w:pPr>
                    <w:ind w:left="164"/>
                    <w:rPr>
                      <w:rFonts w:ascii="Times New Roman" w:hAnsi="Times New Roman"/>
                    </w:rPr>
                  </w:pPr>
                  <w:proofErr w:type="spellStart"/>
                  <w:r w:rsidRPr="009D4BB6">
                    <w:rPr>
                      <w:rFonts w:ascii="Times New Roman" w:hAnsi="Times New Roman"/>
                    </w:rPr>
                    <w:t>Інформаційне</w:t>
                  </w:r>
                  <w:proofErr w:type="spellEnd"/>
                  <w:r w:rsidRPr="009D4BB6">
                    <w:rPr>
                      <w:rFonts w:ascii="Times New Roman" w:hAnsi="Times New Roman"/>
                      <w:spacing w:val="63"/>
                    </w:rPr>
                    <w:t xml:space="preserve"> </w:t>
                  </w:r>
                  <w:proofErr w:type="spellStart"/>
                  <w:r w:rsidRPr="009D4BB6">
                    <w:rPr>
                      <w:rFonts w:ascii="Times New Roman" w:hAnsi="Times New Roman"/>
                    </w:rPr>
                    <w:t>забезпечення</w:t>
                  </w:r>
                  <w:proofErr w:type="spellEnd"/>
                </w:p>
              </w:tc>
              <w:tc>
                <w:tcPr>
                  <w:tcW w:w="5481" w:type="dxa"/>
                </w:tcPr>
                <w:p w:rsidR="00E5429D" w:rsidRPr="009D4BB6" w:rsidRDefault="00E5429D" w:rsidP="00E5429D">
                  <w:pPr>
                    <w:ind w:left="164"/>
                    <w:rPr>
                      <w:rFonts w:ascii="Times New Roman" w:hAnsi="Times New Roman"/>
                    </w:rPr>
                  </w:pPr>
                  <w:proofErr w:type="spellStart"/>
                  <w:r w:rsidRPr="009D4BB6">
                    <w:rPr>
                      <w:rFonts w:ascii="Times New Roman" w:hAnsi="Times New Roman"/>
                    </w:rPr>
                    <w:t>Сайт</w:t>
                  </w:r>
                  <w:proofErr w:type="spellEnd"/>
                  <w:r w:rsidRPr="009D4BB6">
                    <w:rPr>
                      <w:rFonts w:ascii="Times New Roman" w:hAnsi="Times New Roman"/>
                      <w:spacing w:val="-3"/>
                    </w:rPr>
                    <w:t xml:space="preserve"> </w:t>
                  </w:r>
                  <w:proofErr w:type="spellStart"/>
                  <w:r w:rsidRPr="009D4BB6">
                    <w:rPr>
                      <w:rFonts w:ascii="Times New Roman" w:hAnsi="Times New Roman"/>
                    </w:rPr>
                    <w:t>електронного</w:t>
                  </w:r>
                  <w:proofErr w:type="spellEnd"/>
                  <w:r w:rsidRPr="009D4BB6">
                    <w:rPr>
                      <w:rFonts w:ascii="Times New Roman" w:hAnsi="Times New Roman"/>
                      <w:spacing w:val="-3"/>
                    </w:rPr>
                    <w:t xml:space="preserve"> </w:t>
                  </w:r>
                  <w:proofErr w:type="spellStart"/>
                  <w:r w:rsidRPr="009D4BB6">
                    <w:rPr>
                      <w:rFonts w:ascii="Times New Roman" w:hAnsi="Times New Roman"/>
                    </w:rPr>
                    <w:t>навчання</w:t>
                  </w:r>
                  <w:proofErr w:type="spellEnd"/>
                  <w:r w:rsidRPr="009D4BB6">
                    <w:rPr>
                      <w:rFonts w:ascii="Times New Roman" w:hAnsi="Times New Roman"/>
                      <w:spacing w:val="-2"/>
                    </w:rPr>
                    <w:t xml:space="preserve"> </w:t>
                  </w:r>
                  <w:proofErr w:type="spellStart"/>
                  <w:r w:rsidRPr="009D4BB6">
                    <w:rPr>
                      <w:rFonts w:ascii="Times New Roman" w:hAnsi="Times New Roman"/>
                    </w:rPr>
                    <w:t>кафедри</w:t>
                  </w:r>
                  <w:proofErr w:type="spellEnd"/>
                  <w:r w:rsidRPr="009D4BB6">
                    <w:rPr>
                      <w:rFonts w:ascii="Times New Roman" w:hAnsi="Times New Roman"/>
                    </w:rPr>
                    <w:t>,</w:t>
                  </w:r>
                </w:p>
                <w:p w:rsidR="00E5429D" w:rsidRPr="009D4BB6" w:rsidRDefault="00E5429D" w:rsidP="00E5429D">
                  <w:pPr>
                    <w:ind w:left="164"/>
                    <w:rPr>
                      <w:rFonts w:ascii="Times New Roman" w:hAnsi="Times New Roman"/>
                    </w:rPr>
                  </w:pPr>
                  <w:proofErr w:type="spellStart"/>
                  <w:r w:rsidRPr="009D4BB6">
                    <w:rPr>
                      <w:rFonts w:ascii="Times New Roman" w:hAnsi="Times New Roman"/>
                    </w:rPr>
                    <w:t>навчально-методичний</w:t>
                  </w:r>
                  <w:proofErr w:type="spellEnd"/>
                  <w:r w:rsidRPr="009D4BB6">
                    <w:rPr>
                      <w:rFonts w:ascii="Times New Roman" w:hAnsi="Times New Roman"/>
                      <w:spacing w:val="-6"/>
                    </w:rPr>
                    <w:t xml:space="preserve"> </w:t>
                  </w:r>
                  <w:proofErr w:type="spellStart"/>
                  <w:r w:rsidRPr="009D4BB6">
                    <w:rPr>
                      <w:rFonts w:ascii="Times New Roman" w:hAnsi="Times New Roman"/>
                    </w:rPr>
                    <w:t>посібник</w:t>
                  </w:r>
                  <w:proofErr w:type="spellEnd"/>
                </w:p>
              </w:tc>
            </w:tr>
            <w:tr w:rsidR="00E5429D" w:rsidRPr="009D4BB6" w:rsidTr="00E5429D">
              <w:trPr>
                <w:trHeight w:val="323"/>
              </w:trPr>
              <w:tc>
                <w:tcPr>
                  <w:tcW w:w="4220" w:type="dxa"/>
                </w:tcPr>
                <w:p w:rsidR="00E5429D" w:rsidRPr="009D4BB6" w:rsidRDefault="00E5429D" w:rsidP="00E5429D">
                  <w:pPr>
                    <w:ind w:left="164"/>
                    <w:rPr>
                      <w:rFonts w:ascii="Times New Roman" w:hAnsi="Times New Roman"/>
                    </w:rPr>
                  </w:pPr>
                  <w:proofErr w:type="spellStart"/>
                  <w:r w:rsidRPr="009D4BB6">
                    <w:rPr>
                      <w:rFonts w:ascii="Times New Roman" w:hAnsi="Times New Roman"/>
                    </w:rPr>
                    <w:t>Форма</w:t>
                  </w:r>
                  <w:proofErr w:type="spellEnd"/>
                  <w:r w:rsidRPr="009D4BB6">
                    <w:rPr>
                      <w:rFonts w:ascii="Times New Roman" w:hAnsi="Times New Roman"/>
                      <w:spacing w:val="-3"/>
                    </w:rPr>
                    <w:t xml:space="preserve"> </w:t>
                  </w:r>
                  <w:proofErr w:type="spellStart"/>
                  <w:r w:rsidRPr="009D4BB6">
                    <w:rPr>
                      <w:rFonts w:ascii="Times New Roman" w:hAnsi="Times New Roman"/>
                    </w:rPr>
                    <w:t>проведення</w:t>
                  </w:r>
                  <w:proofErr w:type="spellEnd"/>
                  <w:r w:rsidRPr="009D4BB6">
                    <w:rPr>
                      <w:rFonts w:ascii="Times New Roman" w:hAnsi="Times New Roman"/>
                      <w:spacing w:val="-2"/>
                    </w:rPr>
                    <w:t xml:space="preserve"> </w:t>
                  </w:r>
                  <w:proofErr w:type="spellStart"/>
                  <w:r w:rsidRPr="009D4BB6">
                    <w:rPr>
                      <w:rFonts w:ascii="Times New Roman" w:hAnsi="Times New Roman"/>
                    </w:rPr>
                    <w:t>занять</w:t>
                  </w:r>
                  <w:proofErr w:type="spellEnd"/>
                </w:p>
              </w:tc>
              <w:tc>
                <w:tcPr>
                  <w:tcW w:w="5481" w:type="dxa"/>
                </w:tcPr>
                <w:p w:rsidR="00E5429D" w:rsidRPr="009D4BB6" w:rsidRDefault="00E5429D" w:rsidP="00E5429D">
                  <w:pPr>
                    <w:ind w:left="164"/>
                    <w:rPr>
                      <w:rFonts w:ascii="Times New Roman" w:hAnsi="Times New Roman"/>
                    </w:rPr>
                  </w:pPr>
                  <w:proofErr w:type="spellStart"/>
                  <w:r w:rsidRPr="009D4BB6">
                    <w:rPr>
                      <w:rFonts w:ascii="Times New Roman" w:hAnsi="Times New Roman"/>
                    </w:rPr>
                    <w:t>Лекції</w:t>
                  </w:r>
                  <w:proofErr w:type="spellEnd"/>
                  <w:r w:rsidRPr="009D4BB6">
                    <w:rPr>
                      <w:rFonts w:ascii="Times New Roman" w:hAnsi="Times New Roman"/>
                    </w:rPr>
                    <w:t>,</w:t>
                  </w:r>
                  <w:r w:rsidRPr="009D4BB6">
                    <w:rPr>
                      <w:rFonts w:ascii="Times New Roman" w:hAnsi="Times New Roman"/>
                      <w:spacing w:val="-5"/>
                    </w:rPr>
                    <w:t xml:space="preserve"> </w:t>
                  </w:r>
                  <w:proofErr w:type="spellStart"/>
                  <w:r w:rsidRPr="009D4BB6">
                    <w:rPr>
                      <w:rFonts w:ascii="Times New Roman" w:hAnsi="Times New Roman"/>
                    </w:rPr>
                    <w:t>практичні</w:t>
                  </w:r>
                  <w:proofErr w:type="spellEnd"/>
                  <w:r w:rsidRPr="009D4BB6">
                    <w:rPr>
                      <w:rFonts w:ascii="Times New Roman" w:hAnsi="Times New Roman"/>
                      <w:spacing w:val="-2"/>
                    </w:rPr>
                    <w:t xml:space="preserve"> </w:t>
                  </w:r>
                  <w:proofErr w:type="spellStart"/>
                  <w:r w:rsidRPr="009D4BB6">
                    <w:rPr>
                      <w:rFonts w:ascii="Times New Roman" w:hAnsi="Times New Roman"/>
                    </w:rPr>
                    <w:t>заняття</w:t>
                  </w:r>
                  <w:proofErr w:type="spellEnd"/>
                </w:p>
              </w:tc>
            </w:tr>
            <w:tr w:rsidR="00E5429D" w:rsidRPr="009D4BB6" w:rsidTr="00E5429D">
              <w:trPr>
                <w:trHeight w:val="321"/>
              </w:trPr>
              <w:tc>
                <w:tcPr>
                  <w:tcW w:w="4220" w:type="dxa"/>
                </w:tcPr>
                <w:p w:rsidR="00E5429D" w:rsidRPr="009D4BB6" w:rsidRDefault="00E5429D" w:rsidP="00E5429D">
                  <w:pPr>
                    <w:ind w:left="164"/>
                    <w:rPr>
                      <w:rFonts w:ascii="Times New Roman" w:hAnsi="Times New Roman"/>
                    </w:rPr>
                  </w:pPr>
                  <w:proofErr w:type="spellStart"/>
                  <w:r w:rsidRPr="009D4BB6">
                    <w:rPr>
                      <w:rFonts w:ascii="Times New Roman" w:hAnsi="Times New Roman"/>
                    </w:rPr>
                    <w:t>Форма</w:t>
                  </w:r>
                  <w:proofErr w:type="spellEnd"/>
                  <w:r w:rsidRPr="009D4BB6">
                    <w:rPr>
                      <w:rFonts w:ascii="Times New Roman" w:hAnsi="Times New Roman"/>
                      <w:spacing w:val="-3"/>
                    </w:rPr>
                    <w:t xml:space="preserve"> </w:t>
                  </w:r>
                  <w:proofErr w:type="spellStart"/>
                  <w:r w:rsidRPr="009D4BB6">
                    <w:rPr>
                      <w:rFonts w:ascii="Times New Roman" w:hAnsi="Times New Roman"/>
                    </w:rPr>
                    <w:t>семестрового</w:t>
                  </w:r>
                  <w:proofErr w:type="spellEnd"/>
                  <w:r w:rsidRPr="009D4BB6">
                    <w:rPr>
                      <w:rFonts w:ascii="Times New Roman" w:hAnsi="Times New Roman"/>
                      <w:spacing w:val="-2"/>
                    </w:rPr>
                    <w:t xml:space="preserve"> </w:t>
                  </w:r>
                  <w:proofErr w:type="spellStart"/>
                  <w:r w:rsidRPr="009D4BB6">
                    <w:rPr>
                      <w:rFonts w:ascii="Times New Roman" w:hAnsi="Times New Roman"/>
                    </w:rPr>
                    <w:t>контролю</w:t>
                  </w:r>
                  <w:proofErr w:type="spellEnd"/>
                </w:p>
              </w:tc>
              <w:tc>
                <w:tcPr>
                  <w:tcW w:w="5481" w:type="dxa"/>
                </w:tcPr>
                <w:p w:rsidR="00E5429D" w:rsidRPr="009D4BB6" w:rsidRDefault="00E5429D" w:rsidP="00E5429D">
                  <w:pPr>
                    <w:ind w:left="164"/>
                    <w:rPr>
                      <w:rFonts w:ascii="Times New Roman" w:hAnsi="Times New Roman"/>
                    </w:rPr>
                  </w:pPr>
                  <w:proofErr w:type="spellStart"/>
                  <w:r w:rsidRPr="009D4BB6">
                    <w:rPr>
                      <w:rFonts w:ascii="Times New Roman" w:hAnsi="Times New Roman"/>
                    </w:rPr>
                    <w:t>Залік</w:t>
                  </w:r>
                  <w:proofErr w:type="spellEnd"/>
                </w:p>
              </w:tc>
            </w:tr>
          </w:tbl>
          <w:p w:rsidR="00E5429D" w:rsidRPr="009D4BB6" w:rsidRDefault="00E5429D" w:rsidP="00E5429D">
            <w:pPr>
              <w:widowControl w:val="0"/>
              <w:autoSpaceDE w:val="0"/>
              <w:autoSpaceDN w:val="0"/>
              <w:spacing w:before="10"/>
              <w:rPr>
                <w:rFonts w:ascii="Times New Roman" w:eastAsia="Times New Roman" w:hAnsi="Times New Roman" w:cs="Times New Roman"/>
                <w:b/>
                <w:sz w:val="19"/>
                <w:szCs w:val="20"/>
              </w:rPr>
            </w:pPr>
          </w:p>
          <w:p w:rsidR="00E5429D" w:rsidRPr="009D4BB6" w:rsidRDefault="00E5429D" w:rsidP="00E5429D">
            <w:pPr>
              <w:widowControl w:val="0"/>
              <w:autoSpaceDE w:val="0"/>
              <w:autoSpaceDN w:val="0"/>
              <w:spacing w:before="10"/>
              <w:rPr>
                <w:rFonts w:ascii="Times New Roman" w:eastAsia="Times New Roman" w:hAnsi="Times New Roman" w:cs="Times New Roman"/>
                <w:b/>
                <w:sz w:val="17"/>
                <w:szCs w:val="20"/>
              </w:rPr>
            </w:pPr>
          </w:p>
          <w:p w:rsidR="00E5429D" w:rsidRPr="0039494D" w:rsidRDefault="00E5429D" w:rsidP="00E5429D">
            <w:pPr>
              <w:widowControl w:val="0"/>
              <w:autoSpaceDE w:val="0"/>
              <w:autoSpaceDN w:val="0"/>
              <w:spacing w:before="1"/>
              <w:ind w:left="289"/>
              <w:rPr>
                <w:rFonts w:ascii="Times New Roman" w:eastAsia="Times New Roman" w:hAnsi="Times New Roman" w:cs="Times New Roman"/>
                <w:b/>
              </w:rPr>
            </w:pPr>
            <w:bookmarkStart w:id="1" w:name="_Hlk107350227"/>
            <w:proofErr w:type="spellStart"/>
            <w:r w:rsidRPr="0039494D">
              <w:rPr>
                <w:rFonts w:ascii="Times New Roman" w:eastAsia="Times New Roman" w:hAnsi="Times New Roman" w:cs="Times New Roman"/>
                <w:b/>
              </w:rPr>
              <w:t>Ключові</w:t>
            </w:r>
            <w:proofErr w:type="spellEnd"/>
            <w:r w:rsidRPr="0039494D">
              <w:rPr>
                <w:rFonts w:ascii="Times New Roman" w:eastAsia="Times New Roman" w:hAnsi="Times New Roman" w:cs="Times New Roman"/>
                <w:b/>
                <w:spacing w:val="-5"/>
              </w:rPr>
              <w:t xml:space="preserve"> </w:t>
            </w:r>
            <w:proofErr w:type="spellStart"/>
            <w:r w:rsidRPr="0039494D">
              <w:rPr>
                <w:rFonts w:ascii="Times New Roman" w:eastAsia="Times New Roman" w:hAnsi="Times New Roman" w:cs="Times New Roman"/>
                <w:b/>
              </w:rPr>
              <w:t>результати</w:t>
            </w:r>
            <w:proofErr w:type="spellEnd"/>
            <w:r w:rsidRPr="0039494D">
              <w:rPr>
                <w:rFonts w:ascii="Times New Roman" w:eastAsia="Times New Roman" w:hAnsi="Times New Roman" w:cs="Times New Roman"/>
                <w:b/>
                <w:spacing w:val="-5"/>
              </w:rPr>
              <w:t xml:space="preserve"> </w:t>
            </w:r>
            <w:proofErr w:type="spellStart"/>
            <w:r w:rsidRPr="0039494D">
              <w:rPr>
                <w:rFonts w:ascii="Times New Roman" w:eastAsia="Times New Roman" w:hAnsi="Times New Roman" w:cs="Times New Roman"/>
                <w:b/>
              </w:rPr>
              <w:t>навчання</w:t>
            </w:r>
            <w:proofErr w:type="spellEnd"/>
            <w:r w:rsidRPr="0039494D">
              <w:rPr>
                <w:rFonts w:ascii="Times New Roman" w:eastAsia="Times New Roman" w:hAnsi="Times New Roman" w:cs="Times New Roman"/>
                <w:b/>
                <w:spacing w:val="-3"/>
              </w:rPr>
              <w:t xml:space="preserve"> </w:t>
            </w:r>
            <w:r w:rsidRPr="0039494D">
              <w:rPr>
                <w:rFonts w:ascii="Times New Roman" w:eastAsia="Times New Roman" w:hAnsi="Times New Roman" w:cs="Times New Roman"/>
                <w:b/>
              </w:rPr>
              <w:t>(</w:t>
            </w:r>
            <w:proofErr w:type="spellStart"/>
            <w:r w:rsidRPr="0039494D">
              <w:rPr>
                <w:rFonts w:ascii="Times New Roman" w:eastAsia="Times New Roman" w:hAnsi="Times New Roman" w:cs="Times New Roman"/>
                <w:b/>
              </w:rPr>
              <w:t>знання</w:t>
            </w:r>
            <w:proofErr w:type="spellEnd"/>
            <w:r w:rsidRPr="0039494D">
              <w:rPr>
                <w:rFonts w:ascii="Times New Roman" w:eastAsia="Times New Roman" w:hAnsi="Times New Roman" w:cs="Times New Roman"/>
                <w:b/>
              </w:rPr>
              <w:t>,</w:t>
            </w:r>
            <w:r w:rsidRPr="0039494D">
              <w:rPr>
                <w:rFonts w:ascii="Times New Roman" w:eastAsia="Times New Roman" w:hAnsi="Times New Roman" w:cs="Times New Roman"/>
                <w:b/>
                <w:spacing w:val="-5"/>
              </w:rPr>
              <w:t xml:space="preserve"> </w:t>
            </w:r>
            <w:proofErr w:type="spellStart"/>
            <w:r w:rsidRPr="0039494D">
              <w:rPr>
                <w:rFonts w:ascii="Times New Roman" w:eastAsia="Times New Roman" w:hAnsi="Times New Roman" w:cs="Times New Roman"/>
                <w:b/>
              </w:rPr>
              <w:t>уміння</w:t>
            </w:r>
            <w:proofErr w:type="spellEnd"/>
            <w:r w:rsidRPr="0039494D">
              <w:rPr>
                <w:rFonts w:ascii="Times New Roman" w:eastAsia="Times New Roman" w:hAnsi="Times New Roman" w:cs="Times New Roman"/>
                <w:b/>
                <w:spacing w:val="-3"/>
              </w:rPr>
              <w:t xml:space="preserve"> </w:t>
            </w:r>
            <w:r w:rsidRPr="0039494D">
              <w:rPr>
                <w:rFonts w:ascii="Times New Roman" w:eastAsia="Times New Roman" w:hAnsi="Times New Roman" w:cs="Times New Roman"/>
                <w:b/>
              </w:rPr>
              <w:t>та</w:t>
            </w:r>
            <w:r w:rsidRPr="0039494D">
              <w:rPr>
                <w:rFonts w:ascii="Times New Roman" w:eastAsia="Times New Roman" w:hAnsi="Times New Roman" w:cs="Times New Roman"/>
                <w:b/>
                <w:spacing w:val="-5"/>
              </w:rPr>
              <w:t xml:space="preserve"> </w:t>
            </w:r>
            <w:proofErr w:type="spellStart"/>
            <w:r w:rsidRPr="0039494D">
              <w:rPr>
                <w:rFonts w:ascii="Times New Roman" w:eastAsia="Times New Roman" w:hAnsi="Times New Roman" w:cs="Times New Roman"/>
                <w:b/>
              </w:rPr>
              <w:t>інші</w:t>
            </w:r>
            <w:proofErr w:type="spellEnd"/>
            <w:r w:rsidRPr="0039494D">
              <w:rPr>
                <w:rFonts w:ascii="Times New Roman" w:eastAsia="Times New Roman" w:hAnsi="Times New Roman" w:cs="Times New Roman"/>
                <w:b/>
                <w:spacing w:val="-5"/>
              </w:rPr>
              <w:t xml:space="preserve"> </w:t>
            </w:r>
            <w:proofErr w:type="spellStart"/>
            <w:r w:rsidRPr="0039494D">
              <w:rPr>
                <w:rFonts w:ascii="Times New Roman" w:eastAsia="Times New Roman" w:hAnsi="Times New Roman" w:cs="Times New Roman"/>
                <w:b/>
              </w:rPr>
              <w:t>компетентності</w:t>
            </w:r>
            <w:proofErr w:type="spellEnd"/>
            <w:r w:rsidRPr="0039494D">
              <w:rPr>
                <w:rFonts w:ascii="Times New Roman" w:eastAsia="Times New Roman" w:hAnsi="Times New Roman" w:cs="Times New Roman"/>
                <w:b/>
              </w:rPr>
              <w:t>):</w:t>
            </w:r>
          </w:p>
          <w:bookmarkEnd w:id="1"/>
          <w:p w:rsidR="00E5429D" w:rsidRPr="0039494D" w:rsidRDefault="00E5429D" w:rsidP="00E5429D">
            <w:pPr>
              <w:widowControl w:val="0"/>
              <w:autoSpaceDE w:val="0"/>
              <w:autoSpaceDN w:val="0"/>
              <w:spacing w:before="7"/>
              <w:rPr>
                <w:rFonts w:ascii="Times New Roman" w:eastAsia="Times New Roman" w:hAnsi="Times New Roman" w:cs="Times New Roman"/>
                <w:b/>
              </w:rPr>
            </w:pPr>
          </w:p>
          <w:p w:rsidR="00E5429D" w:rsidRPr="0039494D" w:rsidRDefault="00E5429D" w:rsidP="00E5429D">
            <w:pPr>
              <w:widowControl w:val="0"/>
              <w:autoSpaceDE w:val="0"/>
              <w:autoSpaceDN w:val="0"/>
              <w:ind w:left="232"/>
              <w:rPr>
                <w:rFonts w:ascii="Times New Roman" w:eastAsia="Times New Roman" w:hAnsi="Times New Roman" w:cs="Times New Roman"/>
              </w:rPr>
            </w:pPr>
            <w:proofErr w:type="spellStart"/>
            <w:r w:rsidRPr="0039494D">
              <w:rPr>
                <w:rFonts w:ascii="Times New Roman" w:eastAsia="Times New Roman" w:hAnsi="Times New Roman" w:cs="Times New Roman"/>
              </w:rPr>
              <w:t>Знання</w:t>
            </w:r>
            <w:proofErr w:type="spellEnd"/>
            <w:r w:rsidRPr="0039494D">
              <w:rPr>
                <w:rFonts w:ascii="Times New Roman" w:eastAsia="Times New Roman" w:hAnsi="Times New Roman" w:cs="Times New Roman"/>
                <w:spacing w:val="-5"/>
              </w:rPr>
              <w:t xml:space="preserve"> </w:t>
            </w:r>
            <w:proofErr w:type="spellStart"/>
            <w:r w:rsidRPr="0039494D">
              <w:rPr>
                <w:rFonts w:ascii="Times New Roman" w:eastAsia="Times New Roman" w:hAnsi="Times New Roman" w:cs="Times New Roman"/>
              </w:rPr>
              <w:t>основних</w:t>
            </w:r>
            <w:proofErr w:type="spellEnd"/>
            <w:r w:rsidRPr="0039494D">
              <w:rPr>
                <w:rFonts w:ascii="Times New Roman" w:eastAsia="Times New Roman" w:hAnsi="Times New Roman" w:cs="Times New Roman"/>
                <w:spacing w:val="-4"/>
              </w:rPr>
              <w:t xml:space="preserve"> </w:t>
            </w:r>
            <w:r w:rsidRPr="0039494D">
              <w:rPr>
                <w:rFonts w:ascii="Times New Roman" w:eastAsia="Times New Roman" w:hAnsi="Times New Roman" w:cs="Times New Roman"/>
              </w:rPr>
              <w:t>понять</w:t>
            </w:r>
            <w:r w:rsidRPr="0039494D">
              <w:rPr>
                <w:rFonts w:ascii="Times New Roman" w:eastAsia="Times New Roman" w:hAnsi="Times New Roman" w:cs="Times New Roman"/>
                <w:spacing w:val="-2"/>
              </w:rPr>
              <w:t xml:space="preserve"> </w:t>
            </w:r>
            <w:r w:rsidRPr="0039494D">
              <w:rPr>
                <w:rFonts w:ascii="Times New Roman" w:eastAsia="Times New Roman" w:hAnsi="Times New Roman" w:cs="Times New Roman"/>
              </w:rPr>
              <w:t>та</w:t>
            </w:r>
            <w:r w:rsidRPr="0039494D">
              <w:rPr>
                <w:rFonts w:ascii="Times New Roman" w:eastAsia="Times New Roman" w:hAnsi="Times New Roman" w:cs="Times New Roman"/>
                <w:spacing w:val="-3"/>
              </w:rPr>
              <w:t xml:space="preserve"> </w:t>
            </w:r>
            <w:proofErr w:type="spellStart"/>
            <w:r w:rsidRPr="0039494D">
              <w:rPr>
                <w:rFonts w:ascii="Times New Roman" w:eastAsia="Times New Roman" w:hAnsi="Times New Roman" w:cs="Times New Roman"/>
              </w:rPr>
              <w:t>категорій</w:t>
            </w:r>
            <w:proofErr w:type="spellEnd"/>
            <w:r w:rsidRPr="0039494D">
              <w:rPr>
                <w:rFonts w:ascii="Times New Roman" w:eastAsia="Times New Roman" w:hAnsi="Times New Roman" w:cs="Times New Roman"/>
                <w:spacing w:val="-3"/>
              </w:rPr>
              <w:t xml:space="preserve"> </w:t>
            </w:r>
            <w:proofErr w:type="spellStart"/>
            <w:r w:rsidRPr="0039494D">
              <w:rPr>
                <w:rFonts w:ascii="Times New Roman" w:eastAsia="Times New Roman" w:hAnsi="Times New Roman" w:cs="Times New Roman"/>
              </w:rPr>
              <w:t>правової</w:t>
            </w:r>
            <w:proofErr w:type="spellEnd"/>
            <w:r w:rsidRPr="0039494D">
              <w:rPr>
                <w:rFonts w:ascii="Times New Roman" w:eastAsia="Times New Roman" w:hAnsi="Times New Roman" w:cs="Times New Roman"/>
                <w:spacing w:val="-4"/>
              </w:rPr>
              <w:t xml:space="preserve"> </w:t>
            </w:r>
            <w:r w:rsidRPr="0039494D">
              <w:rPr>
                <w:rFonts w:ascii="Times New Roman" w:eastAsia="Times New Roman" w:hAnsi="Times New Roman" w:cs="Times New Roman"/>
              </w:rPr>
              <w:t>науки;</w:t>
            </w:r>
          </w:p>
          <w:p w:rsidR="00E5429D" w:rsidRPr="0039494D" w:rsidRDefault="00E5429D" w:rsidP="00E5429D">
            <w:pPr>
              <w:widowControl w:val="0"/>
              <w:autoSpaceDE w:val="0"/>
              <w:autoSpaceDN w:val="0"/>
              <w:spacing w:before="1"/>
              <w:ind w:left="232"/>
              <w:rPr>
                <w:rFonts w:ascii="Times New Roman" w:eastAsia="Times New Roman" w:hAnsi="Times New Roman" w:cs="Times New Roman"/>
              </w:rPr>
            </w:pPr>
            <w:proofErr w:type="spellStart"/>
            <w:r w:rsidRPr="0039494D">
              <w:rPr>
                <w:rFonts w:ascii="Times New Roman" w:eastAsia="Times New Roman" w:hAnsi="Times New Roman" w:cs="Times New Roman"/>
              </w:rPr>
              <w:t>Здатність</w:t>
            </w:r>
            <w:proofErr w:type="spellEnd"/>
            <w:r w:rsidRPr="0039494D">
              <w:rPr>
                <w:rFonts w:ascii="Times New Roman" w:eastAsia="Times New Roman" w:hAnsi="Times New Roman" w:cs="Times New Roman"/>
                <w:spacing w:val="-5"/>
              </w:rPr>
              <w:t xml:space="preserve"> </w:t>
            </w:r>
            <w:proofErr w:type="spellStart"/>
            <w:r w:rsidRPr="0039494D">
              <w:rPr>
                <w:rFonts w:ascii="Times New Roman" w:eastAsia="Times New Roman" w:hAnsi="Times New Roman" w:cs="Times New Roman"/>
              </w:rPr>
              <w:t>визначати</w:t>
            </w:r>
            <w:proofErr w:type="spellEnd"/>
            <w:r w:rsidRPr="0039494D">
              <w:rPr>
                <w:rFonts w:ascii="Times New Roman" w:eastAsia="Times New Roman" w:hAnsi="Times New Roman" w:cs="Times New Roman"/>
              </w:rPr>
              <w:t>,</w:t>
            </w:r>
            <w:r w:rsidRPr="0039494D">
              <w:rPr>
                <w:rFonts w:ascii="Times New Roman" w:eastAsia="Times New Roman" w:hAnsi="Times New Roman" w:cs="Times New Roman"/>
                <w:spacing w:val="-4"/>
              </w:rPr>
              <w:t xml:space="preserve"> </w:t>
            </w:r>
            <w:proofErr w:type="spellStart"/>
            <w:r w:rsidRPr="0039494D">
              <w:rPr>
                <w:rFonts w:ascii="Times New Roman" w:eastAsia="Times New Roman" w:hAnsi="Times New Roman" w:cs="Times New Roman"/>
              </w:rPr>
              <w:t>формулювати</w:t>
            </w:r>
            <w:proofErr w:type="spellEnd"/>
            <w:r w:rsidRPr="0039494D">
              <w:rPr>
                <w:rFonts w:ascii="Times New Roman" w:eastAsia="Times New Roman" w:hAnsi="Times New Roman" w:cs="Times New Roman"/>
                <w:spacing w:val="-5"/>
              </w:rPr>
              <w:t xml:space="preserve"> </w:t>
            </w:r>
            <w:r w:rsidRPr="0039494D">
              <w:rPr>
                <w:rFonts w:ascii="Times New Roman" w:eastAsia="Times New Roman" w:hAnsi="Times New Roman" w:cs="Times New Roman"/>
              </w:rPr>
              <w:t>та</w:t>
            </w:r>
            <w:r w:rsidRPr="0039494D">
              <w:rPr>
                <w:rFonts w:ascii="Times New Roman" w:eastAsia="Times New Roman" w:hAnsi="Times New Roman" w:cs="Times New Roman"/>
                <w:spacing w:val="-5"/>
              </w:rPr>
              <w:t xml:space="preserve"> </w:t>
            </w:r>
            <w:proofErr w:type="spellStart"/>
            <w:r w:rsidRPr="0039494D">
              <w:rPr>
                <w:rFonts w:ascii="Times New Roman" w:eastAsia="Times New Roman" w:hAnsi="Times New Roman" w:cs="Times New Roman"/>
              </w:rPr>
              <w:t>розв’язувати</w:t>
            </w:r>
            <w:proofErr w:type="spellEnd"/>
            <w:r w:rsidRPr="0039494D">
              <w:rPr>
                <w:rFonts w:ascii="Times New Roman" w:eastAsia="Times New Roman" w:hAnsi="Times New Roman" w:cs="Times New Roman"/>
                <w:spacing w:val="-5"/>
              </w:rPr>
              <w:t xml:space="preserve"> </w:t>
            </w:r>
            <w:proofErr w:type="spellStart"/>
            <w:r w:rsidRPr="0039494D">
              <w:rPr>
                <w:rFonts w:ascii="Times New Roman" w:eastAsia="Times New Roman" w:hAnsi="Times New Roman" w:cs="Times New Roman"/>
              </w:rPr>
              <w:t>проблеми</w:t>
            </w:r>
            <w:proofErr w:type="spellEnd"/>
            <w:r w:rsidRPr="0039494D">
              <w:rPr>
                <w:rFonts w:ascii="Times New Roman" w:eastAsia="Times New Roman" w:hAnsi="Times New Roman" w:cs="Times New Roman"/>
              </w:rPr>
              <w:t>,</w:t>
            </w:r>
            <w:r w:rsidRPr="0039494D">
              <w:rPr>
                <w:rFonts w:ascii="Times New Roman" w:eastAsia="Times New Roman" w:hAnsi="Times New Roman" w:cs="Times New Roman"/>
                <w:spacing w:val="-4"/>
              </w:rPr>
              <w:t xml:space="preserve"> </w:t>
            </w:r>
            <w:proofErr w:type="spellStart"/>
            <w:r w:rsidRPr="0039494D">
              <w:rPr>
                <w:rFonts w:ascii="Times New Roman" w:eastAsia="Times New Roman" w:hAnsi="Times New Roman" w:cs="Times New Roman"/>
              </w:rPr>
              <w:t>аналізувати</w:t>
            </w:r>
            <w:proofErr w:type="spellEnd"/>
            <w:r w:rsidRPr="0039494D">
              <w:rPr>
                <w:rFonts w:ascii="Times New Roman" w:eastAsia="Times New Roman" w:hAnsi="Times New Roman" w:cs="Times New Roman"/>
                <w:spacing w:val="-6"/>
              </w:rPr>
              <w:t xml:space="preserve"> </w:t>
            </w:r>
            <w:proofErr w:type="spellStart"/>
            <w:r w:rsidRPr="0039494D">
              <w:rPr>
                <w:rFonts w:ascii="Times New Roman" w:eastAsia="Times New Roman" w:hAnsi="Times New Roman" w:cs="Times New Roman"/>
              </w:rPr>
              <w:t>соціальнозначущі</w:t>
            </w:r>
            <w:proofErr w:type="spellEnd"/>
            <w:r w:rsidRPr="0039494D">
              <w:rPr>
                <w:rFonts w:ascii="Times New Roman" w:eastAsia="Times New Roman" w:hAnsi="Times New Roman" w:cs="Times New Roman"/>
                <w:spacing w:val="-2"/>
              </w:rPr>
              <w:t xml:space="preserve"> </w:t>
            </w:r>
            <w:proofErr w:type="spellStart"/>
            <w:r w:rsidRPr="0039494D">
              <w:rPr>
                <w:rFonts w:ascii="Times New Roman" w:eastAsia="Times New Roman" w:hAnsi="Times New Roman" w:cs="Times New Roman"/>
              </w:rPr>
              <w:t>процеси</w:t>
            </w:r>
            <w:proofErr w:type="spellEnd"/>
            <w:r w:rsidRPr="0039494D">
              <w:rPr>
                <w:rFonts w:ascii="Times New Roman" w:eastAsia="Times New Roman" w:hAnsi="Times New Roman" w:cs="Times New Roman"/>
                <w:spacing w:val="-3"/>
              </w:rPr>
              <w:t xml:space="preserve"> </w:t>
            </w:r>
            <w:r w:rsidRPr="0039494D">
              <w:rPr>
                <w:rFonts w:ascii="Times New Roman" w:eastAsia="Times New Roman" w:hAnsi="Times New Roman" w:cs="Times New Roman"/>
              </w:rPr>
              <w:t>та</w:t>
            </w:r>
            <w:r w:rsidRPr="0039494D">
              <w:rPr>
                <w:rFonts w:ascii="Times New Roman" w:eastAsia="Times New Roman" w:hAnsi="Times New Roman" w:cs="Times New Roman"/>
                <w:spacing w:val="-5"/>
              </w:rPr>
              <w:t xml:space="preserve"> </w:t>
            </w:r>
            <w:proofErr w:type="spellStart"/>
            <w:r w:rsidRPr="0039494D">
              <w:rPr>
                <w:rFonts w:ascii="Times New Roman" w:eastAsia="Times New Roman" w:hAnsi="Times New Roman" w:cs="Times New Roman"/>
              </w:rPr>
              <w:t>приймати</w:t>
            </w:r>
            <w:proofErr w:type="spellEnd"/>
            <w:r w:rsidRPr="0039494D">
              <w:rPr>
                <w:rFonts w:ascii="Times New Roman" w:eastAsia="Times New Roman" w:hAnsi="Times New Roman" w:cs="Times New Roman"/>
                <w:spacing w:val="-47"/>
              </w:rPr>
              <w:t xml:space="preserve"> </w:t>
            </w:r>
            <w:proofErr w:type="spellStart"/>
            <w:r w:rsidRPr="0039494D">
              <w:rPr>
                <w:rFonts w:ascii="Times New Roman" w:eastAsia="Times New Roman" w:hAnsi="Times New Roman" w:cs="Times New Roman"/>
              </w:rPr>
              <w:t>обґрунтовані</w:t>
            </w:r>
            <w:proofErr w:type="spellEnd"/>
            <w:r w:rsidRPr="0039494D">
              <w:rPr>
                <w:rFonts w:ascii="Times New Roman" w:eastAsia="Times New Roman" w:hAnsi="Times New Roman" w:cs="Times New Roman"/>
                <w:spacing w:val="-2"/>
              </w:rPr>
              <w:t xml:space="preserve"> </w:t>
            </w:r>
            <w:proofErr w:type="spellStart"/>
            <w:r w:rsidRPr="0039494D">
              <w:rPr>
                <w:rFonts w:ascii="Times New Roman" w:eastAsia="Times New Roman" w:hAnsi="Times New Roman" w:cs="Times New Roman"/>
              </w:rPr>
              <w:t>рішення</w:t>
            </w:r>
            <w:proofErr w:type="spellEnd"/>
            <w:r w:rsidRPr="0039494D">
              <w:rPr>
                <w:rFonts w:ascii="Times New Roman" w:eastAsia="Times New Roman" w:hAnsi="Times New Roman" w:cs="Times New Roman"/>
              </w:rPr>
              <w:t>;</w:t>
            </w:r>
          </w:p>
          <w:p w:rsidR="00E5429D" w:rsidRPr="0039494D" w:rsidRDefault="00E5429D" w:rsidP="00E5429D">
            <w:pPr>
              <w:widowControl w:val="0"/>
              <w:autoSpaceDE w:val="0"/>
              <w:autoSpaceDN w:val="0"/>
              <w:ind w:left="232" w:right="1059"/>
              <w:rPr>
                <w:rFonts w:ascii="Times New Roman" w:eastAsia="Times New Roman" w:hAnsi="Times New Roman" w:cs="Times New Roman"/>
              </w:rPr>
            </w:pPr>
            <w:proofErr w:type="spellStart"/>
            <w:r w:rsidRPr="0039494D">
              <w:rPr>
                <w:rFonts w:ascii="Times New Roman" w:eastAsia="Times New Roman" w:hAnsi="Times New Roman" w:cs="Times New Roman"/>
              </w:rPr>
              <w:t>Уміння</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знаходити</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обробляти</w:t>
            </w:r>
            <w:proofErr w:type="spellEnd"/>
            <w:r w:rsidRPr="0039494D">
              <w:rPr>
                <w:rFonts w:ascii="Times New Roman" w:eastAsia="Times New Roman" w:hAnsi="Times New Roman" w:cs="Times New Roman"/>
              </w:rPr>
              <w:t xml:space="preserve"> та </w:t>
            </w:r>
            <w:proofErr w:type="spellStart"/>
            <w:r w:rsidRPr="0039494D">
              <w:rPr>
                <w:rFonts w:ascii="Times New Roman" w:eastAsia="Times New Roman" w:hAnsi="Times New Roman" w:cs="Times New Roman"/>
              </w:rPr>
              <w:t>аналізувати</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інформацію</w:t>
            </w:r>
            <w:proofErr w:type="spellEnd"/>
            <w:r w:rsidRPr="0039494D">
              <w:rPr>
                <w:rFonts w:ascii="Times New Roman" w:eastAsia="Times New Roman" w:hAnsi="Times New Roman" w:cs="Times New Roman"/>
              </w:rPr>
              <w:t xml:space="preserve"> з </w:t>
            </w:r>
            <w:proofErr w:type="spellStart"/>
            <w:r w:rsidRPr="0039494D">
              <w:rPr>
                <w:rFonts w:ascii="Times New Roman" w:eastAsia="Times New Roman" w:hAnsi="Times New Roman" w:cs="Times New Roman"/>
              </w:rPr>
              <w:t>різноманітних</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джерел</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здатність</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використовувати</w:t>
            </w:r>
            <w:proofErr w:type="spellEnd"/>
            <w:r w:rsidRPr="0039494D">
              <w:rPr>
                <w:rFonts w:ascii="Times New Roman" w:eastAsia="Times New Roman" w:hAnsi="Times New Roman" w:cs="Times New Roman"/>
                <w:spacing w:val="-47"/>
              </w:rPr>
              <w:t xml:space="preserve"> </w:t>
            </w:r>
            <w:proofErr w:type="spellStart"/>
            <w:r w:rsidRPr="0039494D">
              <w:rPr>
                <w:rFonts w:ascii="Times New Roman" w:eastAsia="Times New Roman" w:hAnsi="Times New Roman" w:cs="Times New Roman"/>
              </w:rPr>
              <w:t>інформаційно-комунікативні</w:t>
            </w:r>
            <w:proofErr w:type="spellEnd"/>
            <w:r w:rsidRPr="0039494D">
              <w:rPr>
                <w:rFonts w:ascii="Times New Roman" w:eastAsia="Times New Roman" w:hAnsi="Times New Roman" w:cs="Times New Roman"/>
                <w:spacing w:val="-2"/>
              </w:rPr>
              <w:t xml:space="preserve"> </w:t>
            </w:r>
            <w:proofErr w:type="spellStart"/>
            <w:r w:rsidRPr="0039494D">
              <w:rPr>
                <w:rFonts w:ascii="Times New Roman" w:eastAsia="Times New Roman" w:hAnsi="Times New Roman" w:cs="Times New Roman"/>
              </w:rPr>
              <w:t>технології</w:t>
            </w:r>
            <w:proofErr w:type="spellEnd"/>
            <w:r w:rsidRPr="0039494D">
              <w:rPr>
                <w:rFonts w:ascii="Times New Roman" w:eastAsia="Times New Roman" w:hAnsi="Times New Roman" w:cs="Times New Roman"/>
              </w:rPr>
              <w:t>;</w:t>
            </w:r>
          </w:p>
          <w:p w:rsidR="00E5429D" w:rsidRPr="0039494D" w:rsidRDefault="00E5429D" w:rsidP="00E5429D">
            <w:pPr>
              <w:widowControl w:val="0"/>
              <w:autoSpaceDE w:val="0"/>
              <w:autoSpaceDN w:val="0"/>
              <w:ind w:left="232"/>
              <w:rPr>
                <w:rFonts w:ascii="Times New Roman" w:eastAsia="Times New Roman" w:hAnsi="Times New Roman" w:cs="Times New Roman"/>
              </w:rPr>
            </w:pPr>
            <w:proofErr w:type="spellStart"/>
            <w:r w:rsidRPr="0039494D">
              <w:rPr>
                <w:rFonts w:ascii="Times New Roman" w:eastAsia="Times New Roman" w:hAnsi="Times New Roman" w:cs="Times New Roman"/>
              </w:rPr>
              <w:t>Здатність</w:t>
            </w:r>
            <w:proofErr w:type="spellEnd"/>
            <w:r w:rsidRPr="0039494D">
              <w:rPr>
                <w:rFonts w:ascii="Times New Roman" w:eastAsia="Times New Roman" w:hAnsi="Times New Roman" w:cs="Times New Roman"/>
                <w:spacing w:val="-5"/>
              </w:rPr>
              <w:t xml:space="preserve"> </w:t>
            </w:r>
            <w:r w:rsidRPr="0039494D">
              <w:rPr>
                <w:rFonts w:ascii="Times New Roman" w:eastAsia="Times New Roman" w:hAnsi="Times New Roman" w:cs="Times New Roman"/>
              </w:rPr>
              <w:t>до</w:t>
            </w:r>
            <w:r w:rsidRPr="0039494D">
              <w:rPr>
                <w:rFonts w:ascii="Times New Roman" w:eastAsia="Times New Roman" w:hAnsi="Times New Roman" w:cs="Times New Roman"/>
                <w:spacing w:val="-4"/>
              </w:rPr>
              <w:t xml:space="preserve"> </w:t>
            </w:r>
            <w:proofErr w:type="spellStart"/>
            <w:r w:rsidRPr="0039494D">
              <w:rPr>
                <w:rFonts w:ascii="Times New Roman" w:eastAsia="Times New Roman" w:hAnsi="Times New Roman" w:cs="Times New Roman"/>
              </w:rPr>
              <w:t>безперервного</w:t>
            </w:r>
            <w:proofErr w:type="spellEnd"/>
            <w:r w:rsidRPr="0039494D">
              <w:rPr>
                <w:rFonts w:ascii="Times New Roman" w:eastAsia="Times New Roman" w:hAnsi="Times New Roman" w:cs="Times New Roman"/>
                <w:spacing w:val="-4"/>
              </w:rPr>
              <w:t xml:space="preserve"> </w:t>
            </w:r>
            <w:r w:rsidRPr="0039494D">
              <w:rPr>
                <w:rFonts w:ascii="Times New Roman" w:eastAsia="Times New Roman" w:hAnsi="Times New Roman" w:cs="Times New Roman"/>
              </w:rPr>
              <w:t>та</w:t>
            </w:r>
            <w:r w:rsidRPr="0039494D">
              <w:rPr>
                <w:rFonts w:ascii="Times New Roman" w:eastAsia="Times New Roman" w:hAnsi="Times New Roman" w:cs="Times New Roman"/>
                <w:spacing w:val="-5"/>
              </w:rPr>
              <w:t xml:space="preserve"> </w:t>
            </w:r>
            <w:r w:rsidRPr="0039494D">
              <w:rPr>
                <w:rFonts w:ascii="Times New Roman" w:eastAsia="Times New Roman" w:hAnsi="Times New Roman" w:cs="Times New Roman"/>
              </w:rPr>
              <w:t>активного</w:t>
            </w:r>
            <w:r w:rsidRPr="0039494D">
              <w:rPr>
                <w:rFonts w:ascii="Times New Roman" w:eastAsia="Times New Roman" w:hAnsi="Times New Roman" w:cs="Times New Roman"/>
                <w:spacing w:val="-3"/>
              </w:rPr>
              <w:t xml:space="preserve"> </w:t>
            </w:r>
            <w:proofErr w:type="spellStart"/>
            <w:r w:rsidRPr="0039494D">
              <w:rPr>
                <w:rFonts w:ascii="Times New Roman" w:eastAsia="Times New Roman" w:hAnsi="Times New Roman" w:cs="Times New Roman"/>
              </w:rPr>
              <w:t>навчання</w:t>
            </w:r>
            <w:proofErr w:type="spellEnd"/>
            <w:r w:rsidRPr="0039494D">
              <w:rPr>
                <w:rFonts w:ascii="Times New Roman" w:eastAsia="Times New Roman" w:hAnsi="Times New Roman" w:cs="Times New Roman"/>
              </w:rPr>
              <w:t>,</w:t>
            </w:r>
            <w:r w:rsidRPr="0039494D">
              <w:rPr>
                <w:rFonts w:ascii="Times New Roman" w:eastAsia="Times New Roman" w:hAnsi="Times New Roman" w:cs="Times New Roman"/>
                <w:spacing w:val="-5"/>
              </w:rPr>
              <w:t xml:space="preserve"> </w:t>
            </w:r>
            <w:proofErr w:type="spellStart"/>
            <w:r w:rsidRPr="0039494D">
              <w:rPr>
                <w:rFonts w:ascii="Times New Roman" w:eastAsia="Times New Roman" w:hAnsi="Times New Roman" w:cs="Times New Roman"/>
              </w:rPr>
              <w:t>самоосвіти</w:t>
            </w:r>
            <w:proofErr w:type="spellEnd"/>
            <w:r w:rsidRPr="0039494D">
              <w:rPr>
                <w:rFonts w:ascii="Times New Roman" w:eastAsia="Times New Roman" w:hAnsi="Times New Roman" w:cs="Times New Roman"/>
              </w:rPr>
              <w:t>,</w:t>
            </w:r>
            <w:r w:rsidRPr="0039494D">
              <w:rPr>
                <w:rFonts w:ascii="Times New Roman" w:eastAsia="Times New Roman" w:hAnsi="Times New Roman" w:cs="Times New Roman"/>
                <w:spacing w:val="-4"/>
              </w:rPr>
              <w:t xml:space="preserve"> </w:t>
            </w:r>
            <w:proofErr w:type="spellStart"/>
            <w:r w:rsidRPr="0039494D">
              <w:rPr>
                <w:rFonts w:ascii="Times New Roman" w:eastAsia="Times New Roman" w:hAnsi="Times New Roman" w:cs="Times New Roman"/>
              </w:rPr>
              <w:t>постійного</w:t>
            </w:r>
            <w:proofErr w:type="spellEnd"/>
            <w:r w:rsidRPr="0039494D">
              <w:rPr>
                <w:rFonts w:ascii="Times New Roman" w:eastAsia="Times New Roman" w:hAnsi="Times New Roman" w:cs="Times New Roman"/>
                <w:spacing w:val="-4"/>
              </w:rPr>
              <w:t xml:space="preserve"> </w:t>
            </w:r>
            <w:proofErr w:type="spellStart"/>
            <w:r w:rsidRPr="0039494D">
              <w:rPr>
                <w:rFonts w:ascii="Times New Roman" w:eastAsia="Times New Roman" w:hAnsi="Times New Roman" w:cs="Times New Roman"/>
              </w:rPr>
              <w:t>підвищення</w:t>
            </w:r>
            <w:proofErr w:type="spellEnd"/>
            <w:r w:rsidRPr="0039494D">
              <w:rPr>
                <w:rFonts w:ascii="Times New Roman" w:eastAsia="Times New Roman" w:hAnsi="Times New Roman" w:cs="Times New Roman"/>
                <w:spacing w:val="-5"/>
              </w:rPr>
              <w:t xml:space="preserve"> </w:t>
            </w:r>
            <w:proofErr w:type="spellStart"/>
            <w:r w:rsidRPr="0039494D">
              <w:rPr>
                <w:rFonts w:ascii="Times New Roman" w:eastAsia="Times New Roman" w:hAnsi="Times New Roman" w:cs="Times New Roman"/>
              </w:rPr>
              <w:t>кваліфікації</w:t>
            </w:r>
            <w:proofErr w:type="spellEnd"/>
            <w:r w:rsidRPr="0039494D">
              <w:rPr>
                <w:rFonts w:ascii="Times New Roman" w:eastAsia="Times New Roman" w:hAnsi="Times New Roman" w:cs="Times New Roman"/>
              </w:rPr>
              <w:t>;</w:t>
            </w:r>
          </w:p>
          <w:p w:rsidR="00E5429D" w:rsidRPr="0039494D" w:rsidRDefault="00E5429D" w:rsidP="00E5429D">
            <w:pPr>
              <w:widowControl w:val="0"/>
              <w:autoSpaceDE w:val="0"/>
              <w:autoSpaceDN w:val="0"/>
              <w:ind w:left="232" w:right="687"/>
              <w:rPr>
                <w:rFonts w:ascii="Times New Roman" w:eastAsia="Times New Roman" w:hAnsi="Times New Roman" w:cs="Times New Roman"/>
              </w:rPr>
            </w:pPr>
            <w:proofErr w:type="spellStart"/>
            <w:r w:rsidRPr="0039494D">
              <w:rPr>
                <w:rFonts w:ascii="Times New Roman" w:eastAsia="Times New Roman" w:hAnsi="Times New Roman" w:cs="Times New Roman"/>
              </w:rPr>
              <w:t>Здатність</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діяти</w:t>
            </w:r>
            <w:proofErr w:type="spellEnd"/>
            <w:r w:rsidRPr="0039494D">
              <w:rPr>
                <w:rFonts w:ascii="Times New Roman" w:eastAsia="Times New Roman" w:hAnsi="Times New Roman" w:cs="Times New Roman"/>
              </w:rPr>
              <w:t xml:space="preserve"> з </w:t>
            </w:r>
            <w:proofErr w:type="spellStart"/>
            <w:r w:rsidRPr="0039494D">
              <w:rPr>
                <w:rFonts w:ascii="Times New Roman" w:eastAsia="Times New Roman" w:hAnsi="Times New Roman" w:cs="Times New Roman"/>
              </w:rPr>
              <w:t>урахуванням</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соціальної</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відповідальності</w:t>
            </w:r>
            <w:proofErr w:type="spellEnd"/>
            <w:r w:rsidRPr="0039494D">
              <w:rPr>
                <w:rFonts w:ascii="Times New Roman" w:eastAsia="Times New Roman" w:hAnsi="Times New Roman" w:cs="Times New Roman"/>
              </w:rPr>
              <w:t xml:space="preserve"> та </w:t>
            </w:r>
            <w:proofErr w:type="spellStart"/>
            <w:r w:rsidRPr="0039494D">
              <w:rPr>
                <w:rFonts w:ascii="Times New Roman" w:eastAsia="Times New Roman" w:hAnsi="Times New Roman" w:cs="Times New Roman"/>
              </w:rPr>
              <w:t>громадянських</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зобов’язань</w:t>
            </w:r>
            <w:proofErr w:type="spellEnd"/>
            <w:r w:rsidRPr="0039494D">
              <w:rPr>
                <w:rFonts w:ascii="Times New Roman" w:eastAsia="Times New Roman" w:hAnsi="Times New Roman" w:cs="Times New Roman"/>
              </w:rPr>
              <w:t xml:space="preserve">, з </w:t>
            </w:r>
            <w:proofErr w:type="spellStart"/>
            <w:r w:rsidRPr="0039494D">
              <w:rPr>
                <w:rFonts w:ascii="Times New Roman" w:eastAsia="Times New Roman" w:hAnsi="Times New Roman" w:cs="Times New Roman"/>
              </w:rPr>
              <w:t>повагою</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ставитися</w:t>
            </w:r>
            <w:proofErr w:type="spellEnd"/>
            <w:r w:rsidRPr="0039494D">
              <w:rPr>
                <w:rFonts w:ascii="Times New Roman" w:eastAsia="Times New Roman" w:hAnsi="Times New Roman" w:cs="Times New Roman"/>
              </w:rPr>
              <w:t xml:space="preserve"> до</w:t>
            </w:r>
            <w:r w:rsidRPr="0039494D">
              <w:rPr>
                <w:rFonts w:ascii="Times New Roman" w:eastAsia="Times New Roman" w:hAnsi="Times New Roman" w:cs="Times New Roman"/>
                <w:spacing w:val="-47"/>
              </w:rPr>
              <w:t xml:space="preserve"> </w:t>
            </w:r>
            <w:r w:rsidRPr="0039494D">
              <w:rPr>
                <w:rFonts w:ascii="Times New Roman" w:eastAsia="Times New Roman" w:hAnsi="Times New Roman" w:cs="Times New Roman"/>
              </w:rPr>
              <w:t>права</w:t>
            </w:r>
            <w:r w:rsidRPr="0039494D">
              <w:rPr>
                <w:rFonts w:ascii="Times New Roman" w:eastAsia="Times New Roman" w:hAnsi="Times New Roman" w:cs="Times New Roman"/>
                <w:spacing w:val="-1"/>
              </w:rPr>
              <w:t xml:space="preserve"> </w:t>
            </w:r>
            <w:r w:rsidRPr="0039494D">
              <w:rPr>
                <w:rFonts w:ascii="Times New Roman" w:eastAsia="Times New Roman" w:hAnsi="Times New Roman" w:cs="Times New Roman"/>
              </w:rPr>
              <w:t>й</w:t>
            </w:r>
            <w:r w:rsidRPr="0039494D">
              <w:rPr>
                <w:rFonts w:ascii="Times New Roman" w:eastAsia="Times New Roman" w:hAnsi="Times New Roman" w:cs="Times New Roman"/>
                <w:spacing w:val="-1"/>
              </w:rPr>
              <w:t xml:space="preserve"> </w:t>
            </w:r>
            <w:r w:rsidRPr="0039494D">
              <w:rPr>
                <w:rFonts w:ascii="Times New Roman" w:eastAsia="Times New Roman" w:hAnsi="Times New Roman" w:cs="Times New Roman"/>
              </w:rPr>
              <w:t>закону;</w:t>
            </w:r>
          </w:p>
          <w:p w:rsidR="00E5429D" w:rsidRPr="0039494D" w:rsidRDefault="00E5429D" w:rsidP="00E5429D">
            <w:pPr>
              <w:widowControl w:val="0"/>
              <w:autoSpaceDE w:val="0"/>
              <w:autoSpaceDN w:val="0"/>
              <w:ind w:left="232" w:right="1557"/>
              <w:rPr>
                <w:rFonts w:ascii="Times New Roman" w:eastAsia="Times New Roman" w:hAnsi="Times New Roman" w:cs="Times New Roman"/>
              </w:rPr>
            </w:pPr>
            <w:proofErr w:type="spellStart"/>
            <w:r w:rsidRPr="0039494D">
              <w:rPr>
                <w:rFonts w:ascii="Times New Roman" w:eastAsia="Times New Roman" w:hAnsi="Times New Roman" w:cs="Times New Roman"/>
              </w:rPr>
              <w:t>Уміння</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діяти</w:t>
            </w:r>
            <w:proofErr w:type="spellEnd"/>
            <w:r w:rsidRPr="0039494D">
              <w:rPr>
                <w:rFonts w:ascii="Times New Roman" w:eastAsia="Times New Roman" w:hAnsi="Times New Roman" w:cs="Times New Roman"/>
              </w:rPr>
              <w:t xml:space="preserve"> на </w:t>
            </w:r>
            <w:proofErr w:type="spellStart"/>
            <w:r w:rsidRPr="0039494D">
              <w:rPr>
                <w:rFonts w:ascii="Times New Roman" w:eastAsia="Times New Roman" w:hAnsi="Times New Roman" w:cs="Times New Roman"/>
              </w:rPr>
              <w:t>основі</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розвинутої</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правосвідомості</w:t>
            </w:r>
            <w:proofErr w:type="spellEnd"/>
            <w:r w:rsidRPr="0039494D">
              <w:rPr>
                <w:rFonts w:ascii="Times New Roman" w:eastAsia="Times New Roman" w:hAnsi="Times New Roman" w:cs="Times New Roman"/>
              </w:rPr>
              <w:t xml:space="preserve">, правового </w:t>
            </w:r>
            <w:proofErr w:type="spellStart"/>
            <w:r w:rsidRPr="0039494D">
              <w:rPr>
                <w:rFonts w:ascii="Times New Roman" w:eastAsia="Times New Roman" w:hAnsi="Times New Roman" w:cs="Times New Roman"/>
              </w:rPr>
              <w:t>мислення</w:t>
            </w:r>
            <w:proofErr w:type="spellEnd"/>
            <w:r w:rsidRPr="0039494D">
              <w:rPr>
                <w:rFonts w:ascii="Times New Roman" w:eastAsia="Times New Roman" w:hAnsi="Times New Roman" w:cs="Times New Roman"/>
              </w:rPr>
              <w:t xml:space="preserve"> і </w:t>
            </w:r>
            <w:proofErr w:type="spellStart"/>
            <w:r w:rsidRPr="0039494D">
              <w:rPr>
                <w:rFonts w:ascii="Times New Roman" w:eastAsia="Times New Roman" w:hAnsi="Times New Roman" w:cs="Times New Roman"/>
              </w:rPr>
              <w:t>правової</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культури</w:t>
            </w:r>
            <w:proofErr w:type="spellEnd"/>
            <w:r w:rsidRPr="0039494D">
              <w:rPr>
                <w:rFonts w:ascii="Times New Roman" w:eastAsia="Times New Roman" w:hAnsi="Times New Roman" w:cs="Times New Roman"/>
              </w:rPr>
              <w:t>;</w:t>
            </w:r>
            <w:r w:rsidRPr="0039494D">
              <w:rPr>
                <w:rFonts w:ascii="Times New Roman" w:eastAsia="Times New Roman" w:hAnsi="Times New Roman" w:cs="Times New Roman"/>
                <w:spacing w:val="1"/>
              </w:rPr>
              <w:t xml:space="preserve"> </w:t>
            </w:r>
            <w:proofErr w:type="spellStart"/>
            <w:r w:rsidRPr="0039494D">
              <w:rPr>
                <w:rFonts w:ascii="Times New Roman" w:eastAsia="Times New Roman" w:hAnsi="Times New Roman" w:cs="Times New Roman"/>
              </w:rPr>
              <w:t>Розуміння</w:t>
            </w:r>
            <w:proofErr w:type="spellEnd"/>
            <w:r w:rsidRPr="0039494D">
              <w:rPr>
                <w:rFonts w:ascii="Times New Roman" w:eastAsia="Times New Roman" w:hAnsi="Times New Roman" w:cs="Times New Roman"/>
                <w:spacing w:val="-4"/>
              </w:rPr>
              <w:t xml:space="preserve"> </w:t>
            </w:r>
            <w:proofErr w:type="spellStart"/>
            <w:r w:rsidRPr="0039494D">
              <w:rPr>
                <w:rFonts w:ascii="Times New Roman" w:eastAsia="Times New Roman" w:hAnsi="Times New Roman" w:cs="Times New Roman"/>
              </w:rPr>
              <w:t>необхідності</w:t>
            </w:r>
            <w:proofErr w:type="spellEnd"/>
            <w:r w:rsidRPr="0039494D">
              <w:rPr>
                <w:rFonts w:ascii="Times New Roman" w:eastAsia="Times New Roman" w:hAnsi="Times New Roman" w:cs="Times New Roman"/>
                <w:spacing w:val="-3"/>
              </w:rPr>
              <w:t xml:space="preserve"> </w:t>
            </w:r>
            <w:proofErr w:type="spellStart"/>
            <w:r w:rsidRPr="0039494D">
              <w:rPr>
                <w:rFonts w:ascii="Times New Roman" w:eastAsia="Times New Roman" w:hAnsi="Times New Roman" w:cs="Times New Roman"/>
              </w:rPr>
              <w:t>поваги</w:t>
            </w:r>
            <w:proofErr w:type="spellEnd"/>
            <w:r w:rsidRPr="0039494D">
              <w:rPr>
                <w:rFonts w:ascii="Times New Roman" w:eastAsia="Times New Roman" w:hAnsi="Times New Roman" w:cs="Times New Roman"/>
                <w:spacing w:val="-4"/>
              </w:rPr>
              <w:t xml:space="preserve"> </w:t>
            </w:r>
            <w:r w:rsidRPr="0039494D">
              <w:rPr>
                <w:rFonts w:ascii="Times New Roman" w:eastAsia="Times New Roman" w:hAnsi="Times New Roman" w:cs="Times New Roman"/>
              </w:rPr>
              <w:t>до</w:t>
            </w:r>
            <w:r w:rsidRPr="0039494D">
              <w:rPr>
                <w:rFonts w:ascii="Times New Roman" w:eastAsia="Times New Roman" w:hAnsi="Times New Roman" w:cs="Times New Roman"/>
                <w:spacing w:val="-2"/>
              </w:rPr>
              <w:t xml:space="preserve"> </w:t>
            </w:r>
            <w:proofErr w:type="spellStart"/>
            <w:r w:rsidRPr="0039494D">
              <w:rPr>
                <w:rFonts w:ascii="Times New Roman" w:eastAsia="Times New Roman" w:hAnsi="Times New Roman" w:cs="Times New Roman"/>
              </w:rPr>
              <w:t>честі</w:t>
            </w:r>
            <w:proofErr w:type="spellEnd"/>
            <w:r w:rsidRPr="0039494D">
              <w:rPr>
                <w:rFonts w:ascii="Times New Roman" w:eastAsia="Times New Roman" w:hAnsi="Times New Roman" w:cs="Times New Roman"/>
                <w:spacing w:val="-3"/>
              </w:rPr>
              <w:t xml:space="preserve"> </w:t>
            </w:r>
            <w:r w:rsidRPr="0039494D">
              <w:rPr>
                <w:rFonts w:ascii="Times New Roman" w:eastAsia="Times New Roman" w:hAnsi="Times New Roman" w:cs="Times New Roman"/>
              </w:rPr>
              <w:t>та</w:t>
            </w:r>
            <w:r w:rsidRPr="0039494D">
              <w:rPr>
                <w:rFonts w:ascii="Times New Roman" w:eastAsia="Times New Roman" w:hAnsi="Times New Roman" w:cs="Times New Roman"/>
                <w:spacing w:val="-3"/>
              </w:rPr>
              <w:t xml:space="preserve"> </w:t>
            </w:r>
            <w:proofErr w:type="spellStart"/>
            <w:r w:rsidRPr="0039494D">
              <w:rPr>
                <w:rFonts w:ascii="Times New Roman" w:eastAsia="Times New Roman" w:hAnsi="Times New Roman" w:cs="Times New Roman"/>
              </w:rPr>
              <w:t>гідності</w:t>
            </w:r>
            <w:proofErr w:type="spellEnd"/>
            <w:r w:rsidRPr="0039494D">
              <w:rPr>
                <w:rFonts w:ascii="Times New Roman" w:eastAsia="Times New Roman" w:hAnsi="Times New Roman" w:cs="Times New Roman"/>
                <w:spacing w:val="-3"/>
              </w:rPr>
              <w:t xml:space="preserve"> </w:t>
            </w:r>
            <w:r w:rsidRPr="0039494D">
              <w:rPr>
                <w:rFonts w:ascii="Times New Roman" w:eastAsia="Times New Roman" w:hAnsi="Times New Roman" w:cs="Times New Roman"/>
              </w:rPr>
              <w:t>особи,</w:t>
            </w:r>
            <w:r w:rsidRPr="0039494D">
              <w:rPr>
                <w:rFonts w:ascii="Times New Roman" w:eastAsia="Times New Roman" w:hAnsi="Times New Roman" w:cs="Times New Roman"/>
                <w:spacing w:val="-3"/>
              </w:rPr>
              <w:t xml:space="preserve"> </w:t>
            </w:r>
            <w:proofErr w:type="spellStart"/>
            <w:r w:rsidRPr="0039494D">
              <w:rPr>
                <w:rFonts w:ascii="Times New Roman" w:eastAsia="Times New Roman" w:hAnsi="Times New Roman" w:cs="Times New Roman"/>
              </w:rPr>
              <w:t>захисту</w:t>
            </w:r>
            <w:proofErr w:type="spellEnd"/>
            <w:r w:rsidRPr="0039494D">
              <w:rPr>
                <w:rFonts w:ascii="Times New Roman" w:eastAsia="Times New Roman" w:hAnsi="Times New Roman" w:cs="Times New Roman"/>
                <w:spacing w:val="-3"/>
              </w:rPr>
              <w:t xml:space="preserve"> </w:t>
            </w:r>
            <w:r w:rsidRPr="0039494D">
              <w:rPr>
                <w:rFonts w:ascii="Times New Roman" w:eastAsia="Times New Roman" w:hAnsi="Times New Roman" w:cs="Times New Roman"/>
              </w:rPr>
              <w:t>прав</w:t>
            </w:r>
            <w:r w:rsidRPr="0039494D">
              <w:rPr>
                <w:rFonts w:ascii="Times New Roman" w:eastAsia="Times New Roman" w:hAnsi="Times New Roman" w:cs="Times New Roman"/>
                <w:spacing w:val="-3"/>
              </w:rPr>
              <w:t xml:space="preserve"> </w:t>
            </w:r>
            <w:r w:rsidRPr="0039494D">
              <w:rPr>
                <w:rFonts w:ascii="Times New Roman" w:eastAsia="Times New Roman" w:hAnsi="Times New Roman" w:cs="Times New Roman"/>
              </w:rPr>
              <w:t>і</w:t>
            </w:r>
            <w:r w:rsidRPr="0039494D">
              <w:rPr>
                <w:rFonts w:ascii="Times New Roman" w:eastAsia="Times New Roman" w:hAnsi="Times New Roman" w:cs="Times New Roman"/>
                <w:spacing w:val="-3"/>
              </w:rPr>
              <w:t xml:space="preserve"> </w:t>
            </w:r>
            <w:r w:rsidRPr="0039494D">
              <w:rPr>
                <w:rFonts w:ascii="Times New Roman" w:eastAsia="Times New Roman" w:hAnsi="Times New Roman" w:cs="Times New Roman"/>
              </w:rPr>
              <w:t xml:space="preserve">свобод </w:t>
            </w:r>
            <w:proofErr w:type="spellStart"/>
            <w:r w:rsidRPr="0039494D">
              <w:rPr>
                <w:rFonts w:ascii="Times New Roman" w:eastAsia="Times New Roman" w:hAnsi="Times New Roman" w:cs="Times New Roman"/>
              </w:rPr>
              <w:t>людини</w:t>
            </w:r>
            <w:proofErr w:type="spellEnd"/>
            <w:r w:rsidRPr="0039494D">
              <w:rPr>
                <w:rFonts w:ascii="Times New Roman" w:eastAsia="Times New Roman" w:hAnsi="Times New Roman" w:cs="Times New Roman"/>
                <w:spacing w:val="-4"/>
              </w:rPr>
              <w:t xml:space="preserve"> </w:t>
            </w:r>
            <w:r w:rsidRPr="0039494D">
              <w:rPr>
                <w:rFonts w:ascii="Times New Roman" w:eastAsia="Times New Roman" w:hAnsi="Times New Roman" w:cs="Times New Roman"/>
              </w:rPr>
              <w:t>і</w:t>
            </w:r>
            <w:r w:rsidRPr="0039494D">
              <w:rPr>
                <w:rFonts w:ascii="Times New Roman" w:eastAsia="Times New Roman" w:hAnsi="Times New Roman" w:cs="Times New Roman"/>
                <w:spacing w:val="-3"/>
              </w:rPr>
              <w:t xml:space="preserve"> </w:t>
            </w:r>
            <w:proofErr w:type="spellStart"/>
            <w:r w:rsidRPr="0039494D">
              <w:rPr>
                <w:rFonts w:ascii="Times New Roman" w:eastAsia="Times New Roman" w:hAnsi="Times New Roman" w:cs="Times New Roman"/>
              </w:rPr>
              <w:t>громадянина</w:t>
            </w:r>
            <w:proofErr w:type="spellEnd"/>
            <w:r w:rsidRPr="0039494D">
              <w:rPr>
                <w:rFonts w:ascii="Times New Roman" w:eastAsia="Times New Roman" w:hAnsi="Times New Roman" w:cs="Times New Roman"/>
              </w:rPr>
              <w:t>.</w:t>
            </w:r>
          </w:p>
          <w:p w:rsidR="00E5429D" w:rsidRPr="0039494D" w:rsidRDefault="00E5429D" w:rsidP="00E5429D">
            <w:pPr>
              <w:widowControl w:val="0"/>
              <w:autoSpaceDE w:val="0"/>
              <w:autoSpaceDN w:val="0"/>
              <w:spacing w:before="4"/>
              <w:rPr>
                <w:rFonts w:ascii="Times New Roman" w:eastAsia="Times New Roman" w:hAnsi="Times New Roman" w:cs="Times New Roman"/>
              </w:rPr>
            </w:pPr>
          </w:p>
          <w:p w:rsidR="00E5429D" w:rsidRPr="0039494D" w:rsidRDefault="00E5429D" w:rsidP="00E5429D">
            <w:pPr>
              <w:widowControl w:val="0"/>
              <w:autoSpaceDE w:val="0"/>
              <w:autoSpaceDN w:val="0"/>
              <w:ind w:left="232"/>
              <w:outlineLvl w:val="1"/>
              <w:rPr>
                <w:rFonts w:ascii="Times New Roman" w:eastAsia="Times New Roman" w:hAnsi="Times New Roman" w:cs="Times New Roman"/>
                <w:b/>
                <w:bCs/>
              </w:rPr>
            </w:pPr>
            <w:r w:rsidRPr="0039494D">
              <w:rPr>
                <w:rFonts w:ascii="Times New Roman" w:eastAsia="Times New Roman" w:hAnsi="Times New Roman" w:cs="Times New Roman"/>
                <w:b/>
                <w:bCs/>
              </w:rPr>
              <w:t>Короткий</w:t>
            </w:r>
            <w:r w:rsidRPr="0039494D">
              <w:rPr>
                <w:rFonts w:ascii="Times New Roman" w:eastAsia="Times New Roman" w:hAnsi="Times New Roman" w:cs="Times New Roman"/>
                <w:b/>
                <w:bCs/>
                <w:spacing w:val="-4"/>
              </w:rPr>
              <w:t xml:space="preserve"> </w:t>
            </w:r>
            <w:proofErr w:type="spellStart"/>
            <w:r w:rsidRPr="0039494D">
              <w:rPr>
                <w:rFonts w:ascii="Times New Roman" w:eastAsia="Times New Roman" w:hAnsi="Times New Roman" w:cs="Times New Roman"/>
                <w:b/>
                <w:bCs/>
              </w:rPr>
              <w:t>зміст</w:t>
            </w:r>
            <w:proofErr w:type="spellEnd"/>
            <w:r w:rsidRPr="0039494D">
              <w:rPr>
                <w:rFonts w:ascii="Times New Roman" w:eastAsia="Times New Roman" w:hAnsi="Times New Roman" w:cs="Times New Roman"/>
                <w:b/>
                <w:bCs/>
                <w:spacing w:val="-1"/>
              </w:rPr>
              <w:t xml:space="preserve"> </w:t>
            </w:r>
            <w:proofErr w:type="spellStart"/>
            <w:r w:rsidRPr="0039494D">
              <w:rPr>
                <w:rFonts w:ascii="Times New Roman" w:eastAsia="Times New Roman" w:hAnsi="Times New Roman" w:cs="Times New Roman"/>
                <w:b/>
                <w:bCs/>
              </w:rPr>
              <w:t>дисципліни</w:t>
            </w:r>
            <w:proofErr w:type="spellEnd"/>
            <w:r w:rsidRPr="0039494D">
              <w:rPr>
                <w:rFonts w:ascii="Times New Roman" w:eastAsia="Times New Roman" w:hAnsi="Times New Roman" w:cs="Times New Roman"/>
                <w:b/>
                <w:bCs/>
                <w:spacing w:val="-3"/>
              </w:rPr>
              <w:t xml:space="preserve"> </w:t>
            </w:r>
            <w:r w:rsidRPr="0039494D">
              <w:rPr>
                <w:rFonts w:ascii="Times New Roman" w:eastAsia="Times New Roman" w:hAnsi="Times New Roman" w:cs="Times New Roman"/>
                <w:b/>
                <w:bCs/>
              </w:rPr>
              <w:t>(</w:t>
            </w:r>
            <w:proofErr w:type="spellStart"/>
            <w:r w:rsidRPr="0039494D">
              <w:rPr>
                <w:rFonts w:ascii="Times New Roman" w:eastAsia="Times New Roman" w:hAnsi="Times New Roman" w:cs="Times New Roman"/>
                <w:b/>
                <w:bCs/>
              </w:rPr>
              <w:t>що</w:t>
            </w:r>
            <w:proofErr w:type="spellEnd"/>
            <w:r w:rsidRPr="0039494D">
              <w:rPr>
                <w:rFonts w:ascii="Times New Roman" w:eastAsia="Times New Roman" w:hAnsi="Times New Roman" w:cs="Times New Roman"/>
                <w:b/>
                <w:bCs/>
                <w:spacing w:val="-5"/>
              </w:rPr>
              <w:t xml:space="preserve"> </w:t>
            </w:r>
            <w:r w:rsidRPr="0039494D">
              <w:rPr>
                <w:rFonts w:ascii="Times New Roman" w:eastAsia="Times New Roman" w:hAnsi="Times New Roman" w:cs="Times New Roman"/>
                <w:b/>
                <w:bCs/>
              </w:rPr>
              <w:t>буде</w:t>
            </w:r>
            <w:r w:rsidRPr="0039494D">
              <w:rPr>
                <w:rFonts w:ascii="Times New Roman" w:eastAsia="Times New Roman" w:hAnsi="Times New Roman" w:cs="Times New Roman"/>
                <w:b/>
                <w:bCs/>
                <w:spacing w:val="-3"/>
              </w:rPr>
              <w:t xml:space="preserve"> </w:t>
            </w:r>
            <w:proofErr w:type="spellStart"/>
            <w:r w:rsidRPr="0039494D">
              <w:rPr>
                <w:rFonts w:ascii="Times New Roman" w:eastAsia="Times New Roman" w:hAnsi="Times New Roman" w:cs="Times New Roman"/>
                <w:b/>
                <w:bCs/>
              </w:rPr>
              <w:t>вивчатися</w:t>
            </w:r>
            <w:proofErr w:type="spellEnd"/>
            <w:r w:rsidRPr="0039494D">
              <w:rPr>
                <w:rFonts w:ascii="Times New Roman" w:eastAsia="Times New Roman" w:hAnsi="Times New Roman" w:cs="Times New Roman"/>
                <w:b/>
                <w:bCs/>
              </w:rPr>
              <w:t>,</w:t>
            </w:r>
            <w:r w:rsidRPr="0039494D">
              <w:rPr>
                <w:rFonts w:ascii="Times New Roman" w:eastAsia="Times New Roman" w:hAnsi="Times New Roman" w:cs="Times New Roman"/>
                <w:b/>
                <w:bCs/>
                <w:spacing w:val="-3"/>
              </w:rPr>
              <w:t xml:space="preserve"> </w:t>
            </w:r>
            <w:proofErr w:type="spellStart"/>
            <w:r w:rsidRPr="0039494D">
              <w:rPr>
                <w:rFonts w:ascii="Times New Roman" w:eastAsia="Times New Roman" w:hAnsi="Times New Roman" w:cs="Times New Roman"/>
                <w:b/>
                <w:bCs/>
              </w:rPr>
              <w:t>перелік</w:t>
            </w:r>
            <w:proofErr w:type="spellEnd"/>
            <w:r w:rsidRPr="0039494D">
              <w:rPr>
                <w:rFonts w:ascii="Times New Roman" w:eastAsia="Times New Roman" w:hAnsi="Times New Roman" w:cs="Times New Roman"/>
                <w:b/>
                <w:bCs/>
                <w:spacing w:val="-5"/>
              </w:rPr>
              <w:t xml:space="preserve"> </w:t>
            </w:r>
            <w:r w:rsidRPr="0039494D">
              <w:rPr>
                <w:rFonts w:ascii="Times New Roman" w:eastAsia="Times New Roman" w:hAnsi="Times New Roman" w:cs="Times New Roman"/>
                <w:b/>
                <w:bCs/>
              </w:rPr>
              <w:t>тем):</w:t>
            </w:r>
          </w:p>
          <w:p w:rsidR="00E5429D" w:rsidRPr="0039494D" w:rsidRDefault="00E5429D" w:rsidP="00E5429D">
            <w:pPr>
              <w:widowControl w:val="0"/>
              <w:autoSpaceDE w:val="0"/>
              <w:autoSpaceDN w:val="0"/>
              <w:spacing w:before="5"/>
              <w:rPr>
                <w:rFonts w:ascii="Times New Roman" w:eastAsia="Times New Roman" w:hAnsi="Times New Roman" w:cs="Times New Roman"/>
                <w:b/>
              </w:rPr>
            </w:pPr>
          </w:p>
          <w:p w:rsidR="00E5429D" w:rsidRPr="0039494D" w:rsidRDefault="00E5429D" w:rsidP="00E5429D">
            <w:pPr>
              <w:widowControl w:val="0"/>
              <w:autoSpaceDE w:val="0"/>
              <w:autoSpaceDN w:val="0"/>
              <w:jc w:val="both"/>
              <w:rPr>
                <w:rFonts w:ascii="Times New Roman" w:eastAsia="Times New Roman" w:hAnsi="Times New Roman" w:cs="Times New Roman"/>
              </w:rPr>
            </w:pPr>
            <w:proofErr w:type="spellStart"/>
            <w:r w:rsidRPr="0039494D">
              <w:rPr>
                <w:rFonts w:ascii="Times New Roman" w:eastAsia="Times New Roman" w:hAnsi="Times New Roman" w:cs="Times New Roman"/>
              </w:rPr>
              <w:t>Основні</w:t>
            </w:r>
            <w:proofErr w:type="spellEnd"/>
            <w:r>
              <w:rPr>
                <w:rFonts w:ascii="Times New Roman" w:eastAsia="Times New Roman" w:hAnsi="Times New Roman" w:cs="Times New Roman"/>
              </w:rPr>
              <w:t xml:space="preserve"> </w:t>
            </w:r>
            <w:r w:rsidRPr="0039494D">
              <w:rPr>
                <w:rFonts w:ascii="Times New Roman" w:eastAsia="Times New Roman" w:hAnsi="Times New Roman" w:cs="Times New Roman"/>
              </w:rPr>
              <w:t xml:space="preserve">характеристики </w:t>
            </w:r>
            <w:proofErr w:type="spellStart"/>
            <w:r w:rsidRPr="0039494D">
              <w:rPr>
                <w:rFonts w:ascii="Times New Roman" w:eastAsia="Times New Roman" w:hAnsi="Times New Roman" w:cs="Times New Roman"/>
              </w:rPr>
              <w:t>держави</w:t>
            </w:r>
            <w:proofErr w:type="spellEnd"/>
            <w:r w:rsidRPr="0039494D">
              <w:rPr>
                <w:rFonts w:ascii="Times New Roman" w:eastAsia="Times New Roman" w:hAnsi="Times New Roman" w:cs="Times New Roman"/>
              </w:rPr>
              <w:t>.</w:t>
            </w:r>
            <w:r w:rsidRPr="0039494D">
              <w:rPr>
                <w:rFonts w:ascii="Times New Roman" w:eastAsia="Times New Roman" w:hAnsi="Times New Roman" w:cs="Times New Roman"/>
                <w:spacing w:val="-47"/>
              </w:rPr>
              <w:t xml:space="preserve"> </w:t>
            </w:r>
            <w:proofErr w:type="spellStart"/>
            <w:r w:rsidRPr="0039494D">
              <w:rPr>
                <w:rFonts w:ascii="Times New Roman" w:eastAsia="Times New Roman" w:hAnsi="Times New Roman" w:cs="Times New Roman"/>
              </w:rPr>
              <w:t>Основні</w:t>
            </w:r>
            <w:proofErr w:type="spellEnd"/>
            <w:r w:rsidRPr="0039494D">
              <w:rPr>
                <w:rFonts w:ascii="Times New Roman" w:eastAsia="Times New Roman" w:hAnsi="Times New Roman" w:cs="Times New Roman"/>
                <w:spacing w:val="-4"/>
              </w:rPr>
              <w:t xml:space="preserve"> </w:t>
            </w:r>
            <w:r w:rsidRPr="0039494D">
              <w:rPr>
                <w:rFonts w:ascii="Times New Roman" w:eastAsia="Times New Roman" w:hAnsi="Times New Roman" w:cs="Times New Roman"/>
              </w:rPr>
              <w:t>характеристики</w:t>
            </w:r>
            <w:r w:rsidRPr="0039494D">
              <w:rPr>
                <w:rFonts w:ascii="Times New Roman" w:eastAsia="Times New Roman" w:hAnsi="Times New Roman" w:cs="Times New Roman"/>
                <w:spacing w:val="-3"/>
              </w:rPr>
              <w:t xml:space="preserve"> </w:t>
            </w:r>
            <w:r w:rsidRPr="0039494D">
              <w:rPr>
                <w:rFonts w:ascii="Times New Roman" w:eastAsia="Times New Roman" w:hAnsi="Times New Roman" w:cs="Times New Roman"/>
              </w:rPr>
              <w:t>права.</w:t>
            </w:r>
          </w:p>
          <w:p w:rsidR="00E5429D" w:rsidRPr="0039494D" w:rsidRDefault="00E5429D" w:rsidP="00E5429D">
            <w:pPr>
              <w:widowControl w:val="0"/>
              <w:autoSpaceDE w:val="0"/>
              <w:autoSpaceDN w:val="0"/>
              <w:jc w:val="both"/>
              <w:rPr>
                <w:rFonts w:ascii="Times New Roman" w:eastAsia="Times New Roman" w:hAnsi="Times New Roman" w:cs="Times New Roman"/>
              </w:rPr>
            </w:pPr>
            <w:proofErr w:type="spellStart"/>
            <w:r w:rsidRPr="0039494D">
              <w:rPr>
                <w:rFonts w:ascii="Times New Roman" w:eastAsia="Times New Roman" w:hAnsi="Times New Roman" w:cs="Times New Roman"/>
              </w:rPr>
              <w:t>Основи</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конституційного</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законодавства</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України</w:t>
            </w:r>
            <w:proofErr w:type="spellEnd"/>
            <w:r w:rsidRPr="0039494D">
              <w:rPr>
                <w:rFonts w:ascii="Times New Roman" w:eastAsia="Times New Roman" w:hAnsi="Times New Roman" w:cs="Times New Roman"/>
              </w:rPr>
              <w:t>.</w:t>
            </w:r>
            <w:r w:rsidRPr="0039494D">
              <w:rPr>
                <w:rFonts w:ascii="Times New Roman" w:eastAsia="Times New Roman" w:hAnsi="Times New Roman" w:cs="Times New Roman"/>
                <w:spacing w:val="1"/>
              </w:rPr>
              <w:t xml:space="preserve"> </w:t>
            </w:r>
            <w:proofErr w:type="spellStart"/>
            <w:r w:rsidRPr="0039494D">
              <w:rPr>
                <w:rFonts w:ascii="Times New Roman" w:eastAsia="Times New Roman" w:hAnsi="Times New Roman" w:cs="Times New Roman"/>
              </w:rPr>
              <w:t>Судова</w:t>
            </w:r>
            <w:proofErr w:type="spellEnd"/>
            <w:r w:rsidRPr="0039494D">
              <w:rPr>
                <w:rFonts w:ascii="Times New Roman" w:eastAsia="Times New Roman" w:hAnsi="Times New Roman" w:cs="Times New Roman"/>
              </w:rPr>
              <w:t xml:space="preserve"> система та </w:t>
            </w:r>
            <w:proofErr w:type="spellStart"/>
            <w:r w:rsidRPr="0039494D">
              <w:rPr>
                <w:rFonts w:ascii="Times New Roman" w:eastAsia="Times New Roman" w:hAnsi="Times New Roman" w:cs="Times New Roman"/>
              </w:rPr>
              <w:t>правоохоронні</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органи</w:t>
            </w:r>
            <w:proofErr w:type="spellEnd"/>
            <w:r w:rsidRPr="0039494D">
              <w:rPr>
                <w:rFonts w:ascii="Times New Roman" w:eastAsia="Times New Roman" w:hAnsi="Times New Roman" w:cs="Times New Roman"/>
              </w:rPr>
              <w:t xml:space="preserve"> </w:t>
            </w:r>
            <w:proofErr w:type="spellStart"/>
            <w:r w:rsidRPr="0039494D">
              <w:rPr>
                <w:rFonts w:ascii="Times New Roman" w:eastAsia="Times New Roman" w:hAnsi="Times New Roman" w:cs="Times New Roman"/>
              </w:rPr>
              <w:t>України</w:t>
            </w:r>
            <w:proofErr w:type="spellEnd"/>
            <w:r w:rsidRPr="0039494D">
              <w:rPr>
                <w:rFonts w:ascii="Times New Roman" w:eastAsia="Times New Roman" w:hAnsi="Times New Roman" w:cs="Times New Roman"/>
              </w:rPr>
              <w:t>.</w:t>
            </w:r>
            <w:r w:rsidRPr="0039494D">
              <w:rPr>
                <w:rFonts w:ascii="Times New Roman" w:eastAsia="Times New Roman" w:hAnsi="Times New Roman" w:cs="Times New Roman"/>
                <w:spacing w:val="-47"/>
              </w:rPr>
              <w:t xml:space="preserve"> </w:t>
            </w:r>
            <w:proofErr w:type="spellStart"/>
            <w:r w:rsidRPr="0039494D">
              <w:rPr>
                <w:rFonts w:ascii="Times New Roman" w:eastAsia="Times New Roman" w:hAnsi="Times New Roman" w:cs="Times New Roman"/>
              </w:rPr>
              <w:t>Правозахисна</w:t>
            </w:r>
            <w:proofErr w:type="spellEnd"/>
            <w:r w:rsidRPr="0039494D">
              <w:rPr>
                <w:rFonts w:ascii="Times New Roman" w:eastAsia="Times New Roman" w:hAnsi="Times New Roman" w:cs="Times New Roman"/>
                <w:spacing w:val="-7"/>
              </w:rPr>
              <w:t xml:space="preserve"> </w:t>
            </w:r>
            <w:proofErr w:type="spellStart"/>
            <w:r w:rsidRPr="0039494D">
              <w:rPr>
                <w:rFonts w:ascii="Times New Roman" w:eastAsia="Times New Roman" w:hAnsi="Times New Roman" w:cs="Times New Roman"/>
              </w:rPr>
              <w:t>діяльність</w:t>
            </w:r>
            <w:proofErr w:type="spellEnd"/>
            <w:r w:rsidRPr="0039494D">
              <w:rPr>
                <w:rFonts w:ascii="Times New Roman" w:eastAsia="Times New Roman" w:hAnsi="Times New Roman" w:cs="Times New Roman"/>
              </w:rPr>
              <w:t>.</w:t>
            </w:r>
            <w:r w:rsidRPr="0039494D">
              <w:rPr>
                <w:rFonts w:ascii="Times New Roman" w:eastAsia="Times New Roman" w:hAnsi="Times New Roman" w:cs="Times New Roman"/>
                <w:spacing w:val="-7"/>
              </w:rPr>
              <w:t xml:space="preserve"> </w:t>
            </w:r>
            <w:proofErr w:type="spellStart"/>
            <w:r w:rsidRPr="0039494D">
              <w:rPr>
                <w:rFonts w:ascii="Times New Roman" w:eastAsia="Times New Roman" w:hAnsi="Times New Roman" w:cs="Times New Roman"/>
              </w:rPr>
              <w:t>Цивільне</w:t>
            </w:r>
            <w:proofErr w:type="spellEnd"/>
            <w:r w:rsidRPr="0039494D">
              <w:rPr>
                <w:rFonts w:ascii="Times New Roman" w:eastAsia="Times New Roman" w:hAnsi="Times New Roman" w:cs="Times New Roman"/>
                <w:spacing w:val="-7"/>
              </w:rPr>
              <w:t xml:space="preserve"> </w:t>
            </w:r>
            <w:proofErr w:type="spellStart"/>
            <w:r w:rsidRPr="0039494D">
              <w:rPr>
                <w:rFonts w:ascii="Times New Roman" w:eastAsia="Times New Roman" w:hAnsi="Times New Roman" w:cs="Times New Roman"/>
              </w:rPr>
              <w:t>законодавство</w:t>
            </w:r>
            <w:proofErr w:type="spellEnd"/>
            <w:r w:rsidRPr="0039494D">
              <w:rPr>
                <w:rFonts w:ascii="Times New Roman" w:eastAsia="Times New Roman" w:hAnsi="Times New Roman" w:cs="Times New Roman"/>
              </w:rPr>
              <w:t>.</w:t>
            </w:r>
            <w:r w:rsidRPr="0039494D">
              <w:rPr>
                <w:rFonts w:ascii="Times New Roman" w:eastAsia="Times New Roman" w:hAnsi="Times New Roman" w:cs="Times New Roman"/>
                <w:spacing w:val="-47"/>
              </w:rPr>
              <w:t xml:space="preserve"> </w:t>
            </w:r>
            <w:proofErr w:type="spellStart"/>
            <w:r w:rsidRPr="0039494D">
              <w:rPr>
                <w:rFonts w:ascii="Times New Roman" w:eastAsia="Times New Roman" w:hAnsi="Times New Roman" w:cs="Times New Roman"/>
              </w:rPr>
              <w:t>Житлове</w:t>
            </w:r>
            <w:proofErr w:type="spellEnd"/>
            <w:r w:rsidRPr="0039494D">
              <w:rPr>
                <w:rFonts w:ascii="Times New Roman" w:eastAsia="Times New Roman" w:hAnsi="Times New Roman" w:cs="Times New Roman"/>
                <w:spacing w:val="-4"/>
              </w:rPr>
              <w:t xml:space="preserve"> </w:t>
            </w:r>
            <w:proofErr w:type="spellStart"/>
            <w:r w:rsidRPr="0039494D">
              <w:rPr>
                <w:rFonts w:ascii="Times New Roman" w:eastAsia="Times New Roman" w:hAnsi="Times New Roman" w:cs="Times New Roman"/>
              </w:rPr>
              <w:t>законодавство</w:t>
            </w:r>
            <w:proofErr w:type="spellEnd"/>
            <w:r w:rsidRPr="0039494D">
              <w:rPr>
                <w:rFonts w:ascii="Times New Roman" w:eastAsia="Times New Roman" w:hAnsi="Times New Roman" w:cs="Times New Roman"/>
              </w:rPr>
              <w:t>.</w:t>
            </w:r>
            <w:r w:rsidRPr="0039494D">
              <w:rPr>
                <w:rFonts w:ascii="Times New Roman" w:eastAsia="Times New Roman" w:hAnsi="Times New Roman" w:cs="Times New Roman"/>
                <w:spacing w:val="-3"/>
              </w:rPr>
              <w:t xml:space="preserve"> </w:t>
            </w:r>
            <w:proofErr w:type="spellStart"/>
            <w:r w:rsidRPr="0039494D">
              <w:rPr>
                <w:rFonts w:ascii="Times New Roman" w:eastAsia="Times New Roman" w:hAnsi="Times New Roman" w:cs="Times New Roman"/>
              </w:rPr>
              <w:t>Сімейне</w:t>
            </w:r>
            <w:proofErr w:type="spellEnd"/>
            <w:r w:rsidRPr="0039494D">
              <w:rPr>
                <w:rFonts w:ascii="Times New Roman" w:eastAsia="Times New Roman" w:hAnsi="Times New Roman" w:cs="Times New Roman"/>
                <w:spacing w:val="-3"/>
              </w:rPr>
              <w:t xml:space="preserve"> </w:t>
            </w:r>
            <w:proofErr w:type="spellStart"/>
            <w:r w:rsidRPr="0039494D">
              <w:rPr>
                <w:rFonts w:ascii="Times New Roman" w:eastAsia="Times New Roman" w:hAnsi="Times New Roman" w:cs="Times New Roman"/>
              </w:rPr>
              <w:t>законодавство</w:t>
            </w:r>
            <w:proofErr w:type="spellEnd"/>
            <w:r w:rsidRPr="0039494D">
              <w:rPr>
                <w:rFonts w:ascii="Times New Roman" w:eastAsia="Times New Roman" w:hAnsi="Times New Roman" w:cs="Times New Roman"/>
              </w:rPr>
              <w:t>.</w:t>
            </w:r>
          </w:p>
          <w:p w:rsidR="00E5429D" w:rsidRPr="0039494D" w:rsidRDefault="00E5429D" w:rsidP="00E5429D">
            <w:pPr>
              <w:widowControl w:val="0"/>
              <w:autoSpaceDE w:val="0"/>
              <w:autoSpaceDN w:val="0"/>
              <w:jc w:val="both"/>
              <w:rPr>
                <w:rFonts w:ascii="Times New Roman" w:eastAsia="Times New Roman" w:hAnsi="Times New Roman" w:cs="Times New Roman"/>
              </w:rPr>
            </w:pPr>
            <w:proofErr w:type="spellStart"/>
            <w:r w:rsidRPr="0039494D">
              <w:rPr>
                <w:rFonts w:ascii="Times New Roman" w:eastAsia="Times New Roman" w:hAnsi="Times New Roman" w:cs="Times New Roman"/>
              </w:rPr>
              <w:t>Трудове</w:t>
            </w:r>
            <w:proofErr w:type="spellEnd"/>
            <w:r w:rsidRPr="0039494D">
              <w:rPr>
                <w:rFonts w:ascii="Times New Roman" w:eastAsia="Times New Roman" w:hAnsi="Times New Roman" w:cs="Times New Roman"/>
                <w:spacing w:val="-7"/>
              </w:rPr>
              <w:t xml:space="preserve"> </w:t>
            </w:r>
            <w:proofErr w:type="spellStart"/>
            <w:r w:rsidRPr="0039494D">
              <w:rPr>
                <w:rFonts w:ascii="Times New Roman" w:eastAsia="Times New Roman" w:hAnsi="Times New Roman" w:cs="Times New Roman"/>
              </w:rPr>
              <w:t>законодавство</w:t>
            </w:r>
            <w:proofErr w:type="spellEnd"/>
            <w:r w:rsidRPr="0039494D">
              <w:rPr>
                <w:rFonts w:ascii="Times New Roman" w:eastAsia="Times New Roman" w:hAnsi="Times New Roman" w:cs="Times New Roman"/>
              </w:rPr>
              <w:t>.</w:t>
            </w:r>
            <w:r w:rsidRPr="0039494D">
              <w:rPr>
                <w:rFonts w:ascii="Times New Roman" w:eastAsia="Times New Roman" w:hAnsi="Times New Roman" w:cs="Times New Roman"/>
                <w:spacing w:val="-5"/>
              </w:rPr>
              <w:t xml:space="preserve"> </w:t>
            </w:r>
            <w:proofErr w:type="spellStart"/>
            <w:r w:rsidRPr="0039494D">
              <w:rPr>
                <w:rFonts w:ascii="Times New Roman" w:eastAsia="Times New Roman" w:hAnsi="Times New Roman" w:cs="Times New Roman"/>
              </w:rPr>
              <w:t>Законодавство</w:t>
            </w:r>
            <w:proofErr w:type="spellEnd"/>
            <w:r w:rsidRPr="0039494D">
              <w:rPr>
                <w:rFonts w:ascii="Times New Roman" w:eastAsia="Times New Roman" w:hAnsi="Times New Roman" w:cs="Times New Roman"/>
                <w:spacing w:val="-3"/>
              </w:rPr>
              <w:t xml:space="preserve"> </w:t>
            </w:r>
            <w:r w:rsidRPr="0039494D">
              <w:rPr>
                <w:rFonts w:ascii="Times New Roman" w:eastAsia="Times New Roman" w:hAnsi="Times New Roman" w:cs="Times New Roman"/>
              </w:rPr>
              <w:t>про</w:t>
            </w:r>
            <w:r w:rsidRPr="0039494D">
              <w:rPr>
                <w:rFonts w:ascii="Times New Roman" w:eastAsia="Times New Roman" w:hAnsi="Times New Roman" w:cs="Times New Roman"/>
                <w:spacing w:val="-5"/>
              </w:rPr>
              <w:t xml:space="preserve"> </w:t>
            </w:r>
            <w:proofErr w:type="spellStart"/>
            <w:r w:rsidRPr="0039494D">
              <w:rPr>
                <w:rFonts w:ascii="Times New Roman" w:eastAsia="Times New Roman" w:hAnsi="Times New Roman" w:cs="Times New Roman"/>
              </w:rPr>
              <w:t>соціальний</w:t>
            </w:r>
            <w:proofErr w:type="spellEnd"/>
            <w:r w:rsidRPr="0039494D">
              <w:rPr>
                <w:rFonts w:ascii="Times New Roman" w:eastAsia="Times New Roman" w:hAnsi="Times New Roman" w:cs="Times New Roman"/>
                <w:spacing w:val="-6"/>
              </w:rPr>
              <w:t xml:space="preserve"> </w:t>
            </w:r>
            <w:proofErr w:type="spellStart"/>
            <w:r w:rsidRPr="0039494D">
              <w:rPr>
                <w:rFonts w:ascii="Times New Roman" w:eastAsia="Times New Roman" w:hAnsi="Times New Roman" w:cs="Times New Roman"/>
              </w:rPr>
              <w:t>захист</w:t>
            </w:r>
            <w:proofErr w:type="spellEnd"/>
            <w:r w:rsidRPr="0039494D">
              <w:rPr>
                <w:rFonts w:ascii="Times New Roman" w:eastAsia="Times New Roman" w:hAnsi="Times New Roman" w:cs="Times New Roman"/>
              </w:rPr>
              <w:t>.</w:t>
            </w:r>
            <w:r w:rsidRPr="0039494D">
              <w:rPr>
                <w:rFonts w:ascii="Times New Roman" w:eastAsia="Times New Roman" w:hAnsi="Times New Roman" w:cs="Times New Roman"/>
                <w:spacing w:val="-47"/>
              </w:rPr>
              <w:t xml:space="preserve"> </w:t>
            </w:r>
            <w:proofErr w:type="spellStart"/>
            <w:r w:rsidRPr="0039494D">
              <w:rPr>
                <w:rFonts w:ascii="Times New Roman" w:eastAsia="Times New Roman" w:hAnsi="Times New Roman" w:cs="Times New Roman"/>
              </w:rPr>
              <w:t>Господарське</w:t>
            </w:r>
            <w:proofErr w:type="spellEnd"/>
            <w:r w:rsidRPr="0039494D">
              <w:rPr>
                <w:rFonts w:ascii="Times New Roman" w:eastAsia="Times New Roman" w:hAnsi="Times New Roman" w:cs="Times New Roman"/>
                <w:spacing w:val="-1"/>
              </w:rPr>
              <w:t xml:space="preserve"> </w:t>
            </w:r>
            <w:r w:rsidRPr="0039494D">
              <w:rPr>
                <w:rFonts w:ascii="Times New Roman" w:eastAsia="Times New Roman" w:hAnsi="Times New Roman" w:cs="Times New Roman"/>
              </w:rPr>
              <w:t xml:space="preserve">та </w:t>
            </w:r>
            <w:proofErr w:type="spellStart"/>
            <w:r w:rsidRPr="0039494D">
              <w:rPr>
                <w:rFonts w:ascii="Times New Roman" w:eastAsia="Times New Roman" w:hAnsi="Times New Roman" w:cs="Times New Roman"/>
              </w:rPr>
              <w:t>фінансове</w:t>
            </w:r>
            <w:proofErr w:type="spellEnd"/>
            <w:r w:rsidRPr="0039494D">
              <w:rPr>
                <w:rFonts w:ascii="Times New Roman" w:eastAsia="Times New Roman" w:hAnsi="Times New Roman" w:cs="Times New Roman"/>
                <w:spacing w:val="-2"/>
              </w:rPr>
              <w:t xml:space="preserve"> </w:t>
            </w:r>
            <w:proofErr w:type="spellStart"/>
            <w:r w:rsidRPr="0039494D">
              <w:rPr>
                <w:rFonts w:ascii="Times New Roman" w:eastAsia="Times New Roman" w:hAnsi="Times New Roman" w:cs="Times New Roman"/>
              </w:rPr>
              <w:t>законодавство</w:t>
            </w:r>
            <w:proofErr w:type="spellEnd"/>
            <w:r w:rsidRPr="0039494D">
              <w:rPr>
                <w:rFonts w:ascii="Times New Roman" w:eastAsia="Times New Roman" w:hAnsi="Times New Roman" w:cs="Times New Roman"/>
              </w:rPr>
              <w:t>.</w:t>
            </w:r>
          </w:p>
          <w:p w:rsidR="00E5429D" w:rsidRPr="0039494D" w:rsidRDefault="00E5429D" w:rsidP="00E5429D">
            <w:pPr>
              <w:widowControl w:val="0"/>
              <w:autoSpaceDE w:val="0"/>
              <w:autoSpaceDN w:val="0"/>
              <w:jc w:val="both"/>
              <w:rPr>
                <w:rFonts w:ascii="Times New Roman" w:eastAsia="Times New Roman" w:hAnsi="Times New Roman" w:cs="Times New Roman"/>
              </w:rPr>
            </w:pPr>
            <w:proofErr w:type="spellStart"/>
            <w:r w:rsidRPr="0039494D">
              <w:rPr>
                <w:rFonts w:ascii="Times New Roman" w:eastAsia="Times New Roman" w:hAnsi="Times New Roman" w:cs="Times New Roman"/>
              </w:rPr>
              <w:t>Екологічне</w:t>
            </w:r>
            <w:proofErr w:type="spellEnd"/>
            <w:r w:rsidRPr="0039494D">
              <w:rPr>
                <w:rFonts w:ascii="Times New Roman" w:eastAsia="Times New Roman" w:hAnsi="Times New Roman" w:cs="Times New Roman"/>
                <w:spacing w:val="-5"/>
              </w:rPr>
              <w:t xml:space="preserve"> </w:t>
            </w:r>
            <w:r w:rsidRPr="0039494D">
              <w:rPr>
                <w:rFonts w:ascii="Times New Roman" w:eastAsia="Times New Roman" w:hAnsi="Times New Roman" w:cs="Times New Roman"/>
              </w:rPr>
              <w:t>і</w:t>
            </w:r>
            <w:r w:rsidRPr="0039494D">
              <w:rPr>
                <w:rFonts w:ascii="Times New Roman" w:eastAsia="Times New Roman" w:hAnsi="Times New Roman" w:cs="Times New Roman"/>
                <w:spacing w:val="-6"/>
              </w:rPr>
              <w:t xml:space="preserve"> </w:t>
            </w:r>
            <w:proofErr w:type="spellStart"/>
            <w:r w:rsidRPr="0039494D">
              <w:rPr>
                <w:rFonts w:ascii="Times New Roman" w:eastAsia="Times New Roman" w:hAnsi="Times New Roman" w:cs="Times New Roman"/>
              </w:rPr>
              <w:t>земельне</w:t>
            </w:r>
            <w:proofErr w:type="spellEnd"/>
            <w:r w:rsidRPr="0039494D">
              <w:rPr>
                <w:rFonts w:ascii="Times New Roman" w:eastAsia="Times New Roman" w:hAnsi="Times New Roman" w:cs="Times New Roman"/>
                <w:spacing w:val="-4"/>
              </w:rPr>
              <w:t xml:space="preserve"> </w:t>
            </w:r>
            <w:proofErr w:type="spellStart"/>
            <w:r w:rsidRPr="0039494D">
              <w:rPr>
                <w:rFonts w:ascii="Times New Roman" w:eastAsia="Times New Roman" w:hAnsi="Times New Roman" w:cs="Times New Roman"/>
              </w:rPr>
              <w:t>законодавство</w:t>
            </w:r>
            <w:proofErr w:type="spellEnd"/>
            <w:r w:rsidRPr="0039494D">
              <w:rPr>
                <w:rFonts w:ascii="Times New Roman" w:eastAsia="Times New Roman" w:hAnsi="Times New Roman" w:cs="Times New Roman"/>
              </w:rPr>
              <w:t>.</w:t>
            </w:r>
            <w:r w:rsidRPr="0039494D">
              <w:rPr>
                <w:rFonts w:ascii="Times New Roman" w:eastAsia="Times New Roman" w:hAnsi="Times New Roman" w:cs="Times New Roman"/>
                <w:spacing w:val="-47"/>
              </w:rPr>
              <w:t xml:space="preserve"> </w:t>
            </w:r>
            <w:proofErr w:type="spellStart"/>
            <w:r w:rsidRPr="0039494D">
              <w:rPr>
                <w:rFonts w:ascii="Times New Roman" w:eastAsia="Times New Roman" w:hAnsi="Times New Roman" w:cs="Times New Roman"/>
              </w:rPr>
              <w:t>Основи</w:t>
            </w:r>
            <w:proofErr w:type="spellEnd"/>
            <w:r w:rsidRPr="0039494D">
              <w:rPr>
                <w:rFonts w:ascii="Times New Roman" w:eastAsia="Times New Roman" w:hAnsi="Times New Roman" w:cs="Times New Roman"/>
                <w:spacing w:val="-4"/>
              </w:rPr>
              <w:t xml:space="preserve"> </w:t>
            </w:r>
            <w:proofErr w:type="spellStart"/>
            <w:r w:rsidRPr="0039494D">
              <w:rPr>
                <w:rFonts w:ascii="Times New Roman" w:eastAsia="Times New Roman" w:hAnsi="Times New Roman" w:cs="Times New Roman"/>
              </w:rPr>
              <w:t>адміністративного</w:t>
            </w:r>
            <w:proofErr w:type="spellEnd"/>
            <w:r w:rsidRPr="0039494D">
              <w:rPr>
                <w:rFonts w:ascii="Times New Roman" w:eastAsia="Times New Roman" w:hAnsi="Times New Roman" w:cs="Times New Roman"/>
              </w:rPr>
              <w:t xml:space="preserve"> права.</w:t>
            </w:r>
          </w:p>
          <w:p w:rsidR="00E5429D" w:rsidRPr="0039494D" w:rsidRDefault="00E5429D" w:rsidP="00E5429D">
            <w:pPr>
              <w:widowControl w:val="0"/>
              <w:autoSpaceDE w:val="0"/>
              <w:autoSpaceDN w:val="0"/>
              <w:jc w:val="both"/>
              <w:rPr>
                <w:rFonts w:ascii="Times New Roman" w:eastAsia="Times New Roman" w:hAnsi="Times New Roman" w:cs="Times New Roman"/>
              </w:rPr>
            </w:pPr>
            <w:proofErr w:type="spellStart"/>
            <w:r w:rsidRPr="0039494D">
              <w:rPr>
                <w:rFonts w:ascii="Times New Roman" w:eastAsia="Times New Roman" w:hAnsi="Times New Roman" w:cs="Times New Roman"/>
              </w:rPr>
              <w:t>Основи</w:t>
            </w:r>
            <w:proofErr w:type="spellEnd"/>
            <w:r w:rsidRPr="0039494D">
              <w:rPr>
                <w:rFonts w:ascii="Times New Roman" w:eastAsia="Times New Roman" w:hAnsi="Times New Roman" w:cs="Times New Roman"/>
                <w:spacing w:val="-4"/>
              </w:rPr>
              <w:t xml:space="preserve"> </w:t>
            </w:r>
            <w:proofErr w:type="spellStart"/>
            <w:r w:rsidRPr="0039494D">
              <w:rPr>
                <w:rFonts w:ascii="Times New Roman" w:eastAsia="Times New Roman" w:hAnsi="Times New Roman" w:cs="Times New Roman"/>
              </w:rPr>
              <w:t>кримінального</w:t>
            </w:r>
            <w:proofErr w:type="spellEnd"/>
            <w:r w:rsidRPr="0039494D">
              <w:rPr>
                <w:rFonts w:ascii="Times New Roman" w:eastAsia="Times New Roman" w:hAnsi="Times New Roman" w:cs="Times New Roman"/>
                <w:spacing w:val="-3"/>
              </w:rPr>
              <w:t xml:space="preserve"> </w:t>
            </w:r>
            <w:r w:rsidRPr="0039494D">
              <w:rPr>
                <w:rFonts w:ascii="Times New Roman" w:eastAsia="Times New Roman" w:hAnsi="Times New Roman" w:cs="Times New Roman"/>
              </w:rPr>
              <w:t>права.</w:t>
            </w:r>
          </w:p>
          <w:p w:rsidR="00E5429D" w:rsidRPr="00E5429D" w:rsidRDefault="00E5429D" w:rsidP="00E46903">
            <w:pPr>
              <w:pStyle w:val="Default"/>
              <w:rPr>
                <w:sz w:val="22"/>
                <w:szCs w:val="22"/>
              </w:rPr>
            </w:pPr>
          </w:p>
          <w:tbl>
            <w:tblPr>
              <w:tblW w:w="955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20"/>
              <w:gridCol w:w="5339"/>
            </w:tblGrid>
            <w:tr w:rsidR="00E5429D" w:rsidRPr="00E5429D" w:rsidTr="00E5429D">
              <w:trPr>
                <w:trHeight w:val="333"/>
              </w:trPr>
              <w:tc>
                <w:tcPr>
                  <w:tcW w:w="4220" w:type="dxa"/>
                </w:tcPr>
                <w:p w:rsidR="00E5429D" w:rsidRPr="00E5429D" w:rsidRDefault="00E5429D" w:rsidP="00E5429D">
                  <w:pPr>
                    <w:pStyle w:val="Default"/>
                    <w:rPr>
                      <w:sz w:val="22"/>
                      <w:szCs w:val="22"/>
                      <w:lang w:val="uk-UA"/>
                    </w:rPr>
                  </w:pPr>
                  <w:r w:rsidRPr="00E5429D">
                    <w:rPr>
                      <w:sz w:val="22"/>
                      <w:szCs w:val="22"/>
                      <w:lang w:val="uk-UA"/>
                    </w:rPr>
                    <w:t>Назва дисципліни</w:t>
                  </w:r>
                </w:p>
              </w:tc>
              <w:tc>
                <w:tcPr>
                  <w:tcW w:w="5339" w:type="dxa"/>
                </w:tcPr>
                <w:p w:rsidR="00E5429D" w:rsidRPr="00E5429D" w:rsidRDefault="00E5429D" w:rsidP="00E5429D">
                  <w:pPr>
                    <w:pStyle w:val="Default"/>
                    <w:rPr>
                      <w:i/>
                      <w:iCs/>
                      <w:sz w:val="22"/>
                      <w:szCs w:val="22"/>
                      <w:lang w:val="uk-UA"/>
                    </w:rPr>
                  </w:pPr>
                  <w:r w:rsidRPr="00E5429D">
                    <w:rPr>
                      <w:i/>
                      <w:iCs/>
                      <w:sz w:val="22"/>
                      <w:szCs w:val="22"/>
                      <w:lang w:val="en-US"/>
                    </w:rPr>
                    <w:t>П</w:t>
                  </w:r>
                  <w:proofErr w:type="spellStart"/>
                  <w:r w:rsidRPr="00E5429D">
                    <w:rPr>
                      <w:i/>
                      <w:iCs/>
                      <w:sz w:val="22"/>
                      <w:szCs w:val="22"/>
                      <w:lang w:val="uk-UA"/>
                    </w:rPr>
                    <w:t>олітологія</w:t>
                  </w:r>
                  <w:proofErr w:type="spellEnd"/>
                </w:p>
              </w:tc>
            </w:tr>
            <w:tr w:rsidR="00E5429D" w:rsidRPr="00E5429D" w:rsidTr="00E5429D">
              <w:trPr>
                <w:trHeight w:val="333"/>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Рівень</w:t>
                  </w:r>
                  <w:proofErr w:type="spellEnd"/>
                  <w:r w:rsidRPr="00E5429D">
                    <w:rPr>
                      <w:sz w:val="22"/>
                      <w:szCs w:val="22"/>
                      <w:lang w:val="en-US"/>
                    </w:rPr>
                    <w:t xml:space="preserve"> </w:t>
                  </w:r>
                  <w:proofErr w:type="spellStart"/>
                  <w:r w:rsidRPr="00E5429D">
                    <w:rPr>
                      <w:sz w:val="22"/>
                      <w:szCs w:val="22"/>
                      <w:lang w:val="en-US"/>
                    </w:rPr>
                    <w:t>вищої</w:t>
                  </w:r>
                  <w:proofErr w:type="spellEnd"/>
                  <w:r w:rsidRPr="00E5429D">
                    <w:rPr>
                      <w:sz w:val="22"/>
                      <w:szCs w:val="22"/>
                      <w:lang w:val="en-US"/>
                    </w:rPr>
                    <w:t xml:space="preserve"> </w:t>
                  </w:r>
                  <w:proofErr w:type="spellStart"/>
                  <w:r w:rsidRPr="00E5429D">
                    <w:rPr>
                      <w:sz w:val="22"/>
                      <w:szCs w:val="22"/>
                      <w:lang w:val="en-US"/>
                    </w:rPr>
                    <w:t>освіти</w:t>
                  </w:r>
                  <w:proofErr w:type="spellEnd"/>
                </w:p>
              </w:tc>
              <w:tc>
                <w:tcPr>
                  <w:tcW w:w="5339" w:type="dxa"/>
                </w:tcPr>
                <w:p w:rsidR="00E5429D" w:rsidRPr="00E5429D" w:rsidRDefault="00E5429D" w:rsidP="00E5429D">
                  <w:pPr>
                    <w:pStyle w:val="Default"/>
                    <w:rPr>
                      <w:sz w:val="22"/>
                      <w:szCs w:val="22"/>
                      <w:lang w:val="en-US"/>
                    </w:rPr>
                  </w:pPr>
                  <w:proofErr w:type="spellStart"/>
                  <w:r w:rsidRPr="00E5429D">
                    <w:rPr>
                      <w:sz w:val="22"/>
                      <w:szCs w:val="22"/>
                      <w:lang w:val="en-US"/>
                    </w:rPr>
                    <w:t>Перший</w:t>
                  </w:r>
                  <w:proofErr w:type="spellEnd"/>
                  <w:r w:rsidRPr="00E5429D">
                    <w:rPr>
                      <w:sz w:val="22"/>
                      <w:szCs w:val="22"/>
                      <w:lang w:val="en-US"/>
                    </w:rPr>
                    <w:t xml:space="preserve"> </w:t>
                  </w:r>
                </w:p>
              </w:tc>
            </w:tr>
            <w:tr w:rsidR="00E5429D" w:rsidRPr="00E5429D" w:rsidTr="00E5429D">
              <w:trPr>
                <w:trHeight w:val="321"/>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Курс</w:t>
                  </w:r>
                  <w:proofErr w:type="spellEnd"/>
                  <w:r w:rsidRPr="00E5429D">
                    <w:rPr>
                      <w:sz w:val="22"/>
                      <w:szCs w:val="22"/>
                      <w:lang w:val="en-US"/>
                    </w:rPr>
                    <w:t xml:space="preserve"> (</w:t>
                  </w:r>
                  <w:proofErr w:type="spellStart"/>
                  <w:r w:rsidRPr="00E5429D">
                    <w:rPr>
                      <w:sz w:val="22"/>
                      <w:szCs w:val="22"/>
                      <w:lang w:val="en-US"/>
                    </w:rPr>
                    <w:t>рік</w:t>
                  </w:r>
                  <w:proofErr w:type="spellEnd"/>
                  <w:r w:rsidRPr="00E5429D">
                    <w:rPr>
                      <w:sz w:val="22"/>
                      <w:szCs w:val="22"/>
                      <w:lang w:val="en-US"/>
                    </w:rPr>
                    <w:t xml:space="preserve">) </w:t>
                  </w:r>
                  <w:proofErr w:type="spellStart"/>
                  <w:r w:rsidRPr="00E5429D">
                    <w:rPr>
                      <w:sz w:val="22"/>
                      <w:szCs w:val="22"/>
                      <w:lang w:val="en-US"/>
                    </w:rPr>
                    <w:t>навчання</w:t>
                  </w:r>
                  <w:proofErr w:type="spellEnd"/>
                </w:p>
              </w:tc>
              <w:tc>
                <w:tcPr>
                  <w:tcW w:w="5339" w:type="dxa"/>
                </w:tcPr>
                <w:p w:rsidR="00E5429D" w:rsidRPr="00E5429D" w:rsidRDefault="00E5429D" w:rsidP="00E5429D">
                  <w:pPr>
                    <w:pStyle w:val="Default"/>
                    <w:rPr>
                      <w:sz w:val="22"/>
                      <w:szCs w:val="22"/>
                      <w:lang w:val="en-US"/>
                    </w:rPr>
                  </w:pPr>
                  <w:r w:rsidRPr="00E5429D">
                    <w:rPr>
                      <w:sz w:val="22"/>
                      <w:szCs w:val="22"/>
                      <w:lang w:val="en-US"/>
                    </w:rPr>
                    <w:t>2, 3</w:t>
                  </w:r>
                </w:p>
              </w:tc>
            </w:tr>
            <w:tr w:rsidR="00E5429D" w:rsidRPr="00E5429D" w:rsidTr="00E5429D">
              <w:trPr>
                <w:trHeight w:val="323"/>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Семестр</w:t>
                  </w:r>
                  <w:proofErr w:type="spellEnd"/>
                </w:p>
              </w:tc>
              <w:tc>
                <w:tcPr>
                  <w:tcW w:w="5339" w:type="dxa"/>
                </w:tcPr>
                <w:p w:rsidR="00E5429D" w:rsidRPr="00E5429D" w:rsidRDefault="00E5429D" w:rsidP="00E5429D">
                  <w:pPr>
                    <w:pStyle w:val="Default"/>
                    <w:rPr>
                      <w:sz w:val="22"/>
                      <w:szCs w:val="22"/>
                      <w:lang w:val="en-US"/>
                    </w:rPr>
                  </w:pPr>
                  <w:r w:rsidRPr="00E5429D">
                    <w:rPr>
                      <w:sz w:val="22"/>
                      <w:szCs w:val="22"/>
                      <w:lang w:val="en-US"/>
                    </w:rPr>
                    <w:t>3, 4, 5, 6</w:t>
                  </w:r>
                </w:p>
              </w:tc>
            </w:tr>
            <w:tr w:rsidR="00E5429D" w:rsidRPr="00E5429D" w:rsidTr="00E5429D">
              <w:trPr>
                <w:trHeight w:val="321"/>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Обсяг</w:t>
                  </w:r>
                  <w:proofErr w:type="spellEnd"/>
                  <w:r w:rsidRPr="00E5429D">
                    <w:rPr>
                      <w:sz w:val="22"/>
                      <w:szCs w:val="22"/>
                      <w:lang w:val="en-US"/>
                    </w:rPr>
                    <w:t xml:space="preserve"> </w:t>
                  </w:r>
                  <w:proofErr w:type="spellStart"/>
                  <w:r w:rsidRPr="00E5429D">
                    <w:rPr>
                      <w:sz w:val="22"/>
                      <w:szCs w:val="22"/>
                      <w:lang w:val="en-US"/>
                    </w:rPr>
                    <w:t>дисципліни</w:t>
                  </w:r>
                  <w:proofErr w:type="spellEnd"/>
                  <w:r w:rsidRPr="00E5429D">
                    <w:rPr>
                      <w:sz w:val="22"/>
                      <w:szCs w:val="22"/>
                      <w:lang w:val="en-US"/>
                    </w:rPr>
                    <w:t xml:space="preserve"> у </w:t>
                  </w:r>
                  <w:proofErr w:type="spellStart"/>
                  <w:r w:rsidRPr="00E5429D">
                    <w:rPr>
                      <w:sz w:val="22"/>
                      <w:szCs w:val="22"/>
                      <w:lang w:val="en-US"/>
                    </w:rPr>
                    <w:t>кредитах</w:t>
                  </w:r>
                  <w:proofErr w:type="spellEnd"/>
                </w:p>
              </w:tc>
              <w:tc>
                <w:tcPr>
                  <w:tcW w:w="5339" w:type="dxa"/>
                </w:tcPr>
                <w:p w:rsidR="00E5429D" w:rsidRPr="00E5429D" w:rsidRDefault="00E5429D" w:rsidP="00E5429D">
                  <w:pPr>
                    <w:pStyle w:val="Default"/>
                    <w:rPr>
                      <w:sz w:val="22"/>
                      <w:szCs w:val="22"/>
                      <w:lang w:val="en-US"/>
                    </w:rPr>
                  </w:pPr>
                  <w:r w:rsidRPr="00E5429D">
                    <w:rPr>
                      <w:sz w:val="22"/>
                      <w:szCs w:val="22"/>
                      <w:lang w:val="en-US"/>
                    </w:rPr>
                    <w:t>3</w:t>
                  </w:r>
                </w:p>
              </w:tc>
            </w:tr>
            <w:tr w:rsidR="00E5429D" w:rsidRPr="00E5429D" w:rsidTr="00E5429D">
              <w:trPr>
                <w:trHeight w:val="333"/>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Мова</w:t>
                  </w:r>
                  <w:proofErr w:type="spellEnd"/>
                  <w:r w:rsidRPr="00E5429D">
                    <w:rPr>
                      <w:sz w:val="22"/>
                      <w:szCs w:val="22"/>
                      <w:lang w:val="en-US"/>
                    </w:rPr>
                    <w:t xml:space="preserve"> </w:t>
                  </w:r>
                  <w:proofErr w:type="spellStart"/>
                  <w:r w:rsidRPr="00E5429D">
                    <w:rPr>
                      <w:sz w:val="22"/>
                      <w:szCs w:val="22"/>
                      <w:lang w:val="en-US"/>
                    </w:rPr>
                    <w:t>викладання</w:t>
                  </w:r>
                  <w:proofErr w:type="spellEnd"/>
                </w:p>
              </w:tc>
              <w:tc>
                <w:tcPr>
                  <w:tcW w:w="5339" w:type="dxa"/>
                </w:tcPr>
                <w:p w:rsidR="00E5429D" w:rsidRPr="00E5429D" w:rsidRDefault="00E5429D" w:rsidP="00E5429D">
                  <w:pPr>
                    <w:pStyle w:val="Default"/>
                    <w:rPr>
                      <w:sz w:val="22"/>
                      <w:szCs w:val="22"/>
                      <w:lang w:val="en-US"/>
                    </w:rPr>
                  </w:pPr>
                  <w:proofErr w:type="spellStart"/>
                  <w:r w:rsidRPr="00E5429D">
                    <w:rPr>
                      <w:sz w:val="22"/>
                      <w:szCs w:val="22"/>
                      <w:lang w:val="en-US"/>
                    </w:rPr>
                    <w:t>Українська</w:t>
                  </w:r>
                  <w:proofErr w:type="spellEnd"/>
                </w:p>
              </w:tc>
            </w:tr>
            <w:tr w:rsidR="00E5429D" w:rsidRPr="00E5429D" w:rsidTr="00E5429D">
              <w:trPr>
                <w:trHeight w:val="569"/>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Передумови</w:t>
                  </w:r>
                  <w:proofErr w:type="spellEnd"/>
                  <w:r w:rsidRPr="00E5429D">
                    <w:rPr>
                      <w:sz w:val="22"/>
                      <w:szCs w:val="22"/>
                      <w:lang w:val="en-US"/>
                    </w:rPr>
                    <w:t xml:space="preserve"> </w:t>
                  </w:r>
                  <w:proofErr w:type="spellStart"/>
                  <w:r w:rsidRPr="00E5429D">
                    <w:rPr>
                      <w:sz w:val="22"/>
                      <w:szCs w:val="22"/>
                      <w:lang w:val="en-US"/>
                    </w:rPr>
                    <w:t>для</w:t>
                  </w:r>
                  <w:proofErr w:type="spellEnd"/>
                  <w:r w:rsidRPr="00E5429D">
                    <w:rPr>
                      <w:sz w:val="22"/>
                      <w:szCs w:val="22"/>
                      <w:lang w:val="en-US"/>
                    </w:rPr>
                    <w:t xml:space="preserve"> </w:t>
                  </w:r>
                  <w:proofErr w:type="spellStart"/>
                  <w:r w:rsidRPr="00E5429D">
                    <w:rPr>
                      <w:sz w:val="22"/>
                      <w:szCs w:val="22"/>
                      <w:lang w:val="en-US"/>
                    </w:rPr>
                    <w:t>вивчення</w:t>
                  </w:r>
                  <w:proofErr w:type="spellEnd"/>
                </w:p>
                <w:p w:rsidR="00E5429D" w:rsidRPr="00E5429D" w:rsidRDefault="00E5429D" w:rsidP="00E5429D">
                  <w:pPr>
                    <w:pStyle w:val="Default"/>
                    <w:rPr>
                      <w:sz w:val="22"/>
                      <w:szCs w:val="22"/>
                      <w:lang w:val="en-US"/>
                    </w:rPr>
                  </w:pPr>
                  <w:proofErr w:type="spellStart"/>
                  <w:r w:rsidRPr="00E5429D">
                    <w:rPr>
                      <w:sz w:val="22"/>
                      <w:szCs w:val="22"/>
                      <w:lang w:val="en-US"/>
                    </w:rPr>
                    <w:t>дисципліни</w:t>
                  </w:r>
                  <w:proofErr w:type="spellEnd"/>
                </w:p>
              </w:tc>
              <w:tc>
                <w:tcPr>
                  <w:tcW w:w="5339" w:type="dxa"/>
                </w:tcPr>
                <w:p w:rsidR="00E5429D" w:rsidRPr="00E5429D" w:rsidRDefault="00E5429D" w:rsidP="00E5429D">
                  <w:pPr>
                    <w:pStyle w:val="Default"/>
                    <w:rPr>
                      <w:sz w:val="22"/>
                      <w:szCs w:val="22"/>
                      <w:lang w:val="en-US"/>
                    </w:rPr>
                  </w:pPr>
                  <w:proofErr w:type="spellStart"/>
                  <w:r w:rsidRPr="00E5429D">
                    <w:rPr>
                      <w:sz w:val="22"/>
                      <w:szCs w:val="22"/>
                      <w:lang w:val="en-US"/>
                    </w:rPr>
                    <w:t>Немає</w:t>
                  </w:r>
                  <w:proofErr w:type="spellEnd"/>
                </w:p>
              </w:tc>
            </w:tr>
            <w:tr w:rsidR="00E5429D" w:rsidRPr="00E5429D" w:rsidTr="00E5429D">
              <w:trPr>
                <w:trHeight w:val="479"/>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Кафедра</w:t>
                  </w:r>
                  <w:proofErr w:type="spellEnd"/>
                  <w:r w:rsidRPr="00E5429D">
                    <w:rPr>
                      <w:sz w:val="22"/>
                      <w:szCs w:val="22"/>
                      <w:lang w:val="en-US"/>
                    </w:rPr>
                    <w:t xml:space="preserve">, </w:t>
                  </w:r>
                  <w:proofErr w:type="spellStart"/>
                  <w:r w:rsidRPr="00E5429D">
                    <w:rPr>
                      <w:sz w:val="22"/>
                      <w:szCs w:val="22"/>
                      <w:lang w:val="en-US"/>
                    </w:rPr>
                    <w:t>яка</w:t>
                  </w:r>
                  <w:proofErr w:type="spellEnd"/>
                  <w:r w:rsidRPr="00E5429D">
                    <w:rPr>
                      <w:sz w:val="22"/>
                      <w:szCs w:val="22"/>
                      <w:lang w:val="en-US"/>
                    </w:rPr>
                    <w:t xml:space="preserve"> </w:t>
                  </w:r>
                  <w:proofErr w:type="spellStart"/>
                  <w:r w:rsidRPr="00E5429D">
                    <w:rPr>
                      <w:sz w:val="22"/>
                      <w:szCs w:val="22"/>
                      <w:lang w:val="en-US"/>
                    </w:rPr>
                    <w:t>забезпечує</w:t>
                  </w:r>
                  <w:proofErr w:type="spellEnd"/>
                </w:p>
                <w:p w:rsidR="00E5429D" w:rsidRPr="00E5429D" w:rsidRDefault="00E5429D" w:rsidP="00E5429D">
                  <w:pPr>
                    <w:pStyle w:val="Default"/>
                    <w:rPr>
                      <w:sz w:val="22"/>
                      <w:szCs w:val="22"/>
                      <w:lang w:val="en-US"/>
                    </w:rPr>
                  </w:pPr>
                  <w:proofErr w:type="spellStart"/>
                  <w:r w:rsidRPr="00E5429D">
                    <w:rPr>
                      <w:sz w:val="22"/>
                      <w:szCs w:val="22"/>
                      <w:lang w:val="en-US"/>
                    </w:rPr>
                    <w:lastRenderedPageBreak/>
                    <w:t>викладання</w:t>
                  </w:r>
                  <w:proofErr w:type="spellEnd"/>
                  <w:r w:rsidRPr="00E5429D">
                    <w:rPr>
                      <w:sz w:val="22"/>
                      <w:szCs w:val="22"/>
                      <w:lang w:val="en-US"/>
                    </w:rPr>
                    <w:t xml:space="preserve"> </w:t>
                  </w:r>
                  <w:proofErr w:type="spellStart"/>
                  <w:r w:rsidRPr="00E5429D">
                    <w:rPr>
                      <w:sz w:val="22"/>
                      <w:szCs w:val="22"/>
                      <w:lang w:val="en-US"/>
                    </w:rPr>
                    <w:t>дисципліни</w:t>
                  </w:r>
                  <w:proofErr w:type="spellEnd"/>
                </w:p>
              </w:tc>
              <w:tc>
                <w:tcPr>
                  <w:tcW w:w="5339" w:type="dxa"/>
                </w:tcPr>
                <w:p w:rsidR="00E5429D" w:rsidRPr="00E5429D" w:rsidRDefault="00E5429D" w:rsidP="00E5429D">
                  <w:pPr>
                    <w:pStyle w:val="Default"/>
                    <w:rPr>
                      <w:sz w:val="22"/>
                      <w:szCs w:val="22"/>
                      <w:lang w:val="en-US"/>
                    </w:rPr>
                  </w:pPr>
                  <w:proofErr w:type="spellStart"/>
                  <w:r w:rsidRPr="00E5429D">
                    <w:rPr>
                      <w:sz w:val="22"/>
                      <w:szCs w:val="22"/>
                      <w:lang w:val="en-US"/>
                    </w:rPr>
                    <w:lastRenderedPageBreak/>
                    <w:t>Політології</w:t>
                  </w:r>
                  <w:proofErr w:type="spellEnd"/>
                  <w:r w:rsidRPr="00E5429D">
                    <w:rPr>
                      <w:sz w:val="22"/>
                      <w:szCs w:val="22"/>
                      <w:lang w:val="en-US"/>
                    </w:rPr>
                    <w:t xml:space="preserve"> і </w:t>
                  </w:r>
                  <w:proofErr w:type="spellStart"/>
                  <w:r w:rsidRPr="00E5429D">
                    <w:rPr>
                      <w:sz w:val="22"/>
                      <w:szCs w:val="22"/>
                      <w:lang w:val="en-US"/>
                    </w:rPr>
                    <w:t>державного</w:t>
                  </w:r>
                  <w:proofErr w:type="spellEnd"/>
                  <w:r w:rsidRPr="00E5429D">
                    <w:rPr>
                      <w:sz w:val="22"/>
                      <w:szCs w:val="22"/>
                      <w:lang w:val="en-US"/>
                    </w:rPr>
                    <w:t xml:space="preserve"> </w:t>
                  </w:r>
                  <w:proofErr w:type="spellStart"/>
                  <w:r w:rsidRPr="00E5429D">
                    <w:rPr>
                      <w:sz w:val="22"/>
                      <w:szCs w:val="22"/>
                      <w:lang w:val="en-US"/>
                    </w:rPr>
                    <w:t>управління</w:t>
                  </w:r>
                  <w:proofErr w:type="spellEnd"/>
                </w:p>
              </w:tc>
            </w:tr>
            <w:tr w:rsidR="00E5429D" w:rsidRPr="00E5429D" w:rsidTr="00E5429D">
              <w:trPr>
                <w:trHeight w:val="457"/>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Інформаційне</w:t>
                  </w:r>
                  <w:proofErr w:type="spellEnd"/>
                  <w:r w:rsidRPr="00E5429D">
                    <w:rPr>
                      <w:sz w:val="22"/>
                      <w:szCs w:val="22"/>
                      <w:lang w:val="en-US"/>
                    </w:rPr>
                    <w:t xml:space="preserve"> </w:t>
                  </w:r>
                  <w:proofErr w:type="spellStart"/>
                  <w:r w:rsidRPr="00E5429D">
                    <w:rPr>
                      <w:sz w:val="22"/>
                      <w:szCs w:val="22"/>
                      <w:lang w:val="en-US"/>
                    </w:rPr>
                    <w:t>забезпечення</w:t>
                  </w:r>
                  <w:proofErr w:type="spellEnd"/>
                </w:p>
              </w:tc>
              <w:tc>
                <w:tcPr>
                  <w:tcW w:w="5339" w:type="dxa"/>
                </w:tcPr>
                <w:p w:rsidR="00E5429D" w:rsidRPr="00E5429D" w:rsidRDefault="00E5429D" w:rsidP="00E5429D">
                  <w:pPr>
                    <w:pStyle w:val="Default"/>
                    <w:rPr>
                      <w:sz w:val="22"/>
                      <w:szCs w:val="22"/>
                      <w:lang w:val="en-US"/>
                    </w:rPr>
                  </w:pPr>
                  <w:proofErr w:type="spellStart"/>
                  <w:r w:rsidRPr="00E5429D">
                    <w:rPr>
                      <w:sz w:val="22"/>
                      <w:szCs w:val="22"/>
                      <w:lang w:val="en-US"/>
                    </w:rPr>
                    <w:t>Сайт</w:t>
                  </w:r>
                  <w:proofErr w:type="spellEnd"/>
                  <w:r w:rsidRPr="00E5429D">
                    <w:rPr>
                      <w:sz w:val="22"/>
                      <w:szCs w:val="22"/>
                      <w:lang w:val="en-US"/>
                    </w:rPr>
                    <w:t xml:space="preserve"> </w:t>
                  </w:r>
                  <w:proofErr w:type="spellStart"/>
                  <w:r w:rsidRPr="00E5429D">
                    <w:rPr>
                      <w:sz w:val="22"/>
                      <w:szCs w:val="22"/>
                      <w:lang w:val="en-US"/>
                    </w:rPr>
                    <w:t>електронного</w:t>
                  </w:r>
                  <w:proofErr w:type="spellEnd"/>
                  <w:r w:rsidRPr="00E5429D">
                    <w:rPr>
                      <w:sz w:val="22"/>
                      <w:szCs w:val="22"/>
                      <w:lang w:val="en-US"/>
                    </w:rPr>
                    <w:t xml:space="preserve"> </w:t>
                  </w:r>
                  <w:proofErr w:type="spellStart"/>
                  <w:r w:rsidRPr="00E5429D">
                    <w:rPr>
                      <w:sz w:val="22"/>
                      <w:szCs w:val="22"/>
                      <w:lang w:val="en-US"/>
                    </w:rPr>
                    <w:t>навчання</w:t>
                  </w:r>
                  <w:proofErr w:type="spellEnd"/>
                  <w:r w:rsidRPr="00E5429D">
                    <w:rPr>
                      <w:sz w:val="22"/>
                      <w:szCs w:val="22"/>
                      <w:lang w:val="en-US"/>
                    </w:rPr>
                    <w:t xml:space="preserve"> </w:t>
                  </w:r>
                  <w:proofErr w:type="spellStart"/>
                  <w:r w:rsidRPr="00E5429D">
                    <w:rPr>
                      <w:sz w:val="22"/>
                      <w:szCs w:val="22"/>
                      <w:lang w:val="en-US"/>
                    </w:rPr>
                    <w:t>кафедри</w:t>
                  </w:r>
                  <w:proofErr w:type="spellEnd"/>
                  <w:r w:rsidRPr="00E5429D">
                    <w:rPr>
                      <w:sz w:val="22"/>
                      <w:szCs w:val="22"/>
                      <w:lang w:val="en-US"/>
                    </w:rPr>
                    <w:t>,</w:t>
                  </w:r>
                </w:p>
                <w:p w:rsidR="00E5429D" w:rsidRPr="00E5429D" w:rsidRDefault="00E5429D" w:rsidP="00E5429D">
                  <w:pPr>
                    <w:pStyle w:val="Default"/>
                    <w:rPr>
                      <w:sz w:val="22"/>
                      <w:szCs w:val="22"/>
                      <w:lang w:val="en-US"/>
                    </w:rPr>
                  </w:pPr>
                  <w:proofErr w:type="spellStart"/>
                  <w:r w:rsidRPr="00E5429D">
                    <w:rPr>
                      <w:sz w:val="22"/>
                      <w:szCs w:val="22"/>
                      <w:lang w:val="en-US"/>
                    </w:rPr>
                    <w:t>навчально-методичний</w:t>
                  </w:r>
                  <w:proofErr w:type="spellEnd"/>
                  <w:r w:rsidRPr="00E5429D">
                    <w:rPr>
                      <w:sz w:val="22"/>
                      <w:szCs w:val="22"/>
                      <w:lang w:val="en-US"/>
                    </w:rPr>
                    <w:t xml:space="preserve"> </w:t>
                  </w:r>
                  <w:proofErr w:type="spellStart"/>
                  <w:r w:rsidRPr="00E5429D">
                    <w:rPr>
                      <w:sz w:val="22"/>
                      <w:szCs w:val="22"/>
                      <w:lang w:val="en-US"/>
                    </w:rPr>
                    <w:t>посібник</w:t>
                  </w:r>
                  <w:proofErr w:type="spellEnd"/>
                </w:p>
              </w:tc>
            </w:tr>
            <w:tr w:rsidR="00E5429D" w:rsidRPr="00E5429D" w:rsidTr="00E5429D">
              <w:trPr>
                <w:trHeight w:val="323"/>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Форма</w:t>
                  </w:r>
                  <w:proofErr w:type="spellEnd"/>
                  <w:r w:rsidRPr="00E5429D">
                    <w:rPr>
                      <w:sz w:val="22"/>
                      <w:szCs w:val="22"/>
                      <w:lang w:val="en-US"/>
                    </w:rPr>
                    <w:t xml:space="preserve"> </w:t>
                  </w:r>
                  <w:proofErr w:type="spellStart"/>
                  <w:r w:rsidRPr="00E5429D">
                    <w:rPr>
                      <w:sz w:val="22"/>
                      <w:szCs w:val="22"/>
                      <w:lang w:val="en-US"/>
                    </w:rPr>
                    <w:t>проведення</w:t>
                  </w:r>
                  <w:proofErr w:type="spellEnd"/>
                  <w:r w:rsidRPr="00E5429D">
                    <w:rPr>
                      <w:sz w:val="22"/>
                      <w:szCs w:val="22"/>
                      <w:lang w:val="en-US"/>
                    </w:rPr>
                    <w:t xml:space="preserve"> </w:t>
                  </w:r>
                  <w:proofErr w:type="spellStart"/>
                  <w:r w:rsidRPr="00E5429D">
                    <w:rPr>
                      <w:sz w:val="22"/>
                      <w:szCs w:val="22"/>
                      <w:lang w:val="en-US"/>
                    </w:rPr>
                    <w:t>занять</w:t>
                  </w:r>
                  <w:proofErr w:type="spellEnd"/>
                </w:p>
              </w:tc>
              <w:tc>
                <w:tcPr>
                  <w:tcW w:w="5339" w:type="dxa"/>
                </w:tcPr>
                <w:p w:rsidR="00E5429D" w:rsidRPr="00E5429D" w:rsidRDefault="00E5429D" w:rsidP="00E5429D">
                  <w:pPr>
                    <w:pStyle w:val="Default"/>
                    <w:rPr>
                      <w:sz w:val="22"/>
                      <w:szCs w:val="22"/>
                      <w:lang w:val="en-US"/>
                    </w:rPr>
                  </w:pPr>
                  <w:proofErr w:type="spellStart"/>
                  <w:r w:rsidRPr="00E5429D">
                    <w:rPr>
                      <w:sz w:val="22"/>
                      <w:szCs w:val="22"/>
                      <w:lang w:val="en-US"/>
                    </w:rPr>
                    <w:t>Лекції</w:t>
                  </w:r>
                  <w:proofErr w:type="spellEnd"/>
                  <w:r w:rsidRPr="00E5429D">
                    <w:rPr>
                      <w:sz w:val="22"/>
                      <w:szCs w:val="22"/>
                      <w:lang w:val="en-US"/>
                    </w:rPr>
                    <w:t xml:space="preserve">, </w:t>
                  </w:r>
                  <w:proofErr w:type="spellStart"/>
                  <w:r w:rsidRPr="00E5429D">
                    <w:rPr>
                      <w:sz w:val="22"/>
                      <w:szCs w:val="22"/>
                      <w:lang w:val="en-US"/>
                    </w:rPr>
                    <w:t>практичні</w:t>
                  </w:r>
                  <w:proofErr w:type="spellEnd"/>
                  <w:r w:rsidRPr="00E5429D">
                    <w:rPr>
                      <w:sz w:val="22"/>
                      <w:szCs w:val="22"/>
                      <w:lang w:val="en-US"/>
                    </w:rPr>
                    <w:t xml:space="preserve"> (</w:t>
                  </w:r>
                  <w:proofErr w:type="spellStart"/>
                  <w:r w:rsidRPr="00E5429D">
                    <w:rPr>
                      <w:sz w:val="22"/>
                      <w:szCs w:val="22"/>
                      <w:lang w:val="en-US"/>
                    </w:rPr>
                    <w:t>семінарські</w:t>
                  </w:r>
                  <w:proofErr w:type="spellEnd"/>
                  <w:r w:rsidRPr="00E5429D">
                    <w:rPr>
                      <w:sz w:val="22"/>
                      <w:szCs w:val="22"/>
                      <w:lang w:val="en-US"/>
                    </w:rPr>
                    <w:t xml:space="preserve">) </w:t>
                  </w:r>
                  <w:proofErr w:type="spellStart"/>
                  <w:r w:rsidRPr="00E5429D">
                    <w:rPr>
                      <w:sz w:val="22"/>
                      <w:szCs w:val="22"/>
                      <w:lang w:val="en-US"/>
                    </w:rPr>
                    <w:t>заняття</w:t>
                  </w:r>
                  <w:proofErr w:type="spellEnd"/>
                </w:p>
              </w:tc>
            </w:tr>
            <w:tr w:rsidR="00E5429D" w:rsidRPr="00E5429D" w:rsidTr="00E5429D">
              <w:trPr>
                <w:trHeight w:val="321"/>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Форма</w:t>
                  </w:r>
                  <w:proofErr w:type="spellEnd"/>
                  <w:r w:rsidRPr="00E5429D">
                    <w:rPr>
                      <w:sz w:val="22"/>
                      <w:szCs w:val="22"/>
                      <w:lang w:val="en-US"/>
                    </w:rPr>
                    <w:t xml:space="preserve"> </w:t>
                  </w:r>
                  <w:proofErr w:type="spellStart"/>
                  <w:r w:rsidRPr="00E5429D">
                    <w:rPr>
                      <w:sz w:val="22"/>
                      <w:szCs w:val="22"/>
                      <w:lang w:val="en-US"/>
                    </w:rPr>
                    <w:t>семестрового</w:t>
                  </w:r>
                  <w:proofErr w:type="spellEnd"/>
                  <w:r w:rsidRPr="00E5429D">
                    <w:rPr>
                      <w:sz w:val="22"/>
                      <w:szCs w:val="22"/>
                      <w:lang w:val="en-US"/>
                    </w:rPr>
                    <w:t xml:space="preserve"> </w:t>
                  </w:r>
                  <w:proofErr w:type="spellStart"/>
                  <w:r w:rsidRPr="00E5429D">
                    <w:rPr>
                      <w:sz w:val="22"/>
                      <w:szCs w:val="22"/>
                      <w:lang w:val="en-US"/>
                    </w:rPr>
                    <w:t>контролю</w:t>
                  </w:r>
                  <w:proofErr w:type="spellEnd"/>
                </w:p>
              </w:tc>
              <w:tc>
                <w:tcPr>
                  <w:tcW w:w="5339" w:type="dxa"/>
                </w:tcPr>
                <w:p w:rsidR="00E5429D" w:rsidRPr="00E5429D" w:rsidRDefault="00E5429D" w:rsidP="00E5429D">
                  <w:pPr>
                    <w:pStyle w:val="Default"/>
                    <w:rPr>
                      <w:sz w:val="22"/>
                      <w:szCs w:val="22"/>
                      <w:lang w:val="en-US"/>
                    </w:rPr>
                  </w:pPr>
                  <w:proofErr w:type="spellStart"/>
                  <w:r w:rsidRPr="00E5429D">
                    <w:rPr>
                      <w:sz w:val="22"/>
                      <w:szCs w:val="22"/>
                      <w:lang w:val="en-US"/>
                    </w:rPr>
                    <w:t>Залік</w:t>
                  </w:r>
                  <w:proofErr w:type="spellEnd"/>
                </w:p>
              </w:tc>
            </w:tr>
          </w:tbl>
          <w:p w:rsidR="00E5429D" w:rsidRPr="00E5429D" w:rsidRDefault="00E5429D" w:rsidP="00E5429D">
            <w:pPr>
              <w:pStyle w:val="Default"/>
              <w:rPr>
                <w:b/>
                <w:sz w:val="22"/>
                <w:szCs w:val="22"/>
                <w:lang w:val="uk-UA"/>
              </w:rPr>
            </w:pPr>
          </w:p>
          <w:p w:rsidR="00E5429D" w:rsidRPr="00E5429D" w:rsidRDefault="00E5429D" w:rsidP="00E5429D">
            <w:pPr>
              <w:pStyle w:val="Default"/>
              <w:rPr>
                <w:b/>
                <w:sz w:val="22"/>
                <w:szCs w:val="22"/>
                <w:lang w:val="uk-UA"/>
              </w:rPr>
            </w:pPr>
            <w:r w:rsidRPr="00E5429D">
              <w:rPr>
                <w:b/>
                <w:sz w:val="22"/>
                <w:szCs w:val="22"/>
                <w:lang w:val="uk-UA"/>
              </w:rPr>
              <w:t>Ключові результати навчання (знання, уміння та інші компетентності):</w:t>
            </w:r>
          </w:p>
          <w:p w:rsidR="00E5429D" w:rsidRPr="00E5429D" w:rsidRDefault="00E5429D" w:rsidP="00E5429D">
            <w:pPr>
              <w:pStyle w:val="Default"/>
              <w:rPr>
                <w:b/>
                <w:sz w:val="22"/>
                <w:szCs w:val="22"/>
                <w:lang w:val="uk-UA"/>
              </w:rPr>
            </w:pPr>
          </w:p>
          <w:p w:rsidR="00E5429D" w:rsidRPr="00E5429D" w:rsidRDefault="00E5429D" w:rsidP="00E5429D">
            <w:pPr>
              <w:pStyle w:val="Default"/>
              <w:rPr>
                <w:b/>
                <w:sz w:val="22"/>
                <w:szCs w:val="22"/>
                <w:lang w:val="uk-UA"/>
              </w:rPr>
            </w:pPr>
            <w:r w:rsidRPr="00E5429D">
              <w:rPr>
                <w:b/>
                <w:sz w:val="22"/>
                <w:szCs w:val="22"/>
                <w:lang w:val="uk-UA"/>
              </w:rPr>
              <w:t>знати:</w:t>
            </w:r>
          </w:p>
          <w:p w:rsidR="00E5429D" w:rsidRPr="00E5429D" w:rsidRDefault="00E5429D" w:rsidP="00E5429D">
            <w:pPr>
              <w:pStyle w:val="Default"/>
              <w:rPr>
                <w:sz w:val="22"/>
                <w:szCs w:val="22"/>
                <w:lang w:val="uk-UA"/>
              </w:rPr>
            </w:pPr>
            <w:r w:rsidRPr="00E5429D">
              <w:rPr>
                <w:sz w:val="22"/>
                <w:szCs w:val="22"/>
                <w:lang w:val="uk-UA"/>
              </w:rPr>
              <w:t>− окремі розділи політології (політична філософія, політична соціологія, порівняльна політологія, теорія міжнародної політики, політична історія, прикладна політологія, теоретична політологія, геополітика);</w:t>
            </w:r>
          </w:p>
          <w:p w:rsidR="00E5429D" w:rsidRPr="00E5429D" w:rsidRDefault="00E5429D" w:rsidP="00E5429D">
            <w:pPr>
              <w:pStyle w:val="Default"/>
              <w:rPr>
                <w:sz w:val="22"/>
                <w:szCs w:val="22"/>
                <w:lang w:val="uk-UA"/>
              </w:rPr>
            </w:pPr>
            <w:r w:rsidRPr="00E5429D">
              <w:rPr>
                <w:sz w:val="22"/>
                <w:szCs w:val="22"/>
                <w:lang w:val="uk-UA"/>
              </w:rPr>
              <w:t>− методи політологічного аналізу, інформування і прогнозу відносно поточних політичних ситуацій;</w:t>
            </w:r>
          </w:p>
          <w:p w:rsidR="00E5429D" w:rsidRPr="00E5429D" w:rsidRDefault="00E5429D" w:rsidP="00E5429D">
            <w:pPr>
              <w:pStyle w:val="Default"/>
              <w:rPr>
                <w:sz w:val="22"/>
                <w:szCs w:val="22"/>
                <w:lang w:val="uk-UA"/>
              </w:rPr>
            </w:pPr>
            <w:r w:rsidRPr="00E5429D">
              <w:rPr>
                <w:sz w:val="22"/>
                <w:szCs w:val="22"/>
                <w:lang w:val="uk-UA"/>
              </w:rPr>
              <w:t>− сутність влади як суспільного явища, суб’єкта й об’єкта політичної влади.</w:t>
            </w:r>
          </w:p>
          <w:p w:rsidR="00E5429D" w:rsidRPr="00E5429D" w:rsidRDefault="00E5429D" w:rsidP="00E5429D">
            <w:pPr>
              <w:pStyle w:val="Default"/>
              <w:rPr>
                <w:sz w:val="22"/>
                <w:szCs w:val="22"/>
                <w:lang w:val="uk-UA"/>
              </w:rPr>
            </w:pPr>
          </w:p>
          <w:p w:rsidR="00E5429D" w:rsidRPr="00E5429D" w:rsidRDefault="00E5429D" w:rsidP="00E5429D">
            <w:pPr>
              <w:pStyle w:val="Default"/>
              <w:rPr>
                <w:b/>
                <w:sz w:val="22"/>
                <w:szCs w:val="22"/>
                <w:lang w:val="uk-UA"/>
              </w:rPr>
            </w:pPr>
            <w:r w:rsidRPr="00E5429D">
              <w:rPr>
                <w:b/>
                <w:sz w:val="22"/>
                <w:szCs w:val="22"/>
                <w:lang w:val="uk-UA"/>
              </w:rPr>
              <w:t>вміти:</w:t>
            </w:r>
          </w:p>
          <w:p w:rsidR="00E5429D" w:rsidRPr="00E5429D" w:rsidRDefault="00E5429D" w:rsidP="00E5429D">
            <w:pPr>
              <w:pStyle w:val="Default"/>
              <w:rPr>
                <w:sz w:val="22"/>
                <w:szCs w:val="22"/>
                <w:lang w:val="uk-UA"/>
              </w:rPr>
            </w:pPr>
            <w:r w:rsidRPr="00E5429D">
              <w:rPr>
                <w:sz w:val="22"/>
                <w:szCs w:val="22"/>
                <w:lang w:val="uk-UA"/>
              </w:rPr>
              <w:t>− використовувати базові політичні цінності та норми політичної поведінки для формування активної громадянської позиції;</w:t>
            </w:r>
          </w:p>
          <w:p w:rsidR="00E5429D" w:rsidRPr="00E5429D" w:rsidRDefault="00E5429D" w:rsidP="00E5429D">
            <w:pPr>
              <w:pStyle w:val="Default"/>
              <w:rPr>
                <w:sz w:val="22"/>
                <w:szCs w:val="22"/>
                <w:lang w:val="uk-UA"/>
              </w:rPr>
            </w:pPr>
            <w:r w:rsidRPr="00E5429D">
              <w:rPr>
                <w:sz w:val="22"/>
                <w:szCs w:val="22"/>
                <w:lang w:val="uk-UA"/>
              </w:rPr>
              <w:t>− здійснювати політичну комунікаційну діяльність;</w:t>
            </w:r>
          </w:p>
          <w:p w:rsidR="00E5429D" w:rsidRPr="00E5429D" w:rsidRDefault="00E5429D" w:rsidP="00E5429D">
            <w:pPr>
              <w:pStyle w:val="Default"/>
              <w:rPr>
                <w:sz w:val="22"/>
                <w:szCs w:val="22"/>
                <w:lang w:val="uk-UA"/>
              </w:rPr>
            </w:pPr>
            <w:r w:rsidRPr="00E5429D">
              <w:rPr>
                <w:sz w:val="22"/>
                <w:szCs w:val="22"/>
                <w:lang w:val="uk-UA"/>
              </w:rPr>
              <w:t>− розпізнавати різні види владних відносин, специфіку політичної влади, її сутність, структуру, характерні ознаки, типи і функції;</w:t>
            </w:r>
          </w:p>
          <w:p w:rsidR="00E5429D" w:rsidRPr="00E5429D" w:rsidRDefault="00E5429D" w:rsidP="00E5429D">
            <w:pPr>
              <w:pStyle w:val="Default"/>
              <w:rPr>
                <w:sz w:val="22"/>
                <w:szCs w:val="22"/>
                <w:lang w:val="uk-UA"/>
              </w:rPr>
            </w:pPr>
            <w:r w:rsidRPr="00E5429D">
              <w:rPr>
                <w:sz w:val="22"/>
                <w:szCs w:val="22"/>
                <w:lang w:val="uk-UA"/>
              </w:rPr>
              <w:t>− орієнтуватись у проблемах поділу влади, формах державного устрою і формах державного правління;</w:t>
            </w:r>
          </w:p>
          <w:p w:rsidR="00E5429D" w:rsidRPr="00E5429D" w:rsidRDefault="00E5429D" w:rsidP="00E5429D">
            <w:pPr>
              <w:pStyle w:val="Default"/>
              <w:rPr>
                <w:sz w:val="22"/>
                <w:szCs w:val="22"/>
                <w:lang w:val="uk-UA"/>
              </w:rPr>
            </w:pPr>
            <w:r w:rsidRPr="00E5429D">
              <w:rPr>
                <w:sz w:val="22"/>
                <w:szCs w:val="22"/>
                <w:lang w:val="uk-UA"/>
              </w:rPr>
              <w:t>− розпізнавати прояви прямої і представницької демократії, сприяти їх утвердженню в сучасному українському суспільстві;</w:t>
            </w:r>
          </w:p>
          <w:p w:rsidR="00E5429D" w:rsidRPr="00E5429D" w:rsidRDefault="00E5429D" w:rsidP="00E5429D">
            <w:pPr>
              <w:pStyle w:val="Default"/>
              <w:rPr>
                <w:sz w:val="22"/>
                <w:szCs w:val="22"/>
                <w:lang w:val="uk-UA"/>
              </w:rPr>
            </w:pPr>
            <w:r w:rsidRPr="00E5429D">
              <w:rPr>
                <w:sz w:val="22"/>
                <w:szCs w:val="22"/>
                <w:lang w:val="uk-UA"/>
              </w:rPr>
              <w:t>− давати раціонально-критичну оцінку діям різних політичних партій і лідерів з позицій загальнонаціональних інтересів;</w:t>
            </w:r>
          </w:p>
          <w:p w:rsidR="00E5429D" w:rsidRPr="00E5429D" w:rsidRDefault="00E5429D" w:rsidP="00E5429D">
            <w:pPr>
              <w:pStyle w:val="Default"/>
              <w:rPr>
                <w:sz w:val="22"/>
                <w:szCs w:val="22"/>
                <w:lang w:val="uk-UA"/>
              </w:rPr>
            </w:pPr>
            <w:r w:rsidRPr="00E5429D">
              <w:rPr>
                <w:sz w:val="22"/>
                <w:szCs w:val="22"/>
                <w:lang w:val="uk-UA"/>
              </w:rPr>
              <w:t>− орієнтуватися в міжнародному політичному житті, геополітичній обстановці, мати уявлення про місце і статус України в сучасному світі.</w:t>
            </w:r>
          </w:p>
          <w:p w:rsidR="00E5429D" w:rsidRPr="00E5429D" w:rsidRDefault="00E5429D" w:rsidP="00E5429D">
            <w:pPr>
              <w:pStyle w:val="Default"/>
              <w:rPr>
                <w:sz w:val="22"/>
                <w:szCs w:val="22"/>
                <w:lang w:val="uk-UA"/>
              </w:rPr>
            </w:pPr>
          </w:p>
          <w:p w:rsidR="00E5429D" w:rsidRPr="00E5429D" w:rsidRDefault="00E5429D" w:rsidP="00E5429D">
            <w:pPr>
              <w:pStyle w:val="Default"/>
              <w:rPr>
                <w:b/>
                <w:sz w:val="22"/>
                <w:szCs w:val="22"/>
                <w:lang w:val="uk-UA"/>
              </w:rPr>
            </w:pPr>
            <w:r w:rsidRPr="00E5429D">
              <w:rPr>
                <w:b/>
                <w:sz w:val="22"/>
                <w:szCs w:val="22"/>
                <w:lang w:val="uk-UA"/>
              </w:rPr>
              <w:t>Короткий зміст дисципліни (що буде вивчатися, перелік тем):</w:t>
            </w:r>
          </w:p>
          <w:p w:rsidR="00E5429D" w:rsidRPr="00E5429D" w:rsidRDefault="00E5429D" w:rsidP="00E5429D">
            <w:pPr>
              <w:pStyle w:val="Default"/>
              <w:rPr>
                <w:b/>
                <w:sz w:val="22"/>
                <w:szCs w:val="22"/>
                <w:lang w:val="uk-UA"/>
              </w:rPr>
            </w:pPr>
          </w:p>
          <w:p w:rsidR="00E5429D" w:rsidRPr="00E5429D" w:rsidRDefault="00E5429D" w:rsidP="00E5429D">
            <w:pPr>
              <w:pStyle w:val="Default"/>
              <w:rPr>
                <w:sz w:val="22"/>
                <w:szCs w:val="22"/>
                <w:lang w:val="uk-UA"/>
              </w:rPr>
            </w:pPr>
            <w:r w:rsidRPr="00E5429D">
              <w:rPr>
                <w:sz w:val="22"/>
                <w:szCs w:val="22"/>
                <w:lang w:val="uk-UA"/>
              </w:rPr>
              <w:t>Генезис і розвиток світової політичної думки.</w:t>
            </w:r>
          </w:p>
          <w:p w:rsidR="00E5429D" w:rsidRPr="00E5429D" w:rsidRDefault="00E5429D" w:rsidP="00E5429D">
            <w:pPr>
              <w:pStyle w:val="Default"/>
              <w:rPr>
                <w:sz w:val="22"/>
                <w:szCs w:val="22"/>
                <w:lang w:val="uk-UA"/>
              </w:rPr>
            </w:pPr>
            <w:r w:rsidRPr="00E5429D">
              <w:rPr>
                <w:sz w:val="22"/>
                <w:szCs w:val="22"/>
                <w:lang w:val="uk-UA"/>
              </w:rPr>
              <w:t>Політико-правові вчення в історії політичної думки України. Основні напрямки сучасної зарубіжної політології.</w:t>
            </w:r>
          </w:p>
          <w:p w:rsidR="00E5429D" w:rsidRPr="00E5429D" w:rsidRDefault="00E5429D" w:rsidP="00E5429D">
            <w:pPr>
              <w:pStyle w:val="Default"/>
              <w:rPr>
                <w:sz w:val="22"/>
                <w:szCs w:val="22"/>
                <w:lang w:val="uk-UA"/>
              </w:rPr>
            </w:pPr>
            <w:r w:rsidRPr="00E5429D">
              <w:rPr>
                <w:sz w:val="22"/>
                <w:szCs w:val="22"/>
                <w:lang w:val="uk-UA"/>
              </w:rPr>
              <w:t>Політична влада і політична система суспільства. Політичні партії в політичній системі.</w:t>
            </w:r>
          </w:p>
          <w:p w:rsidR="00E5429D" w:rsidRPr="00E5429D" w:rsidRDefault="00E5429D" w:rsidP="00E5429D">
            <w:pPr>
              <w:pStyle w:val="Default"/>
              <w:rPr>
                <w:sz w:val="22"/>
                <w:szCs w:val="22"/>
                <w:lang w:val="uk-UA"/>
              </w:rPr>
            </w:pPr>
            <w:r w:rsidRPr="00E5429D">
              <w:rPr>
                <w:sz w:val="22"/>
                <w:szCs w:val="22"/>
                <w:lang w:val="uk-UA"/>
              </w:rPr>
              <w:t>Політична свідомість і політична культура. Політичний процес.</w:t>
            </w:r>
          </w:p>
          <w:p w:rsidR="00E5429D" w:rsidRDefault="00E5429D" w:rsidP="00E46903">
            <w:pPr>
              <w:pStyle w:val="Default"/>
              <w:rPr>
                <w:sz w:val="22"/>
                <w:szCs w:val="22"/>
              </w:rPr>
            </w:pPr>
          </w:p>
          <w:p w:rsidR="00E5429D" w:rsidRDefault="00E5429D" w:rsidP="00E46903">
            <w:pPr>
              <w:pStyle w:val="Default"/>
              <w:rPr>
                <w:sz w:val="22"/>
                <w:szCs w:val="22"/>
              </w:rPr>
            </w:pPr>
          </w:p>
          <w:p w:rsidR="00E5429D" w:rsidRDefault="00E5429D" w:rsidP="00E46903">
            <w:pPr>
              <w:pStyle w:val="Default"/>
              <w:rPr>
                <w:sz w:val="22"/>
                <w:szCs w:val="22"/>
              </w:rPr>
            </w:pPr>
          </w:p>
          <w:p w:rsidR="00E5429D" w:rsidRDefault="00E5429D" w:rsidP="00E46903">
            <w:pPr>
              <w:pStyle w:val="Default"/>
              <w:rPr>
                <w:sz w:val="22"/>
                <w:szCs w:val="22"/>
              </w:rPr>
            </w:pPr>
          </w:p>
          <w:p w:rsidR="00E5429D" w:rsidRDefault="00E5429D" w:rsidP="00E46903">
            <w:pPr>
              <w:pStyle w:val="Default"/>
              <w:rPr>
                <w:sz w:val="22"/>
                <w:szCs w:val="22"/>
              </w:rPr>
            </w:pPr>
          </w:p>
          <w:p w:rsidR="00E5429D" w:rsidRDefault="00E5429D" w:rsidP="00E46903">
            <w:pPr>
              <w:pStyle w:val="Default"/>
              <w:rPr>
                <w:sz w:val="22"/>
                <w:szCs w:val="22"/>
              </w:rPr>
            </w:pPr>
          </w:p>
          <w:p w:rsidR="00E5429D" w:rsidRDefault="00E5429D" w:rsidP="00E46903">
            <w:pPr>
              <w:pStyle w:val="Default"/>
              <w:rPr>
                <w:sz w:val="22"/>
                <w:szCs w:val="22"/>
              </w:rPr>
            </w:pPr>
          </w:p>
          <w:p w:rsidR="00E5429D" w:rsidRDefault="00E5429D" w:rsidP="00E46903">
            <w:pPr>
              <w:pStyle w:val="Default"/>
              <w:rPr>
                <w:sz w:val="22"/>
                <w:szCs w:val="22"/>
              </w:rPr>
            </w:pPr>
          </w:p>
          <w:p w:rsidR="00E5429D" w:rsidRDefault="00E5429D" w:rsidP="00E46903">
            <w:pPr>
              <w:pStyle w:val="Default"/>
              <w:rPr>
                <w:sz w:val="22"/>
                <w:szCs w:val="22"/>
              </w:rPr>
            </w:pPr>
          </w:p>
          <w:p w:rsidR="00E5429D" w:rsidRDefault="00E5429D" w:rsidP="00E46903">
            <w:pPr>
              <w:pStyle w:val="Default"/>
              <w:rPr>
                <w:sz w:val="22"/>
                <w:szCs w:val="22"/>
              </w:rPr>
            </w:pPr>
          </w:p>
          <w:p w:rsidR="00E5429D" w:rsidRDefault="00E5429D" w:rsidP="00E46903">
            <w:pPr>
              <w:pStyle w:val="Default"/>
              <w:rPr>
                <w:sz w:val="22"/>
                <w:szCs w:val="22"/>
              </w:rPr>
            </w:pPr>
          </w:p>
          <w:p w:rsidR="00E5429D" w:rsidRDefault="00E5429D" w:rsidP="00E46903">
            <w:pPr>
              <w:pStyle w:val="Default"/>
              <w:rPr>
                <w:sz w:val="22"/>
                <w:szCs w:val="22"/>
              </w:rPr>
            </w:pPr>
          </w:p>
          <w:p w:rsidR="00E5429D" w:rsidRDefault="00E5429D" w:rsidP="00E46903">
            <w:pPr>
              <w:pStyle w:val="Default"/>
              <w:rPr>
                <w:sz w:val="22"/>
                <w:szCs w:val="22"/>
              </w:rPr>
            </w:pPr>
          </w:p>
          <w:p w:rsidR="00E5429D" w:rsidRDefault="00E5429D" w:rsidP="00E46903">
            <w:pPr>
              <w:pStyle w:val="Default"/>
              <w:rPr>
                <w:sz w:val="22"/>
                <w:szCs w:val="22"/>
              </w:rPr>
            </w:pPr>
          </w:p>
          <w:p w:rsidR="00E5429D" w:rsidRDefault="00E5429D" w:rsidP="00E46903">
            <w:pPr>
              <w:pStyle w:val="Default"/>
              <w:rPr>
                <w:sz w:val="22"/>
                <w:szCs w:val="22"/>
              </w:rPr>
            </w:pPr>
          </w:p>
          <w:p w:rsidR="00E5429D" w:rsidRDefault="00E5429D" w:rsidP="00E46903">
            <w:pPr>
              <w:pStyle w:val="Default"/>
              <w:rPr>
                <w:sz w:val="22"/>
                <w:szCs w:val="22"/>
              </w:rPr>
            </w:pPr>
          </w:p>
          <w:p w:rsidR="00E5429D" w:rsidRDefault="00E5429D" w:rsidP="00E46903">
            <w:pPr>
              <w:pStyle w:val="Default"/>
              <w:rPr>
                <w:sz w:val="22"/>
                <w:szCs w:val="22"/>
              </w:rPr>
            </w:pPr>
          </w:p>
          <w:p w:rsidR="00E5429D" w:rsidRPr="00E5429D" w:rsidRDefault="00E5429D" w:rsidP="00E5429D">
            <w:pPr>
              <w:pStyle w:val="Default"/>
              <w:rPr>
                <w:b/>
                <w:sz w:val="22"/>
                <w:szCs w:val="22"/>
                <w:lang w:val="uk-UA"/>
              </w:rPr>
            </w:pPr>
          </w:p>
          <w:tbl>
            <w:tblPr>
              <w:tblW w:w="10243"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20"/>
              <w:gridCol w:w="6023"/>
            </w:tblGrid>
            <w:tr w:rsidR="00E5429D" w:rsidRPr="00E5429D" w:rsidTr="00E5429D">
              <w:trPr>
                <w:trHeight w:val="333"/>
              </w:trPr>
              <w:tc>
                <w:tcPr>
                  <w:tcW w:w="4220" w:type="dxa"/>
                </w:tcPr>
                <w:p w:rsidR="00E5429D" w:rsidRPr="00E5429D" w:rsidRDefault="00E5429D" w:rsidP="00E5429D">
                  <w:pPr>
                    <w:pStyle w:val="Default"/>
                    <w:rPr>
                      <w:sz w:val="22"/>
                      <w:szCs w:val="22"/>
                      <w:lang w:val="uk-UA"/>
                    </w:rPr>
                  </w:pPr>
                  <w:r w:rsidRPr="00E5429D">
                    <w:rPr>
                      <w:sz w:val="22"/>
                      <w:szCs w:val="22"/>
                      <w:lang w:val="uk-UA"/>
                    </w:rPr>
                    <w:t>Назва дисципліни</w:t>
                  </w:r>
                </w:p>
              </w:tc>
              <w:tc>
                <w:tcPr>
                  <w:tcW w:w="6023" w:type="dxa"/>
                </w:tcPr>
                <w:p w:rsidR="00E5429D" w:rsidRPr="00E5429D" w:rsidRDefault="00E5429D" w:rsidP="00E5429D">
                  <w:pPr>
                    <w:pStyle w:val="Default"/>
                    <w:rPr>
                      <w:i/>
                      <w:iCs/>
                      <w:sz w:val="22"/>
                      <w:szCs w:val="22"/>
                      <w:lang w:val="uk-UA"/>
                    </w:rPr>
                  </w:pPr>
                  <w:r w:rsidRPr="00E5429D">
                    <w:rPr>
                      <w:i/>
                      <w:iCs/>
                      <w:sz w:val="22"/>
                      <w:szCs w:val="22"/>
                      <w:lang w:val="uk-UA"/>
                    </w:rPr>
                    <w:t>Соціологія</w:t>
                  </w:r>
                </w:p>
              </w:tc>
            </w:tr>
            <w:tr w:rsidR="00E5429D" w:rsidRPr="00E5429D" w:rsidTr="00E5429D">
              <w:trPr>
                <w:trHeight w:val="333"/>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Рівень</w:t>
                  </w:r>
                  <w:proofErr w:type="spellEnd"/>
                  <w:r w:rsidRPr="00E5429D">
                    <w:rPr>
                      <w:sz w:val="22"/>
                      <w:szCs w:val="22"/>
                      <w:lang w:val="en-US"/>
                    </w:rPr>
                    <w:t xml:space="preserve"> </w:t>
                  </w:r>
                  <w:proofErr w:type="spellStart"/>
                  <w:r w:rsidRPr="00E5429D">
                    <w:rPr>
                      <w:sz w:val="22"/>
                      <w:szCs w:val="22"/>
                      <w:lang w:val="en-US"/>
                    </w:rPr>
                    <w:t>вищої</w:t>
                  </w:r>
                  <w:proofErr w:type="spellEnd"/>
                  <w:r w:rsidRPr="00E5429D">
                    <w:rPr>
                      <w:sz w:val="22"/>
                      <w:szCs w:val="22"/>
                      <w:lang w:val="en-US"/>
                    </w:rPr>
                    <w:t xml:space="preserve"> </w:t>
                  </w:r>
                  <w:proofErr w:type="spellStart"/>
                  <w:r w:rsidRPr="00E5429D">
                    <w:rPr>
                      <w:sz w:val="22"/>
                      <w:szCs w:val="22"/>
                      <w:lang w:val="en-US"/>
                    </w:rPr>
                    <w:t>освіти</w:t>
                  </w:r>
                  <w:proofErr w:type="spellEnd"/>
                </w:p>
              </w:tc>
              <w:tc>
                <w:tcPr>
                  <w:tcW w:w="6023" w:type="dxa"/>
                </w:tcPr>
                <w:p w:rsidR="00E5429D" w:rsidRPr="00E5429D" w:rsidRDefault="00E5429D" w:rsidP="00E5429D">
                  <w:pPr>
                    <w:pStyle w:val="Default"/>
                    <w:rPr>
                      <w:sz w:val="22"/>
                      <w:szCs w:val="22"/>
                      <w:lang w:val="en-US"/>
                    </w:rPr>
                  </w:pPr>
                  <w:proofErr w:type="spellStart"/>
                  <w:r w:rsidRPr="00E5429D">
                    <w:rPr>
                      <w:sz w:val="22"/>
                      <w:szCs w:val="22"/>
                      <w:lang w:val="en-US"/>
                    </w:rPr>
                    <w:t>Перший</w:t>
                  </w:r>
                  <w:proofErr w:type="spellEnd"/>
                  <w:r w:rsidRPr="00E5429D">
                    <w:rPr>
                      <w:sz w:val="22"/>
                      <w:szCs w:val="22"/>
                      <w:lang w:val="en-US"/>
                    </w:rPr>
                    <w:t xml:space="preserve"> </w:t>
                  </w:r>
                </w:p>
              </w:tc>
            </w:tr>
            <w:tr w:rsidR="00E5429D" w:rsidRPr="00E5429D" w:rsidTr="00E5429D">
              <w:trPr>
                <w:trHeight w:val="321"/>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Курс</w:t>
                  </w:r>
                  <w:proofErr w:type="spellEnd"/>
                  <w:r w:rsidRPr="00E5429D">
                    <w:rPr>
                      <w:sz w:val="22"/>
                      <w:szCs w:val="22"/>
                      <w:lang w:val="en-US"/>
                    </w:rPr>
                    <w:t xml:space="preserve"> (</w:t>
                  </w:r>
                  <w:proofErr w:type="spellStart"/>
                  <w:r w:rsidRPr="00E5429D">
                    <w:rPr>
                      <w:sz w:val="22"/>
                      <w:szCs w:val="22"/>
                      <w:lang w:val="en-US"/>
                    </w:rPr>
                    <w:t>рік</w:t>
                  </w:r>
                  <w:proofErr w:type="spellEnd"/>
                  <w:r w:rsidRPr="00E5429D">
                    <w:rPr>
                      <w:sz w:val="22"/>
                      <w:szCs w:val="22"/>
                      <w:lang w:val="en-US"/>
                    </w:rPr>
                    <w:t xml:space="preserve">) </w:t>
                  </w:r>
                  <w:proofErr w:type="spellStart"/>
                  <w:r w:rsidRPr="00E5429D">
                    <w:rPr>
                      <w:sz w:val="22"/>
                      <w:szCs w:val="22"/>
                      <w:lang w:val="en-US"/>
                    </w:rPr>
                    <w:t>навчання</w:t>
                  </w:r>
                  <w:proofErr w:type="spellEnd"/>
                </w:p>
              </w:tc>
              <w:tc>
                <w:tcPr>
                  <w:tcW w:w="6023" w:type="dxa"/>
                </w:tcPr>
                <w:p w:rsidR="00E5429D" w:rsidRPr="00E5429D" w:rsidRDefault="00E5429D" w:rsidP="00E5429D">
                  <w:pPr>
                    <w:pStyle w:val="Default"/>
                    <w:rPr>
                      <w:sz w:val="22"/>
                      <w:szCs w:val="22"/>
                      <w:lang w:val="en-US"/>
                    </w:rPr>
                  </w:pPr>
                  <w:r w:rsidRPr="00E5429D">
                    <w:rPr>
                      <w:sz w:val="22"/>
                      <w:szCs w:val="22"/>
                      <w:lang w:val="en-US"/>
                    </w:rPr>
                    <w:t>2, 3</w:t>
                  </w:r>
                </w:p>
              </w:tc>
            </w:tr>
            <w:tr w:rsidR="00E5429D" w:rsidRPr="00E5429D" w:rsidTr="00E5429D">
              <w:trPr>
                <w:trHeight w:val="323"/>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Семестр</w:t>
                  </w:r>
                  <w:proofErr w:type="spellEnd"/>
                </w:p>
              </w:tc>
              <w:tc>
                <w:tcPr>
                  <w:tcW w:w="6023" w:type="dxa"/>
                </w:tcPr>
                <w:p w:rsidR="00E5429D" w:rsidRPr="00E5429D" w:rsidRDefault="00E5429D" w:rsidP="00E5429D">
                  <w:pPr>
                    <w:pStyle w:val="Default"/>
                    <w:rPr>
                      <w:sz w:val="22"/>
                      <w:szCs w:val="22"/>
                      <w:lang w:val="en-US"/>
                    </w:rPr>
                  </w:pPr>
                  <w:r w:rsidRPr="00E5429D">
                    <w:rPr>
                      <w:sz w:val="22"/>
                      <w:szCs w:val="22"/>
                      <w:lang w:val="en-US"/>
                    </w:rPr>
                    <w:t>3, 5</w:t>
                  </w:r>
                </w:p>
              </w:tc>
            </w:tr>
            <w:tr w:rsidR="00E5429D" w:rsidRPr="00E5429D" w:rsidTr="00E5429D">
              <w:trPr>
                <w:trHeight w:val="321"/>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Обсяг</w:t>
                  </w:r>
                  <w:proofErr w:type="spellEnd"/>
                  <w:r w:rsidRPr="00E5429D">
                    <w:rPr>
                      <w:sz w:val="22"/>
                      <w:szCs w:val="22"/>
                      <w:lang w:val="en-US"/>
                    </w:rPr>
                    <w:t xml:space="preserve"> </w:t>
                  </w:r>
                  <w:proofErr w:type="spellStart"/>
                  <w:r w:rsidRPr="00E5429D">
                    <w:rPr>
                      <w:sz w:val="22"/>
                      <w:szCs w:val="22"/>
                      <w:lang w:val="en-US"/>
                    </w:rPr>
                    <w:t>дисципліни</w:t>
                  </w:r>
                  <w:proofErr w:type="spellEnd"/>
                  <w:r w:rsidRPr="00E5429D">
                    <w:rPr>
                      <w:sz w:val="22"/>
                      <w:szCs w:val="22"/>
                      <w:lang w:val="en-US"/>
                    </w:rPr>
                    <w:t xml:space="preserve"> у </w:t>
                  </w:r>
                  <w:proofErr w:type="spellStart"/>
                  <w:r w:rsidRPr="00E5429D">
                    <w:rPr>
                      <w:sz w:val="22"/>
                      <w:szCs w:val="22"/>
                      <w:lang w:val="en-US"/>
                    </w:rPr>
                    <w:t>кредитах</w:t>
                  </w:r>
                  <w:proofErr w:type="spellEnd"/>
                </w:p>
              </w:tc>
              <w:tc>
                <w:tcPr>
                  <w:tcW w:w="6023" w:type="dxa"/>
                </w:tcPr>
                <w:p w:rsidR="00E5429D" w:rsidRPr="00E5429D" w:rsidRDefault="00E5429D" w:rsidP="00E5429D">
                  <w:pPr>
                    <w:pStyle w:val="Default"/>
                    <w:rPr>
                      <w:sz w:val="22"/>
                      <w:szCs w:val="22"/>
                      <w:lang w:val="en-US"/>
                    </w:rPr>
                  </w:pPr>
                  <w:r w:rsidRPr="00E5429D">
                    <w:rPr>
                      <w:sz w:val="22"/>
                      <w:szCs w:val="22"/>
                      <w:lang w:val="en-US"/>
                    </w:rPr>
                    <w:t>3</w:t>
                  </w:r>
                </w:p>
              </w:tc>
            </w:tr>
            <w:tr w:rsidR="00E5429D" w:rsidRPr="00E5429D" w:rsidTr="00E5429D">
              <w:trPr>
                <w:trHeight w:val="316"/>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Мова</w:t>
                  </w:r>
                  <w:proofErr w:type="spellEnd"/>
                  <w:r w:rsidRPr="00E5429D">
                    <w:rPr>
                      <w:sz w:val="22"/>
                      <w:szCs w:val="22"/>
                      <w:lang w:val="en-US"/>
                    </w:rPr>
                    <w:t xml:space="preserve"> </w:t>
                  </w:r>
                  <w:proofErr w:type="spellStart"/>
                  <w:r w:rsidRPr="00E5429D">
                    <w:rPr>
                      <w:sz w:val="22"/>
                      <w:szCs w:val="22"/>
                      <w:lang w:val="en-US"/>
                    </w:rPr>
                    <w:t>викладання</w:t>
                  </w:r>
                  <w:proofErr w:type="spellEnd"/>
                </w:p>
              </w:tc>
              <w:tc>
                <w:tcPr>
                  <w:tcW w:w="6023" w:type="dxa"/>
                </w:tcPr>
                <w:p w:rsidR="00E5429D" w:rsidRPr="00E5429D" w:rsidRDefault="00E5429D" w:rsidP="00E5429D">
                  <w:pPr>
                    <w:pStyle w:val="Default"/>
                    <w:rPr>
                      <w:sz w:val="22"/>
                      <w:szCs w:val="22"/>
                      <w:lang w:val="en-US"/>
                    </w:rPr>
                  </w:pPr>
                  <w:proofErr w:type="spellStart"/>
                  <w:r w:rsidRPr="00E5429D">
                    <w:rPr>
                      <w:sz w:val="22"/>
                      <w:szCs w:val="22"/>
                      <w:lang w:val="en-US"/>
                    </w:rPr>
                    <w:t>Українська</w:t>
                  </w:r>
                  <w:proofErr w:type="spellEnd"/>
                </w:p>
              </w:tc>
            </w:tr>
            <w:tr w:rsidR="00E5429D" w:rsidRPr="00E5429D" w:rsidTr="00E5429D">
              <w:trPr>
                <w:trHeight w:val="547"/>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Передумови</w:t>
                  </w:r>
                  <w:proofErr w:type="spellEnd"/>
                  <w:r w:rsidRPr="00E5429D">
                    <w:rPr>
                      <w:sz w:val="22"/>
                      <w:szCs w:val="22"/>
                      <w:lang w:val="en-US"/>
                    </w:rPr>
                    <w:t xml:space="preserve"> </w:t>
                  </w:r>
                  <w:proofErr w:type="spellStart"/>
                  <w:r w:rsidRPr="00E5429D">
                    <w:rPr>
                      <w:sz w:val="22"/>
                      <w:szCs w:val="22"/>
                      <w:lang w:val="en-US"/>
                    </w:rPr>
                    <w:t>для</w:t>
                  </w:r>
                  <w:proofErr w:type="spellEnd"/>
                  <w:r w:rsidRPr="00E5429D">
                    <w:rPr>
                      <w:sz w:val="22"/>
                      <w:szCs w:val="22"/>
                      <w:lang w:val="en-US"/>
                    </w:rPr>
                    <w:t xml:space="preserve"> </w:t>
                  </w:r>
                  <w:proofErr w:type="spellStart"/>
                  <w:r w:rsidRPr="00E5429D">
                    <w:rPr>
                      <w:sz w:val="22"/>
                      <w:szCs w:val="22"/>
                      <w:lang w:val="en-US"/>
                    </w:rPr>
                    <w:t>вивчення</w:t>
                  </w:r>
                  <w:proofErr w:type="spellEnd"/>
                </w:p>
                <w:p w:rsidR="00E5429D" w:rsidRPr="00E5429D" w:rsidRDefault="00E5429D" w:rsidP="00E5429D">
                  <w:pPr>
                    <w:pStyle w:val="Default"/>
                    <w:rPr>
                      <w:sz w:val="22"/>
                      <w:szCs w:val="22"/>
                      <w:lang w:val="en-US"/>
                    </w:rPr>
                  </w:pPr>
                  <w:proofErr w:type="spellStart"/>
                  <w:r w:rsidRPr="00E5429D">
                    <w:rPr>
                      <w:sz w:val="22"/>
                      <w:szCs w:val="22"/>
                      <w:lang w:val="en-US"/>
                    </w:rPr>
                    <w:t>дисципліни</w:t>
                  </w:r>
                  <w:proofErr w:type="spellEnd"/>
                </w:p>
              </w:tc>
              <w:tc>
                <w:tcPr>
                  <w:tcW w:w="6023" w:type="dxa"/>
                </w:tcPr>
                <w:p w:rsidR="00E5429D" w:rsidRPr="00E5429D" w:rsidRDefault="00E5429D" w:rsidP="00E5429D">
                  <w:pPr>
                    <w:pStyle w:val="Default"/>
                    <w:rPr>
                      <w:sz w:val="22"/>
                      <w:szCs w:val="22"/>
                      <w:lang w:val="en-US"/>
                    </w:rPr>
                  </w:pPr>
                  <w:proofErr w:type="spellStart"/>
                  <w:r w:rsidRPr="00E5429D">
                    <w:rPr>
                      <w:sz w:val="22"/>
                      <w:szCs w:val="22"/>
                      <w:lang w:val="en-US"/>
                    </w:rPr>
                    <w:t>Немає</w:t>
                  </w:r>
                  <w:proofErr w:type="spellEnd"/>
                </w:p>
              </w:tc>
            </w:tr>
            <w:tr w:rsidR="00E5429D" w:rsidRPr="00E5429D" w:rsidTr="00E5429D">
              <w:trPr>
                <w:trHeight w:val="585"/>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Кафедра</w:t>
                  </w:r>
                  <w:proofErr w:type="spellEnd"/>
                  <w:r w:rsidRPr="00E5429D">
                    <w:rPr>
                      <w:sz w:val="22"/>
                      <w:szCs w:val="22"/>
                      <w:lang w:val="en-US"/>
                    </w:rPr>
                    <w:t xml:space="preserve">, </w:t>
                  </w:r>
                  <w:proofErr w:type="spellStart"/>
                  <w:r w:rsidRPr="00E5429D">
                    <w:rPr>
                      <w:sz w:val="22"/>
                      <w:szCs w:val="22"/>
                      <w:lang w:val="en-US"/>
                    </w:rPr>
                    <w:t>яка</w:t>
                  </w:r>
                  <w:proofErr w:type="spellEnd"/>
                  <w:r w:rsidRPr="00E5429D">
                    <w:rPr>
                      <w:sz w:val="22"/>
                      <w:szCs w:val="22"/>
                      <w:lang w:val="en-US"/>
                    </w:rPr>
                    <w:t xml:space="preserve"> </w:t>
                  </w:r>
                  <w:proofErr w:type="spellStart"/>
                  <w:r w:rsidRPr="00E5429D">
                    <w:rPr>
                      <w:sz w:val="22"/>
                      <w:szCs w:val="22"/>
                      <w:lang w:val="en-US"/>
                    </w:rPr>
                    <w:t>забезпечує</w:t>
                  </w:r>
                  <w:proofErr w:type="spellEnd"/>
                </w:p>
                <w:p w:rsidR="00E5429D" w:rsidRPr="00E5429D" w:rsidRDefault="00E5429D" w:rsidP="00E5429D">
                  <w:pPr>
                    <w:pStyle w:val="Default"/>
                    <w:rPr>
                      <w:sz w:val="22"/>
                      <w:szCs w:val="22"/>
                      <w:lang w:val="en-US"/>
                    </w:rPr>
                  </w:pPr>
                  <w:proofErr w:type="spellStart"/>
                  <w:r w:rsidRPr="00E5429D">
                    <w:rPr>
                      <w:sz w:val="22"/>
                      <w:szCs w:val="22"/>
                      <w:lang w:val="en-US"/>
                    </w:rPr>
                    <w:t>викладання</w:t>
                  </w:r>
                  <w:proofErr w:type="spellEnd"/>
                  <w:r w:rsidRPr="00E5429D">
                    <w:rPr>
                      <w:sz w:val="22"/>
                      <w:szCs w:val="22"/>
                      <w:lang w:val="en-US"/>
                    </w:rPr>
                    <w:t xml:space="preserve"> </w:t>
                  </w:r>
                  <w:proofErr w:type="spellStart"/>
                  <w:r w:rsidRPr="00E5429D">
                    <w:rPr>
                      <w:sz w:val="22"/>
                      <w:szCs w:val="22"/>
                      <w:lang w:val="en-US"/>
                    </w:rPr>
                    <w:t>дисципліни</w:t>
                  </w:r>
                  <w:proofErr w:type="spellEnd"/>
                </w:p>
              </w:tc>
              <w:tc>
                <w:tcPr>
                  <w:tcW w:w="6023" w:type="dxa"/>
                </w:tcPr>
                <w:p w:rsidR="00E5429D" w:rsidRPr="00E5429D" w:rsidRDefault="00E5429D" w:rsidP="00E5429D">
                  <w:pPr>
                    <w:pStyle w:val="Default"/>
                    <w:rPr>
                      <w:sz w:val="22"/>
                      <w:szCs w:val="22"/>
                      <w:lang w:val="en-US"/>
                    </w:rPr>
                  </w:pPr>
                  <w:proofErr w:type="spellStart"/>
                  <w:r w:rsidRPr="00E5429D">
                    <w:rPr>
                      <w:sz w:val="22"/>
                      <w:szCs w:val="22"/>
                      <w:lang w:val="en-US"/>
                    </w:rPr>
                    <w:t>Соціологі</w:t>
                  </w:r>
                  <w:proofErr w:type="spellEnd"/>
                  <w:r w:rsidRPr="00E5429D">
                    <w:rPr>
                      <w:sz w:val="22"/>
                      <w:szCs w:val="22"/>
                      <w:lang w:val="en-US"/>
                    </w:rPr>
                    <w:t xml:space="preserve"> </w:t>
                  </w:r>
                  <w:proofErr w:type="spellStart"/>
                  <w:r w:rsidRPr="00E5429D">
                    <w:rPr>
                      <w:sz w:val="22"/>
                      <w:szCs w:val="22"/>
                      <w:lang w:val="en-US"/>
                    </w:rPr>
                    <w:t>та</w:t>
                  </w:r>
                  <w:proofErr w:type="spellEnd"/>
                  <w:r w:rsidRPr="00E5429D">
                    <w:rPr>
                      <w:sz w:val="22"/>
                      <w:szCs w:val="22"/>
                      <w:lang w:val="en-US"/>
                    </w:rPr>
                    <w:t xml:space="preserve"> </w:t>
                  </w:r>
                  <w:proofErr w:type="spellStart"/>
                  <w:r w:rsidRPr="00E5429D">
                    <w:rPr>
                      <w:sz w:val="22"/>
                      <w:szCs w:val="22"/>
                      <w:lang w:val="en-US"/>
                    </w:rPr>
                    <w:t>соціальної</w:t>
                  </w:r>
                  <w:proofErr w:type="spellEnd"/>
                  <w:r w:rsidRPr="00E5429D">
                    <w:rPr>
                      <w:sz w:val="22"/>
                      <w:szCs w:val="22"/>
                      <w:lang w:val="en-US"/>
                    </w:rPr>
                    <w:t xml:space="preserve"> </w:t>
                  </w:r>
                  <w:proofErr w:type="spellStart"/>
                  <w:r w:rsidRPr="00E5429D">
                    <w:rPr>
                      <w:sz w:val="22"/>
                      <w:szCs w:val="22"/>
                      <w:lang w:val="en-US"/>
                    </w:rPr>
                    <w:t>роботи</w:t>
                  </w:r>
                  <w:proofErr w:type="spellEnd"/>
                </w:p>
              </w:tc>
            </w:tr>
            <w:tr w:rsidR="00E5429D" w:rsidRPr="00E5429D" w:rsidTr="00E5429D">
              <w:trPr>
                <w:trHeight w:val="495"/>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Інформаційне</w:t>
                  </w:r>
                  <w:proofErr w:type="spellEnd"/>
                  <w:r w:rsidRPr="00E5429D">
                    <w:rPr>
                      <w:sz w:val="22"/>
                      <w:szCs w:val="22"/>
                      <w:lang w:val="en-US"/>
                    </w:rPr>
                    <w:t xml:space="preserve"> </w:t>
                  </w:r>
                  <w:proofErr w:type="spellStart"/>
                  <w:r w:rsidRPr="00E5429D">
                    <w:rPr>
                      <w:sz w:val="22"/>
                      <w:szCs w:val="22"/>
                      <w:lang w:val="en-US"/>
                    </w:rPr>
                    <w:t>забезпечення</w:t>
                  </w:r>
                  <w:proofErr w:type="spellEnd"/>
                </w:p>
              </w:tc>
              <w:tc>
                <w:tcPr>
                  <w:tcW w:w="6023" w:type="dxa"/>
                </w:tcPr>
                <w:p w:rsidR="00E5429D" w:rsidRPr="00E5429D" w:rsidRDefault="00E5429D" w:rsidP="00E5429D">
                  <w:pPr>
                    <w:pStyle w:val="Default"/>
                    <w:rPr>
                      <w:sz w:val="22"/>
                      <w:szCs w:val="22"/>
                      <w:lang w:val="en-US"/>
                    </w:rPr>
                  </w:pPr>
                  <w:proofErr w:type="spellStart"/>
                  <w:r w:rsidRPr="00E5429D">
                    <w:rPr>
                      <w:sz w:val="22"/>
                      <w:szCs w:val="22"/>
                      <w:lang w:val="en-US"/>
                    </w:rPr>
                    <w:t>Сайт</w:t>
                  </w:r>
                  <w:proofErr w:type="spellEnd"/>
                  <w:r w:rsidRPr="00E5429D">
                    <w:rPr>
                      <w:sz w:val="22"/>
                      <w:szCs w:val="22"/>
                      <w:lang w:val="en-US"/>
                    </w:rPr>
                    <w:t xml:space="preserve"> </w:t>
                  </w:r>
                  <w:proofErr w:type="spellStart"/>
                  <w:r w:rsidRPr="00E5429D">
                    <w:rPr>
                      <w:sz w:val="22"/>
                      <w:szCs w:val="22"/>
                      <w:lang w:val="en-US"/>
                    </w:rPr>
                    <w:t>електронного</w:t>
                  </w:r>
                  <w:proofErr w:type="spellEnd"/>
                  <w:r w:rsidRPr="00E5429D">
                    <w:rPr>
                      <w:sz w:val="22"/>
                      <w:szCs w:val="22"/>
                      <w:lang w:val="en-US"/>
                    </w:rPr>
                    <w:t xml:space="preserve"> </w:t>
                  </w:r>
                  <w:proofErr w:type="spellStart"/>
                  <w:r w:rsidRPr="00E5429D">
                    <w:rPr>
                      <w:sz w:val="22"/>
                      <w:szCs w:val="22"/>
                      <w:lang w:val="en-US"/>
                    </w:rPr>
                    <w:t>навчання</w:t>
                  </w:r>
                  <w:proofErr w:type="spellEnd"/>
                  <w:r w:rsidRPr="00E5429D">
                    <w:rPr>
                      <w:sz w:val="22"/>
                      <w:szCs w:val="22"/>
                      <w:lang w:val="en-US"/>
                    </w:rPr>
                    <w:t xml:space="preserve"> </w:t>
                  </w:r>
                  <w:proofErr w:type="spellStart"/>
                  <w:r w:rsidRPr="00E5429D">
                    <w:rPr>
                      <w:sz w:val="22"/>
                      <w:szCs w:val="22"/>
                      <w:lang w:val="en-US"/>
                    </w:rPr>
                    <w:t>кафедри</w:t>
                  </w:r>
                  <w:proofErr w:type="spellEnd"/>
                  <w:r w:rsidRPr="00E5429D">
                    <w:rPr>
                      <w:sz w:val="22"/>
                      <w:szCs w:val="22"/>
                      <w:lang w:val="en-US"/>
                    </w:rPr>
                    <w:t>,</w:t>
                  </w:r>
                </w:p>
                <w:p w:rsidR="00E5429D" w:rsidRPr="00E5429D" w:rsidRDefault="00E5429D" w:rsidP="00E5429D">
                  <w:pPr>
                    <w:pStyle w:val="Default"/>
                    <w:rPr>
                      <w:sz w:val="22"/>
                      <w:szCs w:val="22"/>
                      <w:lang w:val="en-US"/>
                    </w:rPr>
                  </w:pPr>
                  <w:proofErr w:type="spellStart"/>
                  <w:r w:rsidRPr="00E5429D">
                    <w:rPr>
                      <w:sz w:val="22"/>
                      <w:szCs w:val="22"/>
                      <w:lang w:val="en-US"/>
                    </w:rPr>
                    <w:t>навчально-методичний</w:t>
                  </w:r>
                  <w:proofErr w:type="spellEnd"/>
                  <w:r w:rsidRPr="00E5429D">
                    <w:rPr>
                      <w:sz w:val="22"/>
                      <w:szCs w:val="22"/>
                      <w:lang w:val="en-US"/>
                    </w:rPr>
                    <w:t xml:space="preserve"> </w:t>
                  </w:r>
                  <w:proofErr w:type="spellStart"/>
                  <w:r w:rsidRPr="00E5429D">
                    <w:rPr>
                      <w:sz w:val="22"/>
                      <w:szCs w:val="22"/>
                      <w:lang w:val="en-US"/>
                    </w:rPr>
                    <w:t>посібник</w:t>
                  </w:r>
                  <w:proofErr w:type="spellEnd"/>
                </w:p>
              </w:tc>
            </w:tr>
            <w:tr w:rsidR="00E5429D" w:rsidRPr="00E5429D" w:rsidTr="00E5429D">
              <w:trPr>
                <w:trHeight w:val="321"/>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Форма</w:t>
                  </w:r>
                  <w:proofErr w:type="spellEnd"/>
                  <w:r w:rsidRPr="00E5429D">
                    <w:rPr>
                      <w:sz w:val="22"/>
                      <w:szCs w:val="22"/>
                      <w:lang w:val="en-US"/>
                    </w:rPr>
                    <w:t xml:space="preserve"> </w:t>
                  </w:r>
                  <w:proofErr w:type="spellStart"/>
                  <w:r w:rsidRPr="00E5429D">
                    <w:rPr>
                      <w:sz w:val="22"/>
                      <w:szCs w:val="22"/>
                      <w:lang w:val="en-US"/>
                    </w:rPr>
                    <w:t>проведення</w:t>
                  </w:r>
                  <w:proofErr w:type="spellEnd"/>
                  <w:r w:rsidRPr="00E5429D">
                    <w:rPr>
                      <w:sz w:val="22"/>
                      <w:szCs w:val="22"/>
                      <w:lang w:val="en-US"/>
                    </w:rPr>
                    <w:t xml:space="preserve"> </w:t>
                  </w:r>
                  <w:proofErr w:type="spellStart"/>
                  <w:r w:rsidRPr="00E5429D">
                    <w:rPr>
                      <w:sz w:val="22"/>
                      <w:szCs w:val="22"/>
                      <w:lang w:val="en-US"/>
                    </w:rPr>
                    <w:t>занять</w:t>
                  </w:r>
                  <w:proofErr w:type="spellEnd"/>
                </w:p>
              </w:tc>
              <w:tc>
                <w:tcPr>
                  <w:tcW w:w="6023" w:type="dxa"/>
                </w:tcPr>
                <w:p w:rsidR="00E5429D" w:rsidRPr="00E5429D" w:rsidRDefault="00E5429D" w:rsidP="00E5429D">
                  <w:pPr>
                    <w:pStyle w:val="Default"/>
                    <w:rPr>
                      <w:sz w:val="22"/>
                      <w:szCs w:val="22"/>
                      <w:lang w:val="en-US"/>
                    </w:rPr>
                  </w:pPr>
                  <w:proofErr w:type="spellStart"/>
                  <w:r w:rsidRPr="00E5429D">
                    <w:rPr>
                      <w:sz w:val="22"/>
                      <w:szCs w:val="22"/>
                      <w:lang w:val="en-US"/>
                    </w:rPr>
                    <w:t>Лекції</w:t>
                  </w:r>
                  <w:proofErr w:type="spellEnd"/>
                  <w:r w:rsidRPr="00E5429D">
                    <w:rPr>
                      <w:sz w:val="22"/>
                      <w:szCs w:val="22"/>
                      <w:lang w:val="en-US"/>
                    </w:rPr>
                    <w:t xml:space="preserve">, </w:t>
                  </w:r>
                  <w:proofErr w:type="spellStart"/>
                  <w:r w:rsidRPr="00E5429D">
                    <w:rPr>
                      <w:sz w:val="22"/>
                      <w:szCs w:val="22"/>
                      <w:lang w:val="en-US"/>
                    </w:rPr>
                    <w:t>практичні</w:t>
                  </w:r>
                  <w:proofErr w:type="spellEnd"/>
                  <w:r w:rsidRPr="00E5429D">
                    <w:rPr>
                      <w:sz w:val="22"/>
                      <w:szCs w:val="22"/>
                      <w:lang w:val="en-US"/>
                    </w:rPr>
                    <w:t xml:space="preserve"> </w:t>
                  </w:r>
                  <w:proofErr w:type="spellStart"/>
                  <w:r w:rsidRPr="00E5429D">
                    <w:rPr>
                      <w:sz w:val="22"/>
                      <w:szCs w:val="22"/>
                      <w:lang w:val="en-US"/>
                    </w:rPr>
                    <w:t>заняття</w:t>
                  </w:r>
                  <w:proofErr w:type="spellEnd"/>
                </w:p>
              </w:tc>
            </w:tr>
            <w:tr w:rsidR="00E5429D" w:rsidRPr="00E5429D" w:rsidTr="00E5429D">
              <w:trPr>
                <w:trHeight w:val="323"/>
              </w:trPr>
              <w:tc>
                <w:tcPr>
                  <w:tcW w:w="4220" w:type="dxa"/>
                </w:tcPr>
                <w:p w:rsidR="00E5429D" w:rsidRPr="00E5429D" w:rsidRDefault="00E5429D" w:rsidP="00E5429D">
                  <w:pPr>
                    <w:pStyle w:val="Default"/>
                    <w:rPr>
                      <w:sz w:val="22"/>
                      <w:szCs w:val="22"/>
                      <w:lang w:val="en-US"/>
                    </w:rPr>
                  </w:pPr>
                  <w:proofErr w:type="spellStart"/>
                  <w:r w:rsidRPr="00E5429D">
                    <w:rPr>
                      <w:sz w:val="22"/>
                      <w:szCs w:val="22"/>
                      <w:lang w:val="en-US"/>
                    </w:rPr>
                    <w:t>Форма</w:t>
                  </w:r>
                  <w:proofErr w:type="spellEnd"/>
                  <w:r w:rsidRPr="00E5429D">
                    <w:rPr>
                      <w:sz w:val="22"/>
                      <w:szCs w:val="22"/>
                      <w:lang w:val="en-US"/>
                    </w:rPr>
                    <w:t xml:space="preserve"> </w:t>
                  </w:r>
                  <w:proofErr w:type="spellStart"/>
                  <w:r w:rsidRPr="00E5429D">
                    <w:rPr>
                      <w:sz w:val="22"/>
                      <w:szCs w:val="22"/>
                      <w:lang w:val="en-US"/>
                    </w:rPr>
                    <w:t>семестрового</w:t>
                  </w:r>
                  <w:proofErr w:type="spellEnd"/>
                  <w:r w:rsidRPr="00E5429D">
                    <w:rPr>
                      <w:sz w:val="22"/>
                      <w:szCs w:val="22"/>
                      <w:lang w:val="en-US"/>
                    </w:rPr>
                    <w:t xml:space="preserve"> </w:t>
                  </w:r>
                  <w:proofErr w:type="spellStart"/>
                  <w:r w:rsidRPr="00E5429D">
                    <w:rPr>
                      <w:sz w:val="22"/>
                      <w:szCs w:val="22"/>
                      <w:lang w:val="en-US"/>
                    </w:rPr>
                    <w:t>контролю</w:t>
                  </w:r>
                  <w:proofErr w:type="spellEnd"/>
                </w:p>
              </w:tc>
              <w:tc>
                <w:tcPr>
                  <w:tcW w:w="6023" w:type="dxa"/>
                </w:tcPr>
                <w:p w:rsidR="00E5429D" w:rsidRPr="00E5429D" w:rsidRDefault="00E5429D" w:rsidP="00E5429D">
                  <w:pPr>
                    <w:pStyle w:val="Default"/>
                    <w:rPr>
                      <w:sz w:val="22"/>
                      <w:szCs w:val="22"/>
                      <w:lang w:val="en-US"/>
                    </w:rPr>
                  </w:pPr>
                  <w:proofErr w:type="spellStart"/>
                  <w:r w:rsidRPr="00E5429D">
                    <w:rPr>
                      <w:sz w:val="22"/>
                      <w:szCs w:val="22"/>
                      <w:lang w:val="en-US"/>
                    </w:rPr>
                    <w:t>Залік</w:t>
                  </w:r>
                  <w:proofErr w:type="spellEnd"/>
                </w:p>
              </w:tc>
            </w:tr>
          </w:tbl>
          <w:p w:rsidR="00E5429D" w:rsidRPr="00E5429D" w:rsidRDefault="00E5429D" w:rsidP="00E5429D">
            <w:pPr>
              <w:pStyle w:val="Default"/>
              <w:rPr>
                <w:b/>
                <w:sz w:val="22"/>
                <w:szCs w:val="22"/>
                <w:lang w:val="uk-UA"/>
              </w:rPr>
            </w:pPr>
          </w:p>
          <w:p w:rsidR="00E5429D" w:rsidRPr="00E5429D" w:rsidRDefault="00E5429D" w:rsidP="00E5429D">
            <w:pPr>
              <w:pStyle w:val="Default"/>
              <w:rPr>
                <w:b/>
                <w:sz w:val="22"/>
                <w:szCs w:val="22"/>
                <w:lang w:val="uk-UA"/>
              </w:rPr>
            </w:pPr>
            <w:r w:rsidRPr="00E5429D">
              <w:rPr>
                <w:b/>
                <w:sz w:val="22"/>
                <w:szCs w:val="22"/>
                <w:lang w:val="uk-UA"/>
              </w:rPr>
              <w:t>Ключові результати навчання (знання, уміння та інші компетентності):</w:t>
            </w:r>
          </w:p>
          <w:p w:rsidR="00E5429D" w:rsidRPr="00E5429D" w:rsidRDefault="00E5429D" w:rsidP="00E5429D">
            <w:pPr>
              <w:pStyle w:val="Default"/>
              <w:rPr>
                <w:b/>
                <w:sz w:val="22"/>
                <w:szCs w:val="22"/>
                <w:lang w:val="uk-UA"/>
              </w:rPr>
            </w:pPr>
          </w:p>
          <w:p w:rsidR="00E5429D" w:rsidRPr="00E5429D" w:rsidRDefault="00E5429D" w:rsidP="00E5429D">
            <w:pPr>
              <w:pStyle w:val="Default"/>
              <w:rPr>
                <w:sz w:val="22"/>
                <w:szCs w:val="22"/>
                <w:lang w:val="uk-UA"/>
              </w:rPr>
            </w:pPr>
            <w:r w:rsidRPr="00E5429D">
              <w:rPr>
                <w:sz w:val="22"/>
                <w:szCs w:val="22"/>
                <w:lang w:val="uk-UA"/>
              </w:rPr>
              <w:t>− основні поняття та категорії соціології;</w:t>
            </w:r>
          </w:p>
          <w:p w:rsidR="00E5429D" w:rsidRPr="00E5429D" w:rsidRDefault="00E5429D" w:rsidP="00E5429D">
            <w:pPr>
              <w:pStyle w:val="Default"/>
              <w:rPr>
                <w:sz w:val="22"/>
                <w:szCs w:val="22"/>
                <w:lang w:val="uk-UA"/>
              </w:rPr>
            </w:pPr>
            <w:r w:rsidRPr="00E5429D">
              <w:rPr>
                <w:sz w:val="22"/>
                <w:szCs w:val="22"/>
                <w:lang w:val="uk-UA"/>
              </w:rPr>
              <w:t>− структуру та функції соціології в сучасній науці та практиці;</w:t>
            </w:r>
          </w:p>
          <w:p w:rsidR="00E5429D" w:rsidRPr="00E5429D" w:rsidRDefault="00E5429D" w:rsidP="00E5429D">
            <w:pPr>
              <w:pStyle w:val="Default"/>
              <w:rPr>
                <w:sz w:val="22"/>
                <w:szCs w:val="22"/>
                <w:lang w:val="uk-UA"/>
              </w:rPr>
            </w:pPr>
            <w:r w:rsidRPr="00E5429D">
              <w:rPr>
                <w:sz w:val="22"/>
                <w:szCs w:val="22"/>
                <w:lang w:val="uk-UA"/>
              </w:rPr>
              <w:t>− основні закономірності та механізми соціалізації людини;</w:t>
            </w:r>
          </w:p>
          <w:p w:rsidR="00E5429D" w:rsidRPr="00E5429D" w:rsidRDefault="00E5429D" w:rsidP="00E5429D">
            <w:pPr>
              <w:pStyle w:val="Default"/>
              <w:rPr>
                <w:sz w:val="22"/>
                <w:szCs w:val="22"/>
                <w:lang w:val="uk-UA"/>
              </w:rPr>
            </w:pPr>
            <w:r w:rsidRPr="00E5429D">
              <w:rPr>
                <w:sz w:val="22"/>
                <w:szCs w:val="22"/>
                <w:lang w:val="uk-UA"/>
              </w:rPr>
              <w:t xml:space="preserve">− особливості вивчення галузевих </w:t>
            </w:r>
            <w:proofErr w:type="spellStart"/>
            <w:r w:rsidRPr="00E5429D">
              <w:rPr>
                <w:sz w:val="22"/>
                <w:szCs w:val="22"/>
                <w:lang w:val="uk-UA"/>
              </w:rPr>
              <w:t>соціологій</w:t>
            </w:r>
            <w:proofErr w:type="spellEnd"/>
            <w:r w:rsidRPr="00E5429D">
              <w:rPr>
                <w:sz w:val="22"/>
                <w:szCs w:val="22"/>
                <w:lang w:val="uk-UA"/>
              </w:rPr>
              <w:t>;</w:t>
            </w:r>
          </w:p>
          <w:p w:rsidR="00E5429D" w:rsidRPr="00E5429D" w:rsidRDefault="00E5429D" w:rsidP="00E5429D">
            <w:pPr>
              <w:pStyle w:val="Default"/>
              <w:rPr>
                <w:sz w:val="22"/>
                <w:szCs w:val="22"/>
                <w:lang w:val="uk-UA"/>
              </w:rPr>
            </w:pPr>
            <w:r w:rsidRPr="00E5429D">
              <w:rPr>
                <w:sz w:val="22"/>
                <w:szCs w:val="22"/>
                <w:lang w:val="uk-UA"/>
              </w:rPr>
              <w:t xml:space="preserve">− основні поняття і категорії соціології політики та інших галузевих </w:t>
            </w:r>
            <w:proofErr w:type="spellStart"/>
            <w:r w:rsidRPr="00E5429D">
              <w:rPr>
                <w:sz w:val="22"/>
                <w:szCs w:val="22"/>
                <w:lang w:val="uk-UA"/>
              </w:rPr>
              <w:t>соціологій</w:t>
            </w:r>
            <w:proofErr w:type="spellEnd"/>
            <w:r w:rsidRPr="00E5429D">
              <w:rPr>
                <w:sz w:val="22"/>
                <w:szCs w:val="22"/>
                <w:lang w:val="uk-UA"/>
              </w:rPr>
              <w:t>;</w:t>
            </w:r>
          </w:p>
          <w:p w:rsidR="00E5429D" w:rsidRPr="00E5429D" w:rsidRDefault="00E5429D" w:rsidP="00E5429D">
            <w:pPr>
              <w:pStyle w:val="Default"/>
              <w:rPr>
                <w:sz w:val="22"/>
                <w:szCs w:val="22"/>
                <w:lang w:val="uk-UA"/>
              </w:rPr>
            </w:pPr>
            <w:r w:rsidRPr="00E5429D">
              <w:rPr>
                <w:sz w:val="22"/>
                <w:szCs w:val="22"/>
                <w:lang w:val="uk-UA"/>
              </w:rPr>
              <w:t>− основні тенденції соціологічного вивчення соціальних проблем культури та релігії;</w:t>
            </w:r>
          </w:p>
          <w:p w:rsidR="00E5429D" w:rsidRPr="00E5429D" w:rsidRDefault="00E5429D" w:rsidP="00E5429D">
            <w:pPr>
              <w:pStyle w:val="Default"/>
              <w:rPr>
                <w:sz w:val="22"/>
                <w:szCs w:val="22"/>
                <w:lang w:val="uk-UA"/>
              </w:rPr>
            </w:pPr>
            <w:r w:rsidRPr="00E5429D">
              <w:rPr>
                <w:sz w:val="22"/>
                <w:szCs w:val="22"/>
                <w:lang w:val="uk-UA"/>
              </w:rPr>
              <w:t>− методологію та базові методи практичної роботи соціолога;</w:t>
            </w:r>
          </w:p>
          <w:p w:rsidR="00E5429D" w:rsidRPr="00E5429D" w:rsidRDefault="00E5429D" w:rsidP="00E5429D">
            <w:pPr>
              <w:pStyle w:val="Default"/>
              <w:rPr>
                <w:sz w:val="22"/>
                <w:szCs w:val="22"/>
                <w:lang w:val="uk-UA"/>
              </w:rPr>
            </w:pPr>
            <w:r w:rsidRPr="00E5429D">
              <w:rPr>
                <w:sz w:val="22"/>
                <w:szCs w:val="22"/>
                <w:lang w:val="uk-UA"/>
              </w:rPr>
              <w:t>− сучасні суспільні проблеми в Україні, методи їх дослідження та вирішення.</w:t>
            </w:r>
          </w:p>
          <w:p w:rsidR="00E5429D" w:rsidRPr="00E5429D" w:rsidRDefault="00E5429D" w:rsidP="00E5429D">
            <w:pPr>
              <w:pStyle w:val="Default"/>
              <w:rPr>
                <w:sz w:val="22"/>
                <w:szCs w:val="22"/>
                <w:lang w:val="uk-UA"/>
              </w:rPr>
            </w:pPr>
          </w:p>
          <w:p w:rsidR="00E5429D" w:rsidRPr="00E5429D" w:rsidRDefault="00E5429D" w:rsidP="00E5429D">
            <w:pPr>
              <w:pStyle w:val="Default"/>
              <w:rPr>
                <w:b/>
                <w:bCs/>
                <w:sz w:val="22"/>
                <w:szCs w:val="22"/>
                <w:lang w:val="uk-UA"/>
              </w:rPr>
            </w:pPr>
            <w:r w:rsidRPr="00E5429D">
              <w:rPr>
                <w:b/>
                <w:bCs/>
                <w:sz w:val="22"/>
                <w:szCs w:val="22"/>
                <w:lang w:val="uk-UA"/>
              </w:rPr>
              <w:t>вміти:</w:t>
            </w:r>
          </w:p>
          <w:p w:rsidR="00E5429D" w:rsidRPr="00E5429D" w:rsidRDefault="00E5429D" w:rsidP="00E5429D">
            <w:pPr>
              <w:pStyle w:val="Default"/>
              <w:rPr>
                <w:sz w:val="22"/>
                <w:szCs w:val="22"/>
                <w:lang w:val="uk-UA"/>
              </w:rPr>
            </w:pPr>
            <w:r w:rsidRPr="00E5429D">
              <w:rPr>
                <w:sz w:val="22"/>
                <w:szCs w:val="22"/>
                <w:lang w:val="uk-UA"/>
              </w:rPr>
              <w:t>− аналізувати навчальну, методичну та додаткову літературу;</w:t>
            </w:r>
          </w:p>
          <w:p w:rsidR="00E5429D" w:rsidRPr="00E5429D" w:rsidRDefault="00E5429D" w:rsidP="00E5429D">
            <w:pPr>
              <w:pStyle w:val="Default"/>
              <w:rPr>
                <w:sz w:val="22"/>
                <w:szCs w:val="22"/>
                <w:lang w:val="uk-UA"/>
              </w:rPr>
            </w:pPr>
            <w:r w:rsidRPr="00E5429D">
              <w:rPr>
                <w:sz w:val="22"/>
                <w:szCs w:val="22"/>
                <w:lang w:val="uk-UA"/>
              </w:rPr>
              <w:t>− виявляти соціальні проблеми людини, окремих груп та підходи до їх вирішення;</w:t>
            </w:r>
          </w:p>
          <w:p w:rsidR="00E5429D" w:rsidRPr="00E5429D" w:rsidRDefault="00E5429D" w:rsidP="00E5429D">
            <w:pPr>
              <w:pStyle w:val="Default"/>
              <w:rPr>
                <w:sz w:val="22"/>
                <w:szCs w:val="22"/>
                <w:lang w:val="uk-UA"/>
              </w:rPr>
            </w:pPr>
            <w:r w:rsidRPr="00E5429D">
              <w:rPr>
                <w:sz w:val="22"/>
                <w:szCs w:val="22"/>
                <w:lang w:val="uk-UA"/>
              </w:rPr>
              <w:t>− аналізувати основні складові соціального статусу людини та основні шляхи її соціалізації;</w:t>
            </w:r>
          </w:p>
          <w:p w:rsidR="00E5429D" w:rsidRPr="00E5429D" w:rsidRDefault="00E5429D" w:rsidP="00E5429D">
            <w:pPr>
              <w:pStyle w:val="Default"/>
              <w:rPr>
                <w:sz w:val="22"/>
                <w:szCs w:val="22"/>
                <w:lang w:val="uk-UA"/>
              </w:rPr>
            </w:pPr>
            <w:r w:rsidRPr="00E5429D">
              <w:rPr>
                <w:sz w:val="22"/>
                <w:szCs w:val="22"/>
                <w:lang w:val="uk-UA"/>
              </w:rPr>
              <w:t>− дати визначення основним поняттям та категоріям соціології.</w:t>
            </w:r>
          </w:p>
          <w:p w:rsidR="00E5429D" w:rsidRPr="00E5429D" w:rsidRDefault="00E5429D" w:rsidP="00E5429D">
            <w:pPr>
              <w:pStyle w:val="Default"/>
              <w:rPr>
                <w:sz w:val="22"/>
                <w:szCs w:val="22"/>
                <w:lang w:val="uk-UA"/>
              </w:rPr>
            </w:pPr>
            <w:r w:rsidRPr="00E5429D">
              <w:rPr>
                <w:sz w:val="22"/>
                <w:szCs w:val="22"/>
                <w:lang w:val="uk-UA"/>
              </w:rPr>
              <w:t xml:space="preserve">− використовувати соціологічні методи при постановці та </w:t>
            </w:r>
            <w:proofErr w:type="spellStart"/>
            <w:r w:rsidRPr="00E5429D">
              <w:rPr>
                <w:sz w:val="22"/>
                <w:szCs w:val="22"/>
                <w:lang w:val="uk-UA"/>
              </w:rPr>
              <w:t>вирішен</w:t>
            </w:r>
            <w:proofErr w:type="spellEnd"/>
          </w:p>
          <w:p w:rsidR="00E5429D" w:rsidRPr="00E5429D" w:rsidRDefault="00E5429D" w:rsidP="00E5429D">
            <w:pPr>
              <w:pStyle w:val="Default"/>
              <w:rPr>
                <w:sz w:val="22"/>
                <w:szCs w:val="22"/>
                <w:lang w:val="uk-UA"/>
              </w:rPr>
            </w:pPr>
          </w:p>
          <w:p w:rsidR="00E5429D" w:rsidRPr="00E5429D" w:rsidRDefault="00E5429D" w:rsidP="00E5429D">
            <w:pPr>
              <w:pStyle w:val="Default"/>
              <w:rPr>
                <w:b/>
                <w:bCs/>
                <w:sz w:val="22"/>
                <w:szCs w:val="22"/>
                <w:lang w:val="uk-UA"/>
              </w:rPr>
            </w:pPr>
            <w:r w:rsidRPr="00E5429D">
              <w:rPr>
                <w:b/>
                <w:bCs/>
                <w:sz w:val="22"/>
                <w:szCs w:val="22"/>
                <w:lang w:val="uk-UA"/>
              </w:rPr>
              <w:t>Короткий зміст дисципліни (що буде вивчатися, перелік тем):</w:t>
            </w:r>
          </w:p>
          <w:p w:rsidR="00E5429D" w:rsidRPr="00E5429D" w:rsidRDefault="00E5429D" w:rsidP="00E5429D">
            <w:pPr>
              <w:pStyle w:val="Default"/>
              <w:rPr>
                <w:b/>
                <w:sz w:val="22"/>
                <w:szCs w:val="22"/>
                <w:lang w:val="uk-UA"/>
              </w:rPr>
            </w:pPr>
          </w:p>
          <w:p w:rsidR="00E5429D" w:rsidRPr="00E5429D" w:rsidRDefault="00E5429D" w:rsidP="00E5429D">
            <w:pPr>
              <w:pStyle w:val="Default"/>
              <w:rPr>
                <w:sz w:val="22"/>
                <w:szCs w:val="22"/>
                <w:lang w:val="uk-UA"/>
              </w:rPr>
            </w:pPr>
            <w:r w:rsidRPr="00E5429D">
              <w:rPr>
                <w:sz w:val="22"/>
                <w:szCs w:val="22"/>
                <w:lang w:val="uk-UA"/>
              </w:rPr>
              <w:t>Місце та роль соціології в суспільстві та системі суспільствознавства. Соціологія як наука.</w:t>
            </w:r>
          </w:p>
          <w:p w:rsidR="00E5429D" w:rsidRPr="00E5429D" w:rsidRDefault="00E5429D" w:rsidP="00E5429D">
            <w:pPr>
              <w:pStyle w:val="Default"/>
              <w:rPr>
                <w:sz w:val="22"/>
                <w:szCs w:val="22"/>
                <w:lang w:val="uk-UA"/>
              </w:rPr>
            </w:pPr>
            <w:r w:rsidRPr="00E5429D">
              <w:rPr>
                <w:sz w:val="22"/>
                <w:szCs w:val="22"/>
                <w:lang w:val="uk-UA"/>
              </w:rPr>
              <w:t>Історія розвитку соціології в країнах Західної Європи та США. Історія становлення та розвитку соціологічної думки в Україні. Спеціальні та галузеві соціологічні теорії.</w:t>
            </w:r>
          </w:p>
          <w:p w:rsidR="00E5429D" w:rsidRPr="00E5429D" w:rsidRDefault="00E5429D" w:rsidP="00E5429D">
            <w:pPr>
              <w:pStyle w:val="Default"/>
              <w:rPr>
                <w:sz w:val="22"/>
                <w:szCs w:val="22"/>
                <w:lang w:val="uk-UA"/>
              </w:rPr>
            </w:pPr>
            <w:r w:rsidRPr="00E5429D">
              <w:rPr>
                <w:sz w:val="22"/>
                <w:szCs w:val="22"/>
                <w:lang w:val="uk-UA"/>
              </w:rPr>
              <w:t xml:space="preserve">Суспільство як соціальна система, його соціальна структура. Особистість у системі соціальних </w:t>
            </w:r>
            <w:proofErr w:type="spellStart"/>
            <w:r w:rsidRPr="00E5429D">
              <w:rPr>
                <w:sz w:val="22"/>
                <w:szCs w:val="22"/>
                <w:lang w:val="uk-UA"/>
              </w:rPr>
              <w:t>зв’язків</w:t>
            </w:r>
            <w:proofErr w:type="spellEnd"/>
            <w:r w:rsidRPr="00E5429D">
              <w:rPr>
                <w:sz w:val="22"/>
                <w:szCs w:val="22"/>
                <w:lang w:val="uk-UA"/>
              </w:rPr>
              <w:t>.</w:t>
            </w:r>
          </w:p>
          <w:p w:rsidR="00E5429D" w:rsidRPr="00E5429D" w:rsidRDefault="00E5429D" w:rsidP="00E5429D">
            <w:pPr>
              <w:pStyle w:val="Default"/>
              <w:rPr>
                <w:sz w:val="22"/>
                <w:szCs w:val="22"/>
                <w:lang w:val="uk-UA"/>
              </w:rPr>
            </w:pPr>
            <w:r w:rsidRPr="00E5429D">
              <w:rPr>
                <w:sz w:val="22"/>
                <w:szCs w:val="22"/>
                <w:lang w:val="uk-UA"/>
              </w:rPr>
              <w:t>Соціологія культури. Економічна соціологія. Соціологія політики. Соціологія молоді. Технологія проведення соціологічних досліджень.</w:t>
            </w:r>
          </w:p>
          <w:p w:rsidR="00E5429D" w:rsidRPr="00E5429D" w:rsidRDefault="00E5429D" w:rsidP="00E5429D">
            <w:pPr>
              <w:pStyle w:val="Default"/>
              <w:rPr>
                <w:sz w:val="22"/>
                <w:szCs w:val="22"/>
                <w:lang w:val="uk-UA"/>
              </w:rPr>
            </w:pPr>
            <w:r w:rsidRPr="00E5429D">
              <w:rPr>
                <w:sz w:val="22"/>
                <w:szCs w:val="22"/>
                <w:lang w:val="uk-UA"/>
              </w:rPr>
              <w:t>Організація соціологічних досліджень, методи збирання та аналізу соціологічної інформації.</w:t>
            </w:r>
          </w:p>
          <w:p w:rsidR="00E5429D" w:rsidRPr="00E5429D" w:rsidRDefault="00E5429D" w:rsidP="00E5429D">
            <w:pPr>
              <w:pStyle w:val="Default"/>
              <w:rPr>
                <w:b/>
                <w:sz w:val="22"/>
                <w:szCs w:val="22"/>
                <w:lang w:val="uk-UA"/>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11"/>
              <w:gridCol w:w="5812"/>
            </w:tblGrid>
            <w:tr w:rsidR="00E5429D" w:rsidRPr="00E5429D" w:rsidTr="00E5429D">
              <w:trPr>
                <w:trHeight w:val="226"/>
              </w:trPr>
              <w:tc>
                <w:tcPr>
                  <w:tcW w:w="4111" w:type="dxa"/>
                </w:tcPr>
                <w:p w:rsidR="00E5429D" w:rsidRPr="00E5429D" w:rsidRDefault="00E5429D" w:rsidP="00E5429D">
                  <w:pPr>
                    <w:pStyle w:val="Default"/>
                    <w:rPr>
                      <w:sz w:val="22"/>
                      <w:szCs w:val="22"/>
                      <w:lang w:val="uk-UA"/>
                    </w:rPr>
                  </w:pPr>
                  <w:r w:rsidRPr="00E5429D">
                    <w:rPr>
                      <w:sz w:val="22"/>
                      <w:szCs w:val="22"/>
                      <w:lang w:val="uk-UA"/>
                    </w:rPr>
                    <w:t>Назва дисципліни</w:t>
                  </w:r>
                </w:p>
              </w:tc>
              <w:tc>
                <w:tcPr>
                  <w:tcW w:w="5812" w:type="dxa"/>
                </w:tcPr>
                <w:p w:rsidR="00E5429D" w:rsidRPr="00E5429D" w:rsidRDefault="00E5429D" w:rsidP="00E5429D">
                  <w:pPr>
                    <w:pStyle w:val="Default"/>
                    <w:rPr>
                      <w:i/>
                      <w:iCs/>
                      <w:sz w:val="22"/>
                      <w:szCs w:val="22"/>
                      <w:lang w:val="uk-UA"/>
                    </w:rPr>
                  </w:pPr>
                  <w:r w:rsidRPr="00E5429D">
                    <w:rPr>
                      <w:i/>
                      <w:iCs/>
                      <w:sz w:val="22"/>
                      <w:szCs w:val="22"/>
                      <w:lang w:val="uk-UA"/>
                    </w:rPr>
                    <w:t>Логіка</w:t>
                  </w:r>
                </w:p>
              </w:tc>
            </w:tr>
            <w:tr w:rsidR="00E5429D" w:rsidRPr="00E5429D" w:rsidTr="00E5429D">
              <w:trPr>
                <w:trHeight w:val="243"/>
              </w:trPr>
              <w:tc>
                <w:tcPr>
                  <w:tcW w:w="4111" w:type="dxa"/>
                </w:tcPr>
                <w:p w:rsidR="00E5429D" w:rsidRPr="00E5429D" w:rsidRDefault="00E5429D" w:rsidP="00E5429D">
                  <w:pPr>
                    <w:pStyle w:val="Default"/>
                    <w:rPr>
                      <w:sz w:val="22"/>
                      <w:szCs w:val="22"/>
                      <w:lang w:val="en-US"/>
                    </w:rPr>
                  </w:pPr>
                  <w:proofErr w:type="spellStart"/>
                  <w:r w:rsidRPr="00E5429D">
                    <w:rPr>
                      <w:sz w:val="22"/>
                      <w:szCs w:val="22"/>
                      <w:lang w:val="en-US"/>
                    </w:rPr>
                    <w:t>Рівень</w:t>
                  </w:r>
                  <w:proofErr w:type="spellEnd"/>
                  <w:r w:rsidRPr="00E5429D">
                    <w:rPr>
                      <w:sz w:val="22"/>
                      <w:szCs w:val="22"/>
                      <w:lang w:val="en-US"/>
                    </w:rPr>
                    <w:t xml:space="preserve"> </w:t>
                  </w:r>
                  <w:proofErr w:type="spellStart"/>
                  <w:r w:rsidRPr="00E5429D">
                    <w:rPr>
                      <w:sz w:val="22"/>
                      <w:szCs w:val="22"/>
                      <w:lang w:val="en-US"/>
                    </w:rPr>
                    <w:t>вищої</w:t>
                  </w:r>
                  <w:proofErr w:type="spellEnd"/>
                  <w:r w:rsidRPr="00E5429D">
                    <w:rPr>
                      <w:sz w:val="22"/>
                      <w:szCs w:val="22"/>
                      <w:lang w:val="en-US"/>
                    </w:rPr>
                    <w:t xml:space="preserve"> </w:t>
                  </w:r>
                  <w:proofErr w:type="spellStart"/>
                  <w:r w:rsidRPr="00E5429D">
                    <w:rPr>
                      <w:sz w:val="22"/>
                      <w:szCs w:val="22"/>
                      <w:lang w:val="en-US"/>
                    </w:rPr>
                    <w:t>освіти</w:t>
                  </w:r>
                  <w:proofErr w:type="spellEnd"/>
                </w:p>
              </w:tc>
              <w:tc>
                <w:tcPr>
                  <w:tcW w:w="5812" w:type="dxa"/>
                </w:tcPr>
                <w:p w:rsidR="00E5429D" w:rsidRPr="00E5429D" w:rsidRDefault="00E5429D" w:rsidP="00E5429D">
                  <w:pPr>
                    <w:pStyle w:val="Default"/>
                    <w:rPr>
                      <w:sz w:val="22"/>
                      <w:szCs w:val="22"/>
                      <w:lang w:val="en-US"/>
                    </w:rPr>
                  </w:pPr>
                  <w:proofErr w:type="spellStart"/>
                  <w:r w:rsidRPr="00E5429D">
                    <w:rPr>
                      <w:sz w:val="22"/>
                      <w:szCs w:val="22"/>
                      <w:lang w:val="en-US"/>
                    </w:rPr>
                    <w:t>Перший</w:t>
                  </w:r>
                  <w:proofErr w:type="spellEnd"/>
                  <w:r w:rsidRPr="00E5429D">
                    <w:rPr>
                      <w:sz w:val="22"/>
                      <w:szCs w:val="22"/>
                      <w:lang w:val="en-US"/>
                    </w:rPr>
                    <w:t xml:space="preserve"> </w:t>
                  </w:r>
                </w:p>
              </w:tc>
            </w:tr>
            <w:tr w:rsidR="00E5429D" w:rsidRPr="00E5429D" w:rsidTr="00E5429D">
              <w:trPr>
                <w:trHeight w:val="262"/>
              </w:trPr>
              <w:tc>
                <w:tcPr>
                  <w:tcW w:w="4111" w:type="dxa"/>
                </w:tcPr>
                <w:p w:rsidR="00E5429D" w:rsidRPr="00E5429D" w:rsidRDefault="00E5429D" w:rsidP="00E5429D">
                  <w:pPr>
                    <w:pStyle w:val="Default"/>
                    <w:rPr>
                      <w:sz w:val="22"/>
                      <w:szCs w:val="22"/>
                      <w:lang w:val="en-US"/>
                    </w:rPr>
                  </w:pPr>
                  <w:proofErr w:type="spellStart"/>
                  <w:r w:rsidRPr="00E5429D">
                    <w:rPr>
                      <w:sz w:val="22"/>
                      <w:szCs w:val="22"/>
                      <w:lang w:val="en-US"/>
                    </w:rPr>
                    <w:t>Курс</w:t>
                  </w:r>
                  <w:proofErr w:type="spellEnd"/>
                  <w:r w:rsidRPr="00E5429D">
                    <w:rPr>
                      <w:sz w:val="22"/>
                      <w:szCs w:val="22"/>
                      <w:lang w:val="en-US"/>
                    </w:rPr>
                    <w:t xml:space="preserve"> (</w:t>
                  </w:r>
                  <w:proofErr w:type="spellStart"/>
                  <w:r w:rsidRPr="00E5429D">
                    <w:rPr>
                      <w:sz w:val="22"/>
                      <w:szCs w:val="22"/>
                      <w:lang w:val="en-US"/>
                    </w:rPr>
                    <w:t>рік</w:t>
                  </w:r>
                  <w:proofErr w:type="spellEnd"/>
                  <w:r w:rsidRPr="00E5429D">
                    <w:rPr>
                      <w:sz w:val="22"/>
                      <w:szCs w:val="22"/>
                      <w:lang w:val="en-US"/>
                    </w:rPr>
                    <w:t xml:space="preserve">) </w:t>
                  </w:r>
                  <w:proofErr w:type="spellStart"/>
                  <w:r w:rsidRPr="00E5429D">
                    <w:rPr>
                      <w:sz w:val="22"/>
                      <w:szCs w:val="22"/>
                      <w:lang w:val="en-US"/>
                    </w:rPr>
                    <w:t>навчання</w:t>
                  </w:r>
                  <w:proofErr w:type="spellEnd"/>
                </w:p>
              </w:tc>
              <w:tc>
                <w:tcPr>
                  <w:tcW w:w="5812" w:type="dxa"/>
                </w:tcPr>
                <w:p w:rsidR="00E5429D" w:rsidRPr="00E5429D" w:rsidRDefault="00E5429D" w:rsidP="00E5429D">
                  <w:pPr>
                    <w:pStyle w:val="Default"/>
                    <w:rPr>
                      <w:sz w:val="22"/>
                      <w:szCs w:val="22"/>
                      <w:lang w:val="en-US"/>
                    </w:rPr>
                  </w:pPr>
                  <w:r w:rsidRPr="00E5429D">
                    <w:rPr>
                      <w:sz w:val="22"/>
                      <w:szCs w:val="22"/>
                      <w:lang w:val="en-US"/>
                    </w:rPr>
                    <w:t>2, 3, 4</w:t>
                  </w:r>
                </w:p>
              </w:tc>
            </w:tr>
            <w:tr w:rsidR="00E5429D" w:rsidRPr="00E5429D" w:rsidTr="00E5429D">
              <w:trPr>
                <w:trHeight w:val="309"/>
              </w:trPr>
              <w:tc>
                <w:tcPr>
                  <w:tcW w:w="4111" w:type="dxa"/>
                </w:tcPr>
                <w:p w:rsidR="00E5429D" w:rsidRPr="00E5429D" w:rsidRDefault="00E5429D" w:rsidP="00E5429D">
                  <w:pPr>
                    <w:pStyle w:val="Default"/>
                    <w:rPr>
                      <w:sz w:val="22"/>
                      <w:szCs w:val="22"/>
                      <w:lang w:val="en-US"/>
                    </w:rPr>
                  </w:pPr>
                  <w:proofErr w:type="spellStart"/>
                  <w:r w:rsidRPr="00E5429D">
                    <w:rPr>
                      <w:sz w:val="22"/>
                      <w:szCs w:val="22"/>
                      <w:lang w:val="en-US"/>
                    </w:rPr>
                    <w:t>Семестр</w:t>
                  </w:r>
                  <w:proofErr w:type="spellEnd"/>
                </w:p>
              </w:tc>
              <w:tc>
                <w:tcPr>
                  <w:tcW w:w="5812" w:type="dxa"/>
                </w:tcPr>
                <w:p w:rsidR="00E5429D" w:rsidRPr="00E5429D" w:rsidRDefault="00E5429D" w:rsidP="00E5429D">
                  <w:pPr>
                    <w:pStyle w:val="Default"/>
                    <w:rPr>
                      <w:sz w:val="22"/>
                      <w:szCs w:val="22"/>
                      <w:lang w:val="en-US"/>
                    </w:rPr>
                  </w:pPr>
                  <w:r w:rsidRPr="00E5429D">
                    <w:rPr>
                      <w:sz w:val="22"/>
                      <w:szCs w:val="22"/>
                      <w:lang w:val="en-US"/>
                    </w:rPr>
                    <w:t>3, 5, 6, 7</w:t>
                  </w:r>
                </w:p>
              </w:tc>
            </w:tr>
            <w:tr w:rsidR="00E5429D" w:rsidRPr="00E5429D" w:rsidTr="00E5429D">
              <w:trPr>
                <w:trHeight w:val="242"/>
              </w:trPr>
              <w:tc>
                <w:tcPr>
                  <w:tcW w:w="4111" w:type="dxa"/>
                </w:tcPr>
                <w:p w:rsidR="00E5429D" w:rsidRPr="00E5429D" w:rsidRDefault="00E5429D" w:rsidP="00E5429D">
                  <w:pPr>
                    <w:pStyle w:val="Default"/>
                    <w:rPr>
                      <w:sz w:val="22"/>
                      <w:szCs w:val="22"/>
                      <w:lang w:val="en-US"/>
                    </w:rPr>
                  </w:pPr>
                  <w:proofErr w:type="spellStart"/>
                  <w:r w:rsidRPr="00E5429D">
                    <w:rPr>
                      <w:sz w:val="22"/>
                      <w:szCs w:val="22"/>
                      <w:lang w:val="en-US"/>
                    </w:rPr>
                    <w:t>Обсяг</w:t>
                  </w:r>
                  <w:proofErr w:type="spellEnd"/>
                  <w:r w:rsidRPr="00E5429D">
                    <w:rPr>
                      <w:sz w:val="22"/>
                      <w:szCs w:val="22"/>
                      <w:lang w:val="en-US"/>
                    </w:rPr>
                    <w:t xml:space="preserve"> </w:t>
                  </w:r>
                  <w:proofErr w:type="spellStart"/>
                  <w:r w:rsidRPr="00E5429D">
                    <w:rPr>
                      <w:sz w:val="22"/>
                      <w:szCs w:val="22"/>
                      <w:lang w:val="en-US"/>
                    </w:rPr>
                    <w:t>дисципліни</w:t>
                  </w:r>
                  <w:proofErr w:type="spellEnd"/>
                  <w:r w:rsidRPr="00E5429D">
                    <w:rPr>
                      <w:sz w:val="22"/>
                      <w:szCs w:val="22"/>
                      <w:lang w:val="en-US"/>
                    </w:rPr>
                    <w:t xml:space="preserve"> у </w:t>
                  </w:r>
                  <w:proofErr w:type="spellStart"/>
                  <w:r w:rsidRPr="00E5429D">
                    <w:rPr>
                      <w:sz w:val="22"/>
                      <w:szCs w:val="22"/>
                      <w:lang w:val="en-US"/>
                    </w:rPr>
                    <w:t>кредитах</w:t>
                  </w:r>
                  <w:proofErr w:type="spellEnd"/>
                </w:p>
              </w:tc>
              <w:tc>
                <w:tcPr>
                  <w:tcW w:w="5812" w:type="dxa"/>
                </w:tcPr>
                <w:p w:rsidR="00E5429D" w:rsidRPr="00E5429D" w:rsidRDefault="00E5429D" w:rsidP="00E5429D">
                  <w:pPr>
                    <w:pStyle w:val="Default"/>
                    <w:rPr>
                      <w:sz w:val="22"/>
                      <w:szCs w:val="22"/>
                      <w:lang w:val="en-US"/>
                    </w:rPr>
                  </w:pPr>
                  <w:r w:rsidRPr="00E5429D">
                    <w:rPr>
                      <w:sz w:val="22"/>
                      <w:szCs w:val="22"/>
                      <w:lang w:val="en-US"/>
                    </w:rPr>
                    <w:t>3</w:t>
                  </w:r>
                </w:p>
              </w:tc>
            </w:tr>
            <w:tr w:rsidR="00E5429D" w:rsidRPr="00E5429D" w:rsidTr="00E5429D">
              <w:trPr>
                <w:trHeight w:val="281"/>
              </w:trPr>
              <w:tc>
                <w:tcPr>
                  <w:tcW w:w="4111" w:type="dxa"/>
                </w:tcPr>
                <w:p w:rsidR="00E5429D" w:rsidRPr="00E5429D" w:rsidRDefault="00E5429D" w:rsidP="00E5429D">
                  <w:pPr>
                    <w:pStyle w:val="Default"/>
                    <w:rPr>
                      <w:sz w:val="22"/>
                      <w:szCs w:val="22"/>
                      <w:lang w:val="en-US"/>
                    </w:rPr>
                  </w:pPr>
                  <w:proofErr w:type="spellStart"/>
                  <w:r w:rsidRPr="00E5429D">
                    <w:rPr>
                      <w:sz w:val="22"/>
                      <w:szCs w:val="22"/>
                      <w:lang w:val="en-US"/>
                    </w:rPr>
                    <w:t>Мова</w:t>
                  </w:r>
                  <w:proofErr w:type="spellEnd"/>
                  <w:r w:rsidRPr="00E5429D">
                    <w:rPr>
                      <w:sz w:val="22"/>
                      <w:szCs w:val="22"/>
                      <w:lang w:val="en-US"/>
                    </w:rPr>
                    <w:t xml:space="preserve"> </w:t>
                  </w:r>
                  <w:proofErr w:type="spellStart"/>
                  <w:r w:rsidRPr="00E5429D">
                    <w:rPr>
                      <w:sz w:val="22"/>
                      <w:szCs w:val="22"/>
                      <w:lang w:val="en-US"/>
                    </w:rPr>
                    <w:t>викладання</w:t>
                  </w:r>
                  <w:proofErr w:type="spellEnd"/>
                </w:p>
              </w:tc>
              <w:tc>
                <w:tcPr>
                  <w:tcW w:w="5812" w:type="dxa"/>
                </w:tcPr>
                <w:p w:rsidR="00E5429D" w:rsidRPr="00E5429D" w:rsidRDefault="00E5429D" w:rsidP="00E5429D">
                  <w:pPr>
                    <w:pStyle w:val="Default"/>
                    <w:rPr>
                      <w:sz w:val="22"/>
                      <w:szCs w:val="22"/>
                      <w:lang w:val="en-US"/>
                    </w:rPr>
                  </w:pPr>
                  <w:proofErr w:type="spellStart"/>
                  <w:r w:rsidRPr="00E5429D">
                    <w:rPr>
                      <w:sz w:val="22"/>
                      <w:szCs w:val="22"/>
                      <w:lang w:val="en-US"/>
                    </w:rPr>
                    <w:t>Українська</w:t>
                  </w:r>
                  <w:proofErr w:type="spellEnd"/>
                </w:p>
              </w:tc>
            </w:tr>
            <w:tr w:rsidR="00E5429D" w:rsidRPr="00E5429D" w:rsidTr="00E5429D">
              <w:trPr>
                <w:trHeight w:val="458"/>
              </w:trPr>
              <w:tc>
                <w:tcPr>
                  <w:tcW w:w="4111" w:type="dxa"/>
                </w:tcPr>
                <w:p w:rsidR="00E5429D" w:rsidRPr="00E5429D" w:rsidRDefault="00E5429D" w:rsidP="00E5429D">
                  <w:pPr>
                    <w:pStyle w:val="Default"/>
                    <w:rPr>
                      <w:sz w:val="22"/>
                      <w:szCs w:val="22"/>
                      <w:lang w:val="en-US"/>
                    </w:rPr>
                  </w:pPr>
                  <w:proofErr w:type="spellStart"/>
                  <w:r w:rsidRPr="00E5429D">
                    <w:rPr>
                      <w:sz w:val="22"/>
                      <w:szCs w:val="22"/>
                      <w:lang w:val="en-US"/>
                    </w:rPr>
                    <w:t>Передумови</w:t>
                  </w:r>
                  <w:proofErr w:type="spellEnd"/>
                  <w:r w:rsidRPr="00E5429D">
                    <w:rPr>
                      <w:sz w:val="22"/>
                      <w:szCs w:val="22"/>
                      <w:lang w:val="en-US"/>
                    </w:rPr>
                    <w:t xml:space="preserve"> </w:t>
                  </w:r>
                  <w:proofErr w:type="spellStart"/>
                  <w:r w:rsidRPr="00E5429D">
                    <w:rPr>
                      <w:sz w:val="22"/>
                      <w:szCs w:val="22"/>
                      <w:lang w:val="en-US"/>
                    </w:rPr>
                    <w:t>для</w:t>
                  </w:r>
                  <w:proofErr w:type="spellEnd"/>
                  <w:r w:rsidRPr="00E5429D">
                    <w:rPr>
                      <w:sz w:val="22"/>
                      <w:szCs w:val="22"/>
                      <w:lang w:val="en-US"/>
                    </w:rPr>
                    <w:t xml:space="preserve"> </w:t>
                  </w:r>
                  <w:proofErr w:type="spellStart"/>
                  <w:r w:rsidRPr="00E5429D">
                    <w:rPr>
                      <w:sz w:val="22"/>
                      <w:szCs w:val="22"/>
                      <w:lang w:val="en-US"/>
                    </w:rPr>
                    <w:t>вивчення</w:t>
                  </w:r>
                  <w:proofErr w:type="spellEnd"/>
                </w:p>
                <w:p w:rsidR="00E5429D" w:rsidRPr="00E5429D" w:rsidRDefault="00E5429D" w:rsidP="00E5429D">
                  <w:pPr>
                    <w:pStyle w:val="Default"/>
                    <w:rPr>
                      <w:sz w:val="22"/>
                      <w:szCs w:val="22"/>
                      <w:lang w:val="en-US"/>
                    </w:rPr>
                  </w:pPr>
                  <w:proofErr w:type="spellStart"/>
                  <w:r w:rsidRPr="00E5429D">
                    <w:rPr>
                      <w:sz w:val="22"/>
                      <w:szCs w:val="22"/>
                      <w:lang w:val="en-US"/>
                    </w:rPr>
                    <w:t>дисципліни</w:t>
                  </w:r>
                  <w:proofErr w:type="spellEnd"/>
                </w:p>
              </w:tc>
              <w:tc>
                <w:tcPr>
                  <w:tcW w:w="5812" w:type="dxa"/>
                </w:tcPr>
                <w:p w:rsidR="00E5429D" w:rsidRPr="00E5429D" w:rsidRDefault="00E5429D" w:rsidP="00E5429D">
                  <w:pPr>
                    <w:pStyle w:val="Default"/>
                    <w:rPr>
                      <w:sz w:val="22"/>
                      <w:szCs w:val="22"/>
                      <w:lang w:val="en-US"/>
                    </w:rPr>
                  </w:pPr>
                  <w:proofErr w:type="spellStart"/>
                  <w:r w:rsidRPr="00E5429D">
                    <w:rPr>
                      <w:sz w:val="22"/>
                      <w:szCs w:val="22"/>
                      <w:lang w:val="en-US"/>
                    </w:rPr>
                    <w:t>Немає</w:t>
                  </w:r>
                  <w:proofErr w:type="spellEnd"/>
                </w:p>
              </w:tc>
            </w:tr>
            <w:tr w:rsidR="00E5429D" w:rsidRPr="00E5429D" w:rsidTr="00E5429D">
              <w:trPr>
                <w:trHeight w:val="458"/>
              </w:trPr>
              <w:tc>
                <w:tcPr>
                  <w:tcW w:w="4111" w:type="dxa"/>
                </w:tcPr>
                <w:p w:rsidR="00E5429D" w:rsidRPr="00E5429D" w:rsidRDefault="00E5429D" w:rsidP="00E5429D">
                  <w:pPr>
                    <w:pStyle w:val="Default"/>
                    <w:rPr>
                      <w:sz w:val="22"/>
                      <w:szCs w:val="22"/>
                      <w:lang w:val="en-US"/>
                    </w:rPr>
                  </w:pPr>
                  <w:proofErr w:type="spellStart"/>
                  <w:r w:rsidRPr="00E5429D">
                    <w:rPr>
                      <w:sz w:val="22"/>
                      <w:szCs w:val="22"/>
                      <w:lang w:val="en-US"/>
                    </w:rPr>
                    <w:lastRenderedPageBreak/>
                    <w:t>Кафедра</w:t>
                  </w:r>
                  <w:proofErr w:type="spellEnd"/>
                  <w:r w:rsidRPr="00E5429D">
                    <w:rPr>
                      <w:sz w:val="22"/>
                      <w:szCs w:val="22"/>
                      <w:lang w:val="en-US"/>
                    </w:rPr>
                    <w:t xml:space="preserve">, </w:t>
                  </w:r>
                  <w:proofErr w:type="spellStart"/>
                  <w:r w:rsidRPr="00E5429D">
                    <w:rPr>
                      <w:sz w:val="22"/>
                      <w:szCs w:val="22"/>
                      <w:lang w:val="en-US"/>
                    </w:rPr>
                    <w:t>яка</w:t>
                  </w:r>
                  <w:proofErr w:type="spellEnd"/>
                  <w:r w:rsidRPr="00E5429D">
                    <w:rPr>
                      <w:sz w:val="22"/>
                      <w:szCs w:val="22"/>
                      <w:lang w:val="en-US"/>
                    </w:rPr>
                    <w:t xml:space="preserve"> </w:t>
                  </w:r>
                  <w:proofErr w:type="spellStart"/>
                  <w:r w:rsidRPr="00E5429D">
                    <w:rPr>
                      <w:sz w:val="22"/>
                      <w:szCs w:val="22"/>
                      <w:lang w:val="en-US"/>
                    </w:rPr>
                    <w:t>забезпечує</w:t>
                  </w:r>
                  <w:proofErr w:type="spellEnd"/>
                </w:p>
                <w:p w:rsidR="00E5429D" w:rsidRPr="00E5429D" w:rsidRDefault="00E5429D" w:rsidP="00E5429D">
                  <w:pPr>
                    <w:pStyle w:val="Default"/>
                    <w:rPr>
                      <w:sz w:val="22"/>
                      <w:szCs w:val="22"/>
                      <w:lang w:val="en-US"/>
                    </w:rPr>
                  </w:pPr>
                  <w:proofErr w:type="spellStart"/>
                  <w:r w:rsidRPr="00E5429D">
                    <w:rPr>
                      <w:sz w:val="22"/>
                      <w:szCs w:val="22"/>
                      <w:lang w:val="en-US"/>
                    </w:rPr>
                    <w:t>викладання</w:t>
                  </w:r>
                  <w:proofErr w:type="spellEnd"/>
                  <w:r w:rsidRPr="00E5429D">
                    <w:rPr>
                      <w:sz w:val="22"/>
                      <w:szCs w:val="22"/>
                      <w:lang w:val="en-US"/>
                    </w:rPr>
                    <w:t xml:space="preserve"> </w:t>
                  </w:r>
                  <w:proofErr w:type="spellStart"/>
                  <w:r w:rsidRPr="00E5429D">
                    <w:rPr>
                      <w:sz w:val="22"/>
                      <w:szCs w:val="22"/>
                      <w:lang w:val="en-US"/>
                    </w:rPr>
                    <w:t>дисципліни</w:t>
                  </w:r>
                  <w:proofErr w:type="spellEnd"/>
                </w:p>
              </w:tc>
              <w:tc>
                <w:tcPr>
                  <w:tcW w:w="5812" w:type="dxa"/>
                </w:tcPr>
                <w:p w:rsidR="00E5429D" w:rsidRPr="00E5429D" w:rsidRDefault="00E5429D" w:rsidP="00E5429D">
                  <w:pPr>
                    <w:pStyle w:val="Default"/>
                    <w:rPr>
                      <w:sz w:val="22"/>
                      <w:szCs w:val="22"/>
                      <w:lang w:val="en-US"/>
                    </w:rPr>
                  </w:pPr>
                  <w:proofErr w:type="spellStart"/>
                  <w:r w:rsidRPr="00E5429D">
                    <w:rPr>
                      <w:sz w:val="22"/>
                      <w:szCs w:val="22"/>
                      <w:lang w:val="en-US"/>
                    </w:rPr>
                    <w:t>Філософії</w:t>
                  </w:r>
                  <w:proofErr w:type="spellEnd"/>
                </w:p>
              </w:tc>
            </w:tr>
            <w:tr w:rsidR="00E5429D" w:rsidRPr="00E5429D" w:rsidTr="00E5429D">
              <w:trPr>
                <w:trHeight w:val="225"/>
              </w:trPr>
              <w:tc>
                <w:tcPr>
                  <w:tcW w:w="4111" w:type="dxa"/>
                </w:tcPr>
                <w:p w:rsidR="00E5429D" w:rsidRPr="00E5429D" w:rsidRDefault="00E5429D" w:rsidP="00E5429D">
                  <w:pPr>
                    <w:pStyle w:val="Default"/>
                    <w:rPr>
                      <w:sz w:val="22"/>
                      <w:szCs w:val="22"/>
                      <w:lang w:val="en-US"/>
                    </w:rPr>
                  </w:pPr>
                  <w:proofErr w:type="spellStart"/>
                  <w:r w:rsidRPr="00E5429D">
                    <w:rPr>
                      <w:sz w:val="22"/>
                      <w:szCs w:val="22"/>
                      <w:lang w:val="en-US"/>
                    </w:rPr>
                    <w:t>Інформаційне</w:t>
                  </w:r>
                  <w:proofErr w:type="spellEnd"/>
                  <w:r w:rsidRPr="00E5429D">
                    <w:rPr>
                      <w:sz w:val="22"/>
                      <w:szCs w:val="22"/>
                      <w:lang w:val="en-US"/>
                    </w:rPr>
                    <w:t xml:space="preserve"> </w:t>
                  </w:r>
                  <w:proofErr w:type="spellStart"/>
                  <w:r w:rsidRPr="00E5429D">
                    <w:rPr>
                      <w:sz w:val="22"/>
                      <w:szCs w:val="22"/>
                      <w:lang w:val="en-US"/>
                    </w:rPr>
                    <w:t>забезпечення</w:t>
                  </w:r>
                  <w:proofErr w:type="spellEnd"/>
                </w:p>
              </w:tc>
              <w:tc>
                <w:tcPr>
                  <w:tcW w:w="5812" w:type="dxa"/>
                </w:tcPr>
                <w:p w:rsidR="00E5429D" w:rsidRPr="00E5429D" w:rsidRDefault="00E5429D" w:rsidP="00E5429D">
                  <w:pPr>
                    <w:pStyle w:val="Default"/>
                    <w:rPr>
                      <w:sz w:val="22"/>
                      <w:szCs w:val="22"/>
                      <w:lang w:val="en-US"/>
                    </w:rPr>
                  </w:pPr>
                  <w:proofErr w:type="spellStart"/>
                  <w:r w:rsidRPr="00E5429D">
                    <w:rPr>
                      <w:sz w:val="22"/>
                      <w:szCs w:val="22"/>
                      <w:lang w:val="en-US"/>
                    </w:rPr>
                    <w:t>Навчально-методичні</w:t>
                  </w:r>
                  <w:proofErr w:type="spellEnd"/>
                  <w:r w:rsidRPr="00E5429D">
                    <w:rPr>
                      <w:sz w:val="22"/>
                      <w:szCs w:val="22"/>
                      <w:lang w:val="en-US"/>
                    </w:rPr>
                    <w:t xml:space="preserve"> </w:t>
                  </w:r>
                  <w:proofErr w:type="spellStart"/>
                  <w:r w:rsidRPr="00E5429D">
                    <w:rPr>
                      <w:sz w:val="22"/>
                      <w:szCs w:val="22"/>
                      <w:lang w:val="en-US"/>
                    </w:rPr>
                    <w:t>матеріали</w:t>
                  </w:r>
                  <w:proofErr w:type="spellEnd"/>
                  <w:r w:rsidRPr="00E5429D">
                    <w:rPr>
                      <w:sz w:val="22"/>
                      <w:szCs w:val="22"/>
                      <w:lang w:val="en-US"/>
                    </w:rPr>
                    <w:t xml:space="preserve"> з </w:t>
                  </w:r>
                  <w:proofErr w:type="spellStart"/>
                  <w:r w:rsidRPr="00E5429D">
                    <w:rPr>
                      <w:sz w:val="22"/>
                      <w:szCs w:val="22"/>
                      <w:lang w:val="en-US"/>
                    </w:rPr>
                    <w:t>дисципліни</w:t>
                  </w:r>
                  <w:proofErr w:type="spellEnd"/>
                </w:p>
              </w:tc>
            </w:tr>
            <w:tr w:rsidR="00E5429D" w:rsidRPr="00E5429D" w:rsidTr="00E5429D">
              <w:trPr>
                <w:trHeight w:val="243"/>
              </w:trPr>
              <w:tc>
                <w:tcPr>
                  <w:tcW w:w="4111" w:type="dxa"/>
                </w:tcPr>
                <w:p w:rsidR="00E5429D" w:rsidRPr="00E5429D" w:rsidRDefault="00E5429D" w:rsidP="00E5429D">
                  <w:pPr>
                    <w:pStyle w:val="Default"/>
                    <w:rPr>
                      <w:sz w:val="22"/>
                      <w:szCs w:val="22"/>
                      <w:lang w:val="en-US"/>
                    </w:rPr>
                  </w:pPr>
                  <w:proofErr w:type="spellStart"/>
                  <w:r w:rsidRPr="00E5429D">
                    <w:rPr>
                      <w:sz w:val="22"/>
                      <w:szCs w:val="22"/>
                      <w:lang w:val="en-US"/>
                    </w:rPr>
                    <w:t>Форма</w:t>
                  </w:r>
                  <w:proofErr w:type="spellEnd"/>
                  <w:r w:rsidRPr="00E5429D">
                    <w:rPr>
                      <w:sz w:val="22"/>
                      <w:szCs w:val="22"/>
                      <w:lang w:val="en-US"/>
                    </w:rPr>
                    <w:t xml:space="preserve"> </w:t>
                  </w:r>
                  <w:proofErr w:type="spellStart"/>
                  <w:r w:rsidRPr="00E5429D">
                    <w:rPr>
                      <w:sz w:val="22"/>
                      <w:szCs w:val="22"/>
                      <w:lang w:val="en-US"/>
                    </w:rPr>
                    <w:t>проведення</w:t>
                  </w:r>
                  <w:proofErr w:type="spellEnd"/>
                  <w:r w:rsidRPr="00E5429D">
                    <w:rPr>
                      <w:sz w:val="22"/>
                      <w:szCs w:val="22"/>
                      <w:lang w:val="en-US"/>
                    </w:rPr>
                    <w:t xml:space="preserve"> </w:t>
                  </w:r>
                  <w:proofErr w:type="spellStart"/>
                  <w:r w:rsidRPr="00E5429D">
                    <w:rPr>
                      <w:sz w:val="22"/>
                      <w:szCs w:val="22"/>
                      <w:lang w:val="en-US"/>
                    </w:rPr>
                    <w:t>занять</w:t>
                  </w:r>
                  <w:proofErr w:type="spellEnd"/>
                </w:p>
              </w:tc>
              <w:tc>
                <w:tcPr>
                  <w:tcW w:w="5812" w:type="dxa"/>
                </w:tcPr>
                <w:p w:rsidR="00E5429D" w:rsidRPr="00E5429D" w:rsidRDefault="00E5429D" w:rsidP="00E5429D">
                  <w:pPr>
                    <w:pStyle w:val="Default"/>
                    <w:rPr>
                      <w:sz w:val="22"/>
                      <w:szCs w:val="22"/>
                      <w:lang w:val="en-US"/>
                    </w:rPr>
                  </w:pPr>
                  <w:proofErr w:type="spellStart"/>
                  <w:r w:rsidRPr="00E5429D">
                    <w:rPr>
                      <w:sz w:val="22"/>
                      <w:szCs w:val="22"/>
                      <w:lang w:val="en-US"/>
                    </w:rPr>
                    <w:t>Лекції</w:t>
                  </w:r>
                  <w:proofErr w:type="spellEnd"/>
                  <w:r w:rsidRPr="00E5429D">
                    <w:rPr>
                      <w:sz w:val="22"/>
                      <w:szCs w:val="22"/>
                      <w:lang w:val="en-US"/>
                    </w:rPr>
                    <w:t xml:space="preserve">, </w:t>
                  </w:r>
                  <w:proofErr w:type="spellStart"/>
                  <w:r w:rsidRPr="00E5429D">
                    <w:rPr>
                      <w:sz w:val="22"/>
                      <w:szCs w:val="22"/>
                      <w:lang w:val="en-US"/>
                    </w:rPr>
                    <w:t>практичні</w:t>
                  </w:r>
                  <w:proofErr w:type="spellEnd"/>
                  <w:r w:rsidRPr="00E5429D">
                    <w:rPr>
                      <w:sz w:val="22"/>
                      <w:szCs w:val="22"/>
                      <w:lang w:val="en-US"/>
                    </w:rPr>
                    <w:t xml:space="preserve"> </w:t>
                  </w:r>
                  <w:proofErr w:type="spellStart"/>
                  <w:r w:rsidRPr="00E5429D">
                    <w:rPr>
                      <w:sz w:val="22"/>
                      <w:szCs w:val="22"/>
                      <w:lang w:val="en-US"/>
                    </w:rPr>
                    <w:t>заняття</w:t>
                  </w:r>
                  <w:proofErr w:type="spellEnd"/>
                </w:p>
              </w:tc>
            </w:tr>
            <w:tr w:rsidR="00E5429D" w:rsidRPr="00E5429D" w:rsidTr="00E5429D">
              <w:trPr>
                <w:trHeight w:val="260"/>
              </w:trPr>
              <w:tc>
                <w:tcPr>
                  <w:tcW w:w="4111" w:type="dxa"/>
                </w:tcPr>
                <w:p w:rsidR="00E5429D" w:rsidRPr="00E5429D" w:rsidRDefault="00E5429D" w:rsidP="00E5429D">
                  <w:pPr>
                    <w:pStyle w:val="Default"/>
                    <w:rPr>
                      <w:sz w:val="22"/>
                      <w:szCs w:val="22"/>
                      <w:lang w:val="en-US"/>
                    </w:rPr>
                  </w:pPr>
                  <w:proofErr w:type="spellStart"/>
                  <w:r w:rsidRPr="00E5429D">
                    <w:rPr>
                      <w:sz w:val="22"/>
                      <w:szCs w:val="22"/>
                      <w:lang w:val="en-US"/>
                    </w:rPr>
                    <w:t>Форма</w:t>
                  </w:r>
                  <w:proofErr w:type="spellEnd"/>
                  <w:r w:rsidRPr="00E5429D">
                    <w:rPr>
                      <w:sz w:val="22"/>
                      <w:szCs w:val="22"/>
                      <w:lang w:val="en-US"/>
                    </w:rPr>
                    <w:t xml:space="preserve"> </w:t>
                  </w:r>
                  <w:proofErr w:type="spellStart"/>
                  <w:r w:rsidRPr="00E5429D">
                    <w:rPr>
                      <w:sz w:val="22"/>
                      <w:szCs w:val="22"/>
                      <w:lang w:val="en-US"/>
                    </w:rPr>
                    <w:t>семестрового</w:t>
                  </w:r>
                  <w:proofErr w:type="spellEnd"/>
                  <w:r w:rsidRPr="00E5429D">
                    <w:rPr>
                      <w:sz w:val="22"/>
                      <w:szCs w:val="22"/>
                      <w:lang w:val="en-US"/>
                    </w:rPr>
                    <w:t xml:space="preserve"> </w:t>
                  </w:r>
                  <w:proofErr w:type="spellStart"/>
                  <w:r w:rsidRPr="00E5429D">
                    <w:rPr>
                      <w:sz w:val="22"/>
                      <w:szCs w:val="22"/>
                      <w:lang w:val="en-US"/>
                    </w:rPr>
                    <w:t>контролю</w:t>
                  </w:r>
                  <w:proofErr w:type="spellEnd"/>
                </w:p>
              </w:tc>
              <w:tc>
                <w:tcPr>
                  <w:tcW w:w="5812" w:type="dxa"/>
                </w:tcPr>
                <w:p w:rsidR="00E5429D" w:rsidRPr="00E5429D" w:rsidRDefault="00E5429D" w:rsidP="00E5429D">
                  <w:pPr>
                    <w:pStyle w:val="Default"/>
                    <w:rPr>
                      <w:sz w:val="22"/>
                      <w:szCs w:val="22"/>
                      <w:lang w:val="en-US"/>
                    </w:rPr>
                  </w:pPr>
                  <w:proofErr w:type="spellStart"/>
                  <w:r w:rsidRPr="00E5429D">
                    <w:rPr>
                      <w:sz w:val="22"/>
                      <w:szCs w:val="22"/>
                      <w:lang w:val="en-US"/>
                    </w:rPr>
                    <w:t>Залік</w:t>
                  </w:r>
                  <w:proofErr w:type="spellEnd"/>
                </w:p>
              </w:tc>
            </w:tr>
          </w:tbl>
          <w:p w:rsidR="00E5429D" w:rsidRPr="00E5429D" w:rsidRDefault="00E5429D" w:rsidP="00E5429D">
            <w:pPr>
              <w:pStyle w:val="Default"/>
              <w:rPr>
                <w:b/>
                <w:sz w:val="22"/>
                <w:szCs w:val="22"/>
                <w:lang w:val="uk-UA"/>
              </w:rPr>
            </w:pPr>
          </w:p>
          <w:p w:rsidR="00E5429D" w:rsidRPr="00E5429D" w:rsidRDefault="00E5429D" w:rsidP="00E5429D">
            <w:pPr>
              <w:pStyle w:val="Default"/>
              <w:rPr>
                <w:b/>
                <w:sz w:val="22"/>
                <w:szCs w:val="22"/>
                <w:lang w:val="uk-UA"/>
              </w:rPr>
            </w:pPr>
            <w:r w:rsidRPr="00E5429D">
              <w:rPr>
                <w:b/>
                <w:sz w:val="22"/>
                <w:szCs w:val="22"/>
                <w:lang w:val="uk-UA"/>
              </w:rPr>
              <w:t>Ключові результати навчання (знання, уміння та інші компетентності):</w:t>
            </w:r>
          </w:p>
          <w:p w:rsidR="00E5429D" w:rsidRPr="00E5429D" w:rsidRDefault="00E5429D" w:rsidP="00E5429D">
            <w:pPr>
              <w:pStyle w:val="Default"/>
              <w:rPr>
                <w:b/>
                <w:sz w:val="22"/>
                <w:szCs w:val="22"/>
                <w:lang w:val="uk-UA"/>
              </w:rPr>
            </w:pPr>
          </w:p>
          <w:p w:rsidR="00E5429D" w:rsidRPr="00E5429D" w:rsidRDefault="00E5429D" w:rsidP="00E5429D">
            <w:pPr>
              <w:pStyle w:val="Default"/>
              <w:rPr>
                <w:sz w:val="22"/>
                <w:szCs w:val="22"/>
                <w:lang w:val="uk-UA"/>
              </w:rPr>
            </w:pPr>
            <w:r w:rsidRPr="00E5429D">
              <w:rPr>
                <w:sz w:val="22"/>
                <w:szCs w:val="22"/>
                <w:lang w:val="uk-UA"/>
              </w:rPr>
              <w:t xml:space="preserve">Курс «Логіка» має на меті навчити студентів правильно мислити, запобігати помилковим судженням і умовиводам; забезпечувати правильність побудови думок, уміння </w:t>
            </w:r>
            <w:proofErr w:type="spellStart"/>
            <w:r w:rsidRPr="00E5429D">
              <w:rPr>
                <w:sz w:val="22"/>
                <w:szCs w:val="22"/>
                <w:lang w:val="uk-UA"/>
              </w:rPr>
              <w:t>логічно</w:t>
            </w:r>
            <w:proofErr w:type="spellEnd"/>
            <w:r w:rsidRPr="00E5429D">
              <w:rPr>
                <w:sz w:val="22"/>
                <w:szCs w:val="22"/>
                <w:lang w:val="uk-UA"/>
              </w:rPr>
              <w:t xml:space="preserve"> і аргументовано доводити істину або спростовувати хибні судження; показувати можливості логічного мислення у навчальній роботі студента, виробити в студентів вміння самостійно застосовувати основні теоретичні положення логіки у процесі пізнання та практичної діяльності. Знання та навички, отримані в курсі «Логіка», матимуть універсальне застосування як у повсякденному житті, так й у подальшій професійній діяльності студента.</w:t>
            </w:r>
          </w:p>
          <w:p w:rsidR="00E5429D" w:rsidRPr="00E5429D" w:rsidRDefault="00E5429D" w:rsidP="00E5429D">
            <w:pPr>
              <w:pStyle w:val="Default"/>
              <w:rPr>
                <w:sz w:val="22"/>
                <w:szCs w:val="22"/>
                <w:lang w:val="uk-UA"/>
              </w:rPr>
            </w:pPr>
          </w:p>
          <w:p w:rsidR="00E5429D" w:rsidRPr="00E5429D" w:rsidRDefault="00E5429D" w:rsidP="00E5429D">
            <w:pPr>
              <w:pStyle w:val="Default"/>
              <w:rPr>
                <w:sz w:val="22"/>
                <w:szCs w:val="22"/>
                <w:lang w:val="uk-UA"/>
              </w:rPr>
            </w:pPr>
            <w:r w:rsidRPr="00E5429D">
              <w:rPr>
                <w:sz w:val="22"/>
                <w:szCs w:val="22"/>
                <w:lang w:val="uk-UA"/>
              </w:rPr>
              <w:t xml:space="preserve">Дисципліна забезпечує набуття студентами </w:t>
            </w:r>
            <w:proofErr w:type="spellStart"/>
            <w:r w:rsidRPr="00E5429D">
              <w:rPr>
                <w:sz w:val="22"/>
                <w:szCs w:val="22"/>
                <w:lang w:val="uk-UA"/>
              </w:rPr>
              <w:t>компетентностей</w:t>
            </w:r>
            <w:proofErr w:type="spellEnd"/>
            <w:r w:rsidRPr="00E5429D">
              <w:rPr>
                <w:sz w:val="22"/>
                <w:szCs w:val="22"/>
                <w:lang w:val="uk-UA"/>
              </w:rPr>
              <w:t>:</w:t>
            </w:r>
          </w:p>
          <w:p w:rsidR="00E5429D" w:rsidRPr="00E5429D" w:rsidRDefault="00E5429D" w:rsidP="00E5429D">
            <w:pPr>
              <w:pStyle w:val="Default"/>
              <w:rPr>
                <w:sz w:val="22"/>
                <w:szCs w:val="22"/>
                <w:lang w:val="uk-UA"/>
              </w:rPr>
            </w:pPr>
          </w:p>
          <w:p w:rsidR="00E5429D" w:rsidRPr="00E5429D" w:rsidRDefault="00E5429D" w:rsidP="00E5429D">
            <w:pPr>
              <w:pStyle w:val="Default"/>
              <w:rPr>
                <w:sz w:val="22"/>
                <w:szCs w:val="22"/>
                <w:lang w:val="uk-UA"/>
              </w:rPr>
            </w:pPr>
            <w:r w:rsidRPr="00E5429D">
              <w:rPr>
                <w:b/>
                <w:sz w:val="22"/>
                <w:szCs w:val="22"/>
                <w:lang w:val="uk-UA"/>
              </w:rPr>
              <w:t>інтегральна</w:t>
            </w:r>
            <w:r w:rsidRPr="00E5429D">
              <w:rPr>
                <w:sz w:val="22"/>
                <w:szCs w:val="22"/>
                <w:lang w:val="uk-UA"/>
              </w:rPr>
              <w:t>: здатність до абстрактного мислення, аналізу та синтезу; робити смислові узагальнення та висновки, виявляти в інформаційних даних і концептах хиби та вразливі місця, суперечності та неповноту аргументації; аналіз та інтерпретація гуманітарного тексту: здатність виокремити та відтворити смислову структуру тексту, оцінити послідовність та валідність аргументації, виділити продуктивні ідеї;</w:t>
            </w:r>
          </w:p>
          <w:p w:rsidR="00E5429D" w:rsidRPr="00E5429D" w:rsidRDefault="00E5429D" w:rsidP="00E5429D">
            <w:pPr>
              <w:pStyle w:val="Default"/>
              <w:rPr>
                <w:sz w:val="22"/>
                <w:szCs w:val="22"/>
                <w:lang w:val="uk-UA"/>
              </w:rPr>
            </w:pPr>
            <w:r w:rsidRPr="00E5429D">
              <w:rPr>
                <w:b/>
                <w:sz w:val="22"/>
                <w:szCs w:val="22"/>
                <w:lang w:val="uk-UA"/>
              </w:rPr>
              <w:t xml:space="preserve">загальні: </w:t>
            </w:r>
            <w:r w:rsidRPr="00E5429D">
              <w:rPr>
                <w:sz w:val="22"/>
                <w:szCs w:val="22"/>
                <w:lang w:val="uk-UA"/>
              </w:rPr>
              <w:t xml:space="preserve">набуття навичок всебічного загальнокультурного аналізу проблем суспільного і культурного життя з використанням відповідного категоріального апарату; здатність самостійно опрацьовувати першоджерельну літературу на високому теоретичному рівні; відкритість до діалогу; здатність критично аналізувати сучасні соціокультурні проблеми на основі засвоєного філософського знання; здатність до міжособистісної взаємодії та роботи в команді; здатність вирішувати теоретичні та практичні проблеми на основі отриманих філософських знань; </w:t>
            </w:r>
            <w:r w:rsidRPr="00E5429D">
              <w:rPr>
                <w:b/>
                <w:sz w:val="22"/>
                <w:szCs w:val="22"/>
                <w:lang w:val="uk-UA"/>
              </w:rPr>
              <w:t>спеціальні (фахові, предметні)</w:t>
            </w:r>
            <w:r w:rsidRPr="00E5429D">
              <w:rPr>
                <w:sz w:val="22"/>
                <w:szCs w:val="22"/>
                <w:lang w:val="uk-UA"/>
              </w:rPr>
              <w:t xml:space="preserve">: мати професійні знання, бути переконаним у їх соціальній доцільності й корисності, вміти </w:t>
            </w:r>
            <w:proofErr w:type="spellStart"/>
            <w:r w:rsidRPr="00E5429D">
              <w:rPr>
                <w:sz w:val="22"/>
                <w:szCs w:val="22"/>
                <w:lang w:val="uk-UA"/>
              </w:rPr>
              <w:t>компетентно</w:t>
            </w:r>
            <w:proofErr w:type="spellEnd"/>
            <w:r w:rsidRPr="00E5429D">
              <w:rPr>
                <w:sz w:val="22"/>
                <w:szCs w:val="22"/>
                <w:lang w:val="uk-UA"/>
              </w:rPr>
              <w:t xml:space="preserve"> застосовувати їх у своїй професійній діяльності; здатність до комплексного аналізу та прийняття виважених рішень; вміння користуватися критеріями істини в професійній діяльності; вміння враховувати культурні, соціальні та естетичні особливості особистості в професійній діяльності.</w:t>
            </w:r>
          </w:p>
          <w:p w:rsidR="00E5429D" w:rsidRPr="00E5429D" w:rsidRDefault="00E5429D" w:rsidP="00E5429D">
            <w:pPr>
              <w:pStyle w:val="Default"/>
              <w:rPr>
                <w:sz w:val="22"/>
                <w:szCs w:val="22"/>
                <w:lang w:val="uk-UA"/>
              </w:rPr>
            </w:pPr>
          </w:p>
          <w:p w:rsidR="00E5429D" w:rsidRPr="00E5429D" w:rsidRDefault="00E5429D" w:rsidP="00E5429D">
            <w:pPr>
              <w:pStyle w:val="Default"/>
              <w:rPr>
                <w:b/>
                <w:bCs/>
                <w:sz w:val="22"/>
                <w:szCs w:val="22"/>
                <w:lang w:val="uk-UA"/>
              </w:rPr>
            </w:pPr>
            <w:r w:rsidRPr="00E5429D">
              <w:rPr>
                <w:b/>
                <w:bCs/>
                <w:sz w:val="22"/>
                <w:szCs w:val="22"/>
                <w:lang w:val="uk-UA"/>
              </w:rPr>
              <w:t>Короткий зміст дисципліни (що буде вивчатися, перелік тем):</w:t>
            </w:r>
          </w:p>
          <w:p w:rsidR="00E5429D" w:rsidRPr="00E5429D" w:rsidRDefault="00E5429D" w:rsidP="00E5429D">
            <w:pPr>
              <w:pStyle w:val="Default"/>
              <w:rPr>
                <w:b/>
                <w:sz w:val="22"/>
                <w:szCs w:val="22"/>
                <w:lang w:val="uk-UA"/>
              </w:rPr>
            </w:pPr>
          </w:p>
          <w:p w:rsidR="00E5429D" w:rsidRPr="00E5429D" w:rsidRDefault="00E5429D" w:rsidP="00E5429D">
            <w:pPr>
              <w:pStyle w:val="Default"/>
              <w:rPr>
                <w:i/>
                <w:sz w:val="22"/>
                <w:szCs w:val="22"/>
                <w:lang w:val="uk-UA"/>
              </w:rPr>
            </w:pPr>
            <w:r w:rsidRPr="00E5429D">
              <w:rPr>
                <w:i/>
                <w:sz w:val="22"/>
                <w:szCs w:val="22"/>
                <w:lang w:val="uk-UA"/>
              </w:rPr>
              <w:t>Змістовий модуль 1: Предмет і значення логіки</w:t>
            </w:r>
          </w:p>
          <w:p w:rsidR="00E5429D" w:rsidRPr="00E5429D" w:rsidRDefault="00E5429D" w:rsidP="00E5429D">
            <w:pPr>
              <w:pStyle w:val="Default"/>
              <w:rPr>
                <w:sz w:val="22"/>
                <w:szCs w:val="22"/>
                <w:lang w:val="uk-UA"/>
              </w:rPr>
            </w:pPr>
            <w:r w:rsidRPr="00E5429D">
              <w:rPr>
                <w:sz w:val="22"/>
                <w:szCs w:val="22"/>
                <w:lang w:val="uk-UA"/>
              </w:rPr>
              <w:t>Тема 1. Мислення і мова.</w:t>
            </w:r>
          </w:p>
          <w:p w:rsidR="00E5429D" w:rsidRPr="00E5429D" w:rsidRDefault="00E5429D" w:rsidP="00E5429D">
            <w:pPr>
              <w:pStyle w:val="Default"/>
              <w:rPr>
                <w:sz w:val="22"/>
                <w:szCs w:val="22"/>
                <w:lang w:val="uk-UA"/>
              </w:rPr>
            </w:pPr>
            <w:r w:rsidRPr="00E5429D">
              <w:rPr>
                <w:sz w:val="22"/>
                <w:szCs w:val="22"/>
                <w:lang w:val="uk-UA"/>
              </w:rPr>
              <w:t>Тема 2. Мова та метод логіки.</w:t>
            </w:r>
          </w:p>
          <w:p w:rsidR="00E5429D" w:rsidRPr="00E5429D" w:rsidRDefault="00E5429D" w:rsidP="00E5429D">
            <w:pPr>
              <w:pStyle w:val="Default"/>
              <w:rPr>
                <w:sz w:val="22"/>
                <w:szCs w:val="22"/>
                <w:lang w:val="uk-UA"/>
              </w:rPr>
            </w:pPr>
            <w:r w:rsidRPr="00E5429D">
              <w:rPr>
                <w:sz w:val="22"/>
                <w:szCs w:val="22"/>
                <w:lang w:val="uk-UA"/>
              </w:rPr>
              <w:t>Тема 3. Поняття як форма мислення. Тема 4. Судження як форма мислення. Тема 5. Умовивід як форма мислення.</w:t>
            </w:r>
          </w:p>
          <w:p w:rsidR="00E5429D" w:rsidRPr="00E5429D" w:rsidRDefault="00E5429D" w:rsidP="00E5429D">
            <w:pPr>
              <w:pStyle w:val="Default"/>
              <w:rPr>
                <w:sz w:val="22"/>
                <w:szCs w:val="22"/>
                <w:lang w:val="uk-UA"/>
              </w:rPr>
            </w:pPr>
          </w:p>
          <w:p w:rsidR="00E5429D" w:rsidRPr="00E5429D" w:rsidRDefault="00E5429D" w:rsidP="00E5429D">
            <w:pPr>
              <w:pStyle w:val="Default"/>
              <w:rPr>
                <w:i/>
                <w:sz w:val="22"/>
                <w:szCs w:val="22"/>
                <w:lang w:val="uk-UA"/>
              </w:rPr>
            </w:pPr>
            <w:r w:rsidRPr="00E5429D">
              <w:rPr>
                <w:i/>
                <w:sz w:val="22"/>
                <w:szCs w:val="22"/>
                <w:lang w:val="uk-UA"/>
              </w:rPr>
              <w:t>Змістовий модуль 2: Логіка та теорія аргументації</w:t>
            </w:r>
          </w:p>
          <w:p w:rsidR="00E5429D" w:rsidRPr="00E5429D" w:rsidRDefault="00E5429D" w:rsidP="00E5429D">
            <w:pPr>
              <w:pStyle w:val="Default"/>
              <w:rPr>
                <w:sz w:val="22"/>
                <w:szCs w:val="22"/>
                <w:lang w:val="uk-UA"/>
              </w:rPr>
            </w:pPr>
            <w:r w:rsidRPr="00E5429D">
              <w:rPr>
                <w:sz w:val="22"/>
                <w:szCs w:val="22"/>
                <w:lang w:val="uk-UA"/>
              </w:rPr>
              <w:t>Тема 1. Основні закони логіки. Тема 2. Модальна логіка.</w:t>
            </w:r>
          </w:p>
          <w:p w:rsidR="00E5429D" w:rsidRPr="00E5429D" w:rsidRDefault="00E5429D" w:rsidP="00E5429D">
            <w:pPr>
              <w:pStyle w:val="Default"/>
              <w:rPr>
                <w:sz w:val="22"/>
                <w:szCs w:val="22"/>
                <w:lang w:val="uk-UA"/>
              </w:rPr>
            </w:pPr>
            <w:r w:rsidRPr="00E5429D">
              <w:rPr>
                <w:sz w:val="22"/>
                <w:szCs w:val="22"/>
                <w:lang w:val="uk-UA"/>
              </w:rPr>
              <w:t>Тема 3. Основи теорії аргументації. Тема 4. Логічний аналіз діяльності.</w:t>
            </w:r>
          </w:p>
          <w:p w:rsidR="00E5429D" w:rsidRPr="00E5429D" w:rsidRDefault="00E5429D" w:rsidP="00E5429D">
            <w:pPr>
              <w:pStyle w:val="Default"/>
              <w:rPr>
                <w:sz w:val="22"/>
                <w:szCs w:val="22"/>
                <w:lang w:val="uk-UA"/>
              </w:rPr>
            </w:pPr>
            <w:r w:rsidRPr="00E5429D">
              <w:rPr>
                <w:sz w:val="22"/>
                <w:szCs w:val="22"/>
                <w:lang w:val="uk-UA"/>
              </w:rPr>
              <w:t>Тема 5. Гіпотеза, теорія та наукове передбачення.</w:t>
            </w:r>
          </w:p>
          <w:p w:rsidR="00E5429D" w:rsidRDefault="00E5429D" w:rsidP="00E5429D">
            <w:pPr>
              <w:pStyle w:val="Default"/>
              <w:rPr>
                <w:lang w:val="uk-UA"/>
              </w:rPr>
            </w:pPr>
          </w:p>
          <w:p w:rsidR="00E5429D" w:rsidRDefault="00E5429D" w:rsidP="00E5429D">
            <w:pPr>
              <w:pStyle w:val="Default"/>
              <w:rPr>
                <w:lang w:val="uk-UA"/>
              </w:rPr>
            </w:pPr>
          </w:p>
          <w:p w:rsidR="00E5429D" w:rsidRDefault="00E5429D" w:rsidP="00E5429D">
            <w:pPr>
              <w:pStyle w:val="Default"/>
              <w:rPr>
                <w:lang w:val="uk-UA"/>
              </w:rPr>
            </w:pPr>
          </w:p>
          <w:p w:rsidR="00E5429D" w:rsidRDefault="00E5429D" w:rsidP="00E5429D">
            <w:pPr>
              <w:pStyle w:val="Default"/>
              <w:rPr>
                <w:lang w:val="uk-UA"/>
              </w:rPr>
            </w:pPr>
          </w:p>
          <w:p w:rsidR="00E5429D" w:rsidRDefault="00E5429D" w:rsidP="00E5429D">
            <w:pPr>
              <w:pStyle w:val="Default"/>
              <w:rPr>
                <w:lang w:val="uk-UA"/>
              </w:rPr>
            </w:pPr>
          </w:p>
          <w:p w:rsidR="00E5429D" w:rsidRDefault="00E5429D" w:rsidP="00E5429D">
            <w:pPr>
              <w:pStyle w:val="Default"/>
              <w:rPr>
                <w:lang w:val="uk-UA"/>
              </w:rPr>
            </w:pPr>
          </w:p>
          <w:p w:rsidR="00E5429D" w:rsidRDefault="00E5429D" w:rsidP="00E5429D">
            <w:pPr>
              <w:pStyle w:val="Default"/>
              <w:rPr>
                <w:lang w:val="uk-UA"/>
              </w:rPr>
            </w:pPr>
          </w:p>
          <w:p w:rsidR="00E5429D" w:rsidRDefault="00E5429D" w:rsidP="00E5429D">
            <w:pPr>
              <w:pStyle w:val="Default"/>
              <w:rPr>
                <w:lang w:val="uk-UA"/>
              </w:rPr>
            </w:pPr>
          </w:p>
          <w:p w:rsidR="00E5429D" w:rsidRDefault="00E5429D" w:rsidP="00E5429D">
            <w:pPr>
              <w:pStyle w:val="Default"/>
              <w:rPr>
                <w:lang w:val="uk-UA"/>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77"/>
              <w:gridCol w:w="5840"/>
            </w:tblGrid>
            <w:tr w:rsidR="00E5429D" w:rsidRPr="00E5429D" w:rsidTr="00E5429D">
              <w:trPr>
                <w:trHeight w:val="553"/>
              </w:trPr>
              <w:tc>
                <w:tcPr>
                  <w:tcW w:w="3177" w:type="dxa"/>
                </w:tcPr>
                <w:p w:rsidR="00E5429D" w:rsidRPr="00E5429D" w:rsidRDefault="00E5429D" w:rsidP="00E5429D">
                  <w:pPr>
                    <w:pStyle w:val="TableParagraph"/>
                    <w:spacing w:line="270" w:lineRule="exact"/>
                  </w:pPr>
                  <w:bookmarkStart w:id="2" w:name="_Hlk106975092"/>
                  <w:r w:rsidRPr="00E5429D">
                    <w:lastRenderedPageBreak/>
                    <w:t>Назва дисципліни</w:t>
                  </w:r>
                </w:p>
              </w:tc>
              <w:tc>
                <w:tcPr>
                  <w:tcW w:w="5840" w:type="dxa"/>
                </w:tcPr>
                <w:p w:rsidR="00E5429D" w:rsidRPr="00E5429D" w:rsidRDefault="00E5429D" w:rsidP="00E5429D">
                  <w:pPr>
                    <w:pStyle w:val="TableParagraph"/>
                    <w:spacing w:line="264" w:lineRule="exact"/>
                  </w:pPr>
                  <w:r w:rsidRPr="00E5429D">
                    <w:t>ІНОЗЕМНА МОВА ПРОФЕСІЙНОГО СПРЯМУВАННЯ (Англійська мова)</w:t>
                  </w:r>
                </w:p>
              </w:tc>
            </w:tr>
            <w:tr w:rsidR="00E5429D" w:rsidRPr="00E5429D" w:rsidTr="00E5429D">
              <w:trPr>
                <w:trHeight w:val="275"/>
              </w:trPr>
              <w:tc>
                <w:tcPr>
                  <w:tcW w:w="3177" w:type="dxa"/>
                </w:tcPr>
                <w:p w:rsidR="00E5429D" w:rsidRPr="00E5429D" w:rsidRDefault="00E5429D" w:rsidP="00E5429D">
                  <w:pPr>
                    <w:pStyle w:val="TableParagraph"/>
                    <w:spacing w:line="256" w:lineRule="exact"/>
                  </w:pPr>
                  <w:r w:rsidRPr="00E5429D">
                    <w:t>Рівень вищої освіти</w:t>
                  </w:r>
                </w:p>
              </w:tc>
              <w:tc>
                <w:tcPr>
                  <w:tcW w:w="5840" w:type="dxa"/>
                </w:tcPr>
                <w:p w:rsidR="00E5429D" w:rsidRPr="00E5429D" w:rsidRDefault="00E5429D" w:rsidP="00E5429D">
                  <w:pPr>
                    <w:pStyle w:val="TableParagraph"/>
                    <w:spacing w:line="256" w:lineRule="exact"/>
                  </w:pPr>
                  <w:r w:rsidRPr="00E5429D">
                    <w:t>Бакалаврський</w:t>
                  </w:r>
                </w:p>
              </w:tc>
            </w:tr>
            <w:tr w:rsidR="00E5429D" w:rsidRPr="00E5429D" w:rsidTr="00E5429D">
              <w:trPr>
                <w:trHeight w:val="275"/>
              </w:trPr>
              <w:tc>
                <w:tcPr>
                  <w:tcW w:w="3177" w:type="dxa"/>
                </w:tcPr>
                <w:p w:rsidR="00E5429D" w:rsidRPr="00E5429D" w:rsidRDefault="00E5429D" w:rsidP="00E5429D">
                  <w:pPr>
                    <w:pStyle w:val="TableParagraph"/>
                    <w:spacing w:line="256" w:lineRule="exact"/>
                  </w:pPr>
                  <w:r w:rsidRPr="00E5429D">
                    <w:t>Курс (рік) навчання</w:t>
                  </w:r>
                </w:p>
              </w:tc>
              <w:tc>
                <w:tcPr>
                  <w:tcW w:w="5840" w:type="dxa"/>
                </w:tcPr>
                <w:p w:rsidR="00E5429D" w:rsidRPr="00E5429D" w:rsidRDefault="00E5429D" w:rsidP="00E5429D">
                  <w:pPr>
                    <w:pStyle w:val="TableParagraph"/>
                    <w:spacing w:line="256" w:lineRule="exact"/>
                  </w:pPr>
                  <w:r w:rsidRPr="00E5429D">
                    <w:t>2</w:t>
                  </w:r>
                </w:p>
              </w:tc>
            </w:tr>
            <w:tr w:rsidR="00E5429D" w:rsidRPr="00E5429D" w:rsidTr="00E5429D">
              <w:trPr>
                <w:trHeight w:val="275"/>
              </w:trPr>
              <w:tc>
                <w:tcPr>
                  <w:tcW w:w="3177" w:type="dxa"/>
                </w:tcPr>
                <w:p w:rsidR="00E5429D" w:rsidRPr="00E5429D" w:rsidRDefault="00E5429D" w:rsidP="00E5429D">
                  <w:pPr>
                    <w:pStyle w:val="TableParagraph"/>
                    <w:spacing w:line="256" w:lineRule="exact"/>
                  </w:pPr>
                  <w:r w:rsidRPr="00E5429D">
                    <w:t>Семестр</w:t>
                  </w:r>
                </w:p>
              </w:tc>
              <w:tc>
                <w:tcPr>
                  <w:tcW w:w="5840" w:type="dxa"/>
                </w:tcPr>
                <w:p w:rsidR="00E5429D" w:rsidRPr="00E5429D" w:rsidRDefault="00E5429D" w:rsidP="00E5429D">
                  <w:pPr>
                    <w:pStyle w:val="TableParagraph"/>
                    <w:spacing w:line="256" w:lineRule="exact"/>
                  </w:pPr>
                  <w:r w:rsidRPr="00E5429D">
                    <w:t>3, 4</w:t>
                  </w:r>
                </w:p>
              </w:tc>
            </w:tr>
            <w:tr w:rsidR="00E5429D" w:rsidRPr="00E5429D" w:rsidTr="00E5429D">
              <w:trPr>
                <w:trHeight w:val="275"/>
              </w:trPr>
              <w:tc>
                <w:tcPr>
                  <w:tcW w:w="3177" w:type="dxa"/>
                </w:tcPr>
                <w:p w:rsidR="00E5429D" w:rsidRPr="00E5429D" w:rsidRDefault="00E5429D" w:rsidP="00E5429D">
                  <w:pPr>
                    <w:pStyle w:val="TableParagraph"/>
                    <w:spacing w:line="256" w:lineRule="exact"/>
                  </w:pPr>
                  <w:r w:rsidRPr="00E5429D">
                    <w:t>Обсяг дисципліни у кредитах</w:t>
                  </w:r>
                </w:p>
              </w:tc>
              <w:tc>
                <w:tcPr>
                  <w:tcW w:w="5840" w:type="dxa"/>
                </w:tcPr>
                <w:p w:rsidR="00E5429D" w:rsidRPr="00E5429D" w:rsidRDefault="00E5429D" w:rsidP="00E5429D">
                  <w:pPr>
                    <w:pStyle w:val="TableParagraph"/>
                    <w:spacing w:line="256" w:lineRule="exact"/>
                  </w:pPr>
                  <w:r w:rsidRPr="00E5429D">
                    <w:t>6,0</w:t>
                  </w:r>
                </w:p>
              </w:tc>
            </w:tr>
            <w:tr w:rsidR="00E5429D" w:rsidRPr="00E5429D" w:rsidTr="00E5429D">
              <w:trPr>
                <w:trHeight w:val="276"/>
              </w:trPr>
              <w:tc>
                <w:tcPr>
                  <w:tcW w:w="3177" w:type="dxa"/>
                </w:tcPr>
                <w:p w:rsidR="00E5429D" w:rsidRPr="00E5429D" w:rsidRDefault="00E5429D" w:rsidP="00E5429D">
                  <w:pPr>
                    <w:pStyle w:val="TableParagraph"/>
                    <w:spacing w:line="256" w:lineRule="exact"/>
                  </w:pPr>
                  <w:r w:rsidRPr="00E5429D">
                    <w:t>Мова викладання</w:t>
                  </w:r>
                </w:p>
              </w:tc>
              <w:tc>
                <w:tcPr>
                  <w:tcW w:w="5840" w:type="dxa"/>
                </w:tcPr>
                <w:p w:rsidR="00E5429D" w:rsidRPr="00E5429D" w:rsidRDefault="00E5429D" w:rsidP="00E5429D">
                  <w:pPr>
                    <w:pStyle w:val="TableParagraph"/>
                    <w:spacing w:line="256" w:lineRule="exact"/>
                  </w:pPr>
                  <w:r w:rsidRPr="00E5429D">
                    <w:t>Англійська</w:t>
                  </w:r>
                </w:p>
              </w:tc>
            </w:tr>
            <w:tr w:rsidR="00E5429D" w:rsidRPr="00E5429D" w:rsidTr="00E5429D">
              <w:trPr>
                <w:trHeight w:val="1379"/>
              </w:trPr>
              <w:tc>
                <w:tcPr>
                  <w:tcW w:w="3177" w:type="dxa"/>
                </w:tcPr>
                <w:p w:rsidR="00E5429D" w:rsidRPr="00E5429D" w:rsidRDefault="00E5429D" w:rsidP="00E5429D">
                  <w:pPr>
                    <w:pStyle w:val="TableParagraph"/>
                    <w:spacing w:line="270" w:lineRule="exact"/>
                  </w:pPr>
                  <w:r w:rsidRPr="00E5429D">
                    <w:t>Передумови для вивчення дисципліни</w:t>
                  </w:r>
                </w:p>
              </w:tc>
              <w:tc>
                <w:tcPr>
                  <w:tcW w:w="5840" w:type="dxa"/>
                </w:tcPr>
                <w:p w:rsidR="00E5429D" w:rsidRPr="00E5429D" w:rsidRDefault="00E5429D" w:rsidP="003506CE">
                  <w:pPr>
                    <w:pStyle w:val="TableParagraph"/>
                    <w:numPr>
                      <w:ilvl w:val="0"/>
                      <w:numId w:val="46"/>
                    </w:numPr>
                    <w:spacing w:line="274" w:lineRule="exact"/>
                    <w:ind w:right="208"/>
                  </w:pPr>
                  <w:r w:rsidRPr="00E5429D">
                    <w:t xml:space="preserve">Рівень володіння англійською мовою – В1+ (згідно з Національною програмою англійської мови професійного спілкування для вищих навчальних закладів  та Європейськими рекомендаціями в галузі </w:t>
                  </w:r>
                  <w:proofErr w:type="spellStart"/>
                  <w:r w:rsidRPr="00E5429D">
                    <w:t>мовної</w:t>
                  </w:r>
                  <w:proofErr w:type="spellEnd"/>
                  <w:r w:rsidRPr="00E5429D">
                    <w:t xml:space="preserve"> освіти).</w:t>
                  </w:r>
                </w:p>
                <w:p w:rsidR="00E5429D" w:rsidRPr="00E5429D" w:rsidRDefault="00E5429D" w:rsidP="003506CE">
                  <w:pPr>
                    <w:pStyle w:val="TableParagraph"/>
                    <w:numPr>
                      <w:ilvl w:val="0"/>
                      <w:numId w:val="46"/>
                    </w:numPr>
                    <w:spacing w:line="274" w:lineRule="exact"/>
                    <w:ind w:right="208"/>
                  </w:pPr>
                  <w:r w:rsidRPr="00E5429D">
                    <w:t>Опанування таких навчальних дисциплін (НД) освітньої програми підготовки здобувачів освітнього ступеня бакалавр з «Маркетинг» (ОП):</w:t>
                  </w:r>
                </w:p>
                <w:p w:rsidR="00E5429D" w:rsidRPr="00E5429D" w:rsidRDefault="00E5429D" w:rsidP="00E5429D">
                  <w:pPr>
                    <w:pStyle w:val="TableParagraph"/>
                    <w:spacing w:line="274" w:lineRule="exact"/>
                    <w:ind w:left="1185" w:right="210" w:hanging="720"/>
                  </w:pPr>
                  <w:r w:rsidRPr="00E5429D">
                    <w:t xml:space="preserve">ОКЗ 1.4 </w:t>
                  </w:r>
                  <w:r w:rsidRPr="00E5429D">
                    <w:tab/>
                    <w:t xml:space="preserve">     Іноземна мова</w:t>
                  </w:r>
                </w:p>
                <w:p w:rsidR="00E5429D" w:rsidRPr="00E5429D" w:rsidRDefault="00E5429D" w:rsidP="00E5429D">
                  <w:pPr>
                    <w:pStyle w:val="TableParagraph"/>
                    <w:spacing w:line="274" w:lineRule="exact"/>
                    <w:ind w:left="1185" w:right="210" w:hanging="720"/>
                  </w:pPr>
                  <w:r w:rsidRPr="00E5429D">
                    <w:t>ОКП 1.16     Вступ до фаху</w:t>
                  </w:r>
                </w:p>
                <w:p w:rsidR="00E5429D" w:rsidRPr="00E5429D" w:rsidRDefault="00E5429D" w:rsidP="00E5429D">
                  <w:pPr>
                    <w:pStyle w:val="TableParagraph"/>
                    <w:spacing w:line="274" w:lineRule="exact"/>
                    <w:ind w:left="1185" w:right="210" w:hanging="720"/>
                  </w:pPr>
                  <w:r w:rsidRPr="00E5429D">
                    <w:t>ОКП 1.17     Основи організації бізнесу</w:t>
                  </w:r>
                </w:p>
                <w:p w:rsidR="00E5429D" w:rsidRPr="00E5429D" w:rsidRDefault="00E5429D" w:rsidP="00E5429D">
                  <w:pPr>
                    <w:pStyle w:val="TableParagraph"/>
                    <w:spacing w:line="274" w:lineRule="exact"/>
                    <w:ind w:left="1712" w:right="210" w:hanging="1247"/>
                  </w:pPr>
                  <w:r w:rsidRPr="00E5429D">
                    <w:t xml:space="preserve">ОКЗ 1.14 </w:t>
                  </w:r>
                  <w:r w:rsidRPr="00E5429D">
                    <w:tab/>
                    <w:t>Аналіз господарської діяльності              підприємства</w:t>
                  </w:r>
                </w:p>
                <w:p w:rsidR="00E5429D" w:rsidRPr="00E5429D" w:rsidRDefault="00E5429D" w:rsidP="00E5429D">
                  <w:pPr>
                    <w:pStyle w:val="TableParagraph"/>
                    <w:spacing w:line="274" w:lineRule="exact"/>
                    <w:ind w:left="1712" w:right="210" w:hanging="1247"/>
                  </w:pPr>
                  <w:r w:rsidRPr="00E5429D">
                    <w:t xml:space="preserve">ОКЗ 1.6 </w:t>
                  </w:r>
                  <w:r w:rsidRPr="00E5429D">
                    <w:tab/>
                    <w:t xml:space="preserve">  Історія економіки та маркетингових концепцій</w:t>
                  </w:r>
                </w:p>
              </w:tc>
            </w:tr>
            <w:tr w:rsidR="00E5429D" w:rsidRPr="00E5429D" w:rsidTr="00E5429D">
              <w:trPr>
                <w:trHeight w:val="553"/>
              </w:trPr>
              <w:tc>
                <w:tcPr>
                  <w:tcW w:w="3177" w:type="dxa"/>
                </w:tcPr>
                <w:p w:rsidR="00E5429D" w:rsidRPr="00E5429D" w:rsidRDefault="00E5429D" w:rsidP="00E5429D">
                  <w:pPr>
                    <w:pStyle w:val="TableParagraph"/>
                    <w:spacing w:line="270" w:lineRule="exact"/>
                  </w:pPr>
                  <w:r w:rsidRPr="00E5429D">
                    <w:t>Кафедра, яка забезпечує викладання</w:t>
                  </w:r>
                </w:p>
                <w:p w:rsidR="00E5429D" w:rsidRPr="00E5429D" w:rsidRDefault="00E5429D" w:rsidP="00E5429D">
                  <w:pPr>
                    <w:pStyle w:val="TableParagraph"/>
                    <w:spacing w:line="264" w:lineRule="exact"/>
                  </w:pPr>
                  <w:r w:rsidRPr="00E5429D">
                    <w:t>дисципліни</w:t>
                  </w:r>
                </w:p>
              </w:tc>
              <w:tc>
                <w:tcPr>
                  <w:tcW w:w="5840" w:type="dxa"/>
                </w:tcPr>
                <w:p w:rsidR="00E5429D" w:rsidRPr="00E5429D" w:rsidRDefault="00E5429D" w:rsidP="00E5429D">
                  <w:pPr>
                    <w:pStyle w:val="TableParagraph"/>
                    <w:spacing w:line="264" w:lineRule="exact"/>
                  </w:pPr>
                  <w:r w:rsidRPr="00E5429D">
                    <w:t>Кафедра полікультурної освіти та перекладу</w:t>
                  </w:r>
                </w:p>
              </w:tc>
            </w:tr>
            <w:tr w:rsidR="00E5429D" w:rsidRPr="00E5429D" w:rsidTr="00E5429D">
              <w:trPr>
                <w:trHeight w:val="551"/>
              </w:trPr>
              <w:tc>
                <w:tcPr>
                  <w:tcW w:w="3177" w:type="dxa"/>
                </w:tcPr>
                <w:p w:rsidR="00E5429D" w:rsidRPr="00E5429D" w:rsidRDefault="00E5429D" w:rsidP="00E5429D">
                  <w:pPr>
                    <w:pStyle w:val="TableParagraph"/>
                    <w:spacing w:line="268" w:lineRule="exact"/>
                  </w:pPr>
                  <w:r w:rsidRPr="00E5429D">
                    <w:t>Інформаційне забезпечення</w:t>
                  </w:r>
                </w:p>
              </w:tc>
              <w:tc>
                <w:tcPr>
                  <w:tcW w:w="5840" w:type="dxa"/>
                </w:tcPr>
                <w:p w:rsidR="00E5429D" w:rsidRPr="00E5429D" w:rsidRDefault="00E5429D" w:rsidP="00E5429D">
                  <w:pPr>
                    <w:pStyle w:val="TableParagraph"/>
                    <w:spacing w:line="264" w:lineRule="exact"/>
                    <w:rPr>
                      <w:lang w:val="en-GB"/>
                    </w:rPr>
                  </w:pPr>
                  <w:r w:rsidRPr="00E5429D">
                    <w:t xml:space="preserve">Інструменти </w:t>
                  </w:r>
                  <w:r w:rsidRPr="00E5429D">
                    <w:rPr>
                      <w:lang w:val="en-US"/>
                    </w:rPr>
                    <w:t xml:space="preserve">Google for Education. Google Class </w:t>
                  </w:r>
                  <w:r w:rsidRPr="00E5429D">
                    <w:t>підтримка 24/7. Аутентичні підручники та сучасні поточні публікації професійного характеру:</w:t>
                  </w:r>
                </w:p>
                <w:p w:rsidR="00E5429D" w:rsidRPr="00E5429D" w:rsidRDefault="00E5429D" w:rsidP="00E5429D">
                  <w:pPr>
                    <w:pStyle w:val="TableParagraph"/>
                    <w:spacing w:line="264" w:lineRule="exact"/>
                    <w:ind w:left="113"/>
                    <w:rPr>
                      <w:lang w:val="en-GB"/>
                    </w:rPr>
                  </w:pPr>
                  <w:r w:rsidRPr="00E5429D">
                    <w:rPr>
                      <w:lang w:val="en-GB"/>
                    </w:rPr>
                    <w:t xml:space="preserve">1. Gore, </w:t>
                  </w:r>
                  <w:proofErr w:type="spellStart"/>
                  <w:r w:rsidRPr="00E5429D">
                    <w:rPr>
                      <w:lang w:val="en-GB"/>
                    </w:rPr>
                    <w:t>Sylee</w:t>
                  </w:r>
                  <w:proofErr w:type="spellEnd"/>
                  <w:r w:rsidRPr="00E5429D">
                    <w:rPr>
                      <w:lang w:val="en-GB"/>
                    </w:rPr>
                    <w:t>. English for Marketing and Advertising. Express series. SB OUP, 2017.</w:t>
                  </w:r>
                </w:p>
                <w:p w:rsidR="00E5429D" w:rsidRPr="00E5429D" w:rsidRDefault="00E5429D" w:rsidP="00E5429D">
                  <w:pPr>
                    <w:pStyle w:val="TableParagraph"/>
                    <w:spacing w:line="264" w:lineRule="exact"/>
                    <w:ind w:left="113"/>
                    <w:rPr>
                      <w:lang w:val="en-GB"/>
                    </w:rPr>
                  </w:pPr>
                  <w:r w:rsidRPr="00E5429D">
                    <w:rPr>
                      <w:lang w:val="en-GB"/>
                    </w:rPr>
                    <w:t xml:space="preserve">2. </w:t>
                  </w:r>
                  <w:proofErr w:type="spellStart"/>
                  <w:r w:rsidRPr="00E5429D">
                    <w:rPr>
                      <w:lang w:val="en-GB"/>
                    </w:rPr>
                    <w:t>Farrall</w:t>
                  </w:r>
                  <w:proofErr w:type="spellEnd"/>
                  <w:r w:rsidRPr="00E5429D">
                    <w:rPr>
                      <w:lang w:val="en-GB"/>
                    </w:rPr>
                    <w:t>, Cate and Marianne Lindsley. Professional English in Use Marketing. Cambridge University Press, 2016.</w:t>
                  </w:r>
                </w:p>
                <w:p w:rsidR="00E5429D" w:rsidRPr="00E5429D" w:rsidRDefault="00E5429D" w:rsidP="00E5429D">
                  <w:pPr>
                    <w:pStyle w:val="TableParagraph"/>
                    <w:spacing w:line="264" w:lineRule="exact"/>
                    <w:ind w:left="113"/>
                    <w:rPr>
                      <w:lang w:val="en-GB"/>
                    </w:rPr>
                  </w:pPr>
                  <w:r w:rsidRPr="00E5429D">
                    <w:rPr>
                      <w:lang w:val="en-GB"/>
                    </w:rPr>
                    <w:t>3. Vince, M. &amp; P. Emmerson, Intermediate Language Practice. MacMillan, 2003.</w:t>
                  </w:r>
                </w:p>
                <w:p w:rsidR="00E5429D" w:rsidRPr="00E5429D" w:rsidRDefault="00E5429D" w:rsidP="00E5429D">
                  <w:pPr>
                    <w:pStyle w:val="TableParagraph"/>
                    <w:spacing w:line="264" w:lineRule="exact"/>
                    <w:ind w:left="113"/>
                  </w:pPr>
                  <w:r w:rsidRPr="00E5429D">
                    <w:rPr>
                      <w:lang w:val="en-GB"/>
                    </w:rPr>
                    <w:t xml:space="preserve">4. </w:t>
                  </w:r>
                  <w:proofErr w:type="spellStart"/>
                  <w:r w:rsidRPr="00E5429D">
                    <w:rPr>
                      <w:lang w:val="en-GB"/>
                    </w:rPr>
                    <w:t>Mascull</w:t>
                  </w:r>
                  <w:proofErr w:type="spellEnd"/>
                  <w:r w:rsidRPr="00E5429D">
                    <w:rPr>
                      <w:lang w:val="en-GB"/>
                    </w:rPr>
                    <w:t xml:space="preserve"> B. Business Vocabulary in Use. CUP. 2012.</w:t>
                  </w:r>
                </w:p>
              </w:tc>
            </w:tr>
            <w:tr w:rsidR="00E5429D" w:rsidRPr="00E5429D" w:rsidTr="00E5429D">
              <w:trPr>
                <w:trHeight w:val="275"/>
              </w:trPr>
              <w:tc>
                <w:tcPr>
                  <w:tcW w:w="3177" w:type="dxa"/>
                </w:tcPr>
                <w:p w:rsidR="00E5429D" w:rsidRPr="00E5429D" w:rsidRDefault="00E5429D" w:rsidP="00E5429D">
                  <w:pPr>
                    <w:pStyle w:val="TableParagraph"/>
                    <w:spacing w:line="256" w:lineRule="exact"/>
                  </w:pPr>
                  <w:r w:rsidRPr="00E5429D">
                    <w:t>Форма проведення занять</w:t>
                  </w:r>
                </w:p>
              </w:tc>
              <w:tc>
                <w:tcPr>
                  <w:tcW w:w="5840" w:type="dxa"/>
                </w:tcPr>
                <w:p w:rsidR="00E5429D" w:rsidRPr="00E5429D" w:rsidRDefault="00E5429D" w:rsidP="00E5429D">
                  <w:pPr>
                    <w:pStyle w:val="TableParagraph"/>
                    <w:spacing w:line="256" w:lineRule="exact"/>
                  </w:pPr>
                  <w:r w:rsidRPr="00E5429D">
                    <w:t>Практичні заняття</w:t>
                  </w:r>
                </w:p>
              </w:tc>
            </w:tr>
            <w:tr w:rsidR="00E5429D" w:rsidRPr="00E5429D" w:rsidTr="00E5429D">
              <w:trPr>
                <w:trHeight w:val="541"/>
              </w:trPr>
              <w:tc>
                <w:tcPr>
                  <w:tcW w:w="3177" w:type="dxa"/>
                </w:tcPr>
                <w:p w:rsidR="00E5429D" w:rsidRPr="00E5429D" w:rsidRDefault="00E5429D" w:rsidP="00E5429D">
                  <w:pPr>
                    <w:pStyle w:val="TableParagraph"/>
                    <w:ind w:right="747"/>
                  </w:pPr>
                  <w:r w:rsidRPr="00E5429D">
                    <w:t>Форма семестрового контролю</w:t>
                  </w:r>
                </w:p>
              </w:tc>
              <w:tc>
                <w:tcPr>
                  <w:tcW w:w="5840" w:type="dxa"/>
                </w:tcPr>
                <w:p w:rsidR="00E5429D" w:rsidRPr="00E5429D" w:rsidRDefault="00E5429D" w:rsidP="00E5429D">
                  <w:pPr>
                    <w:pStyle w:val="TableParagraph"/>
                    <w:spacing w:line="264" w:lineRule="exact"/>
                  </w:pPr>
                  <w:r w:rsidRPr="00E5429D">
                    <w:t>Залік (3)/екзамен (4)</w:t>
                  </w:r>
                </w:p>
              </w:tc>
            </w:tr>
            <w:bookmarkEnd w:id="2"/>
          </w:tbl>
          <w:p w:rsidR="00E5429D" w:rsidRPr="00E5429D" w:rsidRDefault="00E5429D" w:rsidP="00E5429D">
            <w:pPr>
              <w:pStyle w:val="Default"/>
              <w:rPr>
                <w:sz w:val="22"/>
                <w:szCs w:val="22"/>
                <w:lang w:val="uk-UA"/>
              </w:rPr>
            </w:pPr>
          </w:p>
          <w:p w:rsidR="00E5429D" w:rsidRPr="00E5429D" w:rsidRDefault="00E5429D" w:rsidP="00E5429D">
            <w:pPr>
              <w:pStyle w:val="Default"/>
              <w:rPr>
                <w:b/>
                <w:bCs/>
                <w:sz w:val="22"/>
                <w:szCs w:val="22"/>
              </w:rPr>
            </w:pPr>
            <w:proofErr w:type="spellStart"/>
            <w:r w:rsidRPr="00E5429D">
              <w:rPr>
                <w:b/>
                <w:bCs/>
                <w:sz w:val="22"/>
                <w:szCs w:val="22"/>
              </w:rPr>
              <w:t>Ключові</w:t>
            </w:r>
            <w:proofErr w:type="spellEnd"/>
            <w:r w:rsidRPr="00E5429D">
              <w:rPr>
                <w:b/>
                <w:bCs/>
                <w:sz w:val="22"/>
                <w:szCs w:val="22"/>
              </w:rPr>
              <w:t xml:space="preserve"> </w:t>
            </w:r>
            <w:proofErr w:type="spellStart"/>
            <w:r w:rsidRPr="00E5429D">
              <w:rPr>
                <w:b/>
                <w:bCs/>
                <w:sz w:val="22"/>
                <w:szCs w:val="22"/>
              </w:rPr>
              <w:t>результати</w:t>
            </w:r>
            <w:proofErr w:type="spellEnd"/>
            <w:r w:rsidRPr="00E5429D">
              <w:rPr>
                <w:b/>
                <w:bCs/>
                <w:sz w:val="22"/>
                <w:szCs w:val="22"/>
              </w:rPr>
              <w:t xml:space="preserve"> </w:t>
            </w:r>
            <w:proofErr w:type="spellStart"/>
            <w:r w:rsidRPr="00E5429D">
              <w:rPr>
                <w:b/>
                <w:bCs/>
                <w:sz w:val="22"/>
                <w:szCs w:val="22"/>
              </w:rPr>
              <w:t>навчання</w:t>
            </w:r>
            <w:proofErr w:type="spellEnd"/>
            <w:r w:rsidRPr="00E5429D">
              <w:rPr>
                <w:b/>
                <w:bCs/>
                <w:sz w:val="22"/>
                <w:szCs w:val="22"/>
              </w:rPr>
              <w:t xml:space="preserve"> (</w:t>
            </w:r>
            <w:proofErr w:type="spellStart"/>
            <w:r w:rsidRPr="00E5429D">
              <w:rPr>
                <w:b/>
                <w:bCs/>
                <w:sz w:val="22"/>
                <w:szCs w:val="22"/>
              </w:rPr>
              <w:t>знання</w:t>
            </w:r>
            <w:proofErr w:type="spellEnd"/>
            <w:r w:rsidRPr="00E5429D">
              <w:rPr>
                <w:b/>
                <w:bCs/>
                <w:sz w:val="22"/>
                <w:szCs w:val="22"/>
              </w:rPr>
              <w:t xml:space="preserve">, </w:t>
            </w:r>
            <w:proofErr w:type="spellStart"/>
            <w:r w:rsidRPr="00E5429D">
              <w:rPr>
                <w:b/>
                <w:bCs/>
                <w:sz w:val="22"/>
                <w:szCs w:val="22"/>
              </w:rPr>
              <w:t>уміння</w:t>
            </w:r>
            <w:proofErr w:type="spellEnd"/>
            <w:r w:rsidRPr="00E5429D">
              <w:rPr>
                <w:b/>
                <w:bCs/>
                <w:sz w:val="22"/>
                <w:szCs w:val="22"/>
              </w:rPr>
              <w:t xml:space="preserve"> та </w:t>
            </w:r>
            <w:proofErr w:type="spellStart"/>
            <w:r w:rsidRPr="00E5429D">
              <w:rPr>
                <w:b/>
                <w:bCs/>
                <w:sz w:val="22"/>
                <w:szCs w:val="22"/>
              </w:rPr>
              <w:t>інші</w:t>
            </w:r>
            <w:proofErr w:type="spellEnd"/>
            <w:r w:rsidRPr="00E5429D">
              <w:rPr>
                <w:b/>
                <w:bCs/>
                <w:sz w:val="22"/>
                <w:szCs w:val="22"/>
              </w:rPr>
              <w:t xml:space="preserve"> </w:t>
            </w:r>
            <w:proofErr w:type="spellStart"/>
            <w:r w:rsidRPr="00E5429D">
              <w:rPr>
                <w:b/>
                <w:bCs/>
                <w:sz w:val="22"/>
                <w:szCs w:val="22"/>
              </w:rPr>
              <w:t>компетентності</w:t>
            </w:r>
            <w:proofErr w:type="spellEnd"/>
            <w:r w:rsidRPr="00E5429D">
              <w:rPr>
                <w:b/>
                <w:bCs/>
                <w:sz w:val="22"/>
                <w:szCs w:val="22"/>
              </w:rPr>
              <w:t>):</w:t>
            </w:r>
          </w:p>
          <w:p w:rsidR="00E5429D" w:rsidRPr="00E5429D" w:rsidRDefault="00E5429D" w:rsidP="00E5429D">
            <w:pPr>
              <w:pStyle w:val="Default"/>
              <w:jc w:val="both"/>
              <w:rPr>
                <w:sz w:val="22"/>
                <w:szCs w:val="22"/>
              </w:rPr>
            </w:pPr>
          </w:p>
          <w:p w:rsidR="00E5429D" w:rsidRPr="00E5429D" w:rsidRDefault="00E5429D" w:rsidP="00E5429D">
            <w:pPr>
              <w:pStyle w:val="Default"/>
              <w:jc w:val="both"/>
              <w:rPr>
                <w:sz w:val="22"/>
                <w:szCs w:val="22"/>
                <w:lang w:val="uk-UA"/>
              </w:rPr>
            </w:pPr>
            <w:r w:rsidRPr="00E5429D">
              <w:rPr>
                <w:sz w:val="22"/>
                <w:szCs w:val="22"/>
                <w:lang w:val="uk-UA"/>
              </w:rPr>
              <w:t>По закінченні курсу АМПС студенти отримують здатність спілкуватися іноземною мовою в професійному міжнародному контексті з використанням сучасних  інформаційних і комунікаційних технологій завдяки реалізації наступних мовленнєвих вмінь англійською мовою:</w:t>
            </w:r>
          </w:p>
          <w:p w:rsidR="00E5429D" w:rsidRPr="00E5429D" w:rsidRDefault="00E5429D" w:rsidP="00E5429D">
            <w:pPr>
              <w:pStyle w:val="Default"/>
              <w:jc w:val="both"/>
              <w:rPr>
                <w:sz w:val="22"/>
                <w:szCs w:val="22"/>
                <w:lang w:val="uk-UA"/>
              </w:rPr>
            </w:pPr>
            <w:r w:rsidRPr="00E5429D">
              <w:rPr>
                <w:sz w:val="22"/>
                <w:szCs w:val="22"/>
                <w:lang w:val="uk-UA"/>
              </w:rPr>
              <w:t>•</w:t>
            </w:r>
            <w:r w:rsidRPr="00E5429D">
              <w:rPr>
                <w:sz w:val="22"/>
                <w:szCs w:val="22"/>
                <w:lang w:val="uk-UA"/>
              </w:rPr>
              <w:tab/>
              <w:t>розуміти на слух основні ідеї та розпізнавати відповідну детальну інформацію в ході обговорень, офіційних доповідей, лекцій, телефонних розмов, бесід, що за темою пов’язані з фаховим навчанням та спеціальністю;</w:t>
            </w:r>
          </w:p>
          <w:p w:rsidR="00E5429D" w:rsidRPr="00E5429D" w:rsidRDefault="00E5429D" w:rsidP="00E5429D">
            <w:pPr>
              <w:pStyle w:val="Default"/>
              <w:jc w:val="both"/>
              <w:rPr>
                <w:sz w:val="22"/>
                <w:szCs w:val="22"/>
                <w:lang w:val="uk-UA"/>
              </w:rPr>
            </w:pPr>
            <w:r w:rsidRPr="00E5429D">
              <w:rPr>
                <w:sz w:val="22"/>
                <w:szCs w:val="22"/>
                <w:lang w:val="uk-UA"/>
              </w:rPr>
              <w:t>•</w:t>
            </w:r>
            <w:r w:rsidRPr="00E5429D">
              <w:rPr>
                <w:sz w:val="22"/>
                <w:szCs w:val="22"/>
                <w:lang w:val="uk-UA"/>
              </w:rPr>
              <w:tab/>
              <w:t>читати і детально розуміти автентичні тексти, пов’язані зі спеціальністю, службову кореспонденцію; визначати намір автора письмового тексту і комунікативні наслідки висловлювання (напр., службових записок, листів, звітів);</w:t>
            </w:r>
          </w:p>
          <w:p w:rsidR="00E5429D" w:rsidRPr="00E5429D" w:rsidRDefault="00E5429D" w:rsidP="00E5429D">
            <w:pPr>
              <w:pStyle w:val="Default"/>
              <w:jc w:val="both"/>
              <w:rPr>
                <w:sz w:val="22"/>
                <w:szCs w:val="22"/>
                <w:lang w:val="uk-UA"/>
              </w:rPr>
            </w:pPr>
            <w:r w:rsidRPr="00E5429D">
              <w:rPr>
                <w:sz w:val="22"/>
                <w:szCs w:val="22"/>
                <w:lang w:val="uk-UA"/>
              </w:rPr>
              <w:t>•</w:t>
            </w:r>
            <w:r w:rsidRPr="00E5429D">
              <w:rPr>
                <w:sz w:val="22"/>
                <w:szCs w:val="22"/>
                <w:lang w:val="uk-UA"/>
              </w:rPr>
              <w:tab/>
              <w:t>вести у стандартному форматі ділову та професійну кореспонденцію; точно фіксувати повідомлення по телефону та від відвідувачів; писати з високим ступенем граматичної коректності резюме, протоколи та ін.</w:t>
            </w:r>
          </w:p>
          <w:p w:rsidR="00E5429D" w:rsidRPr="00E5429D" w:rsidRDefault="00E5429D" w:rsidP="00E5429D">
            <w:pPr>
              <w:pStyle w:val="Default"/>
              <w:jc w:val="both"/>
              <w:rPr>
                <w:sz w:val="22"/>
                <w:szCs w:val="22"/>
                <w:lang w:val="uk-UA"/>
              </w:rPr>
            </w:pPr>
            <w:r w:rsidRPr="00E5429D">
              <w:rPr>
                <w:sz w:val="22"/>
                <w:szCs w:val="22"/>
                <w:lang w:val="uk-UA"/>
              </w:rPr>
              <w:lastRenderedPageBreak/>
              <w:t>•</w:t>
            </w:r>
            <w:r w:rsidRPr="00E5429D">
              <w:rPr>
                <w:sz w:val="22"/>
                <w:szCs w:val="22"/>
                <w:lang w:val="uk-UA"/>
              </w:rPr>
              <w:tab/>
              <w:t>спілкуватися усно на професійну тематику, виступати з підготовленими індивідуальними презентаціями щодо широкого кола тем професійного спрямування; аргументувати свою думку стосовно актуальних тем академічного та професійного життя.</w:t>
            </w:r>
          </w:p>
          <w:p w:rsidR="00E5429D" w:rsidRPr="00E5429D" w:rsidRDefault="00E5429D" w:rsidP="00E5429D">
            <w:pPr>
              <w:pStyle w:val="Default"/>
              <w:jc w:val="both"/>
              <w:rPr>
                <w:sz w:val="22"/>
                <w:szCs w:val="22"/>
                <w:lang w:val="uk-UA"/>
              </w:rPr>
            </w:pPr>
            <w:r w:rsidRPr="00E5429D">
              <w:rPr>
                <w:sz w:val="22"/>
                <w:szCs w:val="22"/>
                <w:lang w:val="uk-UA"/>
              </w:rPr>
              <w:t>•</w:t>
            </w:r>
            <w:r w:rsidRPr="00E5429D">
              <w:rPr>
                <w:sz w:val="22"/>
                <w:szCs w:val="22"/>
                <w:lang w:val="uk-UA"/>
              </w:rPr>
              <w:tab/>
              <w:t>запитувати з метою пошуку інформації; знаходити конкретну інформацію англійською мовою, пов’язану зі спеціальністю;</w:t>
            </w:r>
          </w:p>
          <w:p w:rsidR="00E5429D" w:rsidRPr="00E5429D" w:rsidRDefault="00E5429D" w:rsidP="00E5429D">
            <w:pPr>
              <w:pStyle w:val="Default"/>
              <w:jc w:val="both"/>
              <w:rPr>
                <w:sz w:val="22"/>
                <w:szCs w:val="22"/>
                <w:lang w:val="uk-UA"/>
              </w:rPr>
            </w:pPr>
            <w:r w:rsidRPr="00E5429D">
              <w:rPr>
                <w:sz w:val="22"/>
                <w:szCs w:val="22"/>
                <w:lang w:val="uk-UA"/>
              </w:rPr>
              <w:t>Студенти матимуть  робочі знання:</w:t>
            </w:r>
          </w:p>
          <w:p w:rsidR="00E5429D" w:rsidRPr="00E5429D" w:rsidRDefault="00E5429D" w:rsidP="00E5429D">
            <w:pPr>
              <w:pStyle w:val="Default"/>
              <w:jc w:val="both"/>
              <w:rPr>
                <w:sz w:val="22"/>
                <w:szCs w:val="22"/>
                <w:lang w:val="uk-UA"/>
              </w:rPr>
            </w:pPr>
            <w:r w:rsidRPr="00E5429D">
              <w:rPr>
                <w:sz w:val="22"/>
                <w:szCs w:val="22"/>
                <w:lang w:val="uk-UA"/>
              </w:rPr>
              <w:t>•</w:t>
            </w:r>
            <w:r w:rsidRPr="00E5429D">
              <w:rPr>
                <w:sz w:val="22"/>
                <w:szCs w:val="22"/>
                <w:lang w:val="uk-UA"/>
              </w:rPr>
              <w:tab/>
              <w:t>граматичних структур,</w:t>
            </w:r>
          </w:p>
          <w:p w:rsidR="00E5429D" w:rsidRPr="00E5429D" w:rsidRDefault="00E5429D" w:rsidP="00E5429D">
            <w:pPr>
              <w:pStyle w:val="Default"/>
              <w:jc w:val="both"/>
              <w:rPr>
                <w:sz w:val="22"/>
                <w:szCs w:val="22"/>
                <w:lang w:val="uk-UA"/>
              </w:rPr>
            </w:pPr>
            <w:r w:rsidRPr="00E5429D">
              <w:rPr>
                <w:sz w:val="22"/>
                <w:szCs w:val="22"/>
                <w:lang w:val="uk-UA"/>
              </w:rPr>
              <w:t>•</w:t>
            </w:r>
            <w:r w:rsidRPr="00E5429D">
              <w:rPr>
                <w:sz w:val="22"/>
                <w:szCs w:val="22"/>
                <w:lang w:val="uk-UA"/>
              </w:rPr>
              <w:tab/>
              <w:t>правил англійського синтаксису,</w:t>
            </w:r>
          </w:p>
          <w:p w:rsidR="00E5429D" w:rsidRPr="00E5429D" w:rsidRDefault="00E5429D" w:rsidP="00E5429D">
            <w:pPr>
              <w:pStyle w:val="Default"/>
              <w:jc w:val="both"/>
              <w:rPr>
                <w:sz w:val="22"/>
                <w:szCs w:val="22"/>
                <w:lang w:val="uk-UA"/>
              </w:rPr>
            </w:pPr>
            <w:r w:rsidRPr="00E5429D">
              <w:rPr>
                <w:sz w:val="22"/>
                <w:szCs w:val="22"/>
                <w:lang w:val="uk-UA"/>
              </w:rPr>
              <w:t>•</w:t>
            </w:r>
            <w:r w:rsidRPr="00E5429D">
              <w:rPr>
                <w:sz w:val="22"/>
                <w:szCs w:val="22"/>
                <w:lang w:val="uk-UA"/>
              </w:rPr>
              <w:tab/>
            </w:r>
            <w:proofErr w:type="spellStart"/>
            <w:r w:rsidRPr="00E5429D">
              <w:rPr>
                <w:sz w:val="22"/>
                <w:szCs w:val="22"/>
                <w:lang w:val="uk-UA"/>
              </w:rPr>
              <w:t>мовних</w:t>
            </w:r>
            <w:proofErr w:type="spellEnd"/>
            <w:r w:rsidRPr="00E5429D">
              <w:rPr>
                <w:sz w:val="22"/>
                <w:szCs w:val="22"/>
                <w:lang w:val="uk-UA"/>
              </w:rPr>
              <w:t xml:space="preserve"> форм, та</w:t>
            </w:r>
          </w:p>
          <w:p w:rsidR="00E5429D" w:rsidRPr="00E5429D" w:rsidRDefault="00E5429D" w:rsidP="00E5429D">
            <w:pPr>
              <w:pStyle w:val="Default"/>
              <w:jc w:val="both"/>
              <w:rPr>
                <w:sz w:val="22"/>
                <w:szCs w:val="22"/>
                <w:lang w:val="uk-UA"/>
              </w:rPr>
            </w:pPr>
            <w:r w:rsidRPr="00E5429D">
              <w:rPr>
                <w:sz w:val="22"/>
                <w:szCs w:val="22"/>
                <w:lang w:val="uk-UA"/>
              </w:rPr>
              <w:t>•</w:t>
            </w:r>
            <w:r w:rsidRPr="00E5429D">
              <w:rPr>
                <w:sz w:val="22"/>
                <w:szCs w:val="22"/>
                <w:lang w:val="uk-UA"/>
              </w:rPr>
              <w:tab/>
              <w:t>широкого діапазону словникового запасу (у тому числі термінології),</w:t>
            </w:r>
          </w:p>
          <w:p w:rsidR="00E5429D" w:rsidRPr="00E5429D" w:rsidRDefault="00E5429D" w:rsidP="00E5429D">
            <w:pPr>
              <w:pStyle w:val="Default"/>
              <w:jc w:val="both"/>
              <w:rPr>
                <w:sz w:val="22"/>
                <w:szCs w:val="22"/>
                <w:lang w:val="uk-UA"/>
              </w:rPr>
            </w:pPr>
            <w:r w:rsidRPr="00E5429D">
              <w:rPr>
                <w:sz w:val="22"/>
                <w:szCs w:val="22"/>
                <w:lang w:val="uk-UA"/>
              </w:rPr>
              <w:t>що є необхідними в академічній та професійній сферах</w:t>
            </w:r>
          </w:p>
          <w:p w:rsidR="00E5429D" w:rsidRPr="00E5429D" w:rsidRDefault="00E5429D" w:rsidP="00E5429D">
            <w:pPr>
              <w:pStyle w:val="Default"/>
              <w:jc w:val="both"/>
              <w:rPr>
                <w:sz w:val="22"/>
                <w:szCs w:val="22"/>
                <w:lang w:val="uk-UA"/>
              </w:rPr>
            </w:pPr>
            <w:r w:rsidRPr="00E5429D">
              <w:rPr>
                <w:sz w:val="22"/>
                <w:szCs w:val="22"/>
                <w:lang w:val="uk-UA"/>
              </w:rPr>
              <w:t>для гнучкого вираження відповідних функцій та понять та для розуміння і продукування широкого кола усних та письмових висловлювань професійного мовлення.</w:t>
            </w:r>
          </w:p>
          <w:p w:rsidR="00E5429D" w:rsidRPr="00E5429D" w:rsidRDefault="00E5429D" w:rsidP="00E5429D">
            <w:pPr>
              <w:pStyle w:val="Default"/>
              <w:jc w:val="both"/>
              <w:rPr>
                <w:sz w:val="22"/>
                <w:szCs w:val="22"/>
                <w:lang w:val="uk-UA"/>
              </w:rPr>
            </w:pPr>
            <w:r w:rsidRPr="00E5429D">
              <w:rPr>
                <w:sz w:val="22"/>
                <w:szCs w:val="22"/>
                <w:lang w:val="uk-UA"/>
              </w:rPr>
              <w:t>Студенти також опанують соціолінгвістичними та прагматичними компетенціями задля</w:t>
            </w:r>
          </w:p>
          <w:p w:rsidR="00E5429D" w:rsidRPr="00E5429D" w:rsidRDefault="00E5429D" w:rsidP="00E5429D">
            <w:pPr>
              <w:pStyle w:val="Default"/>
              <w:jc w:val="both"/>
              <w:rPr>
                <w:sz w:val="22"/>
                <w:szCs w:val="22"/>
                <w:lang w:val="uk-UA"/>
              </w:rPr>
            </w:pPr>
            <w:r w:rsidRPr="00E5429D">
              <w:rPr>
                <w:sz w:val="22"/>
                <w:szCs w:val="22"/>
                <w:lang w:val="uk-UA"/>
              </w:rPr>
              <w:t>•</w:t>
            </w:r>
            <w:r w:rsidRPr="00E5429D">
              <w:rPr>
                <w:sz w:val="22"/>
                <w:szCs w:val="22"/>
                <w:lang w:val="uk-UA"/>
              </w:rPr>
              <w:tab/>
              <w:t>розуміння різних корпоративних культур в конкретних професійних контекстах;</w:t>
            </w:r>
          </w:p>
          <w:p w:rsidR="00E5429D" w:rsidRPr="00E5429D" w:rsidRDefault="00E5429D" w:rsidP="00E5429D">
            <w:pPr>
              <w:pStyle w:val="Default"/>
              <w:jc w:val="both"/>
              <w:rPr>
                <w:sz w:val="22"/>
                <w:szCs w:val="22"/>
                <w:lang w:val="uk-UA"/>
              </w:rPr>
            </w:pPr>
            <w:r w:rsidRPr="00E5429D">
              <w:rPr>
                <w:sz w:val="22"/>
                <w:szCs w:val="22"/>
                <w:lang w:val="uk-UA"/>
              </w:rPr>
              <w:t>•</w:t>
            </w:r>
            <w:r w:rsidRPr="00E5429D">
              <w:rPr>
                <w:sz w:val="22"/>
                <w:szCs w:val="22"/>
                <w:lang w:val="uk-UA"/>
              </w:rPr>
              <w:tab/>
              <w:t>застосування міжкультурного розуміння у процесі безпосереднього усного і писемного спілкування;</w:t>
            </w:r>
          </w:p>
          <w:p w:rsidR="00E5429D" w:rsidRPr="00E5429D" w:rsidRDefault="00E5429D" w:rsidP="00E5429D">
            <w:pPr>
              <w:pStyle w:val="Default"/>
              <w:jc w:val="both"/>
              <w:rPr>
                <w:sz w:val="22"/>
                <w:szCs w:val="22"/>
                <w:lang w:val="uk-UA"/>
              </w:rPr>
            </w:pPr>
            <w:r w:rsidRPr="00E5429D">
              <w:rPr>
                <w:sz w:val="22"/>
                <w:szCs w:val="22"/>
                <w:lang w:val="uk-UA"/>
              </w:rPr>
              <w:t>•</w:t>
            </w:r>
            <w:r w:rsidRPr="00E5429D">
              <w:rPr>
                <w:sz w:val="22"/>
                <w:szCs w:val="22"/>
                <w:lang w:val="uk-UA"/>
              </w:rPr>
              <w:tab/>
              <w:t>належної поведінки в типових професійних ситуаціях відповідно правил взаємодії між людьми у таких ситуаціях.</w:t>
            </w:r>
          </w:p>
          <w:p w:rsidR="00E5429D" w:rsidRPr="00E5429D" w:rsidRDefault="00E5429D" w:rsidP="00E5429D">
            <w:pPr>
              <w:pStyle w:val="Default"/>
              <w:rPr>
                <w:sz w:val="22"/>
                <w:szCs w:val="22"/>
                <w:lang w:val="uk-UA"/>
              </w:rPr>
            </w:pPr>
          </w:p>
          <w:p w:rsidR="00E5429D" w:rsidRPr="00E5429D" w:rsidRDefault="00E5429D" w:rsidP="00E5429D">
            <w:pPr>
              <w:pStyle w:val="Default"/>
              <w:rPr>
                <w:b/>
                <w:bCs/>
                <w:sz w:val="22"/>
                <w:szCs w:val="22"/>
              </w:rPr>
            </w:pPr>
            <w:r w:rsidRPr="00E5429D">
              <w:rPr>
                <w:b/>
                <w:bCs/>
                <w:sz w:val="22"/>
                <w:szCs w:val="22"/>
              </w:rPr>
              <w:t xml:space="preserve">Короткий </w:t>
            </w:r>
            <w:proofErr w:type="spellStart"/>
            <w:r w:rsidRPr="00E5429D">
              <w:rPr>
                <w:b/>
                <w:bCs/>
                <w:sz w:val="22"/>
                <w:szCs w:val="22"/>
              </w:rPr>
              <w:t>зміст</w:t>
            </w:r>
            <w:proofErr w:type="spellEnd"/>
            <w:r w:rsidRPr="00E5429D">
              <w:rPr>
                <w:b/>
                <w:bCs/>
                <w:sz w:val="22"/>
                <w:szCs w:val="22"/>
              </w:rPr>
              <w:t xml:space="preserve"> </w:t>
            </w:r>
            <w:proofErr w:type="spellStart"/>
            <w:r w:rsidRPr="00E5429D">
              <w:rPr>
                <w:b/>
                <w:bCs/>
                <w:sz w:val="22"/>
                <w:szCs w:val="22"/>
              </w:rPr>
              <w:t>дисципліни</w:t>
            </w:r>
            <w:proofErr w:type="spellEnd"/>
            <w:r w:rsidRPr="00E5429D">
              <w:rPr>
                <w:b/>
                <w:bCs/>
                <w:sz w:val="22"/>
                <w:szCs w:val="22"/>
              </w:rPr>
              <w:t xml:space="preserve"> (</w:t>
            </w:r>
            <w:proofErr w:type="spellStart"/>
            <w:r w:rsidRPr="00E5429D">
              <w:rPr>
                <w:b/>
                <w:bCs/>
                <w:sz w:val="22"/>
                <w:szCs w:val="22"/>
              </w:rPr>
              <w:t>що</w:t>
            </w:r>
            <w:proofErr w:type="spellEnd"/>
            <w:r w:rsidRPr="00E5429D">
              <w:rPr>
                <w:b/>
                <w:bCs/>
                <w:sz w:val="22"/>
                <w:szCs w:val="22"/>
              </w:rPr>
              <w:t xml:space="preserve"> буде </w:t>
            </w:r>
            <w:proofErr w:type="spellStart"/>
            <w:r w:rsidRPr="00E5429D">
              <w:rPr>
                <w:b/>
                <w:bCs/>
                <w:sz w:val="22"/>
                <w:szCs w:val="22"/>
              </w:rPr>
              <w:t>вивчатися</w:t>
            </w:r>
            <w:proofErr w:type="spellEnd"/>
            <w:r w:rsidRPr="00E5429D">
              <w:rPr>
                <w:b/>
                <w:bCs/>
                <w:sz w:val="22"/>
                <w:szCs w:val="22"/>
              </w:rPr>
              <w:t xml:space="preserve">, </w:t>
            </w:r>
            <w:proofErr w:type="spellStart"/>
            <w:r w:rsidRPr="00E5429D">
              <w:rPr>
                <w:b/>
                <w:bCs/>
                <w:sz w:val="22"/>
                <w:szCs w:val="22"/>
              </w:rPr>
              <w:t>перелік</w:t>
            </w:r>
            <w:proofErr w:type="spellEnd"/>
            <w:r w:rsidRPr="00E5429D">
              <w:rPr>
                <w:b/>
                <w:bCs/>
                <w:sz w:val="22"/>
                <w:szCs w:val="22"/>
              </w:rPr>
              <w:t xml:space="preserve"> тем):</w:t>
            </w:r>
          </w:p>
          <w:p w:rsidR="00E5429D" w:rsidRPr="00E5429D" w:rsidRDefault="00E5429D" w:rsidP="00E5429D">
            <w:pPr>
              <w:pStyle w:val="Default"/>
              <w:rPr>
                <w:b/>
                <w:bCs/>
                <w:sz w:val="22"/>
                <w:szCs w:val="22"/>
              </w:rPr>
            </w:pPr>
          </w:p>
          <w:p w:rsidR="00E5429D" w:rsidRPr="00E5429D" w:rsidRDefault="00E5429D" w:rsidP="00E5429D">
            <w:pPr>
              <w:pStyle w:val="TableParagraph"/>
              <w:spacing w:line="264" w:lineRule="exact"/>
            </w:pPr>
            <w:r w:rsidRPr="00E5429D">
              <w:t xml:space="preserve">Тема 1. </w:t>
            </w:r>
            <w:proofErr w:type="spellStart"/>
            <w:r w:rsidRPr="00E5429D">
              <w:t>Вступ</w:t>
            </w:r>
            <w:proofErr w:type="spellEnd"/>
            <w:r w:rsidRPr="00E5429D">
              <w:t xml:space="preserve"> </w:t>
            </w:r>
            <w:proofErr w:type="gramStart"/>
            <w:r w:rsidRPr="00E5429D">
              <w:t>до маркетингу</w:t>
            </w:r>
            <w:proofErr w:type="gramEnd"/>
            <w:r w:rsidRPr="00E5429D">
              <w:t xml:space="preserve"> та </w:t>
            </w:r>
            <w:proofErr w:type="spellStart"/>
            <w:r w:rsidRPr="00E5429D">
              <w:t>реклами</w:t>
            </w:r>
            <w:proofErr w:type="spellEnd"/>
          </w:p>
          <w:p w:rsidR="00E5429D" w:rsidRPr="00E5429D" w:rsidRDefault="00E5429D" w:rsidP="00E5429D">
            <w:pPr>
              <w:pStyle w:val="TableParagraph"/>
              <w:spacing w:line="264" w:lineRule="exact"/>
            </w:pPr>
            <w:r w:rsidRPr="00E5429D">
              <w:t xml:space="preserve">Тема 2. Робота та </w:t>
            </w:r>
            <w:proofErr w:type="spellStart"/>
            <w:r w:rsidRPr="00E5429D">
              <w:t>професійні</w:t>
            </w:r>
            <w:proofErr w:type="spellEnd"/>
            <w:r w:rsidRPr="00E5429D">
              <w:t xml:space="preserve"> </w:t>
            </w:r>
            <w:proofErr w:type="spellStart"/>
            <w:r w:rsidRPr="00E5429D">
              <w:t>обов'язки</w:t>
            </w:r>
            <w:proofErr w:type="spellEnd"/>
            <w:r w:rsidRPr="00E5429D">
              <w:t>.</w:t>
            </w:r>
          </w:p>
          <w:p w:rsidR="00E5429D" w:rsidRPr="00E5429D" w:rsidRDefault="00E5429D" w:rsidP="00E5429D">
            <w:pPr>
              <w:pStyle w:val="TableParagraph"/>
              <w:spacing w:line="264" w:lineRule="exact"/>
            </w:pPr>
            <w:r w:rsidRPr="00E5429D">
              <w:t xml:space="preserve">Тема 3. </w:t>
            </w:r>
            <w:proofErr w:type="spellStart"/>
            <w:r w:rsidRPr="00E5429D">
              <w:t>Дослідження</w:t>
            </w:r>
            <w:proofErr w:type="spellEnd"/>
            <w:r w:rsidRPr="00E5429D">
              <w:t xml:space="preserve"> ринку.</w:t>
            </w:r>
          </w:p>
          <w:p w:rsidR="00E5429D" w:rsidRPr="00E5429D" w:rsidRDefault="00E5429D" w:rsidP="00E5429D">
            <w:pPr>
              <w:pStyle w:val="TableParagraph"/>
              <w:spacing w:line="264" w:lineRule="exact"/>
            </w:pPr>
            <w:r w:rsidRPr="00E5429D">
              <w:t xml:space="preserve">Тема 4. Корпоративна </w:t>
            </w:r>
            <w:proofErr w:type="spellStart"/>
            <w:r w:rsidRPr="00E5429D">
              <w:t>ідентичність</w:t>
            </w:r>
            <w:proofErr w:type="spellEnd"/>
            <w:r w:rsidRPr="00E5429D">
              <w:t xml:space="preserve">. </w:t>
            </w:r>
            <w:proofErr w:type="spellStart"/>
            <w:r w:rsidRPr="00E5429D">
              <w:t>Фірмовий</w:t>
            </w:r>
            <w:proofErr w:type="spellEnd"/>
            <w:r w:rsidRPr="00E5429D">
              <w:t xml:space="preserve"> стиль, </w:t>
            </w:r>
          </w:p>
          <w:p w:rsidR="00E5429D" w:rsidRPr="00E5429D" w:rsidRDefault="00E5429D" w:rsidP="00E5429D">
            <w:pPr>
              <w:pStyle w:val="TableParagraph"/>
              <w:spacing w:line="264" w:lineRule="exact"/>
            </w:pPr>
            <w:r w:rsidRPr="00E5429D">
              <w:t>Тема 5. Брендинг.</w:t>
            </w:r>
          </w:p>
          <w:p w:rsidR="00E5429D" w:rsidRPr="00E5429D" w:rsidRDefault="00E5429D" w:rsidP="00E5429D">
            <w:pPr>
              <w:pStyle w:val="TableParagraph"/>
              <w:spacing w:line="264" w:lineRule="exact"/>
            </w:pPr>
            <w:r w:rsidRPr="00E5429D">
              <w:t xml:space="preserve">Тема 6. </w:t>
            </w:r>
            <w:proofErr w:type="spellStart"/>
            <w:r w:rsidRPr="00E5429D">
              <w:t>Розробка</w:t>
            </w:r>
            <w:proofErr w:type="spellEnd"/>
            <w:r w:rsidRPr="00E5429D">
              <w:t xml:space="preserve"> нового продукту.</w:t>
            </w:r>
          </w:p>
          <w:p w:rsidR="00E5429D" w:rsidRPr="00E5429D" w:rsidRDefault="00E5429D" w:rsidP="00E5429D">
            <w:pPr>
              <w:pStyle w:val="TableParagraph"/>
              <w:spacing w:line="264" w:lineRule="exact"/>
            </w:pPr>
            <w:r w:rsidRPr="00E5429D">
              <w:t xml:space="preserve">Тема 7. </w:t>
            </w:r>
            <w:proofErr w:type="spellStart"/>
            <w:r w:rsidRPr="00E5429D">
              <w:t>Пошук</w:t>
            </w:r>
            <w:proofErr w:type="spellEnd"/>
            <w:r w:rsidRPr="00E5429D">
              <w:t xml:space="preserve"> </w:t>
            </w:r>
            <w:proofErr w:type="spellStart"/>
            <w:r w:rsidRPr="00E5429D">
              <w:t>замовника</w:t>
            </w:r>
            <w:proofErr w:type="spellEnd"/>
            <w:r w:rsidRPr="00E5429D">
              <w:t>.</w:t>
            </w:r>
          </w:p>
          <w:p w:rsidR="00E5429D" w:rsidRPr="00E5429D" w:rsidRDefault="00E5429D" w:rsidP="00E5429D">
            <w:pPr>
              <w:pStyle w:val="TableParagraph"/>
              <w:spacing w:line="264" w:lineRule="exact"/>
            </w:pPr>
            <w:r w:rsidRPr="00E5429D">
              <w:t xml:space="preserve">Тема 8. </w:t>
            </w:r>
            <w:proofErr w:type="spellStart"/>
            <w:r w:rsidRPr="00E5429D">
              <w:t>Планування</w:t>
            </w:r>
            <w:proofErr w:type="spellEnd"/>
            <w:r w:rsidRPr="00E5429D">
              <w:t xml:space="preserve"> </w:t>
            </w:r>
            <w:proofErr w:type="spellStart"/>
            <w:r w:rsidRPr="00E5429D">
              <w:t>маркетингової</w:t>
            </w:r>
            <w:proofErr w:type="spellEnd"/>
            <w:r w:rsidRPr="00E5429D">
              <w:t xml:space="preserve"> </w:t>
            </w:r>
            <w:proofErr w:type="spellStart"/>
            <w:r w:rsidRPr="00E5429D">
              <w:t>стратегії</w:t>
            </w:r>
            <w:proofErr w:type="spellEnd"/>
            <w:r w:rsidRPr="00E5429D">
              <w:t>.</w:t>
            </w:r>
          </w:p>
          <w:p w:rsidR="00E5429D" w:rsidRPr="00E5429D" w:rsidRDefault="00E5429D" w:rsidP="00E5429D">
            <w:pPr>
              <w:pStyle w:val="TableParagraph"/>
              <w:spacing w:line="264" w:lineRule="exact"/>
            </w:pPr>
            <w:r w:rsidRPr="00E5429D">
              <w:t xml:space="preserve">Тема 9. </w:t>
            </w:r>
            <w:proofErr w:type="spellStart"/>
            <w:r w:rsidRPr="00E5429D">
              <w:t>Створення</w:t>
            </w:r>
            <w:proofErr w:type="spellEnd"/>
            <w:r w:rsidRPr="00E5429D">
              <w:t xml:space="preserve"> </w:t>
            </w:r>
            <w:proofErr w:type="spellStart"/>
            <w:r w:rsidRPr="00E5429D">
              <w:t>реклами</w:t>
            </w:r>
            <w:proofErr w:type="spellEnd"/>
            <w:r w:rsidRPr="00E5429D">
              <w:t>.</w:t>
            </w:r>
          </w:p>
          <w:p w:rsidR="00E5429D" w:rsidRPr="00E5429D" w:rsidRDefault="00E5429D" w:rsidP="00E5429D">
            <w:pPr>
              <w:pStyle w:val="Default"/>
              <w:rPr>
                <w:sz w:val="22"/>
                <w:szCs w:val="22"/>
              </w:rPr>
            </w:pPr>
            <w:r w:rsidRPr="00E5429D">
              <w:rPr>
                <w:sz w:val="22"/>
                <w:szCs w:val="22"/>
              </w:rPr>
              <w:t xml:space="preserve">Тема 10. </w:t>
            </w:r>
            <w:proofErr w:type="spellStart"/>
            <w:r w:rsidRPr="00E5429D">
              <w:rPr>
                <w:sz w:val="22"/>
                <w:szCs w:val="22"/>
              </w:rPr>
              <w:t>Маркетингові</w:t>
            </w:r>
            <w:proofErr w:type="spellEnd"/>
            <w:r w:rsidRPr="00E5429D">
              <w:rPr>
                <w:sz w:val="22"/>
                <w:szCs w:val="22"/>
              </w:rPr>
              <w:t xml:space="preserve"> </w:t>
            </w:r>
            <w:proofErr w:type="spellStart"/>
            <w:r w:rsidRPr="00E5429D">
              <w:rPr>
                <w:sz w:val="22"/>
                <w:szCs w:val="22"/>
              </w:rPr>
              <w:t>інструменти</w:t>
            </w:r>
            <w:proofErr w:type="spellEnd"/>
            <w:r w:rsidRPr="00E5429D">
              <w:rPr>
                <w:sz w:val="22"/>
                <w:szCs w:val="22"/>
              </w:rPr>
              <w:t>.</w:t>
            </w:r>
          </w:p>
          <w:p w:rsidR="00E5429D" w:rsidRPr="00E5429D" w:rsidRDefault="00E5429D" w:rsidP="00E5429D">
            <w:pPr>
              <w:pStyle w:val="Default"/>
              <w:rPr>
                <w:lang w:val="uk-UA"/>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70"/>
              <w:gridCol w:w="5203"/>
            </w:tblGrid>
            <w:tr w:rsidR="00DF2A26" w:rsidRPr="00DF2A26" w:rsidTr="00372EBA">
              <w:trPr>
                <w:trHeight w:val="369"/>
              </w:trPr>
              <w:tc>
                <w:tcPr>
                  <w:tcW w:w="4117" w:type="dxa"/>
                </w:tcPr>
                <w:p w:rsidR="00DF2A26" w:rsidRPr="00DF2A26" w:rsidRDefault="00DF2A26" w:rsidP="00DF2A26">
                  <w:pPr>
                    <w:widowControl w:val="0"/>
                    <w:autoSpaceDE w:val="0"/>
                    <w:autoSpaceDN w:val="0"/>
                    <w:spacing w:after="0" w:line="315" w:lineRule="exact"/>
                    <w:ind w:left="107"/>
                    <w:rPr>
                      <w:rFonts w:ascii="Times New Roman" w:eastAsia="Times New Roman" w:hAnsi="Times New Roman" w:cs="Times New Roman"/>
                      <w:lang w:eastAsia="uk-UA"/>
                    </w:rPr>
                  </w:pPr>
                  <w:r w:rsidRPr="00DF2A26">
                    <w:rPr>
                      <w:rFonts w:ascii="Times New Roman" w:eastAsia="Times New Roman" w:hAnsi="Times New Roman" w:cs="Times New Roman"/>
                      <w:lang w:eastAsia="uk-UA"/>
                    </w:rPr>
                    <w:t>Назва дисципліни</w:t>
                  </w:r>
                </w:p>
              </w:tc>
              <w:tc>
                <w:tcPr>
                  <w:tcW w:w="5632" w:type="dxa"/>
                </w:tcPr>
                <w:p w:rsidR="00DF2A26" w:rsidRPr="00DF2A26" w:rsidRDefault="00DF2A26" w:rsidP="00DF2A26">
                  <w:pPr>
                    <w:widowControl w:val="0"/>
                    <w:autoSpaceDE w:val="0"/>
                    <w:autoSpaceDN w:val="0"/>
                    <w:spacing w:after="0" w:line="240" w:lineRule="auto"/>
                    <w:rPr>
                      <w:rFonts w:ascii="Times New Roman" w:eastAsia="Times New Roman" w:hAnsi="Times New Roman" w:cs="Times New Roman"/>
                      <w:lang w:val="ru-RU" w:eastAsia="uk-UA"/>
                    </w:rPr>
                  </w:pPr>
                  <w:r w:rsidRPr="00DF2A26">
                    <w:rPr>
                      <w:rFonts w:ascii="Times New Roman" w:eastAsia="Times New Roman" w:hAnsi="Times New Roman" w:cs="Times New Roman"/>
                      <w:lang w:val="ru-RU" w:eastAsia="uk-UA"/>
                    </w:rPr>
                    <w:t xml:space="preserve">Друга </w:t>
                  </w:r>
                  <w:proofErr w:type="spellStart"/>
                  <w:r w:rsidRPr="00DF2A26">
                    <w:rPr>
                      <w:rFonts w:ascii="Times New Roman" w:eastAsia="Times New Roman" w:hAnsi="Times New Roman" w:cs="Times New Roman"/>
                      <w:lang w:val="ru-RU" w:eastAsia="uk-UA"/>
                    </w:rPr>
                    <w:t>іноземна</w:t>
                  </w:r>
                  <w:proofErr w:type="spellEnd"/>
                  <w:r w:rsidRPr="00DF2A26">
                    <w:rPr>
                      <w:rFonts w:ascii="Times New Roman" w:eastAsia="Times New Roman" w:hAnsi="Times New Roman" w:cs="Times New Roman"/>
                      <w:lang w:val="ru-RU" w:eastAsia="uk-UA"/>
                    </w:rPr>
                    <w:t xml:space="preserve"> </w:t>
                  </w:r>
                  <w:proofErr w:type="spellStart"/>
                  <w:r w:rsidRPr="00DF2A26">
                    <w:rPr>
                      <w:rFonts w:ascii="Times New Roman" w:eastAsia="Times New Roman" w:hAnsi="Times New Roman" w:cs="Times New Roman"/>
                      <w:lang w:val="ru-RU" w:eastAsia="uk-UA"/>
                    </w:rPr>
                    <w:t>мова</w:t>
                  </w:r>
                  <w:proofErr w:type="spellEnd"/>
                  <w:r w:rsidRPr="00DF2A26">
                    <w:rPr>
                      <w:rFonts w:ascii="Times New Roman" w:eastAsia="Times New Roman" w:hAnsi="Times New Roman" w:cs="Times New Roman"/>
                      <w:lang w:val="ru-RU" w:eastAsia="uk-UA"/>
                    </w:rPr>
                    <w:t xml:space="preserve"> (</w:t>
                  </w:r>
                  <w:proofErr w:type="spellStart"/>
                  <w:r w:rsidRPr="00DF2A26">
                    <w:rPr>
                      <w:rFonts w:ascii="Times New Roman" w:eastAsia="Times New Roman" w:hAnsi="Times New Roman" w:cs="Times New Roman"/>
                      <w:lang w:val="ru-RU" w:eastAsia="uk-UA"/>
                    </w:rPr>
                    <w:t>словацька</w:t>
                  </w:r>
                  <w:proofErr w:type="spellEnd"/>
                  <w:r w:rsidRPr="00DF2A26">
                    <w:rPr>
                      <w:rFonts w:ascii="Times New Roman" w:eastAsia="Times New Roman" w:hAnsi="Times New Roman" w:cs="Times New Roman"/>
                      <w:lang w:val="ru-RU" w:eastAsia="uk-UA"/>
                    </w:rPr>
                    <w:t xml:space="preserve">, </w:t>
                  </w:r>
                  <w:proofErr w:type="spellStart"/>
                  <w:r w:rsidRPr="00DF2A26">
                    <w:rPr>
                      <w:rFonts w:ascii="Times New Roman" w:eastAsia="Times New Roman" w:hAnsi="Times New Roman" w:cs="Times New Roman"/>
                      <w:lang w:val="ru-RU" w:eastAsia="uk-UA"/>
                    </w:rPr>
                    <w:t>іспанська</w:t>
                  </w:r>
                  <w:proofErr w:type="spellEnd"/>
                  <w:r w:rsidRPr="00DF2A26">
                    <w:rPr>
                      <w:rFonts w:ascii="Times New Roman" w:eastAsia="Times New Roman" w:hAnsi="Times New Roman" w:cs="Times New Roman"/>
                      <w:lang w:val="ru-RU" w:eastAsia="uk-UA"/>
                    </w:rPr>
                    <w:t xml:space="preserve">, </w:t>
                  </w:r>
                  <w:proofErr w:type="spellStart"/>
                  <w:r w:rsidRPr="00DF2A26">
                    <w:rPr>
                      <w:rFonts w:ascii="Times New Roman" w:eastAsia="Times New Roman" w:hAnsi="Times New Roman" w:cs="Times New Roman"/>
                      <w:lang w:val="ru-RU" w:eastAsia="uk-UA"/>
                    </w:rPr>
                    <w:t>німецька</w:t>
                  </w:r>
                  <w:proofErr w:type="spellEnd"/>
                  <w:r w:rsidRPr="00DF2A26">
                    <w:rPr>
                      <w:rFonts w:ascii="Times New Roman" w:eastAsia="Times New Roman" w:hAnsi="Times New Roman" w:cs="Times New Roman"/>
                      <w:lang w:val="ru-RU" w:eastAsia="uk-UA"/>
                    </w:rPr>
                    <w:t>)</w:t>
                  </w:r>
                </w:p>
              </w:tc>
            </w:tr>
            <w:tr w:rsidR="00DF2A26" w:rsidRPr="00DF2A26" w:rsidTr="00372EBA">
              <w:trPr>
                <w:trHeight w:val="371"/>
              </w:trPr>
              <w:tc>
                <w:tcPr>
                  <w:tcW w:w="4117" w:type="dxa"/>
                </w:tcPr>
                <w:p w:rsidR="00DF2A26" w:rsidRPr="00DF2A26" w:rsidRDefault="00DF2A26" w:rsidP="00DF2A26">
                  <w:pPr>
                    <w:widowControl w:val="0"/>
                    <w:autoSpaceDE w:val="0"/>
                    <w:autoSpaceDN w:val="0"/>
                    <w:spacing w:after="0" w:line="315" w:lineRule="exact"/>
                    <w:ind w:left="107"/>
                    <w:rPr>
                      <w:rFonts w:ascii="Times New Roman" w:eastAsia="Times New Roman" w:hAnsi="Times New Roman" w:cs="Times New Roman"/>
                      <w:lang w:eastAsia="uk-UA"/>
                    </w:rPr>
                  </w:pPr>
                  <w:r w:rsidRPr="00DF2A26">
                    <w:rPr>
                      <w:rFonts w:ascii="Times New Roman" w:eastAsia="Times New Roman" w:hAnsi="Times New Roman" w:cs="Times New Roman"/>
                      <w:lang w:eastAsia="uk-UA"/>
                    </w:rPr>
                    <w:t>Рівень вищої освіти</w:t>
                  </w:r>
                </w:p>
              </w:tc>
              <w:tc>
                <w:tcPr>
                  <w:tcW w:w="5632" w:type="dxa"/>
                </w:tcPr>
                <w:p w:rsidR="00DF2A26" w:rsidRPr="00DF2A26" w:rsidRDefault="00DF2A26" w:rsidP="00DF2A26">
                  <w:pPr>
                    <w:widowControl w:val="0"/>
                    <w:autoSpaceDE w:val="0"/>
                    <w:autoSpaceDN w:val="0"/>
                    <w:spacing w:after="0" w:line="240" w:lineRule="auto"/>
                    <w:rPr>
                      <w:rFonts w:ascii="Times New Roman" w:eastAsia="Times New Roman" w:hAnsi="Times New Roman" w:cs="Times New Roman"/>
                      <w:lang w:val="ru-RU" w:eastAsia="uk-UA"/>
                    </w:rPr>
                  </w:pPr>
                  <w:r w:rsidRPr="00DF2A26">
                    <w:rPr>
                      <w:rFonts w:ascii="Times New Roman" w:eastAsia="Times New Roman" w:hAnsi="Times New Roman" w:cs="Times New Roman"/>
                      <w:lang w:val="ru-RU" w:eastAsia="uk-UA"/>
                    </w:rPr>
                    <w:t>бакалавр</w:t>
                  </w:r>
                </w:p>
              </w:tc>
            </w:tr>
            <w:tr w:rsidR="00DF2A26" w:rsidRPr="00DF2A26" w:rsidTr="00372EBA">
              <w:trPr>
                <w:trHeight w:val="369"/>
              </w:trPr>
              <w:tc>
                <w:tcPr>
                  <w:tcW w:w="4117" w:type="dxa"/>
                </w:tcPr>
                <w:p w:rsidR="00DF2A26" w:rsidRPr="00DF2A26" w:rsidRDefault="00DF2A26" w:rsidP="00DF2A26">
                  <w:pPr>
                    <w:widowControl w:val="0"/>
                    <w:autoSpaceDE w:val="0"/>
                    <w:autoSpaceDN w:val="0"/>
                    <w:spacing w:after="0" w:line="315" w:lineRule="exact"/>
                    <w:ind w:left="107"/>
                    <w:rPr>
                      <w:rFonts w:ascii="Times New Roman" w:eastAsia="Times New Roman" w:hAnsi="Times New Roman" w:cs="Times New Roman"/>
                      <w:lang w:eastAsia="uk-UA"/>
                    </w:rPr>
                  </w:pPr>
                  <w:r w:rsidRPr="00DF2A26">
                    <w:rPr>
                      <w:rFonts w:ascii="Times New Roman" w:eastAsia="Times New Roman" w:hAnsi="Times New Roman" w:cs="Times New Roman"/>
                      <w:lang w:eastAsia="uk-UA"/>
                    </w:rPr>
                    <w:t>Курс (рік) навчання</w:t>
                  </w:r>
                </w:p>
              </w:tc>
              <w:tc>
                <w:tcPr>
                  <w:tcW w:w="5632" w:type="dxa"/>
                </w:tcPr>
                <w:p w:rsidR="00DF2A26" w:rsidRPr="00DF2A26" w:rsidRDefault="00DF2A26" w:rsidP="00DF2A26">
                  <w:pPr>
                    <w:widowControl w:val="0"/>
                    <w:autoSpaceDE w:val="0"/>
                    <w:autoSpaceDN w:val="0"/>
                    <w:spacing w:after="0" w:line="240" w:lineRule="auto"/>
                    <w:rPr>
                      <w:rFonts w:ascii="Times New Roman" w:eastAsia="Times New Roman" w:hAnsi="Times New Roman" w:cs="Times New Roman"/>
                      <w:lang w:eastAsia="uk-UA"/>
                    </w:rPr>
                  </w:pPr>
                  <w:r w:rsidRPr="00DF2A26">
                    <w:rPr>
                      <w:rFonts w:ascii="Times New Roman" w:eastAsia="Times New Roman" w:hAnsi="Times New Roman" w:cs="Times New Roman"/>
                      <w:lang w:eastAsia="uk-UA"/>
                    </w:rPr>
                    <w:t>2</w:t>
                  </w:r>
                </w:p>
              </w:tc>
            </w:tr>
            <w:tr w:rsidR="00DF2A26" w:rsidRPr="00DF2A26" w:rsidTr="00372EBA">
              <w:trPr>
                <w:trHeight w:val="371"/>
              </w:trPr>
              <w:tc>
                <w:tcPr>
                  <w:tcW w:w="4117" w:type="dxa"/>
                </w:tcPr>
                <w:p w:rsidR="00DF2A26" w:rsidRPr="00DF2A26" w:rsidRDefault="00DF2A26" w:rsidP="00DF2A26">
                  <w:pPr>
                    <w:widowControl w:val="0"/>
                    <w:autoSpaceDE w:val="0"/>
                    <w:autoSpaceDN w:val="0"/>
                    <w:spacing w:after="0" w:line="315" w:lineRule="exact"/>
                    <w:ind w:left="107"/>
                    <w:rPr>
                      <w:rFonts w:ascii="Times New Roman" w:eastAsia="Times New Roman" w:hAnsi="Times New Roman" w:cs="Times New Roman"/>
                      <w:lang w:eastAsia="uk-UA"/>
                    </w:rPr>
                  </w:pPr>
                  <w:r w:rsidRPr="00DF2A26">
                    <w:rPr>
                      <w:rFonts w:ascii="Times New Roman" w:eastAsia="Times New Roman" w:hAnsi="Times New Roman" w:cs="Times New Roman"/>
                      <w:lang w:eastAsia="uk-UA"/>
                    </w:rPr>
                    <w:t>Семестр</w:t>
                  </w:r>
                </w:p>
              </w:tc>
              <w:tc>
                <w:tcPr>
                  <w:tcW w:w="5632" w:type="dxa"/>
                </w:tcPr>
                <w:p w:rsidR="00DF2A26" w:rsidRPr="00DF2A26" w:rsidRDefault="00DF2A26" w:rsidP="00DF2A26">
                  <w:pPr>
                    <w:widowControl w:val="0"/>
                    <w:autoSpaceDE w:val="0"/>
                    <w:autoSpaceDN w:val="0"/>
                    <w:spacing w:after="0" w:line="240" w:lineRule="auto"/>
                    <w:rPr>
                      <w:rFonts w:ascii="Times New Roman" w:eastAsia="Times New Roman" w:hAnsi="Times New Roman" w:cs="Times New Roman"/>
                      <w:lang w:eastAsia="uk-UA"/>
                    </w:rPr>
                  </w:pPr>
                  <w:r w:rsidRPr="00DF2A26">
                    <w:rPr>
                      <w:rFonts w:ascii="Times New Roman" w:eastAsia="Times New Roman" w:hAnsi="Times New Roman" w:cs="Times New Roman"/>
                      <w:lang w:eastAsia="uk-UA"/>
                    </w:rPr>
                    <w:t>3, 4</w:t>
                  </w:r>
                </w:p>
              </w:tc>
            </w:tr>
            <w:tr w:rsidR="00DF2A26" w:rsidRPr="00DF2A26" w:rsidTr="00372EBA">
              <w:trPr>
                <w:trHeight w:val="369"/>
              </w:trPr>
              <w:tc>
                <w:tcPr>
                  <w:tcW w:w="4117" w:type="dxa"/>
                </w:tcPr>
                <w:p w:rsidR="00DF2A26" w:rsidRPr="00DF2A26" w:rsidRDefault="00DF2A26" w:rsidP="00DF2A26">
                  <w:pPr>
                    <w:widowControl w:val="0"/>
                    <w:autoSpaceDE w:val="0"/>
                    <w:autoSpaceDN w:val="0"/>
                    <w:spacing w:after="0" w:line="315" w:lineRule="exact"/>
                    <w:ind w:left="107"/>
                    <w:rPr>
                      <w:rFonts w:ascii="Times New Roman" w:eastAsia="Times New Roman" w:hAnsi="Times New Roman" w:cs="Times New Roman"/>
                      <w:lang w:eastAsia="uk-UA"/>
                    </w:rPr>
                  </w:pPr>
                  <w:r w:rsidRPr="00DF2A26">
                    <w:rPr>
                      <w:rFonts w:ascii="Times New Roman" w:eastAsia="Times New Roman" w:hAnsi="Times New Roman" w:cs="Times New Roman"/>
                      <w:lang w:eastAsia="uk-UA"/>
                    </w:rPr>
                    <w:t>Обсяг дисципліни у кредитах*</w:t>
                  </w:r>
                </w:p>
              </w:tc>
              <w:tc>
                <w:tcPr>
                  <w:tcW w:w="5632" w:type="dxa"/>
                </w:tcPr>
                <w:p w:rsidR="00DF2A26" w:rsidRPr="00DF2A26" w:rsidRDefault="00DF2A26" w:rsidP="00DF2A26">
                  <w:pPr>
                    <w:widowControl w:val="0"/>
                    <w:autoSpaceDE w:val="0"/>
                    <w:autoSpaceDN w:val="0"/>
                    <w:spacing w:after="0" w:line="240" w:lineRule="auto"/>
                    <w:rPr>
                      <w:rFonts w:ascii="Times New Roman" w:eastAsia="Times New Roman" w:hAnsi="Times New Roman" w:cs="Times New Roman"/>
                      <w:lang w:val="ru-RU" w:eastAsia="uk-UA"/>
                    </w:rPr>
                  </w:pPr>
                  <w:r w:rsidRPr="00DF2A26">
                    <w:rPr>
                      <w:rFonts w:ascii="Times New Roman" w:eastAsia="Times New Roman" w:hAnsi="Times New Roman" w:cs="Times New Roman"/>
                      <w:lang w:val="ru-RU" w:eastAsia="uk-UA"/>
                    </w:rPr>
                    <w:t>6</w:t>
                  </w:r>
                </w:p>
              </w:tc>
            </w:tr>
            <w:tr w:rsidR="00DF2A26" w:rsidRPr="00DF2A26" w:rsidTr="00372EBA">
              <w:trPr>
                <w:trHeight w:val="369"/>
              </w:trPr>
              <w:tc>
                <w:tcPr>
                  <w:tcW w:w="4117" w:type="dxa"/>
                </w:tcPr>
                <w:p w:rsidR="00DF2A26" w:rsidRPr="00DF2A26" w:rsidRDefault="00DF2A26" w:rsidP="00DF2A26">
                  <w:pPr>
                    <w:widowControl w:val="0"/>
                    <w:autoSpaceDE w:val="0"/>
                    <w:autoSpaceDN w:val="0"/>
                    <w:spacing w:after="0" w:line="315" w:lineRule="exact"/>
                    <w:ind w:left="107"/>
                    <w:rPr>
                      <w:rFonts w:ascii="Times New Roman" w:eastAsia="Times New Roman" w:hAnsi="Times New Roman" w:cs="Times New Roman"/>
                      <w:lang w:eastAsia="uk-UA"/>
                    </w:rPr>
                  </w:pPr>
                  <w:r w:rsidRPr="00DF2A26">
                    <w:rPr>
                      <w:rFonts w:ascii="Times New Roman" w:eastAsia="Times New Roman" w:hAnsi="Times New Roman" w:cs="Times New Roman"/>
                      <w:lang w:eastAsia="uk-UA"/>
                    </w:rPr>
                    <w:t>Мова викладання</w:t>
                  </w:r>
                </w:p>
              </w:tc>
              <w:tc>
                <w:tcPr>
                  <w:tcW w:w="5632" w:type="dxa"/>
                </w:tcPr>
                <w:p w:rsidR="00DF2A26" w:rsidRPr="00DF2A26" w:rsidRDefault="00DF2A26" w:rsidP="00DF2A26">
                  <w:pPr>
                    <w:widowControl w:val="0"/>
                    <w:autoSpaceDE w:val="0"/>
                    <w:autoSpaceDN w:val="0"/>
                    <w:spacing w:after="0" w:line="240" w:lineRule="auto"/>
                    <w:rPr>
                      <w:rFonts w:ascii="Times New Roman" w:eastAsia="Times New Roman" w:hAnsi="Times New Roman" w:cs="Times New Roman"/>
                      <w:lang w:val="ru-RU" w:eastAsia="uk-UA"/>
                    </w:rPr>
                  </w:pPr>
                  <w:proofErr w:type="spellStart"/>
                  <w:r w:rsidRPr="00DF2A26">
                    <w:rPr>
                      <w:rFonts w:ascii="Times New Roman" w:eastAsia="Times New Roman" w:hAnsi="Times New Roman" w:cs="Times New Roman"/>
                      <w:lang w:val="ru-RU" w:eastAsia="uk-UA"/>
                    </w:rPr>
                    <w:t>українська</w:t>
                  </w:r>
                  <w:proofErr w:type="spellEnd"/>
                  <w:r w:rsidRPr="00DF2A26">
                    <w:rPr>
                      <w:rFonts w:ascii="Times New Roman" w:eastAsia="Times New Roman" w:hAnsi="Times New Roman" w:cs="Times New Roman"/>
                      <w:lang w:val="ru-RU" w:eastAsia="uk-UA"/>
                    </w:rPr>
                    <w:t xml:space="preserve">, </w:t>
                  </w:r>
                  <w:proofErr w:type="spellStart"/>
                  <w:r w:rsidRPr="00DF2A26">
                    <w:rPr>
                      <w:rFonts w:ascii="Times New Roman" w:eastAsia="Times New Roman" w:hAnsi="Times New Roman" w:cs="Times New Roman"/>
                      <w:lang w:val="ru-RU" w:eastAsia="uk-UA"/>
                    </w:rPr>
                    <w:t>словацька</w:t>
                  </w:r>
                  <w:proofErr w:type="spellEnd"/>
                  <w:r w:rsidRPr="00DF2A26">
                    <w:rPr>
                      <w:rFonts w:ascii="Times New Roman" w:eastAsia="Times New Roman" w:hAnsi="Times New Roman" w:cs="Times New Roman"/>
                      <w:lang w:val="ru-RU" w:eastAsia="uk-UA"/>
                    </w:rPr>
                    <w:t xml:space="preserve">, </w:t>
                  </w:r>
                  <w:proofErr w:type="spellStart"/>
                  <w:r w:rsidRPr="00DF2A26">
                    <w:rPr>
                      <w:rFonts w:ascii="Times New Roman" w:eastAsia="Times New Roman" w:hAnsi="Times New Roman" w:cs="Times New Roman"/>
                      <w:lang w:val="ru-RU" w:eastAsia="uk-UA"/>
                    </w:rPr>
                    <w:t>іспанська</w:t>
                  </w:r>
                  <w:proofErr w:type="spellEnd"/>
                  <w:r w:rsidRPr="00DF2A26">
                    <w:rPr>
                      <w:rFonts w:ascii="Times New Roman" w:eastAsia="Times New Roman" w:hAnsi="Times New Roman" w:cs="Times New Roman"/>
                      <w:lang w:val="ru-RU" w:eastAsia="uk-UA"/>
                    </w:rPr>
                    <w:t xml:space="preserve">, </w:t>
                  </w:r>
                  <w:proofErr w:type="spellStart"/>
                  <w:r w:rsidRPr="00DF2A26">
                    <w:rPr>
                      <w:rFonts w:ascii="Times New Roman" w:eastAsia="Times New Roman" w:hAnsi="Times New Roman" w:cs="Times New Roman"/>
                      <w:lang w:val="ru-RU" w:eastAsia="uk-UA"/>
                    </w:rPr>
                    <w:t>німецька</w:t>
                  </w:r>
                  <w:proofErr w:type="spellEnd"/>
                </w:p>
              </w:tc>
            </w:tr>
            <w:tr w:rsidR="00DF2A26" w:rsidRPr="00DF2A26" w:rsidTr="00372EBA">
              <w:trPr>
                <w:trHeight w:val="645"/>
              </w:trPr>
              <w:tc>
                <w:tcPr>
                  <w:tcW w:w="4117" w:type="dxa"/>
                </w:tcPr>
                <w:p w:rsidR="00DF2A26" w:rsidRPr="00DF2A26" w:rsidRDefault="00DF2A26" w:rsidP="00DF2A26">
                  <w:pPr>
                    <w:widowControl w:val="0"/>
                    <w:autoSpaceDE w:val="0"/>
                    <w:autoSpaceDN w:val="0"/>
                    <w:spacing w:after="0" w:line="317" w:lineRule="exact"/>
                    <w:ind w:left="107"/>
                    <w:rPr>
                      <w:rFonts w:ascii="Times New Roman" w:eastAsia="Times New Roman" w:hAnsi="Times New Roman" w:cs="Times New Roman"/>
                      <w:lang w:eastAsia="uk-UA"/>
                    </w:rPr>
                  </w:pPr>
                  <w:r w:rsidRPr="00DF2A26">
                    <w:rPr>
                      <w:rFonts w:ascii="Times New Roman" w:eastAsia="Times New Roman" w:hAnsi="Times New Roman" w:cs="Times New Roman"/>
                      <w:lang w:eastAsia="uk-UA"/>
                    </w:rPr>
                    <w:t>Передумови для вивчення</w:t>
                  </w:r>
                </w:p>
                <w:p w:rsidR="00DF2A26" w:rsidRPr="00DF2A26" w:rsidRDefault="00DF2A26" w:rsidP="00DF2A26">
                  <w:pPr>
                    <w:widowControl w:val="0"/>
                    <w:autoSpaceDE w:val="0"/>
                    <w:autoSpaceDN w:val="0"/>
                    <w:spacing w:after="0" w:line="308" w:lineRule="exact"/>
                    <w:ind w:left="107"/>
                    <w:rPr>
                      <w:rFonts w:ascii="Times New Roman" w:eastAsia="Times New Roman" w:hAnsi="Times New Roman" w:cs="Times New Roman"/>
                      <w:lang w:eastAsia="uk-UA"/>
                    </w:rPr>
                  </w:pPr>
                  <w:r w:rsidRPr="00DF2A26">
                    <w:rPr>
                      <w:rFonts w:ascii="Times New Roman" w:eastAsia="Times New Roman" w:hAnsi="Times New Roman" w:cs="Times New Roman"/>
                      <w:lang w:eastAsia="uk-UA"/>
                    </w:rPr>
                    <w:t>дисципліни</w:t>
                  </w:r>
                </w:p>
              </w:tc>
              <w:tc>
                <w:tcPr>
                  <w:tcW w:w="5632" w:type="dxa"/>
                </w:tcPr>
                <w:p w:rsidR="00DF2A26" w:rsidRPr="00DF2A26" w:rsidRDefault="00DF2A26" w:rsidP="00DF2A26">
                  <w:pPr>
                    <w:tabs>
                      <w:tab w:val="left" w:pos="284"/>
                      <w:tab w:val="left" w:pos="567"/>
                    </w:tabs>
                    <w:spacing w:after="0" w:line="240" w:lineRule="auto"/>
                    <w:ind w:right="170" w:firstLine="540"/>
                    <w:jc w:val="both"/>
                    <w:rPr>
                      <w:rFonts w:ascii="Times New Roman" w:eastAsia="Calibri" w:hAnsi="Times New Roman" w:cs="Times New Roman"/>
                    </w:rPr>
                  </w:pPr>
                  <w:r w:rsidRPr="00DF2A26">
                    <w:rPr>
                      <w:rFonts w:ascii="Times New Roman" w:eastAsia="Calibri" w:hAnsi="Times New Roman" w:cs="Times New Roman"/>
                    </w:rPr>
                    <w:t xml:space="preserve">Навчальна дисципліна «Друга іноземна мова (словацька)» є однією із складових вивчення іноземних мов для здобувачів вищої освіти ступеня бакалавр спеціальності «Маркетинг» та розрахована на студентів, які бажають розуміти, перекладати тексти іноземною мовою загального тематичного спрямування, отримати вміння та навички усного мовлення на основі даного лексичного та граматичного матеріалу. Вивчення даної дисципліни ґрунтується на </w:t>
                  </w:r>
                  <w:proofErr w:type="spellStart"/>
                  <w:r w:rsidRPr="00DF2A26">
                    <w:rPr>
                      <w:rFonts w:ascii="Times New Roman" w:eastAsia="Calibri" w:hAnsi="Times New Roman" w:cs="Times New Roman"/>
                    </w:rPr>
                    <w:t>загальнолінгвістичних</w:t>
                  </w:r>
                  <w:proofErr w:type="spellEnd"/>
                  <w:r w:rsidRPr="00DF2A26">
                    <w:rPr>
                      <w:rFonts w:ascii="Times New Roman" w:eastAsia="Calibri" w:hAnsi="Times New Roman" w:cs="Times New Roman"/>
                    </w:rPr>
                    <w:t xml:space="preserve"> знаннях, набутих студентами в рамках вивчення першої іноземної мови.</w:t>
                  </w:r>
                </w:p>
                <w:p w:rsidR="00DF2A26" w:rsidRPr="00DF2A26" w:rsidRDefault="00DF2A26" w:rsidP="00DF2A26">
                  <w:pPr>
                    <w:widowControl w:val="0"/>
                    <w:autoSpaceDE w:val="0"/>
                    <w:autoSpaceDN w:val="0"/>
                    <w:spacing w:after="0" w:line="240" w:lineRule="auto"/>
                    <w:rPr>
                      <w:rFonts w:ascii="Times New Roman" w:eastAsia="Times New Roman" w:hAnsi="Times New Roman" w:cs="Times New Roman"/>
                      <w:lang w:eastAsia="uk-UA"/>
                    </w:rPr>
                  </w:pPr>
                </w:p>
              </w:tc>
            </w:tr>
            <w:tr w:rsidR="00DF2A26" w:rsidRPr="00DF2A26" w:rsidTr="00372EBA">
              <w:trPr>
                <w:trHeight w:val="642"/>
              </w:trPr>
              <w:tc>
                <w:tcPr>
                  <w:tcW w:w="4117" w:type="dxa"/>
                </w:tcPr>
                <w:p w:rsidR="00DF2A26" w:rsidRPr="00DF2A26" w:rsidRDefault="00DF2A26" w:rsidP="00DF2A26">
                  <w:pPr>
                    <w:widowControl w:val="0"/>
                    <w:autoSpaceDE w:val="0"/>
                    <w:autoSpaceDN w:val="0"/>
                    <w:spacing w:after="0" w:line="315" w:lineRule="exact"/>
                    <w:ind w:left="107"/>
                    <w:rPr>
                      <w:rFonts w:ascii="Times New Roman" w:eastAsia="Times New Roman" w:hAnsi="Times New Roman" w:cs="Times New Roman"/>
                      <w:lang w:eastAsia="uk-UA"/>
                    </w:rPr>
                  </w:pPr>
                  <w:r w:rsidRPr="00DF2A26">
                    <w:rPr>
                      <w:rFonts w:ascii="Times New Roman" w:eastAsia="Times New Roman" w:hAnsi="Times New Roman" w:cs="Times New Roman"/>
                      <w:lang w:eastAsia="uk-UA"/>
                    </w:rPr>
                    <w:lastRenderedPageBreak/>
                    <w:t>Кафедра, яка забезпечує</w:t>
                  </w:r>
                </w:p>
                <w:p w:rsidR="00DF2A26" w:rsidRPr="00DF2A26" w:rsidRDefault="00DF2A26" w:rsidP="00DF2A26">
                  <w:pPr>
                    <w:widowControl w:val="0"/>
                    <w:autoSpaceDE w:val="0"/>
                    <w:autoSpaceDN w:val="0"/>
                    <w:spacing w:after="0" w:line="308" w:lineRule="exact"/>
                    <w:ind w:left="107"/>
                    <w:rPr>
                      <w:rFonts w:ascii="Times New Roman" w:eastAsia="Times New Roman" w:hAnsi="Times New Roman" w:cs="Times New Roman"/>
                      <w:lang w:eastAsia="uk-UA"/>
                    </w:rPr>
                  </w:pPr>
                  <w:r w:rsidRPr="00DF2A26">
                    <w:rPr>
                      <w:rFonts w:ascii="Times New Roman" w:eastAsia="Times New Roman" w:hAnsi="Times New Roman" w:cs="Times New Roman"/>
                      <w:lang w:eastAsia="uk-UA"/>
                    </w:rPr>
                    <w:t>викладання дисципліни</w:t>
                  </w:r>
                </w:p>
              </w:tc>
              <w:tc>
                <w:tcPr>
                  <w:tcW w:w="5632" w:type="dxa"/>
                </w:tcPr>
                <w:p w:rsidR="00DF2A26" w:rsidRPr="00DF2A26" w:rsidRDefault="00DF2A26" w:rsidP="00DF2A26">
                  <w:pPr>
                    <w:widowControl w:val="0"/>
                    <w:autoSpaceDE w:val="0"/>
                    <w:autoSpaceDN w:val="0"/>
                    <w:spacing w:after="0" w:line="240" w:lineRule="auto"/>
                    <w:rPr>
                      <w:rFonts w:ascii="Times New Roman" w:eastAsia="Times New Roman" w:hAnsi="Times New Roman" w:cs="Times New Roman"/>
                      <w:color w:val="000000"/>
                      <w:lang w:eastAsia="uk-UA"/>
                    </w:rPr>
                  </w:pPr>
                  <w:r w:rsidRPr="00DF2A26">
                    <w:rPr>
                      <w:rFonts w:ascii="Times New Roman" w:eastAsia="Times New Roman" w:hAnsi="Times New Roman" w:cs="Times New Roman"/>
                      <w:color w:val="000000"/>
                      <w:lang w:eastAsia="uk-UA"/>
                    </w:rPr>
                    <w:t xml:space="preserve">Кафедра полікультурної освіти та перекладу </w:t>
                  </w:r>
                </w:p>
              </w:tc>
            </w:tr>
            <w:tr w:rsidR="00DF2A26" w:rsidRPr="00DF2A26" w:rsidTr="00372EBA">
              <w:trPr>
                <w:trHeight w:val="371"/>
              </w:trPr>
              <w:tc>
                <w:tcPr>
                  <w:tcW w:w="4117" w:type="dxa"/>
                </w:tcPr>
                <w:p w:rsidR="00DF2A26" w:rsidRPr="00DF2A26" w:rsidRDefault="00DF2A26" w:rsidP="00DF2A26">
                  <w:pPr>
                    <w:widowControl w:val="0"/>
                    <w:autoSpaceDE w:val="0"/>
                    <w:autoSpaceDN w:val="0"/>
                    <w:spacing w:after="0" w:line="317" w:lineRule="exact"/>
                    <w:ind w:left="107"/>
                    <w:rPr>
                      <w:rFonts w:ascii="Times New Roman" w:eastAsia="Times New Roman" w:hAnsi="Times New Roman" w:cs="Times New Roman"/>
                      <w:lang w:eastAsia="uk-UA"/>
                    </w:rPr>
                  </w:pPr>
                  <w:r w:rsidRPr="00DF2A26">
                    <w:rPr>
                      <w:rFonts w:ascii="Times New Roman" w:eastAsia="Times New Roman" w:hAnsi="Times New Roman" w:cs="Times New Roman"/>
                      <w:lang w:eastAsia="uk-UA"/>
                    </w:rPr>
                    <w:t>Інформаційне забезпечення</w:t>
                  </w:r>
                </w:p>
              </w:tc>
              <w:tc>
                <w:tcPr>
                  <w:tcW w:w="5632" w:type="dxa"/>
                </w:tcPr>
                <w:p w:rsidR="00DF2A26" w:rsidRPr="00DF2A26" w:rsidRDefault="00DF2A26" w:rsidP="00DF2A26">
                  <w:pPr>
                    <w:widowControl w:val="0"/>
                    <w:autoSpaceDE w:val="0"/>
                    <w:autoSpaceDN w:val="0"/>
                    <w:spacing w:after="0" w:line="240" w:lineRule="auto"/>
                    <w:rPr>
                      <w:rFonts w:ascii="Times New Roman" w:eastAsia="Times New Roman" w:hAnsi="Times New Roman" w:cs="Times New Roman"/>
                      <w:lang w:eastAsia="uk-UA"/>
                    </w:rPr>
                  </w:pPr>
                  <w:r w:rsidRPr="00DF2A26">
                    <w:rPr>
                      <w:rFonts w:ascii="Times New Roman" w:eastAsia="Times New Roman" w:hAnsi="Times New Roman" w:cs="Times New Roman"/>
                      <w:lang w:eastAsia="uk-UA"/>
                    </w:rPr>
                    <w:t>Підручники, аудіо, відео</w:t>
                  </w:r>
                </w:p>
              </w:tc>
            </w:tr>
            <w:tr w:rsidR="00DF2A26" w:rsidRPr="00DF2A26" w:rsidTr="00372EBA">
              <w:trPr>
                <w:trHeight w:val="369"/>
              </w:trPr>
              <w:tc>
                <w:tcPr>
                  <w:tcW w:w="4117" w:type="dxa"/>
                </w:tcPr>
                <w:p w:rsidR="00DF2A26" w:rsidRPr="00DF2A26" w:rsidRDefault="00DF2A26" w:rsidP="00DF2A26">
                  <w:pPr>
                    <w:widowControl w:val="0"/>
                    <w:autoSpaceDE w:val="0"/>
                    <w:autoSpaceDN w:val="0"/>
                    <w:spacing w:after="0" w:line="315" w:lineRule="exact"/>
                    <w:ind w:left="107"/>
                    <w:rPr>
                      <w:rFonts w:ascii="Times New Roman" w:eastAsia="Times New Roman" w:hAnsi="Times New Roman" w:cs="Times New Roman"/>
                      <w:lang w:eastAsia="uk-UA"/>
                    </w:rPr>
                  </w:pPr>
                  <w:r w:rsidRPr="00DF2A26">
                    <w:rPr>
                      <w:rFonts w:ascii="Times New Roman" w:eastAsia="Times New Roman" w:hAnsi="Times New Roman" w:cs="Times New Roman"/>
                      <w:lang w:eastAsia="uk-UA"/>
                    </w:rPr>
                    <w:t>Форма проведення занять</w:t>
                  </w:r>
                </w:p>
              </w:tc>
              <w:tc>
                <w:tcPr>
                  <w:tcW w:w="5632" w:type="dxa"/>
                </w:tcPr>
                <w:p w:rsidR="00DF2A26" w:rsidRPr="00DF2A26" w:rsidRDefault="00DF2A26" w:rsidP="00DF2A26">
                  <w:pPr>
                    <w:widowControl w:val="0"/>
                    <w:autoSpaceDE w:val="0"/>
                    <w:autoSpaceDN w:val="0"/>
                    <w:spacing w:after="0" w:line="240" w:lineRule="auto"/>
                    <w:rPr>
                      <w:rFonts w:ascii="Times New Roman" w:eastAsia="Times New Roman" w:hAnsi="Times New Roman" w:cs="Times New Roman"/>
                      <w:lang w:eastAsia="uk-UA"/>
                    </w:rPr>
                  </w:pPr>
                  <w:r w:rsidRPr="00DF2A26">
                    <w:rPr>
                      <w:rFonts w:ascii="Times New Roman" w:eastAsia="Times New Roman" w:hAnsi="Times New Roman" w:cs="Times New Roman"/>
                      <w:lang w:eastAsia="uk-UA"/>
                    </w:rPr>
                    <w:t>Практичні заняття</w:t>
                  </w:r>
                </w:p>
              </w:tc>
            </w:tr>
            <w:tr w:rsidR="00DF2A26" w:rsidRPr="00DF2A26" w:rsidTr="00372EBA">
              <w:trPr>
                <w:trHeight w:val="371"/>
              </w:trPr>
              <w:tc>
                <w:tcPr>
                  <w:tcW w:w="4117" w:type="dxa"/>
                </w:tcPr>
                <w:p w:rsidR="00DF2A26" w:rsidRPr="00DF2A26" w:rsidRDefault="00DF2A26" w:rsidP="00DF2A26">
                  <w:pPr>
                    <w:widowControl w:val="0"/>
                    <w:autoSpaceDE w:val="0"/>
                    <w:autoSpaceDN w:val="0"/>
                    <w:spacing w:after="0" w:line="315" w:lineRule="exact"/>
                    <w:ind w:left="107"/>
                    <w:rPr>
                      <w:rFonts w:ascii="Times New Roman" w:eastAsia="Times New Roman" w:hAnsi="Times New Roman" w:cs="Times New Roman"/>
                      <w:lang w:eastAsia="uk-UA"/>
                    </w:rPr>
                  </w:pPr>
                  <w:r w:rsidRPr="00DF2A26">
                    <w:rPr>
                      <w:rFonts w:ascii="Times New Roman" w:eastAsia="Times New Roman" w:hAnsi="Times New Roman" w:cs="Times New Roman"/>
                      <w:lang w:eastAsia="uk-UA"/>
                    </w:rPr>
                    <w:t>Форма семестрового контролю*</w:t>
                  </w:r>
                </w:p>
              </w:tc>
              <w:tc>
                <w:tcPr>
                  <w:tcW w:w="5632" w:type="dxa"/>
                </w:tcPr>
                <w:p w:rsidR="00DF2A26" w:rsidRPr="00DF2A26" w:rsidRDefault="00DF2A26" w:rsidP="00DF2A26">
                  <w:pPr>
                    <w:widowControl w:val="0"/>
                    <w:autoSpaceDE w:val="0"/>
                    <w:autoSpaceDN w:val="0"/>
                    <w:spacing w:after="0" w:line="240" w:lineRule="auto"/>
                    <w:rPr>
                      <w:rFonts w:ascii="Times New Roman" w:eastAsia="Times New Roman" w:hAnsi="Times New Roman" w:cs="Times New Roman"/>
                      <w:lang w:eastAsia="uk-UA"/>
                    </w:rPr>
                  </w:pPr>
                  <w:r w:rsidRPr="00DF2A26">
                    <w:rPr>
                      <w:rFonts w:ascii="Times New Roman" w:eastAsia="Times New Roman" w:hAnsi="Times New Roman" w:cs="Times New Roman"/>
                      <w:lang w:eastAsia="uk-UA"/>
                    </w:rPr>
                    <w:t>залік</w:t>
                  </w:r>
                </w:p>
              </w:tc>
            </w:tr>
          </w:tbl>
          <w:p w:rsidR="00DF2A26" w:rsidRPr="00DF2A26" w:rsidRDefault="00DF2A26" w:rsidP="00DF2A26">
            <w:pPr>
              <w:widowControl w:val="0"/>
              <w:spacing w:before="6"/>
              <w:rPr>
                <w:rFonts w:ascii="Times New Roman" w:eastAsia="Times New Roman" w:hAnsi="Times New Roman" w:cs="Times New Roman"/>
              </w:rPr>
            </w:pPr>
          </w:p>
          <w:p w:rsidR="00DF2A26" w:rsidRPr="00DF2A26" w:rsidRDefault="00DF2A26" w:rsidP="00DF2A26">
            <w:pPr>
              <w:widowControl w:val="0"/>
              <w:ind w:left="258"/>
              <w:rPr>
                <w:rFonts w:ascii="Times New Roman" w:eastAsia="Times New Roman" w:hAnsi="Times New Roman" w:cs="Times New Roman"/>
                <w:b/>
              </w:rPr>
            </w:pPr>
            <w:proofErr w:type="spellStart"/>
            <w:r w:rsidRPr="00DF2A26">
              <w:rPr>
                <w:rFonts w:ascii="Times New Roman" w:eastAsia="Times New Roman" w:hAnsi="Times New Roman" w:cs="Times New Roman"/>
                <w:b/>
              </w:rPr>
              <w:t>Ключові</w:t>
            </w:r>
            <w:proofErr w:type="spellEnd"/>
            <w:r w:rsidRPr="00DF2A26">
              <w:rPr>
                <w:rFonts w:ascii="Times New Roman" w:eastAsia="Times New Roman" w:hAnsi="Times New Roman" w:cs="Times New Roman"/>
                <w:b/>
              </w:rPr>
              <w:t xml:space="preserve"> </w:t>
            </w:r>
            <w:proofErr w:type="spellStart"/>
            <w:r w:rsidRPr="00DF2A26">
              <w:rPr>
                <w:rFonts w:ascii="Times New Roman" w:eastAsia="Times New Roman" w:hAnsi="Times New Roman" w:cs="Times New Roman"/>
                <w:b/>
              </w:rPr>
              <w:t>результати</w:t>
            </w:r>
            <w:proofErr w:type="spellEnd"/>
            <w:r w:rsidRPr="00DF2A26">
              <w:rPr>
                <w:rFonts w:ascii="Times New Roman" w:eastAsia="Times New Roman" w:hAnsi="Times New Roman" w:cs="Times New Roman"/>
                <w:b/>
              </w:rPr>
              <w:t xml:space="preserve"> </w:t>
            </w:r>
            <w:proofErr w:type="spellStart"/>
            <w:r w:rsidRPr="00DF2A26">
              <w:rPr>
                <w:rFonts w:ascii="Times New Roman" w:eastAsia="Times New Roman" w:hAnsi="Times New Roman" w:cs="Times New Roman"/>
                <w:b/>
              </w:rPr>
              <w:t>навчання</w:t>
            </w:r>
            <w:proofErr w:type="spellEnd"/>
            <w:r w:rsidRPr="00DF2A26">
              <w:rPr>
                <w:rFonts w:ascii="Times New Roman" w:eastAsia="Times New Roman" w:hAnsi="Times New Roman" w:cs="Times New Roman"/>
                <w:b/>
              </w:rPr>
              <w:t xml:space="preserve"> (</w:t>
            </w:r>
            <w:proofErr w:type="spellStart"/>
            <w:r w:rsidRPr="00DF2A26">
              <w:rPr>
                <w:rFonts w:ascii="Times New Roman" w:eastAsia="Times New Roman" w:hAnsi="Times New Roman" w:cs="Times New Roman"/>
                <w:b/>
              </w:rPr>
              <w:t>знання</w:t>
            </w:r>
            <w:proofErr w:type="spellEnd"/>
            <w:r w:rsidRPr="00DF2A26">
              <w:rPr>
                <w:rFonts w:ascii="Times New Roman" w:eastAsia="Times New Roman" w:hAnsi="Times New Roman" w:cs="Times New Roman"/>
                <w:b/>
              </w:rPr>
              <w:t xml:space="preserve">, </w:t>
            </w:r>
            <w:proofErr w:type="spellStart"/>
            <w:r w:rsidRPr="00DF2A26">
              <w:rPr>
                <w:rFonts w:ascii="Times New Roman" w:eastAsia="Times New Roman" w:hAnsi="Times New Roman" w:cs="Times New Roman"/>
                <w:b/>
              </w:rPr>
              <w:t>уміння</w:t>
            </w:r>
            <w:proofErr w:type="spellEnd"/>
            <w:r w:rsidRPr="00DF2A26">
              <w:rPr>
                <w:rFonts w:ascii="Times New Roman" w:eastAsia="Times New Roman" w:hAnsi="Times New Roman" w:cs="Times New Roman"/>
                <w:b/>
              </w:rPr>
              <w:t xml:space="preserve"> та </w:t>
            </w:r>
            <w:proofErr w:type="spellStart"/>
            <w:r w:rsidRPr="00DF2A26">
              <w:rPr>
                <w:rFonts w:ascii="Times New Roman" w:eastAsia="Times New Roman" w:hAnsi="Times New Roman" w:cs="Times New Roman"/>
                <w:b/>
              </w:rPr>
              <w:t>інші</w:t>
            </w:r>
            <w:proofErr w:type="spellEnd"/>
            <w:r w:rsidRPr="00DF2A26">
              <w:rPr>
                <w:rFonts w:ascii="Times New Roman" w:eastAsia="Times New Roman" w:hAnsi="Times New Roman" w:cs="Times New Roman"/>
                <w:b/>
              </w:rPr>
              <w:t xml:space="preserve"> </w:t>
            </w:r>
            <w:proofErr w:type="spellStart"/>
            <w:r w:rsidRPr="00DF2A26">
              <w:rPr>
                <w:rFonts w:ascii="Times New Roman" w:eastAsia="Times New Roman" w:hAnsi="Times New Roman" w:cs="Times New Roman"/>
                <w:b/>
              </w:rPr>
              <w:t>компетентності</w:t>
            </w:r>
            <w:proofErr w:type="spellEnd"/>
            <w:r w:rsidRPr="00DF2A26">
              <w:rPr>
                <w:rFonts w:ascii="Times New Roman" w:eastAsia="Times New Roman" w:hAnsi="Times New Roman" w:cs="Times New Roman"/>
                <w:b/>
              </w:rPr>
              <w:t>):</w:t>
            </w:r>
          </w:p>
          <w:p w:rsidR="00DF2A26" w:rsidRPr="00DF2A26" w:rsidRDefault="00DF2A26" w:rsidP="00DF2A26">
            <w:pPr>
              <w:ind w:right="170" w:firstLine="709"/>
              <w:jc w:val="both"/>
              <w:rPr>
                <w:rFonts w:ascii="Times New Roman" w:eastAsia="Calibri" w:hAnsi="Times New Roman" w:cs="Times New Roman"/>
              </w:rPr>
            </w:pPr>
          </w:p>
          <w:p w:rsidR="00DF2A26" w:rsidRPr="00DF2A26" w:rsidRDefault="00DF2A26" w:rsidP="00DF2A26">
            <w:pPr>
              <w:ind w:right="170" w:firstLine="709"/>
              <w:jc w:val="both"/>
              <w:rPr>
                <w:rFonts w:ascii="Times New Roman" w:eastAsia="Calibri" w:hAnsi="Times New Roman" w:cs="Times New Roman"/>
              </w:rPr>
            </w:pPr>
            <w:r w:rsidRPr="00DF2A26">
              <w:rPr>
                <w:rFonts w:ascii="Times New Roman" w:eastAsia="Calibri" w:hAnsi="Times New Roman" w:cs="Times New Roman"/>
              </w:rPr>
              <w:t>Предметом курсу є лексика, граматика та стилістика словацької мови, необхідна для здійснення спілкування та отримування необхідної інформації іноземною мовою на рівні незалежного користувача.</w:t>
            </w:r>
          </w:p>
          <w:p w:rsidR="00DF2A26" w:rsidRPr="00DF2A26" w:rsidRDefault="00DF2A26" w:rsidP="00DF2A26">
            <w:pPr>
              <w:ind w:right="170" w:firstLine="709"/>
              <w:jc w:val="both"/>
              <w:rPr>
                <w:rFonts w:ascii="Times New Roman" w:eastAsia="Calibri" w:hAnsi="Times New Roman" w:cs="Times New Roman"/>
              </w:rPr>
            </w:pPr>
            <w:r w:rsidRPr="00DF2A26">
              <w:rPr>
                <w:rFonts w:ascii="Times New Roman" w:eastAsia="Calibri" w:hAnsi="Times New Roman" w:cs="Times New Roman"/>
              </w:rPr>
              <w:t>У результаті вивчення курсу студенти повинні знати:</w:t>
            </w:r>
          </w:p>
          <w:p w:rsidR="00DF2A26" w:rsidRPr="00DF2A26" w:rsidRDefault="00DF2A26" w:rsidP="003506CE">
            <w:pPr>
              <w:numPr>
                <w:ilvl w:val="0"/>
                <w:numId w:val="47"/>
              </w:numPr>
              <w:ind w:left="170" w:right="170" w:hanging="170"/>
              <w:jc w:val="both"/>
              <w:rPr>
                <w:rFonts w:ascii="Times New Roman" w:eastAsia="Calibri" w:hAnsi="Times New Roman" w:cs="Times New Roman"/>
              </w:rPr>
            </w:pPr>
            <w:r w:rsidRPr="00DF2A26">
              <w:rPr>
                <w:rFonts w:ascii="Times New Roman" w:eastAsia="Calibri" w:hAnsi="Times New Roman" w:cs="Times New Roman"/>
                <w:color w:val="000000"/>
              </w:rPr>
              <w:t>розуміти основний зміст чіткого нормативного мовлення на теми, близькі і часто вживані на роботі, у навчанні, під час дозвілля, тощо</w:t>
            </w:r>
            <w:r w:rsidRPr="00DF2A26">
              <w:rPr>
                <w:rFonts w:ascii="Times New Roman" w:eastAsia="Calibri" w:hAnsi="Times New Roman" w:cs="Times New Roman"/>
              </w:rPr>
              <w:t>;</w:t>
            </w:r>
          </w:p>
          <w:p w:rsidR="00DF2A26" w:rsidRPr="00DF2A26" w:rsidRDefault="00DF2A26" w:rsidP="003506CE">
            <w:pPr>
              <w:numPr>
                <w:ilvl w:val="0"/>
                <w:numId w:val="47"/>
              </w:numPr>
              <w:ind w:left="170" w:right="170" w:hanging="170"/>
              <w:jc w:val="both"/>
              <w:rPr>
                <w:rFonts w:ascii="Times New Roman" w:eastAsia="Calibri" w:hAnsi="Times New Roman" w:cs="Times New Roman"/>
              </w:rPr>
            </w:pPr>
            <w:r w:rsidRPr="00DF2A26">
              <w:rPr>
                <w:rFonts w:ascii="Times New Roman" w:eastAsia="Calibri" w:hAnsi="Times New Roman" w:cs="Times New Roman"/>
              </w:rPr>
              <w:t xml:space="preserve">граматичних структур, що є необхідними для гнучкого вираження відповідних функцій та понять, а також для розуміння і продукування широкого кола текстів у професійній сфері; </w:t>
            </w:r>
          </w:p>
          <w:p w:rsidR="00DF2A26" w:rsidRPr="00DF2A26" w:rsidRDefault="00DF2A26" w:rsidP="003506CE">
            <w:pPr>
              <w:numPr>
                <w:ilvl w:val="0"/>
                <w:numId w:val="47"/>
              </w:numPr>
              <w:ind w:left="170" w:right="170" w:hanging="170"/>
              <w:jc w:val="both"/>
              <w:rPr>
                <w:rFonts w:ascii="Times New Roman" w:eastAsia="Calibri" w:hAnsi="Times New Roman" w:cs="Times New Roman"/>
              </w:rPr>
            </w:pPr>
            <w:r w:rsidRPr="00DF2A26">
              <w:rPr>
                <w:rFonts w:ascii="Times New Roman" w:eastAsia="Calibri" w:hAnsi="Times New Roman" w:cs="Times New Roman"/>
              </w:rPr>
              <w:t xml:space="preserve">правил словацького синтаксису, задля вміння розпізнавати та продукувати широке коло текстів в професійній сфері; </w:t>
            </w:r>
          </w:p>
          <w:p w:rsidR="00DF2A26" w:rsidRPr="00DF2A26" w:rsidRDefault="00DF2A26" w:rsidP="003506CE">
            <w:pPr>
              <w:numPr>
                <w:ilvl w:val="0"/>
                <w:numId w:val="47"/>
              </w:numPr>
              <w:ind w:left="170" w:right="170" w:hanging="170"/>
              <w:jc w:val="both"/>
              <w:rPr>
                <w:rFonts w:ascii="Times New Roman" w:eastAsia="Calibri" w:hAnsi="Times New Roman" w:cs="Times New Roman"/>
              </w:rPr>
            </w:pPr>
            <w:proofErr w:type="spellStart"/>
            <w:r w:rsidRPr="00DF2A26">
              <w:rPr>
                <w:rFonts w:ascii="Times New Roman" w:eastAsia="Calibri" w:hAnsi="Times New Roman" w:cs="Times New Roman"/>
              </w:rPr>
              <w:t>мовних</w:t>
            </w:r>
            <w:proofErr w:type="spellEnd"/>
            <w:r w:rsidRPr="00DF2A26">
              <w:rPr>
                <w:rFonts w:ascii="Times New Roman" w:eastAsia="Calibri" w:hAnsi="Times New Roman" w:cs="Times New Roman"/>
              </w:rPr>
              <w:t xml:space="preserve"> форм, властивих для офіційних та розмовних регістрів професійного мовлення;</w:t>
            </w:r>
          </w:p>
          <w:p w:rsidR="00DF2A26" w:rsidRPr="00DF2A26" w:rsidRDefault="00DF2A26" w:rsidP="003506CE">
            <w:pPr>
              <w:numPr>
                <w:ilvl w:val="0"/>
                <w:numId w:val="47"/>
              </w:numPr>
              <w:ind w:right="170"/>
              <w:jc w:val="both"/>
              <w:rPr>
                <w:rFonts w:ascii="Times New Roman" w:eastAsia="Calibri" w:hAnsi="Times New Roman" w:cs="Times New Roman"/>
              </w:rPr>
            </w:pPr>
            <w:r w:rsidRPr="00DF2A26">
              <w:rPr>
                <w:rFonts w:ascii="Times New Roman" w:eastAsia="Calibri" w:hAnsi="Times New Roman" w:cs="Times New Roman"/>
              </w:rPr>
              <w:t>писати у стандартному форматі деталізовані завдання, пов’язані з навчанням та спеціальністю;</w:t>
            </w:r>
          </w:p>
          <w:p w:rsidR="00DF2A26" w:rsidRPr="00DF2A26" w:rsidRDefault="00DF2A26" w:rsidP="003506CE">
            <w:pPr>
              <w:numPr>
                <w:ilvl w:val="0"/>
                <w:numId w:val="47"/>
              </w:numPr>
              <w:ind w:left="170" w:right="170" w:hanging="170"/>
              <w:jc w:val="both"/>
              <w:rPr>
                <w:rFonts w:ascii="Times New Roman" w:eastAsia="Calibri" w:hAnsi="Times New Roman" w:cs="Times New Roman"/>
              </w:rPr>
            </w:pPr>
            <w:r w:rsidRPr="00DF2A26">
              <w:rPr>
                <w:rFonts w:ascii="Times New Roman" w:eastAsia="Calibri" w:hAnsi="Times New Roman" w:cs="Times New Roman"/>
              </w:rPr>
              <w:t>широкого діапазону словникового запасу (</w:t>
            </w:r>
            <w:proofErr w:type="gramStart"/>
            <w:r w:rsidRPr="00DF2A26">
              <w:rPr>
                <w:rFonts w:ascii="Times New Roman" w:eastAsia="Calibri" w:hAnsi="Times New Roman" w:cs="Times New Roman"/>
              </w:rPr>
              <w:t>у  тому</w:t>
            </w:r>
            <w:proofErr w:type="gramEnd"/>
            <w:r w:rsidRPr="00DF2A26">
              <w:rPr>
                <w:rFonts w:ascii="Times New Roman" w:eastAsia="Calibri" w:hAnsi="Times New Roman" w:cs="Times New Roman"/>
              </w:rPr>
              <w:t xml:space="preserve"> числі термінології), що є необхідним;</w:t>
            </w:r>
          </w:p>
          <w:p w:rsidR="00DF2A26" w:rsidRPr="00DF2A26" w:rsidRDefault="00DF2A26" w:rsidP="003506CE">
            <w:pPr>
              <w:numPr>
                <w:ilvl w:val="0"/>
                <w:numId w:val="47"/>
              </w:numPr>
              <w:autoSpaceDE w:val="0"/>
              <w:autoSpaceDN w:val="0"/>
              <w:adjustRightInd w:val="0"/>
              <w:ind w:right="170"/>
              <w:contextualSpacing/>
              <w:jc w:val="both"/>
              <w:rPr>
                <w:rFonts w:ascii="Times New Roman" w:eastAsia="Times New Roman" w:hAnsi="Times New Roman" w:cs="Times New Roman"/>
                <w:color w:val="000000"/>
                <w:lang w:eastAsia="ru-RU"/>
              </w:rPr>
            </w:pPr>
            <w:r w:rsidRPr="00DF2A26">
              <w:rPr>
                <w:rFonts w:ascii="Times New Roman" w:eastAsia="Times New Roman" w:hAnsi="Times New Roman" w:cs="Times New Roman"/>
                <w:color w:val="000000"/>
                <w:lang w:eastAsia="ru-RU"/>
              </w:rPr>
              <w:t xml:space="preserve">просто і зв’язано висловитись на знайомі теми або теми особистих інтересів, описати досвід, події, сподівання, мрії тощо; </w:t>
            </w:r>
            <w:r w:rsidRPr="00DF2A26">
              <w:rPr>
                <w:rFonts w:ascii="Times New Roman" w:eastAsia="Times New Roman" w:hAnsi="Times New Roman" w:cs="Times New Roman"/>
                <w:lang w:eastAsia="ru-RU"/>
              </w:rPr>
              <w:t xml:space="preserve">робити усну підготовлену доповідь/презентацію на </w:t>
            </w:r>
            <w:proofErr w:type="spellStart"/>
            <w:r w:rsidRPr="00DF2A26">
              <w:rPr>
                <w:rFonts w:ascii="Times New Roman" w:eastAsia="Times New Roman" w:hAnsi="Times New Roman" w:cs="Times New Roman"/>
                <w:lang w:eastAsia="ru-RU"/>
              </w:rPr>
              <w:t>професійно</w:t>
            </w:r>
            <w:proofErr w:type="spellEnd"/>
            <w:r w:rsidRPr="00DF2A26">
              <w:rPr>
                <w:rFonts w:ascii="Times New Roman" w:eastAsia="Times New Roman" w:hAnsi="Times New Roman" w:cs="Times New Roman"/>
                <w:lang w:eastAsia="ru-RU"/>
              </w:rPr>
              <w:t xml:space="preserve"> орієнтовану тематику, ставити та відповідати на запитання, вести дискусію;</w:t>
            </w:r>
          </w:p>
          <w:p w:rsidR="00DF2A26" w:rsidRPr="00DF2A26" w:rsidRDefault="00DF2A26" w:rsidP="003506CE">
            <w:pPr>
              <w:numPr>
                <w:ilvl w:val="0"/>
                <w:numId w:val="47"/>
              </w:numPr>
              <w:ind w:left="170" w:right="170" w:hanging="170"/>
              <w:jc w:val="both"/>
              <w:rPr>
                <w:rFonts w:ascii="Times New Roman" w:eastAsia="Calibri" w:hAnsi="Times New Roman" w:cs="Times New Roman"/>
              </w:rPr>
            </w:pPr>
            <w:r w:rsidRPr="00DF2A26">
              <w:rPr>
                <w:rFonts w:ascii="Times New Roman" w:eastAsia="Calibri" w:hAnsi="Times New Roman" w:cs="Times New Roman"/>
              </w:rPr>
              <w:t xml:space="preserve">мати відомості про Словаччину, її історію, культуру та традиції, </w:t>
            </w:r>
            <w:proofErr w:type="gramStart"/>
            <w:r w:rsidRPr="00DF2A26">
              <w:rPr>
                <w:rFonts w:ascii="Times New Roman" w:eastAsia="Calibri" w:hAnsi="Times New Roman" w:cs="Times New Roman"/>
              </w:rPr>
              <w:t>сучасні  лінгвокраїнознавчі</w:t>
            </w:r>
            <w:proofErr w:type="gramEnd"/>
            <w:r w:rsidRPr="00DF2A26">
              <w:rPr>
                <w:rFonts w:ascii="Times New Roman" w:eastAsia="Calibri" w:hAnsi="Times New Roman" w:cs="Times New Roman"/>
              </w:rPr>
              <w:t xml:space="preserve"> реалії.</w:t>
            </w:r>
          </w:p>
          <w:p w:rsidR="00DF2A26" w:rsidRPr="00DF2A26" w:rsidRDefault="00DF2A26" w:rsidP="00DF2A26">
            <w:pPr>
              <w:widowControl w:val="0"/>
              <w:ind w:left="258"/>
              <w:rPr>
                <w:rFonts w:ascii="Times New Roman" w:eastAsia="Times New Roman" w:hAnsi="Times New Roman" w:cs="Times New Roman"/>
                <w:b/>
              </w:rPr>
            </w:pPr>
          </w:p>
          <w:p w:rsidR="00DF2A26" w:rsidRPr="00DF2A26" w:rsidRDefault="00DF2A26" w:rsidP="00DF2A26">
            <w:pPr>
              <w:widowControl w:val="0"/>
              <w:spacing w:before="89"/>
              <w:ind w:left="258"/>
              <w:rPr>
                <w:rFonts w:ascii="Times New Roman" w:eastAsia="Times New Roman" w:hAnsi="Times New Roman" w:cs="Times New Roman"/>
                <w:b/>
              </w:rPr>
            </w:pPr>
            <w:r w:rsidRPr="00DF2A26">
              <w:rPr>
                <w:rFonts w:ascii="Times New Roman" w:eastAsia="Times New Roman" w:hAnsi="Times New Roman" w:cs="Times New Roman"/>
                <w:b/>
              </w:rPr>
              <w:t xml:space="preserve">Короткий </w:t>
            </w:r>
            <w:proofErr w:type="spellStart"/>
            <w:r w:rsidRPr="00DF2A26">
              <w:rPr>
                <w:rFonts w:ascii="Times New Roman" w:eastAsia="Times New Roman" w:hAnsi="Times New Roman" w:cs="Times New Roman"/>
                <w:b/>
              </w:rPr>
              <w:t>зміст</w:t>
            </w:r>
            <w:proofErr w:type="spellEnd"/>
            <w:r w:rsidRPr="00DF2A26">
              <w:rPr>
                <w:rFonts w:ascii="Times New Roman" w:eastAsia="Times New Roman" w:hAnsi="Times New Roman" w:cs="Times New Roman"/>
                <w:b/>
              </w:rPr>
              <w:t xml:space="preserve"> </w:t>
            </w:r>
            <w:proofErr w:type="spellStart"/>
            <w:r w:rsidRPr="00DF2A26">
              <w:rPr>
                <w:rFonts w:ascii="Times New Roman" w:eastAsia="Times New Roman" w:hAnsi="Times New Roman" w:cs="Times New Roman"/>
                <w:b/>
              </w:rPr>
              <w:t>дисципліни</w:t>
            </w:r>
            <w:proofErr w:type="spellEnd"/>
            <w:r w:rsidRPr="00DF2A26">
              <w:rPr>
                <w:rFonts w:ascii="Times New Roman" w:eastAsia="Times New Roman" w:hAnsi="Times New Roman" w:cs="Times New Roman"/>
                <w:b/>
              </w:rPr>
              <w:t xml:space="preserve"> (</w:t>
            </w:r>
            <w:proofErr w:type="spellStart"/>
            <w:r w:rsidRPr="00DF2A26">
              <w:rPr>
                <w:rFonts w:ascii="Times New Roman" w:eastAsia="Times New Roman" w:hAnsi="Times New Roman" w:cs="Times New Roman"/>
                <w:b/>
              </w:rPr>
              <w:t>що</w:t>
            </w:r>
            <w:proofErr w:type="spellEnd"/>
            <w:r w:rsidRPr="00DF2A26">
              <w:rPr>
                <w:rFonts w:ascii="Times New Roman" w:eastAsia="Times New Roman" w:hAnsi="Times New Roman" w:cs="Times New Roman"/>
                <w:b/>
              </w:rPr>
              <w:t xml:space="preserve"> буде </w:t>
            </w:r>
            <w:proofErr w:type="spellStart"/>
            <w:r w:rsidRPr="00DF2A26">
              <w:rPr>
                <w:rFonts w:ascii="Times New Roman" w:eastAsia="Times New Roman" w:hAnsi="Times New Roman" w:cs="Times New Roman"/>
                <w:b/>
              </w:rPr>
              <w:t>вивчатися</w:t>
            </w:r>
            <w:proofErr w:type="spellEnd"/>
            <w:r w:rsidRPr="00DF2A26">
              <w:rPr>
                <w:rFonts w:ascii="Times New Roman" w:eastAsia="Times New Roman" w:hAnsi="Times New Roman" w:cs="Times New Roman"/>
                <w:b/>
              </w:rPr>
              <w:t xml:space="preserve">, </w:t>
            </w:r>
            <w:proofErr w:type="spellStart"/>
            <w:r w:rsidRPr="00DF2A26">
              <w:rPr>
                <w:rFonts w:ascii="Times New Roman" w:eastAsia="Times New Roman" w:hAnsi="Times New Roman" w:cs="Times New Roman"/>
                <w:b/>
              </w:rPr>
              <w:t>перелік</w:t>
            </w:r>
            <w:proofErr w:type="spellEnd"/>
            <w:r w:rsidRPr="00DF2A26">
              <w:rPr>
                <w:rFonts w:ascii="Times New Roman" w:eastAsia="Times New Roman" w:hAnsi="Times New Roman" w:cs="Times New Roman"/>
                <w:b/>
              </w:rPr>
              <w:t xml:space="preserve"> тем для </w:t>
            </w:r>
            <w:proofErr w:type="spellStart"/>
            <w:r w:rsidRPr="00DF2A26">
              <w:rPr>
                <w:rFonts w:ascii="Times New Roman" w:eastAsia="Times New Roman" w:hAnsi="Times New Roman" w:cs="Times New Roman"/>
                <w:b/>
              </w:rPr>
              <w:t>словацької</w:t>
            </w:r>
            <w:proofErr w:type="spellEnd"/>
            <w:r w:rsidRPr="00DF2A26">
              <w:rPr>
                <w:rFonts w:ascii="Times New Roman" w:eastAsia="Times New Roman" w:hAnsi="Times New Roman" w:cs="Times New Roman"/>
                <w:b/>
              </w:rPr>
              <w:t xml:space="preserve"> </w:t>
            </w:r>
            <w:proofErr w:type="spellStart"/>
            <w:r w:rsidRPr="00DF2A26">
              <w:rPr>
                <w:rFonts w:ascii="Times New Roman" w:eastAsia="Times New Roman" w:hAnsi="Times New Roman" w:cs="Times New Roman"/>
                <w:b/>
              </w:rPr>
              <w:t>мови</w:t>
            </w:r>
            <w:proofErr w:type="spellEnd"/>
            <w:r w:rsidRPr="00DF2A26">
              <w:rPr>
                <w:rFonts w:ascii="Times New Roman" w:eastAsia="Times New Roman" w:hAnsi="Times New Roman" w:cs="Times New Roman"/>
                <w:b/>
              </w:rPr>
              <w:t>):</w:t>
            </w:r>
          </w:p>
          <w:p w:rsidR="00DF2A26" w:rsidRPr="00DF2A26" w:rsidRDefault="00DF2A26" w:rsidP="00DF2A26">
            <w:pPr>
              <w:ind w:right="170" w:firstLine="567"/>
              <w:jc w:val="both"/>
              <w:rPr>
                <w:rFonts w:ascii="Times New Roman" w:eastAsia="Calibri" w:hAnsi="Times New Roman" w:cs="Times New Roman"/>
              </w:rPr>
            </w:pPr>
            <w:r w:rsidRPr="00DF2A26">
              <w:rPr>
                <w:rFonts w:ascii="Times New Roman" w:eastAsia="Calibri" w:hAnsi="Times New Roman" w:cs="Times New Roman"/>
                <w:b/>
              </w:rPr>
              <w:t xml:space="preserve">Тема 1. </w:t>
            </w:r>
            <w:r w:rsidRPr="00DF2A26">
              <w:rPr>
                <w:rFonts w:ascii="Times New Roman" w:eastAsia="Calibri" w:hAnsi="Times New Roman" w:cs="Times New Roman"/>
              </w:rPr>
              <w:t xml:space="preserve">Загальні відомості про словацьку мову та Словаччину. Алфавіт. Голосні звуки. Дифтонги. Специфічні словацькі приголосні. Наголос і довгота. Засвоєння необхідних виразів: привітання, </w:t>
            </w:r>
            <w:proofErr w:type="spellStart"/>
            <w:r w:rsidRPr="00DF2A26">
              <w:rPr>
                <w:rFonts w:ascii="Times New Roman" w:eastAsia="Calibri" w:hAnsi="Times New Roman" w:cs="Times New Roman"/>
              </w:rPr>
              <w:t>прощання</w:t>
            </w:r>
            <w:proofErr w:type="spellEnd"/>
            <w:r w:rsidRPr="00DF2A26">
              <w:rPr>
                <w:rFonts w:ascii="Times New Roman" w:eastAsia="Calibri" w:hAnsi="Times New Roman" w:cs="Times New Roman"/>
              </w:rPr>
              <w:t xml:space="preserve">, </w:t>
            </w:r>
            <w:proofErr w:type="spellStart"/>
            <w:r w:rsidRPr="00DF2A26">
              <w:rPr>
                <w:rFonts w:ascii="Times New Roman" w:eastAsia="Calibri" w:hAnsi="Times New Roman" w:cs="Times New Roman"/>
              </w:rPr>
              <w:t>подяка</w:t>
            </w:r>
            <w:proofErr w:type="spellEnd"/>
            <w:r w:rsidRPr="00DF2A26">
              <w:rPr>
                <w:rFonts w:ascii="Times New Roman" w:eastAsia="Calibri" w:hAnsi="Times New Roman" w:cs="Times New Roman"/>
              </w:rPr>
              <w:t xml:space="preserve"> та </w:t>
            </w:r>
            <w:proofErr w:type="spellStart"/>
            <w:r w:rsidRPr="00DF2A26">
              <w:rPr>
                <w:rFonts w:ascii="Times New Roman" w:eastAsia="Calibri" w:hAnsi="Times New Roman" w:cs="Times New Roman"/>
              </w:rPr>
              <w:t>ін</w:t>
            </w:r>
            <w:proofErr w:type="spellEnd"/>
            <w:r w:rsidRPr="00DF2A26">
              <w:rPr>
                <w:rFonts w:ascii="Times New Roman" w:eastAsia="Calibri" w:hAnsi="Times New Roman" w:cs="Times New Roman"/>
              </w:rPr>
              <w:t>.</w:t>
            </w:r>
          </w:p>
          <w:p w:rsidR="00DF2A26" w:rsidRPr="00DF2A26" w:rsidRDefault="00DF2A26" w:rsidP="00DF2A26">
            <w:pPr>
              <w:ind w:right="170" w:firstLine="567"/>
              <w:jc w:val="both"/>
              <w:rPr>
                <w:rFonts w:ascii="Times New Roman" w:eastAsia="Calibri" w:hAnsi="Times New Roman" w:cs="Times New Roman"/>
              </w:rPr>
            </w:pPr>
            <w:r w:rsidRPr="00DF2A26">
              <w:rPr>
                <w:rFonts w:ascii="Times New Roman" w:eastAsia="Calibri" w:hAnsi="Times New Roman" w:cs="Times New Roman"/>
                <w:b/>
              </w:rPr>
              <w:t xml:space="preserve">Тема 2. </w:t>
            </w:r>
            <w:r w:rsidRPr="00DF2A26">
              <w:rPr>
                <w:rFonts w:ascii="Times New Roman" w:eastAsia="Calibri" w:hAnsi="Times New Roman" w:cs="Times New Roman"/>
              </w:rPr>
              <w:t xml:space="preserve">Дієслова </w:t>
            </w:r>
            <w:r w:rsidRPr="00DF2A26">
              <w:rPr>
                <w:rFonts w:ascii="Times New Roman" w:eastAsia="Calibri" w:hAnsi="Times New Roman" w:cs="Times New Roman"/>
                <w:b/>
                <w:i/>
                <w:lang w:val="sk-SK"/>
              </w:rPr>
              <w:t>byť</w:t>
            </w:r>
            <w:r w:rsidRPr="00DF2A26">
              <w:rPr>
                <w:rFonts w:ascii="Times New Roman" w:eastAsia="Calibri" w:hAnsi="Times New Roman" w:cs="Times New Roman"/>
                <w:b/>
                <w:lang w:val="sk-SK"/>
              </w:rPr>
              <w:t xml:space="preserve"> </w:t>
            </w:r>
            <w:r w:rsidRPr="00DF2A26">
              <w:rPr>
                <w:rFonts w:ascii="Times New Roman" w:eastAsia="Calibri" w:hAnsi="Times New Roman" w:cs="Times New Roman"/>
              </w:rPr>
              <w:t>і</w:t>
            </w:r>
            <w:r w:rsidRPr="00DF2A26">
              <w:rPr>
                <w:rFonts w:ascii="Times New Roman" w:eastAsia="Calibri" w:hAnsi="Times New Roman" w:cs="Times New Roman"/>
                <w:lang w:val="sk-SK"/>
              </w:rPr>
              <w:t xml:space="preserve"> </w:t>
            </w:r>
            <w:r w:rsidRPr="00DF2A26">
              <w:rPr>
                <w:rFonts w:ascii="Times New Roman" w:eastAsia="Calibri" w:hAnsi="Times New Roman" w:cs="Times New Roman"/>
                <w:b/>
                <w:i/>
                <w:lang w:val="sk-SK"/>
              </w:rPr>
              <w:t>mať</w:t>
            </w:r>
            <w:r w:rsidRPr="00DF2A26">
              <w:rPr>
                <w:rFonts w:ascii="Times New Roman" w:eastAsia="Calibri" w:hAnsi="Times New Roman" w:cs="Times New Roman"/>
                <w:i/>
              </w:rPr>
              <w:t xml:space="preserve"> у </w:t>
            </w:r>
            <w:r w:rsidRPr="00DF2A26">
              <w:rPr>
                <w:rFonts w:ascii="Times New Roman" w:eastAsia="Calibri" w:hAnsi="Times New Roman" w:cs="Times New Roman"/>
              </w:rPr>
              <w:t xml:space="preserve">теперішньому минулому і майбутньому часах. Складання діалогів. Категорія відмінка. Типи відмінювання іменників.  Фонетичні вправи. </w:t>
            </w:r>
          </w:p>
          <w:p w:rsidR="00DF2A26" w:rsidRPr="00DF2A26" w:rsidRDefault="00DF2A26" w:rsidP="00DF2A26">
            <w:pPr>
              <w:ind w:right="170" w:firstLine="567"/>
              <w:jc w:val="both"/>
              <w:rPr>
                <w:rFonts w:ascii="Times New Roman" w:eastAsia="Calibri" w:hAnsi="Times New Roman" w:cs="Times New Roman"/>
              </w:rPr>
            </w:pPr>
            <w:r w:rsidRPr="00DF2A26">
              <w:rPr>
                <w:rFonts w:ascii="Times New Roman" w:eastAsia="Calibri" w:hAnsi="Times New Roman" w:cs="Times New Roman"/>
                <w:b/>
              </w:rPr>
              <w:t xml:space="preserve">Тема 3. </w:t>
            </w:r>
            <w:r w:rsidRPr="00DF2A26">
              <w:rPr>
                <w:rFonts w:ascii="Times New Roman" w:eastAsia="Calibri" w:hAnsi="Times New Roman" w:cs="Times New Roman"/>
              </w:rPr>
              <w:t xml:space="preserve">Дієслівні основи. Дієслова теперішнього часу. Дієслова типу </w:t>
            </w:r>
            <w:proofErr w:type="spellStart"/>
            <w:r w:rsidRPr="00DF2A26">
              <w:rPr>
                <w:rFonts w:ascii="Times New Roman" w:eastAsia="Calibri" w:hAnsi="Times New Roman" w:cs="Times New Roman"/>
                <w:b/>
                <w:i/>
              </w:rPr>
              <w:t>pr</w:t>
            </w:r>
            <w:proofErr w:type="spellEnd"/>
            <w:r w:rsidRPr="00DF2A26">
              <w:rPr>
                <w:rFonts w:ascii="Times New Roman" w:eastAsia="Calibri" w:hAnsi="Times New Roman" w:cs="Times New Roman"/>
                <w:b/>
                <w:i/>
                <w:lang w:val="sk-SK"/>
              </w:rPr>
              <w:t>a</w:t>
            </w:r>
            <w:proofErr w:type="spellStart"/>
            <w:r w:rsidRPr="00DF2A26">
              <w:rPr>
                <w:rFonts w:ascii="Times New Roman" w:eastAsia="Calibri" w:hAnsi="Times New Roman" w:cs="Times New Roman"/>
                <w:b/>
                <w:i/>
              </w:rPr>
              <w:t>covať</w:t>
            </w:r>
            <w:proofErr w:type="spellEnd"/>
            <w:r w:rsidRPr="00DF2A26">
              <w:rPr>
                <w:rFonts w:ascii="Times New Roman" w:eastAsia="Calibri" w:hAnsi="Times New Roman" w:cs="Times New Roman"/>
                <w:b/>
                <w:lang w:val="sk-SK"/>
              </w:rPr>
              <w:t>.</w:t>
            </w:r>
            <w:r w:rsidRPr="00DF2A26">
              <w:rPr>
                <w:rFonts w:ascii="Times New Roman" w:eastAsia="Calibri" w:hAnsi="Times New Roman" w:cs="Times New Roman"/>
                <w:lang w:val="sk-SK"/>
              </w:rPr>
              <w:t xml:space="preserve"> </w:t>
            </w:r>
            <w:r w:rsidRPr="00DF2A26">
              <w:rPr>
                <w:rFonts w:ascii="Times New Roman" w:eastAsia="Calibri" w:hAnsi="Times New Roman" w:cs="Times New Roman"/>
              </w:rPr>
              <w:t xml:space="preserve">Особові та присвійні займенники. </w:t>
            </w:r>
            <w:proofErr w:type="spellStart"/>
            <w:r w:rsidRPr="00DF2A26">
              <w:rPr>
                <w:rFonts w:ascii="Times New Roman" w:eastAsia="Calibri" w:hAnsi="Times New Roman" w:cs="Times New Roman"/>
              </w:rPr>
              <w:t>Фонетичні</w:t>
            </w:r>
            <w:proofErr w:type="spellEnd"/>
            <w:r w:rsidRPr="00DF2A26">
              <w:rPr>
                <w:rFonts w:ascii="Times New Roman" w:eastAsia="Calibri" w:hAnsi="Times New Roman" w:cs="Times New Roman"/>
              </w:rPr>
              <w:t xml:space="preserve"> </w:t>
            </w:r>
            <w:proofErr w:type="spellStart"/>
            <w:r w:rsidRPr="00DF2A26">
              <w:rPr>
                <w:rFonts w:ascii="Times New Roman" w:eastAsia="Calibri" w:hAnsi="Times New Roman" w:cs="Times New Roman"/>
              </w:rPr>
              <w:t>вправи</w:t>
            </w:r>
            <w:proofErr w:type="spellEnd"/>
            <w:r w:rsidRPr="00DF2A26">
              <w:rPr>
                <w:rFonts w:ascii="Times New Roman" w:eastAsia="Calibri" w:hAnsi="Times New Roman" w:cs="Times New Roman"/>
              </w:rPr>
              <w:t>.</w:t>
            </w:r>
          </w:p>
          <w:p w:rsidR="00DF2A26" w:rsidRPr="00DF2A26" w:rsidRDefault="00DF2A26" w:rsidP="00DF2A26">
            <w:pPr>
              <w:ind w:right="170" w:firstLine="567"/>
              <w:jc w:val="both"/>
              <w:rPr>
                <w:rFonts w:ascii="Times New Roman" w:eastAsia="Calibri" w:hAnsi="Times New Roman" w:cs="Times New Roman"/>
              </w:rPr>
            </w:pPr>
            <w:r w:rsidRPr="00DF2A26">
              <w:rPr>
                <w:rFonts w:ascii="Times New Roman" w:eastAsia="Calibri" w:hAnsi="Times New Roman" w:cs="Times New Roman"/>
                <w:b/>
              </w:rPr>
              <w:t>Тема 4</w:t>
            </w:r>
            <w:r w:rsidRPr="00DF2A26">
              <w:rPr>
                <w:rFonts w:ascii="Times New Roman" w:eastAsia="Calibri" w:hAnsi="Times New Roman" w:cs="Times New Roman"/>
              </w:rPr>
              <w:t>. Категорія роду.</w:t>
            </w:r>
            <w:r w:rsidRPr="00DF2A26">
              <w:rPr>
                <w:rFonts w:ascii="Times New Roman" w:eastAsia="Calibri" w:hAnsi="Times New Roman" w:cs="Times New Roman"/>
                <w:lang w:val="sk-SK"/>
              </w:rPr>
              <w:t xml:space="preserve"> </w:t>
            </w:r>
            <w:r w:rsidRPr="00DF2A26">
              <w:rPr>
                <w:rFonts w:ascii="Times New Roman" w:eastAsia="Calibri" w:hAnsi="Times New Roman" w:cs="Times New Roman"/>
              </w:rPr>
              <w:t>Семантико-граматична категорія істоти (</w:t>
            </w:r>
            <w:r w:rsidRPr="00DF2A26">
              <w:rPr>
                <w:rFonts w:ascii="Times New Roman" w:eastAsia="Calibri" w:hAnsi="Times New Roman" w:cs="Times New Roman"/>
                <w:lang w:val="sk-SK"/>
              </w:rPr>
              <w:t>životnosť</w:t>
            </w:r>
            <w:r w:rsidRPr="00DF2A26">
              <w:rPr>
                <w:rFonts w:ascii="Times New Roman" w:eastAsia="Calibri" w:hAnsi="Times New Roman" w:cs="Times New Roman"/>
              </w:rPr>
              <w:t>)</w:t>
            </w:r>
            <w:r w:rsidRPr="00DF2A26">
              <w:rPr>
                <w:rFonts w:ascii="Times New Roman" w:eastAsia="Calibri" w:hAnsi="Times New Roman" w:cs="Times New Roman"/>
                <w:lang w:val="sk-SK"/>
              </w:rPr>
              <w:t>.</w:t>
            </w:r>
            <w:r w:rsidRPr="00DF2A26">
              <w:rPr>
                <w:rFonts w:ascii="Times New Roman" w:eastAsia="Calibri" w:hAnsi="Times New Roman" w:cs="Times New Roman"/>
              </w:rPr>
              <w:t xml:space="preserve"> Правила вживання прізвищ. Модальні дієслова у теперішньому часі.  Фонетичні вправи. </w:t>
            </w:r>
          </w:p>
          <w:p w:rsidR="00DF2A26" w:rsidRPr="00DF2A26" w:rsidRDefault="00DF2A26" w:rsidP="00DF2A26">
            <w:pPr>
              <w:ind w:right="170" w:firstLine="567"/>
              <w:jc w:val="both"/>
              <w:rPr>
                <w:rFonts w:ascii="Times New Roman" w:eastAsia="Calibri" w:hAnsi="Times New Roman" w:cs="Times New Roman"/>
              </w:rPr>
            </w:pPr>
            <w:r w:rsidRPr="00DF2A26">
              <w:rPr>
                <w:rFonts w:ascii="Times New Roman" w:eastAsia="Calibri" w:hAnsi="Times New Roman" w:cs="Times New Roman"/>
                <w:b/>
              </w:rPr>
              <w:t xml:space="preserve">Тема 5. </w:t>
            </w:r>
            <w:r w:rsidRPr="00DF2A26">
              <w:rPr>
                <w:rFonts w:ascii="Times New Roman" w:eastAsia="Calibri" w:hAnsi="Times New Roman" w:cs="Times New Roman"/>
              </w:rPr>
              <w:t xml:space="preserve">Дієслова минулого часу. Словозміна модальних дієслів у минулому часі. Кількісні та порядкові числівники від 1 до 10. Фонетичні вправи. </w:t>
            </w:r>
          </w:p>
          <w:p w:rsidR="00DF2A26" w:rsidRPr="00DF2A26" w:rsidRDefault="00DF2A26" w:rsidP="00DF2A26">
            <w:pPr>
              <w:ind w:right="170" w:firstLine="567"/>
              <w:jc w:val="both"/>
              <w:rPr>
                <w:rFonts w:ascii="Times New Roman" w:eastAsia="Calibri" w:hAnsi="Times New Roman" w:cs="Times New Roman"/>
                <w:lang w:val="sk-SK"/>
              </w:rPr>
            </w:pPr>
            <w:r w:rsidRPr="00DF2A26">
              <w:rPr>
                <w:rFonts w:ascii="Times New Roman" w:eastAsia="Calibri" w:hAnsi="Times New Roman" w:cs="Times New Roman"/>
                <w:b/>
              </w:rPr>
              <w:t xml:space="preserve">Тема 6. Знайомство. </w:t>
            </w:r>
            <w:r w:rsidRPr="00DF2A26">
              <w:rPr>
                <w:rFonts w:ascii="Times New Roman" w:eastAsia="Calibri" w:hAnsi="Times New Roman" w:cs="Times New Roman"/>
              </w:rPr>
              <w:t xml:space="preserve">Вказівні займенники </w:t>
            </w:r>
            <w:r w:rsidRPr="00DF2A26">
              <w:rPr>
                <w:rFonts w:ascii="Times New Roman" w:eastAsia="Calibri" w:hAnsi="Times New Roman" w:cs="Times New Roman"/>
                <w:b/>
                <w:i/>
                <w:lang w:val="sk-SK"/>
              </w:rPr>
              <w:t>ten, tá, to</w:t>
            </w:r>
            <w:r w:rsidRPr="00DF2A26">
              <w:rPr>
                <w:rFonts w:ascii="Times New Roman" w:eastAsia="Calibri" w:hAnsi="Times New Roman" w:cs="Times New Roman"/>
                <w:b/>
                <w:i/>
              </w:rPr>
              <w:t>.</w:t>
            </w:r>
            <w:r w:rsidRPr="00DF2A26">
              <w:rPr>
                <w:rFonts w:ascii="Times New Roman" w:eastAsia="Calibri" w:hAnsi="Times New Roman" w:cs="Times New Roman"/>
              </w:rPr>
              <w:t xml:space="preserve"> Прикметники в називному відмінку однини і множини. Дієслова </w:t>
            </w:r>
            <w:proofErr w:type="gramStart"/>
            <w:r w:rsidRPr="00DF2A26">
              <w:rPr>
                <w:rFonts w:ascii="Times New Roman" w:eastAsia="Calibri" w:hAnsi="Times New Roman" w:cs="Times New Roman"/>
              </w:rPr>
              <w:t xml:space="preserve">типу </w:t>
            </w:r>
            <w:r w:rsidRPr="00DF2A26">
              <w:rPr>
                <w:rFonts w:ascii="Times New Roman" w:eastAsia="Calibri" w:hAnsi="Times New Roman" w:cs="Times New Roman"/>
                <w:lang w:val="sk-SK"/>
              </w:rPr>
              <w:t xml:space="preserve"> </w:t>
            </w:r>
            <w:r w:rsidRPr="00DF2A26">
              <w:rPr>
                <w:rFonts w:ascii="Times New Roman" w:eastAsia="Calibri" w:hAnsi="Times New Roman" w:cs="Times New Roman"/>
                <w:b/>
                <w:i/>
                <w:lang w:val="sk-SK"/>
              </w:rPr>
              <w:t>biť</w:t>
            </w:r>
            <w:proofErr w:type="gramEnd"/>
            <w:r w:rsidRPr="00DF2A26">
              <w:rPr>
                <w:rFonts w:ascii="Times New Roman" w:eastAsia="Calibri" w:hAnsi="Times New Roman" w:cs="Times New Roman"/>
                <w:lang w:val="sk-SK"/>
              </w:rPr>
              <w:t xml:space="preserve">. </w:t>
            </w:r>
          </w:p>
          <w:p w:rsidR="00DF2A26" w:rsidRPr="00DF2A26" w:rsidRDefault="00DF2A26" w:rsidP="00DF2A26">
            <w:pPr>
              <w:ind w:right="170" w:firstLine="567"/>
              <w:jc w:val="both"/>
              <w:rPr>
                <w:rFonts w:ascii="Times New Roman" w:eastAsia="Calibri" w:hAnsi="Times New Roman" w:cs="Times New Roman"/>
              </w:rPr>
            </w:pPr>
            <w:r w:rsidRPr="00DF2A26">
              <w:rPr>
                <w:rFonts w:ascii="Times New Roman" w:eastAsia="Calibri" w:hAnsi="Times New Roman" w:cs="Times New Roman"/>
                <w:b/>
              </w:rPr>
              <w:t xml:space="preserve">Тема 7. Моя сім’я. </w:t>
            </w:r>
            <w:r w:rsidRPr="00DF2A26">
              <w:rPr>
                <w:rFonts w:ascii="Times New Roman" w:eastAsia="Calibri" w:hAnsi="Times New Roman" w:cs="Times New Roman"/>
              </w:rPr>
              <w:t xml:space="preserve">Називний відмінок множини іменників чоловічого роду. Творення жіночих назв від чоловічих. Теперішній час дієслів </w:t>
            </w:r>
            <w:proofErr w:type="gramStart"/>
            <w:r w:rsidRPr="00DF2A26">
              <w:rPr>
                <w:rFonts w:ascii="Times New Roman" w:eastAsia="Calibri" w:hAnsi="Times New Roman" w:cs="Times New Roman"/>
              </w:rPr>
              <w:t>типу</w:t>
            </w:r>
            <w:r w:rsidRPr="00DF2A26">
              <w:rPr>
                <w:rFonts w:ascii="Times New Roman" w:eastAsia="Calibri" w:hAnsi="Times New Roman" w:cs="Times New Roman"/>
                <w:b/>
                <w:i/>
              </w:rPr>
              <w:t xml:space="preserve"> </w:t>
            </w:r>
            <w:r w:rsidRPr="00DF2A26">
              <w:rPr>
                <w:rFonts w:ascii="Times New Roman" w:eastAsia="Calibri" w:hAnsi="Times New Roman" w:cs="Times New Roman"/>
                <w:b/>
                <w:i/>
                <w:lang w:val="sk-SK"/>
              </w:rPr>
              <w:t xml:space="preserve"> robiť</w:t>
            </w:r>
            <w:proofErr w:type="gramEnd"/>
            <w:r w:rsidRPr="00DF2A26">
              <w:rPr>
                <w:rFonts w:ascii="Times New Roman" w:eastAsia="Calibri" w:hAnsi="Times New Roman" w:cs="Times New Roman"/>
                <w:b/>
                <w:i/>
                <w:lang w:val="sk-SK"/>
              </w:rPr>
              <w:t>, vidieť, držať.</w:t>
            </w:r>
          </w:p>
          <w:p w:rsidR="00DF2A26" w:rsidRPr="00DF2A26" w:rsidRDefault="00DF2A26" w:rsidP="00DF2A26">
            <w:pPr>
              <w:ind w:right="170" w:firstLine="567"/>
              <w:jc w:val="both"/>
              <w:rPr>
                <w:rFonts w:ascii="Times New Roman" w:eastAsia="Calibri" w:hAnsi="Times New Roman" w:cs="Times New Roman"/>
                <w:lang w:val="sk-SK"/>
              </w:rPr>
            </w:pPr>
            <w:r w:rsidRPr="00DF2A26">
              <w:rPr>
                <w:rFonts w:ascii="Times New Roman" w:eastAsia="Calibri" w:hAnsi="Times New Roman" w:cs="Times New Roman"/>
                <w:b/>
              </w:rPr>
              <w:t xml:space="preserve">Тема 8.  Моя кімната. </w:t>
            </w:r>
            <w:r w:rsidRPr="00DF2A26">
              <w:rPr>
                <w:rFonts w:ascii="Times New Roman" w:eastAsia="Calibri" w:hAnsi="Times New Roman" w:cs="Times New Roman"/>
              </w:rPr>
              <w:t xml:space="preserve">Відмінювання іменників чоловічого роду типу </w:t>
            </w:r>
            <w:r w:rsidRPr="00DF2A26">
              <w:rPr>
                <w:rFonts w:ascii="Times New Roman" w:eastAsia="Calibri" w:hAnsi="Times New Roman" w:cs="Times New Roman"/>
                <w:b/>
                <w:i/>
                <w:lang w:val="sk-SK"/>
              </w:rPr>
              <w:t>chlap, hrdina.</w:t>
            </w:r>
            <w:r w:rsidRPr="00DF2A26">
              <w:rPr>
                <w:rFonts w:ascii="Times New Roman" w:eastAsia="Calibri" w:hAnsi="Times New Roman" w:cs="Times New Roman"/>
                <w:lang w:val="sk-SK"/>
              </w:rPr>
              <w:t xml:space="preserve"> </w:t>
            </w:r>
            <w:proofErr w:type="spellStart"/>
            <w:r w:rsidRPr="00DF2A26">
              <w:rPr>
                <w:rFonts w:ascii="Times New Roman" w:eastAsia="Calibri" w:hAnsi="Times New Roman" w:cs="Times New Roman"/>
              </w:rPr>
              <w:t>Словозміна</w:t>
            </w:r>
            <w:proofErr w:type="spellEnd"/>
            <w:r w:rsidRPr="00DF2A26">
              <w:rPr>
                <w:rFonts w:ascii="Times New Roman" w:eastAsia="Calibri" w:hAnsi="Times New Roman" w:cs="Times New Roman"/>
              </w:rPr>
              <w:t xml:space="preserve"> </w:t>
            </w:r>
            <w:proofErr w:type="spellStart"/>
            <w:r w:rsidRPr="00DF2A26">
              <w:rPr>
                <w:rFonts w:ascii="Times New Roman" w:eastAsia="Calibri" w:hAnsi="Times New Roman" w:cs="Times New Roman"/>
              </w:rPr>
              <w:t>дієслів</w:t>
            </w:r>
            <w:proofErr w:type="spellEnd"/>
            <w:r w:rsidRPr="00DF2A26">
              <w:rPr>
                <w:rFonts w:ascii="Times New Roman" w:eastAsia="Calibri" w:hAnsi="Times New Roman" w:cs="Times New Roman"/>
              </w:rPr>
              <w:t xml:space="preserve"> типу </w:t>
            </w:r>
            <w:r w:rsidRPr="00DF2A26">
              <w:rPr>
                <w:rFonts w:ascii="Times New Roman" w:eastAsia="Calibri" w:hAnsi="Times New Roman" w:cs="Times New Roman"/>
                <w:b/>
                <w:i/>
                <w:lang w:val="sk-SK"/>
              </w:rPr>
              <w:t>mrznúť.</w:t>
            </w:r>
          </w:p>
          <w:p w:rsidR="00DF2A26" w:rsidRPr="00DF2A26" w:rsidRDefault="00DF2A26" w:rsidP="00DF2A26">
            <w:pPr>
              <w:ind w:right="170" w:firstLine="567"/>
              <w:jc w:val="both"/>
              <w:rPr>
                <w:rFonts w:ascii="Times New Roman" w:eastAsia="Calibri" w:hAnsi="Times New Roman" w:cs="Times New Roman"/>
              </w:rPr>
            </w:pPr>
            <w:r w:rsidRPr="00DF2A26">
              <w:rPr>
                <w:rFonts w:ascii="Times New Roman" w:eastAsia="Calibri" w:hAnsi="Times New Roman" w:cs="Times New Roman"/>
                <w:b/>
              </w:rPr>
              <w:t xml:space="preserve">Тема 9. Мій робочий день. </w:t>
            </w:r>
            <w:r w:rsidRPr="00DF2A26">
              <w:rPr>
                <w:rFonts w:ascii="Times New Roman" w:eastAsia="Calibri" w:hAnsi="Times New Roman" w:cs="Times New Roman"/>
              </w:rPr>
              <w:t>Відмінювання іменників чоловічого роду типу</w:t>
            </w:r>
            <w:r w:rsidRPr="00DF2A26">
              <w:rPr>
                <w:rFonts w:ascii="Times New Roman" w:eastAsia="Calibri" w:hAnsi="Times New Roman" w:cs="Times New Roman"/>
                <w:b/>
              </w:rPr>
              <w:t xml:space="preserve"> </w:t>
            </w:r>
            <w:r w:rsidRPr="00DF2A26">
              <w:rPr>
                <w:rFonts w:ascii="Times New Roman" w:eastAsia="Calibri" w:hAnsi="Times New Roman" w:cs="Times New Roman"/>
                <w:b/>
                <w:i/>
                <w:lang w:val="sk-SK"/>
              </w:rPr>
              <w:t>dub</w:t>
            </w:r>
            <w:r w:rsidRPr="00DF2A26">
              <w:rPr>
                <w:rFonts w:ascii="Times New Roman" w:eastAsia="Calibri" w:hAnsi="Times New Roman" w:cs="Times New Roman"/>
                <w:b/>
                <w:lang w:val="sk-SK"/>
              </w:rPr>
              <w:t xml:space="preserve">. </w:t>
            </w:r>
            <w:r w:rsidRPr="00DF2A26">
              <w:rPr>
                <w:rFonts w:ascii="Times New Roman" w:eastAsia="Calibri" w:hAnsi="Times New Roman" w:cs="Times New Roman"/>
              </w:rPr>
              <w:t>Вживання прийменників</w:t>
            </w:r>
            <w:r w:rsidRPr="00DF2A26">
              <w:rPr>
                <w:rFonts w:ascii="Times New Roman" w:eastAsia="Calibri" w:hAnsi="Times New Roman" w:cs="Times New Roman"/>
                <w:b/>
                <w:lang w:val="sk-SK"/>
              </w:rPr>
              <w:t xml:space="preserve"> </w:t>
            </w:r>
            <w:r w:rsidRPr="00DF2A26">
              <w:rPr>
                <w:rFonts w:ascii="Times New Roman" w:eastAsia="Calibri" w:hAnsi="Times New Roman" w:cs="Times New Roman"/>
                <w:b/>
                <w:i/>
                <w:lang w:val="sk-SK"/>
              </w:rPr>
              <w:t>do, k(ku)</w:t>
            </w:r>
            <w:r w:rsidRPr="00DF2A26">
              <w:rPr>
                <w:rFonts w:ascii="Times New Roman" w:eastAsia="Calibri" w:hAnsi="Times New Roman" w:cs="Times New Roman"/>
                <w:b/>
                <w:i/>
              </w:rPr>
              <w:t>.</w:t>
            </w:r>
            <w:r w:rsidRPr="00DF2A26">
              <w:rPr>
                <w:rFonts w:ascii="Times New Roman" w:eastAsia="Calibri" w:hAnsi="Times New Roman" w:cs="Times New Roman"/>
                <w:b/>
              </w:rPr>
              <w:t xml:space="preserve"> </w:t>
            </w:r>
            <w:proofErr w:type="spellStart"/>
            <w:r w:rsidRPr="00DF2A26">
              <w:rPr>
                <w:rFonts w:ascii="Times New Roman" w:eastAsia="Calibri" w:hAnsi="Times New Roman" w:cs="Times New Roman"/>
              </w:rPr>
              <w:t>Словозміна</w:t>
            </w:r>
            <w:proofErr w:type="spellEnd"/>
            <w:r w:rsidRPr="00DF2A26">
              <w:rPr>
                <w:rFonts w:ascii="Times New Roman" w:eastAsia="Calibri" w:hAnsi="Times New Roman" w:cs="Times New Roman"/>
              </w:rPr>
              <w:t xml:space="preserve"> нерегулярного </w:t>
            </w:r>
            <w:proofErr w:type="spellStart"/>
            <w:proofErr w:type="gramStart"/>
            <w:r w:rsidRPr="00DF2A26">
              <w:rPr>
                <w:rFonts w:ascii="Times New Roman" w:eastAsia="Calibri" w:hAnsi="Times New Roman" w:cs="Times New Roman"/>
              </w:rPr>
              <w:t>дієслова</w:t>
            </w:r>
            <w:proofErr w:type="spellEnd"/>
            <w:r w:rsidRPr="00DF2A26">
              <w:rPr>
                <w:rFonts w:ascii="Times New Roman" w:eastAsia="Calibri" w:hAnsi="Times New Roman" w:cs="Times New Roman"/>
                <w:b/>
              </w:rPr>
              <w:t xml:space="preserve"> </w:t>
            </w:r>
            <w:r w:rsidRPr="00DF2A26">
              <w:rPr>
                <w:rFonts w:ascii="Times New Roman" w:eastAsia="Calibri" w:hAnsi="Times New Roman" w:cs="Times New Roman"/>
                <w:b/>
                <w:lang w:val="sk-SK"/>
              </w:rPr>
              <w:t xml:space="preserve"> </w:t>
            </w:r>
            <w:r w:rsidRPr="00DF2A26">
              <w:rPr>
                <w:rFonts w:ascii="Times New Roman" w:eastAsia="Calibri" w:hAnsi="Times New Roman" w:cs="Times New Roman"/>
                <w:b/>
                <w:i/>
                <w:lang w:val="sk-SK"/>
              </w:rPr>
              <w:t>ísť</w:t>
            </w:r>
            <w:proofErr w:type="gramEnd"/>
            <w:r w:rsidRPr="00DF2A26">
              <w:rPr>
                <w:rFonts w:ascii="Times New Roman" w:eastAsia="Calibri" w:hAnsi="Times New Roman" w:cs="Times New Roman"/>
                <w:b/>
                <w:i/>
                <w:lang w:val="sk-SK"/>
              </w:rPr>
              <w:t>.</w:t>
            </w:r>
          </w:p>
          <w:p w:rsidR="00DF2A26" w:rsidRPr="00DF2A26" w:rsidRDefault="00DF2A26" w:rsidP="00DF2A26">
            <w:pPr>
              <w:ind w:right="170" w:firstLine="567"/>
              <w:jc w:val="both"/>
              <w:rPr>
                <w:rFonts w:ascii="Times New Roman" w:eastAsia="Calibri" w:hAnsi="Times New Roman" w:cs="Times New Roman"/>
                <w:b/>
                <w:i/>
              </w:rPr>
            </w:pPr>
            <w:r w:rsidRPr="00DF2A26">
              <w:rPr>
                <w:rFonts w:ascii="Times New Roman" w:eastAsia="Calibri" w:hAnsi="Times New Roman" w:cs="Times New Roman"/>
                <w:b/>
              </w:rPr>
              <w:t xml:space="preserve">Тема 10. </w:t>
            </w:r>
            <w:r w:rsidRPr="00DF2A26">
              <w:rPr>
                <w:rFonts w:ascii="Times New Roman" w:eastAsia="Calibri" w:hAnsi="Times New Roman" w:cs="Times New Roman"/>
              </w:rPr>
              <w:t xml:space="preserve"> </w:t>
            </w:r>
            <w:r w:rsidRPr="00DF2A26">
              <w:rPr>
                <w:rFonts w:ascii="Times New Roman" w:eastAsia="Calibri" w:hAnsi="Times New Roman" w:cs="Times New Roman"/>
                <w:b/>
              </w:rPr>
              <w:t>Як я проводжу свій вільний час.</w:t>
            </w:r>
            <w:r w:rsidRPr="00DF2A26">
              <w:rPr>
                <w:rFonts w:ascii="Times New Roman" w:eastAsia="Calibri" w:hAnsi="Times New Roman" w:cs="Times New Roman"/>
              </w:rPr>
              <w:t xml:space="preserve"> Відмінювання іменників чоловічого роду типу</w:t>
            </w:r>
            <w:r w:rsidRPr="00DF2A26">
              <w:rPr>
                <w:rFonts w:ascii="Times New Roman" w:eastAsia="Calibri" w:hAnsi="Times New Roman" w:cs="Times New Roman"/>
                <w:b/>
              </w:rPr>
              <w:t xml:space="preserve"> </w:t>
            </w:r>
            <w:r w:rsidRPr="00DF2A26">
              <w:rPr>
                <w:rFonts w:ascii="Times New Roman" w:eastAsia="Calibri" w:hAnsi="Times New Roman" w:cs="Times New Roman"/>
                <w:b/>
                <w:i/>
                <w:lang w:val="sk-SK"/>
              </w:rPr>
              <w:t>stroj</w:t>
            </w:r>
            <w:r w:rsidRPr="00DF2A26">
              <w:rPr>
                <w:rFonts w:ascii="Times New Roman" w:eastAsia="Calibri" w:hAnsi="Times New Roman" w:cs="Times New Roman"/>
                <w:b/>
                <w:lang w:val="sk-SK"/>
              </w:rPr>
              <w:t xml:space="preserve">. </w:t>
            </w:r>
            <w:r w:rsidRPr="00DF2A26">
              <w:rPr>
                <w:rFonts w:ascii="Times New Roman" w:eastAsia="Calibri" w:hAnsi="Times New Roman" w:cs="Times New Roman"/>
              </w:rPr>
              <w:t>Відмінювання назв тварин чоловічого роду.</w:t>
            </w:r>
            <w:r w:rsidRPr="00DF2A26">
              <w:rPr>
                <w:rFonts w:ascii="Times New Roman" w:eastAsia="Calibri" w:hAnsi="Times New Roman" w:cs="Times New Roman"/>
                <w:b/>
              </w:rPr>
              <w:t xml:space="preserve">   </w:t>
            </w:r>
            <w:r w:rsidRPr="00DF2A26">
              <w:rPr>
                <w:rFonts w:ascii="Times New Roman" w:eastAsia="Calibri" w:hAnsi="Times New Roman" w:cs="Times New Roman"/>
                <w:b/>
                <w:lang w:val="sk-SK"/>
              </w:rPr>
              <w:t xml:space="preserve"> </w:t>
            </w:r>
            <w:r w:rsidRPr="00DF2A26">
              <w:rPr>
                <w:rFonts w:ascii="Times New Roman" w:eastAsia="Calibri" w:hAnsi="Times New Roman" w:cs="Times New Roman"/>
              </w:rPr>
              <w:t>Словозміна дієслів типу</w:t>
            </w:r>
            <w:r w:rsidRPr="00DF2A26">
              <w:rPr>
                <w:rFonts w:ascii="Times New Roman" w:eastAsia="Calibri" w:hAnsi="Times New Roman" w:cs="Times New Roman"/>
                <w:b/>
              </w:rPr>
              <w:t xml:space="preserve"> </w:t>
            </w:r>
            <w:r w:rsidRPr="00DF2A26">
              <w:rPr>
                <w:rFonts w:ascii="Times New Roman" w:eastAsia="Calibri" w:hAnsi="Times New Roman" w:cs="Times New Roman"/>
                <w:b/>
                <w:i/>
                <w:lang w:val="sk-SK"/>
              </w:rPr>
              <w:t>chytať</w:t>
            </w:r>
            <w:r w:rsidRPr="00DF2A26">
              <w:rPr>
                <w:rFonts w:ascii="Times New Roman" w:eastAsia="Calibri" w:hAnsi="Times New Roman" w:cs="Times New Roman"/>
                <w:b/>
                <w:i/>
              </w:rPr>
              <w:t xml:space="preserve">. </w:t>
            </w:r>
            <w:proofErr w:type="gramStart"/>
            <w:r w:rsidRPr="00DF2A26">
              <w:rPr>
                <w:rFonts w:ascii="Times New Roman" w:eastAsia="Calibri" w:hAnsi="Times New Roman" w:cs="Times New Roman"/>
              </w:rPr>
              <w:t>Прийменники</w:t>
            </w:r>
            <w:r w:rsidRPr="00DF2A26">
              <w:rPr>
                <w:rFonts w:ascii="Times New Roman" w:eastAsia="Calibri" w:hAnsi="Times New Roman" w:cs="Times New Roman"/>
                <w:lang w:val="sk-SK"/>
              </w:rPr>
              <w:t xml:space="preserve"> </w:t>
            </w:r>
            <w:r w:rsidRPr="00DF2A26">
              <w:rPr>
                <w:rFonts w:ascii="Times New Roman" w:eastAsia="Calibri" w:hAnsi="Times New Roman" w:cs="Times New Roman"/>
                <w:b/>
                <w:lang w:val="sk-SK"/>
              </w:rPr>
              <w:t xml:space="preserve"> </w:t>
            </w:r>
            <w:r w:rsidRPr="00DF2A26">
              <w:rPr>
                <w:rFonts w:ascii="Times New Roman" w:eastAsia="Calibri" w:hAnsi="Times New Roman" w:cs="Times New Roman"/>
                <w:b/>
                <w:i/>
                <w:lang w:val="sk-SK"/>
              </w:rPr>
              <w:t>pre</w:t>
            </w:r>
            <w:proofErr w:type="gramEnd"/>
            <w:r w:rsidRPr="00DF2A26">
              <w:rPr>
                <w:rFonts w:ascii="Times New Roman" w:eastAsia="Calibri" w:hAnsi="Times New Roman" w:cs="Times New Roman"/>
                <w:b/>
                <w:i/>
              </w:rPr>
              <w:t>,</w:t>
            </w:r>
            <w:r w:rsidRPr="00DF2A26">
              <w:rPr>
                <w:rFonts w:ascii="Times New Roman" w:eastAsia="Calibri" w:hAnsi="Times New Roman" w:cs="Times New Roman"/>
                <w:b/>
                <w:i/>
                <w:lang w:val="sk-SK"/>
              </w:rPr>
              <w:t xml:space="preserve"> pri.  </w:t>
            </w:r>
          </w:p>
          <w:p w:rsidR="00DF2A26" w:rsidRPr="00DF2A26" w:rsidRDefault="00DF2A26" w:rsidP="00DF2A26">
            <w:pPr>
              <w:ind w:right="170" w:firstLine="567"/>
              <w:jc w:val="both"/>
              <w:rPr>
                <w:rFonts w:ascii="Times New Roman" w:eastAsia="Calibri" w:hAnsi="Times New Roman" w:cs="Times New Roman"/>
              </w:rPr>
            </w:pPr>
            <w:r w:rsidRPr="00DF2A26">
              <w:rPr>
                <w:rFonts w:ascii="Times New Roman" w:eastAsia="Calibri" w:hAnsi="Times New Roman" w:cs="Times New Roman"/>
                <w:b/>
              </w:rPr>
              <w:t xml:space="preserve">Тема 11. Школа. Навчання. </w:t>
            </w:r>
            <w:r w:rsidRPr="00DF2A26">
              <w:rPr>
                <w:rFonts w:ascii="Times New Roman" w:eastAsia="Calibri" w:hAnsi="Times New Roman" w:cs="Times New Roman"/>
              </w:rPr>
              <w:t xml:space="preserve">Типи відмінювання іменників жіночого роду. Тип </w:t>
            </w:r>
            <w:r w:rsidRPr="00DF2A26">
              <w:rPr>
                <w:rFonts w:ascii="Times New Roman" w:eastAsia="Calibri" w:hAnsi="Times New Roman" w:cs="Times New Roman"/>
                <w:b/>
                <w:i/>
                <w:lang w:val="sk-SK"/>
              </w:rPr>
              <w:t>žena.</w:t>
            </w:r>
            <w:r w:rsidRPr="00DF2A26">
              <w:rPr>
                <w:rFonts w:ascii="Times New Roman" w:eastAsia="Calibri" w:hAnsi="Times New Roman" w:cs="Times New Roman"/>
                <w:lang w:val="sk-SK"/>
              </w:rPr>
              <w:t xml:space="preserve"> </w:t>
            </w:r>
            <w:r w:rsidRPr="00DF2A26">
              <w:rPr>
                <w:rFonts w:ascii="Times New Roman" w:eastAsia="Calibri" w:hAnsi="Times New Roman" w:cs="Times New Roman"/>
              </w:rPr>
              <w:t xml:space="preserve">Словозміна дієслів типу </w:t>
            </w:r>
            <w:r w:rsidRPr="00DF2A26">
              <w:rPr>
                <w:rFonts w:ascii="Times New Roman" w:eastAsia="Calibri" w:hAnsi="Times New Roman" w:cs="Times New Roman"/>
                <w:b/>
                <w:i/>
                <w:lang w:val="sk-SK"/>
              </w:rPr>
              <w:t>rozumieť</w:t>
            </w:r>
            <w:r w:rsidRPr="00DF2A26">
              <w:rPr>
                <w:rFonts w:ascii="Times New Roman" w:eastAsia="Calibri" w:hAnsi="Times New Roman" w:cs="Times New Roman"/>
              </w:rPr>
              <w:t xml:space="preserve">. </w:t>
            </w:r>
            <w:proofErr w:type="gramStart"/>
            <w:r w:rsidRPr="00DF2A26">
              <w:rPr>
                <w:rFonts w:ascii="Times New Roman" w:eastAsia="Calibri" w:hAnsi="Times New Roman" w:cs="Times New Roman"/>
              </w:rPr>
              <w:t>Прийменники</w:t>
            </w:r>
            <w:r w:rsidRPr="00DF2A26">
              <w:rPr>
                <w:rFonts w:ascii="Times New Roman" w:eastAsia="Calibri" w:hAnsi="Times New Roman" w:cs="Times New Roman"/>
                <w:lang w:val="sk-SK"/>
              </w:rPr>
              <w:t xml:space="preserve">  </w:t>
            </w:r>
            <w:r w:rsidRPr="00DF2A26">
              <w:rPr>
                <w:rFonts w:ascii="Times New Roman" w:eastAsia="Calibri" w:hAnsi="Times New Roman" w:cs="Times New Roman"/>
                <w:b/>
                <w:i/>
                <w:lang w:val="sk-SK"/>
              </w:rPr>
              <w:t>s</w:t>
            </w:r>
            <w:proofErr w:type="gramEnd"/>
            <w:r w:rsidRPr="00DF2A26">
              <w:rPr>
                <w:rFonts w:ascii="Times New Roman" w:eastAsia="Calibri" w:hAnsi="Times New Roman" w:cs="Times New Roman"/>
                <w:b/>
                <w:i/>
                <w:lang w:val="sk-SK"/>
              </w:rPr>
              <w:t xml:space="preserve"> (so), z (zo)</w:t>
            </w:r>
            <w:r w:rsidRPr="00DF2A26">
              <w:rPr>
                <w:rFonts w:ascii="Times New Roman" w:eastAsia="Calibri" w:hAnsi="Times New Roman" w:cs="Times New Roman"/>
                <w:b/>
                <w:i/>
              </w:rPr>
              <w:t xml:space="preserve">. </w:t>
            </w:r>
            <w:r w:rsidRPr="00DF2A26">
              <w:rPr>
                <w:rFonts w:ascii="Times New Roman" w:eastAsia="Calibri" w:hAnsi="Times New Roman" w:cs="Times New Roman"/>
              </w:rPr>
              <w:t xml:space="preserve">  </w:t>
            </w:r>
          </w:p>
          <w:p w:rsidR="00DF2A26" w:rsidRPr="00DF2A26" w:rsidRDefault="00DF2A26" w:rsidP="00DF2A26">
            <w:pPr>
              <w:ind w:right="170" w:firstLine="567"/>
              <w:jc w:val="both"/>
              <w:rPr>
                <w:rFonts w:ascii="Times New Roman" w:eastAsia="Calibri" w:hAnsi="Times New Roman" w:cs="Times New Roman"/>
                <w:b/>
                <w:i/>
              </w:rPr>
            </w:pPr>
            <w:r w:rsidRPr="00DF2A26">
              <w:rPr>
                <w:rFonts w:ascii="Times New Roman" w:eastAsia="Calibri" w:hAnsi="Times New Roman" w:cs="Times New Roman"/>
                <w:b/>
              </w:rPr>
              <w:lastRenderedPageBreak/>
              <w:t xml:space="preserve">Тема 12. На українсько-словацькому кордоні. </w:t>
            </w:r>
            <w:r w:rsidRPr="00DF2A26">
              <w:rPr>
                <w:rFonts w:ascii="Times New Roman" w:eastAsia="Calibri" w:hAnsi="Times New Roman" w:cs="Times New Roman"/>
              </w:rPr>
              <w:t xml:space="preserve">Відмінювання іменників жіночого </w:t>
            </w:r>
            <w:proofErr w:type="gramStart"/>
            <w:r w:rsidRPr="00DF2A26">
              <w:rPr>
                <w:rFonts w:ascii="Times New Roman" w:eastAsia="Calibri" w:hAnsi="Times New Roman" w:cs="Times New Roman"/>
              </w:rPr>
              <w:t>роду  типу</w:t>
            </w:r>
            <w:proofErr w:type="gramEnd"/>
            <w:r w:rsidRPr="00DF2A26">
              <w:rPr>
                <w:rFonts w:ascii="Times New Roman" w:eastAsia="Calibri" w:hAnsi="Times New Roman" w:cs="Times New Roman"/>
                <w:b/>
              </w:rPr>
              <w:t xml:space="preserve"> </w:t>
            </w:r>
            <w:r w:rsidRPr="00DF2A26">
              <w:rPr>
                <w:rFonts w:ascii="Times New Roman" w:eastAsia="Calibri" w:hAnsi="Times New Roman" w:cs="Times New Roman"/>
                <w:b/>
                <w:i/>
                <w:lang w:val="sk-SK"/>
              </w:rPr>
              <w:t>ulica</w:t>
            </w:r>
            <w:r w:rsidRPr="00DF2A26">
              <w:rPr>
                <w:rFonts w:ascii="Times New Roman" w:eastAsia="Calibri" w:hAnsi="Times New Roman" w:cs="Times New Roman"/>
                <w:b/>
                <w:lang w:val="sk-SK"/>
              </w:rPr>
              <w:t xml:space="preserve">.  </w:t>
            </w:r>
            <w:r w:rsidRPr="00DF2A26">
              <w:rPr>
                <w:rFonts w:ascii="Times New Roman" w:eastAsia="Calibri" w:hAnsi="Times New Roman" w:cs="Times New Roman"/>
              </w:rPr>
              <w:t>Словозміна дієслів типу</w:t>
            </w:r>
            <w:r w:rsidRPr="00DF2A26">
              <w:rPr>
                <w:rFonts w:ascii="Times New Roman" w:eastAsia="Calibri" w:hAnsi="Times New Roman" w:cs="Times New Roman"/>
                <w:b/>
              </w:rPr>
              <w:t xml:space="preserve"> </w:t>
            </w:r>
            <w:r w:rsidRPr="00DF2A26">
              <w:rPr>
                <w:rFonts w:ascii="Times New Roman" w:eastAsia="Calibri" w:hAnsi="Times New Roman" w:cs="Times New Roman"/>
                <w:b/>
                <w:i/>
                <w:lang w:val="sk-SK"/>
              </w:rPr>
              <w:t>česať, žať</w:t>
            </w:r>
            <w:r w:rsidRPr="00DF2A26">
              <w:rPr>
                <w:rFonts w:ascii="Times New Roman" w:eastAsia="Calibri" w:hAnsi="Times New Roman" w:cs="Times New Roman"/>
                <w:b/>
                <w:i/>
              </w:rPr>
              <w:t xml:space="preserve">. </w:t>
            </w:r>
          </w:p>
          <w:p w:rsidR="00DF2A26" w:rsidRPr="00DF2A26" w:rsidRDefault="00DF2A26" w:rsidP="00DF2A26">
            <w:pPr>
              <w:ind w:right="170" w:firstLine="567"/>
              <w:jc w:val="both"/>
              <w:rPr>
                <w:rFonts w:ascii="Times New Roman" w:eastAsia="Calibri" w:hAnsi="Times New Roman" w:cs="Times New Roman"/>
              </w:rPr>
            </w:pPr>
            <w:r w:rsidRPr="00DF2A26">
              <w:rPr>
                <w:rFonts w:ascii="Times New Roman" w:eastAsia="Calibri" w:hAnsi="Times New Roman" w:cs="Times New Roman"/>
                <w:b/>
              </w:rPr>
              <w:t xml:space="preserve">Тема 13. Словацька Республіка. </w:t>
            </w:r>
            <w:r w:rsidRPr="00DF2A26">
              <w:rPr>
                <w:rFonts w:ascii="Times New Roman" w:eastAsia="Calibri" w:hAnsi="Times New Roman" w:cs="Times New Roman"/>
              </w:rPr>
              <w:t xml:space="preserve">Відмінювання іменників середнього роду типу </w:t>
            </w:r>
            <w:r w:rsidRPr="00DF2A26">
              <w:rPr>
                <w:rFonts w:ascii="Times New Roman" w:eastAsia="Calibri" w:hAnsi="Times New Roman" w:cs="Times New Roman"/>
                <w:b/>
                <w:i/>
                <w:lang w:val="sk-SK"/>
              </w:rPr>
              <w:t>mesto, srdce</w:t>
            </w:r>
            <w:r w:rsidRPr="00DF2A26">
              <w:rPr>
                <w:rFonts w:ascii="Times New Roman" w:eastAsia="Calibri" w:hAnsi="Times New Roman" w:cs="Times New Roman"/>
                <w:lang w:val="sk-SK"/>
              </w:rPr>
              <w:t>.</w:t>
            </w:r>
            <w:r w:rsidRPr="00DF2A26">
              <w:rPr>
                <w:rFonts w:ascii="Times New Roman" w:eastAsia="Calibri" w:hAnsi="Times New Roman" w:cs="Times New Roman"/>
              </w:rPr>
              <w:t xml:space="preserve"> Вираження причини.  </w:t>
            </w:r>
          </w:p>
          <w:p w:rsidR="00DF2A26" w:rsidRPr="00DF2A26" w:rsidRDefault="00DF2A26" w:rsidP="00DF2A26">
            <w:pPr>
              <w:ind w:right="170" w:firstLine="567"/>
              <w:jc w:val="both"/>
              <w:rPr>
                <w:rFonts w:ascii="Times New Roman" w:eastAsia="Calibri" w:hAnsi="Times New Roman" w:cs="Times New Roman"/>
              </w:rPr>
            </w:pPr>
            <w:r w:rsidRPr="00DF2A26">
              <w:rPr>
                <w:rFonts w:ascii="Times New Roman" w:eastAsia="Calibri" w:hAnsi="Times New Roman" w:cs="Times New Roman"/>
                <w:b/>
              </w:rPr>
              <w:t xml:space="preserve">Тема 14. Навчання у Словаччині. </w:t>
            </w:r>
            <w:r w:rsidRPr="00DF2A26">
              <w:rPr>
                <w:rFonts w:ascii="Times New Roman" w:eastAsia="Calibri" w:hAnsi="Times New Roman" w:cs="Times New Roman"/>
              </w:rPr>
              <w:t>Питальний займенник</w:t>
            </w:r>
            <w:r w:rsidRPr="00DF2A26">
              <w:rPr>
                <w:rFonts w:ascii="Times New Roman" w:eastAsia="Calibri" w:hAnsi="Times New Roman" w:cs="Times New Roman"/>
                <w:b/>
                <w:lang w:val="sk-SK"/>
              </w:rPr>
              <w:t xml:space="preserve"> aký</w:t>
            </w:r>
            <w:r w:rsidRPr="00DF2A26">
              <w:rPr>
                <w:rFonts w:ascii="Times New Roman" w:eastAsia="Calibri" w:hAnsi="Times New Roman" w:cs="Times New Roman"/>
                <w:b/>
              </w:rPr>
              <w:t xml:space="preserve">? </w:t>
            </w:r>
            <w:r w:rsidRPr="00DF2A26">
              <w:rPr>
                <w:rFonts w:ascii="Times New Roman" w:eastAsia="Calibri" w:hAnsi="Times New Roman" w:cs="Times New Roman"/>
              </w:rPr>
              <w:t>Відмінювання прикметників типу</w:t>
            </w:r>
            <w:r w:rsidRPr="00DF2A26">
              <w:rPr>
                <w:rFonts w:ascii="Times New Roman" w:eastAsia="Calibri" w:hAnsi="Times New Roman" w:cs="Times New Roman"/>
                <w:b/>
                <w:lang w:val="sk-SK"/>
              </w:rPr>
              <w:t xml:space="preserve"> </w:t>
            </w:r>
            <w:r w:rsidRPr="00DF2A26">
              <w:rPr>
                <w:rFonts w:ascii="Times New Roman" w:eastAsia="Calibri" w:hAnsi="Times New Roman" w:cs="Times New Roman"/>
                <w:b/>
                <w:i/>
                <w:lang w:val="sk-SK"/>
              </w:rPr>
              <w:t>pekný</w:t>
            </w:r>
            <w:r w:rsidRPr="00DF2A26">
              <w:rPr>
                <w:rFonts w:ascii="Times New Roman" w:eastAsia="Calibri" w:hAnsi="Times New Roman" w:cs="Times New Roman"/>
                <w:b/>
                <w:i/>
              </w:rPr>
              <w:t>,</w:t>
            </w:r>
            <w:r w:rsidRPr="00DF2A26">
              <w:rPr>
                <w:rFonts w:ascii="Times New Roman" w:eastAsia="Calibri" w:hAnsi="Times New Roman" w:cs="Times New Roman"/>
                <w:b/>
                <w:i/>
                <w:lang w:val="sk-SK"/>
              </w:rPr>
              <w:t xml:space="preserve"> cudzí</w:t>
            </w:r>
            <w:r w:rsidRPr="00DF2A26">
              <w:rPr>
                <w:rFonts w:ascii="Times New Roman" w:eastAsia="Calibri" w:hAnsi="Times New Roman" w:cs="Times New Roman"/>
                <w:b/>
                <w:i/>
              </w:rPr>
              <w:t xml:space="preserve">. </w:t>
            </w:r>
            <w:r w:rsidRPr="00DF2A26">
              <w:rPr>
                <w:rFonts w:ascii="Times New Roman" w:eastAsia="Calibri" w:hAnsi="Times New Roman" w:cs="Times New Roman"/>
                <w:b/>
                <w:lang w:val="sk-SK"/>
              </w:rPr>
              <w:t xml:space="preserve"> </w:t>
            </w:r>
            <w:r w:rsidRPr="00DF2A26">
              <w:rPr>
                <w:rFonts w:ascii="Times New Roman" w:eastAsia="Calibri" w:hAnsi="Times New Roman" w:cs="Times New Roman"/>
              </w:rPr>
              <w:t>Порядкові числівники.</w:t>
            </w:r>
            <w:r w:rsidRPr="00DF2A26">
              <w:rPr>
                <w:rFonts w:ascii="Times New Roman" w:eastAsia="Calibri" w:hAnsi="Times New Roman" w:cs="Times New Roman"/>
                <w:b/>
              </w:rPr>
              <w:t xml:space="preserve"> </w:t>
            </w:r>
          </w:p>
          <w:p w:rsidR="00DF2A26" w:rsidRPr="00DF2A26" w:rsidRDefault="00DF2A26" w:rsidP="00DF2A26">
            <w:pPr>
              <w:ind w:right="170" w:firstLine="567"/>
              <w:jc w:val="both"/>
              <w:rPr>
                <w:rFonts w:ascii="Times New Roman" w:eastAsia="Calibri" w:hAnsi="Times New Roman" w:cs="Times New Roman"/>
                <w:b/>
              </w:rPr>
            </w:pPr>
            <w:r w:rsidRPr="00DF2A26">
              <w:rPr>
                <w:rFonts w:ascii="Times New Roman" w:eastAsia="Calibri" w:hAnsi="Times New Roman" w:cs="Times New Roman"/>
                <w:b/>
              </w:rPr>
              <w:t xml:space="preserve">Тема 15. У бібліотеці. </w:t>
            </w:r>
            <w:r w:rsidRPr="00DF2A26">
              <w:rPr>
                <w:rFonts w:ascii="Times New Roman" w:eastAsia="Calibri" w:hAnsi="Times New Roman" w:cs="Times New Roman"/>
              </w:rPr>
              <w:t xml:space="preserve">Числівники. Кількісні числівники. Синтаксичний зв’язок кількісних числівників з іменниками. Відмінювання кількісних числівників. Збірні, дробові, видові, кратні, </w:t>
            </w:r>
            <w:proofErr w:type="spellStart"/>
            <w:r w:rsidRPr="00DF2A26">
              <w:rPr>
                <w:rFonts w:ascii="Times New Roman" w:eastAsia="Calibri" w:hAnsi="Times New Roman" w:cs="Times New Roman"/>
              </w:rPr>
              <w:t>неозначено</w:t>
            </w:r>
            <w:proofErr w:type="spellEnd"/>
            <w:r w:rsidRPr="00DF2A26">
              <w:rPr>
                <w:rFonts w:ascii="Times New Roman" w:eastAsia="Calibri" w:hAnsi="Times New Roman" w:cs="Times New Roman"/>
              </w:rPr>
              <w:t xml:space="preserve">-кількісні числівники.  </w:t>
            </w:r>
          </w:p>
          <w:p w:rsidR="00DF2A26" w:rsidRPr="00DF2A26" w:rsidRDefault="00DF2A26" w:rsidP="00DF2A26">
            <w:pPr>
              <w:ind w:right="170" w:firstLine="567"/>
              <w:jc w:val="both"/>
              <w:rPr>
                <w:rFonts w:ascii="Times New Roman" w:eastAsia="Calibri" w:hAnsi="Times New Roman" w:cs="Times New Roman"/>
                <w:b/>
                <w:i/>
                <w:lang w:val="sk-SK"/>
              </w:rPr>
            </w:pPr>
            <w:r w:rsidRPr="00DF2A26">
              <w:rPr>
                <w:rFonts w:ascii="Times New Roman" w:eastAsia="Calibri" w:hAnsi="Times New Roman" w:cs="Times New Roman"/>
                <w:b/>
              </w:rPr>
              <w:t>Тема 16.</w:t>
            </w:r>
            <w:r w:rsidRPr="00DF2A26">
              <w:rPr>
                <w:rFonts w:ascii="Times New Roman" w:eastAsia="Calibri" w:hAnsi="Times New Roman" w:cs="Times New Roman"/>
              </w:rPr>
              <w:t xml:space="preserve"> </w:t>
            </w:r>
            <w:r w:rsidRPr="00DF2A26">
              <w:rPr>
                <w:rFonts w:ascii="Times New Roman" w:eastAsia="Calibri" w:hAnsi="Times New Roman" w:cs="Times New Roman"/>
                <w:b/>
              </w:rPr>
              <w:t xml:space="preserve">У лікаря. </w:t>
            </w:r>
            <w:proofErr w:type="gramStart"/>
            <w:r w:rsidRPr="00DF2A26">
              <w:rPr>
                <w:rFonts w:ascii="Times New Roman" w:eastAsia="Calibri" w:hAnsi="Times New Roman" w:cs="Times New Roman"/>
              </w:rPr>
              <w:t>Відмінювання  особових</w:t>
            </w:r>
            <w:proofErr w:type="gramEnd"/>
            <w:r w:rsidRPr="00DF2A26">
              <w:rPr>
                <w:rFonts w:ascii="Times New Roman" w:eastAsia="Calibri" w:hAnsi="Times New Roman" w:cs="Times New Roman"/>
              </w:rPr>
              <w:t xml:space="preserve"> та зворотного займенників. </w:t>
            </w:r>
            <w:proofErr w:type="spellStart"/>
            <w:r w:rsidRPr="00DF2A26">
              <w:rPr>
                <w:rFonts w:ascii="Times New Roman" w:eastAsia="Calibri" w:hAnsi="Times New Roman" w:cs="Times New Roman"/>
              </w:rPr>
              <w:t>Прислівники</w:t>
            </w:r>
            <w:proofErr w:type="spellEnd"/>
            <w:r w:rsidRPr="00DF2A26">
              <w:rPr>
                <w:rFonts w:ascii="Times New Roman" w:eastAsia="Calibri" w:hAnsi="Times New Roman" w:cs="Times New Roman"/>
              </w:rPr>
              <w:t xml:space="preserve">. Словозміна дієслів типу </w:t>
            </w:r>
            <w:r w:rsidRPr="00DF2A26">
              <w:rPr>
                <w:rFonts w:ascii="Times New Roman" w:eastAsia="Calibri" w:hAnsi="Times New Roman" w:cs="Times New Roman"/>
                <w:b/>
                <w:i/>
                <w:lang w:val="sk-SK"/>
              </w:rPr>
              <w:t xml:space="preserve">niesť, brať, trieť, minúť. </w:t>
            </w:r>
          </w:p>
          <w:p w:rsidR="00DF2A26" w:rsidRPr="00DF2A26" w:rsidRDefault="00DF2A26" w:rsidP="00DF2A26">
            <w:pPr>
              <w:ind w:right="170" w:firstLine="567"/>
              <w:jc w:val="both"/>
              <w:rPr>
                <w:rFonts w:ascii="Times New Roman" w:eastAsia="Calibri" w:hAnsi="Times New Roman" w:cs="Times New Roman"/>
              </w:rPr>
            </w:pPr>
            <w:r w:rsidRPr="00DF2A26">
              <w:rPr>
                <w:rFonts w:ascii="Times New Roman" w:eastAsia="Calibri" w:hAnsi="Times New Roman" w:cs="Times New Roman"/>
                <w:b/>
              </w:rPr>
              <w:t>Тема 17.</w:t>
            </w:r>
            <w:r w:rsidRPr="00DF2A26">
              <w:rPr>
                <w:rFonts w:ascii="Times New Roman" w:eastAsia="Calibri" w:hAnsi="Times New Roman" w:cs="Times New Roman"/>
              </w:rPr>
              <w:t xml:space="preserve"> </w:t>
            </w:r>
            <w:r w:rsidRPr="00DF2A26">
              <w:rPr>
                <w:rFonts w:ascii="Times New Roman" w:eastAsia="Calibri" w:hAnsi="Times New Roman" w:cs="Times New Roman"/>
                <w:b/>
              </w:rPr>
              <w:t xml:space="preserve">Подорож. </w:t>
            </w:r>
            <w:r w:rsidRPr="00DF2A26">
              <w:rPr>
                <w:rFonts w:ascii="Times New Roman" w:eastAsia="Calibri" w:hAnsi="Times New Roman" w:cs="Times New Roman"/>
              </w:rPr>
              <w:t xml:space="preserve">Питальний займенник </w:t>
            </w:r>
            <w:r w:rsidRPr="00DF2A26">
              <w:rPr>
                <w:rFonts w:ascii="Times New Roman" w:eastAsia="Calibri" w:hAnsi="Times New Roman" w:cs="Times New Roman"/>
                <w:b/>
                <w:i/>
                <w:lang w:val="sk-SK"/>
              </w:rPr>
              <w:t>čí?</w:t>
            </w:r>
            <w:r w:rsidRPr="00DF2A26">
              <w:rPr>
                <w:rFonts w:ascii="Times New Roman" w:eastAsia="Calibri" w:hAnsi="Times New Roman" w:cs="Times New Roman"/>
                <w:lang w:val="sk-SK"/>
              </w:rPr>
              <w:t xml:space="preserve"> </w:t>
            </w:r>
            <w:r w:rsidRPr="00DF2A26">
              <w:rPr>
                <w:rFonts w:ascii="Times New Roman" w:eastAsia="Calibri" w:hAnsi="Times New Roman" w:cs="Times New Roman"/>
              </w:rPr>
              <w:t xml:space="preserve">Утворення та </w:t>
            </w:r>
            <w:proofErr w:type="gramStart"/>
            <w:r w:rsidRPr="00DF2A26">
              <w:rPr>
                <w:rFonts w:ascii="Times New Roman" w:eastAsia="Calibri" w:hAnsi="Times New Roman" w:cs="Times New Roman"/>
              </w:rPr>
              <w:t>відмінювання  присвійних</w:t>
            </w:r>
            <w:proofErr w:type="gramEnd"/>
            <w:r w:rsidRPr="00DF2A26">
              <w:rPr>
                <w:rFonts w:ascii="Times New Roman" w:eastAsia="Calibri" w:hAnsi="Times New Roman" w:cs="Times New Roman"/>
              </w:rPr>
              <w:t xml:space="preserve"> прикметників </w:t>
            </w:r>
            <w:r w:rsidRPr="00DF2A26">
              <w:rPr>
                <w:rFonts w:ascii="Times New Roman" w:eastAsia="Calibri" w:hAnsi="Times New Roman" w:cs="Times New Roman"/>
                <w:b/>
                <w:i/>
              </w:rPr>
              <w:t>(</w:t>
            </w:r>
            <w:r w:rsidRPr="00DF2A26">
              <w:rPr>
                <w:rFonts w:ascii="Times New Roman" w:eastAsia="Calibri" w:hAnsi="Times New Roman" w:cs="Times New Roman"/>
                <w:b/>
                <w:i/>
                <w:lang w:val="sk-SK"/>
              </w:rPr>
              <w:t>otcov, matkin</w:t>
            </w:r>
            <w:r w:rsidRPr="00DF2A26">
              <w:rPr>
                <w:rFonts w:ascii="Times New Roman" w:eastAsia="Calibri" w:hAnsi="Times New Roman" w:cs="Times New Roman"/>
                <w:b/>
                <w:i/>
              </w:rPr>
              <w:t>)</w:t>
            </w:r>
            <w:r w:rsidRPr="00DF2A26">
              <w:rPr>
                <w:rFonts w:ascii="Times New Roman" w:eastAsia="Calibri" w:hAnsi="Times New Roman" w:cs="Times New Roman"/>
                <w:b/>
                <w:lang w:val="sk-SK"/>
              </w:rPr>
              <w:t>.</w:t>
            </w:r>
            <w:r w:rsidRPr="00DF2A26">
              <w:rPr>
                <w:rFonts w:ascii="Times New Roman" w:eastAsia="Calibri" w:hAnsi="Times New Roman" w:cs="Times New Roman"/>
                <w:lang w:val="sk-SK"/>
              </w:rPr>
              <w:t xml:space="preserve"> </w:t>
            </w:r>
            <w:r w:rsidRPr="00DF2A26">
              <w:rPr>
                <w:rFonts w:ascii="Times New Roman" w:eastAsia="Calibri" w:hAnsi="Times New Roman" w:cs="Times New Roman"/>
              </w:rPr>
              <w:t xml:space="preserve">Відмінювання присвійних займенників. Заперечні та неозначені займенники. </w:t>
            </w:r>
          </w:p>
          <w:p w:rsidR="00DF2A26" w:rsidRPr="00DF2A26" w:rsidRDefault="00DF2A26" w:rsidP="00DF2A26">
            <w:pPr>
              <w:ind w:right="170"/>
              <w:jc w:val="both"/>
              <w:rPr>
                <w:rFonts w:ascii="Times New Roman" w:eastAsia="Calibri" w:hAnsi="Times New Roman" w:cs="Times New Roman"/>
              </w:rPr>
            </w:pPr>
            <w:r w:rsidRPr="00DF2A26">
              <w:rPr>
                <w:rFonts w:ascii="Times New Roman" w:eastAsia="Calibri" w:hAnsi="Times New Roman" w:cs="Times New Roman"/>
                <w:b/>
              </w:rPr>
              <w:t xml:space="preserve">Тема 18. У готелі. </w:t>
            </w:r>
            <w:r w:rsidRPr="00DF2A26">
              <w:rPr>
                <w:rFonts w:ascii="Times New Roman" w:eastAsia="Calibri" w:hAnsi="Times New Roman" w:cs="Times New Roman"/>
              </w:rPr>
              <w:t xml:space="preserve">Відмінювання </w:t>
            </w:r>
            <w:proofErr w:type="gramStart"/>
            <w:r w:rsidRPr="00DF2A26">
              <w:rPr>
                <w:rFonts w:ascii="Times New Roman" w:eastAsia="Calibri" w:hAnsi="Times New Roman" w:cs="Times New Roman"/>
              </w:rPr>
              <w:t xml:space="preserve">займенників  </w:t>
            </w:r>
            <w:r w:rsidRPr="00DF2A26">
              <w:rPr>
                <w:rFonts w:ascii="Times New Roman" w:eastAsia="Calibri" w:hAnsi="Times New Roman" w:cs="Times New Roman"/>
                <w:b/>
                <w:i/>
                <w:lang w:val="sk-SK"/>
              </w:rPr>
              <w:t>sám</w:t>
            </w:r>
            <w:proofErr w:type="gramEnd"/>
            <w:r w:rsidRPr="00DF2A26">
              <w:rPr>
                <w:rFonts w:ascii="Times New Roman" w:eastAsia="Calibri" w:hAnsi="Times New Roman" w:cs="Times New Roman"/>
                <w:b/>
                <w:i/>
                <w:lang w:val="sk-SK"/>
              </w:rPr>
              <w:t>, všetok.</w:t>
            </w:r>
            <w:r w:rsidRPr="00DF2A26">
              <w:rPr>
                <w:rFonts w:ascii="Times New Roman" w:eastAsia="Calibri" w:hAnsi="Times New Roman" w:cs="Times New Roman"/>
                <w:lang w:val="sk-SK"/>
              </w:rPr>
              <w:t xml:space="preserve"> </w:t>
            </w:r>
            <w:r w:rsidRPr="00DF2A26">
              <w:rPr>
                <w:rFonts w:ascii="Times New Roman" w:eastAsia="Calibri" w:hAnsi="Times New Roman" w:cs="Times New Roman"/>
              </w:rPr>
              <w:t xml:space="preserve">Ступені </w:t>
            </w:r>
            <w:proofErr w:type="spellStart"/>
            <w:r w:rsidRPr="00DF2A26">
              <w:rPr>
                <w:rFonts w:ascii="Times New Roman" w:eastAsia="Calibri" w:hAnsi="Times New Roman" w:cs="Times New Roman"/>
              </w:rPr>
              <w:t>порівняння</w:t>
            </w:r>
            <w:proofErr w:type="spellEnd"/>
            <w:r w:rsidRPr="00DF2A26">
              <w:rPr>
                <w:rFonts w:ascii="Times New Roman" w:eastAsia="Calibri" w:hAnsi="Times New Roman" w:cs="Times New Roman"/>
              </w:rPr>
              <w:t xml:space="preserve"> </w:t>
            </w:r>
            <w:proofErr w:type="spellStart"/>
            <w:r w:rsidRPr="00DF2A26">
              <w:rPr>
                <w:rFonts w:ascii="Times New Roman" w:eastAsia="Calibri" w:hAnsi="Times New Roman" w:cs="Times New Roman"/>
              </w:rPr>
              <w:t>прикметників</w:t>
            </w:r>
            <w:proofErr w:type="spellEnd"/>
            <w:r w:rsidRPr="00DF2A26">
              <w:rPr>
                <w:rFonts w:ascii="Times New Roman" w:eastAsia="Calibri" w:hAnsi="Times New Roman" w:cs="Times New Roman"/>
              </w:rPr>
              <w:t xml:space="preserve"> та </w:t>
            </w:r>
            <w:proofErr w:type="spellStart"/>
            <w:r w:rsidRPr="00DF2A26">
              <w:rPr>
                <w:rFonts w:ascii="Times New Roman" w:eastAsia="Calibri" w:hAnsi="Times New Roman" w:cs="Times New Roman"/>
              </w:rPr>
              <w:t>прислівників</w:t>
            </w:r>
            <w:proofErr w:type="spellEnd"/>
            <w:r w:rsidRPr="00DF2A26">
              <w:rPr>
                <w:rFonts w:ascii="Times New Roman" w:eastAsia="Calibri" w:hAnsi="Times New Roman" w:cs="Times New Roman"/>
              </w:rPr>
              <w:t>.</w:t>
            </w:r>
          </w:p>
          <w:p w:rsidR="00DF2A26" w:rsidRPr="00DF2A26" w:rsidRDefault="00DF2A26" w:rsidP="00DF2A26">
            <w:pPr>
              <w:ind w:right="170" w:firstLine="567"/>
              <w:jc w:val="both"/>
              <w:rPr>
                <w:rFonts w:ascii="Times New Roman" w:eastAsia="Calibri" w:hAnsi="Times New Roman" w:cs="Times New Roman"/>
                <w:b/>
                <w:i/>
                <w:lang w:val="sk-SK"/>
              </w:rPr>
            </w:pPr>
            <w:r w:rsidRPr="00DF2A26">
              <w:rPr>
                <w:rFonts w:ascii="Times New Roman" w:eastAsia="Calibri" w:hAnsi="Times New Roman" w:cs="Times New Roman"/>
                <w:b/>
              </w:rPr>
              <w:t xml:space="preserve">Тема 19. Пори року. </w:t>
            </w:r>
            <w:r w:rsidRPr="00DF2A26">
              <w:rPr>
                <w:rFonts w:ascii="Times New Roman" w:eastAsia="Calibri" w:hAnsi="Times New Roman" w:cs="Times New Roman"/>
              </w:rPr>
              <w:t>Відмінювання іменників жіночого роду типу</w:t>
            </w:r>
            <w:r w:rsidRPr="00DF2A26">
              <w:rPr>
                <w:rFonts w:ascii="Times New Roman" w:eastAsia="Calibri" w:hAnsi="Times New Roman" w:cs="Times New Roman"/>
                <w:b/>
              </w:rPr>
              <w:t xml:space="preserve"> </w:t>
            </w:r>
            <w:r w:rsidRPr="00DF2A26">
              <w:rPr>
                <w:rFonts w:ascii="Times New Roman" w:eastAsia="Calibri" w:hAnsi="Times New Roman" w:cs="Times New Roman"/>
                <w:b/>
                <w:i/>
                <w:lang w:val="sk-SK"/>
              </w:rPr>
              <w:t xml:space="preserve">dlaň, kosť. </w:t>
            </w:r>
            <w:r w:rsidRPr="00DF2A26">
              <w:rPr>
                <w:rFonts w:ascii="Times New Roman" w:eastAsia="Calibri" w:hAnsi="Times New Roman" w:cs="Times New Roman"/>
              </w:rPr>
              <w:t xml:space="preserve">Непродуктивні </w:t>
            </w:r>
            <w:proofErr w:type="gramStart"/>
            <w:r w:rsidRPr="00DF2A26">
              <w:rPr>
                <w:rFonts w:ascii="Times New Roman" w:eastAsia="Calibri" w:hAnsi="Times New Roman" w:cs="Times New Roman"/>
              </w:rPr>
              <w:t>типи</w:t>
            </w:r>
            <w:r w:rsidRPr="00DF2A26">
              <w:rPr>
                <w:rFonts w:ascii="Times New Roman" w:eastAsia="Calibri" w:hAnsi="Times New Roman" w:cs="Times New Roman"/>
                <w:b/>
                <w:i/>
                <w:lang w:val="sk-SK"/>
              </w:rPr>
              <w:t xml:space="preserve">  gazdiná</w:t>
            </w:r>
            <w:proofErr w:type="gramEnd"/>
            <w:r w:rsidRPr="00DF2A26">
              <w:rPr>
                <w:rFonts w:ascii="Times New Roman" w:eastAsia="Calibri" w:hAnsi="Times New Roman" w:cs="Times New Roman"/>
                <w:b/>
                <w:i/>
              </w:rPr>
              <w:t>,</w:t>
            </w:r>
            <w:r w:rsidRPr="00DF2A26">
              <w:rPr>
                <w:rFonts w:ascii="Times New Roman" w:eastAsia="Calibri" w:hAnsi="Times New Roman" w:cs="Times New Roman"/>
                <w:b/>
                <w:i/>
                <w:lang w:val="sk-SK"/>
              </w:rPr>
              <w:t xml:space="preserve">  pani</w:t>
            </w:r>
            <w:r w:rsidRPr="00DF2A26">
              <w:rPr>
                <w:rFonts w:ascii="Times New Roman" w:eastAsia="Calibri" w:hAnsi="Times New Roman" w:cs="Times New Roman"/>
                <w:b/>
                <w:i/>
              </w:rPr>
              <w:t xml:space="preserve">. </w:t>
            </w:r>
            <w:r w:rsidRPr="00DF2A26">
              <w:rPr>
                <w:rFonts w:ascii="Times New Roman" w:eastAsia="Calibri" w:hAnsi="Times New Roman" w:cs="Times New Roman"/>
              </w:rPr>
              <w:t xml:space="preserve">Словозміна нерегулярних дієслів </w:t>
            </w:r>
            <w:r w:rsidRPr="00DF2A26">
              <w:rPr>
                <w:rFonts w:ascii="Times New Roman" w:eastAsia="Calibri" w:hAnsi="Times New Roman" w:cs="Times New Roman"/>
                <w:b/>
                <w:i/>
                <w:lang w:val="sk-SK"/>
              </w:rPr>
              <w:t xml:space="preserve">stať sa, stáť. </w:t>
            </w:r>
          </w:p>
          <w:p w:rsidR="00DF2A26" w:rsidRPr="00DF2A26" w:rsidRDefault="00DF2A26" w:rsidP="00DF2A26">
            <w:pPr>
              <w:ind w:right="170" w:firstLine="567"/>
              <w:jc w:val="both"/>
              <w:rPr>
                <w:rFonts w:ascii="Times New Roman" w:eastAsia="Calibri" w:hAnsi="Times New Roman" w:cs="Times New Roman"/>
              </w:rPr>
            </w:pPr>
            <w:r w:rsidRPr="00DF2A26">
              <w:rPr>
                <w:rFonts w:ascii="Times New Roman" w:eastAsia="Calibri" w:hAnsi="Times New Roman" w:cs="Times New Roman"/>
                <w:b/>
              </w:rPr>
              <w:t xml:space="preserve">Тема 20. Майбутня професія. </w:t>
            </w:r>
            <w:r w:rsidRPr="00DF2A26">
              <w:rPr>
                <w:rFonts w:ascii="Times New Roman" w:eastAsia="Calibri" w:hAnsi="Times New Roman" w:cs="Times New Roman"/>
              </w:rPr>
              <w:t xml:space="preserve">Відмінювання іменників середнього роду типу </w:t>
            </w:r>
            <w:r w:rsidRPr="00DF2A26">
              <w:rPr>
                <w:rFonts w:ascii="Times New Roman" w:eastAsia="Calibri" w:hAnsi="Times New Roman" w:cs="Times New Roman"/>
                <w:b/>
                <w:i/>
                <w:lang w:val="sk-SK"/>
              </w:rPr>
              <w:t>vysvedčenie.</w:t>
            </w:r>
            <w:r w:rsidRPr="00DF2A26">
              <w:rPr>
                <w:rFonts w:ascii="Times New Roman" w:eastAsia="Calibri" w:hAnsi="Times New Roman" w:cs="Times New Roman"/>
                <w:lang w:val="sk-SK"/>
              </w:rPr>
              <w:t xml:space="preserve"> </w:t>
            </w:r>
            <w:r w:rsidRPr="00DF2A26">
              <w:rPr>
                <w:rFonts w:ascii="Times New Roman" w:eastAsia="Calibri" w:hAnsi="Times New Roman" w:cs="Times New Roman"/>
              </w:rPr>
              <w:t xml:space="preserve"> Дієслова доконаного і недоконаного виду. Майбутній час дієслів.  </w:t>
            </w:r>
          </w:p>
          <w:p w:rsidR="00DF2A26" w:rsidRPr="00DF2A26" w:rsidRDefault="00DF2A26" w:rsidP="00DF2A26">
            <w:pPr>
              <w:ind w:right="170" w:firstLine="567"/>
              <w:jc w:val="both"/>
              <w:rPr>
                <w:rFonts w:ascii="Times New Roman" w:eastAsia="Calibri" w:hAnsi="Times New Roman" w:cs="Times New Roman"/>
              </w:rPr>
            </w:pPr>
            <w:r w:rsidRPr="00DF2A26">
              <w:rPr>
                <w:rFonts w:ascii="Times New Roman" w:eastAsia="Calibri" w:hAnsi="Times New Roman" w:cs="Times New Roman"/>
                <w:b/>
              </w:rPr>
              <w:t xml:space="preserve">Тема 21. У супермаркеті. Послуги. </w:t>
            </w:r>
            <w:r w:rsidRPr="00DF2A26">
              <w:rPr>
                <w:rFonts w:ascii="Times New Roman" w:eastAsia="Calibri" w:hAnsi="Times New Roman" w:cs="Times New Roman"/>
              </w:rPr>
              <w:t xml:space="preserve">Зворотні дієслова з </w:t>
            </w:r>
            <w:proofErr w:type="gramStart"/>
            <w:r w:rsidRPr="00DF2A26">
              <w:rPr>
                <w:rFonts w:ascii="Times New Roman" w:eastAsia="Calibri" w:hAnsi="Times New Roman" w:cs="Times New Roman"/>
              </w:rPr>
              <w:t xml:space="preserve">компонентом  </w:t>
            </w:r>
            <w:r w:rsidRPr="00DF2A26">
              <w:rPr>
                <w:rFonts w:ascii="Times New Roman" w:eastAsia="Calibri" w:hAnsi="Times New Roman" w:cs="Times New Roman"/>
                <w:b/>
                <w:i/>
                <w:lang w:val="sk-SK"/>
              </w:rPr>
              <w:t>sa</w:t>
            </w:r>
            <w:proofErr w:type="gramEnd"/>
            <w:r w:rsidRPr="00DF2A26">
              <w:rPr>
                <w:rFonts w:ascii="Times New Roman" w:eastAsia="Calibri" w:hAnsi="Times New Roman" w:cs="Times New Roman"/>
                <w:b/>
                <w:i/>
                <w:lang w:val="sk-SK"/>
              </w:rPr>
              <w:t>.</w:t>
            </w:r>
            <w:r w:rsidRPr="00DF2A26">
              <w:rPr>
                <w:rFonts w:ascii="Times New Roman" w:eastAsia="Calibri" w:hAnsi="Times New Roman" w:cs="Times New Roman"/>
                <w:b/>
                <w:lang w:val="sk-SK"/>
              </w:rPr>
              <w:t xml:space="preserve"> </w:t>
            </w:r>
            <w:r w:rsidRPr="00DF2A26">
              <w:rPr>
                <w:rFonts w:ascii="Times New Roman" w:eastAsia="Calibri" w:hAnsi="Times New Roman" w:cs="Times New Roman"/>
                <w:b/>
              </w:rPr>
              <w:t xml:space="preserve"> </w:t>
            </w:r>
            <w:r w:rsidRPr="00DF2A26">
              <w:rPr>
                <w:rFonts w:ascii="Times New Roman" w:eastAsia="Calibri" w:hAnsi="Times New Roman" w:cs="Times New Roman"/>
              </w:rPr>
              <w:t xml:space="preserve">Прийменники. </w:t>
            </w:r>
          </w:p>
          <w:p w:rsidR="00DF2A26" w:rsidRPr="00DF2A26" w:rsidRDefault="00DF2A26" w:rsidP="00DF2A26">
            <w:pPr>
              <w:ind w:right="170" w:firstLine="567"/>
              <w:jc w:val="both"/>
              <w:rPr>
                <w:rFonts w:ascii="Times New Roman" w:eastAsia="Calibri" w:hAnsi="Times New Roman" w:cs="Times New Roman"/>
              </w:rPr>
            </w:pPr>
            <w:r w:rsidRPr="00DF2A26">
              <w:rPr>
                <w:rFonts w:ascii="Times New Roman" w:eastAsia="Calibri" w:hAnsi="Times New Roman" w:cs="Times New Roman"/>
                <w:b/>
              </w:rPr>
              <w:t xml:space="preserve">Тема 22. Нове помешкання. </w:t>
            </w:r>
            <w:r w:rsidRPr="00DF2A26">
              <w:rPr>
                <w:rFonts w:ascii="Times New Roman" w:eastAsia="Calibri" w:hAnsi="Times New Roman" w:cs="Times New Roman"/>
              </w:rPr>
              <w:t xml:space="preserve">Зворотні дієслова з компонентом </w:t>
            </w:r>
            <w:r w:rsidRPr="00DF2A26">
              <w:rPr>
                <w:rFonts w:ascii="Times New Roman" w:eastAsia="Calibri" w:hAnsi="Times New Roman" w:cs="Times New Roman"/>
                <w:b/>
                <w:i/>
                <w:lang w:val="sk-SK"/>
              </w:rPr>
              <w:t>si.</w:t>
            </w:r>
            <w:r w:rsidRPr="00DF2A26">
              <w:rPr>
                <w:rFonts w:ascii="Times New Roman" w:eastAsia="Calibri" w:hAnsi="Times New Roman" w:cs="Times New Roman"/>
                <w:b/>
                <w:lang w:val="sk-SK"/>
              </w:rPr>
              <w:t xml:space="preserve"> </w:t>
            </w:r>
            <w:r w:rsidRPr="00DF2A26">
              <w:rPr>
                <w:rFonts w:ascii="Times New Roman" w:eastAsia="Calibri" w:hAnsi="Times New Roman" w:cs="Times New Roman"/>
                <w:b/>
              </w:rPr>
              <w:t xml:space="preserve"> </w:t>
            </w:r>
            <w:r w:rsidRPr="00DF2A26">
              <w:rPr>
                <w:rFonts w:ascii="Times New Roman" w:eastAsia="Calibri" w:hAnsi="Times New Roman" w:cs="Times New Roman"/>
              </w:rPr>
              <w:t>Прийменники</w:t>
            </w:r>
            <w:r w:rsidRPr="00DF2A26">
              <w:rPr>
                <w:rFonts w:ascii="Times New Roman" w:eastAsia="Calibri" w:hAnsi="Times New Roman" w:cs="Times New Roman"/>
                <w:lang w:val="sk-SK"/>
              </w:rPr>
              <w:t xml:space="preserve"> </w:t>
            </w:r>
            <w:r w:rsidRPr="00DF2A26">
              <w:rPr>
                <w:rFonts w:ascii="Times New Roman" w:eastAsia="Calibri" w:hAnsi="Times New Roman" w:cs="Times New Roman"/>
              </w:rPr>
              <w:t xml:space="preserve">з відношенням причини. </w:t>
            </w:r>
          </w:p>
          <w:p w:rsidR="00DF2A26" w:rsidRPr="00DF2A26" w:rsidRDefault="00DF2A26" w:rsidP="00DF2A26">
            <w:pPr>
              <w:ind w:right="170" w:firstLine="567"/>
              <w:jc w:val="both"/>
              <w:rPr>
                <w:rFonts w:ascii="Times New Roman" w:eastAsia="Calibri" w:hAnsi="Times New Roman" w:cs="Times New Roman"/>
              </w:rPr>
            </w:pPr>
            <w:r w:rsidRPr="00DF2A26">
              <w:rPr>
                <w:rFonts w:ascii="Times New Roman" w:eastAsia="Calibri" w:hAnsi="Times New Roman" w:cs="Times New Roman"/>
                <w:b/>
              </w:rPr>
              <w:t xml:space="preserve">Тема 23. Зимовий відпочинок у Високих Татрах. </w:t>
            </w:r>
            <w:r w:rsidRPr="00DF2A26">
              <w:rPr>
                <w:rFonts w:ascii="Times New Roman" w:eastAsia="Calibri" w:hAnsi="Times New Roman" w:cs="Times New Roman"/>
              </w:rPr>
              <w:t xml:space="preserve">Умовний спосіб дієслів. Порядок слів при використанні умовного способу. Умовні речення. Прийменники з відношенням умови. </w:t>
            </w:r>
          </w:p>
          <w:p w:rsidR="00DF2A26" w:rsidRPr="00DF2A26" w:rsidRDefault="00DF2A26" w:rsidP="00DF2A26">
            <w:pPr>
              <w:ind w:right="170" w:firstLine="567"/>
              <w:jc w:val="both"/>
              <w:rPr>
                <w:rFonts w:ascii="Times New Roman" w:eastAsia="Calibri" w:hAnsi="Times New Roman" w:cs="Times New Roman"/>
              </w:rPr>
            </w:pPr>
            <w:r w:rsidRPr="00DF2A26">
              <w:rPr>
                <w:rFonts w:ascii="Times New Roman" w:eastAsia="Calibri" w:hAnsi="Times New Roman" w:cs="Times New Roman"/>
                <w:b/>
              </w:rPr>
              <w:t xml:space="preserve">Тема 24. Час. </w:t>
            </w:r>
            <w:r w:rsidRPr="00DF2A26">
              <w:rPr>
                <w:rFonts w:ascii="Times New Roman" w:eastAsia="Calibri" w:hAnsi="Times New Roman" w:cs="Times New Roman"/>
              </w:rPr>
              <w:t>Підрядне речення часу</w:t>
            </w:r>
            <w:r w:rsidRPr="00DF2A26">
              <w:rPr>
                <w:rFonts w:ascii="Times New Roman" w:eastAsia="Calibri" w:hAnsi="Times New Roman" w:cs="Times New Roman"/>
                <w:b/>
              </w:rPr>
              <w:t xml:space="preserve">. </w:t>
            </w:r>
            <w:r w:rsidRPr="00DF2A26">
              <w:rPr>
                <w:rFonts w:ascii="Times New Roman" w:eastAsia="Calibri" w:hAnsi="Times New Roman" w:cs="Times New Roman"/>
              </w:rPr>
              <w:t xml:space="preserve">Прийменники з часовим відношенням. Конструкції на позначення часу.  </w:t>
            </w:r>
          </w:p>
          <w:p w:rsidR="00DF2A26" w:rsidRPr="00DF2A26" w:rsidRDefault="00DF2A26" w:rsidP="00DF2A26">
            <w:pPr>
              <w:ind w:right="170" w:firstLine="567"/>
              <w:jc w:val="both"/>
              <w:rPr>
                <w:rFonts w:ascii="Times New Roman" w:eastAsia="Calibri" w:hAnsi="Times New Roman" w:cs="Times New Roman"/>
                <w:b/>
              </w:rPr>
            </w:pPr>
            <w:r w:rsidRPr="00DF2A26">
              <w:rPr>
                <w:rFonts w:ascii="Times New Roman" w:eastAsia="Calibri" w:hAnsi="Times New Roman" w:cs="Times New Roman"/>
                <w:b/>
              </w:rPr>
              <w:t xml:space="preserve">Тема 25.  </w:t>
            </w:r>
            <w:proofErr w:type="gramStart"/>
            <w:r w:rsidRPr="00DF2A26">
              <w:rPr>
                <w:rFonts w:ascii="Times New Roman" w:eastAsia="Calibri" w:hAnsi="Times New Roman" w:cs="Times New Roman"/>
                <w:b/>
              </w:rPr>
              <w:t>У гостях</w:t>
            </w:r>
            <w:proofErr w:type="gramEnd"/>
            <w:r w:rsidRPr="00DF2A26">
              <w:rPr>
                <w:rFonts w:ascii="Times New Roman" w:eastAsia="Calibri" w:hAnsi="Times New Roman" w:cs="Times New Roman"/>
                <w:b/>
              </w:rPr>
              <w:t xml:space="preserve">. </w:t>
            </w:r>
            <w:r w:rsidRPr="00DF2A26">
              <w:rPr>
                <w:rFonts w:ascii="Times New Roman" w:eastAsia="Calibri" w:hAnsi="Times New Roman" w:cs="Times New Roman"/>
              </w:rPr>
              <w:t>Наказовий спосіб дієслів.</w:t>
            </w:r>
            <w:r w:rsidRPr="00DF2A26">
              <w:rPr>
                <w:rFonts w:ascii="Times New Roman" w:eastAsia="Calibri" w:hAnsi="Times New Roman" w:cs="Times New Roman"/>
                <w:b/>
              </w:rPr>
              <w:t xml:space="preserve">  </w:t>
            </w:r>
          </w:p>
          <w:p w:rsidR="00DF2A26" w:rsidRPr="00DF2A26" w:rsidRDefault="00DF2A26" w:rsidP="00DF2A26">
            <w:pPr>
              <w:ind w:right="170" w:firstLine="567"/>
              <w:jc w:val="both"/>
              <w:rPr>
                <w:rFonts w:ascii="Times New Roman" w:eastAsia="Calibri" w:hAnsi="Times New Roman" w:cs="Times New Roman"/>
                <w:b/>
                <w:i/>
              </w:rPr>
            </w:pPr>
            <w:r w:rsidRPr="00DF2A26">
              <w:rPr>
                <w:rFonts w:ascii="Times New Roman" w:eastAsia="Calibri" w:hAnsi="Times New Roman" w:cs="Times New Roman"/>
                <w:b/>
              </w:rPr>
              <w:t xml:space="preserve">Тема 26. Канікули у селі. </w:t>
            </w:r>
            <w:r w:rsidRPr="00DF2A26">
              <w:rPr>
                <w:rFonts w:ascii="Times New Roman" w:eastAsia="Calibri" w:hAnsi="Times New Roman" w:cs="Times New Roman"/>
              </w:rPr>
              <w:t xml:space="preserve">Відмінювання іменників середнього </w:t>
            </w:r>
            <w:proofErr w:type="gramStart"/>
            <w:r w:rsidRPr="00DF2A26">
              <w:rPr>
                <w:rFonts w:ascii="Times New Roman" w:eastAsia="Calibri" w:hAnsi="Times New Roman" w:cs="Times New Roman"/>
              </w:rPr>
              <w:t>роду  типу</w:t>
            </w:r>
            <w:proofErr w:type="gramEnd"/>
            <w:r w:rsidRPr="00DF2A26">
              <w:rPr>
                <w:rFonts w:ascii="Times New Roman" w:eastAsia="Calibri" w:hAnsi="Times New Roman" w:cs="Times New Roman"/>
              </w:rPr>
              <w:t xml:space="preserve">  </w:t>
            </w:r>
            <w:r w:rsidRPr="00DF2A26">
              <w:rPr>
                <w:rFonts w:ascii="Times New Roman" w:eastAsia="Calibri" w:hAnsi="Times New Roman" w:cs="Times New Roman"/>
                <w:b/>
                <w:i/>
                <w:lang w:val="sk-SK"/>
              </w:rPr>
              <w:t>dievča.</w:t>
            </w:r>
            <w:r w:rsidRPr="00DF2A26">
              <w:rPr>
                <w:rFonts w:ascii="Times New Roman" w:eastAsia="Calibri" w:hAnsi="Times New Roman" w:cs="Times New Roman"/>
                <w:b/>
                <w:i/>
              </w:rPr>
              <w:t xml:space="preserve"> </w:t>
            </w:r>
            <w:r w:rsidRPr="00DF2A26">
              <w:rPr>
                <w:rFonts w:ascii="Times New Roman" w:eastAsia="Calibri" w:hAnsi="Times New Roman" w:cs="Times New Roman"/>
              </w:rPr>
              <w:t>Творення назв малят. Відносно присвійні прикметники. Відмінювання прикметників типу</w:t>
            </w:r>
            <w:r w:rsidRPr="00DF2A26">
              <w:rPr>
                <w:rFonts w:ascii="Times New Roman" w:eastAsia="Calibri" w:hAnsi="Times New Roman" w:cs="Times New Roman"/>
                <w:b/>
                <w:i/>
              </w:rPr>
              <w:t xml:space="preserve">  </w:t>
            </w:r>
            <w:r w:rsidRPr="00DF2A26">
              <w:rPr>
                <w:rFonts w:ascii="Times New Roman" w:eastAsia="Calibri" w:hAnsi="Times New Roman" w:cs="Times New Roman"/>
                <w:b/>
                <w:i/>
                <w:lang w:val="sk-SK"/>
              </w:rPr>
              <w:t xml:space="preserve"> páví</w:t>
            </w:r>
            <w:r w:rsidRPr="00DF2A26">
              <w:rPr>
                <w:rFonts w:ascii="Times New Roman" w:eastAsia="Calibri" w:hAnsi="Times New Roman" w:cs="Times New Roman"/>
                <w:b/>
                <w:i/>
              </w:rPr>
              <w:t>.</w:t>
            </w:r>
          </w:p>
          <w:p w:rsidR="00DF2A26" w:rsidRPr="00DF2A26" w:rsidRDefault="00DF2A26" w:rsidP="00DF2A26">
            <w:pPr>
              <w:ind w:right="170" w:firstLine="567"/>
              <w:jc w:val="both"/>
              <w:rPr>
                <w:rFonts w:ascii="Times New Roman" w:eastAsia="Calibri" w:hAnsi="Times New Roman" w:cs="Times New Roman"/>
              </w:rPr>
            </w:pPr>
            <w:r w:rsidRPr="00DF2A26">
              <w:rPr>
                <w:rFonts w:ascii="Times New Roman" w:eastAsia="Calibri" w:hAnsi="Times New Roman" w:cs="Times New Roman"/>
                <w:b/>
              </w:rPr>
              <w:t xml:space="preserve">Тема 27. Спілкування: лист, електронна пошта, телефонна розмова. </w:t>
            </w:r>
            <w:r w:rsidRPr="00DF2A26">
              <w:rPr>
                <w:rFonts w:ascii="Times New Roman" w:eastAsia="Calibri" w:hAnsi="Times New Roman" w:cs="Times New Roman"/>
              </w:rPr>
              <w:t xml:space="preserve">Правопис </w:t>
            </w:r>
            <w:r w:rsidRPr="00DF2A26">
              <w:rPr>
                <w:rFonts w:ascii="Times New Roman" w:eastAsia="Calibri" w:hAnsi="Times New Roman" w:cs="Times New Roman"/>
                <w:lang w:val="sk-SK"/>
              </w:rPr>
              <w:t xml:space="preserve">i, í, y, ý. </w:t>
            </w:r>
            <w:r w:rsidRPr="00DF2A26">
              <w:rPr>
                <w:rFonts w:ascii="Times New Roman" w:eastAsia="Calibri" w:hAnsi="Times New Roman" w:cs="Times New Roman"/>
              </w:rPr>
              <w:t xml:space="preserve">Вибрані слова. Прийменники з відношенням мети. </w:t>
            </w:r>
            <w:r w:rsidRPr="00DF2A26">
              <w:rPr>
                <w:rFonts w:ascii="Times New Roman" w:eastAsia="Calibri" w:hAnsi="Times New Roman" w:cs="Times New Roman"/>
                <w:lang w:val="sk-SK"/>
              </w:rPr>
              <w:t xml:space="preserve"> </w:t>
            </w:r>
            <w:r w:rsidRPr="00DF2A26">
              <w:rPr>
                <w:rFonts w:ascii="Times New Roman" w:eastAsia="Calibri" w:hAnsi="Times New Roman" w:cs="Times New Roman"/>
              </w:rPr>
              <w:t xml:space="preserve">Підрядні речення мети. </w:t>
            </w:r>
          </w:p>
          <w:p w:rsidR="00DF2A26" w:rsidRPr="00DF2A26" w:rsidRDefault="00DF2A26" w:rsidP="00DF2A26">
            <w:pPr>
              <w:ind w:right="170" w:firstLine="567"/>
              <w:jc w:val="both"/>
              <w:rPr>
                <w:rFonts w:ascii="Times New Roman" w:eastAsia="Calibri" w:hAnsi="Times New Roman" w:cs="Times New Roman"/>
              </w:rPr>
            </w:pPr>
            <w:r w:rsidRPr="00DF2A26">
              <w:rPr>
                <w:rFonts w:ascii="Times New Roman" w:eastAsia="Calibri" w:hAnsi="Times New Roman" w:cs="Times New Roman"/>
                <w:b/>
              </w:rPr>
              <w:t xml:space="preserve">Тема 28. Назви країн. Євросоюз. </w:t>
            </w:r>
            <w:r w:rsidRPr="00DF2A26">
              <w:rPr>
                <w:rFonts w:ascii="Times New Roman" w:eastAsia="Calibri" w:hAnsi="Times New Roman" w:cs="Times New Roman"/>
              </w:rPr>
              <w:t xml:space="preserve">Власні і загальні назви іншомовного походження. Відмінювання іменників типу </w:t>
            </w:r>
            <w:r w:rsidRPr="00DF2A26">
              <w:rPr>
                <w:rFonts w:ascii="Times New Roman" w:eastAsia="Calibri" w:hAnsi="Times New Roman" w:cs="Times New Roman"/>
                <w:b/>
                <w:i/>
                <w:lang w:val="sk-SK"/>
              </w:rPr>
              <w:t>kuli.</w:t>
            </w:r>
            <w:r w:rsidRPr="00DF2A26">
              <w:rPr>
                <w:rFonts w:ascii="Times New Roman" w:eastAsia="Calibri" w:hAnsi="Times New Roman" w:cs="Times New Roman"/>
                <w:lang w:val="sk-SK"/>
              </w:rPr>
              <w:t xml:space="preserve"> </w:t>
            </w:r>
            <w:r w:rsidRPr="00DF2A26">
              <w:rPr>
                <w:rFonts w:ascii="Times New Roman" w:eastAsia="Calibri" w:hAnsi="Times New Roman" w:cs="Times New Roman"/>
              </w:rPr>
              <w:t xml:space="preserve">Дієприслівники. </w:t>
            </w:r>
          </w:p>
          <w:p w:rsidR="00DF2A26" w:rsidRPr="00DF2A26" w:rsidRDefault="00DF2A26" w:rsidP="00DF2A26">
            <w:pPr>
              <w:ind w:right="170" w:firstLine="567"/>
              <w:jc w:val="both"/>
              <w:rPr>
                <w:rFonts w:ascii="Times New Roman" w:eastAsia="Calibri" w:hAnsi="Times New Roman" w:cs="Times New Roman"/>
                <w:b/>
              </w:rPr>
            </w:pPr>
            <w:r w:rsidRPr="00DF2A26">
              <w:rPr>
                <w:rFonts w:ascii="Times New Roman" w:eastAsia="Calibri" w:hAnsi="Times New Roman" w:cs="Times New Roman"/>
                <w:b/>
              </w:rPr>
              <w:t xml:space="preserve">Тема 29. У ресторані. </w:t>
            </w:r>
            <w:r w:rsidRPr="00DF2A26">
              <w:rPr>
                <w:rFonts w:ascii="Times New Roman" w:eastAsia="Calibri" w:hAnsi="Times New Roman" w:cs="Times New Roman"/>
              </w:rPr>
              <w:t>Активні дієприкметники. Прийменники з просторовим відношенням. Словозміна нерегулярного дієслова</w:t>
            </w:r>
            <w:r w:rsidRPr="00DF2A26">
              <w:rPr>
                <w:rFonts w:ascii="Times New Roman" w:eastAsia="Calibri" w:hAnsi="Times New Roman" w:cs="Times New Roman"/>
                <w:b/>
              </w:rPr>
              <w:t xml:space="preserve"> </w:t>
            </w:r>
            <w:r w:rsidRPr="00DF2A26">
              <w:rPr>
                <w:rFonts w:ascii="Times New Roman" w:eastAsia="Calibri" w:hAnsi="Times New Roman" w:cs="Times New Roman"/>
                <w:b/>
                <w:i/>
                <w:lang w:val="sk-SK"/>
              </w:rPr>
              <w:t>jesť</w:t>
            </w:r>
            <w:r w:rsidRPr="00DF2A26">
              <w:rPr>
                <w:rFonts w:ascii="Times New Roman" w:eastAsia="Calibri" w:hAnsi="Times New Roman" w:cs="Times New Roman"/>
                <w:b/>
                <w:i/>
              </w:rPr>
              <w:t>.</w:t>
            </w:r>
            <w:r w:rsidRPr="00DF2A26">
              <w:rPr>
                <w:rFonts w:ascii="Times New Roman" w:eastAsia="Calibri" w:hAnsi="Times New Roman" w:cs="Times New Roman"/>
                <w:b/>
              </w:rPr>
              <w:t xml:space="preserve"> </w:t>
            </w:r>
          </w:p>
          <w:p w:rsidR="00DF2A26" w:rsidRPr="00DF2A26" w:rsidRDefault="00DF2A26" w:rsidP="00DF2A26">
            <w:pPr>
              <w:ind w:right="170" w:firstLine="567"/>
              <w:jc w:val="both"/>
              <w:rPr>
                <w:rFonts w:ascii="Times New Roman" w:eastAsia="Calibri" w:hAnsi="Times New Roman" w:cs="Times New Roman"/>
              </w:rPr>
            </w:pPr>
            <w:r w:rsidRPr="00DF2A26">
              <w:rPr>
                <w:rFonts w:ascii="Times New Roman" w:eastAsia="Calibri" w:hAnsi="Times New Roman" w:cs="Times New Roman"/>
                <w:b/>
              </w:rPr>
              <w:t xml:space="preserve">Тема 30. </w:t>
            </w:r>
            <w:proofErr w:type="gramStart"/>
            <w:r w:rsidRPr="00DF2A26">
              <w:rPr>
                <w:rFonts w:ascii="Times New Roman" w:eastAsia="Calibri" w:hAnsi="Times New Roman" w:cs="Times New Roman"/>
                <w:b/>
              </w:rPr>
              <w:t>У банку</w:t>
            </w:r>
            <w:proofErr w:type="gramEnd"/>
            <w:r w:rsidRPr="00DF2A26">
              <w:rPr>
                <w:rFonts w:ascii="Times New Roman" w:eastAsia="Calibri" w:hAnsi="Times New Roman" w:cs="Times New Roman"/>
                <w:b/>
              </w:rPr>
              <w:t xml:space="preserve">.  </w:t>
            </w:r>
            <w:r w:rsidRPr="00DF2A26">
              <w:rPr>
                <w:rFonts w:ascii="Times New Roman" w:eastAsia="Calibri" w:hAnsi="Times New Roman" w:cs="Times New Roman"/>
              </w:rPr>
              <w:t xml:space="preserve">Пасивні дієприкметники минулого часу. Пасивний стан. Підрядне допустове речення. Прийменники з допустовим відношенням. </w:t>
            </w:r>
          </w:p>
          <w:p w:rsidR="00DF2A26" w:rsidRPr="00DF2A26" w:rsidRDefault="00DF2A26" w:rsidP="00DF2A26">
            <w:pPr>
              <w:ind w:right="170" w:firstLine="567"/>
              <w:jc w:val="both"/>
              <w:rPr>
                <w:rFonts w:ascii="Times New Roman" w:eastAsia="Calibri" w:hAnsi="Times New Roman" w:cs="Times New Roman"/>
                <w:sz w:val="24"/>
                <w:szCs w:val="24"/>
              </w:rPr>
            </w:pPr>
          </w:p>
          <w:p w:rsidR="00DF2A26" w:rsidRPr="00DF2A26" w:rsidRDefault="00DF2A26" w:rsidP="00DF2A26">
            <w:pPr>
              <w:ind w:right="170"/>
              <w:jc w:val="both"/>
              <w:rPr>
                <w:rFonts w:ascii="Times New Roman" w:eastAsia="Calibri" w:hAnsi="Times New Roman" w:cs="Times New Roman"/>
                <w:sz w:val="24"/>
                <w:szCs w:val="24"/>
              </w:rPr>
            </w:pPr>
          </w:p>
          <w:p w:rsidR="00DF2A26" w:rsidRPr="00DF2A26" w:rsidRDefault="00DF2A26" w:rsidP="00DF2A26">
            <w:pPr>
              <w:widowControl w:val="0"/>
              <w:spacing w:before="89"/>
              <w:ind w:left="258"/>
              <w:rPr>
                <w:rFonts w:ascii="Times New Roman" w:eastAsia="Times New Roman" w:hAnsi="Times New Roman" w:cs="Times New Roman"/>
                <w:b/>
                <w:sz w:val="28"/>
                <w:szCs w:val="28"/>
              </w:rPr>
            </w:pPr>
          </w:p>
          <w:p w:rsidR="00DF2A26" w:rsidRDefault="00DF2A26" w:rsidP="00DF2A26">
            <w:pPr>
              <w:widowControl w:val="0"/>
              <w:spacing w:before="89"/>
              <w:ind w:left="258"/>
              <w:rPr>
                <w:rFonts w:ascii="Times New Roman" w:eastAsia="Times New Roman" w:hAnsi="Times New Roman" w:cs="Times New Roman"/>
                <w:b/>
                <w:sz w:val="28"/>
                <w:szCs w:val="28"/>
              </w:rPr>
            </w:pPr>
          </w:p>
          <w:p w:rsidR="00DF2A26" w:rsidRDefault="00DF2A26" w:rsidP="00DF2A26">
            <w:pPr>
              <w:widowControl w:val="0"/>
              <w:spacing w:before="89"/>
              <w:ind w:left="258"/>
              <w:rPr>
                <w:rFonts w:ascii="Times New Roman" w:eastAsia="Times New Roman" w:hAnsi="Times New Roman" w:cs="Times New Roman"/>
                <w:b/>
                <w:sz w:val="28"/>
                <w:szCs w:val="28"/>
              </w:rPr>
            </w:pPr>
          </w:p>
          <w:p w:rsidR="00DF2A26" w:rsidRDefault="00DF2A26" w:rsidP="00DF2A26">
            <w:pPr>
              <w:widowControl w:val="0"/>
              <w:spacing w:before="89"/>
              <w:ind w:left="258"/>
              <w:rPr>
                <w:rFonts w:ascii="Times New Roman" w:eastAsia="Times New Roman" w:hAnsi="Times New Roman" w:cs="Times New Roman"/>
                <w:b/>
                <w:sz w:val="28"/>
                <w:szCs w:val="28"/>
              </w:rPr>
            </w:pPr>
          </w:p>
          <w:p w:rsidR="00DF2A26" w:rsidRDefault="00DF2A26" w:rsidP="00DF2A26">
            <w:pPr>
              <w:widowControl w:val="0"/>
              <w:spacing w:before="89"/>
              <w:ind w:left="258"/>
              <w:rPr>
                <w:rFonts w:ascii="Times New Roman" w:eastAsia="Times New Roman" w:hAnsi="Times New Roman" w:cs="Times New Roman"/>
                <w:b/>
                <w:sz w:val="28"/>
                <w:szCs w:val="28"/>
              </w:rPr>
            </w:pPr>
          </w:p>
          <w:p w:rsidR="00DF2A26" w:rsidRDefault="00DF2A26" w:rsidP="00DF2A26">
            <w:pPr>
              <w:widowControl w:val="0"/>
              <w:spacing w:before="89"/>
              <w:ind w:left="258"/>
              <w:rPr>
                <w:rFonts w:ascii="Times New Roman" w:eastAsia="Times New Roman" w:hAnsi="Times New Roman" w:cs="Times New Roman"/>
                <w:b/>
                <w:sz w:val="28"/>
                <w:szCs w:val="28"/>
              </w:rPr>
            </w:pPr>
          </w:p>
          <w:p w:rsidR="00DF2A26" w:rsidRPr="00DF2A26" w:rsidRDefault="00DF2A26" w:rsidP="00DF2A26">
            <w:pPr>
              <w:widowControl w:val="0"/>
              <w:spacing w:before="89"/>
              <w:ind w:left="258"/>
              <w:rPr>
                <w:rFonts w:ascii="Times New Roman" w:eastAsia="Times New Roman" w:hAnsi="Times New Roman" w:cs="Times New Roman"/>
                <w:b/>
                <w:sz w:val="28"/>
                <w:szCs w:val="28"/>
              </w:rPr>
            </w:pPr>
          </w:p>
          <w:p w:rsidR="00DF2A26" w:rsidRPr="00DF2A26" w:rsidRDefault="00DF2A26" w:rsidP="00DF2A26">
            <w:pPr>
              <w:widowControl w:val="0"/>
              <w:spacing w:before="89"/>
              <w:ind w:left="258"/>
              <w:rPr>
                <w:rFonts w:ascii="Times New Roman" w:eastAsia="Times New Roman" w:hAnsi="Times New Roman" w:cs="Times New Roman"/>
                <w:b/>
                <w:sz w:val="28"/>
                <w:szCs w:val="28"/>
              </w:rPr>
            </w:pPr>
          </w:p>
          <w:p w:rsidR="00DF2A26" w:rsidRPr="00DF2A26" w:rsidRDefault="00DF2A26" w:rsidP="00DF2A26">
            <w:pPr>
              <w:widowControl w:val="0"/>
              <w:spacing w:before="89"/>
              <w:ind w:left="258"/>
              <w:rPr>
                <w:rFonts w:ascii="Times New Roman" w:eastAsia="Times New Roman" w:hAnsi="Times New Roman" w:cs="Times New Roman"/>
                <w:b/>
                <w:sz w:val="18"/>
                <w:szCs w:val="18"/>
              </w:rPr>
            </w:pPr>
          </w:p>
          <w:p w:rsidR="00DF2A26" w:rsidRPr="00DF2A26" w:rsidRDefault="00DF2A26" w:rsidP="00DF2A26">
            <w:pPr>
              <w:ind w:right="170"/>
              <w:jc w:val="both"/>
              <w:rPr>
                <w:rFonts w:ascii="Times New Roman" w:eastAsia="Calibri" w:hAnsi="Times New Roman" w:cs="Times New Roman"/>
                <w:sz w:val="18"/>
                <w:szCs w:val="28"/>
              </w:rPr>
            </w:pPr>
          </w:p>
          <w:p w:rsidR="00E5429D" w:rsidRDefault="00E5429D" w:rsidP="00E46903">
            <w:pPr>
              <w:pStyle w:val="Default"/>
              <w:rPr>
                <w:sz w:val="22"/>
                <w:szCs w:val="22"/>
              </w:rPr>
            </w:pPr>
          </w:p>
          <w:p w:rsidR="00E5429D" w:rsidRPr="00E46903" w:rsidRDefault="00E5429D" w:rsidP="00E46903">
            <w:pPr>
              <w:pStyle w:val="Default"/>
              <w:rPr>
                <w:sz w:val="22"/>
                <w:szCs w:val="22"/>
              </w:rPr>
            </w:pPr>
          </w:p>
        </w:tc>
      </w:tr>
    </w:tbl>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5378"/>
      </w:tblGrid>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E46903" w:rsidP="00A825C2">
            <w:pPr>
              <w:pStyle w:val="Default"/>
              <w:jc w:val="both"/>
              <w:rPr>
                <w:sz w:val="22"/>
                <w:szCs w:val="22"/>
                <w:lang w:val="uk-UA"/>
              </w:rPr>
            </w:pPr>
            <w:r w:rsidRPr="00E46903">
              <w:rPr>
                <w:color w:val="000000" w:themeColor="text1"/>
                <w:sz w:val="22"/>
                <w:szCs w:val="22"/>
                <w:lang w:val="uk-UA"/>
              </w:rPr>
              <w:lastRenderedPageBreak/>
              <w:br w:type="page"/>
            </w:r>
            <w:r w:rsidR="00A825C2" w:rsidRPr="00A825C2">
              <w:rPr>
                <w:sz w:val="22"/>
                <w:szCs w:val="22"/>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i/>
                <w:color w:val="auto"/>
                <w:sz w:val="22"/>
                <w:szCs w:val="22"/>
                <w:lang w:val="uk-UA"/>
              </w:rPr>
            </w:pPr>
            <w:r w:rsidRPr="00A825C2">
              <w:rPr>
                <w:i/>
                <w:color w:val="auto"/>
                <w:sz w:val="22"/>
                <w:szCs w:val="22"/>
                <w:lang w:val="uk-UA" w:eastAsia="uk-UA"/>
              </w:rPr>
              <w:t xml:space="preserve">Паблік </w:t>
            </w:r>
            <w:proofErr w:type="spellStart"/>
            <w:r w:rsidRPr="00A825C2">
              <w:rPr>
                <w:i/>
                <w:color w:val="auto"/>
                <w:sz w:val="22"/>
                <w:szCs w:val="22"/>
                <w:lang w:val="uk-UA" w:eastAsia="uk-UA"/>
              </w:rPr>
              <w:t>Рилейшнз</w:t>
            </w:r>
            <w:proofErr w:type="spellEnd"/>
            <w:r w:rsidRPr="00A825C2">
              <w:rPr>
                <w:i/>
                <w:color w:val="auto"/>
                <w:sz w:val="22"/>
                <w:szCs w:val="22"/>
                <w:lang w:val="uk-UA" w:eastAsia="uk-UA"/>
              </w:rPr>
              <w:t xml:space="preserve"> (</w:t>
            </w:r>
            <w:proofErr w:type="spellStart"/>
            <w:r w:rsidRPr="00A825C2">
              <w:rPr>
                <w:i/>
                <w:color w:val="auto"/>
                <w:sz w:val="22"/>
                <w:szCs w:val="22"/>
                <w:lang w:val="uk-UA" w:eastAsia="uk-UA"/>
              </w:rPr>
              <w:t>Public</w:t>
            </w:r>
            <w:proofErr w:type="spellEnd"/>
            <w:r w:rsidRPr="00A825C2">
              <w:rPr>
                <w:i/>
                <w:color w:val="auto"/>
                <w:sz w:val="22"/>
                <w:szCs w:val="22"/>
                <w:lang w:val="uk-UA" w:eastAsia="uk-UA"/>
              </w:rPr>
              <w:t xml:space="preserve"> </w:t>
            </w:r>
            <w:proofErr w:type="spellStart"/>
            <w:r w:rsidRPr="00A825C2">
              <w:rPr>
                <w:i/>
                <w:color w:val="auto"/>
                <w:sz w:val="22"/>
                <w:szCs w:val="22"/>
                <w:lang w:val="uk-UA" w:eastAsia="uk-UA"/>
              </w:rPr>
              <w:t>relation</w:t>
            </w:r>
            <w:proofErr w:type="spellEnd"/>
            <w:r w:rsidRPr="00A825C2">
              <w:rPr>
                <w:i/>
                <w:color w:val="auto"/>
                <w:sz w:val="22"/>
                <w:szCs w:val="22"/>
                <w:lang w:val="uk-UA" w:eastAsia="uk-UA"/>
              </w:rPr>
              <w:t>)</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Перший</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2 курс (рік)  Маркетинг </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Семестр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3-й</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en-US"/>
              </w:rPr>
              <w:t xml:space="preserve">5 </w:t>
            </w:r>
            <w:r w:rsidRPr="00A825C2">
              <w:rPr>
                <w:sz w:val="22"/>
                <w:szCs w:val="22"/>
                <w:lang w:val="uk-UA"/>
              </w:rPr>
              <w:t>(1</w:t>
            </w:r>
            <w:r w:rsidRPr="00A825C2">
              <w:rPr>
                <w:sz w:val="22"/>
                <w:szCs w:val="22"/>
                <w:lang w:val="en-US"/>
              </w:rPr>
              <w:t>5</w:t>
            </w:r>
            <w:r w:rsidRPr="00A825C2">
              <w:rPr>
                <w:sz w:val="22"/>
                <w:szCs w:val="22"/>
                <w:lang w:val="uk-UA"/>
              </w:rPr>
              <w:t>0 год.)</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Українська</w:t>
            </w:r>
          </w:p>
        </w:tc>
      </w:tr>
      <w:tr w:rsidR="00A825C2" w:rsidRPr="00A825C2"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 </w:t>
            </w:r>
            <w:r w:rsidRPr="00A825C2">
              <w:rPr>
                <w:sz w:val="22"/>
                <w:szCs w:val="22"/>
              </w:rPr>
              <w:t>Шифр</w:t>
            </w:r>
            <w:r w:rsidRPr="00A825C2">
              <w:rPr>
                <w:sz w:val="22"/>
                <w:szCs w:val="22"/>
                <w:lang w:val="uk-UA"/>
              </w:rPr>
              <w:t xml:space="preserve"> ОКЗ 1.6 Історія економіки та </w:t>
            </w:r>
            <w:proofErr w:type="gramStart"/>
            <w:r w:rsidRPr="00A825C2">
              <w:rPr>
                <w:sz w:val="22"/>
                <w:szCs w:val="22"/>
                <w:lang w:val="uk-UA"/>
              </w:rPr>
              <w:t xml:space="preserve">маркетингових </w:t>
            </w:r>
            <w:r w:rsidRPr="00A825C2">
              <w:rPr>
                <w:sz w:val="22"/>
                <w:szCs w:val="22"/>
              </w:rPr>
              <w:t xml:space="preserve"> </w:t>
            </w:r>
            <w:r w:rsidRPr="00A825C2">
              <w:rPr>
                <w:sz w:val="22"/>
                <w:szCs w:val="22"/>
                <w:lang w:val="uk-UA"/>
              </w:rPr>
              <w:t>концепцій</w:t>
            </w:r>
            <w:proofErr w:type="gramEnd"/>
            <w:r w:rsidRPr="00A825C2">
              <w:rPr>
                <w:sz w:val="22"/>
                <w:szCs w:val="22"/>
                <w:lang w:val="uk-UA"/>
              </w:rPr>
              <w:t xml:space="preserve"> </w:t>
            </w:r>
          </w:p>
          <w:p w:rsidR="00A825C2" w:rsidRPr="00A825C2" w:rsidRDefault="00A825C2" w:rsidP="00A825C2">
            <w:pPr>
              <w:pStyle w:val="Default"/>
              <w:jc w:val="both"/>
              <w:rPr>
                <w:sz w:val="22"/>
                <w:szCs w:val="22"/>
                <w:lang w:val="uk-UA"/>
              </w:rPr>
            </w:pPr>
            <w:r w:rsidRPr="00A825C2">
              <w:rPr>
                <w:sz w:val="22"/>
                <w:szCs w:val="22"/>
              </w:rPr>
              <w:t>Шифр</w:t>
            </w:r>
            <w:r w:rsidRPr="00A825C2">
              <w:rPr>
                <w:sz w:val="22"/>
                <w:szCs w:val="22"/>
                <w:lang w:val="uk-UA"/>
              </w:rPr>
              <w:t xml:space="preserve"> ОКЗ 1.9 Основи підприємництва та ринкової економіки </w:t>
            </w:r>
          </w:p>
          <w:p w:rsidR="00A825C2" w:rsidRPr="00A825C2" w:rsidRDefault="00A825C2" w:rsidP="00A825C2">
            <w:pPr>
              <w:pStyle w:val="Default"/>
              <w:jc w:val="both"/>
              <w:rPr>
                <w:sz w:val="22"/>
                <w:szCs w:val="22"/>
                <w:lang w:val="uk-UA"/>
              </w:rPr>
            </w:pPr>
            <w:r w:rsidRPr="00A825C2">
              <w:rPr>
                <w:sz w:val="22"/>
                <w:szCs w:val="22"/>
              </w:rPr>
              <w:t>Шифр</w:t>
            </w:r>
            <w:r w:rsidRPr="00A825C2">
              <w:rPr>
                <w:sz w:val="22"/>
                <w:szCs w:val="22"/>
                <w:lang w:val="uk-UA"/>
              </w:rPr>
              <w:t xml:space="preserve"> ОКП 1.21 Маркетинг </w:t>
            </w:r>
          </w:p>
          <w:p w:rsidR="00A825C2" w:rsidRPr="00A825C2" w:rsidRDefault="00A825C2" w:rsidP="00A825C2">
            <w:pPr>
              <w:pStyle w:val="Default"/>
              <w:jc w:val="both"/>
              <w:rPr>
                <w:sz w:val="22"/>
                <w:szCs w:val="22"/>
                <w:lang w:val="uk-UA"/>
              </w:rPr>
            </w:pPr>
            <w:r w:rsidRPr="00A825C2">
              <w:rPr>
                <w:sz w:val="22"/>
                <w:szCs w:val="22"/>
              </w:rPr>
              <w:t>Шифр</w:t>
            </w:r>
            <w:r w:rsidRPr="00A825C2">
              <w:rPr>
                <w:sz w:val="22"/>
                <w:szCs w:val="22"/>
                <w:lang w:val="uk-UA"/>
              </w:rPr>
              <w:t xml:space="preserve"> ОКП 1.28 Реклама </w:t>
            </w:r>
            <w:proofErr w:type="gramStart"/>
            <w:r w:rsidRPr="00A825C2">
              <w:rPr>
                <w:sz w:val="22"/>
                <w:szCs w:val="22"/>
                <w:lang w:val="uk-UA"/>
              </w:rPr>
              <w:t xml:space="preserve">і </w:t>
            </w:r>
            <w:r w:rsidRPr="00A825C2">
              <w:rPr>
                <w:sz w:val="22"/>
                <w:szCs w:val="22"/>
              </w:rPr>
              <w:t xml:space="preserve"> </w:t>
            </w:r>
            <w:r w:rsidRPr="00A825C2">
              <w:rPr>
                <w:sz w:val="22"/>
                <w:szCs w:val="22"/>
                <w:lang w:val="uk-UA"/>
              </w:rPr>
              <w:t>стимулювання</w:t>
            </w:r>
            <w:proofErr w:type="gramEnd"/>
            <w:r w:rsidRPr="00A825C2">
              <w:rPr>
                <w:sz w:val="22"/>
                <w:szCs w:val="22"/>
                <w:lang w:val="uk-UA"/>
              </w:rPr>
              <w:t xml:space="preserve"> збуту </w:t>
            </w:r>
          </w:p>
          <w:p w:rsidR="00A825C2" w:rsidRPr="00A825C2" w:rsidRDefault="00A825C2" w:rsidP="00A825C2">
            <w:pPr>
              <w:pStyle w:val="Default"/>
              <w:jc w:val="both"/>
              <w:rPr>
                <w:sz w:val="22"/>
                <w:szCs w:val="22"/>
                <w:lang w:val="uk-UA"/>
              </w:rPr>
            </w:pPr>
            <w:r w:rsidRPr="00A825C2">
              <w:rPr>
                <w:sz w:val="22"/>
                <w:szCs w:val="22"/>
                <w:lang w:val="uk-UA"/>
              </w:rPr>
              <w:t xml:space="preserve">Шифр ОКП 1.30 Маркетингові комунікації </w:t>
            </w:r>
          </w:p>
          <w:p w:rsidR="00A825C2" w:rsidRPr="00A825C2" w:rsidRDefault="00A825C2" w:rsidP="00A825C2">
            <w:pPr>
              <w:pStyle w:val="Default"/>
              <w:jc w:val="both"/>
              <w:rPr>
                <w:sz w:val="22"/>
                <w:szCs w:val="22"/>
                <w:lang w:val="uk-UA"/>
              </w:rPr>
            </w:pPr>
            <w:r w:rsidRPr="00A825C2">
              <w:rPr>
                <w:sz w:val="22"/>
                <w:szCs w:val="22"/>
                <w:lang w:val="uk-UA"/>
              </w:rPr>
              <w:t xml:space="preserve">Шифр ОКП 1.39 Маркетинговий аналіз та аудит </w:t>
            </w:r>
          </w:p>
          <w:p w:rsidR="00A825C2" w:rsidRPr="00A825C2" w:rsidRDefault="00A825C2" w:rsidP="00A825C2">
            <w:pPr>
              <w:pStyle w:val="Default"/>
              <w:jc w:val="both"/>
              <w:rPr>
                <w:sz w:val="22"/>
                <w:szCs w:val="22"/>
                <w:lang w:val="uk-UA"/>
              </w:rPr>
            </w:pPr>
            <w:r w:rsidRPr="00A825C2">
              <w:rPr>
                <w:sz w:val="22"/>
                <w:szCs w:val="22"/>
                <w:lang w:val="uk-UA"/>
              </w:rPr>
              <w:t xml:space="preserve">Шифр ВКЗ 2.3 Етика бізнесу та корпоративна соціальна відповідальність/ Сучасні бізнес-комунікації </w:t>
            </w:r>
          </w:p>
          <w:p w:rsidR="00A825C2" w:rsidRPr="00A825C2" w:rsidRDefault="00A825C2" w:rsidP="00A825C2">
            <w:pPr>
              <w:pStyle w:val="Default"/>
              <w:jc w:val="both"/>
              <w:rPr>
                <w:sz w:val="22"/>
                <w:szCs w:val="22"/>
                <w:lang w:val="uk-UA"/>
              </w:rPr>
            </w:pPr>
          </w:p>
        </w:tc>
      </w:tr>
      <w:tr w:rsidR="00A825C2" w:rsidRPr="00A825C2"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Бізнес-адміністрування, маркетингу та менеджменту</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лекції, практичні (семінарські), консультації</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proofErr w:type="spellStart"/>
            <w:r w:rsidRPr="00A825C2">
              <w:rPr>
                <w:sz w:val="22"/>
                <w:szCs w:val="22"/>
                <w:lang w:val="en-US"/>
              </w:rPr>
              <w:t>Екзамен</w:t>
            </w:r>
            <w:proofErr w:type="spellEnd"/>
          </w:p>
        </w:tc>
      </w:tr>
    </w:tbl>
    <w:p w:rsidR="00A825C2" w:rsidRPr="00A825C2" w:rsidRDefault="00A825C2" w:rsidP="00A825C2">
      <w:pPr>
        <w:spacing w:after="0" w:line="240" w:lineRule="auto"/>
        <w:jc w:val="both"/>
        <w:rPr>
          <w:rFonts w:ascii="Times New Roman" w:eastAsia="Times New Roman" w:hAnsi="Times New Roman" w:cs="Times New Roman"/>
        </w:rPr>
      </w:pPr>
    </w:p>
    <w:p w:rsidR="00A825C2" w:rsidRPr="00A825C2" w:rsidRDefault="00A825C2" w:rsidP="00A825C2">
      <w:pPr>
        <w:spacing w:after="0" w:line="240" w:lineRule="auto"/>
        <w:jc w:val="both"/>
        <w:rPr>
          <w:rFonts w:ascii="Times New Roman" w:eastAsia="Times New Roman" w:hAnsi="Times New Roman" w:cs="Times New Roman"/>
          <w:b/>
        </w:rPr>
      </w:pPr>
      <w:r w:rsidRPr="00A825C2">
        <w:rPr>
          <w:rFonts w:ascii="Times New Roman" w:eastAsia="Times New Roman" w:hAnsi="Times New Roman" w:cs="Times New Roman"/>
          <w:b/>
        </w:rPr>
        <w:t>Ключові результати навчання (знання, уміння та інші компетентності):</w:t>
      </w:r>
    </w:p>
    <w:p w:rsidR="00A825C2" w:rsidRPr="00A825C2" w:rsidRDefault="00A825C2" w:rsidP="00A825C2">
      <w:pPr>
        <w:pStyle w:val="Default"/>
        <w:jc w:val="both"/>
        <w:rPr>
          <w:sz w:val="22"/>
          <w:szCs w:val="22"/>
          <w:lang w:val="uk-UA"/>
        </w:rPr>
      </w:pPr>
      <w:proofErr w:type="spellStart"/>
      <w:r w:rsidRPr="00A825C2">
        <w:rPr>
          <w:b/>
          <w:sz w:val="22"/>
          <w:szCs w:val="22"/>
        </w:rPr>
        <w:t>Public</w:t>
      </w:r>
      <w:proofErr w:type="spellEnd"/>
      <w:r w:rsidRPr="00A825C2">
        <w:rPr>
          <w:b/>
          <w:sz w:val="22"/>
          <w:szCs w:val="22"/>
          <w:lang w:val="uk-UA"/>
        </w:rPr>
        <w:t xml:space="preserve"> </w:t>
      </w:r>
      <w:proofErr w:type="spellStart"/>
      <w:proofErr w:type="gramStart"/>
      <w:r w:rsidRPr="00A825C2">
        <w:rPr>
          <w:b/>
          <w:sz w:val="22"/>
          <w:szCs w:val="22"/>
        </w:rPr>
        <w:t>relation</w:t>
      </w:r>
      <w:proofErr w:type="spellEnd"/>
      <w:r w:rsidRPr="00A825C2">
        <w:rPr>
          <w:sz w:val="22"/>
          <w:szCs w:val="22"/>
          <w:lang w:val="uk-UA"/>
        </w:rPr>
        <w:t xml:space="preserve">  -</w:t>
      </w:r>
      <w:proofErr w:type="gramEnd"/>
      <w:r w:rsidRPr="00A825C2">
        <w:rPr>
          <w:sz w:val="22"/>
          <w:szCs w:val="22"/>
          <w:lang w:val="uk-UA"/>
        </w:rPr>
        <w:t xml:space="preserve"> це наука і мистецтво організації та здійснення </w:t>
      </w:r>
      <w:proofErr w:type="spellStart"/>
      <w:r w:rsidRPr="00A825C2">
        <w:rPr>
          <w:sz w:val="22"/>
          <w:szCs w:val="22"/>
          <w:lang w:val="uk-UA"/>
        </w:rPr>
        <w:t>зв’язків</w:t>
      </w:r>
      <w:proofErr w:type="spellEnd"/>
      <w:r w:rsidRPr="00A825C2">
        <w:rPr>
          <w:sz w:val="22"/>
          <w:szCs w:val="22"/>
          <w:lang w:val="uk-UA"/>
        </w:rPr>
        <w:t xml:space="preserve"> суб’єктами управління економічною, соціальною, політичною і духовно-культурною діяльністю з громадськістю, досягнення взаєморозуміння і доброзичливості між особистістю, закладом та іншими людьми, групами людей або суспільством загалом за допомогою поширення пояснювального матеріалу, розвитку обміну інформацією.</w:t>
      </w:r>
    </w:p>
    <w:p w:rsidR="00A825C2" w:rsidRPr="00815384" w:rsidRDefault="00A825C2" w:rsidP="00A825C2">
      <w:pPr>
        <w:spacing w:after="0" w:line="240" w:lineRule="auto"/>
        <w:jc w:val="both"/>
        <w:rPr>
          <w:rFonts w:ascii="Times New Roman" w:eastAsia="Times New Roman" w:hAnsi="Times New Roman" w:cs="Times New Roman"/>
          <w:color w:val="000000"/>
        </w:rPr>
      </w:pPr>
      <w:r w:rsidRPr="00815384">
        <w:rPr>
          <w:rFonts w:ascii="Times New Roman" w:eastAsia="Times New Roman" w:hAnsi="Times New Roman" w:cs="Times New Roman"/>
          <w:color w:val="000000"/>
        </w:rPr>
        <w:t xml:space="preserve">Об’єкт </w:t>
      </w:r>
      <w:r w:rsidRPr="00A825C2">
        <w:rPr>
          <w:rFonts w:ascii="Times New Roman" w:eastAsia="Times New Roman" w:hAnsi="Times New Roman" w:cs="Times New Roman"/>
          <w:color w:val="000000"/>
          <w:lang w:val="ru-RU"/>
        </w:rPr>
        <w:t>PR</w:t>
      </w:r>
      <w:r w:rsidRPr="00815384">
        <w:rPr>
          <w:rFonts w:ascii="Times New Roman" w:eastAsia="Times New Roman" w:hAnsi="Times New Roman" w:cs="Times New Roman"/>
          <w:color w:val="000000"/>
        </w:rPr>
        <w:t xml:space="preserve"> - система реальних </w:t>
      </w:r>
      <w:proofErr w:type="spellStart"/>
      <w:r w:rsidRPr="00815384">
        <w:rPr>
          <w:rFonts w:ascii="Times New Roman" w:eastAsia="Times New Roman" w:hAnsi="Times New Roman" w:cs="Times New Roman"/>
          <w:color w:val="000000"/>
        </w:rPr>
        <w:t>зв’язків</w:t>
      </w:r>
      <w:proofErr w:type="spellEnd"/>
      <w:r w:rsidRPr="00815384">
        <w:rPr>
          <w:rFonts w:ascii="Times New Roman" w:eastAsia="Times New Roman" w:hAnsi="Times New Roman" w:cs="Times New Roman"/>
          <w:color w:val="000000"/>
        </w:rPr>
        <w:t xml:space="preserve"> суб’єктів управління та суспільної діяльності з громадськістю. </w:t>
      </w:r>
    </w:p>
    <w:p w:rsidR="00A825C2" w:rsidRPr="00815384" w:rsidRDefault="00A825C2" w:rsidP="00A825C2">
      <w:pPr>
        <w:spacing w:after="0" w:line="240" w:lineRule="auto"/>
        <w:jc w:val="both"/>
        <w:rPr>
          <w:rFonts w:ascii="Times New Roman" w:eastAsia="Times New Roman" w:hAnsi="Times New Roman" w:cs="Times New Roman"/>
          <w:color w:val="000000"/>
        </w:rPr>
      </w:pPr>
      <w:r w:rsidRPr="00815384">
        <w:rPr>
          <w:rFonts w:ascii="Times New Roman" w:eastAsia="Times New Roman" w:hAnsi="Times New Roman" w:cs="Times New Roman"/>
          <w:color w:val="000000"/>
        </w:rPr>
        <w:t xml:space="preserve">Предметом </w:t>
      </w:r>
      <w:r w:rsidRPr="00A825C2">
        <w:rPr>
          <w:rFonts w:ascii="Times New Roman" w:eastAsia="Times New Roman" w:hAnsi="Times New Roman" w:cs="Times New Roman"/>
          <w:color w:val="000000"/>
          <w:lang w:val="ru-RU"/>
        </w:rPr>
        <w:t>PR</w:t>
      </w:r>
      <w:r w:rsidRPr="00815384">
        <w:rPr>
          <w:rFonts w:ascii="Times New Roman" w:eastAsia="Times New Roman" w:hAnsi="Times New Roman" w:cs="Times New Roman"/>
          <w:color w:val="000000"/>
        </w:rPr>
        <w:t xml:space="preserve"> є сутність та елементи системи </w:t>
      </w:r>
      <w:proofErr w:type="spellStart"/>
      <w:r w:rsidRPr="00815384">
        <w:rPr>
          <w:rFonts w:ascii="Times New Roman" w:eastAsia="Times New Roman" w:hAnsi="Times New Roman" w:cs="Times New Roman"/>
          <w:color w:val="000000"/>
        </w:rPr>
        <w:t>зв’язків</w:t>
      </w:r>
      <w:proofErr w:type="spellEnd"/>
      <w:r w:rsidRPr="00815384">
        <w:rPr>
          <w:rFonts w:ascii="Times New Roman" w:eastAsia="Times New Roman" w:hAnsi="Times New Roman" w:cs="Times New Roman"/>
          <w:color w:val="000000"/>
        </w:rPr>
        <w:t xml:space="preserve"> з громадськістю, громадська думка, закономірності та випадковості їх виникнення, функціонування й розвитку, принципи та методи  управління  ними. </w:t>
      </w:r>
    </w:p>
    <w:p w:rsidR="00A825C2" w:rsidRPr="00814953" w:rsidRDefault="00A825C2" w:rsidP="00A825C2">
      <w:pPr>
        <w:spacing w:after="0" w:line="240" w:lineRule="auto"/>
        <w:jc w:val="both"/>
        <w:rPr>
          <w:rFonts w:ascii="Times New Roman" w:eastAsia="Times New Roman" w:hAnsi="Times New Roman" w:cs="Times New Roman"/>
          <w:color w:val="000000"/>
        </w:rPr>
      </w:pPr>
      <w:r w:rsidRPr="00815384">
        <w:rPr>
          <w:rFonts w:ascii="Times New Roman" w:eastAsia="Times New Roman" w:hAnsi="Times New Roman" w:cs="Times New Roman"/>
          <w:color w:val="000000"/>
        </w:rPr>
        <w:t xml:space="preserve">Метою викладання навчальної дисципліни є отримання студентами базових уявлень про роль </w:t>
      </w:r>
      <w:proofErr w:type="spellStart"/>
      <w:r w:rsidRPr="00815384">
        <w:rPr>
          <w:rFonts w:ascii="Times New Roman" w:eastAsia="Times New Roman" w:hAnsi="Times New Roman" w:cs="Times New Roman"/>
          <w:color w:val="000000"/>
        </w:rPr>
        <w:t>звязків</w:t>
      </w:r>
      <w:proofErr w:type="spellEnd"/>
      <w:r w:rsidRPr="00815384">
        <w:rPr>
          <w:rFonts w:ascii="Times New Roman" w:eastAsia="Times New Roman" w:hAnsi="Times New Roman" w:cs="Times New Roman"/>
          <w:color w:val="000000"/>
        </w:rPr>
        <w:t xml:space="preserve"> з громадськістю в сучасному громадянському суспільстві, формування у них уявлення про зв'язок з громадськістю (</w:t>
      </w:r>
      <w:proofErr w:type="spellStart"/>
      <w:r w:rsidRPr="00A825C2">
        <w:rPr>
          <w:rFonts w:ascii="Times New Roman" w:eastAsia="Times New Roman" w:hAnsi="Times New Roman" w:cs="Times New Roman"/>
          <w:color w:val="000000"/>
          <w:lang w:val="ru-RU"/>
        </w:rPr>
        <w:t>Public</w:t>
      </w:r>
      <w:proofErr w:type="spellEnd"/>
      <w:r w:rsidRPr="00815384">
        <w:rPr>
          <w:rFonts w:ascii="Times New Roman" w:eastAsia="Times New Roman" w:hAnsi="Times New Roman" w:cs="Times New Roman"/>
          <w:color w:val="000000"/>
        </w:rPr>
        <w:t xml:space="preserve"> </w:t>
      </w:r>
      <w:proofErr w:type="spellStart"/>
      <w:r w:rsidRPr="00A825C2">
        <w:rPr>
          <w:rFonts w:ascii="Times New Roman" w:eastAsia="Times New Roman" w:hAnsi="Times New Roman" w:cs="Times New Roman"/>
          <w:color w:val="000000"/>
          <w:lang w:val="ru-RU"/>
        </w:rPr>
        <w:t>relations</w:t>
      </w:r>
      <w:proofErr w:type="spellEnd"/>
      <w:r w:rsidRPr="00815384">
        <w:rPr>
          <w:rFonts w:ascii="Times New Roman" w:eastAsia="Times New Roman" w:hAnsi="Times New Roman" w:cs="Times New Roman"/>
          <w:color w:val="000000"/>
        </w:rPr>
        <w:t xml:space="preserve"> (</w:t>
      </w:r>
      <w:r w:rsidRPr="00A825C2">
        <w:rPr>
          <w:rFonts w:ascii="Times New Roman" w:eastAsia="Times New Roman" w:hAnsi="Times New Roman" w:cs="Times New Roman"/>
          <w:color w:val="000000"/>
          <w:lang w:val="ru-RU"/>
        </w:rPr>
        <w:t>PR</w:t>
      </w:r>
      <w:r w:rsidRPr="00815384">
        <w:rPr>
          <w:rFonts w:ascii="Times New Roman" w:eastAsia="Times New Roman" w:hAnsi="Times New Roman" w:cs="Times New Roman"/>
          <w:color w:val="000000"/>
        </w:rPr>
        <w:t xml:space="preserve">)/ паблік </w:t>
      </w:r>
      <w:proofErr w:type="spellStart"/>
      <w:r w:rsidRPr="00815384">
        <w:rPr>
          <w:rFonts w:ascii="Times New Roman" w:eastAsia="Times New Roman" w:hAnsi="Times New Roman" w:cs="Times New Roman"/>
          <w:color w:val="000000"/>
        </w:rPr>
        <w:t>рилейшнз</w:t>
      </w:r>
      <w:proofErr w:type="spellEnd"/>
      <w:r w:rsidRPr="00815384">
        <w:rPr>
          <w:rFonts w:ascii="Times New Roman" w:eastAsia="Times New Roman" w:hAnsi="Times New Roman" w:cs="Times New Roman"/>
          <w:color w:val="000000"/>
        </w:rPr>
        <w:t xml:space="preserve">) як діяльності, яка регулює соціальні процеси, і як засобу, який розв’язує або пом’якшує  соціальні, політичні, економічні кризові ситуації. </w:t>
      </w:r>
      <w:r w:rsidRPr="00814953">
        <w:rPr>
          <w:rFonts w:ascii="Times New Roman" w:eastAsia="Times New Roman" w:hAnsi="Times New Roman" w:cs="Times New Roman"/>
          <w:color w:val="000000"/>
        </w:rPr>
        <w:t xml:space="preserve">Засвоїти професійні принципи </w:t>
      </w:r>
      <w:r w:rsidRPr="00A825C2">
        <w:rPr>
          <w:rFonts w:ascii="Times New Roman" w:eastAsia="Times New Roman" w:hAnsi="Times New Roman" w:cs="Times New Roman"/>
          <w:color w:val="000000"/>
          <w:lang w:val="ru-RU"/>
        </w:rPr>
        <w:t>PR</w:t>
      </w:r>
      <w:r w:rsidRPr="00814953">
        <w:rPr>
          <w:rFonts w:ascii="Times New Roman" w:eastAsia="Times New Roman" w:hAnsi="Times New Roman" w:cs="Times New Roman"/>
          <w:color w:val="000000"/>
        </w:rPr>
        <w:t xml:space="preserve"> - менеджера, здобути комплексні знання і вміння визначати та використовувати основні елементи </w:t>
      </w:r>
      <w:r w:rsidRPr="00A825C2">
        <w:rPr>
          <w:rFonts w:ascii="Times New Roman" w:eastAsia="Times New Roman" w:hAnsi="Times New Roman" w:cs="Times New Roman"/>
          <w:color w:val="000000"/>
          <w:lang w:val="ru-RU"/>
        </w:rPr>
        <w:t>PR</w:t>
      </w:r>
      <w:r w:rsidRPr="00814953">
        <w:rPr>
          <w:rFonts w:ascii="Times New Roman" w:eastAsia="Times New Roman" w:hAnsi="Times New Roman" w:cs="Times New Roman"/>
          <w:color w:val="000000"/>
        </w:rPr>
        <w:t xml:space="preserve">-технологій у бізнес-сфері, теоретично обґрунтовувати і практично застосовувати основні методи і прийоми </w:t>
      </w:r>
      <w:r w:rsidRPr="00A825C2">
        <w:rPr>
          <w:rFonts w:ascii="Times New Roman" w:eastAsia="Times New Roman" w:hAnsi="Times New Roman" w:cs="Times New Roman"/>
          <w:color w:val="000000"/>
          <w:lang w:val="ru-RU"/>
        </w:rPr>
        <w:t>PR</w:t>
      </w:r>
      <w:r w:rsidRPr="00814953">
        <w:rPr>
          <w:rFonts w:ascii="Times New Roman" w:eastAsia="Times New Roman" w:hAnsi="Times New Roman" w:cs="Times New Roman"/>
          <w:color w:val="000000"/>
        </w:rPr>
        <w:t xml:space="preserve"> у сфері бізнесу з їх адаптацією до ситуації, в якій діє вітчизняна економіка.</w:t>
      </w:r>
    </w:p>
    <w:p w:rsidR="00A825C2" w:rsidRPr="00A825C2" w:rsidRDefault="00A825C2" w:rsidP="00A825C2">
      <w:pPr>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           Основними категоріями PR як науки та мистецтва (практики) є такі: громадськість, громадська думка, зв’язки з громадськістю, комунікації, вербальні комунікації, комунікаційна система, консенсус, імідж, інформація, інформаційне поле, кореспонденція, маркетинг, маркетингові комунікації, мас-медіа, зворотний зв’язок, спілкування, преса, пабліситі, споживча інформація, прес-конференція, прес-реліз, прогнозування, реклама, репортаж, ринок, служба ПР, спіч, стиль ділового спілкування, рекламні послуги, товарна інформація, цільова аудиторія, людський чинник, економічна інформація, емблема, товарний знак, бренд, ярмарок та багато інших.</w:t>
      </w:r>
    </w:p>
    <w:p w:rsidR="00A825C2" w:rsidRPr="00A825C2" w:rsidRDefault="00A825C2" w:rsidP="00A825C2">
      <w:pPr>
        <w:pStyle w:val="a8"/>
        <w:tabs>
          <w:tab w:val="left" w:pos="540"/>
        </w:tabs>
        <w:spacing w:after="0"/>
        <w:jc w:val="both"/>
        <w:rPr>
          <w:rFonts w:ascii="Times New Roman" w:eastAsia="Times New Roman" w:hAnsi="Times New Roman"/>
          <w:sz w:val="22"/>
          <w:szCs w:val="22"/>
        </w:rPr>
      </w:pPr>
      <w:r w:rsidRPr="00A825C2">
        <w:rPr>
          <w:rFonts w:ascii="Times New Roman" w:eastAsia="Times New Roman" w:hAnsi="Times New Roman"/>
          <w:sz w:val="22"/>
          <w:szCs w:val="22"/>
        </w:rPr>
        <w:t xml:space="preserve">Основні завдання вивчення дисципліни полягають в теоретичній та практичній підготовці студентів  фаху з питань: </w:t>
      </w:r>
    </w:p>
    <w:p w:rsidR="00A825C2" w:rsidRPr="00A825C2" w:rsidRDefault="00A825C2" w:rsidP="00A825C2">
      <w:pPr>
        <w:pStyle w:val="a8"/>
        <w:numPr>
          <w:ilvl w:val="0"/>
          <w:numId w:val="4"/>
        </w:numPr>
        <w:tabs>
          <w:tab w:val="left" w:pos="540"/>
        </w:tabs>
        <w:spacing w:after="0"/>
        <w:ind w:left="0" w:firstLine="0"/>
        <w:jc w:val="both"/>
        <w:rPr>
          <w:rFonts w:ascii="Times New Roman" w:eastAsia="Times New Roman" w:hAnsi="Times New Roman"/>
          <w:sz w:val="22"/>
          <w:szCs w:val="22"/>
        </w:rPr>
      </w:pPr>
      <w:r w:rsidRPr="00A825C2">
        <w:rPr>
          <w:rFonts w:ascii="Times New Roman" w:eastAsia="Times New Roman" w:hAnsi="Times New Roman"/>
          <w:sz w:val="22"/>
          <w:szCs w:val="22"/>
        </w:rPr>
        <w:t xml:space="preserve">розуміння ними основних теорій і концепцій паблік </w:t>
      </w:r>
      <w:proofErr w:type="spellStart"/>
      <w:r w:rsidRPr="00A825C2">
        <w:rPr>
          <w:rFonts w:ascii="Times New Roman" w:eastAsia="Times New Roman" w:hAnsi="Times New Roman"/>
          <w:sz w:val="22"/>
          <w:szCs w:val="22"/>
        </w:rPr>
        <w:t>рилейшнз</w:t>
      </w:r>
      <w:proofErr w:type="spellEnd"/>
      <w:r w:rsidRPr="00A825C2">
        <w:rPr>
          <w:rFonts w:ascii="Times New Roman" w:eastAsia="Times New Roman" w:hAnsi="Times New Roman"/>
          <w:sz w:val="22"/>
          <w:szCs w:val="22"/>
        </w:rPr>
        <w:t>;</w:t>
      </w:r>
    </w:p>
    <w:p w:rsidR="00A825C2" w:rsidRPr="00A825C2" w:rsidRDefault="00A825C2" w:rsidP="00A825C2">
      <w:pPr>
        <w:pStyle w:val="a8"/>
        <w:numPr>
          <w:ilvl w:val="0"/>
          <w:numId w:val="4"/>
        </w:numPr>
        <w:tabs>
          <w:tab w:val="left" w:pos="540"/>
        </w:tabs>
        <w:spacing w:after="0"/>
        <w:ind w:left="0" w:firstLine="0"/>
        <w:jc w:val="both"/>
        <w:rPr>
          <w:rFonts w:ascii="Times New Roman" w:eastAsia="Times New Roman" w:hAnsi="Times New Roman"/>
          <w:sz w:val="22"/>
          <w:szCs w:val="22"/>
        </w:rPr>
      </w:pPr>
      <w:r w:rsidRPr="00A825C2">
        <w:rPr>
          <w:rFonts w:ascii="Times New Roman" w:eastAsia="Times New Roman" w:hAnsi="Times New Roman"/>
          <w:sz w:val="22"/>
          <w:szCs w:val="22"/>
        </w:rPr>
        <w:lastRenderedPageBreak/>
        <w:t xml:space="preserve">природи, джерел формування, основних </w:t>
      </w:r>
      <w:proofErr w:type="spellStart"/>
      <w:r w:rsidRPr="00A825C2">
        <w:rPr>
          <w:rFonts w:ascii="Times New Roman" w:eastAsia="Times New Roman" w:hAnsi="Times New Roman"/>
          <w:sz w:val="22"/>
          <w:szCs w:val="22"/>
        </w:rPr>
        <w:t>фунцій</w:t>
      </w:r>
      <w:proofErr w:type="spellEnd"/>
      <w:r w:rsidRPr="00A825C2">
        <w:rPr>
          <w:rFonts w:ascii="Times New Roman" w:eastAsia="Times New Roman" w:hAnsi="Times New Roman"/>
          <w:sz w:val="22"/>
          <w:szCs w:val="22"/>
        </w:rPr>
        <w:t xml:space="preserve">, моделей, технологій, організації управління та критеріїв ефективності </w:t>
      </w:r>
      <w:proofErr w:type="spellStart"/>
      <w:r w:rsidRPr="00A825C2">
        <w:rPr>
          <w:rFonts w:ascii="Times New Roman" w:eastAsia="Times New Roman" w:hAnsi="Times New Roman"/>
          <w:sz w:val="22"/>
          <w:szCs w:val="22"/>
        </w:rPr>
        <w:t>зв’язків</w:t>
      </w:r>
      <w:proofErr w:type="spellEnd"/>
      <w:r w:rsidRPr="00A825C2">
        <w:rPr>
          <w:rFonts w:ascii="Times New Roman" w:eastAsia="Times New Roman" w:hAnsi="Times New Roman"/>
          <w:sz w:val="22"/>
          <w:szCs w:val="22"/>
        </w:rPr>
        <w:t xml:space="preserve"> з громадськістю;</w:t>
      </w:r>
    </w:p>
    <w:p w:rsidR="00A825C2" w:rsidRPr="00A825C2" w:rsidRDefault="00A825C2" w:rsidP="00A825C2">
      <w:pPr>
        <w:pStyle w:val="a8"/>
        <w:numPr>
          <w:ilvl w:val="0"/>
          <w:numId w:val="4"/>
        </w:numPr>
        <w:tabs>
          <w:tab w:val="left" w:pos="540"/>
        </w:tabs>
        <w:spacing w:after="0"/>
        <w:ind w:left="0" w:firstLine="0"/>
        <w:jc w:val="both"/>
        <w:rPr>
          <w:rFonts w:ascii="Times New Roman" w:eastAsia="Times New Roman" w:hAnsi="Times New Roman"/>
          <w:sz w:val="22"/>
          <w:szCs w:val="22"/>
        </w:rPr>
      </w:pPr>
      <w:r w:rsidRPr="00A825C2">
        <w:rPr>
          <w:rFonts w:ascii="Times New Roman" w:eastAsia="Times New Roman" w:hAnsi="Times New Roman"/>
          <w:sz w:val="22"/>
          <w:szCs w:val="22"/>
        </w:rPr>
        <w:t>володіння ними технологіями зв’язку з громадськістю, плануванням і проведенням PR-кампаній;</w:t>
      </w:r>
    </w:p>
    <w:p w:rsidR="00A825C2" w:rsidRPr="00A825C2" w:rsidRDefault="00A825C2" w:rsidP="00A825C2">
      <w:pPr>
        <w:pStyle w:val="a8"/>
        <w:numPr>
          <w:ilvl w:val="0"/>
          <w:numId w:val="4"/>
        </w:numPr>
        <w:tabs>
          <w:tab w:val="left" w:pos="540"/>
        </w:tabs>
        <w:spacing w:after="0"/>
        <w:ind w:left="0" w:firstLine="0"/>
        <w:jc w:val="both"/>
        <w:rPr>
          <w:rFonts w:ascii="Times New Roman" w:eastAsia="Times New Roman" w:hAnsi="Times New Roman"/>
          <w:sz w:val="22"/>
          <w:szCs w:val="22"/>
        </w:rPr>
      </w:pPr>
      <w:r w:rsidRPr="00A825C2">
        <w:rPr>
          <w:rFonts w:ascii="Times New Roman" w:eastAsia="Times New Roman" w:hAnsi="Times New Roman"/>
          <w:sz w:val="22"/>
          <w:szCs w:val="22"/>
        </w:rPr>
        <w:t xml:space="preserve">розширення  </w:t>
      </w:r>
      <w:proofErr w:type="spellStart"/>
      <w:r w:rsidRPr="00A825C2">
        <w:rPr>
          <w:rFonts w:ascii="Times New Roman" w:eastAsia="Times New Roman" w:hAnsi="Times New Roman"/>
          <w:sz w:val="22"/>
          <w:szCs w:val="22"/>
        </w:rPr>
        <w:t>професійнго</w:t>
      </w:r>
      <w:proofErr w:type="spellEnd"/>
      <w:r w:rsidRPr="00A825C2">
        <w:rPr>
          <w:rFonts w:ascii="Times New Roman" w:eastAsia="Times New Roman" w:hAnsi="Times New Roman"/>
          <w:sz w:val="22"/>
          <w:szCs w:val="22"/>
        </w:rPr>
        <w:t xml:space="preserve"> та політичного кругозору, і тим самим  підвищення їхньої соціальної і професійної компетентності;</w:t>
      </w:r>
    </w:p>
    <w:p w:rsidR="00A825C2" w:rsidRPr="00A825C2" w:rsidRDefault="00A825C2" w:rsidP="00A825C2">
      <w:pPr>
        <w:pStyle w:val="a8"/>
        <w:numPr>
          <w:ilvl w:val="0"/>
          <w:numId w:val="4"/>
        </w:numPr>
        <w:tabs>
          <w:tab w:val="left" w:pos="540"/>
        </w:tabs>
        <w:spacing w:after="0"/>
        <w:ind w:left="0" w:firstLine="0"/>
        <w:jc w:val="both"/>
        <w:rPr>
          <w:rFonts w:ascii="Times New Roman" w:eastAsia="Times New Roman" w:hAnsi="Times New Roman"/>
          <w:sz w:val="22"/>
          <w:szCs w:val="22"/>
        </w:rPr>
      </w:pPr>
      <w:r w:rsidRPr="00A825C2">
        <w:rPr>
          <w:rFonts w:ascii="Times New Roman" w:eastAsia="Times New Roman" w:hAnsi="Times New Roman"/>
          <w:sz w:val="22"/>
          <w:szCs w:val="22"/>
        </w:rPr>
        <w:t>розуміння ролі і значення комунікативних технологій в забезпеченні і реалізації політичної діяльності та ділової активності.</w:t>
      </w:r>
    </w:p>
    <w:p w:rsidR="00A825C2" w:rsidRPr="00A825C2" w:rsidRDefault="00A825C2" w:rsidP="00A825C2">
      <w:pPr>
        <w:tabs>
          <w:tab w:val="left" w:pos="540"/>
        </w:tabs>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Згідно з вимогами освітньо-професійної програми слухачі повинні знати: </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 xml:space="preserve">основні поняття і категорії паблік </w:t>
      </w:r>
      <w:proofErr w:type="spellStart"/>
      <w:r w:rsidRPr="00A825C2">
        <w:rPr>
          <w:rFonts w:ascii="Times New Roman" w:eastAsia="Times New Roman" w:hAnsi="Times New Roman" w:cs="Times New Roman"/>
        </w:rPr>
        <w:t>рилейшнз</w:t>
      </w:r>
      <w:proofErr w:type="spellEnd"/>
      <w:r w:rsidRPr="00A825C2">
        <w:rPr>
          <w:rFonts w:ascii="Times New Roman" w:eastAsia="Times New Roman" w:hAnsi="Times New Roman" w:cs="Times New Roman"/>
        </w:rPr>
        <w:t>;</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 xml:space="preserve">предметні сфери, інститути і технології паблік </w:t>
      </w:r>
      <w:proofErr w:type="spellStart"/>
      <w:r w:rsidRPr="00A825C2">
        <w:rPr>
          <w:rFonts w:ascii="Times New Roman" w:eastAsia="Times New Roman" w:hAnsi="Times New Roman" w:cs="Times New Roman"/>
        </w:rPr>
        <w:t>рилейшнз</w:t>
      </w:r>
      <w:proofErr w:type="spellEnd"/>
      <w:r w:rsidRPr="00A825C2">
        <w:rPr>
          <w:rFonts w:ascii="Times New Roman" w:eastAsia="Times New Roman" w:hAnsi="Times New Roman" w:cs="Times New Roman"/>
        </w:rPr>
        <w:t>;</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основні підходи до типології груп громадськості;</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психологічні механізми формування громадської думки;</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 xml:space="preserve">методи впливу  паблік </w:t>
      </w:r>
      <w:proofErr w:type="spellStart"/>
      <w:r w:rsidRPr="00A825C2">
        <w:rPr>
          <w:rFonts w:ascii="Times New Roman" w:eastAsia="Times New Roman" w:hAnsi="Times New Roman" w:cs="Times New Roman"/>
        </w:rPr>
        <w:t>рилейшнз</w:t>
      </w:r>
      <w:proofErr w:type="spellEnd"/>
      <w:r w:rsidRPr="00A825C2">
        <w:rPr>
          <w:rFonts w:ascii="Times New Roman" w:eastAsia="Times New Roman" w:hAnsi="Times New Roman" w:cs="Times New Roman"/>
        </w:rPr>
        <w:t xml:space="preserve"> на громадську думку;</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методи вивчення громадської думки;</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основні складові стратегічного плану PR-програми;</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 xml:space="preserve">теорію управління процесом паблік </w:t>
      </w:r>
      <w:proofErr w:type="spellStart"/>
      <w:r w:rsidRPr="00A825C2">
        <w:rPr>
          <w:rFonts w:ascii="Times New Roman" w:eastAsia="Times New Roman" w:hAnsi="Times New Roman" w:cs="Times New Roman"/>
        </w:rPr>
        <w:t>рилейшнз</w:t>
      </w:r>
      <w:proofErr w:type="spellEnd"/>
      <w:r w:rsidRPr="00A825C2">
        <w:rPr>
          <w:rFonts w:ascii="Times New Roman" w:eastAsia="Times New Roman" w:hAnsi="Times New Roman" w:cs="Times New Roman"/>
        </w:rPr>
        <w:t>;</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 xml:space="preserve">основні принципи антикризового паблік </w:t>
      </w:r>
      <w:proofErr w:type="spellStart"/>
      <w:r w:rsidRPr="00A825C2">
        <w:rPr>
          <w:rFonts w:ascii="Times New Roman" w:eastAsia="Times New Roman" w:hAnsi="Times New Roman" w:cs="Times New Roman"/>
        </w:rPr>
        <w:t>рилейшнз</w:t>
      </w:r>
      <w:proofErr w:type="spellEnd"/>
      <w:r w:rsidRPr="00A825C2">
        <w:rPr>
          <w:rFonts w:ascii="Times New Roman" w:eastAsia="Times New Roman" w:hAnsi="Times New Roman" w:cs="Times New Roman"/>
        </w:rPr>
        <w:t>;.</w:t>
      </w:r>
    </w:p>
    <w:p w:rsidR="00A825C2" w:rsidRPr="00A825C2" w:rsidRDefault="00A825C2" w:rsidP="00A825C2">
      <w:pPr>
        <w:widowControl w:val="0"/>
        <w:numPr>
          <w:ilvl w:val="0"/>
          <w:numId w:val="6"/>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основні аспекти  таких  PR-технологій як лобіювання та виборча кампанія.</w:t>
      </w:r>
    </w:p>
    <w:p w:rsidR="00A825C2" w:rsidRPr="00A825C2" w:rsidRDefault="00A825C2" w:rsidP="00A825C2">
      <w:pPr>
        <w:pStyle w:val="21"/>
        <w:tabs>
          <w:tab w:val="left" w:pos="540"/>
        </w:tabs>
        <w:spacing w:after="0" w:line="240" w:lineRule="auto"/>
        <w:ind w:left="0"/>
        <w:jc w:val="both"/>
        <w:rPr>
          <w:sz w:val="22"/>
          <w:szCs w:val="22"/>
          <w:lang w:val="uk-UA" w:eastAsia="uk-UA"/>
        </w:rPr>
      </w:pPr>
      <w:r w:rsidRPr="00A825C2">
        <w:rPr>
          <w:sz w:val="22"/>
          <w:szCs w:val="22"/>
          <w:lang w:val="uk-UA" w:eastAsia="uk-UA"/>
        </w:rPr>
        <w:t xml:space="preserve">Уміти: </w:t>
      </w:r>
    </w:p>
    <w:p w:rsidR="00A825C2" w:rsidRPr="00A825C2" w:rsidRDefault="00A825C2" w:rsidP="00A825C2">
      <w:pPr>
        <w:widowControl w:val="0"/>
        <w:numPr>
          <w:ilvl w:val="0"/>
          <w:numId w:val="5"/>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 xml:space="preserve">охарактеризувати основні моделі </w:t>
      </w:r>
      <w:proofErr w:type="spellStart"/>
      <w:r w:rsidRPr="00A825C2">
        <w:rPr>
          <w:rFonts w:ascii="Times New Roman" w:eastAsia="Times New Roman" w:hAnsi="Times New Roman" w:cs="Times New Roman"/>
        </w:rPr>
        <w:t>Public</w:t>
      </w:r>
      <w:proofErr w:type="spellEnd"/>
      <w:r w:rsidRPr="00A825C2">
        <w:rPr>
          <w:rFonts w:ascii="Times New Roman" w:eastAsia="Times New Roman" w:hAnsi="Times New Roman" w:cs="Times New Roman"/>
        </w:rPr>
        <w:t xml:space="preserve"> </w:t>
      </w:r>
      <w:proofErr w:type="spellStart"/>
      <w:r w:rsidRPr="00A825C2">
        <w:rPr>
          <w:rFonts w:ascii="Times New Roman" w:eastAsia="Times New Roman" w:hAnsi="Times New Roman" w:cs="Times New Roman"/>
        </w:rPr>
        <w:t>relations</w:t>
      </w:r>
      <w:proofErr w:type="spellEnd"/>
      <w:r w:rsidRPr="00A825C2">
        <w:rPr>
          <w:rFonts w:ascii="Times New Roman" w:eastAsia="Times New Roman" w:hAnsi="Times New Roman" w:cs="Times New Roman"/>
        </w:rPr>
        <w:t xml:space="preserve"> - діяльності з визначенням переваг і недоліків кожної з них;</w:t>
      </w:r>
    </w:p>
    <w:p w:rsidR="00A825C2" w:rsidRPr="00A825C2" w:rsidRDefault="00A825C2" w:rsidP="00A825C2">
      <w:pPr>
        <w:widowControl w:val="0"/>
        <w:numPr>
          <w:ilvl w:val="0"/>
          <w:numId w:val="5"/>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обґрунтовувати вибір контактних груп, робота з якими необхідна для інформування і комунікативного забезпечення реалізації проектів і програм в сфері політики і ділової активності;</w:t>
      </w:r>
    </w:p>
    <w:p w:rsidR="00A825C2" w:rsidRPr="00A825C2" w:rsidRDefault="00A825C2" w:rsidP="00A825C2">
      <w:pPr>
        <w:widowControl w:val="0"/>
        <w:numPr>
          <w:ilvl w:val="0"/>
          <w:numId w:val="5"/>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формувати інформаційні очікування різних контактних груп;</w:t>
      </w:r>
    </w:p>
    <w:p w:rsidR="00A825C2" w:rsidRPr="00A825C2" w:rsidRDefault="00A825C2" w:rsidP="00A825C2">
      <w:pPr>
        <w:widowControl w:val="0"/>
        <w:numPr>
          <w:ilvl w:val="0"/>
          <w:numId w:val="5"/>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здійснювати вибір необхідних каналів комунікації з конкретними контактними групами, засобами масової інформації;</w:t>
      </w:r>
    </w:p>
    <w:p w:rsidR="00A825C2" w:rsidRPr="00A825C2" w:rsidRDefault="00A825C2" w:rsidP="00A825C2">
      <w:pPr>
        <w:widowControl w:val="0"/>
        <w:numPr>
          <w:ilvl w:val="0"/>
          <w:numId w:val="5"/>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організовувати і проводити комунікаційні заходи: прес-конференції, брифінги, презентації, круглі столи;</w:t>
      </w:r>
    </w:p>
    <w:p w:rsidR="00A825C2" w:rsidRPr="00A825C2" w:rsidRDefault="00A825C2" w:rsidP="00A825C2">
      <w:pPr>
        <w:widowControl w:val="0"/>
        <w:numPr>
          <w:ilvl w:val="0"/>
          <w:numId w:val="5"/>
        </w:numPr>
        <w:tabs>
          <w:tab w:val="clear" w:pos="720"/>
          <w:tab w:val="num" w:pos="284"/>
        </w:tabs>
        <w:spacing w:after="0" w:line="240" w:lineRule="auto"/>
        <w:ind w:left="0" w:firstLine="0"/>
        <w:jc w:val="both"/>
        <w:rPr>
          <w:rFonts w:ascii="Times New Roman" w:eastAsia="Times New Roman" w:hAnsi="Times New Roman" w:cs="Times New Roman"/>
        </w:rPr>
      </w:pPr>
      <w:r w:rsidRPr="00A825C2">
        <w:rPr>
          <w:rFonts w:ascii="Times New Roman" w:eastAsia="Times New Roman" w:hAnsi="Times New Roman" w:cs="Times New Roman"/>
        </w:rPr>
        <w:t>складати інформаційні матеріали: прес-реліз, вітання, медіа-карту, матеріал для публікації в пресі.</w:t>
      </w:r>
    </w:p>
    <w:p w:rsidR="00A825C2" w:rsidRPr="00A825C2" w:rsidRDefault="00A825C2" w:rsidP="00A825C2">
      <w:pPr>
        <w:pStyle w:val="3"/>
        <w:spacing w:line="240" w:lineRule="auto"/>
        <w:ind w:firstLine="0"/>
        <w:rPr>
          <w:sz w:val="22"/>
          <w:szCs w:val="22"/>
        </w:rPr>
      </w:pPr>
      <w:r w:rsidRPr="00A825C2">
        <w:rPr>
          <w:sz w:val="22"/>
          <w:szCs w:val="22"/>
        </w:rPr>
        <w:t xml:space="preserve">Відповідно до освітньої програми, вивчення дисципліни сприяє формуванню у здобувачів вищої освіти таких </w:t>
      </w:r>
      <w:proofErr w:type="spellStart"/>
      <w:r w:rsidRPr="00A825C2">
        <w:rPr>
          <w:sz w:val="22"/>
          <w:szCs w:val="22"/>
        </w:rPr>
        <w:t>компетентностей</w:t>
      </w:r>
      <w:proofErr w:type="spellEnd"/>
      <w:r w:rsidRPr="00A825C2">
        <w:rPr>
          <w:sz w:val="22"/>
          <w:szCs w:val="22"/>
        </w:rPr>
        <w:t>:</w:t>
      </w:r>
    </w:p>
    <w:p w:rsidR="00A825C2" w:rsidRPr="00A825C2" w:rsidRDefault="00A825C2" w:rsidP="00A825C2">
      <w:pPr>
        <w:spacing w:after="0" w:line="240" w:lineRule="auto"/>
        <w:jc w:val="both"/>
        <w:rPr>
          <w:rFonts w:ascii="Times New Roman" w:eastAsia="Times New Roman" w:hAnsi="Times New Roman" w:cs="Times New Roman"/>
          <w:b/>
        </w:rPr>
      </w:pPr>
      <w:r w:rsidRPr="00A825C2">
        <w:rPr>
          <w:rFonts w:ascii="Times New Roman" w:eastAsia="Times New Roman" w:hAnsi="Times New Roman" w:cs="Times New Roman"/>
          <w:b/>
        </w:rPr>
        <w:t>загальних:</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 Знання та розуміння предметної області та розуміння професійної діяльності.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 2. Здатність зберігати та примножувати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 6.  Здатність спілкуватися державною мовою як усно, так і письмово.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 8. </w:t>
      </w:r>
      <w:r w:rsidRPr="00A825C2">
        <w:rPr>
          <w:sz w:val="22"/>
          <w:szCs w:val="22"/>
        </w:rPr>
        <w:t xml:space="preserve"> </w:t>
      </w:r>
      <w:r w:rsidRPr="00A825C2">
        <w:rPr>
          <w:color w:val="auto"/>
          <w:sz w:val="22"/>
          <w:szCs w:val="22"/>
          <w:lang w:val="uk-UA" w:eastAsia="uk-UA"/>
        </w:rPr>
        <w:t xml:space="preserve">Навички використання інформаційних і комунікаційних технологій.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ЗК11. Здатність до адаптації та дії в новій ситуації.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ЗК12. Здатність генерувати нові ідеї (креативність).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ЗК13. Цінування та повага різноманітності та мультикультурності.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ЗК15. Здатність діяти на основі етичних міркувань (мотивів).  </w:t>
      </w:r>
    </w:p>
    <w:p w:rsidR="00A825C2" w:rsidRPr="00A825C2" w:rsidRDefault="00A825C2" w:rsidP="00A825C2">
      <w:pPr>
        <w:spacing w:after="0" w:line="240" w:lineRule="auto"/>
        <w:jc w:val="both"/>
        <w:rPr>
          <w:rFonts w:ascii="Times New Roman" w:eastAsia="Times New Roman" w:hAnsi="Times New Roman" w:cs="Times New Roman"/>
          <w:b/>
        </w:rPr>
      </w:pPr>
      <w:r w:rsidRPr="00A825C2">
        <w:rPr>
          <w:rFonts w:ascii="Times New Roman" w:eastAsia="Times New Roman" w:hAnsi="Times New Roman" w:cs="Times New Roman"/>
          <w:b/>
        </w:rPr>
        <w:t>спеціальних:</w:t>
      </w:r>
    </w:p>
    <w:p w:rsidR="00A825C2" w:rsidRPr="00A825C2" w:rsidRDefault="00A825C2" w:rsidP="00A825C2">
      <w:pPr>
        <w:pStyle w:val="Default"/>
        <w:jc w:val="both"/>
        <w:rPr>
          <w:color w:val="auto"/>
          <w:sz w:val="22"/>
          <w:szCs w:val="22"/>
          <w:lang w:val="uk-UA" w:eastAsia="uk-UA"/>
        </w:rPr>
      </w:pPr>
      <w:r w:rsidRPr="00A825C2">
        <w:rPr>
          <w:sz w:val="22"/>
          <w:szCs w:val="22"/>
          <w:lang w:val="uk-UA"/>
        </w:rPr>
        <w:t xml:space="preserve"> </w:t>
      </w:r>
      <w:r w:rsidRPr="00A825C2">
        <w:rPr>
          <w:color w:val="auto"/>
          <w:sz w:val="22"/>
          <w:szCs w:val="22"/>
          <w:lang w:val="uk-UA" w:eastAsia="uk-UA"/>
        </w:rPr>
        <w:t>С12. Здатність обґрунтовувати, презентувати і впроваджувати результати досліджень у сфері маркетингу.</w:t>
      </w:r>
    </w:p>
    <w:p w:rsidR="00A825C2" w:rsidRPr="00A825C2" w:rsidRDefault="00A825C2" w:rsidP="00A825C2">
      <w:pPr>
        <w:spacing w:after="0" w:line="240" w:lineRule="auto"/>
        <w:jc w:val="both"/>
        <w:rPr>
          <w:rFonts w:ascii="Times New Roman" w:eastAsia="Times New Roman" w:hAnsi="Times New Roman" w:cs="Times New Roman"/>
        </w:rPr>
      </w:pPr>
    </w:p>
    <w:p w:rsidR="00A825C2" w:rsidRPr="00A825C2" w:rsidRDefault="00A825C2" w:rsidP="00A825C2">
      <w:pPr>
        <w:spacing w:after="0" w:line="240" w:lineRule="auto"/>
        <w:jc w:val="both"/>
        <w:rPr>
          <w:rFonts w:ascii="Times New Roman" w:eastAsia="Times New Roman" w:hAnsi="Times New Roman" w:cs="Times New Roman"/>
          <w:b/>
        </w:rPr>
      </w:pPr>
      <w:r w:rsidRPr="00A825C2">
        <w:rPr>
          <w:rFonts w:ascii="Times New Roman" w:eastAsia="Times New Roman" w:hAnsi="Times New Roman" w:cs="Times New Roman"/>
          <w:b/>
        </w:rPr>
        <w:t>Короткий зміст дисципліни (що буде вивчатися, перелік тем):</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Тема 1. PR: значення, становлення, зміст. Специфіка PR у бізнесі.</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Тема 2. Теорія комунікації — наукова основа </w:t>
      </w:r>
      <w:proofErr w:type="spellStart"/>
      <w:r w:rsidRPr="00A825C2">
        <w:rPr>
          <w:rFonts w:ascii="Times New Roman" w:eastAsia="Times New Roman" w:hAnsi="Times New Roman" w:cs="Times New Roman"/>
        </w:rPr>
        <w:t>зв’язків</w:t>
      </w:r>
      <w:proofErr w:type="spellEnd"/>
      <w:r w:rsidRPr="00A825C2">
        <w:rPr>
          <w:rFonts w:ascii="Times New Roman" w:eastAsia="Times New Roman" w:hAnsi="Times New Roman" w:cs="Times New Roman"/>
        </w:rPr>
        <w:t xml:space="preserve"> з громадськістю як галузі знання та сфери професійної діяльності.</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Тема 3. PR у маркетингу. Засоби маркетингової комунікації: PR, реклама, особисті продажі.</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lastRenderedPageBreak/>
        <w:t xml:space="preserve">Тема 4.  Історія виникнення та розвитку </w:t>
      </w:r>
      <w:proofErr w:type="spellStart"/>
      <w:r w:rsidRPr="00A825C2">
        <w:rPr>
          <w:rFonts w:ascii="Times New Roman" w:eastAsia="Times New Roman" w:hAnsi="Times New Roman" w:cs="Times New Roman"/>
        </w:rPr>
        <w:t>паблик</w:t>
      </w:r>
      <w:proofErr w:type="spellEnd"/>
      <w:r w:rsidRPr="00A825C2">
        <w:rPr>
          <w:rFonts w:ascii="Times New Roman" w:eastAsia="Times New Roman" w:hAnsi="Times New Roman" w:cs="Times New Roman"/>
        </w:rPr>
        <w:t xml:space="preserve"> </w:t>
      </w:r>
      <w:proofErr w:type="spellStart"/>
      <w:r w:rsidRPr="00A825C2">
        <w:rPr>
          <w:rFonts w:ascii="Times New Roman" w:eastAsia="Times New Roman" w:hAnsi="Times New Roman" w:cs="Times New Roman"/>
        </w:rPr>
        <w:t>рілейшнз</w:t>
      </w:r>
      <w:proofErr w:type="spellEnd"/>
      <w:r w:rsidRPr="00A825C2">
        <w:rPr>
          <w:rFonts w:ascii="Times New Roman" w:eastAsia="Times New Roman" w:hAnsi="Times New Roman" w:cs="Times New Roman"/>
        </w:rPr>
        <w:t>.</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Тема 5. Об’єкт та предмет </w:t>
      </w:r>
      <w:proofErr w:type="spellStart"/>
      <w:r w:rsidRPr="00A825C2">
        <w:rPr>
          <w:rFonts w:ascii="Times New Roman" w:eastAsia="Times New Roman" w:hAnsi="Times New Roman" w:cs="Times New Roman"/>
        </w:rPr>
        <w:t>зв’язків</w:t>
      </w:r>
      <w:proofErr w:type="spellEnd"/>
      <w:r w:rsidRPr="00A825C2">
        <w:rPr>
          <w:rFonts w:ascii="Times New Roman" w:eastAsia="Times New Roman" w:hAnsi="Times New Roman" w:cs="Times New Roman"/>
        </w:rPr>
        <w:t xml:space="preserve"> з громадськістю як галузі наукового знання.</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Тема 6. Громадськість як об’єкт та суб’єкт комунікації.</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Тема 7. Організація діяльності системи </w:t>
      </w:r>
      <w:proofErr w:type="spellStart"/>
      <w:r w:rsidRPr="00A825C2">
        <w:rPr>
          <w:rFonts w:ascii="Times New Roman" w:eastAsia="Times New Roman" w:hAnsi="Times New Roman" w:cs="Times New Roman"/>
        </w:rPr>
        <w:t>зв’язків</w:t>
      </w:r>
      <w:proofErr w:type="spellEnd"/>
      <w:r w:rsidRPr="00A825C2">
        <w:rPr>
          <w:rFonts w:ascii="Times New Roman" w:eastAsia="Times New Roman" w:hAnsi="Times New Roman" w:cs="Times New Roman"/>
        </w:rPr>
        <w:t xml:space="preserve"> з громадськістю.</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Тема 8.  Дослідницька діяльність служб </w:t>
      </w:r>
      <w:proofErr w:type="spellStart"/>
      <w:r w:rsidRPr="00A825C2">
        <w:rPr>
          <w:rFonts w:ascii="Times New Roman" w:eastAsia="Times New Roman" w:hAnsi="Times New Roman" w:cs="Times New Roman"/>
        </w:rPr>
        <w:t>паблик</w:t>
      </w:r>
      <w:proofErr w:type="spellEnd"/>
      <w:r w:rsidRPr="00A825C2">
        <w:rPr>
          <w:rFonts w:ascii="Times New Roman" w:eastAsia="Times New Roman" w:hAnsi="Times New Roman" w:cs="Times New Roman"/>
        </w:rPr>
        <w:t xml:space="preserve"> </w:t>
      </w:r>
      <w:proofErr w:type="spellStart"/>
      <w:r w:rsidRPr="00A825C2">
        <w:rPr>
          <w:rFonts w:ascii="Times New Roman" w:eastAsia="Times New Roman" w:hAnsi="Times New Roman" w:cs="Times New Roman"/>
        </w:rPr>
        <w:t>рілейшнз</w:t>
      </w:r>
      <w:proofErr w:type="spellEnd"/>
      <w:r w:rsidRPr="00A825C2">
        <w:rPr>
          <w:rFonts w:ascii="Times New Roman" w:eastAsia="Times New Roman" w:hAnsi="Times New Roman" w:cs="Times New Roman"/>
        </w:rPr>
        <w:t>.</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Тема 9. Методи впливу на громадськість. Вербальні комунікації в системі </w:t>
      </w:r>
      <w:proofErr w:type="spellStart"/>
      <w:r w:rsidRPr="00A825C2">
        <w:rPr>
          <w:rFonts w:ascii="Times New Roman" w:eastAsia="Times New Roman" w:hAnsi="Times New Roman" w:cs="Times New Roman"/>
        </w:rPr>
        <w:t>зв’язків</w:t>
      </w:r>
      <w:proofErr w:type="spellEnd"/>
      <w:r w:rsidRPr="00A825C2">
        <w:rPr>
          <w:rFonts w:ascii="Times New Roman" w:eastAsia="Times New Roman" w:hAnsi="Times New Roman" w:cs="Times New Roman"/>
        </w:rPr>
        <w:t xml:space="preserve"> з громадськістю.</w:t>
      </w:r>
    </w:p>
    <w:p w:rsidR="00A825C2" w:rsidRPr="00A825C2" w:rsidRDefault="00A825C2" w:rsidP="00A825C2">
      <w:pPr>
        <w:autoSpaceDE w:val="0"/>
        <w:autoSpaceDN w:val="0"/>
        <w:adjustRightInd w:val="0"/>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Тема 10. Невербальні комунікації в системі </w:t>
      </w:r>
      <w:proofErr w:type="spellStart"/>
      <w:r w:rsidRPr="00A825C2">
        <w:rPr>
          <w:rFonts w:ascii="Times New Roman" w:eastAsia="Times New Roman" w:hAnsi="Times New Roman" w:cs="Times New Roman"/>
        </w:rPr>
        <w:t>зв’язків</w:t>
      </w:r>
      <w:proofErr w:type="spellEnd"/>
      <w:r w:rsidRPr="00A825C2">
        <w:rPr>
          <w:rFonts w:ascii="Times New Roman" w:eastAsia="Times New Roman" w:hAnsi="Times New Roman" w:cs="Times New Roman"/>
        </w:rPr>
        <w:t xml:space="preserve"> з громадськістю.</w:t>
      </w:r>
    </w:p>
    <w:p w:rsidR="00A825C2" w:rsidRDefault="00A825C2" w:rsidP="00A825C2">
      <w:pPr>
        <w:autoSpaceDE w:val="0"/>
        <w:autoSpaceDN w:val="0"/>
        <w:adjustRightInd w:val="0"/>
        <w:spacing w:after="0" w:line="240" w:lineRule="auto"/>
        <w:jc w:val="both"/>
        <w:rPr>
          <w:rFonts w:ascii="Times New Roman" w:eastAsia="Times New Roman" w:hAnsi="Times New Roman" w:cs="Times New Roman"/>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5378"/>
      </w:tblGrid>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b/>
                <w:i/>
                <w:color w:val="auto"/>
                <w:sz w:val="22"/>
                <w:szCs w:val="22"/>
                <w:lang w:val="uk-UA"/>
              </w:rPr>
            </w:pPr>
            <w:r w:rsidRPr="00A825C2">
              <w:rPr>
                <w:i/>
                <w:color w:val="auto"/>
                <w:sz w:val="22"/>
                <w:szCs w:val="22"/>
                <w:lang w:val="uk-UA" w:eastAsia="uk-UA"/>
              </w:rPr>
              <w:t xml:space="preserve">  Основи реклами та </w:t>
            </w:r>
            <w:proofErr w:type="spellStart"/>
            <w:r w:rsidRPr="00A825C2">
              <w:rPr>
                <w:i/>
                <w:color w:val="auto"/>
                <w:sz w:val="22"/>
                <w:szCs w:val="22"/>
                <w:lang w:val="uk-UA" w:eastAsia="uk-UA"/>
              </w:rPr>
              <w:t>зв’язків</w:t>
            </w:r>
            <w:proofErr w:type="spellEnd"/>
            <w:r w:rsidRPr="00A825C2">
              <w:rPr>
                <w:i/>
                <w:color w:val="auto"/>
                <w:sz w:val="22"/>
                <w:szCs w:val="22"/>
                <w:lang w:val="uk-UA" w:eastAsia="uk-UA"/>
              </w:rPr>
              <w:t xml:space="preserve"> з громадськістю</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Перший</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2 курс (рік)  </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Семестр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3-й</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en-US"/>
              </w:rPr>
              <w:t xml:space="preserve">5 </w:t>
            </w:r>
            <w:r w:rsidRPr="00A825C2">
              <w:rPr>
                <w:sz w:val="22"/>
                <w:szCs w:val="22"/>
                <w:lang w:val="uk-UA"/>
              </w:rPr>
              <w:t>(1</w:t>
            </w:r>
            <w:r w:rsidRPr="00A825C2">
              <w:rPr>
                <w:sz w:val="22"/>
                <w:szCs w:val="22"/>
                <w:lang w:val="en-US"/>
              </w:rPr>
              <w:t>5</w:t>
            </w:r>
            <w:r w:rsidRPr="00A825C2">
              <w:rPr>
                <w:sz w:val="22"/>
                <w:szCs w:val="22"/>
                <w:lang w:val="uk-UA"/>
              </w:rPr>
              <w:t>0 год.)</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Українська</w:t>
            </w:r>
          </w:p>
        </w:tc>
      </w:tr>
      <w:tr w:rsidR="00A825C2" w:rsidRPr="00A825C2"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 </w:t>
            </w:r>
            <w:r w:rsidRPr="00A825C2">
              <w:rPr>
                <w:sz w:val="22"/>
                <w:szCs w:val="22"/>
              </w:rPr>
              <w:t>Шифр</w:t>
            </w:r>
            <w:r w:rsidRPr="00A825C2">
              <w:rPr>
                <w:sz w:val="22"/>
                <w:szCs w:val="22"/>
                <w:lang w:val="uk-UA"/>
              </w:rPr>
              <w:t xml:space="preserve"> ОКЗ 1.6 Історія економіки та </w:t>
            </w:r>
            <w:proofErr w:type="gramStart"/>
            <w:r w:rsidRPr="00A825C2">
              <w:rPr>
                <w:sz w:val="22"/>
                <w:szCs w:val="22"/>
                <w:lang w:val="uk-UA"/>
              </w:rPr>
              <w:t xml:space="preserve">маркетингових </w:t>
            </w:r>
            <w:r w:rsidRPr="00A825C2">
              <w:rPr>
                <w:sz w:val="22"/>
                <w:szCs w:val="22"/>
              </w:rPr>
              <w:t xml:space="preserve"> </w:t>
            </w:r>
            <w:r w:rsidRPr="00A825C2">
              <w:rPr>
                <w:sz w:val="22"/>
                <w:szCs w:val="22"/>
                <w:lang w:val="uk-UA"/>
              </w:rPr>
              <w:t>концепцій</w:t>
            </w:r>
            <w:proofErr w:type="gramEnd"/>
            <w:r w:rsidRPr="00A825C2">
              <w:rPr>
                <w:sz w:val="22"/>
                <w:szCs w:val="22"/>
                <w:lang w:val="uk-UA"/>
              </w:rPr>
              <w:t xml:space="preserve"> </w:t>
            </w:r>
          </w:p>
          <w:p w:rsidR="00A825C2" w:rsidRPr="00A825C2" w:rsidRDefault="00A825C2" w:rsidP="00A825C2">
            <w:pPr>
              <w:pStyle w:val="Default"/>
              <w:jc w:val="both"/>
              <w:rPr>
                <w:sz w:val="22"/>
                <w:szCs w:val="22"/>
                <w:lang w:val="uk-UA"/>
              </w:rPr>
            </w:pPr>
            <w:r w:rsidRPr="00A825C2">
              <w:rPr>
                <w:sz w:val="22"/>
                <w:szCs w:val="22"/>
              </w:rPr>
              <w:t>Шифр</w:t>
            </w:r>
            <w:r w:rsidRPr="00A825C2">
              <w:rPr>
                <w:sz w:val="22"/>
                <w:szCs w:val="22"/>
                <w:lang w:val="uk-UA"/>
              </w:rPr>
              <w:t xml:space="preserve"> ОКЗ 1.9 Основи підприємництва та ринкової економіки </w:t>
            </w:r>
          </w:p>
          <w:p w:rsidR="00A825C2" w:rsidRPr="00A825C2" w:rsidRDefault="00A825C2" w:rsidP="00A825C2">
            <w:pPr>
              <w:pStyle w:val="Default"/>
              <w:jc w:val="both"/>
              <w:rPr>
                <w:sz w:val="22"/>
                <w:szCs w:val="22"/>
                <w:lang w:val="uk-UA"/>
              </w:rPr>
            </w:pPr>
            <w:r w:rsidRPr="00A825C2">
              <w:rPr>
                <w:sz w:val="22"/>
                <w:szCs w:val="22"/>
              </w:rPr>
              <w:t>Шифр</w:t>
            </w:r>
            <w:r w:rsidRPr="00A825C2">
              <w:rPr>
                <w:sz w:val="22"/>
                <w:szCs w:val="22"/>
                <w:lang w:val="uk-UA"/>
              </w:rPr>
              <w:t xml:space="preserve"> ОКП 1.21 Маркетинг </w:t>
            </w:r>
          </w:p>
          <w:p w:rsidR="00A825C2" w:rsidRPr="00A825C2" w:rsidRDefault="00A825C2" w:rsidP="00A825C2">
            <w:pPr>
              <w:pStyle w:val="Default"/>
              <w:jc w:val="both"/>
              <w:rPr>
                <w:sz w:val="22"/>
                <w:szCs w:val="22"/>
                <w:lang w:val="uk-UA"/>
              </w:rPr>
            </w:pPr>
            <w:r w:rsidRPr="00A825C2">
              <w:rPr>
                <w:sz w:val="22"/>
                <w:szCs w:val="22"/>
              </w:rPr>
              <w:t>Шифр</w:t>
            </w:r>
            <w:r w:rsidRPr="00A825C2">
              <w:rPr>
                <w:sz w:val="22"/>
                <w:szCs w:val="22"/>
                <w:lang w:val="uk-UA"/>
              </w:rPr>
              <w:t xml:space="preserve"> ОКП 1.28 Реклама </w:t>
            </w:r>
            <w:proofErr w:type="gramStart"/>
            <w:r w:rsidRPr="00A825C2">
              <w:rPr>
                <w:sz w:val="22"/>
                <w:szCs w:val="22"/>
                <w:lang w:val="uk-UA"/>
              </w:rPr>
              <w:t xml:space="preserve">і </w:t>
            </w:r>
            <w:r w:rsidRPr="00A825C2">
              <w:rPr>
                <w:sz w:val="22"/>
                <w:szCs w:val="22"/>
              </w:rPr>
              <w:t xml:space="preserve"> </w:t>
            </w:r>
            <w:r w:rsidRPr="00A825C2">
              <w:rPr>
                <w:sz w:val="22"/>
                <w:szCs w:val="22"/>
                <w:lang w:val="uk-UA"/>
              </w:rPr>
              <w:t>стимулювання</w:t>
            </w:r>
            <w:proofErr w:type="gramEnd"/>
            <w:r w:rsidRPr="00A825C2">
              <w:rPr>
                <w:sz w:val="22"/>
                <w:szCs w:val="22"/>
                <w:lang w:val="uk-UA"/>
              </w:rPr>
              <w:t xml:space="preserve"> збуту </w:t>
            </w:r>
          </w:p>
          <w:p w:rsidR="00A825C2" w:rsidRPr="00A825C2" w:rsidRDefault="00A825C2" w:rsidP="00A825C2">
            <w:pPr>
              <w:pStyle w:val="Default"/>
              <w:jc w:val="both"/>
              <w:rPr>
                <w:sz w:val="22"/>
                <w:szCs w:val="22"/>
                <w:lang w:val="uk-UA"/>
              </w:rPr>
            </w:pPr>
            <w:r w:rsidRPr="00A825C2">
              <w:rPr>
                <w:sz w:val="22"/>
                <w:szCs w:val="22"/>
                <w:lang w:val="uk-UA"/>
              </w:rPr>
              <w:t xml:space="preserve">Шифр ОКП 1.30 Маркетингові комунікації </w:t>
            </w:r>
          </w:p>
          <w:p w:rsidR="00A825C2" w:rsidRPr="00A825C2" w:rsidRDefault="00A825C2" w:rsidP="00A825C2">
            <w:pPr>
              <w:pStyle w:val="Default"/>
              <w:jc w:val="both"/>
              <w:rPr>
                <w:sz w:val="22"/>
                <w:szCs w:val="22"/>
                <w:lang w:val="uk-UA"/>
              </w:rPr>
            </w:pPr>
            <w:r w:rsidRPr="00A825C2">
              <w:rPr>
                <w:sz w:val="22"/>
                <w:szCs w:val="22"/>
                <w:lang w:val="uk-UA"/>
              </w:rPr>
              <w:t xml:space="preserve">Шифр ОКП 1.39 Маркетинговий аналіз та аудит </w:t>
            </w:r>
          </w:p>
          <w:p w:rsidR="00A825C2" w:rsidRPr="00A825C2" w:rsidRDefault="00A825C2" w:rsidP="00A825C2">
            <w:pPr>
              <w:pStyle w:val="Default"/>
              <w:jc w:val="both"/>
              <w:rPr>
                <w:sz w:val="22"/>
                <w:szCs w:val="22"/>
                <w:lang w:val="uk-UA"/>
              </w:rPr>
            </w:pPr>
            <w:r w:rsidRPr="00A825C2">
              <w:rPr>
                <w:sz w:val="22"/>
                <w:szCs w:val="22"/>
                <w:lang w:val="uk-UA"/>
              </w:rPr>
              <w:t xml:space="preserve">Шифр ВКЗ 2.3 Етика бізнесу та корпоративна соціальна відповідальність/ Сучасні бізнес-комунікації </w:t>
            </w:r>
          </w:p>
          <w:p w:rsidR="00A825C2" w:rsidRPr="00A825C2" w:rsidRDefault="00A825C2" w:rsidP="00A825C2">
            <w:pPr>
              <w:pStyle w:val="Default"/>
              <w:jc w:val="both"/>
              <w:rPr>
                <w:sz w:val="22"/>
                <w:szCs w:val="22"/>
                <w:lang w:val="uk-UA"/>
              </w:rPr>
            </w:pPr>
          </w:p>
        </w:tc>
      </w:tr>
      <w:tr w:rsidR="00A825C2" w:rsidRPr="00A825C2"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Бізнес-адміністрування, маркетингу та менеджменту</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лекції, практичні (семінарські), консультації</w:t>
            </w:r>
          </w:p>
        </w:tc>
      </w:tr>
      <w:tr w:rsidR="00A825C2" w:rsidRPr="00A825C2"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r w:rsidRPr="00A825C2">
              <w:rPr>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rsidR="00A825C2" w:rsidRPr="00A825C2" w:rsidRDefault="00A825C2" w:rsidP="00A825C2">
            <w:pPr>
              <w:pStyle w:val="Default"/>
              <w:jc w:val="both"/>
              <w:rPr>
                <w:sz w:val="22"/>
                <w:szCs w:val="22"/>
                <w:lang w:val="uk-UA"/>
              </w:rPr>
            </w:pPr>
            <w:proofErr w:type="spellStart"/>
            <w:r w:rsidRPr="00A825C2">
              <w:rPr>
                <w:sz w:val="22"/>
                <w:szCs w:val="22"/>
                <w:lang w:val="en-US"/>
              </w:rPr>
              <w:t>Екзамен</w:t>
            </w:r>
            <w:proofErr w:type="spellEnd"/>
          </w:p>
        </w:tc>
      </w:tr>
    </w:tbl>
    <w:p w:rsidR="00A825C2" w:rsidRPr="00A825C2" w:rsidRDefault="00A825C2" w:rsidP="00A825C2">
      <w:pPr>
        <w:spacing w:after="0" w:line="240" w:lineRule="auto"/>
        <w:jc w:val="both"/>
        <w:rPr>
          <w:rFonts w:ascii="Times New Roman" w:eastAsia="Times New Roman" w:hAnsi="Times New Roman" w:cs="Times New Roman"/>
        </w:rPr>
      </w:pPr>
    </w:p>
    <w:p w:rsidR="00A825C2" w:rsidRPr="00A825C2" w:rsidRDefault="00A825C2" w:rsidP="00A825C2">
      <w:pPr>
        <w:spacing w:after="0" w:line="240" w:lineRule="auto"/>
        <w:jc w:val="both"/>
        <w:rPr>
          <w:rFonts w:ascii="Times New Roman" w:eastAsia="Times New Roman" w:hAnsi="Times New Roman" w:cs="Times New Roman"/>
          <w:b/>
        </w:rPr>
      </w:pPr>
      <w:r w:rsidRPr="00A825C2">
        <w:rPr>
          <w:rFonts w:ascii="Times New Roman" w:eastAsia="Times New Roman" w:hAnsi="Times New Roman" w:cs="Times New Roman"/>
          <w:b/>
        </w:rPr>
        <w:t>Ключові результати навчання (знання, уміння та інші компетентності):</w:t>
      </w:r>
    </w:p>
    <w:p w:rsidR="00A825C2" w:rsidRPr="00A825C2" w:rsidRDefault="00A825C2" w:rsidP="00A825C2">
      <w:pPr>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Метою вивчення навчальної дисципліни </w:t>
      </w:r>
      <w:r w:rsidRPr="00A825C2">
        <w:rPr>
          <w:rFonts w:ascii="Times New Roman" w:eastAsia="Times New Roman" w:hAnsi="Times New Roman" w:cs="Times New Roman"/>
          <w:b/>
        </w:rPr>
        <w:t xml:space="preserve">«Основи реклами та </w:t>
      </w:r>
      <w:proofErr w:type="spellStart"/>
      <w:r w:rsidRPr="00A825C2">
        <w:rPr>
          <w:rFonts w:ascii="Times New Roman" w:eastAsia="Times New Roman" w:hAnsi="Times New Roman" w:cs="Times New Roman"/>
          <w:b/>
        </w:rPr>
        <w:t>зв’язків</w:t>
      </w:r>
      <w:proofErr w:type="spellEnd"/>
      <w:r w:rsidRPr="00A825C2">
        <w:rPr>
          <w:rFonts w:ascii="Times New Roman" w:eastAsia="Times New Roman" w:hAnsi="Times New Roman" w:cs="Times New Roman"/>
          <w:b/>
        </w:rPr>
        <w:t xml:space="preserve"> з громадськістю»</w:t>
      </w:r>
      <w:r w:rsidRPr="00A825C2">
        <w:rPr>
          <w:rFonts w:ascii="Times New Roman" w:eastAsia="Times New Roman" w:hAnsi="Times New Roman" w:cs="Times New Roman"/>
        </w:rPr>
        <w:t xml:space="preserve"> є вивчення тем, що не входять до основного лекційного курсу, але необхідні для всебічного та глибокого опанування дисципліни, оволодіння знаннями теоретичних та практичних основ рекламної діяльності, навичками створення рекламного продукту, планування, здійснення й оцінювання ефективності рекламної кампанії; вивчення теорії і практики сучасної рекламної діяльності в Україні та за кордоном; усвідомлення сутності й особливостей основних типів рекламної діяльності, рекламної кампанії, рекламної стратегії; аналізу особливостей і перспектив застосування основних і допоміжних засобів реклами.</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Відповідно до освітньої програми, вивчення дисципліни сприяє формуванню у здобувачів вищої освіти таких </w:t>
      </w:r>
      <w:proofErr w:type="spellStart"/>
      <w:r w:rsidRPr="00A825C2">
        <w:rPr>
          <w:color w:val="auto"/>
          <w:sz w:val="22"/>
          <w:szCs w:val="22"/>
          <w:lang w:val="uk-UA" w:eastAsia="uk-UA"/>
        </w:rPr>
        <w:t>компетентностей</w:t>
      </w:r>
      <w:proofErr w:type="spellEnd"/>
      <w:r w:rsidRPr="00A825C2">
        <w:rPr>
          <w:color w:val="auto"/>
          <w:sz w:val="22"/>
          <w:szCs w:val="22"/>
          <w:lang w:val="uk-UA" w:eastAsia="uk-UA"/>
        </w:rPr>
        <w:t xml:space="preserve">: здатність вирішувати складні спеціалізовані задачі та практичні проблеми у сфері маркетингової діяльності або у процесі навчання, що передбачає застосування відповідних теорій та методів і характеризується комплексністю та невизначеністю умов.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Загальні компетентності: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 застосовувати набуті теоретичні знання для розв’язання практичних завдань у сфері маркетингу та рекламної діяльності, пояснювати інформацію, ідеї, проблеми та альтернативні варіанти прийняття управлінських рішень фахівцям і нефахівцям у сфері маркетингу, представникам різних структурних підрозділів ринкового суб’єкта.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Спеціальні компетентності:</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  Здатність </w:t>
      </w:r>
      <w:proofErr w:type="spellStart"/>
      <w:r w:rsidRPr="00A825C2">
        <w:rPr>
          <w:color w:val="auto"/>
          <w:sz w:val="22"/>
          <w:szCs w:val="22"/>
          <w:lang w:val="uk-UA" w:eastAsia="uk-UA"/>
        </w:rPr>
        <w:t>коректно</w:t>
      </w:r>
      <w:proofErr w:type="spellEnd"/>
      <w:r w:rsidRPr="00A825C2">
        <w:rPr>
          <w:color w:val="auto"/>
          <w:sz w:val="22"/>
          <w:szCs w:val="22"/>
          <w:lang w:val="uk-UA" w:eastAsia="uk-UA"/>
        </w:rPr>
        <w:t xml:space="preserve"> застосовувати методи, прийоми та інструменти маркетингу (С5). </w:t>
      </w:r>
    </w:p>
    <w:p w:rsidR="00A825C2" w:rsidRPr="00A825C2" w:rsidRDefault="00A825C2" w:rsidP="00A825C2">
      <w:pPr>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lastRenderedPageBreak/>
        <w:t xml:space="preserve">      Основне завдання — сформувати у студентів необхідні знання про рекламу, дати змогу набути практичних навичок з планування, здійснення та оцінювання ефективності рекламної діяльності. Завдання включають: </w:t>
      </w:r>
    </w:p>
    <w:p w:rsidR="00A825C2" w:rsidRPr="00A825C2" w:rsidRDefault="00A825C2" w:rsidP="00A825C2">
      <w:pPr>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 з’ясування місця дисципліни «Основи реклами та </w:t>
      </w:r>
      <w:proofErr w:type="spellStart"/>
      <w:r w:rsidRPr="00A825C2">
        <w:rPr>
          <w:rFonts w:ascii="Times New Roman" w:eastAsia="Times New Roman" w:hAnsi="Times New Roman" w:cs="Times New Roman"/>
        </w:rPr>
        <w:t>зв’язків</w:t>
      </w:r>
      <w:proofErr w:type="spellEnd"/>
      <w:r w:rsidRPr="00A825C2">
        <w:rPr>
          <w:rFonts w:ascii="Times New Roman" w:eastAsia="Times New Roman" w:hAnsi="Times New Roman" w:cs="Times New Roman"/>
        </w:rPr>
        <w:t xml:space="preserve"> з громадськістю» у навчальному процесі, розкриття її основної мети та основних категорій;</w:t>
      </w:r>
    </w:p>
    <w:p w:rsidR="00A825C2" w:rsidRPr="00A825C2" w:rsidRDefault="00A825C2" w:rsidP="00A825C2">
      <w:pPr>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розкриття сутності реклами і рекламної діяльності, а також особливостей рекламної комунікації;</w:t>
      </w:r>
    </w:p>
    <w:p w:rsidR="00A825C2" w:rsidRPr="00A825C2" w:rsidRDefault="00A825C2" w:rsidP="00A825C2">
      <w:pPr>
        <w:tabs>
          <w:tab w:val="left" w:pos="560"/>
        </w:tabs>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    -   розкриття функції реклами як соціального інституту;</w:t>
      </w:r>
    </w:p>
    <w:p w:rsidR="00A825C2" w:rsidRPr="00A825C2" w:rsidRDefault="00A825C2" w:rsidP="00A825C2">
      <w:pPr>
        <w:tabs>
          <w:tab w:val="left" w:pos="560"/>
        </w:tabs>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   -  ознайомлення з основними та допоміжними засобами реклами;</w:t>
      </w:r>
    </w:p>
    <w:p w:rsidR="00A825C2" w:rsidRPr="00A825C2" w:rsidRDefault="00A825C2" w:rsidP="00A825C2">
      <w:pPr>
        <w:tabs>
          <w:tab w:val="left" w:pos="560"/>
        </w:tabs>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   -  розкриття змісту рекламної діяльності, вивчення основних типів рекламної діяльності;</w:t>
      </w:r>
    </w:p>
    <w:p w:rsidR="00A825C2" w:rsidRPr="00A825C2" w:rsidRDefault="00A825C2" w:rsidP="00A825C2">
      <w:pPr>
        <w:tabs>
          <w:tab w:val="left" w:pos="559"/>
        </w:tabs>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xml:space="preserve">   - дослідження ролі відділу реклами, агентства з реклами та засобів масової інформації у рекламній діяльності;</w:t>
      </w:r>
    </w:p>
    <w:p w:rsidR="00A825C2" w:rsidRPr="00A825C2" w:rsidRDefault="00A825C2" w:rsidP="00A825C2">
      <w:pPr>
        <w:tabs>
          <w:tab w:val="left" w:pos="560"/>
        </w:tabs>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вивчення основних принципів виробництва реклами, створення рекламних повідомлень, планування і проведення рекламної кампанії, розробки рекламної стратегії;</w:t>
      </w:r>
    </w:p>
    <w:p w:rsidR="00A825C2" w:rsidRPr="00A825C2" w:rsidRDefault="00A825C2" w:rsidP="00A825C2">
      <w:pPr>
        <w:tabs>
          <w:tab w:val="left" w:pos="560"/>
        </w:tabs>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вивчення основних правових та етичних принципів реклами, їх відображення у вітчизняному і міжнародному законодавстві, яке регулює рекламу і рекламну діяльність;</w:t>
      </w:r>
    </w:p>
    <w:p w:rsidR="00A825C2" w:rsidRPr="00A825C2" w:rsidRDefault="00A825C2" w:rsidP="00A825C2">
      <w:pPr>
        <w:tabs>
          <w:tab w:val="left" w:pos="560"/>
        </w:tabs>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 ознайомлення з основними прийомами дослідження реклами і оцінювання ефективності рекламної діяльності.</w:t>
      </w:r>
    </w:p>
    <w:p w:rsidR="00A825C2" w:rsidRPr="00A825C2" w:rsidRDefault="00A825C2" w:rsidP="00A825C2">
      <w:pPr>
        <w:pStyle w:val="3"/>
        <w:spacing w:line="240" w:lineRule="auto"/>
        <w:ind w:firstLine="0"/>
        <w:rPr>
          <w:sz w:val="22"/>
          <w:szCs w:val="22"/>
        </w:rPr>
      </w:pPr>
      <w:r w:rsidRPr="00A825C2">
        <w:rPr>
          <w:sz w:val="22"/>
          <w:szCs w:val="22"/>
        </w:rPr>
        <w:t xml:space="preserve">Відповідно до освітньої програми, вивчення дисципліни сприяє формуванню у здобувачів вищої освіти таких </w:t>
      </w:r>
      <w:proofErr w:type="spellStart"/>
      <w:r w:rsidRPr="00A825C2">
        <w:rPr>
          <w:sz w:val="22"/>
          <w:szCs w:val="22"/>
        </w:rPr>
        <w:t>компетентностей</w:t>
      </w:r>
      <w:proofErr w:type="spellEnd"/>
      <w:r w:rsidRPr="00A825C2">
        <w:rPr>
          <w:sz w:val="22"/>
          <w:szCs w:val="22"/>
        </w:rPr>
        <w:t>:</w:t>
      </w:r>
    </w:p>
    <w:p w:rsidR="00A825C2" w:rsidRPr="00A825C2" w:rsidRDefault="00A825C2" w:rsidP="00A825C2">
      <w:pPr>
        <w:spacing w:after="0" w:line="240" w:lineRule="auto"/>
        <w:jc w:val="both"/>
        <w:rPr>
          <w:rFonts w:ascii="Times New Roman" w:eastAsia="Times New Roman" w:hAnsi="Times New Roman" w:cs="Times New Roman"/>
          <w:b/>
        </w:rPr>
      </w:pPr>
      <w:r w:rsidRPr="00A825C2">
        <w:rPr>
          <w:rFonts w:ascii="Times New Roman" w:eastAsia="Times New Roman" w:hAnsi="Times New Roman" w:cs="Times New Roman"/>
          <w:b/>
        </w:rPr>
        <w:t>загальних:</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 Знання та розуміння предметної області та розуміння професійної діяльності.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 2. Здатність зберігати та примножувати моральні, культурні, наукові цінності та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 6.  Здатність спілкуватися державною мовою як усно, так і письмово.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 8. </w:t>
      </w:r>
      <w:r w:rsidRPr="00A825C2">
        <w:rPr>
          <w:sz w:val="22"/>
          <w:szCs w:val="22"/>
        </w:rPr>
        <w:t xml:space="preserve"> </w:t>
      </w:r>
      <w:r w:rsidRPr="00A825C2">
        <w:rPr>
          <w:color w:val="auto"/>
          <w:sz w:val="22"/>
          <w:szCs w:val="22"/>
          <w:lang w:val="uk-UA" w:eastAsia="uk-UA"/>
        </w:rPr>
        <w:t xml:space="preserve">Навички використання інформаційних і комунікаційних технологій.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ЗК11. Здатність до адаптації та дії в новій ситуації.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ЗК12. Здатність генерувати нові ідеї (креативність).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ЗК13. Цінування та повага різноманітності та мультикультурності. </w:t>
      </w:r>
    </w:p>
    <w:p w:rsidR="00A825C2" w:rsidRPr="00A825C2" w:rsidRDefault="00A825C2" w:rsidP="00A825C2">
      <w:pPr>
        <w:pStyle w:val="Default"/>
        <w:jc w:val="both"/>
        <w:rPr>
          <w:color w:val="auto"/>
          <w:sz w:val="22"/>
          <w:szCs w:val="22"/>
          <w:lang w:val="uk-UA" w:eastAsia="uk-UA"/>
        </w:rPr>
      </w:pPr>
      <w:r w:rsidRPr="00A825C2">
        <w:rPr>
          <w:color w:val="auto"/>
          <w:sz w:val="22"/>
          <w:szCs w:val="22"/>
          <w:lang w:val="uk-UA" w:eastAsia="uk-UA"/>
        </w:rPr>
        <w:t xml:space="preserve">ЗК15. Здатність діяти на основі етичних міркувань (мотивів).  </w:t>
      </w:r>
    </w:p>
    <w:p w:rsidR="00A825C2" w:rsidRPr="00A825C2" w:rsidRDefault="00A825C2" w:rsidP="00A825C2">
      <w:pPr>
        <w:spacing w:after="0" w:line="240" w:lineRule="auto"/>
        <w:jc w:val="both"/>
        <w:rPr>
          <w:rFonts w:ascii="Times New Roman" w:eastAsia="Times New Roman" w:hAnsi="Times New Roman" w:cs="Times New Roman"/>
        </w:rPr>
      </w:pPr>
    </w:p>
    <w:p w:rsidR="00A825C2" w:rsidRPr="00A825C2" w:rsidRDefault="00A825C2" w:rsidP="00A825C2">
      <w:pPr>
        <w:spacing w:after="0" w:line="240" w:lineRule="auto"/>
        <w:jc w:val="both"/>
        <w:rPr>
          <w:rFonts w:ascii="Times New Roman" w:eastAsia="Times New Roman" w:hAnsi="Times New Roman" w:cs="Times New Roman"/>
          <w:b/>
        </w:rPr>
      </w:pPr>
      <w:r w:rsidRPr="00A825C2">
        <w:rPr>
          <w:rFonts w:ascii="Times New Roman" w:eastAsia="Times New Roman" w:hAnsi="Times New Roman" w:cs="Times New Roman"/>
          <w:b/>
        </w:rPr>
        <w:t>Короткий зміст дисципліни (що буде вивчатися, перелік тем):</w:t>
      </w:r>
    </w:p>
    <w:p w:rsidR="00A825C2" w:rsidRPr="00A825C2" w:rsidRDefault="00A825C2" w:rsidP="00A825C2">
      <w:pPr>
        <w:spacing w:after="0" w:line="240" w:lineRule="auto"/>
        <w:jc w:val="both"/>
        <w:rPr>
          <w:rFonts w:ascii="Times New Roman" w:eastAsia="Times New Roman" w:hAnsi="Times New Roman" w:cs="Times New Roman"/>
        </w:rPr>
      </w:pPr>
      <w:r w:rsidRPr="00A825C2">
        <w:rPr>
          <w:rFonts w:ascii="Times New Roman" w:eastAsia="Times New Roman" w:hAnsi="Times New Roman" w:cs="Times New Roman"/>
        </w:rPr>
        <w:t>Тема 1. Реклама як  метод стимулювання збуту товару: функції та цілі.</w:t>
      </w:r>
    </w:p>
    <w:p w:rsidR="00A825C2" w:rsidRPr="00A825C2" w:rsidRDefault="00A825C2" w:rsidP="00A825C2">
      <w:pPr>
        <w:pStyle w:val="1"/>
        <w:spacing w:before="0" w:after="0" w:line="240" w:lineRule="auto"/>
        <w:jc w:val="both"/>
        <w:rPr>
          <w:rFonts w:ascii="Times New Roman" w:eastAsia="Times New Roman" w:hAnsi="Times New Roman" w:cs="Times New Roman"/>
          <w:b w:val="0"/>
          <w:bCs w:val="0"/>
          <w:kern w:val="0"/>
          <w:sz w:val="22"/>
          <w:szCs w:val="22"/>
          <w:lang w:val="uk-UA" w:eastAsia="uk-UA"/>
        </w:rPr>
      </w:pPr>
      <w:r w:rsidRPr="00A825C2">
        <w:rPr>
          <w:rFonts w:ascii="Times New Roman" w:eastAsia="Times New Roman" w:hAnsi="Times New Roman" w:cs="Times New Roman"/>
          <w:b w:val="0"/>
          <w:bCs w:val="0"/>
          <w:kern w:val="0"/>
          <w:sz w:val="22"/>
          <w:szCs w:val="22"/>
          <w:lang w:val="uk-UA" w:eastAsia="uk-UA"/>
        </w:rPr>
        <w:t>Тема 2. Реклама, стимулювання збуту та пропаганда.  Види, мова та стиль реклами.</w:t>
      </w:r>
    </w:p>
    <w:p w:rsidR="00A825C2" w:rsidRPr="00A825C2" w:rsidRDefault="00A825C2" w:rsidP="00A825C2">
      <w:pPr>
        <w:pStyle w:val="a3"/>
        <w:spacing w:before="0" w:beforeAutospacing="0" w:after="0" w:afterAutospacing="0"/>
        <w:jc w:val="both"/>
        <w:rPr>
          <w:sz w:val="22"/>
          <w:szCs w:val="22"/>
        </w:rPr>
      </w:pPr>
      <w:r w:rsidRPr="00A825C2">
        <w:rPr>
          <w:sz w:val="22"/>
          <w:szCs w:val="22"/>
        </w:rPr>
        <w:t>Тема 3. Рекламні засоби та їх застосування.</w:t>
      </w:r>
    </w:p>
    <w:p w:rsidR="00A825C2" w:rsidRPr="00A825C2" w:rsidRDefault="00A825C2" w:rsidP="00A825C2">
      <w:pPr>
        <w:pStyle w:val="a3"/>
        <w:spacing w:before="0" w:beforeAutospacing="0" w:after="0" w:afterAutospacing="0"/>
        <w:jc w:val="both"/>
        <w:rPr>
          <w:sz w:val="22"/>
          <w:szCs w:val="22"/>
        </w:rPr>
      </w:pPr>
      <w:r w:rsidRPr="00A825C2">
        <w:rPr>
          <w:sz w:val="22"/>
          <w:szCs w:val="22"/>
        </w:rPr>
        <w:t xml:space="preserve">Тема 4. Маркетингова політика стимулювання збуту. Стимулювання збуту: визначення, типологія, стратегії. </w:t>
      </w:r>
    </w:p>
    <w:p w:rsidR="00A825C2" w:rsidRPr="00A825C2" w:rsidRDefault="00A825C2" w:rsidP="00A825C2">
      <w:pPr>
        <w:pStyle w:val="a3"/>
        <w:spacing w:before="0" w:beforeAutospacing="0" w:after="0" w:afterAutospacing="0"/>
        <w:jc w:val="both"/>
        <w:rPr>
          <w:sz w:val="22"/>
          <w:szCs w:val="22"/>
        </w:rPr>
      </w:pPr>
      <w:r w:rsidRPr="00A825C2">
        <w:rPr>
          <w:sz w:val="22"/>
          <w:szCs w:val="22"/>
        </w:rPr>
        <w:t>Тема 5 . Регулювання рекламної діяльності в Україні та закордоном.</w:t>
      </w:r>
    </w:p>
    <w:p w:rsidR="00A825C2" w:rsidRPr="00A825C2" w:rsidRDefault="00A825C2" w:rsidP="00A825C2">
      <w:pPr>
        <w:pStyle w:val="aa"/>
        <w:tabs>
          <w:tab w:val="left" w:pos="284"/>
        </w:tabs>
        <w:adjustRightInd w:val="0"/>
        <w:snapToGrid w:val="0"/>
        <w:jc w:val="both"/>
        <w:rPr>
          <w:rFonts w:ascii="Times New Roman" w:eastAsia="Times New Roman" w:hAnsi="Times New Roman" w:cs="Times New Roman"/>
          <w:color w:val="auto"/>
          <w:sz w:val="22"/>
          <w:szCs w:val="22"/>
          <w:lang w:val="uk-UA" w:eastAsia="uk-UA"/>
        </w:rPr>
      </w:pPr>
      <w:r w:rsidRPr="00A825C2">
        <w:rPr>
          <w:rFonts w:ascii="Times New Roman" w:eastAsia="Times New Roman" w:hAnsi="Times New Roman" w:cs="Times New Roman"/>
          <w:color w:val="auto"/>
          <w:sz w:val="22"/>
          <w:szCs w:val="22"/>
          <w:lang w:val="uk-UA" w:eastAsia="uk-UA"/>
        </w:rPr>
        <w:t>Тема 6. Психологічні аспекти реклами.</w:t>
      </w:r>
    </w:p>
    <w:p w:rsidR="00A825C2" w:rsidRPr="00A825C2" w:rsidRDefault="00A825C2" w:rsidP="00A825C2">
      <w:pPr>
        <w:pStyle w:val="aa"/>
        <w:tabs>
          <w:tab w:val="left" w:pos="284"/>
        </w:tabs>
        <w:adjustRightInd w:val="0"/>
        <w:snapToGrid w:val="0"/>
        <w:jc w:val="both"/>
        <w:rPr>
          <w:rFonts w:ascii="Times New Roman" w:eastAsia="Times New Roman" w:hAnsi="Times New Roman" w:cs="Times New Roman"/>
          <w:color w:val="auto"/>
          <w:sz w:val="22"/>
          <w:szCs w:val="22"/>
          <w:lang w:val="uk-UA" w:eastAsia="uk-UA"/>
        </w:rPr>
      </w:pPr>
      <w:r w:rsidRPr="00A825C2">
        <w:rPr>
          <w:rFonts w:ascii="Times New Roman" w:eastAsia="Times New Roman" w:hAnsi="Times New Roman" w:cs="Times New Roman"/>
          <w:color w:val="auto"/>
          <w:sz w:val="22"/>
          <w:szCs w:val="22"/>
          <w:lang w:val="uk-UA" w:eastAsia="uk-UA"/>
        </w:rPr>
        <w:t>Тема 7. Рекламний процес та його учасники.</w:t>
      </w:r>
    </w:p>
    <w:p w:rsidR="00A825C2" w:rsidRPr="00A825C2" w:rsidRDefault="00A825C2" w:rsidP="00A825C2">
      <w:pPr>
        <w:pStyle w:val="aa"/>
        <w:tabs>
          <w:tab w:val="left" w:pos="284"/>
        </w:tabs>
        <w:adjustRightInd w:val="0"/>
        <w:snapToGrid w:val="0"/>
        <w:jc w:val="both"/>
        <w:rPr>
          <w:rFonts w:ascii="Times New Roman" w:eastAsia="Times New Roman" w:hAnsi="Times New Roman" w:cs="Times New Roman"/>
          <w:color w:val="auto"/>
          <w:sz w:val="22"/>
          <w:szCs w:val="22"/>
          <w:lang w:val="uk-UA" w:eastAsia="uk-UA"/>
        </w:rPr>
      </w:pPr>
      <w:r w:rsidRPr="00A825C2">
        <w:rPr>
          <w:rFonts w:ascii="Times New Roman" w:eastAsia="Times New Roman" w:hAnsi="Times New Roman" w:cs="Times New Roman"/>
          <w:color w:val="auto"/>
          <w:sz w:val="22"/>
          <w:szCs w:val="22"/>
          <w:lang w:val="uk-UA" w:eastAsia="uk-UA"/>
        </w:rPr>
        <w:t xml:space="preserve">Тема 8. Методи </w:t>
      </w:r>
      <w:bookmarkStart w:id="3" w:name="OLE_LINK47"/>
      <w:bookmarkStart w:id="4" w:name="OLE_LINK48"/>
      <w:r w:rsidRPr="00A825C2">
        <w:rPr>
          <w:rFonts w:ascii="Times New Roman" w:eastAsia="Times New Roman" w:hAnsi="Times New Roman" w:cs="Times New Roman"/>
          <w:color w:val="auto"/>
          <w:sz w:val="22"/>
          <w:szCs w:val="22"/>
          <w:lang w:val="uk-UA" w:eastAsia="uk-UA"/>
        </w:rPr>
        <w:t>оцінки ефективності реклами</w:t>
      </w:r>
      <w:bookmarkEnd w:id="3"/>
      <w:bookmarkEnd w:id="4"/>
      <w:r w:rsidRPr="00A825C2">
        <w:rPr>
          <w:rFonts w:ascii="Times New Roman" w:eastAsia="Times New Roman" w:hAnsi="Times New Roman" w:cs="Times New Roman"/>
          <w:color w:val="auto"/>
          <w:sz w:val="22"/>
          <w:szCs w:val="22"/>
          <w:lang w:val="uk-UA" w:eastAsia="uk-UA"/>
        </w:rPr>
        <w:t>.</w:t>
      </w:r>
    </w:p>
    <w:p w:rsidR="00A825C2" w:rsidRPr="00A825C2" w:rsidRDefault="00A825C2" w:rsidP="00A825C2">
      <w:pPr>
        <w:pStyle w:val="aa"/>
        <w:tabs>
          <w:tab w:val="left" w:pos="284"/>
        </w:tabs>
        <w:adjustRightInd w:val="0"/>
        <w:snapToGrid w:val="0"/>
        <w:jc w:val="both"/>
        <w:rPr>
          <w:rFonts w:ascii="Times New Roman" w:eastAsia="Times New Roman" w:hAnsi="Times New Roman" w:cs="Times New Roman"/>
          <w:color w:val="auto"/>
          <w:sz w:val="22"/>
          <w:szCs w:val="22"/>
          <w:lang w:val="uk-UA" w:eastAsia="uk-UA"/>
        </w:rPr>
      </w:pPr>
      <w:bookmarkStart w:id="5" w:name="OLE_LINK49"/>
      <w:bookmarkStart w:id="6" w:name="OLE_LINK50"/>
      <w:bookmarkStart w:id="7" w:name="OLE_LINK70"/>
      <w:bookmarkStart w:id="8" w:name="OLE_LINK95"/>
      <w:bookmarkStart w:id="9" w:name="OLE_LINK96"/>
      <w:r w:rsidRPr="00A825C2">
        <w:rPr>
          <w:rFonts w:ascii="Times New Roman" w:eastAsia="Times New Roman" w:hAnsi="Times New Roman" w:cs="Times New Roman"/>
          <w:color w:val="auto"/>
          <w:sz w:val="22"/>
          <w:szCs w:val="22"/>
          <w:lang w:val="uk-UA" w:eastAsia="uk-UA"/>
        </w:rPr>
        <w:t xml:space="preserve">Тема 9. </w:t>
      </w:r>
      <w:bookmarkEnd w:id="5"/>
      <w:bookmarkEnd w:id="6"/>
      <w:r w:rsidRPr="00A825C2">
        <w:rPr>
          <w:rFonts w:ascii="Times New Roman" w:eastAsia="Times New Roman" w:hAnsi="Times New Roman" w:cs="Times New Roman"/>
          <w:color w:val="auto"/>
          <w:sz w:val="22"/>
          <w:szCs w:val="22"/>
          <w:lang w:val="uk-UA" w:eastAsia="uk-UA"/>
        </w:rPr>
        <w:t>Стимулювання збуту: визначення, типологія та особливості</w:t>
      </w:r>
    </w:p>
    <w:bookmarkEnd w:id="7"/>
    <w:bookmarkEnd w:id="8"/>
    <w:bookmarkEnd w:id="9"/>
    <w:p w:rsidR="00A825C2" w:rsidRPr="00A825C2" w:rsidRDefault="00A825C2" w:rsidP="00A825C2">
      <w:pPr>
        <w:pStyle w:val="aa"/>
        <w:tabs>
          <w:tab w:val="left" w:pos="284"/>
        </w:tabs>
        <w:adjustRightInd w:val="0"/>
        <w:snapToGrid w:val="0"/>
        <w:jc w:val="both"/>
        <w:rPr>
          <w:rFonts w:ascii="Times New Roman" w:eastAsia="Times New Roman" w:hAnsi="Times New Roman" w:cs="Times New Roman"/>
          <w:color w:val="auto"/>
          <w:sz w:val="22"/>
          <w:szCs w:val="22"/>
          <w:lang w:val="uk-UA" w:eastAsia="uk-UA"/>
        </w:rPr>
      </w:pPr>
      <w:r w:rsidRPr="00A825C2">
        <w:rPr>
          <w:rFonts w:ascii="Times New Roman" w:eastAsia="Times New Roman" w:hAnsi="Times New Roman" w:cs="Times New Roman"/>
          <w:color w:val="auto"/>
          <w:sz w:val="22"/>
          <w:szCs w:val="22"/>
          <w:lang w:val="uk-UA" w:eastAsia="uk-UA"/>
        </w:rPr>
        <w:t xml:space="preserve">Тема 10.  Методи </w:t>
      </w:r>
      <w:bookmarkStart w:id="10" w:name="OLE_LINK45"/>
      <w:bookmarkStart w:id="11" w:name="OLE_LINK46"/>
      <w:r w:rsidRPr="00A825C2">
        <w:rPr>
          <w:rFonts w:ascii="Times New Roman" w:eastAsia="Times New Roman" w:hAnsi="Times New Roman" w:cs="Times New Roman"/>
          <w:color w:val="auto"/>
          <w:sz w:val="22"/>
          <w:szCs w:val="22"/>
          <w:lang w:val="uk-UA" w:eastAsia="uk-UA"/>
        </w:rPr>
        <w:t>стимулювання збуту.</w:t>
      </w:r>
      <w:bookmarkEnd w:id="10"/>
      <w:bookmarkEnd w:id="11"/>
    </w:p>
    <w:p w:rsidR="00E46903" w:rsidRDefault="00E46903"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p w:rsidR="00DF0FB6" w:rsidRDefault="00DF0FB6" w:rsidP="00E46903">
      <w:pPr>
        <w:spacing w:after="0" w:line="240" w:lineRule="auto"/>
        <w:jc w:val="both"/>
        <w:rPr>
          <w:rFonts w:ascii="Times New Roman" w:hAnsi="Times New Roman" w:cs="Times New Roman"/>
          <w:color w:val="000000" w:themeColor="text1"/>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5378"/>
      </w:tblGrid>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lastRenderedPageBreak/>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i/>
                <w:color w:val="auto"/>
                <w:sz w:val="22"/>
                <w:szCs w:val="22"/>
                <w:lang w:val="uk-UA"/>
              </w:rPr>
            </w:pPr>
            <w:r w:rsidRPr="00E813B6">
              <w:rPr>
                <w:i/>
                <w:color w:val="auto"/>
                <w:sz w:val="22"/>
                <w:szCs w:val="22"/>
                <w:lang w:val="uk-UA" w:eastAsia="uk-UA"/>
              </w:rPr>
              <w:t>P</w:t>
            </w:r>
            <w:r w:rsidRPr="00E813B6">
              <w:rPr>
                <w:i/>
                <w:color w:val="auto"/>
                <w:sz w:val="22"/>
                <w:szCs w:val="22"/>
                <w:lang w:val="en-US" w:eastAsia="uk-UA"/>
              </w:rPr>
              <w:t>R –</w:t>
            </w:r>
            <w:r w:rsidRPr="00E813B6">
              <w:rPr>
                <w:i/>
                <w:color w:val="auto"/>
                <w:sz w:val="22"/>
                <w:szCs w:val="22"/>
                <w:lang w:val="uk-UA" w:eastAsia="uk-UA"/>
              </w:rPr>
              <w:t>технології в організаціях</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Перший</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3 курс (рік)  Менеджмент</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Семестр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3-й</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4</w:t>
            </w:r>
            <w:r w:rsidRPr="00E813B6">
              <w:rPr>
                <w:sz w:val="22"/>
                <w:szCs w:val="22"/>
                <w:lang w:val="en-US"/>
              </w:rPr>
              <w:t xml:space="preserve"> </w:t>
            </w:r>
            <w:r w:rsidRPr="00E813B6">
              <w:rPr>
                <w:sz w:val="22"/>
                <w:szCs w:val="22"/>
                <w:lang w:val="uk-UA"/>
              </w:rPr>
              <w:t>(120 год.)</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Українська</w:t>
            </w:r>
          </w:p>
        </w:tc>
      </w:tr>
      <w:tr w:rsidR="00E813B6" w:rsidRPr="00E813B6"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 </w:t>
            </w:r>
            <w:r w:rsidRPr="00E813B6">
              <w:rPr>
                <w:sz w:val="22"/>
                <w:szCs w:val="22"/>
              </w:rPr>
              <w:t>Шифр</w:t>
            </w:r>
            <w:r w:rsidRPr="00E813B6">
              <w:rPr>
                <w:sz w:val="22"/>
                <w:szCs w:val="22"/>
                <w:lang w:val="uk-UA"/>
              </w:rPr>
              <w:t xml:space="preserve"> ОКЗ 1.6 Історія економіки та </w:t>
            </w:r>
            <w:proofErr w:type="gramStart"/>
            <w:r w:rsidRPr="00E813B6">
              <w:rPr>
                <w:sz w:val="22"/>
                <w:szCs w:val="22"/>
                <w:lang w:val="uk-UA"/>
              </w:rPr>
              <w:t xml:space="preserve">маркетингових </w:t>
            </w:r>
            <w:r w:rsidRPr="00E813B6">
              <w:rPr>
                <w:sz w:val="22"/>
                <w:szCs w:val="22"/>
              </w:rPr>
              <w:t xml:space="preserve"> </w:t>
            </w:r>
            <w:r w:rsidRPr="00E813B6">
              <w:rPr>
                <w:sz w:val="22"/>
                <w:szCs w:val="22"/>
                <w:lang w:val="uk-UA"/>
              </w:rPr>
              <w:t>концепцій</w:t>
            </w:r>
            <w:proofErr w:type="gramEnd"/>
            <w:r w:rsidRPr="00E813B6">
              <w:rPr>
                <w:sz w:val="22"/>
                <w:szCs w:val="22"/>
                <w:lang w:val="uk-UA"/>
              </w:rPr>
              <w:t xml:space="preserve"> </w:t>
            </w:r>
          </w:p>
          <w:p w:rsidR="00E813B6" w:rsidRPr="00E813B6" w:rsidRDefault="00E813B6" w:rsidP="00E813B6">
            <w:pPr>
              <w:pStyle w:val="Default"/>
              <w:jc w:val="both"/>
              <w:rPr>
                <w:sz w:val="22"/>
                <w:szCs w:val="22"/>
                <w:lang w:val="uk-UA"/>
              </w:rPr>
            </w:pPr>
            <w:r w:rsidRPr="00E813B6">
              <w:rPr>
                <w:sz w:val="22"/>
                <w:szCs w:val="22"/>
              </w:rPr>
              <w:t>Шифр</w:t>
            </w:r>
            <w:r w:rsidRPr="00E813B6">
              <w:rPr>
                <w:sz w:val="22"/>
                <w:szCs w:val="22"/>
                <w:lang w:val="uk-UA"/>
              </w:rPr>
              <w:t xml:space="preserve"> ОКЗ 1.9 Основи підприємництва та ринкової економіки </w:t>
            </w:r>
          </w:p>
          <w:p w:rsidR="00E813B6" w:rsidRPr="00E813B6" w:rsidRDefault="00E813B6" w:rsidP="00E813B6">
            <w:pPr>
              <w:pStyle w:val="Default"/>
              <w:jc w:val="both"/>
              <w:rPr>
                <w:sz w:val="22"/>
                <w:szCs w:val="22"/>
                <w:lang w:val="uk-UA"/>
              </w:rPr>
            </w:pPr>
            <w:r w:rsidRPr="00E813B6">
              <w:rPr>
                <w:sz w:val="22"/>
                <w:szCs w:val="22"/>
              </w:rPr>
              <w:t>Шифр</w:t>
            </w:r>
            <w:r w:rsidRPr="00E813B6">
              <w:rPr>
                <w:sz w:val="22"/>
                <w:szCs w:val="22"/>
                <w:lang w:val="uk-UA"/>
              </w:rPr>
              <w:t xml:space="preserve"> ОКП 1.21 Маркетинг </w:t>
            </w:r>
          </w:p>
          <w:p w:rsidR="00E813B6" w:rsidRPr="00E813B6" w:rsidRDefault="00E813B6" w:rsidP="00E813B6">
            <w:pPr>
              <w:pStyle w:val="Default"/>
              <w:jc w:val="both"/>
              <w:rPr>
                <w:sz w:val="22"/>
                <w:szCs w:val="22"/>
                <w:lang w:val="uk-UA"/>
              </w:rPr>
            </w:pPr>
            <w:r w:rsidRPr="00E813B6">
              <w:rPr>
                <w:sz w:val="22"/>
                <w:szCs w:val="22"/>
              </w:rPr>
              <w:t>Шифр</w:t>
            </w:r>
            <w:r w:rsidRPr="00E813B6">
              <w:rPr>
                <w:sz w:val="22"/>
                <w:szCs w:val="22"/>
                <w:lang w:val="uk-UA"/>
              </w:rPr>
              <w:t xml:space="preserve"> ОКП 1.28 Реклама </w:t>
            </w:r>
            <w:proofErr w:type="gramStart"/>
            <w:r w:rsidRPr="00E813B6">
              <w:rPr>
                <w:sz w:val="22"/>
                <w:szCs w:val="22"/>
                <w:lang w:val="uk-UA"/>
              </w:rPr>
              <w:t xml:space="preserve">і </w:t>
            </w:r>
            <w:r w:rsidRPr="00E813B6">
              <w:rPr>
                <w:sz w:val="22"/>
                <w:szCs w:val="22"/>
              </w:rPr>
              <w:t xml:space="preserve"> </w:t>
            </w:r>
            <w:r w:rsidRPr="00E813B6">
              <w:rPr>
                <w:sz w:val="22"/>
                <w:szCs w:val="22"/>
                <w:lang w:val="uk-UA"/>
              </w:rPr>
              <w:t>стимулювання</w:t>
            </w:r>
            <w:proofErr w:type="gramEnd"/>
            <w:r w:rsidRPr="00E813B6">
              <w:rPr>
                <w:sz w:val="22"/>
                <w:szCs w:val="22"/>
                <w:lang w:val="uk-UA"/>
              </w:rPr>
              <w:t xml:space="preserve"> збуту </w:t>
            </w:r>
          </w:p>
          <w:p w:rsidR="00E813B6" w:rsidRPr="00E813B6" w:rsidRDefault="00E813B6" w:rsidP="00E813B6">
            <w:pPr>
              <w:pStyle w:val="Default"/>
              <w:jc w:val="both"/>
              <w:rPr>
                <w:sz w:val="22"/>
                <w:szCs w:val="22"/>
                <w:lang w:val="uk-UA"/>
              </w:rPr>
            </w:pPr>
            <w:r w:rsidRPr="00E813B6">
              <w:rPr>
                <w:sz w:val="22"/>
                <w:szCs w:val="22"/>
                <w:lang w:val="uk-UA"/>
              </w:rPr>
              <w:t xml:space="preserve">Шифр ОКП 1.30 Маркетингові комунікації </w:t>
            </w:r>
          </w:p>
          <w:p w:rsidR="00E813B6" w:rsidRPr="00E813B6" w:rsidRDefault="00E813B6" w:rsidP="00E813B6">
            <w:pPr>
              <w:pStyle w:val="Default"/>
              <w:jc w:val="both"/>
              <w:rPr>
                <w:sz w:val="22"/>
                <w:szCs w:val="22"/>
                <w:lang w:val="uk-UA"/>
              </w:rPr>
            </w:pPr>
            <w:r w:rsidRPr="00E813B6">
              <w:rPr>
                <w:sz w:val="22"/>
                <w:szCs w:val="22"/>
                <w:lang w:val="uk-UA"/>
              </w:rPr>
              <w:t xml:space="preserve">Шифр ОКП 1.39 Маркетинговий аналіз та аудит </w:t>
            </w:r>
          </w:p>
          <w:p w:rsidR="00E813B6" w:rsidRPr="00E813B6" w:rsidRDefault="00E813B6" w:rsidP="00E813B6">
            <w:pPr>
              <w:pStyle w:val="Default"/>
              <w:jc w:val="both"/>
              <w:rPr>
                <w:sz w:val="22"/>
                <w:szCs w:val="22"/>
                <w:lang w:val="uk-UA"/>
              </w:rPr>
            </w:pPr>
            <w:r w:rsidRPr="00E813B6">
              <w:rPr>
                <w:sz w:val="22"/>
                <w:szCs w:val="22"/>
                <w:lang w:val="uk-UA"/>
              </w:rPr>
              <w:t>Шифр ВКЗ 2.3 Етика бізнесу та корпоративна соціальна відповідальність/ Сучасні бізнес-комунікації</w:t>
            </w:r>
          </w:p>
          <w:p w:rsidR="00E813B6" w:rsidRPr="00E813B6" w:rsidRDefault="00E813B6" w:rsidP="00E813B6">
            <w:pPr>
              <w:pStyle w:val="Default"/>
              <w:jc w:val="both"/>
              <w:rPr>
                <w:sz w:val="22"/>
                <w:szCs w:val="22"/>
                <w:lang w:val="uk-UA"/>
              </w:rPr>
            </w:pPr>
          </w:p>
        </w:tc>
      </w:tr>
      <w:tr w:rsidR="00E813B6" w:rsidRPr="00E813B6"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Бізнес-адміністрування, маркетингу та менеджменту</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лекції, практичні (семінарські), консультації</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залік</w:t>
            </w:r>
          </w:p>
        </w:tc>
      </w:tr>
    </w:tbl>
    <w:p w:rsidR="00E813B6" w:rsidRPr="00E813B6" w:rsidRDefault="00E813B6" w:rsidP="00E813B6">
      <w:pPr>
        <w:spacing w:after="0" w:line="240" w:lineRule="auto"/>
        <w:jc w:val="both"/>
        <w:rPr>
          <w:rFonts w:ascii="Times New Roman" w:eastAsia="Times New Roman" w:hAnsi="Times New Roman" w:cs="Times New Roman"/>
        </w:rPr>
      </w:pPr>
    </w:p>
    <w:p w:rsidR="00E813B6" w:rsidRPr="00E813B6" w:rsidRDefault="00E813B6" w:rsidP="00E813B6">
      <w:pPr>
        <w:spacing w:after="0" w:line="240" w:lineRule="auto"/>
        <w:jc w:val="both"/>
        <w:rPr>
          <w:rFonts w:ascii="Times New Roman" w:eastAsia="Times New Roman" w:hAnsi="Times New Roman" w:cs="Times New Roman"/>
          <w:b/>
        </w:rPr>
      </w:pPr>
      <w:r w:rsidRPr="00E813B6">
        <w:rPr>
          <w:rFonts w:ascii="Times New Roman" w:eastAsia="Times New Roman" w:hAnsi="Times New Roman" w:cs="Times New Roman"/>
          <w:b/>
        </w:rPr>
        <w:t>Ключові результати навчання (знання, уміння та інші компетентності):</w:t>
      </w:r>
    </w:p>
    <w:p w:rsidR="00E813B6" w:rsidRPr="00E813B6" w:rsidRDefault="00E813B6" w:rsidP="00E813B6">
      <w:pPr>
        <w:pStyle w:val="3"/>
        <w:spacing w:line="240" w:lineRule="auto"/>
        <w:ind w:firstLine="0"/>
        <w:rPr>
          <w:sz w:val="22"/>
          <w:szCs w:val="22"/>
        </w:rPr>
      </w:pPr>
      <w:r w:rsidRPr="00E813B6">
        <w:rPr>
          <w:sz w:val="22"/>
          <w:szCs w:val="22"/>
        </w:rPr>
        <w:t xml:space="preserve">Відповідно до освітньої програми, вивчення дисципліни сприяє формуванню у здобувачів вищої освіти таких </w:t>
      </w:r>
      <w:proofErr w:type="spellStart"/>
      <w:r w:rsidRPr="00E813B6">
        <w:rPr>
          <w:sz w:val="22"/>
          <w:szCs w:val="22"/>
        </w:rPr>
        <w:t>компетентностей</w:t>
      </w:r>
      <w:proofErr w:type="spellEnd"/>
      <w:r w:rsidRPr="00E813B6">
        <w:rPr>
          <w:sz w:val="22"/>
          <w:szCs w:val="22"/>
        </w:rPr>
        <w:t>:</w:t>
      </w:r>
    </w:p>
    <w:p w:rsidR="00E813B6" w:rsidRPr="00E813B6" w:rsidRDefault="00E813B6" w:rsidP="00E813B6">
      <w:pPr>
        <w:spacing w:after="0" w:line="240" w:lineRule="auto"/>
        <w:jc w:val="both"/>
        <w:rPr>
          <w:rFonts w:ascii="Times New Roman" w:eastAsia="Times New Roman" w:hAnsi="Times New Roman" w:cs="Times New Roman"/>
          <w:b/>
        </w:rPr>
      </w:pPr>
      <w:r w:rsidRPr="00E813B6">
        <w:rPr>
          <w:rFonts w:ascii="Times New Roman" w:eastAsia="Times New Roman" w:hAnsi="Times New Roman" w:cs="Times New Roman"/>
          <w:b/>
        </w:rPr>
        <w:t>загальних:</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 xml:space="preserve">ЗК 3. Здатність до абстрактного мислення, аналізу, синтезу. </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ЗК 4. Здатність застосовувати знання у практичних ситуаціях.</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 xml:space="preserve">ЗК 5. Знання та розуміння предметної області та розуміння професійної діяльності.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ЗК 6.  Здатність спілкуватися державною мовою як усно, так і письмово.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ЗК 8. </w:t>
      </w:r>
      <w:r w:rsidRPr="00E813B6">
        <w:rPr>
          <w:sz w:val="22"/>
          <w:szCs w:val="22"/>
        </w:rPr>
        <w:t xml:space="preserve"> </w:t>
      </w:r>
      <w:r w:rsidRPr="00E813B6">
        <w:rPr>
          <w:color w:val="auto"/>
          <w:sz w:val="22"/>
          <w:szCs w:val="22"/>
          <w:lang w:val="uk-UA" w:eastAsia="uk-UA"/>
        </w:rPr>
        <w:t xml:space="preserve">Навички використання інформаційних і комунікаційних технологій.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ЗК11. Здатність до адаптації та дії в новій ситуації.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ЗК12. Здатність генерувати нові ідеї (креативність).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ЗК13. Цінування та повага різноманітності та мультикультурності.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ЗК15. Здатність діяти на основі етичних міркувань (мотивів).  </w:t>
      </w:r>
    </w:p>
    <w:p w:rsidR="00E813B6" w:rsidRPr="00E813B6" w:rsidRDefault="00E813B6" w:rsidP="00E813B6">
      <w:pPr>
        <w:spacing w:after="0" w:line="240" w:lineRule="auto"/>
        <w:jc w:val="both"/>
        <w:rPr>
          <w:rFonts w:ascii="Times New Roman" w:eastAsia="Times New Roman" w:hAnsi="Times New Roman" w:cs="Times New Roman"/>
          <w:b/>
        </w:rPr>
      </w:pPr>
      <w:r w:rsidRPr="00E813B6">
        <w:rPr>
          <w:rFonts w:ascii="Times New Roman" w:eastAsia="Times New Roman" w:hAnsi="Times New Roman" w:cs="Times New Roman"/>
          <w:b/>
        </w:rPr>
        <w:t>спеціальних:</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 xml:space="preserve">С 6. Здатність діяти соціально </w:t>
      </w:r>
      <w:proofErr w:type="spellStart"/>
      <w:r w:rsidRPr="00E813B6">
        <w:rPr>
          <w:rFonts w:ascii="Times New Roman" w:eastAsia="Times New Roman" w:hAnsi="Times New Roman" w:cs="Times New Roman"/>
        </w:rPr>
        <w:t>відповідально</w:t>
      </w:r>
      <w:proofErr w:type="spellEnd"/>
      <w:r w:rsidRPr="00E813B6">
        <w:rPr>
          <w:rFonts w:ascii="Times New Roman" w:eastAsia="Times New Roman" w:hAnsi="Times New Roman" w:cs="Times New Roman"/>
        </w:rPr>
        <w:t xml:space="preserve"> і свідомо. </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С 7. Здатність обирати та використовувати сучасний інструментарій</w:t>
      </w:r>
    </w:p>
    <w:p w:rsidR="00E813B6" w:rsidRPr="00E813B6" w:rsidRDefault="00E813B6" w:rsidP="00E813B6">
      <w:pPr>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 xml:space="preserve">менеджменту. </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С 14. Розуміти принципи психології та використовувати їх у професійній</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 xml:space="preserve">діяльності. </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С 15. Здатність формувати та демонструвати лідерські якості та поведінкові</w:t>
      </w:r>
    </w:p>
    <w:p w:rsidR="00E813B6" w:rsidRPr="00E813B6" w:rsidRDefault="00E813B6" w:rsidP="00E813B6">
      <w:pPr>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 xml:space="preserve">навички. </w:t>
      </w:r>
    </w:p>
    <w:p w:rsidR="00E813B6" w:rsidRPr="00E813B6" w:rsidRDefault="00E813B6" w:rsidP="00E813B6">
      <w:pPr>
        <w:spacing w:after="0" w:line="240" w:lineRule="auto"/>
        <w:jc w:val="both"/>
        <w:rPr>
          <w:rFonts w:ascii="Times New Roman" w:eastAsia="TimesNewRomanPSMT" w:hAnsi="Times New Roman" w:cs="Times New Roman"/>
          <w:lang w:eastAsia="ja-JP" w:bidi="he-IL"/>
        </w:rPr>
      </w:pPr>
    </w:p>
    <w:p w:rsidR="00E813B6" w:rsidRPr="00E813B6" w:rsidRDefault="00E813B6" w:rsidP="00E813B6">
      <w:pPr>
        <w:spacing w:after="0" w:line="240" w:lineRule="auto"/>
        <w:jc w:val="both"/>
        <w:rPr>
          <w:rFonts w:ascii="Times New Roman" w:eastAsia="Times New Roman" w:hAnsi="Times New Roman" w:cs="Times New Roman"/>
          <w:b/>
        </w:rPr>
      </w:pPr>
      <w:r w:rsidRPr="00E813B6">
        <w:rPr>
          <w:rFonts w:ascii="Times New Roman" w:eastAsia="Times New Roman" w:hAnsi="Times New Roman" w:cs="Times New Roman"/>
          <w:b/>
        </w:rPr>
        <w:t>Короткий зміст дисципліни (що буде вивчатися, перелік тем):</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1.  Сутність та сучасний стан  розвитку PR-Технологій у  менеджменті та адмініструванні.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ТЕМА 2. Формування  системи зв’язку PR- технології в менеджменті.</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3. Розробка PR- замовлення  у менеджменті та адмініструванні.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4. PR-Планування у  менеджменті та адмініструванні.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ТЕМА 5. Організація PR- діяльності у менеджменті та адмініструванні.</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6. Правове регулювання та оцінка PR- діяльності у менеджменті та адмініструванні.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7. Комунікаційні технології  в менеджменті та адмініструванні.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lastRenderedPageBreak/>
        <w:t xml:space="preserve">ТЕМА 8. Управління  </w:t>
      </w:r>
      <w:proofErr w:type="spellStart"/>
      <w:r w:rsidRPr="00E813B6">
        <w:rPr>
          <w:color w:val="auto"/>
          <w:sz w:val="22"/>
          <w:szCs w:val="22"/>
          <w:lang w:val="uk-UA" w:eastAsia="uk-UA"/>
        </w:rPr>
        <w:t>іміджем</w:t>
      </w:r>
      <w:proofErr w:type="spellEnd"/>
      <w:r w:rsidRPr="00E813B6">
        <w:rPr>
          <w:color w:val="auto"/>
          <w:sz w:val="22"/>
          <w:szCs w:val="22"/>
          <w:lang w:val="uk-UA" w:eastAsia="uk-UA"/>
        </w:rPr>
        <w:t xml:space="preserve">  та репутацією у менеджменті і адмініструванні.</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ТЕМА 9. Формування концепції бренду через PR- канали у менеджменті та адмініструванні.</w:t>
      </w:r>
    </w:p>
    <w:p w:rsid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10. Антикризові PR- технології. Програмні дії та комунікація в умовах кризової  ситуації  у системі менеджменту та  адміністрування. </w:t>
      </w:r>
    </w:p>
    <w:p w:rsidR="00E813B6" w:rsidRDefault="00E813B6" w:rsidP="00E813B6">
      <w:pPr>
        <w:spacing w:after="0" w:line="240" w:lineRule="auto"/>
        <w:jc w:val="both"/>
        <w:rPr>
          <w:rFonts w:ascii="Times New Roman" w:hAnsi="Times New Roman" w:cs="Times New Roman"/>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5378"/>
      </w:tblGrid>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Назва дисципліни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i/>
                <w:color w:val="auto"/>
                <w:sz w:val="22"/>
                <w:szCs w:val="22"/>
                <w:lang w:val="uk-UA"/>
              </w:rPr>
            </w:pPr>
            <w:r w:rsidRPr="00E813B6">
              <w:rPr>
                <w:i/>
                <w:color w:val="auto"/>
                <w:sz w:val="22"/>
                <w:szCs w:val="22"/>
                <w:lang w:val="uk-UA" w:eastAsia="uk-UA"/>
              </w:rPr>
              <w:t xml:space="preserve">Організаційна культура </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Рівень вищої освіти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Перший</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Курс (рік) навчання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2 курс (рік)  Маркетинг</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Семестр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2-й</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Обсяг дисципліни у кредитах*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4</w:t>
            </w:r>
            <w:r w:rsidRPr="00E813B6">
              <w:rPr>
                <w:sz w:val="22"/>
                <w:szCs w:val="22"/>
                <w:lang w:val="en-US"/>
              </w:rPr>
              <w:t xml:space="preserve"> </w:t>
            </w:r>
            <w:r w:rsidRPr="00E813B6">
              <w:rPr>
                <w:sz w:val="22"/>
                <w:szCs w:val="22"/>
                <w:lang w:val="uk-UA"/>
              </w:rPr>
              <w:t>(120 год.)</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Мова викладання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Українська</w:t>
            </w:r>
          </w:p>
        </w:tc>
      </w:tr>
      <w:tr w:rsidR="00E813B6" w:rsidRPr="00E813B6"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Передумови для вивчення дисципліни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 </w:t>
            </w:r>
            <w:r w:rsidRPr="00E813B6">
              <w:rPr>
                <w:sz w:val="22"/>
                <w:szCs w:val="22"/>
              </w:rPr>
              <w:t>Шифр</w:t>
            </w:r>
            <w:r w:rsidRPr="00E813B6">
              <w:rPr>
                <w:sz w:val="22"/>
                <w:szCs w:val="22"/>
                <w:lang w:val="uk-UA"/>
              </w:rPr>
              <w:t xml:space="preserve"> ОКЗ 1.6 Історія економіки та </w:t>
            </w:r>
            <w:proofErr w:type="gramStart"/>
            <w:r w:rsidRPr="00E813B6">
              <w:rPr>
                <w:sz w:val="22"/>
                <w:szCs w:val="22"/>
                <w:lang w:val="uk-UA"/>
              </w:rPr>
              <w:t xml:space="preserve">маркетингових </w:t>
            </w:r>
            <w:r w:rsidRPr="00E813B6">
              <w:rPr>
                <w:sz w:val="22"/>
                <w:szCs w:val="22"/>
              </w:rPr>
              <w:t xml:space="preserve"> </w:t>
            </w:r>
            <w:r w:rsidRPr="00E813B6">
              <w:rPr>
                <w:sz w:val="22"/>
                <w:szCs w:val="22"/>
                <w:lang w:val="uk-UA"/>
              </w:rPr>
              <w:t>концепцій</w:t>
            </w:r>
            <w:proofErr w:type="gramEnd"/>
            <w:r w:rsidRPr="00E813B6">
              <w:rPr>
                <w:sz w:val="22"/>
                <w:szCs w:val="22"/>
                <w:lang w:val="uk-UA"/>
              </w:rPr>
              <w:t xml:space="preserve"> </w:t>
            </w:r>
          </w:p>
          <w:p w:rsidR="00E813B6" w:rsidRPr="00E813B6" w:rsidRDefault="00E813B6" w:rsidP="00E813B6">
            <w:pPr>
              <w:pStyle w:val="Default"/>
              <w:jc w:val="both"/>
              <w:rPr>
                <w:sz w:val="22"/>
                <w:szCs w:val="22"/>
                <w:lang w:val="uk-UA"/>
              </w:rPr>
            </w:pPr>
            <w:r w:rsidRPr="00E813B6">
              <w:rPr>
                <w:sz w:val="22"/>
                <w:szCs w:val="22"/>
              </w:rPr>
              <w:t>Шифр</w:t>
            </w:r>
            <w:r w:rsidRPr="00E813B6">
              <w:rPr>
                <w:sz w:val="22"/>
                <w:szCs w:val="22"/>
                <w:lang w:val="uk-UA"/>
              </w:rPr>
              <w:t xml:space="preserve"> ОКЗ 1.9 Основи підприємництва та ринкової економіки </w:t>
            </w:r>
          </w:p>
          <w:p w:rsidR="00E813B6" w:rsidRPr="00E813B6" w:rsidRDefault="00E813B6" w:rsidP="00E813B6">
            <w:pPr>
              <w:pStyle w:val="Default"/>
              <w:jc w:val="both"/>
              <w:rPr>
                <w:sz w:val="22"/>
                <w:szCs w:val="22"/>
                <w:lang w:val="uk-UA"/>
              </w:rPr>
            </w:pPr>
            <w:r w:rsidRPr="00E813B6">
              <w:rPr>
                <w:sz w:val="22"/>
                <w:szCs w:val="22"/>
              </w:rPr>
              <w:t>Шифр</w:t>
            </w:r>
            <w:r w:rsidRPr="00E813B6">
              <w:rPr>
                <w:sz w:val="22"/>
                <w:szCs w:val="22"/>
                <w:lang w:val="uk-UA"/>
              </w:rPr>
              <w:t xml:space="preserve"> ОКП 1.21 Маркетинг </w:t>
            </w:r>
          </w:p>
          <w:p w:rsidR="00E813B6" w:rsidRPr="00E813B6" w:rsidRDefault="00E813B6" w:rsidP="00E813B6">
            <w:pPr>
              <w:pStyle w:val="Default"/>
              <w:jc w:val="both"/>
              <w:rPr>
                <w:sz w:val="22"/>
                <w:szCs w:val="22"/>
                <w:lang w:val="uk-UA"/>
              </w:rPr>
            </w:pPr>
            <w:r w:rsidRPr="00E813B6">
              <w:rPr>
                <w:sz w:val="22"/>
                <w:szCs w:val="22"/>
              </w:rPr>
              <w:t>Шифр</w:t>
            </w:r>
            <w:r w:rsidRPr="00E813B6">
              <w:rPr>
                <w:sz w:val="22"/>
                <w:szCs w:val="22"/>
                <w:lang w:val="uk-UA"/>
              </w:rPr>
              <w:t xml:space="preserve"> ОКП 1.28 Реклама </w:t>
            </w:r>
            <w:proofErr w:type="gramStart"/>
            <w:r w:rsidRPr="00E813B6">
              <w:rPr>
                <w:sz w:val="22"/>
                <w:szCs w:val="22"/>
                <w:lang w:val="uk-UA"/>
              </w:rPr>
              <w:t xml:space="preserve">і </w:t>
            </w:r>
            <w:r w:rsidRPr="00E813B6">
              <w:rPr>
                <w:sz w:val="22"/>
                <w:szCs w:val="22"/>
              </w:rPr>
              <w:t xml:space="preserve"> </w:t>
            </w:r>
            <w:r w:rsidRPr="00E813B6">
              <w:rPr>
                <w:sz w:val="22"/>
                <w:szCs w:val="22"/>
                <w:lang w:val="uk-UA"/>
              </w:rPr>
              <w:t>стимулювання</w:t>
            </w:r>
            <w:proofErr w:type="gramEnd"/>
            <w:r w:rsidRPr="00E813B6">
              <w:rPr>
                <w:sz w:val="22"/>
                <w:szCs w:val="22"/>
                <w:lang w:val="uk-UA"/>
              </w:rPr>
              <w:t xml:space="preserve"> збуту </w:t>
            </w:r>
          </w:p>
          <w:p w:rsidR="00E813B6" w:rsidRPr="00E813B6" w:rsidRDefault="00E813B6" w:rsidP="00E813B6">
            <w:pPr>
              <w:pStyle w:val="Default"/>
              <w:jc w:val="both"/>
              <w:rPr>
                <w:sz w:val="22"/>
                <w:szCs w:val="22"/>
                <w:lang w:val="uk-UA"/>
              </w:rPr>
            </w:pPr>
            <w:r w:rsidRPr="00E813B6">
              <w:rPr>
                <w:sz w:val="22"/>
                <w:szCs w:val="22"/>
                <w:lang w:val="uk-UA"/>
              </w:rPr>
              <w:t xml:space="preserve">Шифр ВКЗ 2.3 Етика бізнесу та корпоративна соціальна відповідальність/ Сучасні бізнес-комунікації </w:t>
            </w:r>
          </w:p>
          <w:p w:rsidR="00E813B6" w:rsidRPr="00E813B6" w:rsidRDefault="00E813B6" w:rsidP="00E813B6">
            <w:pPr>
              <w:pStyle w:val="Default"/>
              <w:jc w:val="both"/>
              <w:rPr>
                <w:sz w:val="22"/>
                <w:szCs w:val="22"/>
                <w:lang w:val="uk-UA"/>
              </w:rPr>
            </w:pPr>
          </w:p>
        </w:tc>
      </w:tr>
      <w:tr w:rsidR="00E813B6" w:rsidRPr="00E813B6" w:rsidTr="009F58A0">
        <w:trPr>
          <w:trHeight w:val="288"/>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Кафедра, яка забезпечує викладання дисципліни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Бізнес-адміністрування, маркетингу та менеджменту</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Інформаційне забезпечення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НМК з дисципліни (робоча програма, методичні рекомендації…), підручники, навчальні посібники, монографії, словники, енциклопедії, наукові статті, електронні ресурси.</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Форма проведення занять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лекції, практичні (семінарські), консультації</w:t>
            </w:r>
          </w:p>
        </w:tc>
      </w:tr>
      <w:tr w:rsidR="00E813B6" w:rsidRPr="00E813B6" w:rsidTr="009F58A0">
        <w:trPr>
          <w:trHeight w:val="127"/>
          <w:jc w:val="center"/>
        </w:trPr>
        <w:tc>
          <w:tcPr>
            <w:tcW w:w="204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 xml:space="preserve">Форма семестрового контролю* </w:t>
            </w:r>
          </w:p>
        </w:tc>
        <w:tc>
          <w:tcPr>
            <w:tcW w:w="2955" w:type="pct"/>
            <w:tcBorders>
              <w:top w:val="single" w:sz="4" w:space="0" w:color="auto"/>
              <w:left w:val="single" w:sz="4" w:space="0" w:color="auto"/>
              <w:bottom w:val="single" w:sz="4" w:space="0" w:color="auto"/>
              <w:right w:val="single" w:sz="4" w:space="0" w:color="auto"/>
            </w:tcBorders>
          </w:tcPr>
          <w:p w:rsidR="00E813B6" w:rsidRPr="00E813B6" w:rsidRDefault="00E813B6" w:rsidP="00E813B6">
            <w:pPr>
              <w:pStyle w:val="Default"/>
              <w:jc w:val="both"/>
              <w:rPr>
                <w:sz w:val="22"/>
                <w:szCs w:val="22"/>
                <w:lang w:val="uk-UA"/>
              </w:rPr>
            </w:pPr>
            <w:r w:rsidRPr="00E813B6">
              <w:rPr>
                <w:sz w:val="22"/>
                <w:szCs w:val="22"/>
                <w:lang w:val="uk-UA"/>
              </w:rPr>
              <w:t>залік</w:t>
            </w:r>
          </w:p>
        </w:tc>
      </w:tr>
    </w:tbl>
    <w:p w:rsidR="00E813B6" w:rsidRPr="00E813B6" w:rsidRDefault="00E813B6" w:rsidP="00E813B6">
      <w:pPr>
        <w:spacing w:after="0" w:line="240" w:lineRule="auto"/>
        <w:jc w:val="both"/>
        <w:rPr>
          <w:rFonts w:ascii="Times New Roman" w:eastAsia="Times New Roman" w:hAnsi="Times New Roman" w:cs="Times New Roman"/>
        </w:rPr>
      </w:pPr>
    </w:p>
    <w:p w:rsidR="00E813B6" w:rsidRPr="00E813B6" w:rsidRDefault="00E813B6" w:rsidP="00E813B6">
      <w:pPr>
        <w:spacing w:after="0" w:line="240" w:lineRule="auto"/>
        <w:jc w:val="both"/>
        <w:rPr>
          <w:rFonts w:ascii="Times New Roman" w:eastAsia="Times New Roman" w:hAnsi="Times New Roman" w:cs="Times New Roman"/>
          <w:b/>
        </w:rPr>
      </w:pPr>
      <w:r w:rsidRPr="00E813B6">
        <w:rPr>
          <w:rFonts w:ascii="Times New Roman" w:eastAsia="Times New Roman" w:hAnsi="Times New Roman" w:cs="Times New Roman"/>
          <w:b/>
        </w:rPr>
        <w:t>Ключові результати навчання (знання, уміння та інші компетентності):</w:t>
      </w:r>
    </w:p>
    <w:p w:rsidR="00E813B6" w:rsidRPr="00E813B6" w:rsidRDefault="00E813B6" w:rsidP="00E813B6">
      <w:pPr>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 xml:space="preserve">Відповідно до освітньої програми, вивчення </w:t>
      </w:r>
      <w:proofErr w:type="spellStart"/>
      <w:r w:rsidRPr="00E813B6">
        <w:rPr>
          <w:rFonts w:ascii="Times New Roman" w:eastAsia="Times New Roman" w:hAnsi="Times New Roman" w:cs="Times New Roman"/>
        </w:rPr>
        <w:t>дисциплінисприяє</w:t>
      </w:r>
      <w:proofErr w:type="spellEnd"/>
      <w:r w:rsidRPr="00E813B6">
        <w:rPr>
          <w:rFonts w:ascii="Times New Roman" w:eastAsia="Times New Roman" w:hAnsi="Times New Roman" w:cs="Times New Roman"/>
        </w:rPr>
        <w:t xml:space="preserve"> формуванню у здобувачів вищої освіти таких </w:t>
      </w:r>
      <w:proofErr w:type="spellStart"/>
      <w:r w:rsidRPr="00E813B6">
        <w:rPr>
          <w:rFonts w:ascii="Times New Roman" w:eastAsia="Times New Roman" w:hAnsi="Times New Roman" w:cs="Times New Roman"/>
        </w:rPr>
        <w:t>компетентностей</w:t>
      </w:r>
      <w:proofErr w:type="spellEnd"/>
      <w:r w:rsidRPr="00E813B6">
        <w:rPr>
          <w:rFonts w:ascii="Times New Roman" w:eastAsia="Times New Roman" w:hAnsi="Times New Roman" w:cs="Times New Roman"/>
        </w:rPr>
        <w:t>:</w:t>
      </w:r>
    </w:p>
    <w:p w:rsidR="00E813B6" w:rsidRPr="00E813B6" w:rsidRDefault="00E813B6" w:rsidP="00E813B6">
      <w:pPr>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загальних:</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(З1).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2. Здатність зберігати та примножувати моральні, культурні, наукові цінності та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(З2).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3. Здатність до абстрактного мислення, аналізу та синтезу (З3).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4. Здатність вчитися і оволодівати сучасними знаннями (З4).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9. Навички використання інформаційних і комунікаційних технологій (З9).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14. Здатність діяти соціально </w:t>
      </w:r>
      <w:proofErr w:type="spellStart"/>
      <w:r w:rsidRPr="00E813B6">
        <w:rPr>
          <w:color w:val="auto"/>
          <w:sz w:val="22"/>
          <w:szCs w:val="22"/>
          <w:lang w:val="uk-UA" w:eastAsia="uk-UA"/>
        </w:rPr>
        <w:t>відповідально</w:t>
      </w:r>
      <w:proofErr w:type="spellEnd"/>
      <w:r w:rsidRPr="00E813B6">
        <w:rPr>
          <w:color w:val="auto"/>
          <w:sz w:val="22"/>
          <w:szCs w:val="22"/>
          <w:lang w:val="uk-UA" w:eastAsia="uk-UA"/>
        </w:rPr>
        <w:t xml:space="preserve"> та свідомо (З14).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Спеціальні компетентності:</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- 5. Здатність </w:t>
      </w:r>
      <w:proofErr w:type="spellStart"/>
      <w:r w:rsidRPr="00E813B6">
        <w:rPr>
          <w:color w:val="auto"/>
          <w:sz w:val="22"/>
          <w:szCs w:val="22"/>
          <w:lang w:val="uk-UA" w:eastAsia="uk-UA"/>
        </w:rPr>
        <w:t>коректно</w:t>
      </w:r>
      <w:proofErr w:type="spellEnd"/>
      <w:r w:rsidRPr="00E813B6">
        <w:rPr>
          <w:color w:val="auto"/>
          <w:sz w:val="22"/>
          <w:szCs w:val="22"/>
          <w:lang w:val="uk-UA" w:eastAsia="uk-UA"/>
        </w:rPr>
        <w:t xml:space="preserve"> застосовувати методи, прийоми та інструменти маркетингу (С5).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- 6. Здатність проводити маркетингові дослідження у різних сферах маркетингової діяльності (С6).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- 7. Здатність визначати вплив функціональних областей маркетингу на результати господарської діяльності ринкових суб’єктів (С7).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- 8. Здатність розробляти маркетингове забезпечення розвитку бізнесу в умовах невизначеності (С8).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 Здатність аналізувати поведінку ринкових суб’єктів та визначати особливості функціонування ринків (С11).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 Здатність обґрунтовувати, презентувати і впроваджувати результати досліджень у сфері маркетингу (С12). </w:t>
      </w:r>
    </w:p>
    <w:p w:rsidR="00E813B6" w:rsidRPr="00E813B6" w:rsidRDefault="00E813B6" w:rsidP="00E813B6">
      <w:pPr>
        <w:spacing w:after="0" w:line="240" w:lineRule="auto"/>
        <w:jc w:val="both"/>
        <w:rPr>
          <w:rFonts w:ascii="Times New Roman" w:eastAsia="Times New Roman" w:hAnsi="Times New Roman" w:cs="Times New Roman"/>
        </w:rPr>
      </w:pPr>
    </w:p>
    <w:p w:rsidR="00E813B6" w:rsidRPr="00E813B6" w:rsidRDefault="00E813B6" w:rsidP="00E813B6">
      <w:pPr>
        <w:spacing w:after="0" w:line="240" w:lineRule="auto"/>
        <w:jc w:val="both"/>
        <w:rPr>
          <w:rFonts w:ascii="Times New Roman" w:eastAsia="Times New Roman" w:hAnsi="Times New Roman" w:cs="Times New Roman"/>
          <w:b/>
        </w:rPr>
      </w:pPr>
      <w:r w:rsidRPr="00E813B6">
        <w:rPr>
          <w:rFonts w:ascii="Times New Roman" w:eastAsia="Times New Roman" w:hAnsi="Times New Roman" w:cs="Times New Roman"/>
          <w:b/>
        </w:rPr>
        <w:t>Короткий зміст дисципліни (що буде вивчатися, перелік тем):</w:t>
      </w:r>
    </w:p>
    <w:p w:rsidR="00E813B6" w:rsidRPr="00E813B6" w:rsidRDefault="00E813B6" w:rsidP="00E813B6">
      <w:pPr>
        <w:autoSpaceDE w:val="0"/>
        <w:autoSpaceDN w:val="0"/>
        <w:adjustRightInd w:val="0"/>
        <w:spacing w:after="0" w:line="240" w:lineRule="auto"/>
        <w:jc w:val="both"/>
        <w:rPr>
          <w:rFonts w:ascii="Times New Roman" w:eastAsia="MS Mincho" w:hAnsi="Times New Roman" w:cs="Times New Roman"/>
          <w:bCs/>
          <w:color w:val="000000"/>
          <w:lang w:eastAsia="ja-JP"/>
        </w:rPr>
      </w:pPr>
      <w:r w:rsidRPr="00E813B6">
        <w:rPr>
          <w:rFonts w:ascii="Times New Roman" w:eastAsia="MS Mincho" w:hAnsi="Times New Roman" w:cs="Times New Roman"/>
          <w:bCs/>
          <w:color w:val="000000"/>
          <w:lang w:eastAsia="ja-JP"/>
        </w:rPr>
        <w:t xml:space="preserve">ТЕМА 1.  Сутність організаційної культури.  </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2. </w:t>
      </w:r>
      <w:r w:rsidRPr="00E813B6">
        <w:rPr>
          <w:rFonts w:eastAsia="MS Mincho"/>
          <w:bCs/>
          <w:sz w:val="22"/>
          <w:szCs w:val="22"/>
          <w:lang w:val="uk-UA" w:eastAsia="ja-JP"/>
        </w:rPr>
        <w:t>Основні елементи організаційної культури.</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3. </w:t>
      </w:r>
      <w:r w:rsidRPr="00E813B6">
        <w:rPr>
          <w:rFonts w:eastAsia="MS Mincho"/>
          <w:bCs/>
          <w:sz w:val="22"/>
          <w:szCs w:val="22"/>
          <w:lang w:val="uk-UA" w:eastAsia="ja-JP"/>
        </w:rPr>
        <w:t>Принципи і методи формування і підтримки організаційної культури.</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 xml:space="preserve">ТЕМА 4.  Методи зміни організаційної культури. </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ТЕМА 5. Вплив організаційної культури на організаційну ефективність.</w:t>
      </w:r>
    </w:p>
    <w:p w:rsidR="00E813B6" w:rsidRPr="00E813B6" w:rsidRDefault="00E813B6" w:rsidP="00E813B6">
      <w:pPr>
        <w:autoSpaceDE w:val="0"/>
        <w:autoSpaceDN w:val="0"/>
        <w:adjustRightInd w:val="0"/>
        <w:spacing w:after="0" w:line="240" w:lineRule="auto"/>
        <w:jc w:val="both"/>
        <w:rPr>
          <w:rFonts w:ascii="Times New Roman" w:eastAsia="Times New Roman" w:hAnsi="Times New Roman" w:cs="Times New Roman"/>
        </w:rPr>
      </w:pPr>
      <w:r w:rsidRPr="00E813B6">
        <w:rPr>
          <w:rFonts w:ascii="Times New Roman" w:eastAsia="Times New Roman" w:hAnsi="Times New Roman" w:cs="Times New Roman"/>
        </w:rPr>
        <w:t>ТЕМА 6. Чинники, що впливають на особливості організаційної культури.</w:t>
      </w:r>
    </w:p>
    <w:p w:rsidR="00E813B6" w:rsidRPr="00E813B6" w:rsidRDefault="00E813B6" w:rsidP="00E813B6">
      <w:pPr>
        <w:autoSpaceDE w:val="0"/>
        <w:autoSpaceDN w:val="0"/>
        <w:adjustRightInd w:val="0"/>
        <w:spacing w:after="0" w:line="240" w:lineRule="auto"/>
        <w:jc w:val="both"/>
        <w:rPr>
          <w:rFonts w:ascii="Times New Roman" w:eastAsia="MS Mincho" w:hAnsi="Times New Roman" w:cs="Times New Roman"/>
          <w:bCs/>
          <w:color w:val="000000"/>
          <w:lang w:eastAsia="ja-JP"/>
        </w:rPr>
      </w:pPr>
      <w:r w:rsidRPr="00E813B6">
        <w:rPr>
          <w:rFonts w:ascii="Times New Roman" w:eastAsia="MS Mincho" w:hAnsi="Times New Roman" w:cs="Times New Roman"/>
          <w:bCs/>
          <w:color w:val="000000"/>
          <w:lang w:eastAsia="ja-JP"/>
        </w:rPr>
        <w:t>ТЕМА 7. Поняття і види субкультури. Сильна і слабка субкультура.</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8. </w:t>
      </w:r>
      <w:r w:rsidRPr="00E813B6">
        <w:rPr>
          <w:rFonts w:eastAsia="MS Mincho"/>
          <w:bCs/>
          <w:sz w:val="22"/>
          <w:szCs w:val="22"/>
          <w:lang w:val="uk-UA" w:eastAsia="ja-JP"/>
        </w:rPr>
        <w:t>Типологія організаційних культур, характеристика основних типів.</w:t>
      </w:r>
    </w:p>
    <w:p w:rsidR="00E813B6" w:rsidRPr="00E813B6" w:rsidRDefault="00E813B6" w:rsidP="00E813B6">
      <w:pPr>
        <w:pStyle w:val="Default"/>
        <w:jc w:val="both"/>
        <w:rPr>
          <w:color w:val="auto"/>
          <w:sz w:val="22"/>
          <w:szCs w:val="22"/>
          <w:lang w:val="uk-UA" w:eastAsia="uk-UA"/>
        </w:rPr>
      </w:pPr>
      <w:r w:rsidRPr="00E813B6">
        <w:rPr>
          <w:color w:val="auto"/>
          <w:sz w:val="22"/>
          <w:szCs w:val="22"/>
          <w:lang w:val="uk-UA" w:eastAsia="uk-UA"/>
        </w:rPr>
        <w:t xml:space="preserve">ТЕМА 9. </w:t>
      </w:r>
      <w:r w:rsidRPr="00E813B6">
        <w:rPr>
          <w:rFonts w:eastAsia="MS Mincho"/>
          <w:bCs/>
          <w:sz w:val="22"/>
          <w:szCs w:val="22"/>
          <w:lang w:val="uk-UA" w:eastAsia="ja-JP"/>
        </w:rPr>
        <w:t>Зміст і показники аналізу організаційної культури.</w:t>
      </w:r>
    </w:p>
    <w:p w:rsidR="00E813B6" w:rsidRDefault="00E813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1E71F0" w:rsidRDefault="001E71F0" w:rsidP="00E813B6">
      <w:pPr>
        <w:pStyle w:val="Default"/>
        <w:jc w:val="both"/>
        <w:rPr>
          <w:color w:val="auto"/>
          <w:sz w:val="22"/>
          <w:szCs w:val="22"/>
          <w:lang w:val="uk-UA" w:eastAsia="uk-UA"/>
        </w:rPr>
      </w:pPr>
    </w:p>
    <w:p w:rsidR="001E71F0" w:rsidRDefault="001E71F0"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Default="00DF0FB6" w:rsidP="00E813B6">
      <w:pPr>
        <w:pStyle w:val="Default"/>
        <w:jc w:val="both"/>
        <w:rPr>
          <w:color w:val="auto"/>
          <w:sz w:val="22"/>
          <w:szCs w:val="22"/>
          <w:lang w:val="uk-UA" w:eastAsia="uk-UA"/>
        </w:rPr>
      </w:pPr>
    </w:p>
    <w:p w:rsidR="00DF0FB6" w:rsidRPr="00E813B6" w:rsidRDefault="00DF0FB6" w:rsidP="00E813B6">
      <w:pPr>
        <w:pStyle w:val="Default"/>
        <w:jc w:val="both"/>
        <w:rPr>
          <w:color w:val="auto"/>
          <w:sz w:val="22"/>
          <w:szCs w:val="22"/>
          <w:lang w:val="uk-UA" w:eastAsia="uk-UA"/>
        </w:rPr>
      </w:pPr>
    </w:p>
    <w:tbl>
      <w:tblPr>
        <w:tblStyle w:val="a7"/>
        <w:tblW w:w="0" w:type="auto"/>
        <w:tblLook w:val="04A0" w:firstRow="1" w:lastRow="0" w:firstColumn="1" w:lastColumn="0" w:noHBand="0" w:noVBand="1"/>
      </w:tblPr>
      <w:tblGrid>
        <w:gridCol w:w="3539"/>
        <w:gridCol w:w="5806"/>
      </w:tblGrid>
      <w:tr w:rsidR="00E813B6" w:rsidRPr="00795A20" w:rsidTr="001E71F0">
        <w:tc>
          <w:tcPr>
            <w:tcW w:w="3539" w:type="dxa"/>
          </w:tcPr>
          <w:p w:rsidR="00E813B6" w:rsidRPr="00795A20" w:rsidRDefault="00E813B6" w:rsidP="009F58A0">
            <w:pPr>
              <w:widowControl w:val="0"/>
              <w:rPr>
                <w:rFonts w:ascii="Times New Roman" w:hAnsi="Times New Roman" w:cs="Times New Roman"/>
                <w:lang w:val="en-US"/>
              </w:rPr>
            </w:pPr>
            <w:proofErr w:type="spellStart"/>
            <w:r w:rsidRPr="00795A20">
              <w:rPr>
                <w:rFonts w:ascii="Times New Roman" w:hAnsi="Times New Roman" w:cs="Times New Roman"/>
              </w:rPr>
              <w:lastRenderedPageBreak/>
              <w:t>Назва</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дисципліни</w:t>
            </w:r>
            <w:proofErr w:type="spellEnd"/>
          </w:p>
        </w:tc>
        <w:tc>
          <w:tcPr>
            <w:tcW w:w="5806" w:type="dxa"/>
          </w:tcPr>
          <w:p w:rsidR="00E813B6" w:rsidRPr="00E813B6" w:rsidRDefault="00E813B6" w:rsidP="009F58A0">
            <w:pPr>
              <w:widowControl w:val="0"/>
              <w:rPr>
                <w:rFonts w:ascii="Times New Roman" w:hAnsi="Times New Roman" w:cs="Times New Roman"/>
                <w:i/>
                <w:color w:val="FF0000"/>
              </w:rPr>
            </w:pPr>
            <w:proofErr w:type="spellStart"/>
            <w:r w:rsidRPr="00E813B6">
              <w:rPr>
                <w:rFonts w:ascii="Times New Roman" w:hAnsi="Times New Roman" w:cs="Times New Roman"/>
                <w:i/>
                <w:sz w:val="24"/>
                <w:szCs w:val="24"/>
              </w:rPr>
              <w:t>Інфраструктура</w:t>
            </w:r>
            <w:proofErr w:type="spellEnd"/>
            <w:r w:rsidRPr="00E813B6">
              <w:rPr>
                <w:rFonts w:ascii="Times New Roman" w:hAnsi="Times New Roman" w:cs="Times New Roman"/>
                <w:i/>
                <w:sz w:val="24"/>
                <w:szCs w:val="24"/>
              </w:rPr>
              <w:t xml:space="preserve"> товарного ринку</w:t>
            </w:r>
          </w:p>
        </w:tc>
      </w:tr>
      <w:tr w:rsidR="00E813B6" w:rsidRPr="00795A20" w:rsidTr="001E71F0">
        <w:tc>
          <w:tcPr>
            <w:tcW w:w="3539" w:type="dxa"/>
          </w:tcPr>
          <w:p w:rsidR="00E813B6" w:rsidRPr="00795A20" w:rsidRDefault="00E813B6" w:rsidP="009F58A0">
            <w:pPr>
              <w:widowControl w:val="0"/>
              <w:rPr>
                <w:rFonts w:ascii="Times New Roman" w:hAnsi="Times New Roman" w:cs="Times New Roman"/>
                <w:lang w:val="en-US"/>
              </w:rPr>
            </w:pPr>
            <w:proofErr w:type="spellStart"/>
            <w:r w:rsidRPr="00795A20">
              <w:rPr>
                <w:rFonts w:ascii="Times New Roman" w:hAnsi="Times New Roman" w:cs="Times New Roman"/>
              </w:rPr>
              <w:t>Рівень</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вищої</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освіти</w:t>
            </w:r>
            <w:proofErr w:type="spellEnd"/>
          </w:p>
        </w:tc>
        <w:tc>
          <w:tcPr>
            <w:tcW w:w="5806" w:type="dxa"/>
          </w:tcPr>
          <w:p w:rsidR="00E813B6" w:rsidRPr="00FE6CD7" w:rsidRDefault="00E813B6" w:rsidP="009F58A0">
            <w:pPr>
              <w:widowControl w:val="0"/>
              <w:rPr>
                <w:rFonts w:ascii="Times New Roman" w:hAnsi="Times New Roman" w:cs="Times New Roman"/>
              </w:rPr>
            </w:pPr>
            <w:r w:rsidRPr="00FE6CD7">
              <w:rPr>
                <w:rFonts w:ascii="Times New Roman" w:hAnsi="Times New Roman" w:cs="Times New Roman"/>
              </w:rPr>
              <w:t>Бакалавр</w:t>
            </w:r>
          </w:p>
        </w:tc>
      </w:tr>
      <w:tr w:rsidR="00E813B6" w:rsidRPr="00795A20" w:rsidTr="001E71F0">
        <w:tc>
          <w:tcPr>
            <w:tcW w:w="3539" w:type="dxa"/>
          </w:tcPr>
          <w:p w:rsidR="00E813B6" w:rsidRPr="00795A20" w:rsidRDefault="00E813B6" w:rsidP="009F58A0">
            <w:pPr>
              <w:widowControl w:val="0"/>
              <w:rPr>
                <w:rFonts w:ascii="Times New Roman" w:hAnsi="Times New Roman" w:cs="Times New Roman"/>
                <w:lang w:val="en-US"/>
              </w:rPr>
            </w:pPr>
            <w:r w:rsidRPr="00795A20">
              <w:rPr>
                <w:rFonts w:ascii="Times New Roman" w:hAnsi="Times New Roman" w:cs="Times New Roman"/>
              </w:rPr>
              <w:t>Курс (</w:t>
            </w:r>
            <w:proofErr w:type="spellStart"/>
            <w:r w:rsidRPr="00795A20">
              <w:rPr>
                <w:rFonts w:ascii="Times New Roman" w:hAnsi="Times New Roman" w:cs="Times New Roman"/>
              </w:rPr>
              <w:t>рік</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навчання</w:t>
            </w:r>
            <w:proofErr w:type="spellEnd"/>
          </w:p>
        </w:tc>
        <w:tc>
          <w:tcPr>
            <w:tcW w:w="5806" w:type="dxa"/>
          </w:tcPr>
          <w:p w:rsidR="00E813B6" w:rsidRPr="00FE6CD7" w:rsidRDefault="00E813B6" w:rsidP="009F58A0">
            <w:pPr>
              <w:widowControl w:val="0"/>
              <w:rPr>
                <w:rFonts w:ascii="Times New Roman" w:hAnsi="Times New Roman" w:cs="Times New Roman"/>
              </w:rPr>
            </w:pPr>
            <w:r>
              <w:rPr>
                <w:rFonts w:ascii="Times New Roman" w:hAnsi="Times New Roman" w:cs="Times New Roman"/>
              </w:rPr>
              <w:t>2</w:t>
            </w:r>
          </w:p>
        </w:tc>
      </w:tr>
      <w:tr w:rsidR="00E813B6" w:rsidRPr="00795A20" w:rsidTr="001E71F0">
        <w:tc>
          <w:tcPr>
            <w:tcW w:w="3539" w:type="dxa"/>
          </w:tcPr>
          <w:p w:rsidR="00E813B6" w:rsidRPr="00795A20" w:rsidRDefault="00E813B6" w:rsidP="009F58A0">
            <w:pPr>
              <w:widowControl w:val="0"/>
              <w:rPr>
                <w:rFonts w:ascii="Times New Roman" w:hAnsi="Times New Roman" w:cs="Times New Roman"/>
                <w:lang w:val="en-US"/>
              </w:rPr>
            </w:pPr>
            <w:r w:rsidRPr="00795A20">
              <w:rPr>
                <w:rFonts w:ascii="Times New Roman" w:hAnsi="Times New Roman" w:cs="Times New Roman"/>
              </w:rPr>
              <w:t>Семестр</w:t>
            </w:r>
          </w:p>
        </w:tc>
        <w:tc>
          <w:tcPr>
            <w:tcW w:w="5806" w:type="dxa"/>
          </w:tcPr>
          <w:p w:rsidR="00E813B6" w:rsidRPr="00FE6CD7" w:rsidRDefault="00E813B6" w:rsidP="009F58A0">
            <w:pPr>
              <w:widowControl w:val="0"/>
              <w:rPr>
                <w:rFonts w:ascii="Times New Roman" w:hAnsi="Times New Roman" w:cs="Times New Roman"/>
              </w:rPr>
            </w:pPr>
            <w:r>
              <w:rPr>
                <w:rFonts w:ascii="Times New Roman" w:hAnsi="Times New Roman" w:cs="Times New Roman"/>
              </w:rPr>
              <w:t>4</w:t>
            </w:r>
          </w:p>
        </w:tc>
      </w:tr>
      <w:tr w:rsidR="00E813B6" w:rsidRPr="00795A20" w:rsidTr="001E71F0">
        <w:tc>
          <w:tcPr>
            <w:tcW w:w="3539" w:type="dxa"/>
          </w:tcPr>
          <w:p w:rsidR="00E813B6" w:rsidRPr="00795A20" w:rsidRDefault="00E813B6" w:rsidP="009F58A0">
            <w:pPr>
              <w:widowControl w:val="0"/>
              <w:rPr>
                <w:rFonts w:ascii="Times New Roman" w:hAnsi="Times New Roman" w:cs="Times New Roman"/>
                <w:lang w:val="en-US"/>
              </w:rPr>
            </w:pPr>
            <w:proofErr w:type="spellStart"/>
            <w:r w:rsidRPr="00795A20">
              <w:rPr>
                <w:rFonts w:ascii="Times New Roman" w:hAnsi="Times New Roman" w:cs="Times New Roman"/>
              </w:rPr>
              <w:t>Обсяг</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дисципліни</w:t>
            </w:r>
            <w:proofErr w:type="spellEnd"/>
            <w:r w:rsidRPr="00795A20">
              <w:rPr>
                <w:rFonts w:ascii="Times New Roman" w:hAnsi="Times New Roman" w:cs="Times New Roman"/>
              </w:rPr>
              <w:t xml:space="preserve"> </w:t>
            </w:r>
            <w:proofErr w:type="gramStart"/>
            <w:r w:rsidRPr="00795A20">
              <w:rPr>
                <w:rFonts w:ascii="Times New Roman" w:hAnsi="Times New Roman" w:cs="Times New Roman"/>
              </w:rPr>
              <w:t>у кредитах</w:t>
            </w:r>
            <w:proofErr w:type="gramEnd"/>
            <w:r w:rsidRPr="00795A20">
              <w:rPr>
                <w:rFonts w:ascii="Times New Roman" w:hAnsi="Times New Roman" w:cs="Times New Roman"/>
              </w:rPr>
              <w:t>*</w:t>
            </w:r>
          </w:p>
        </w:tc>
        <w:tc>
          <w:tcPr>
            <w:tcW w:w="5806" w:type="dxa"/>
          </w:tcPr>
          <w:p w:rsidR="00E813B6" w:rsidRPr="00FE6CD7" w:rsidRDefault="00E813B6" w:rsidP="009F58A0">
            <w:pPr>
              <w:widowControl w:val="0"/>
              <w:rPr>
                <w:rFonts w:ascii="Times New Roman" w:hAnsi="Times New Roman" w:cs="Times New Roman"/>
              </w:rPr>
            </w:pPr>
            <w:r>
              <w:rPr>
                <w:rFonts w:ascii="Times New Roman" w:hAnsi="Times New Roman" w:cs="Times New Roman"/>
              </w:rPr>
              <w:t>4</w:t>
            </w:r>
          </w:p>
        </w:tc>
      </w:tr>
      <w:tr w:rsidR="00E813B6" w:rsidRPr="00795A20" w:rsidTr="001E71F0">
        <w:tc>
          <w:tcPr>
            <w:tcW w:w="3539" w:type="dxa"/>
          </w:tcPr>
          <w:p w:rsidR="00E813B6" w:rsidRPr="00795A20" w:rsidRDefault="00E813B6" w:rsidP="009F58A0">
            <w:pPr>
              <w:widowControl w:val="0"/>
              <w:rPr>
                <w:rFonts w:ascii="Times New Roman" w:hAnsi="Times New Roman" w:cs="Times New Roman"/>
                <w:lang w:val="en-US"/>
              </w:rPr>
            </w:pPr>
            <w:proofErr w:type="spellStart"/>
            <w:r w:rsidRPr="00795A20">
              <w:rPr>
                <w:rFonts w:ascii="Times New Roman" w:hAnsi="Times New Roman" w:cs="Times New Roman"/>
              </w:rPr>
              <w:t>Мова</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викладання</w:t>
            </w:r>
            <w:proofErr w:type="spellEnd"/>
          </w:p>
        </w:tc>
        <w:tc>
          <w:tcPr>
            <w:tcW w:w="5806" w:type="dxa"/>
          </w:tcPr>
          <w:p w:rsidR="00E813B6" w:rsidRPr="00FE6CD7" w:rsidRDefault="00E813B6" w:rsidP="009F58A0">
            <w:pPr>
              <w:widowControl w:val="0"/>
              <w:rPr>
                <w:rFonts w:ascii="Times New Roman" w:hAnsi="Times New Roman" w:cs="Times New Roman"/>
              </w:rPr>
            </w:pPr>
            <w:proofErr w:type="spellStart"/>
            <w:r w:rsidRPr="00FE6CD7">
              <w:rPr>
                <w:rFonts w:ascii="Times New Roman" w:hAnsi="Times New Roman" w:cs="Times New Roman"/>
              </w:rPr>
              <w:t>Українська</w:t>
            </w:r>
            <w:proofErr w:type="spellEnd"/>
          </w:p>
        </w:tc>
      </w:tr>
      <w:tr w:rsidR="00E813B6" w:rsidRPr="00795A20" w:rsidTr="001E71F0">
        <w:tc>
          <w:tcPr>
            <w:tcW w:w="3539" w:type="dxa"/>
          </w:tcPr>
          <w:p w:rsidR="00E813B6" w:rsidRPr="00795A20" w:rsidRDefault="00E813B6" w:rsidP="009F58A0">
            <w:pPr>
              <w:widowControl w:val="0"/>
              <w:rPr>
                <w:rFonts w:ascii="Times New Roman" w:hAnsi="Times New Roman" w:cs="Times New Roman"/>
                <w:lang w:val="en-US"/>
              </w:rPr>
            </w:pPr>
            <w:proofErr w:type="spellStart"/>
            <w:r w:rsidRPr="00795A20">
              <w:rPr>
                <w:rFonts w:ascii="Times New Roman" w:hAnsi="Times New Roman" w:cs="Times New Roman"/>
              </w:rPr>
              <w:t>Передумови</w:t>
            </w:r>
            <w:proofErr w:type="spellEnd"/>
            <w:r w:rsidRPr="00795A20">
              <w:rPr>
                <w:rFonts w:ascii="Times New Roman" w:hAnsi="Times New Roman" w:cs="Times New Roman"/>
              </w:rPr>
              <w:t xml:space="preserve"> для </w:t>
            </w:r>
            <w:proofErr w:type="spellStart"/>
            <w:r w:rsidRPr="00795A20">
              <w:rPr>
                <w:rFonts w:ascii="Times New Roman" w:hAnsi="Times New Roman" w:cs="Times New Roman"/>
              </w:rPr>
              <w:t>вивчення</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дисципліни</w:t>
            </w:r>
            <w:proofErr w:type="spellEnd"/>
          </w:p>
        </w:tc>
        <w:tc>
          <w:tcPr>
            <w:tcW w:w="5806" w:type="dxa"/>
          </w:tcPr>
          <w:p w:rsidR="00E813B6" w:rsidRPr="00DF0FB6" w:rsidRDefault="00E813B6" w:rsidP="00DF0FB6">
            <w:pPr>
              <w:pStyle w:val="Default"/>
              <w:jc w:val="both"/>
              <w:rPr>
                <w:sz w:val="22"/>
                <w:lang w:val="uk-UA"/>
              </w:rPr>
            </w:pPr>
            <w:r w:rsidRPr="00DF0FB6">
              <w:rPr>
                <w:sz w:val="22"/>
                <w:lang w:val="uk-UA"/>
              </w:rPr>
              <w:t>Шифр 1.6 за ОП</w:t>
            </w:r>
            <w:r w:rsidRPr="00DF0FB6">
              <w:rPr>
                <w:sz w:val="22"/>
                <w:lang w:val="uk-UA"/>
              </w:rPr>
              <w:tab/>
            </w:r>
            <w:proofErr w:type="spellStart"/>
            <w:r w:rsidRPr="00DF0FB6">
              <w:rPr>
                <w:sz w:val="22"/>
              </w:rPr>
              <w:t>Історія</w:t>
            </w:r>
            <w:proofErr w:type="spellEnd"/>
            <w:r w:rsidRPr="00DF0FB6">
              <w:rPr>
                <w:sz w:val="22"/>
              </w:rPr>
              <w:t xml:space="preserve"> </w:t>
            </w:r>
            <w:proofErr w:type="spellStart"/>
            <w:r w:rsidRPr="00DF0FB6">
              <w:rPr>
                <w:sz w:val="22"/>
              </w:rPr>
              <w:t>економіки</w:t>
            </w:r>
            <w:proofErr w:type="spellEnd"/>
            <w:r w:rsidRPr="00DF0FB6">
              <w:rPr>
                <w:sz w:val="22"/>
              </w:rPr>
              <w:t xml:space="preserve"> та </w:t>
            </w:r>
            <w:proofErr w:type="spellStart"/>
            <w:r w:rsidRPr="00DF0FB6">
              <w:rPr>
                <w:sz w:val="22"/>
              </w:rPr>
              <w:t>маркетингових</w:t>
            </w:r>
            <w:proofErr w:type="spellEnd"/>
            <w:r w:rsidRPr="00DF0FB6">
              <w:rPr>
                <w:sz w:val="22"/>
              </w:rPr>
              <w:t xml:space="preserve"> </w:t>
            </w:r>
            <w:proofErr w:type="spellStart"/>
            <w:r w:rsidRPr="00DF0FB6">
              <w:rPr>
                <w:sz w:val="22"/>
              </w:rPr>
              <w:t>концепцій</w:t>
            </w:r>
            <w:proofErr w:type="spellEnd"/>
          </w:p>
          <w:p w:rsidR="00E813B6" w:rsidRPr="00DF0FB6" w:rsidRDefault="00E813B6" w:rsidP="00DF0FB6">
            <w:pPr>
              <w:pStyle w:val="Default"/>
              <w:jc w:val="both"/>
              <w:rPr>
                <w:sz w:val="22"/>
                <w:lang w:val="uk-UA"/>
              </w:rPr>
            </w:pPr>
            <w:r w:rsidRPr="00DF0FB6">
              <w:rPr>
                <w:sz w:val="22"/>
                <w:lang w:val="uk-UA"/>
              </w:rPr>
              <w:t xml:space="preserve">Шифр 1.9 за ОП </w:t>
            </w:r>
            <w:proofErr w:type="spellStart"/>
            <w:r w:rsidRPr="00DF0FB6">
              <w:rPr>
                <w:sz w:val="22"/>
              </w:rPr>
              <w:t>Основи</w:t>
            </w:r>
            <w:proofErr w:type="spellEnd"/>
            <w:r w:rsidRPr="00DF0FB6">
              <w:rPr>
                <w:sz w:val="22"/>
              </w:rPr>
              <w:t xml:space="preserve"> </w:t>
            </w:r>
            <w:proofErr w:type="spellStart"/>
            <w:r w:rsidRPr="00DF0FB6">
              <w:rPr>
                <w:sz w:val="22"/>
              </w:rPr>
              <w:t>підприємництва</w:t>
            </w:r>
            <w:proofErr w:type="spellEnd"/>
            <w:r w:rsidRPr="00DF0FB6">
              <w:rPr>
                <w:sz w:val="22"/>
              </w:rPr>
              <w:t xml:space="preserve"> та </w:t>
            </w:r>
            <w:proofErr w:type="spellStart"/>
            <w:r w:rsidRPr="00DF0FB6">
              <w:rPr>
                <w:sz w:val="22"/>
              </w:rPr>
              <w:t>ринкової</w:t>
            </w:r>
            <w:proofErr w:type="spellEnd"/>
            <w:r w:rsidRPr="00DF0FB6">
              <w:rPr>
                <w:sz w:val="22"/>
              </w:rPr>
              <w:t xml:space="preserve"> </w:t>
            </w:r>
            <w:proofErr w:type="spellStart"/>
            <w:r w:rsidRPr="00DF0FB6">
              <w:rPr>
                <w:sz w:val="22"/>
              </w:rPr>
              <w:t>економіки</w:t>
            </w:r>
            <w:proofErr w:type="spellEnd"/>
          </w:p>
          <w:p w:rsidR="00E813B6" w:rsidRPr="00DF0FB6" w:rsidRDefault="00E813B6" w:rsidP="00DF0FB6">
            <w:pPr>
              <w:pStyle w:val="Default"/>
              <w:jc w:val="both"/>
              <w:rPr>
                <w:sz w:val="22"/>
                <w:lang w:val="uk-UA"/>
              </w:rPr>
            </w:pPr>
            <w:r w:rsidRPr="00DF0FB6">
              <w:rPr>
                <w:sz w:val="22"/>
                <w:lang w:val="uk-UA"/>
              </w:rPr>
              <w:t>Шифр 1.16 за ОП Вступ до фаху</w:t>
            </w:r>
          </w:p>
          <w:p w:rsidR="00E813B6" w:rsidRPr="000E3748" w:rsidRDefault="00E813B6" w:rsidP="00DF0FB6">
            <w:pPr>
              <w:pStyle w:val="Default"/>
              <w:jc w:val="both"/>
              <w:rPr>
                <w:lang w:val="uk-UA"/>
              </w:rPr>
            </w:pPr>
            <w:r w:rsidRPr="00DF0FB6">
              <w:rPr>
                <w:sz w:val="22"/>
                <w:lang w:val="uk-UA"/>
              </w:rPr>
              <w:t xml:space="preserve">Шифр 1.17 за ОП </w:t>
            </w:r>
            <w:proofErr w:type="spellStart"/>
            <w:r w:rsidRPr="00DF0FB6">
              <w:rPr>
                <w:sz w:val="22"/>
              </w:rPr>
              <w:t>Основи</w:t>
            </w:r>
            <w:proofErr w:type="spellEnd"/>
            <w:r w:rsidRPr="00DF0FB6">
              <w:rPr>
                <w:sz w:val="22"/>
              </w:rPr>
              <w:t xml:space="preserve"> </w:t>
            </w:r>
            <w:proofErr w:type="spellStart"/>
            <w:r w:rsidRPr="00DF0FB6">
              <w:rPr>
                <w:sz w:val="22"/>
              </w:rPr>
              <w:t>організації</w:t>
            </w:r>
            <w:proofErr w:type="spellEnd"/>
            <w:r w:rsidRPr="00DF0FB6">
              <w:rPr>
                <w:sz w:val="22"/>
              </w:rPr>
              <w:t xml:space="preserve"> </w:t>
            </w:r>
            <w:proofErr w:type="spellStart"/>
            <w:r w:rsidRPr="00DF0FB6">
              <w:rPr>
                <w:sz w:val="22"/>
              </w:rPr>
              <w:t>бізнесу</w:t>
            </w:r>
            <w:proofErr w:type="spellEnd"/>
          </w:p>
        </w:tc>
      </w:tr>
      <w:tr w:rsidR="00E813B6" w:rsidRPr="00795A20" w:rsidTr="001E71F0">
        <w:tc>
          <w:tcPr>
            <w:tcW w:w="3539" w:type="dxa"/>
          </w:tcPr>
          <w:p w:rsidR="00E813B6" w:rsidRPr="00795A20" w:rsidRDefault="00E813B6" w:rsidP="009F58A0">
            <w:pPr>
              <w:widowControl w:val="0"/>
              <w:rPr>
                <w:rFonts w:ascii="Times New Roman" w:hAnsi="Times New Roman" w:cs="Times New Roman"/>
              </w:rPr>
            </w:pPr>
            <w:r w:rsidRPr="00795A20">
              <w:rPr>
                <w:rFonts w:ascii="Times New Roman" w:hAnsi="Times New Roman" w:cs="Times New Roman"/>
              </w:rPr>
              <w:t xml:space="preserve">Кафедра, яка </w:t>
            </w:r>
            <w:proofErr w:type="spellStart"/>
            <w:r w:rsidRPr="00795A20">
              <w:rPr>
                <w:rFonts w:ascii="Times New Roman" w:hAnsi="Times New Roman" w:cs="Times New Roman"/>
              </w:rPr>
              <w:t>забезпечує</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викладання</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дисципліни</w:t>
            </w:r>
            <w:proofErr w:type="spellEnd"/>
            <w:r w:rsidRPr="00795A20">
              <w:rPr>
                <w:rFonts w:ascii="Times New Roman" w:hAnsi="Times New Roman" w:cs="Times New Roman"/>
              </w:rPr>
              <w:t xml:space="preserve"> </w:t>
            </w:r>
          </w:p>
        </w:tc>
        <w:tc>
          <w:tcPr>
            <w:tcW w:w="5806" w:type="dxa"/>
          </w:tcPr>
          <w:p w:rsidR="00E813B6" w:rsidRPr="00FE6CD7" w:rsidRDefault="00E813B6" w:rsidP="009F58A0">
            <w:pPr>
              <w:widowControl w:val="0"/>
              <w:rPr>
                <w:rFonts w:ascii="Times New Roman" w:hAnsi="Times New Roman" w:cs="Times New Roman"/>
              </w:rPr>
            </w:pPr>
            <w:proofErr w:type="spellStart"/>
            <w:r w:rsidRPr="00FE6CD7">
              <w:rPr>
                <w:rFonts w:ascii="Times New Roman" w:hAnsi="Times New Roman" w:cs="Times New Roman"/>
              </w:rPr>
              <w:t>Бізнес-</w:t>
            </w:r>
            <w:proofErr w:type="gramStart"/>
            <w:r w:rsidRPr="00FE6CD7">
              <w:rPr>
                <w:rFonts w:ascii="Times New Roman" w:hAnsi="Times New Roman" w:cs="Times New Roman"/>
              </w:rPr>
              <w:t>адміністрування</w:t>
            </w:r>
            <w:proofErr w:type="spellEnd"/>
            <w:r w:rsidRPr="00FE6CD7">
              <w:rPr>
                <w:rFonts w:ascii="Times New Roman" w:hAnsi="Times New Roman" w:cs="Times New Roman"/>
              </w:rPr>
              <w:t xml:space="preserve"> ,маркетингу</w:t>
            </w:r>
            <w:proofErr w:type="gramEnd"/>
            <w:r w:rsidRPr="00FE6CD7">
              <w:rPr>
                <w:rFonts w:ascii="Times New Roman" w:hAnsi="Times New Roman" w:cs="Times New Roman"/>
              </w:rPr>
              <w:t xml:space="preserve"> та менеджменту</w:t>
            </w:r>
          </w:p>
        </w:tc>
      </w:tr>
      <w:tr w:rsidR="00E813B6" w:rsidRPr="00795A20" w:rsidTr="001E71F0">
        <w:tc>
          <w:tcPr>
            <w:tcW w:w="3539" w:type="dxa"/>
          </w:tcPr>
          <w:p w:rsidR="00E813B6" w:rsidRPr="00795A20" w:rsidRDefault="00E813B6" w:rsidP="009F58A0">
            <w:pPr>
              <w:widowControl w:val="0"/>
              <w:rPr>
                <w:rFonts w:ascii="Times New Roman" w:hAnsi="Times New Roman" w:cs="Times New Roman"/>
              </w:rPr>
            </w:pPr>
            <w:proofErr w:type="spellStart"/>
            <w:r w:rsidRPr="00795A20">
              <w:rPr>
                <w:rFonts w:ascii="Times New Roman" w:hAnsi="Times New Roman" w:cs="Times New Roman"/>
              </w:rPr>
              <w:t>Інформаційне</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забезпечення</w:t>
            </w:r>
            <w:proofErr w:type="spellEnd"/>
          </w:p>
        </w:tc>
        <w:tc>
          <w:tcPr>
            <w:tcW w:w="5806" w:type="dxa"/>
          </w:tcPr>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proofErr w:type="spellStart"/>
            <w:r w:rsidRPr="003C4016">
              <w:rPr>
                <w:rFonts w:ascii="Times New Roman" w:hAnsi="Times New Roman" w:cs="Times New Roman"/>
                <w:caps/>
              </w:rPr>
              <w:t>В</w:t>
            </w:r>
            <w:r w:rsidRPr="003C4016">
              <w:rPr>
                <w:rFonts w:ascii="Times New Roman" w:hAnsi="Times New Roman" w:cs="Times New Roman"/>
              </w:rPr>
              <w:t>иноградська</w:t>
            </w:r>
            <w:proofErr w:type="spellEnd"/>
            <w:r w:rsidRPr="003C4016">
              <w:rPr>
                <w:rFonts w:ascii="Times New Roman" w:hAnsi="Times New Roman" w:cs="Times New Roman"/>
              </w:rPr>
              <w:t xml:space="preserve"> А.М. </w:t>
            </w:r>
            <w:proofErr w:type="spellStart"/>
            <w:r w:rsidRPr="003C4016">
              <w:rPr>
                <w:rFonts w:ascii="Times New Roman" w:hAnsi="Times New Roman" w:cs="Times New Roman"/>
              </w:rPr>
              <w:t>Комерційне</w:t>
            </w:r>
            <w:proofErr w:type="spellEnd"/>
            <w:r w:rsidRPr="003C4016">
              <w:rPr>
                <w:rFonts w:ascii="Times New Roman" w:hAnsi="Times New Roman" w:cs="Times New Roman"/>
              </w:rPr>
              <w:t xml:space="preserve"> </w:t>
            </w:r>
            <w:proofErr w:type="spellStart"/>
            <w:r w:rsidRPr="003C4016">
              <w:rPr>
                <w:rFonts w:ascii="Times New Roman" w:hAnsi="Times New Roman" w:cs="Times New Roman"/>
              </w:rPr>
              <w:t>підприємництво</w:t>
            </w:r>
            <w:proofErr w:type="spellEnd"/>
            <w:r w:rsidRPr="003C4016">
              <w:rPr>
                <w:rFonts w:ascii="Times New Roman" w:hAnsi="Times New Roman" w:cs="Times New Roman"/>
              </w:rPr>
              <w:t xml:space="preserve">: </w:t>
            </w:r>
            <w:proofErr w:type="spellStart"/>
            <w:r w:rsidRPr="003C4016">
              <w:rPr>
                <w:rFonts w:ascii="Times New Roman" w:hAnsi="Times New Roman" w:cs="Times New Roman"/>
              </w:rPr>
              <w:t>сучасний</w:t>
            </w:r>
            <w:proofErr w:type="spellEnd"/>
            <w:r w:rsidRPr="003C4016">
              <w:rPr>
                <w:rFonts w:ascii="Times New Roman" w:hAnsi="Times New Roman" w:cs="Times New Roman"/>
              </w:rPr>
              <w:t xml:space="preserve"> стан, </w:t>
            </w:r>
            <w:proofErr w:type="spellStart"/>
            <w:r w:rsidRPr="003C4016">
              <w:rPr>
                <w:rFonts w:ascii="Times New Roman" w:hAnsi="Times New Roman" w:cs="Times New Roman"/>
              </w:rPr>
              <w:t>стратегії</w:t>
            </w:r>
            <w:proofErr w:type="spellEnd"/>
            <w:r w:rsidRPr="003C4016">
              <w:rPr>
                <w:rFonts w:ascii="Times New Roman" w:hAnsi="Times New Roman" w:cs="Times New Roman"/>
              </w:rPr>
              <w:t xml:space="preserve"> </w:t>
            </w:r>
            <w:proofErr w:type="spellStart"/>
            <w:r w:rsidRPr="003C4016">
              <w:rPr>
                <w:rFonts w:ascii="Times New Roman" w:hAnsi="Times New Roman" w:cs="Times New Roman"/>
              </w:rPr>
              <w:t>розвитку</w:t>
            </w:r>
            <w:proofErr w:type="spellEnd"/>
            <w:r w:rsidRPr="003C4016">
              <w:rPr>
                <w:rFonts w:ascii="Times New Roman" w:hAnsi="Times New Roman" w:cs="Times New Roman"/>
              </w:rPr>
              <w:t xml:space="preserve">: </w:t>
            </w:r>
            <w:proofErr w:type="spellStart"/>
            <w:r w:rsidRPr="003C4016">
              <w:rPr>
                <w:rFonts w:ascii="Times New Roman" w:hAnsi="Times New Roman" w:cs="Times New Roman"/>
              </w:rPr>
              <w:t>монографія</w:t>
            </w:r>
            <w:proofErr w:type="spellEnd"/>
            <w:r w:rsidRPr="003C4016">
              <w:rPr>
                <w:rFonts w:ascii="Times New Roman" w:hAnsi="Times New Roman" w:cs="Times New Roman"/>
              </w:rPr>
              <w:t xml:space="preserve">. – К.: Центр </w:t>
            </w:r>
            <w:proofErr w:type="spellStart"/>
            <w:r w:rsidRPr="003C4016">
              <w:rPr>
                <w:rFonts w:ascii="Times New Roman" w:hAnsi="Times New Roman" w:cs="Times New Roman"/>
              </w:rPr>
              <w:t>навчальної</w:t>
            </w:r>
            <w:proofErr w:type="spellEnd"/>
            <w:r w:rsidRPr="003C4016">
              <w:rPr>
                <w:rFonts w:ascii="Times New Roman" w:hAnsi="Times New Roman" w:cs="Times New Roman"/>
              </w:rPr>
              <w:t xml:space="preserve"> </w:t>
            </w:r>
            <w:proofErr w:type="spellStart"/>
            <w:r w:rsidRPr="003C4016">
              <w:rPr>
                <w:rFonts w:ascii="Times New Roman" w:hAnsi="Times New Roman" w:cs="Times New Roman"/>
              </w:rPr>
              <w:t>літератури</w:t>
            </w:r>
            <w:proofErr w:type="spellEnd"/>
            <w:r w:rsidRPr="003C4016">
              <w:rPr>
                <w:rFonts w:ascii="Times New Roman" w:hAnsi="Times New Roman" w:cs="Times New Roman"/>
              </w:rPr>
              <w:t>, 2004.- 807 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proofErr w:type="spellStart"/>
            <w:r w:rsidRPr="003C4016">
              <w:rPr>
                <w:rFonts w:ascii="Times New Roman" w:hAnsi="Times New Roman" w:cs="Times New Roman"/>
              </w:rPr>
              <w:t>Єрмошенко</w:t>
            </w:r>
            <w:proofErr w:type="spellEnd"/>
            <w:r w:rsidRPr="003C4016">
              <w:rPr>
                <w:rFonts w:ascii="Times New Roman" w:hAnsi="Times New Roman" w:cs="Times New Roman"/>
              </w:rPr>
              <w:t xml:space="preserve"> М.М. </w:t>
            </w:r>
            <w:proofErr w:type="spellStart"/>
            <w:r w:rsidRPr="003C4016">
              <w:rPr>
                <w:rFonts w:ascii="Times New Roman" w:hAnsi="Times New Roman" w:cs="Times New Roman"/>
              </w:rPr>
              <w:t>Комерційна</w:t>
            </w:r>
            <w:proofErr w:type="spellEnd"/>
            <w:r w:rsidRPr="003C4016">
              <w:rPr>
                <w:rFonts w:ascii="Times New Roman" w:hAnsi="Times New Roman" w:cs="Times New Roman"/>
              </w:rPr>
              <w:t xml:space="preserve"> </w:t>
            </w:r>
            <w:proofErr w:type="spellStart"/>
            <w:r w:rsidRPr="003C4016">
              <w:rPr>
                <w:rFonts w:ascii="Times New Roman" w:hAnsi="Times New Roman" w:cs="Times New Roman"/>
              </w:rPr>
              <w:t>діяльність</w:t>
            </w:r>
            <w:proofErr w:type="spellEnd"/>
            <w:r w:rsidRPr="003C4016">
              <w:rPr>
                <w:rFonts w:ascii="Times New Roman" w:hAnsi="Times New Roman" w:cs="Times New Roman"/>
              </w:rPr>
              <w:t xml:space="preserve"> </w:t>
            </w:r>
            <w:proofErr w:type="spellStart"/>
            <w:r w:rsidRPr="003C4016">
              <w:rPr>
                <w:rFonts w:ascii="Times New Roman" w:hAnsi="Times New Roman" w:cs="Times New Roman"/>
              </w:rPr>
              <w:t>посередницьких</w:t>
            </w:r>
            <w:proofErr w:type="spellEnd"/>
            <w:r w:rsidRPr="003C4016">
              <w:rPr>
                <w:rFonts w:ascii="Times New Roman" w:hAnsi="Times New Roman" w:cs="Times New Roman"/>
              </w:rPr>
              <w:t xml:space="preserve"> </w:t>
            </w:r>
            <w:proofErr w:type="spellStart"/>
            <w:r w:rsidRPr="003C4016">
              <w:rPr>
                <w:rFonts w:ascii="Times New Roman" w:hAnsi="Times New Roman" w:cs="Times New Roman"/>
              </w:rPr>
              <w:t>організацій</w:t>
            </w:r>
            <w:proofErr w:type="spellEnd"/>
            <w:r w:rsidRPr="003C4016">
              <w:rPr>
                <w:rFonts w:ascii="Times New Roman" w:hAnsi="Times New Roman" w:cs="Times New Roman"/>
              </w:rPr>
              <w:t xml:space="preserve">: </w:t>
            </w:r>
            <w:proofErr w:type="spellStart"/>
            <w:r w:rsidRPr="003C4016">
              <w:rPr>
                <w:rFonts w:ascii="Times New Roman" w:hAnsi="Times New Roman" w:cs="Times New Roman"/>
              </w:rPr>
              <w:t>Навч</w:t>
            </w:r>
            <w:proofErr w:type="spellEnd"/>
            <w:r w:rsidRPr="003C4016">
              <w:rPr>
                <w:rFonts w:ascii="Times New Roman" w:hAnsi="Times New Roman" w:cs="Times New Roman"/>
              </w:rPr>
              <w:t xml:space="preserve">. </w:t>
            </w:r>
            <w:proofErr w:type="spellStart"/>
            <w:proofErr w:type="gramStart"/>
            <w:r w:rsidRPr="003C4016">
              <w:rPr>
                <w:rFonts w:ascii="Times New Roman" w:hAnsi="Times New Roman" w:cs="Times New Roman"/>
              </w:rPr>
              <w:t>посібник</w:t>
            </w:r>
            <w:proofErr w:type="spellEnd"/>
            <w:r w:rsidRPr="003C4016">
              <w:rPr>
                <w:rFonts w:ascii="Times New Roman" w:hAnsi="Times New Roman" w:cs="Times New Roman"/>
              </w:rPr>
              <w:t>.-</w:t>
            </w:r>
            <w:proofErr w:type="gramEnd"/>
            <w:r w:rsidRPr="003C4016">
              <w:rPr>
                <w:rFonts w:ascii="Times New Roman" w:hAnsi="Times New Roman" w:cs="Times New Roman"/>
              </w:rPr>
              <w:t xml:space="preserve"> К.: НАУ, 2003.- 345 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proofErr w:type="spellStart"/>
            <w:r w:rsidRPr="003C4016">
              <w:rPr>
                <w:rFonts w:ascii="Times New Roman" w:hAnsi="Times New Roman" w:cs="Times New Roman"/>
              </w:rPr>
              <w:t>Інфраструктура</w:t>
            </w:r>
            <w:proofErr w:type="spellEnd"/>
            <w:r w:rsidRPr="003C4016">
              <w:rPr>
                <w:rFonts w:ascii="Times New Roman" w:hAnsi="Times New Roman" w:cs="Times New Roman"/>
              </w:rPr>
              <w:t xml:space="preserve"> товарного ринку/ </w:t>
            </w:r>
            <w:proofErr w:type="spellStart"/>
            <w:r w:rsidRPr="003C4016">
              <w:rPr>
                <w:rFonts w:ascii="Times New Roman" w:hAnsi="Times New Roman" w:cs="Times New Roman"/>
              </w:rPr>
              <w:t>під</w:t>
            </w:r>
            <w:proofErr w:type="spellEnd"/>
            <w:r w:rsidRPr="003C4016">
              <w:rPr>
                <w:rFonts w:ascii="Times New Roman" w:hAnsi="Times New Roman" w:cs="Times New Roman"/>
              </w:rPr>
              <w:t xml:space="preserve">. ред. І.В. Сороки. – К.: </w:t>
            </w:r>
            <w:proofErr w:type="spellStart"/>
            <w:r w:rsidRPr="003C4016">
              <w:rPr>
                <w:rFonts w:ascii="Times New Roman" w:hAnsi="Times New Roman" w:cs="Times New Roman"/>
              </w:rPr>
              <w:t>Студцентр</w:t>
            </w:r>
            <w:proofErr w:type="spellEnd"/>
            <w:r w:rsidRPr="003C4016">
              <w:rPr>
                <w:rFonts w:ascii="Times New Roman" w:hAnsi="Times New Roman" w:cs="Times New Roman"/>
              </w:rPr>
              <w:t>, 2002. – 608 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proofErr w:type="spellStart"/>
            <w:r w:rsidRPr="003C4016">
              <w:rPr>
                <w:rFonts w:ascii="Times New Roman" w:hAnsi="Times New Roman" w:cs="Times New Roman"/>
              </w:rPr>
              <w:t>Інфраструктура</w:t>
            </w:r>
            <w:proofErr w:type="spellEnd"/>
            <w:r w:rsidRPr="003C4016">
              <w:rPr>
                <w:rFonts w:ascii="Times New Roman" w:hAnsi="Times New Roman" w:cs="Times New Roman"/>
              </w:rPr>
              <w:t xml:space="preserve"> товарного ринку/О.В. </w:t>
            </w:r>
            <w:proofErr w:type="spellStart"/>
            <w:r w:rsidRPr="003C4016">
              <w:rPr>
                <w:rFonts w:ascii="Times New Roman" w:hAnsi="Times New Roman" w:cs="Times New Roman"/>
              </w:rPr>
              <w:t>Калюжна</w:t>
            </w:r>
            <w:proofErr w:type="spellEnd"/>
            <w:r w:rsidRPr="003C4016">
              <w:rPr>
                <w:rFonts w:ascii="Times New Roman" w:hAnsi="Times New Roman" w:cs="Times New Roman"/>
              </w:rPr>
              <w:t xml:space="preserve">, В.Ф. </w:t>
            </w:r>
            <w:proofErr w:type="spellStart"/>
            <w:r w:rsidRPr="003C4016">
              <w:rPr>
                <w:rFonts w:ascii="Times New Roman" w:hAnsi="Times New Roman" w:cs="Times New Roman"/>
              </w:rPr>
              <w:t>Клочан</w:t>
            </w:r>
            <w:proofErr w:type="spellEnd"/>
            <w:r w:rsidRPr="003C4016">
              <w:rPr>
                <w:rFonts w:ascii="Times New Roman" w:hAnsi="Times New Roman" w:cs="Times New Roman"/>
              </w:rPr>
              <w:t xml:space="preserve">, Т.Я. </w:t>
            </w:r>
            <w:proofErr w:type="spellStart"/>
            <w:r w:rsidRPr="003C4016">
              <w:rPr>
                <w:rFonts w:ascii="Times New Roman" w:hAnsi="Times New Roman" w:cs="Times New Roman"/>
              </w:rPr>
              <w:t>Іваненко</w:t>
            </w:r>
            <w:proofErr w:type="spellEnd"/>
            <w:r w:rsidRPr="003C4016">
              <w:rPr>
                <w:rFonts w:ascii="Times New Roman" w:hAnsi="Times New Roman" w:cs="Times New Roman"/>
              </w:rPr>
              <w:t xml:space="preserve">, В.С. </w:t>
            </w:r>
            <w:proofErr w:type="spellStart"/>
            <w:r w:rsidRPr="003C4016">
              <w:rPr>
                <w:rFonts w:ascii="Times New Roman" w:hAnsi="Times New Roman" w:cs="Times New Roman"/>
              </w:rPr>
              <w:t>Кушнірук</w:t>
            </w:r>
            <w:proofErr w:type="spellEnd"/>
            <w:r w:rsidRPr="003C4016">
              <w:rPr>
                <w:rFonts w:ascii="Times New Roman" w:hAnsi="Times New Roman" w:cs="Times New Roman"/>
              </w:rPr>
              <w:t xml:space="preserve">. – </w:t>
            </w:r>
            <w:proofErr w:type="spellStart"/>
            <w:r w:rsidRPr="003C4016">
              <w:rPr>
                <w:rFonts w:ascii="Times New Roman" w:hAnsi="Times New Roman" w:cs="Times New Roman"/>
              </w:rPr>
              <w:t>Миколаїв</w:t>
            </w:r>
            <w:proofErr w:type="spellEnd"/>
            <w:r w:rsidRPr="003C4016">
              <w:rPr>
                <w:rFonts w:ascii="Times New Roman" w:hAnsi="Times New Roman" w:cs="Times New Roman"/>
              </w:rPr>
              <w:t>, 2011. – 284 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proofErr w:type="spellStart"/>
            <w:r w:rsidRPr="003C4016">
              <w:rPr>
                <w:rFonts w:ascii="Times New Roman" w:hAnsi="Times New Roman" w:cs="Times New Roman"/>
              </w:rPr>
              <w:t>Інфраструктура</w:t>
            </w:r>
            <w:proofErr w:type="spellEnd"/>
            <w:r w:rsidRPr="003C4016">
              <w:rPr>
                <w:rFonts w:ascii="Times New Roman" w:hAnsi="Times New Roman" w:cs="Times New Roman"/>
              </w:rPr>
              <w:t xml:space="preserve"> товарного ринку: </w:t>
            </w:r>
            <w:proofErr w:type="spellStart"/>
            <w:r w:rsidRPr="003C4016">
              <w:rPr>
                <w:rFonts w:ascii="Times New Roman" w:hAnsi="Times New Roman" w:cs="Times New Roman"/>
              </w:rPr>
              <w:t>непродовольчі</w:t>
            </w:r>
            <w:proofErr w:type="spellEnd"/>
            <w:r w:rsidRPr="003C4016">
              <w:rPr>
                <w:rFonts w:ascii="Times New Roman" w:hAnsi="Times New Roman" w:cs="Times New Roman"/>
              </w:rPr>
              <w:t xml:space="preserve"> </w:t>
            </w:r>
            <w:proofErr w:type="spellStart"/>
            <w:r w:rsidRPr="003C4016">
              <w:rPr>
                <w:rFonts w:ascii="Times New Roman" w:hAnsi="Times New Roman" w:cs="Times New Roman"/>
              </w:rPr>
              <w:t>товари</w:t>
            </w:r>
            <w:proofErr w:type="spellEnd"/>
            <w:r w:rsidRPr="003C4016">
              <w:rPr>
                <w:rFonts w:ascii="Times New Roman" w:hAnsi="Times New Roman" w:cs="Times New Roman"/>
              </w:rPr>
              <w:t xml:space="preserve">: </w:t>
            </w:r>
            <w:proofErr w:type="spellStart"/>
            <w:r w:rsidRPr="003C4016">
              <w:rPr>
                <w:rFonts w:ascii="Times New Roman" w:hAnsi="Times New Roman" w:cs="Times New Roman"/>
              </w:rPr>
              <w:t>Підручник</w:t>
            </w:r>
            <w:proofErr w:type="spellEnd"/>
            <w:r w:rsidRPr="003C4016">
              <w:rPr>
                <w:rFonts w:ascii="Times New Roman" w:hAnsi="Times New Roman" w:cs="Times New Roman"/>
              </w:rPr>
              <w:t xml:space="preserve">/ </w:t>
            </w:r>
            <w:proofErr w:type="spellStart"/>
            <w:r w:rsidRPr="003C4016">
              <w:rPr>
                <w:rFonts w:ascii="Times New Roman" w:hAnsi="Times New Roman" w:cs="Times New Roman"/>
              </w:rPr>
              <w:t>під</w:t>
            </w:r>
            <w:proofErr w:type="spellEnd"/>
            <w:r w:rsidRPr="003C4016">
              <w:rPr>
                <w:rFonts w:ascii="Times New Roman" w:hAnsi="Times New Roman" w:cs="Times New Roman"/>
              </w:rPr>
              <w:t xml:space="preserve">. ред. О.О. </w:t>
            </w:r>
            <w:proofErr w:type="spellStart"/>
            <w:r w:rsidRPr="003C4016">
              <w:rPr>
                <w:rFonts w:ascii="Times New Roman" w:hAnsi="Times New Roman" w:cs="Times New Roman"/>
              </w:rPr>
              <w:t>Шубіна</w:t>
            </w:r>
            <w:proofErr w:type="spellEnd"/>
            <w:r w:rsidRPr="003C4016">
              <w:rPr>
                <w:rFonts w:ascii="Times New Roman" w:hAnsi="Times New Roman" w:cs="Times New Roman"/>
              </w:rPr>
              <w:t xml:space="preserve">. – К.: </w:t>
            </w:r>
            <w:proofErr w:type="spellStart"/>
            <w:r w:rsidRPr="003C4016">
              <w:rPr>
                <w:rFonts w:ascii="Times New Roman" w:hAnsi="Times New Roman" w:cs="Times New Roman"/>
              </w:rPr>
              <w:t>Знання</w:t>
            </w:r>
            <w:proofErr w:type="spellEnd"/>
            <w:r w:rsidRPr="003C4016">
              <w:rPr>
                <w:rFonts w:ascii="Times New Roman" w:hAnsi="Times New Roman" w:cs="Times New Roman"/>
              </w:rPr>
              <w:t>, 2009. – 702 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proofErr w:type="spellStart"/>
            <w:r w:rsidRPr="003C4016">
              <w:rPr>
                <w:rFonts w:ascii="Times New Roman" w:hAnsi="Times New Roman" w:cs="Times New Roman"/>
              </w:rPr>
              <w:t>Інфраструктура</w:t>
            </w:r>
            <w:proofErr w:type="spellEnd"/>
            <w:r w:rsidRPr="003C4016">
              <w:rPr>
                <w:rFonts w:ascii="Times New Roman" w:hAnsi="Times New Roman" w:cs="Times New Roman"/>
              </w:rPr>
              <w:t xml:space="preserve"> товарного ринку: </w:t>
            </w:r>
            <w:proofErr w:type="spellStart"/>
            <w:r w:rsidRPr="003C4016">
              <w:rPr>
                <w:rFonts w:ascii="Times New Roman" w:hAnsi="Times New Roman" w:cs="Times New Roman"/>
              </w:rPr>
              <w:t>продовольчі</w:t>
            </w:r>
            <w:proofErr w:type="spellEnd"/>
            <w:r w:rsidRPr="003C4016">
              <w:rPr>
                <w:rFonts w:ascii="Times New Roman" w:hAnsi="Times New Roman" w:cs="Times New Roman"/>
              </w:rPr>
              <w:t xml:space="preserve"> </w:t>
            </w:r>
            <w:proofErr w:type="spellStart"/>
            <w:r w:rsidRPr="003C4016">
              <w:rPr>
                <w:rFonts w:ascii="Times New Roman" w:hAnsi="Times New Roman" w:cs="Times New Roman"/>
              </w:rPr>
              <w:t>товари</w:t>
            </w:r>
            <w:proofErr w:type="spellEnd"/>
            <w:r w:rsidRPr="003C4016">
              <w:rPr>
                <w:rFonts w:ascii="Times New Roman" w:hAnsi="Times New Roman" w:cs="Times New Roman"/>
              </w:rPr>
              <w:t xml:space="preserve">: </w:t>
            </w:r>
            <w:proofErr w:type="spellStart"/>
            <w:r w:rsidRPr="003C4016">
              <w:rPr>
                <w:rFonts w:ascii="Times New Roman" w:hAnsi="Times New Roman" w:cs="Times New Roman"/>
              </w:rPr>
              <w:t>Підручник</w:t>
            </w:r>
            <w:proofErr w:type="spellEnd"/>
            <w:r w:rsidRPr="003C4016">
              <w:rPr>
                <w:rFonts w:ascii="Times New Roman" w:hAnsi="Times New Roman" w:cs="Times New Roman"/>
              </w:rPr>
              <w:t xml:space="preserve">/ </w:t>
            </w:r>
            <w:proofErr w:type="spellStart"/>
            <w:r w:rsidRPr="003C4016">
              <w:rPr>
                <w:rFonts w:ascii="Times New Roman" w:hAnsi="Times New Roman" w:cs="Times New Roman"/>
              </w:rPr>
              <w:t>під</w:t>
            </w:r>
            <w:proofErr w:type="spellEnd"/>
            <w:r w:rsidRPr="003C4016">
              <w:rPr>
                <w:rFonts w:ascii="Times New Roman" w:hAnsi="Times New Roman" w:cs="Times New Roman"/>
              </w:rPr>
              <w:t xml:space="preserve">. ред. О.О. </w:t>
            </w:r>
            <w:proofErr w:type="spellStart"/>
            <w:r w:rsidRPr="003C4016">
              <w:rPr>
                <w:rFonts w:ascii="Times New Roman" w:hAnsi="Times New Roman" w:cs="Times New Roman"/>
              </w:rPr>
              <w:t>Шубіна</w:t>
            </w:r>
            <w:proofErr w:type="spellEnd"/>
            <w:r w:rsidRPr="003C4016">
              <w:rPr>
                <w:rFonts w:ascii="Times New Roman" w:hAnsi="Times New Roman" w:cs="Times New Roman"/>
              </w:rPr>
              <w:t xml:space="preserve">. – К.: </w:t>
            </w:r>
            <w:proofErr w:type="spellStart"/>
            <w:r w:rsidRPr="003C4016">
              <w:rPr>
                <w:rFonts w:ascii="Times New Roman" w:hAnsi="Times New Roman" w:cs="Times New Roman"/>
              </w:rPr>
              <w:t>Знання</w:t>
            </w:r>
            <w:proofErr w:type="spellEnd"/>
            <w:r w:rsidRPr="003C4016">
              <w:rPr>
                <w:rFonts w:ascii="Times New Roman" w:hAnsi="Times New Roman" w:cs="Times New Roman"/>
              </w:rPr>
              <w:t>, 2009. – 564 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proofErr w:type="spellStart"/>
            <w:r w:rsidRPr="003C4016">
              <w:rPr>
                <w:rFonts w:ascii="Times New Roman" w:hAnsi="Times New Roman" w:cs="Times New Roman"/>
              </w:rPr>
              <w:t>Інфраструктура</w:t>
            </w:r>
            <w:proofErr w:type="spellEnd"/>
            <w:r w:rsidRPr="003C4016">
              <w:rPr>
                <w:rFonts w:ascii="Times New Roman" w:hAnsi="Times New Roman" w:cs="Times New Roman"/>
              </w:rPr>
              <w:t xml:space="preserve"> товарного ринку: </w:t>
            </w:r>
            <w:proofErr w:type="spellStart"/>
            <w:r w:rsidRPr="003C4016">
              <w:rPr>
                <w:rFonts w:ascii="Times New Roman" w:hAnsi="Times New Roman" w:cs="Times New Roman"/>
              </w:rPr>
              <w:t>теоретичні</w:t>
            </w:r>
            <w:proofErr w:type="spellEnd"/>
            <w:r w:rsidRPr="003C4016">
              <w:rPr>
                <w:rFonts w:ascii="Times New Roman" w:hAnsi="Times New Roman" w:cs="Times New Roman"/>
              </w:rPr>
              <w:t xml:space="preserve"> засади: </w:t>
            </w:r>
            <w:proofErr w:type="spellStart"/>
            <w:r w:rsidRPr="003C4016">
              <w:rPr>
                <w:rFonts w:ascii="Times New Roman" w:hAnsi="Times New Roman" w:cs="Times New Roman"/>
              </w:rPr>
              <w:t>Підручник</w:t>
            </w:r>
            <w:proofErr w:type="spellEnd"/>
            <w:r w:rsidRPr="003C4016">
              <w:rPr>
                <w:rFonts w:ascii="Times New Roman" w:hAnsi="Times New Roman" w:cs="Times New Roman"/>
              </w:rPr>
              <w:t xml:space="preserve">/ </w:t>
            </w:r>
            <w:proofErr w:type="spellStart"/>
            <w:r w:rsidRPr="003C4016">
              <w:rPr>
                <w:rFonts w:ascii="Times New Roman" w:hAnsi="Times New Roman" w:cs="Times New Roman"/>
              </w:rPr>
              <w:t>під</w:t>
            </w:r>
            <w:proofErr w:type="spellEnd"/>
            <w:r w:rsidRPr="003C4016">
              <w:rPr>
                <w:rFonts w:ascii="Times New Roman" w:hAnsi="Times New Roman" w:cs="Times New Roman"/>
              </w:rPr>
              <w:t xml:space="preserve">. ред. О.О. </w:t>
            </w:r>
            <w:proofErr w:type="spellStart"/>
            <w:r w:rsidRPr="003C4016">
              <w:rPr>
                <w:rFonts w:ascii="Times New Roman" w:hAnsi="Times New Roman" w:cs="Times New Roman"/>
              </w:rPr>
              <w:t>Шубіна</w:t>
            </w:r>
            <w:proofErr w:type="spellEnd"/>
            <w:r w:rsidRPr="003C4016">
              <w:rPr>
                <w:rFonts w:ascii="Times New Roman" w:hAnsi="Times New Roman" w:cs="Times New Roman"/>
              </w:rPr>
              <w:t xml:space="preserve">. – К.: </w:t>
            </w:r>
            <w:proofErr w:type="spellStart"/>
            <w:r w:rsidRPr="003C4016">
              <w:rPr>
                <w:rFonts w:ascii="Times New Roman" w:hAnsi="Times New Roman" w:cs="Times New Roman"/>
              </w:rPr>
              <w:t>Знання</w:t>
            </w:r>
            <w:proofErr w:type="spellEnd"/>
            <w:r w:rsidRPr="003C4016">
              <w:rPr>
                <w:rFonts w:ascii="Times New Roman" w:hAnsi="Times New Roman" w:cs="Times New Roman"/>
              </w:rPr>
              <w:t>, 2009. – 379 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proofErr w:type="spellStart"/>
            <w:r w:rsidRPr="003C4016">
              <w:rPr>
                <w:rFonts w:ascii="Times New Roman" w:hAnsi="Times New Roman" w:cs="Times New Roman"/>
              </w:rPr>
              <w:t>Савощенко</w:t>
            </w:r>
            <w:proofErr w:type="spellEnd"/>
            <w:r w:rsidRPr="003C4016">
              <w:rPr>
                <w:rFonts w:ascii="Times New Roman" w:hAnsi="Times New Roman" w:cs="Times New Roman"/>
              </w:rPr>
              <w:t xml:space="preserve"> А.С., </w:t>
            </w:r>
            <w:proofErr w:type="spellStart"/>
            <w:r w:rsidRPr="003C4016">
              <w:rPr>
                <w:rFonts w:ascii="Times New Roman" w:hAnsi="Times New Roman" w:cs="Times New Roman"/>
              </w:rPr>
              <w:t>Полонець</w:t>
            </w:r>
            <w:proofErr w:type="spellEnd"/>
            <w:r w:rsidRPr="003C4016">
              <w:rPr>
                <w:rFonts w:ascii="Times New Roman" w:hAnsi="Times New Roman" w:cs="Times New Roman"/>
              </w:rPr>
              <w:t xml:space="preserve"> В.М. </w:t>
            </w:r>
            <w:proofErr w:type="spellStart"/>
            <w:r w:rsidRPr="003C4016">
              <w:rPr>
                <w:rFonts w:ascii="Times New Roman" w:hAnsi="Times New Roman" w:cs="Times New Roman"/>
              </w:rPr>
              <w:t>Інфраструктура</w:t>
            </w:r>
            <w:proofErr w:type="spellEnd"/>
            <w:r w:rsidRPr="003C4016">
              <w:rPr>
                <w:rFonts w:ascii="Times New Roman" w:hAnsi="Times New Roman" w:cs="Times New Roman"/>
              </w:rPr>
              <w:t xml:space="preserve"> товарного ринку: </w:t>
            </w:r>
            <w:proofErr w:type="spellStart"/>
            <w:r w:rsidRPr="003C4016">
              <w:rPr>
                <w:rFonts w:ascii="Times New Roman" w:hAnsi="Times New Roman" w:cs="Times New Roman"/>
              </w:rPr>
              <w:t>Навч</w:t>
            </w:r>
            <w:proofErr w:type="spellEnd"/>
            <w:r w:rsidRPr="003C4016">
              <w:rPr>
                <w:rFonts w:ascii="Times New Roman" w:hAnsi="Times New Roman" w:cs="Times New Roman"/>
              </w:rPr>
              <w:t xml:space="preserve">. </w:t>
            </w:r>
            <w:proofErr w:type="spellStart"/>
            <w:r w:rsidRPr="003C4016">
              <w:rPr>
                <w:rFonts w:ascii="Times New Roman" w:hAnsi="Times New Roman" w:cs="Times New Roman"/>
              </w:rPr>
              <w:t>посібник</w:t>
            </w:r>
            <w:proofErr w:type="spellEnd"/>
            <w:r w:rsidRPr="003C4016">
              <w:rPr>
                <w:rFonts w:ascii="Times New Roman" w:hAnsi="Times New Roman" w:cs="Times New Roman"/>
              </w:rPr>
              <w:t>. – К.: КНЕУ, 2007. – 376 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r w:rsidRPr="003C4016">
              <w:rPr>
                <w:rFonts w:ascii="Times New Roman" w:hAnsi="Times New Roman" w:cs="Times New Roman"/>
              </w:rPr>
              <w:t xml:space="preserve">Федько В.П., Федько Н.Г. Инфраструктура товарного рынка. – </w:t>
            </w:r>
            <w:proofErr w:type="spellStart"/>
            <w:r w:rsidRPr="003C4016">
              <w:rPr>
                <w:rFonts w:ascii="Times New Roman" w:hAnsi="Times New Roman" w:cs="Times New Roman"/>
              </w:rPr>
              <w:t>Ростов</w:t>
            </w:r>
            <w:proofErr w:type="spellEnd"/>
            <w:r w:rsidRPr="003C4016">
              <w:rPr>
                <w:rFonts w:ascii="Times New Roman" w:hAnsi="Times New Roman" w:cs="Times New Roman"/>
              </w:rPr>
              <w:t xml:space="preserve"> на Дону: Феникс, 2000. – 512 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r w:rsidRPr="003C4016">
              <w:rPr>
                <w:rFonts w:ascii="Times New Roman" w:hAnsi="Times New Roman" w:cs="Times New Roman"/>
              </w:rPr>
              <w:t xml:space="preserve">Осипова </w:t>
            </w:r>
            <w:r w:rsidRPr="003C4016">
              <w:rPr>
                <w:rFonts w:ascii="Times New Roman" w:hAnsi="Times New Roman" w:cs="Times New Roman"/>
                <w:caps/>
              </w:rPr>
              <w:t xml:space="preserve">Л.В., </w:t>
            </w:r>
            <w:r w:rsidRPr="003C4016">
              <w:rPr>
                <w:rFonts w:ascii="Times New Roman" w:hAnsi="Times New Roman" w:cs="Times New Roman"/>
              </w:rPr>
              <w:t>Синяева</w:t>
            </w:r>
            <w:r w:rsidRPr="003C4016">
              <w:rPr>
                <w:rFonts w:ascii="Times New Roman" w:hAnsi="Times New Roman" w:cs="Times New Roman"/>
                <w:caps/>
              </w:rPr>
              <w:t xml:space="preserve"> И.М. </w:t>
            </w:r>
            <w:r w:rsidRPr="003C4016">
              <w:rPr>
                <w:rFonts w:ascii="Times New Roman" w:hAnsi="Times New Roman" w:cs="Times New Roman"/>
              </w:rPr>
              <w:t>Основы коммерческой деятельности. Учебник для вузов.</w:t>
            </w:r>
            <w:r w:rsidRPr="003C4016">
              <w:rPr>
                <w:rFonts w:ascii="Times New Roman" w:hAnsi="Times New Roman" w:cs="Times New Roman"/>
                <w:caps/>
              </w:rPr>
              <w:t xml:space="preserve"> – М.: ЮНИТИ-ДАНА, 2000, -623 </w:t>
            </w:r>
            <w:r w:rsidRPr="003C4016">
              <w:rPr>
                <w:rFonts w:ascii="Times New Roman" w:hAnsi="Times New Roman" w:cs="Times New Roman"/>
              </w:rPr>
              <w:t>с.</w:t>
            </w:r>
          </w:p>
          <w:p w:rsidR="00E813B6" w:rsidRPr="003C4016" w:rsidRDefault="00E813B6" w:rsidP="00E813B6">
            <w:pPr>
              <w:pStyle w:val="ab"/>
              <w:numPr>
                <w:ilvl w:val="0"/>
                <w:numId w:val="14"/>
              </w:numPr>
              <w:tabs>
                <w:tab w:val="clear" w:pos="756"/>
              </w:tabs>
              <w:suppressAutoHyphens/>
              <w:spacing w:after="0" w:line="240" w:lineRule="auto"/>
              <w:ind w:left="460" w:hanging="284"/>
              <w:jc w:val="both"/>
              <w:rPr>
                <w:rFonts w:ascii="Times New Roman" w:hAnsi="Times New Roman" w:cs="Times New Roman"/>
              </w:rPr>
            </w:pPr>
            <w:r w:rsidRPr="003C4016">
              <w:rPr>
                <w:rFonts w:ascii="Times New Roman" w:hAnsi="Times New Roman" w:cs="Times New Roman"/>
              </w:rPr>
              <w:t xml:space="preserve">Шканова О.М. </w:t>
            </w:r>
            <w:proofErr w:type="spellStart"/>
            <w:r w:rsidRPr="003C4016">
              <w:rPr>
                <w:rFonts w:ascii="Times New Roman" w:hAnsi="Times New Roman" w:cs="Times New Roman"/>
              </w:rPr>
              <w:t>Інфраструктура</w:t>
            </w:r>
            <w:proofErr w:type="spellEnd"/>
            <w:r w:rsidRPr="003C4016">
              <w:rPr>
                <w:rFonts w:ascii="Times New Roman" w:hAnsi="Times New Roman" w:cs="Times New Roman"/>
              </w:rPr>
              <w:t xml:space="preserve"> товарного ринку: </w:t>
            </w:r>
            <w:proofErr w:type="spellStart"/>
            <w:r w:rsidRPr="003C4016">
              <w:rPr>
                <w:rFonts w:ascii="Times New Roman" w:hAnsi="Times New Roman" w:cs="Times New Roman"/>
              </w:rPr>
              <w:t>Навч</w:t>
            </w:r>
            <w:proofErr w:type="spellEnd"/>
            <w:r w:rsidRPr="003C4016">
              <w:rPr>
                <w:rFonts w:ascii="Times New Roman" w:hAnsi="Times New Roman" w:cs="Times New Roman"/>
              </w:rPr>
              <w:t xml:space="preserve">. </w:t>
            </w:r>
            <w:proofErr w:type="spellStart"/>
            <w:r w:rsidRPr="003C4016">
              <w:rPr>
                <w:rFonts w:ascii="Times New Roman" w:hAnsi="Times New Roman" w:cs="Times New Roman"/>
              </w:rPr>
              <w:t>посіб</w:t>
            </w:r>
            <w:proofErr w:type="spellEnd"/>
            <w:r w:rsidRPr="003C4016">
              <w:rPr>
                <w:rFonts w:ascii="Times New Roman" w:hAnsi="Times New Roman" w:cs="Times New Roman"/>
              </w:rPr>
              <w:t>. – К.: МАУП, 2004. – 180 с.</w:t>
            </w:r>
          </w:p>
        </w:tc>
      </w:tr>
      <w:tr w:rsidR="00E813B6" w:rsidRPr="00795A20" w:rsidTr="001E71F0">
        <w:tc>
          <w:tcPr>
            <w:tcW w:w="3539" w:type="dxa"/>
          </w:tcPr>
          <w:p w:rsidR="00E813B6" w:rsidRPr="00795A20" w:rsidRDefault="00E813B6" w:rsidP="009F58A0">
            <w:pPr>
              <w:widowControl w:val="0"/>
              <w:rPr>
                <w:rFonts w:ascii="Times New Roman" w:hAnsi="Times New Roman" w:cs="Times New Roman"/>
              </w:rPr>
            </w:pPr>
            <w:r w:rsidRPr="00795A20">
              <w:rPr>
                <w:rFonts w:ascii="Times New Roman" w:hAnsi="Times New Roman" w:cs="Times New Roman"/>
              </w:rPr>
              <w:t xml:space="preserve">Форма </w:t>
            </w:r>
            <w:proofErr w:type="spellStart"/>
            <w:r w:rsidRPr="00795A20">
              <w:rPr>
                <w:rFonts w:ascii="Times New Roman" w:hAnsi="Times New Roman" w:cs="Times New Roman"/>
              </w:rPr>
              <w:t>проведення</w:t>
            </w:r>
            <w:proofErr w:type="spellEnd"/>
            <w:r w:rsidRPr="00795A20">
              <w:rPr>
                <w:rFonts w:ascii="Times New Roman" w:hAnsi="Times New Roman" w:cs="Times New Roman"/>
              </w:rPr>
              <w:t xml:space="preserve"> занять</w:t>
            </w:r>
          </w:p>
        </w:tc>
        <w:tc>
          <w:tcPr>
            <w:tcW w:w="5806" w:type="dxa"/>
          </w:tcPr>
          <w:p w:rsidR="00E813B6" w:rsidRPr="00795A20" w:rsidRDefault="00E813B6" w:rsidP="009F58A0">
            <w:pPr>
              <w:widowControl w:val="0"/>
              <w:rPr>
                <w:rFonts w:ascii="Times New Roman" w:hAnsi="Times New Roman" w:cs="Times New Roman"/>
              </w:rPr>
            </w:pPr>
            <w:proofErr w:type="spellStart"/>
            <w:r w:rsidRPr="00795A20">
              <w:rPr>
                <w:rFonts w:ascii="Times New Roman" w:hAnsi="Times New Roman" w:cs="Times New Roman"/>
              </w:rPr>
              <w:t>лекції</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практичні</w:t>
            </w:r>
            <w:proofErr w:type="spellEnd"/>
          </w:p>
        </w:tc>
      </w:tr>
      <w:tr w:rsidR="00E813B6" w:rsidRPr="00795A20" w:rsidTr="001E71F0">
        <w:tc>
          <w:tcPr>
            <w:tcW w:w="3539" w:type="dxa"/>
          </w:tcPr>
          <w:p w:rsidR="00E813B6" w:rsidRPr="00795A20" w:rsidRDefault="00E813B6" w:rsidP="009F58A0">
            <w:pPr>
              <w:widowControl w:val="0"/>
              <w:rPr>
                <w:rFonts w:ascii="Times New Roman" w:hAnsi="Times New Roman" w:cs="Times New Roman"/>
              </w:rPr>
            </w:pPr>
            <w:r w:rsidRPr="00795A20">
              <w:rPr>
                <w:rFonts w:ascii="Times New Roman" w:hAnsi="Times New Roman" w:cs="Times New Roman"/>
              </w:rPr>
              <w:t>Форма семестрового контролю*</w:t>
            </w:r>
          </w:p>
        </w:tc>
        <w:tc>
          <w:tcPr>
            <w:tcW w:w="5806" w:type="dxa"/>
          </w:tcPr>
          <w:p w:rsidR="00E813B6" w:rsidRPr="00795A20" w:rsidRDefault="00E813B6" w:rsidP="009F58A0">
            <w:pPr>
              <w:widowControl w:val="0"/>
              <w:rPr>
                <w:rFonts w:ascii="Times New Roman" w:hAnsi="Times New Roman" w:cs="Times New Roman"/>
              </w:rPr>
            </w:pPr>
            <w:proofErr w:type="spellStart"/>
            <w:r>
              <w:rPr>
                <w:rFonts w:ascii="Times New Roman" w:hAnsi="Times New Roman" w:cs="Times New Roman"/>
              </w:rPr>
              <w:t>Іспит</w:t>
            </w:r>
            <w:proofErr w:type="spellEnd"/>
          </w:p>
        </w:tc>
      </w:tr>
    </w:tbl>
    <w:p w:rsidR="00DF0FB6" w:rsidRDefault="00DF0FB6" w:rsidP="00E813B6">
      <w:pPr>
        <w:widowControl w:val="0"/>
        <w:spacing w:after="0" w:line="240" w:lineRule="auto"/>
        <w:rPr>
          <w:rFonts w:ascii="Times New Roman" w:hAnsi="Times New Roman" w:cs="Times New Roman"/>
          <w:b/>
        </w:rPr>
      </w:pPr>
    </w:p>
    <w:p w:rsidR="00E813B6" w:rsidRPr="00795A20" w:rsidRDefault="00E813B6" w:rsidP="00E813B6">
      <w:pPr>
        <w:widowControl w:val="0"/>
        <w:spacing w:after="0" w:line="240" w:lineRule="auto"/>
        <w:rPr>
          <w:rFonts w:ascii="Times New Roman" w:hAnsi="Times New Roman" w:cs="Times New Roman"/>
          <w:b/>
          <w:lang w:val="ru-RU"/>
        </w:rPr>
      </w:pPr>
      <w:r w:rsidRPr="00795A20">
        <w:rPr>
          <w:rFonts w:ascii="Times New Roman" w:hAnsi="Times New Roman" w:cs="Times New Roman"/>
          <w:b/>
        </w:rPr>
        <w:t>Ключові результати навчання (знання, уміння та інші компетентності):</w:t>
      </w:r>
    </w:p>
    <w:p w:rsidR="00E813B6" w:rsidRPr="000E3748" w:rsidRDefault="00E813B6" w:rsidP="00E813B6">
      <w:pPr>
        <w:widowControl w:val="0"/>
        <w:spacing w:after="0"/>
        <w:jc w:val="both"/>
        <w:rPr>
          <w:rFonts w:ascii="Times New Roman" w:hAnsi="Times New Roman" w:cs="Times New Roman"/>
          <w:b/>
        </w:rPr>
      </w:pPr>
      <w:r w:rsidRPr="000E3748">
        <w:rPr>
          <w:rFonts w:ascii="Times New Roman" w:hAnsi="Times New Roman" w:cs="Times New Roman"/>
        </w:rPr>
        <w:t>Відповідно до освітньої програми «Маркетинг»,</w:t>
      </w:r>
      <w:r w:rsidRPr="000E3748">
        <w:rPr>
          <w:rFonts w:ascii="Times New Roman" w:hAnsi="Times New Roman" w:cs="Times New Roman"/>
          <w:b/>
        </w:rPr>
        <w:t xml:space="preserve"> </w:t>
      </w:r>
      <w:r w:rsidRPr="000E3748">
        <w:rPr>
          <w:rFonts w:ascii="Times New Roman" w:hAnsi="Times New Roman" w:cs="Times New Roman"/>
        </w:rPr>
        <w:t xml:space="preserve">вивчення навчальної дисципліни повинно забезпечити досягнення здобувачами вищої освіти такого  </w:t>
      </w:r>
      <w:r w:rsidRPr="000E3748">
        <w:rPr>
          <w:rFonts w:ascii="Times New Roman" w:hAnsi="Times New Roman" w:cs="Times New Roman"/>
          <w:b/>
        </w:rPr>
        <w:t>програмного результату навчання</w:t>
      </w:r>
      <w:r w:rsidRPr="000E3748">
        <w:rPr>
          <w:rFonts w:ascii="Times New Roman" w:hAnsi="Times New Roman" w:cs="Times New Roman"/>
        </w:rPr>
        <w:t xml:space="preserve"> (ПРН) як виявляти й аналізувати ключові характеристики маркетингових систем різного рівня, а також особливості поведінки їх суб’єктів.</w:t>
      </w:r>
    </w:p>
    <w:p w:rsidR="00E813B6" w:rsidRPr="000E3748" w:rsidRDefault="00E813B6" w:rsidP="00E813B6">
      <w:pPr>
        <w:widowControl w:val="0"/>
        <w:spacing w:after="0"/>
        <w:jc w:val="both"/>
        <w:rPr>
          <w:rFonts w:ascii="Times New Roman" w:hAnsi="Times New Roman" w:cs="Times New Roman"/>
        </w:rPr>
      </w:pPr>
      <w:r w:rsidRPr="000E3748">
        <w:rPr>
          <w:rFonts w:ascii="Times New Roman" w:hAnsi="Times New Roman" w:cs="Times New Roman"/>
        </w:rPr>
        <w:t>Крім того в</w:t>
      </w:r>
      <w:r w:rsidRPr="000E3748">
        <w:rPr>
          <w:rFonts w:ascii="Times New Roman" w:hAnsi="Times New Roman" w:cs="Times New Roman"/>
          <w:b/>
        </w:rPr>
        <w:t xml:space="preserve"> </w:t>
      </w:r>
      <w:r w:rsidRPr="000E3748">
        <w:rPr>
          <w:rFonts w:ascii="Times New Roman" w:hAnsi="Times New Roman" w:cs="Times New Roman"/>
        </w:rPr>
        <w:t xml:space="preserve">результаті вивчення дисципліни фахівець повинен: </w:t>
      </w:r>
    </w:p>
    <w:p w:rsidR="00E813B6" w:rsidRPr="000E3748" w:rsidRDefault="00E813B6" w:rsidP="00E813B6">
      <w:pPr>
        <w:widowControl w:val="0"/>
        <w:autoSpaceDE w:val="0"/>
        <w:spacing w:after="0"/>
        <w:ind w:firstLine="567"/>
        <w:jc w:val="both"/>
        <w:rPr>
          <w:rFonts w:ascii="Times New Roman" w:hAnsi="Times New Roman" w:cs="Times New Roman"/>
          <w:iCs/>
        </w:rPr>
      </w:pPr>
      <w:r w:rsidRPr="000E3748">
        <w:rPr>
          <w:rFonts w:ascii="Times New Roman" w:hAnsi="Times New Roman" w:cs="Times New Roman"/>
          <w:iCs/>
        </w:rPr>
        <w:t xml:space="preserve">знати: </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сутність товарного ринку, його сучасну характеристику;</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сутність інфраструктури товарного ринку</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lastRenderedPageBreak/>
        <w:t>сутність, концепцію, загальну характеристику і зміст діяльності елементів інфраструктури товарного ринку;</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сутність організації оптової торгівлі на товарному ринку;</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організацію діяльності підприємств оптової торгівлі;</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організацію торгово-підприємницької діяльності на товарному ринку;</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сутність організації роздрібної торгівлі на товарному ринку;</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 xml:space="preserve">сутність організації </w:t>
      </w:r>
      <w:proofErr w:type="spellStart"/>
      <w:r w:rsidRPr="000E3748">
        <w:rPr>
          <w:rFonts w:ascii="Times New Roman" w:hAnsi="Times New Roman" w:cs="Times New Roman"/>
        </w:rPr>
        <w:t>дрібнороздрібної</w:t>
      </w:r>
      <w:proofErr w:type="spellEnd"/>
      <w:r w:rsidRPr="000E3748">
        <w:rPr>
          <w:rFonts w:ascii="Times New Roman" w:hAnsi="Times New Roman" w:cs="Times New Roman"/>
        </w:rPr>
        <w:t xml:space="preserve"> торговельної мережі;</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сутність торгового асортименту;</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сутність біржової торгівлі та її ролі у ринковій економіці;</w:t>
      </w:r>
    </w:p>
    <w:p w:rsidR="00E813B6" w:rsidRPr="000E3748" w:rsidRDefault="00E813B6" w:rsidP="00E813B6">
      <w:pPr>
        <w:widowControl w:val="0"/>
        <w:numPr>
          <w:ilvl w:val="0"/>
          <w:numId w:val="9"/>
        </w:numPr>
        <w:tabs>
          <w:tab w:val="left" w:pos="851"/>
        </w:tabs>
        <w:spacing w:after="0" w:line="240" w:lineRule="auto"/>
        <w:ind w:hanging="501"/>
        <w:jc w:val="both"/>
        <w:rPr>
          <w:rFonts w:ascii="Times New Roman" w:hAnsi="Times New Roman" w:cs="Times New Roman"/>
        </w:rPr>
      </w:pPr>
      <w:r w:rsidRPr="000E3748">
        <w:rPr>
          <w:rFonts w:ascii="Times New Roman" w:hAnsi="Times New Roman" w:cs="Times New Roman"/>
        </w:rPr>
        <w:t>організацію брокерської діяльності на товарній біржі.</w:t>
      </w:r>
    </w:p>
    <w:p w:rsidR="00E813B6" w:rsidRPr="000E3748" w:rsidRDefault="00E813B6" w:rsidP="00E813B6">
      <w:pPr>
        <w:widowControl w:val="0"/>
        <w:spacing w:after="0"/>
        <w:jc w:val="both"/>
        <w:rPr>
          <w:rFonts w:ascii="Times New Roman" w:hAnsi="Times New Roman" w:cs="Times New Roman"/>
          <w:iCs/>
        </w:rPr>
      </w:pPr>
      <w:r w:rsidRPr="000E3748">
        <w:rPr>
          <w:rFonts w:ascii="Times New Roman" w:hAnsi="Times New Roman" w:cs="Times New Roman"/>
          <w:iCs/>
        </w:rPr>
        <w:t>Вміти:</w:t>
      </w:r>
    </w:p>
    <w:p w:rsidR="00E813B6" w:rsidRPr="000E3748"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0E3748">
        <w:rPr>
          <w:rFonts w:ascii="Times New Roman" w:hAnsi="Times New Roman" w:cs="Times New Roman"/>
        </w:rPr>
        <w:t>розв’язувати в практичному плані завдання щодо формування елементів інфраструктури товарного ринку;</w:t>
      </w:r>
    </w:p>
    <w:p w:rsidR="00E813B6" w:rsidRPr="000E3748"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0E3748">
        <w:rPr>
          <w:rFonts w:ascii="Times New Roman" w:hAnsi="Times New Roman" w:cs="Times New Roman"/>
        </w:rPr>
        <w:t>аналізувати результати комерційної діяльності та розробляти відповідні заходи щодо розвитку та підвищення її ефективності;</w:t>
      </w:r>
    </w:p>
    <w:p w:rsidR="00E813B6" w:rsidRPr="000E3748"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0E3748">
        <w:rPr>
          <w:rFonts w:ascii="Times New Roman" w:hAnsi="Times New Roman" w:cs="Times New Roman"/>
        </w:rPr>
        <w:t>самостійно виконувати техніко-економічні розрахунки по аналізу і обґрунтуванням ефективного функціонування інфраструктури товарного ринку;</w:t>
      </w:r>
    </w:p>
    <w:p w:rsidR="00E813B6" w:rsidRPr="000E3748"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0E3748">
        <w:rPr>
          <w:rFonts w:ascii="Times New Roman" w:hAnsi="Times New Roman" w:cs="Times New Roman"/>
        </w:rPr>
        <w:t>складати різноманітні угоди та договори;</w:t>
      </w:r>
    </w:p>
    <w:p w:rsidR="00E813B6" w:rsidRPr="000E3748"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0E3748">
        <w:rPr>
          <w:rFonts w:ascii="Times New Roman" w:hAnsi="Times New Roman" w:cs="Times New Roman"/>
        </w:rPr>
        <w:t>самостійно проводити розрахунки основних показників оптової, роздрібної та дрібно роздрібної торгівлі;</w:t>
      </w:r>
    </w:p>
    <w:p w:rsidR="00E813B6" w:rsidRPr="000E3748"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0E3748">
        <w:rPr>
          <w:rFonts w:ascii="Times New Roman" w:hAnsi="Times New Roman" w:cs="Times New Roman"/>
        </w:rPr>
        <w:t>аналізувати брокерську діяльність на товарній біржі;</w:t>
      </w:r>
    </w:p>
    <w:p w:rsidR="00E813B6" w:rsidRPr="00E813B6" w:rsidRDefault="00E813B6" w:rsidP="00E813B6">
      <w:pPr>
        <w:widowControl w:val="0"/>
        <w:numPr>
          <w:ilvl w:val="0"/>
          <w:numId w:val="10"/>
        </w:numPr>
        <w:spacing w:after="0" w:line="240" w:lineRule="auto"/>
        <w:ind w:left="709" w:hanging="283"/>
        <w:jc w:val="both"/>
        <w:rPr>
          <w:rFonts w:ascii="Times New Roman" w:hAnsi="Times New Roman" w:cs="Times New Roman"/>
        </w:rPr>
      </w:pPr>
      <w:r w:rsidRPr="000E3748">
        <w:rPr>
          <w:rFonts w:ascii="Times New Roman" w:hAnsi="Times New Roman" w:cs="Times New Roman"/>
        </w:rPr>
        <w:t>набути практичних навичок брокерської діяльності на товарній біржі.</w:t>
      </w:r>
    </w:p>
    <w:p w:rsidR="00E813B6" w:rsidRPr="00795A20" w:rsidRDefault="00E813B6" w:rsidP="00E813B6">
      <w:pPr>
        <w:widowControl w:val="0"/>
        <w:spacing w:after="0" w:line="240" w:lineRule="auto"/>
        <w:jc w:val="both"/>
        <w:rPr>
          <w:rFonts w:ascii="Times New Roman" w:eastAsia="Calibri" w:hAnsi="Times New Roman" w:cs="Times New Roman"/>
        </w:rPr>
      </w:pPr>
      <w:r w:rsidRPr="00795A20">
        <w:rPr>
          <w:rFonts w:ascii="Times New Roman" w:eastAsia="Calibri" w:hAnsi="Times New Roman" w:cs="Times New Roman"/>
        </w:rPr>
        <w:t>Загальні</w:t>
      </w:r>
      <w:r w:rsidRPr="00795A20">
        <w:rPr>
          <w:rFonts w:ascii="Times New Roman" w:hAnsi="Times New Roman" w:cs="Times New Roman"/>
        </w:rPr>
        <w:t xml:space="preserve"> компетентності</w:t>
      </w:r>
      <w:r w:rsidRPr="00795A20">
        <w:rPr>
          <w:rFonts w:ascii="Times New Roman" w:eastAsia="Calibri" w:hAnsi="Times New Roman" w:cs="Times New Roman"/>
        </w:rPr>
        <w:t>:</w:t>
      </w:r>
    </w:p>
    <w:p w:rsidR="00E813B6" w:rsidRPr="00F433B9" w:rsidRDefault="00E813B6" w:rsidP="00E813B6">
      <w:pPr>
        <w:widowControl w:val="0"/>
        <w:numPr>
          <w:ilvl w:val="0"/>
          <w:numId w:val="7"/>
        </w:numPr>
        <w:spacing w:after="0" w:line="240" w:lineRule="auto"/>
        <w:ind w:left="709" w:hanging="283"/>
        <w:jc w:val="both"/>
        <w:rPr>
          <w:rFonts w:asciiTheme="majorBidi" w:eastAsia="Calibri" w:hAnsiTheme="majorBidi" w:cstheme="majorBidi"/>
        </w:rPr>
      </w:pPr>
      <w:r w:rsidRPr="00F433B9">
        <w:rPr>
          <w:rFonts w:asciiTheme="majorBidi" w:hAnsiTheme="majorBidi" w:cstheme="majorBidi"/>
        </w:rPr>
        <w:t>Здатність спілкуватися з представниками інших професійних груп різного рівня (з експертами з інших галузей знань / видів економічної діяльності)</w:t>
      </w:r>
    </w:p>
    <w:p w:rsidR="00E813B6" w:rsidRPr="00F433B9" w:rsidRDefault="00E813B6" w:rsidP="00E813B6">
      <w:pPr>
        <w:widowControl w:val="0"/>
        <w:numPr>
          <w:ilvl w:val="0"/>
          <w:numId w:val="7"/>
        </w:numPr>
        <w:spacing w:after="0" w:line="240" w:lineRule="auto"/>
        <w:ind w:left="709" w:hanging="283"/>
        <w:jc w:val="both"/>
        <w:rPr>
          <w:rFonts w:asciiTheme="majorBidi" w:eastAsia="Calibri" w:hAnsiTheme="majorBidi" w:cstheme="majorBidi"/>
        </w:rPr>
      </w:pPr>
      <w:r w:rsidRPr="00F433B9">
        <w:rPr>
          <w:rFonts w:asciiTheme="majorBidi" w:hAnsiTheme="majorBidi" w:cstheme="majorBidi"/>
        </w:rPr>
        <w:t>Здатність вчитися і оволодівати сучасними знаннями.</w:t>
      </w:r>
    </w:p>
    <w:p w:rsidR="00E813B6" w:rsidRPr="00E813B6" w:rsidRDefault="00E813B6" w:rsidP="00E813B6">
      <w:pPr>
        <w:widowControl w:val="0"/>
        <w:numPr>
          <w:ilvl w:val="0"/>
          <w:numId w:val="7"/>
        </w:numPr>
        <w:spacing w:after="0" w:line="240" w:lineRule="auto"/>
        <w:ind w:left="709" w:hanging="283"/>
        <w:jc w:val="both"/>
        <w:rPr>
          <w:rFonts w:asciiTheme="majorBidi" w:eastAsia="Calibri" w:hAnsiTheme="majorBidi" w:cstheme="majorBidi"/>
        </w:rPr>
      </w:pPr>
      <w:r w:rsidRPr="00F433B9">
        <w:rPr>
          <w:rFonts w:asciiTheme="majorBidi" w:hAnsiTheme="majorBidi" w:cstheme="majorBidi"/>
        </w:rPr>
        <w:t>Визначеність і наполегливість щодо поставлених завдань і взятих обов’язків</w:t>
      </w:r>
      <w:r w:rsidRPr="00F433B9">
        <w:rPr>
          <w:rFonts w:asciiTheme="majorBidi" w:eastAsia="Calibri" w:hAnsiTheme="majorBidi" w:cstheme="majorBidi"/>
        </w:rPr>
        <w:t>.</w:t>
      </w:r>
    </w:p>
    <w:p w:rsidR="00E813B6" w:rsidRPr="00795A20" w:rsidRDefault="00E813B6" w:rsidP="00E813B6">
      <w:pPr>
        <w:widowControl w:val="0"/>
        <w:spacing w:after="0" w:line="240" w:lineRule="auto"/>
        <w:jc w:val="both"/>
        <w:rPr>
          <w:rFonts w:ascii="Times New Roman" w:eastAsia="Calibri" w:hAnsi="Times New Roman" w:cs="Times New Roman"/>
        </w:rPr>
      </w:pPr>
      <w:r w:rsidRPr="00795A20">
        <w:rPr>
          <w:rFonts w:ascii="Times New Roman" w:eastAsia="Calibri" w:hAnsi="Times New Roman" w:cs="Times New Roman"/>
        </w:rPr>
        <w:t>Спеціальні</w:t>
      </w:r>
      <w:r w:rsidRPr="00795A20">
        <w:rPr>
          <w:rFonts w:ascii="Times New Roman" w:hAnsi="Times New Roman" w:cs="Times New Roman"/>
        </w:rPr>
        <w:t xml:space="preserve"> компетентності</w:t>
      </w:r>
      <w:r w:rsidRPr="00795A20">
        <w:rPr>
          <w:rFonts w:ascii="Times New Roman" w:eastAsia="Calibri" w:hAnsi="Times New Roman" w:cs="Times New Roman"/>
        </w:rPr>
        <w:t>:</w:t>
      </w:r>
    </w:p>
    <w:p w:rsidR="00E813B6" w:rsidRPr="00795A20" w:rsidRDefault="00E813B6" w:rsidP="00E813B6">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 xml:space="preserve">Здатність використовувати теоретичні положення маркетингу для інтерпретації та прогнозування явищ і процесів у маркетинговому середовищі. </w:t>
      </w:r>
    </w:p>
    <w:p w:rsidR="00E813B6" w:rsidRPr="00795A20"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 xml:space="preserve">Здатність </w:t>
      </w:r>
      <w:proofErr w:type="spellStart"/>
      <w:r w:rsidRPr="00795A20">
        <w:rPr>
          <w:rFonts w:ascii="Times New Roman" w:eastAsia="Calibri" w:hAnsi="Times New Roman" w:cs="Times New Roman"/>
        </w:rPr>
        <w:t>коректно</w:t>
      </w:r>
      <w:proofErr w:type="spellEnd"/>
      <w:r w:rsidRPr="00795A20">
        <w:rPr>
          <w:rFonts w:ascii="Times New Roman" w:eastAsia="Calibri" w:hAnsi="Times New Roman" w:cs="Times New Roman"/>
        </w:rPr>
        <w:t xml:space="preserve"> застосовувати методи, прийоми та інструменти маркетингу.</w:t>
      </w:r>
    </w:p>
    <w:p w:rsidR="00E813B6" w:rsidRPr="00795A20"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визначати вплив функціональних областей маркетингу на результати господарської діяльності ринкових суб’єктів.</w:t>
      </w:r>
    </w:p>
    <w:p w:rsidR="00E813B6" w:rsidRPr="00795A20"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розробляти маркетингове забезпечення розвитку бізнесу в умовах невизначеності.</w:t>
      </w:r>
    </w:p>
    <w:p w:rsidR="00E813B6" w:rsidRPr="00795A20"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аналізувати поведінку ринкових суб’єктів та визначати особливості функціонування ринків</w:t>
      </w:r>
    </w:p>
    <w:p w:rsidR="00E813B6" w:rsidRPr="00795A20" w:rsidRDefault="00E813B6" w:rsidP="00E813B6">
      <w:pPr>
        <w:widowControl w:val="0"/>
        <w:spacing w:after="0" w:line="240" w:lineRule="auto"/>
        <w:rPr>
          <w:rFonts w:ascii="Times New Roman" w:hAnsi="Times New Roman" w:cs="Times New Roman"/>
        </w:rPr>
      </w:pPr>
    </w:p>
    <w:p w:rsidR="00E813B6" w:rsidRPr="00795A20" w:rsidRDefault="00E813B6" w:rsidP="00E813B6">
      <w:pPr>
        <w:widowControl w:val="0"/>
        <w:spacing w:after="0" w:line="240" w:lineRule="auto"/>
        <w:rPr>
          <w:rFonts w:ascii="Times New Roman" w:hAnsi="Times New Roman" w:cs="Times New Roman"/>
          <w:b/>
        </w:rPr>
      </w:pPr>
      <w:r w:rsidRPr="00795A20">
        <w:rPr>
          <w:rFonts w:ascii="Times New Roman" w:hAnsi="Times New Roman" w:cs="Times New Roman"/>
          <w:b/>
        </w:rPr>
        <w:t xml:space="preserve">Короткий зміст дисципліни (що буде вивчатися, перелік тем): </w:t>
      </w:r>
    </w:p>
    <w:p w:rsidR="00E813B6" w:rsidRPr="00116610" w:rsidRDefault="00E813B6" w:rsidP="00E813B6">
      <w:pPr>
        <w:widowControl w:val="0"/>
        <w:spacing w:after="0" w:line="240" w:lineRule="auto"/>
        <w:rPr>
          <w:rFonts w:ascii="Times New Roman" w:eastAsia="Calibri" w:hAnsi="Times New Roman" w:cs="Times New Roman"/>
          <w:color w:val="000000"/>
          <w:u w:val="single"/>
        </w:rPr>
      </w:pPr>
      <w:r w:rsidRPr="00116610">
        <w:rPr>
          <w:rFonts w:ascii="Times New Roman" w:eastAsia="Calibri" w:hAnsi="Times New Roman" w:cs="Times New Roman"/>
          <w:u w:val="single"/>
        </w:rPr>
        <w:t>Змістовий модуль 1.</w:t>
      </w:r>
      <w:r w:rsidRPr="00116610">
        <w:rPr>
          <w:rFonts w:ascii="Times New Roman" w:hAnsi="Times New Roman" w:cs="Times New Roman"/>
          <w:u w:val="single"/>
        </w:rPr>
        <w:t xml:space="preserve"> </w:t>
      </w:r>
      <w:r w:rsidRPr="00116610">
        <w:rPr>
          <w:rFonts w:ascii="Times New Roman" w:eastAsia="Calibri" w:hAnsi="Times New Roman" w:cs="Times New Roman"/>
          <w:u w:val="single"/>
        </w:rPr>
        <w:t>Методологічні основи ІТР</w:t>
      </w:r>
    </w:p>
    <w:p w:rsidR="00E813B6" w:rsidRPr="00116610" w:rsidRDefault="00E813B6" w:rsidP="00E813B6">
      <w:pPr>
        <w:widowControl w:val="0"/>
        <w:spacing w:after="0" w:line="240" w:lineRule="auto"/>
        <w:rPr>
          <w:rFonts w:ascii="Times New Roman" w:hAnsi="Times New Roman" w:cs="Times New Roman"/>
        </w:rPr>
      </w:pPr>
      <w:r w:rsidRPr="00116610">
        <w:rPr>
          <w:rFonts w:ascii="Times New Roman" w:hAnsi="Times New Roman" w:cs="Times New Roman"/>
        </w:rPr>
        <w:t>Тема 1. Предмет та завдання курсу «Інфраструктура товарного ринку»</w:t>
      </w:r>
    </w:p>
    <w:p w:rsidR="00E813B6" w:rsidRPr="00116610" w:rsidRDefault="00E813B6" w:rsidP="00E813B6">
      <w:pPr>
        <w:widowControl w:val="0"/>
        <w:spacing w:after="0" w:line="240" w:lineRule="auto"/>
        <w:rPr>
          <w:rFonts w:ascii="Times New Roman" w:hAnsi="Times New Roman" w:cs="Times New Roman"/>
        </w:rPr>
      </w:pPr>
      <w:r w:rsidRPr="00116610">
        <w:rPr>
          <w:rFonts w:ascii="Times New Roman" w:hAnsi="Times New Roman" w:cs="Times New Roman"/>
        </w:rPr>
        <w:t>Тема 2. Сутність характеристик товарного ринку</w:t>
      </w:r>
    </w:p>
    <w:p w:rsidR="00E813B6" w:rsidRPr="00116610" w:rsidRDefault="00E813B6" w:rsidP="00E813B6">
      <w:pPr>
        <w:widowControl w:val="0"/>
        <w:spacing w:after="0" w:line="240" w:lineRule="auto"/>
        <w:rPr>
          <w:rFonts w:ascii="Times New Roman" w:hAnsi="Times New Roman" w:cs="Times New Roman"/>
          <w:shd w:val="clear" w:color="auto" w:fill="FFFFFF"/>
        </w:rPr>
      </w:pPr>
      <w:r w:rsidRPr="00116610">
        <w:rPr>
          <w:rFonts w:ascii="Times New Roman" w:hAnsi="Times New Roman" w:cs="Times New Roman"/>
        </w:rPr>
        <w:t xml:space="preserve">Тема 3. </w:t>
      </w:r>
      <w:r w:rsidRPr="00116610">
        <w:rPr>
          <w:rFonts w:ascii="Times New Roman" w:hAnsi="Times New Roman" w:cs="Times New Roman"/>
          <w:shd w:val="clear" w:color="auto" w:fill="FFFFFF"/>
        </w:rPr>
        <w:t>Інфраструктура товарного ринку: сутність, склад, проблеми розвитку</w:t>
      </w:r>
    </w:p>
    <w:p w:rsidR="00E813B6" w:rsidRPr="00116610" w:rsidRDefault="00E813B6" w:rsidP="00E813B6">
      <w:pPr>
        <w:widowControl w:val="0"/>
        <w:spacing w:after="0" w:line="240" w:lineRule="auto"/>
        <w:rPr>
          <w:rFonts w:ascii="Times New Roman" w:hAnsi="Times New Roman" w:cs="Times New Roman"/>
        </w:rPr>
      </w:pPr>
      <w:r w:rsidRPr="00116610">
        <w:rPr>
          <w:rFonts w:ascii="Times New Roman" w:hAnsi="Times New Roman" w:cs="Times New Roman"/>
        </w:rPr>
        <w:t xml:space="preserve">Тема 4. </w:t>
      </w:r>
      <w:proofErr w:type="spellStart"/>
      <w:r w:rsidRPr="00116610">
        <w:rPr>
          <w:rFonts w:ascii="Times New Roman" w:hAnsi="Times New Roman" w:cs="Times New Roman"/>
        </w:rPr>
        <w:t>Макроорганізація</w:t>
      </w:r>
      <w:proofErr w:type="spellEnd"/>
      <w:r w:rsidRPr="00116610">
        <w:rPr>
          <w:rFonts w:ascii="Times New Roman" w:hAnsi="Times New Roman" w:cs="Times New Roman"/>
        </w:rPr>
        <w:t xml:space="preserve"> оптової торгівлі Тема 5. Підприємства оптової торгівлі</w:t>
      </w:r>
    </w:p>
    <w:p w:rsidR="00E813B6" w:rsidRPr="00116610" w:rsidRDefault="00E813B6" w:rsidP="00E813B6">
      <w:pPr>
        <w:widowControl w:val="0"/>
        <w:spacing w:after="0" w:line="240" w:lineRule="auto"/>
        <w:rPr>
          <w:rFonts w:ascii="Times New Roman" w:hAnsi="Times New Roman" w:cs="Times New Roman"/>
        </w:rPr>
      </w:pPr>
      <w:r w:rsidRPr="00116610">
        <w:rPr>
          <w:rFonts w:ascii="Times New Roman" w:hAnsi="Times New Roman" w:cs="Times New Roman"/>
        </w:rPr>
        <w:t>Тема 6. Торговельно-посередницька та посередницька діяльність на товарному ринку</w:t>
      </w:r>
    </w:p>
    <w:p w:rsidR="00E813B6" w:rsidRPr="00116610" w:rsidRDefault="00E813B6" w:rsidP="00E813B6">
      <w:pPr>
        <w:widowControl w:val="0"/>
        <w:spacing w:after="0" w:line="240" w:lineRule="auto"/>
        <w:rPr>
          <w:rFonts w:ascii="Times New Roman" w:eastAsia="Calibri" w:hAnsi="Times New Roman" w:cs="Times New Roman"/>
          <w:u w:val="single"/>
        </w:rPr>
      </w:pPr>
      <w:r w:rsidRPr="00116610">
        <w:rPr>
          <w:rFonts w:ascii="Times New Roman" w:eastAsia="Calibri" w:hAnsi="Times New Roman" w:cs="Times New Roman"/>
          <w:u w:val="single"/>
        </w:rPr>
        <w:t>Змістовий модуль 2.</w:t>
      </w:r>
      <w:r w:rsidRPr="00116610">
        <w:rPr>
          <w:rFonts w:ascii="Times New Roman" w:hAnsi="Times New Roman" w:cs="Times New Roman"/>
          <w:u w:val="single"/>
        </w:rPr>
        <w:t xml:space="preserve"> </w:t>
      </w:r>
      <w:r w:rsidRPr="00116610">
        <w:rPr>
          <w:rFonts w:ascii="Times New Roman" w:eastAsia="Calibri" w:hAnsi="Times New Roman" w:cs="Times New Roman"/>
          <w:u w:val="single"/>
        </w:rPr>
        <w:t>Діяльність основних елементів ІТР</w:t>
      </w:r>
    </w:p>
    <w:p w:rsidR="00E813B6" w:rsidRPr="00116610" w:rsidRDefault="00E813B6" w:rsidP="00E813B6">
      <w:pPr>
        <w:widowControl w:val="0"/>
        <w:spacing w:after="0" w:line="240" w:lineRule="auto"/>
        <w:jc w:val="both"/>
        <w:rPr>
          <w:rFonts w:ascii="Times New Roman" w:hAnsi="Times New Roman" w:cs="Times New Roman"/>
        </w:rPr>
      </w:pPr>
      <w:r w:rsidRPr="00116610">
        <w:rPr>
          <w:rFonts w:ascii="Times New Roman" w:hAnsi="Times New Roman" w:cs="Times New Roman"/>
        </w:rPr>
        <w:t>Тема 7. Інформаційна та організаційно-комерційна діяльність</w:t>
      </w:r>
    </w:p>
    <w:p w:rsidR="00E813B6" w:rsidRPr="00116610" w:rsidRDefault="00E813B6" w:rsidP="00E813B6">
      <w:pPr>
        <w:widowControl w:val="0"/>
        <w:spacing w:after="0" w:line="240" w:lineRule="auto"/>
        <w:rPr>
          <w:rFonts w:ascii="Times New Roman" w:hAnsi="Times New Roman" w:cs="Times New Roman"/>
        </w:rPr>
      </w:pPr>
      <w:r w:rsidRPr="00116610">
        <w:rPr>
          <w:rFonts w:ascii="Times New Roman" w:hAnsi="Times New Roman" w:cs="Times New Roman"/>
        </w:rPr>
        <w:t>Тема 8. Роздрібна торгівля</w:t>
      </w:r>
    </w:p>
    <w:p w:rsidR="00E813B6" w:rsidRPr="00116610" w:rsidRDefault="00E813B6" w:rsidP="00E813B6">
      <w:pPr>
        <w:widowControl w:val="0"/>
        <w:spacing w:after="0" w:line="240" w:lineRule="auto"/>
        <w:rPr>
          <w:rFonts w:ascii="Times New Roman" w:hAnsi="Times New Roman" w:cs="Times New Roman"/>
        </w:rPr>
      </w:pPr>
      <w:r w:rsidRPr="00116610">
        <w:rPr>
          <w:rFonts w:ascii="Times New Roman" w:hAnsi="Times New Roman" w:cs="Times New Roman"/>
        </w:rPr>
        <w:t>Тема 9. Товарні біржі</w:t>
      </w:r>
    </w:p>
    <w:p w:rsidR="00E813B6" w:rsidRPr="00116610" w:rsidRDefault="00E813B6" w:rsidP="00E813B6">
      <w:pPr>
        <w:widowControl w:val="0"/>
        <w:spacing w:after="0" w:line="240" w:lineRule="auto"/>
        <w:ind w:left="284" w:hanging="284"/>
        <w:rPr>
          <w:rFonts w:ascii="Times New Roman" w:hAnsi="Times New Roman" w:cs="Times New Roman"/>
        </w:rPr>
      </w:pPr>
      <w:r w:rsidRPr="00116610">
        <w:rPr>
          <w:rFonts w:ascii="Times New Roman" w:hAnsi="Times New Roman" w:cs="Times New Roman"/>
        </w:rPr>
        <w:t>Тема 10. Брокерська діяльність на товарній біржі</w:t>
      </w:r>
    </w:p>
    <w:p w:rsidR="00E813B6" w:rsidRPr="00116610" w:rsidRDefault="00E813B6" w:rsidP="00E813B6">
      <w:pPr>
        <w:widowControl w:val="0"/>
        <w:spacing w:after="0" w:line="240" w:lineRule="auto"/>
        <w:rPr>
          <w:rFonts w:ascii="Times New Roman" w:hAnsi="Times New Roman" w:cs="Times New Roman"/>
        </w:rPr>
      </w:pPr>
      <w:r w:rsidRPr="00116610">
        <w:rPr>
          <w:rFonts w:ascii="Times New Roman" w:hAnsi="Times New Roman" w:cs="Times New Roman"/>
        </w:rPr>
        <w:t>Тема 11. Лізинг</w:t>
      </w:r>
    </w:p>
    <w:p w:rsidR="00E813B6" w:rsidRDefault="00E813B6" w:rsidP="00E813B6">
      <w:pPr>
        <w:widowControl w:val="0"/>
        <w:spacing w:after="0" w:line="240" w:lineRule="auto"/>
        <w:rPr>
          <w:rFonts w:ascii="Times New Roman" w:hAnsi="Times New Roman" w:cs="Times New Roman"/>
        </w:rPr>
      </w:pPr>
      <w:r w:rsidRPr="00116610">
        <w:rPr>
          <w:rFonts w:ascii="Times New Roman" w:hAnsi="Times New Roman" w:cs="Times New Roman"/>
        </w:rPr>
        <w:t>Тема 12. Персональний продаж</w:t>
      </w:r>
    </w:p>
    <w:p w:rsidR="00DF0FB6" w:rsidRPr="00116610" w:rsidRDefault="00DF0FB6" w:rsidP="00E813B6">
      <w:pPr>
        <w:widowControl w:val="0"/>
        <w:spacing w:after="0" w:line="240" w:lineRule="auto"/>
        <w:rPr>
          <w:rFonts w:ascii="Times New Roman" w:hAnsi="Times New Roman" w:cs="Times New Roman"/>
        </w:rPr>
      </w:pPr>
    </w:p>
    <w:tbl>
      <w:tblPr>
        <w:tblStyle w:val="a7"/>
        <w:tblW w:w="0" w:type="auto"/>
        <w:tblLook w:val="04A0" w:firstRow="1" w:lastRow="0" w:firstColumn="1" w:lastColumn="0" w:noHBand="0" w:noVBand="1"/>
      </w:tblPr>
      <w:tblGrid>
        <w:gridCol w:w="4645"/>
        <w:gridCol w:w="4700"/>
      </w:tblGrid>
      <w:tr w:rsidR="00E813B6" w:rsidRPr="00E813B6" w:rsidTr="009F58A0">
        <w:tc>
          <w:tcPr>
            <w:tcW w:w="4927" w:type="dxa"/>
          </w:tcPr>
          <w:p w:rsidR="00E813B6" w:rsidRPr="00E813B6" w:rsidRDefault="00E813B6" w:rsidP="009F58A0">
            <w:pPr>
              <w:widowControl w:val="0"/>
              <w:rPr>
                <w:rFonts w:ascii="Times New Roman" w:hAnsi="Times New Roman" w:cs="Times New Roman"/>
                <w:lang w:val="en-US"/>
              </w:rPr>
            </w:pPr>
            <w:r w:rsidRPr="00E813B6">
              <w:br w:type="page"/>
            </w:r>
            <w:proofErr w:type="spellStart"/>
            <w:r w:rsidRPr="00E813B6">
              <w:rPr>
                <w:rFonts w:ascii="Times New Roman" w:hAnsi="Times New Roman" w:cs="Times New Roman"/>
              </w:rPr>
              <w:t>Назва</w:t>
            </w:r>
            <w:proofErr w:type="spellEnd"/>
            <w:r w:rsidRPr="00E813B6">
              <w:rPr>
                <w:rFonts w:ascii="Times New Roman" w:hAnsi="Times New Roman" w:cs="Times New Roman"/>
              </w:rPr>
              <w:t xml:space="preserve"> </w:t>
            </w:r>
            <w:proofErr w:type="spellStart"/>
            <w:r w:rsidRPr="00E813B6">
              <w:rPr>
                <w:rFonts w:ascii="Times New Roman" w:hAnsi="Times New Roman" w:cs="Times New Roman"/>
              </w:rPr>
              <w:t>дисципліни</w:t>
            </w:r>
            <w:proofErr w:type="spellEnd"/>
          </w:p>
        </w:tc>
        <w:tc>
          <w:tcPr>
            <w:tcW w:w="4928" w:type="dxa"/>
          </w:tcPr>
          <w:p w:rsidR="00E813B6" w:rsidRPr="00E813B6" w:rsidRDefault="00E813B6" w:rsidP="009F58A0">
            <w:pPr>
              <w:widowControl w:val="0"/>
              <w:rPr>
                <w:rFonts w:ascii="Times New Roman" w:hAnsi="Times New Roman" w:cs="Times New Roman"/>
                <w:i/>
                <w:color w:val="FF0000"/>
              </w:rPr>
            </w:pPr>
            <w:proofErr w:type="spellStart"/>
            <w:r w:rsidRPr="00E813B6">
              <w:rPr>
                <w:rFonts w:ascii="Times New Roman" w:hAnsi="Times New Roman" w:cs="Times New Roman"/>
                <w:i/>
              </w:rPr>
              <w:t>Основи</w:t>
            </w:r>
            <w:proofErr w:type="spellEnd"/>
            <w:r w:rsidRPr="00E813B6">
              <w:rPr>
                <w:rFonts w:ascii="Times New Roman" w:hAnsi="Times New Roman" w:cs="Times New Roman"/>
                <w:i/>
              </w:rPr>
              <w:t xml:space="preserve"> мерчандайзингу</w:t>
            </w:r>
          </w:p>
        </w:tc>
      </w:tr>
      <w:tr w:rsidR="00E813B6" w:rsidRPr="00E813B6" w:rsidTr="009F58A0">
        <w:tc>
          <w:tcPr>
            <w:tcW w:w="4927" w:type="dxa"/>
          </w:tcPr>
          <w:p w:rsidR="00E813B6" w:rsidRPr="00E813B6" w:rsidRDefault="00E813B6" w:rsidP="009F58A0">
            <w:pPr>
              <w:widowControl w:val="0"/>
              <w:rPr>
                <w:rFonts w:ascii="Times New Roman" w:hAnsi="Times New Roman" w:cs="Times New Roman"/>
                <w:lang w:val="en-US"/>
              </w:rPr>
            </w:pPr>
            <w:proofErr w:type="spellStart"/>
            <w:r w:rsidRPr="00E813B6">
              <w:rPr>
                <w:rFonts w:ascii="Times New Roman" w:hAnsi="Times New Roman" w:cs="Times New Roman"/>
              </w:rPr>
              <w:t>Рівень</w:t>
            </w:r>
            <w:proofErr w:type="spellEnd"/>
            <w:r w:rsidRPr="00E813B6">
              <w:rPr>
                <w:rFonts w:ascii="Times New Roman" w:hAnsi="Times New Roman" w:cs="Times New Roman"/>
              </w:rPr>
              <w:t xml:space="preserve"> </w:t>
            </w:r>
            <w:proofErr w:type="spellStart"/>
            <w:r w:rsidRPr="00E813B6">
              <w:rPr>
                <w:rFonts w:ascii="Times New Roman" w:hAnsi="Times New Roman" w:cs="Times New Roman"/>
              </w:rPr>
              <w:t>вищої</w:t>
            </w:r>
            <w:proofErr w:type="spellEnd"/>
            <w:r w:rsidRPr="00E813B6">
              <w:rPr>
                <w:rFonts w:ascii="Times New Roman" w:hAnsi="Times New Roman" w:cs="Times New Roman"/>
              </w:rPr>
              <w:t xml:space="preserve"> </w:t>
            </w:r>
            <w:proofErr w:type="spellStart"/>
            <w:r w:rsidRPr="00E813B6">
              <w:rPr>
                <w:rFonts w:ascii="Times New Roman" w:hAnsi="Times New Roman" w:cs="Times New Roman"/>
              </w:rPr>
              <w:t>освіти</w:t>
            </w:r>
            <w:proofErr w:type="spellEnd"/>
          </w:p>
        </w:tc>
        <w:tc>
          <w:tcPr>
            <w:tcW w:w="4928" w:type="dxa"/>
          </w:tcPr>
          <w:p w:rsidR="00E813B6" w:rsidRPr="00E813B6" w:rsidRDefault="00E813B6" w:rsidP="009F58A0">
            <w:pPr>
              <w:widowControl w:val="0"/>
              <w:rPr>
                <w:rFonts w:ascii="Times New Roman" w:hAnsi="Times New Roman" w:cs="Times New Roman"/>
              </w:rPr>
            </w:pPr>
            <w:r w:rsidRPr="00E813B6">
              <w:rPr>
                <w:rFonts w:ascii="Times New Roman" w:hAnsi="Times New Roman" w:cs="Times New Roman"/>
              </w:rPr>
              <w:t>Бакалавр</w:t>
            </w:r>
          </w:p>
        </w:tc>
      </w:tr>
      <w:tr w:rsidR="00E813B6" w:rsidRPr="00E813B6" w:rsidTr="009F58A0">
        <w:tc>
          <w:tcPr>
            <w:tcW w:w="4927" w:type="dxa"/>
          </w:tcPr>
          <w:p w:rsidR="00E813B6" w:rsidRPr="00E813B6" w:rsidRDefault="00E813B6" w:rsidP="009F58A0">
            <w:pPr>
              <w:widowControl w:val="0"/>
              <w:rPr>
                <w:rFonts w:ascii="Times New Roman" w:hAnsi="Times New Roman" w:cs="Times New Roman"/>
                <w:lang w:val="en-US"/>
              </w:rPr>
            </w:pPr>
            <w:r w:rsidRPr="00E813B6">
              <w:rPr>
                <w:rFonts w:ascii="Times New Roman" w:hAnsi="Times New Roman" w:cs="Times New Roman"/>
              </w:rPr>
              <w:t>Курс (</w:t>
            </w:r>
            <w:proofErr w:type="spellStart"/>
            <w:r w:rsidRPr="00E813B6">
              <w:rPr>
                <w:rFonts w:ascii="Times New Roman" w:hAnsi="Times New Roman" w:cs="Times New Roman"/>
              </w:rPr>
              <w:t>рік</w:t>
            </w:r>
            <w:proofErr w:type="spellEnd"/>
            <w:r w:rsidRPr="00E813B6">
              <w:rPr>
                <w:rFonts w:ascii="Times New Roman" w:hAnsi="Times New Roman" w:cs="Times New Roman"/>
              </w:rPr>
              <w:t xml:space="preserve">) </w:t>
            </w:r>
            <w:proofErr w:type="spellStart"/>
            <w:r w:rsidRPr="00E813B6">
              <w:rPr>
                <w:rFonts w:ascii="Times New Roman" w:hAnsi="Times New Roman" w:cs="Times New Roman"/>
              </w:rPr>
              <w:t>навчання</w:t>
            </w:r>
            <w:proofErr w:type="spellEnd"/>
          </w:p>
        </w:tc>
        <w:tc>
          <w:tcPr>
            <w:tcW w:w="4928" w:type="dxa"/>
          </w:tcPr>
          <w:p w:rsidR="00E813B6" w:rsidRPr="00E813B6" w:rsidRDefault="00E813B6" w:rsidP="009F58A0">
            <w:pPr>
              <w:widowControl w:val="0"/>
              <w:rPr>
                <w:rFonts w:ascii="Times New Roman" w:hAnsi="Times New Roman" w:cs="Times New Roman"/>
              </w:rPr>
            </w:pPr>
            <w:r w:rsidRPr="00E813B6">
              <w:rPr>
                <w:rFonts w:ascii="Times New Roman" w:hAnsi="Times New Roman" w:cs="Times New Roman"/>
              </w:rPr>
              <w:t>2</w:t>
            </w:r>
          </w:p>
        </w:tc>
      </w:tr>
      <w:tr w:rsidR="00E813B6" w:rsidRPr="00E813B6" w:rsidTr="009F58A0">
        <w:tc>
          <w:tcPr>
            <w:tcW w:w="4927" w:type="dxa"/>
          </w:tcPr>
          <w:p w:rsidR="00E813B6" w:rsidRPr="00E813B6" w:rsidRDefault="00E813B6" w:rsidP="009F58A0">
            <w:pPr>
              <w:widowControl w:val="0"/>
              <w:rPr>
                <w:rFonts w:ascii="Times New Roman" w:hAnsi="Times New Roman" w:cs="Times New Roman"/>
                <w:lang w:val="en-US"/>
              </w:rPr>
            </w:pPr>
            <w:r w:rsidRPr="00E813B6">
              <w:rPr>
                <w:rFonts w:ascii="Times New Roman" w:hAnsi="Times New Roman" w:cs="Times New Roman"/>
              </w:rPr>
              <w:t>Семестр</w:t>
            </w:r>
          </w:p>
        </w:tc>
        <w:tc>
          <w:tcPr>
            <w:tcW w:w="4928" w:type="dxa"/>
          </w:tcPr>
          <w:p w:rsidR="00E813B6" w:rsidRPr="00E813B6" w:rsidRDefault="00E813B6" w:rsidP="009F58A0">
            <w:pPr>
              <w:widowControl w:val="0"/>
              <w:rPr>
                <w:rFonts w:ascii="Times New Roman" w:hAnsi="Times New Roman" w:cs="Times New Roman"/>
              </w:rPr>
            </w:pPr>
            <w:r w:rsidRPr="00E813B6">
              <w:rPr>
                <w:rFonts w:ascii="Times New Roman" w:hAnsi="Times New Roman" w:cs="Times New Roman"/>
              </w:rPr>
              <w:t>4</w:t>
            </w:r>
          </w:p>
        </w:tc>
      </w:tr>
      <w:tr w:rsidR="00E813B6" w:rsidRPr="00E813B6" w:rsidTr="009F58A0">
        <w:tc>
          <w:tcPr>
            <w:tcW w:w="4927" w:type="dxa"/>
          </w:tcPr>
          <w:p w:rsidR="00E813B6" w:rsidRPr="00E813B6" w:rsidRDefault="00E813B6" w:rsidP="009F58A0">
            <w:pPr>
              <w:widowControl w:val="0"/>
              <w:rPr>
                <w:rFonts w:ascii="Times New Roman" w:hAnsi="Times New Roman" w:cs="Times New Roman"/>
                <w:lang w:val="en-US"/>
              </w:rPr>
            </w:pPr>
            <w:proofErr w:type="spellStart"/>
            <w:r w:rsidRPr="00E813B6">
              <w:rPr>
                <w:rFonts w:ascii="Times New Roman" w:hAnsi="Times New Roman" w:cs="Times New Roman"/>
              </w:rPr>
              <w:lastRenderedPageBreak/>
              <w:t>Обсяг</w:t>
            </w:r>
            <w:proofErr w:type="spellEnd"/>
            <w:r w:rsidRPr="00E813B6">
              <w:rPr>
                <w:rFonts w:ascii="Times New Roman" w:hAnsi="Times New Roman" w:cs="Times New Roman"/>
              </w:rPr>
              <w:t xml:space="preserve"> </w:t>
            </w:r>
            <w:proofErr w:type="spellStart"/>
            <w:r w:rsidRPr="00E813B6">
              <w:rPr>
                <w:rFonts w:ascii="Times New Roman" w:hAnsi="Times New Roman" w:cs="Times New Roman"/>
              </w:rPr>
              <w:t>дисципліни</w:t>
            </w:r>
            <w:proofErr w:type="spellEnd"/>
            <w:r w:rsidRPr="00E813B6">
              <w:rPr>
                <w:rFonts w:ascii="Times New Roman" w:hAnsi="Times New Roman" w:cs="Times New Roman"/>
              </w:rPr>
              <w:t xml:space="preserve"> </w:t>
            </w:r>
            <w:proofErr w:type="gramStart"/>
            <w:r w:rsidRPr="00E813B6">
              <w:rPr>
                <w:rFonts w:ascii="Times New Roman" w:hAnsi="Times New Roman" w:cs="Times New Roman"/>
              </w:rPr>
              <w:t>у кредитах</w:t>
            </w:r>
            <w:proofErr w:type="gramEnd"/>
            <w:r w:rsidRPr="00E813B6">
              <w:rPr>
                <w:rFonts w:ascii="Times New Roman" w:hAnsi="Times New Roman" w:cs="Times New Roman"/>
              </w:rPr>
              <w:t>*</w:t>
            </w:r>
          </w:p>
        </w:tc>
        <w:tc>
          <w:tcPr>
            <w:tcW w:w="4928" w:type="dxa"/>
          </w:tcPr>
          <w:p w:rsidR="00E813B6" w:rsidRPr="00E813B6" w:rsidRDefault="00E813B6" w:rsidP="009F58A0">
            <w:pPr>
              <w:widowControl w:val="0"/>
              <w:rPr>
                <w:rFonts w:ascii="Times New Roman" w:hAnsi="Times New Roman" w:cs="Times New Roman"/>
              </w:rPr>
            </w:pPr>
            <w:r w:rsidRPr="00E813B6">
              <w:rPr>
                <w:rFonts w:ascii="Times New Roman" w:hAnsi="Times New Roman" w:cs="Times New Roman"/>
              </w:rPr>
              <w:t>4</w:t>
            </w:r>
          </w:p>
        </w:tc>
      </w:tr>
      <w:tr w:rsidR="00E813B6" w:rsidRPr="00E813B6" w:rsidTr="009F58A0">
        <w:tc>
          <w:tcPr>
            <w:tcW w:w="4927" w:type="dxa"/>
          </w:tcPr>
          <w:p w:rsidR="00E813B6" w:rsidRPr="00E813B6" w:rsidRDefault="00E813B6" w:rsidP="009F58A0">
            <w:pPr>
              <w:widowControl w:val="0"/>
              <w:rPr>
                <w:rFonts w:ascii="Times New Roman" w:hAnsi="Times New Roman" w:cs="Times New Roman"/>
                <w:lang w:val="en-US"/>
              </w:rPr>
            </w:pPr>
            <w:proofErr w:type="spellStart"/>
            <w:r w:rsidRPr="00E813B6">
              <w:rPr>
                <w:rFonts w:ascii="Times New Roman" w:hAnsi="Times New Roman" w:cs="Times New Roman"/>
              </w:rPr>
              <w:t>Мова</w:t>
            </w:r>
            <w:proofErr w:type="spellEnd"/>
            <w:r w:rsidRPr="00E813B6">
              <w:rPr>
                <w:rFonts w:ascii="Times New Roman" w:hAnsi="Times New Roman" w:cs="Times New Roman"/>
              </w:rPr>
              <w:t xml:space="preserve"> </w:t>
            </w:r>
            <w:proofErr w:type="spellStart"/>
            <w:r w:rsidRPr="00E813B6">
              <w:rPr>
                <w:rFonts w:ascii="Times New Roman" w:hAnsi="Times New Roman" w:cs="Times New Roman"/>
              </w:rPr>
              <w:t>викладання</w:t>
            </w:r>
            <w:proofErr w:type="spellEnd"/>
          </w:p>
        </w:tc>
        <w:tc>
          <w:tcPr>
            <w:tcW w:w="4928" w:type="dxa"/>
          </w:tcPr>
          <w:p w:rsidR="00E813B6" w:rsidRPr="00E813B6" w:rsidRDefault="00E813B6" w:rsidP="009F58A0">
            <w:pPr>
              <w:widowControl w:val="0"/>
              <w:rPr>
                <w:rFonts w:ascii="Times New Roman" w:hAnsi="Times New Roman" w:cs="Times New Roman"/>
              </w:rPr>
            </w:pPr>
            <w:proofErr w:type="spellStart"/>
            <w:r w:rsidRPr="00E813B6">
              <w:rPr>
                <w:rFonts w:ascii="Times New Roman" w:hAnsi="Times New Roman" w:cs="Times New Roman"/>
              </w:rPr>
              <w:t>Українська</w:t>
            </w:r>
            <w:proofErr w:type="spellEnd"/>
          </w:p>
        </w:tc>
      </w:tr>
      <w:tr w:rsidR="00E813B6" w:rsidRPr="00E813B6" w:rsidTr="009F58A0">
        <w:tc>
          <w:tcPr>
            <w:tcW w:w="4927" w:type="dxa"/>
          </w:tcPr>
          <w:p w:rsidR="00E813B6" w:rsidRPr="00E813B6" w:rsidRDefault="00E813B6" w:rsidP="009F58A0">
            <w:pPr>
              <w:widowControl w:val="0"/>
              <w:rPr>
                <w:rFonts w:ascii="Times New Roman" w:hAnsi="Times New Roman" w:cs="Times New Roman"/>
                <w:lang w:val="en-US"/>
              </w:rPr>
            </w:pPr>
            <w:proofErr w:type="spellStart"/>
            <w:r w:rsidRPr="00E813B6">
              <w:rPr>
                <w:rFonts w:ascii="Times New Roman" w:hAnsi="Times New Roman" w:cs="Times New Roman"/>
              </w:rPr>
              <w:t>Передумови</w:t>
            </w:r>
            <w:proofErr w:type="spellEnd"/>
            <w:r w:rsidRPr="00E813B6">
              <w:rPr>
                <w:rFonts w:ascii="Times New Roman" w:hAnsi="Times New Roman" w:cs="Times New Roman"/>
              </w:rPr>
              <w:t xml:space="preserve"> для </w:t>
            </w:r>
            <w:proofErr w:type="spellStart"/>
            <w:r w:rsidRPr="00E813B6">
              <w:rPr>
                <w:rFonts w:ascii="Times New Roman" w:hAnsi="Times New Roman" w:cs="Times New Roman"/>
              </w:rPr>
              <w:t>вивчення</w:t>
            </w:r>
            <w:proofErr w:type="spellEnd"/>
            <w:r w:rsidRPr="00E813B6">
              <w:rPr>
                <w:rFonts w:ascii="Times New Roman" w:hAnsi="Times New Roman" w:cs="Times New Roman"/>
              </w:rPr>
              <w:t xml:space="preserve"> </w:t>
            </w:r>
            <w:proofErr w:type="spellStart"/>
            <w:r w:rsidRPr="00E813B6">
              <w:rPr>
                <w:rFonts w:ascii="Times New Roman" w:hAnsi="Times New Roman" w:cs="Times New Roman"/>
              </w:rPr>
              <w:t>дисципліни</w:t>
            </w:r>
            <w:proofErr w:type="spellEnd"/>
          </w:p>
        </w:tc>
        <w:tc>
          <w:tcPr>
            <w:tcW w:w="4928" w:type="dxa"/>
          </w:tcPr>
          <w:p w:rsidR="00E813B6" w:rsidRPr="00E813B6" w:rsidRDefault="00E813B6" w:rsidP="00E813B6">
            <w:pPr>
              <w:pStyle w:val="Default"/>
              <w:jc w:val="both"/>
              <w:rPr>
                <w:sz w:val="22"/>
                <w:szCs w:val="22"/>
                <w:lang w:val="uk-UA"/>
              </w:rPr>
            </w:pPr>
            <w:r w:rsidRPr="00E813B6">
              <w:rPr>
                <w:sz w:val="22"/>
                <w:szCs w:val="22"/>
                <w:lang w:val="uk-UA"/>
              </w:rPr>
              <w:t>Шифр 1.6 за ОП</w:t>
            </w:r>
            <w:r w:rsidRPr="00E813B6">
              <w:rPr>
                <w:sz w:val="22"/>
                <w:szCs w:val="22"/>
                <w:lang w:val="uk-UA"/>
              </w:rPr>
              <w:tab/>
            </w:r>
            <w:proofErr w:type="spellStart"/>
            <w:r w:rsidRPr="00E813B6">
              <w:rPr>
                <w:sz w:val="22"/>
                <w:szCs w:val="22"/>
              </w:rPr>
              <w:t>Історія</w:t>
            </w:r>
            <w:proofErr w:type="spellEnd"/>
            <w:r w:rsidRPr="00E813B6">
              <w:rPr>
                <w:sz w:val="22"/>
                <w:szCs w:val="22"/>
              </w:rPr>
              <w:t xml:space="preserve"> </w:t>
            </w:r>
            <w:proofErr w:type="spellStart"/>
            <w:r w:rsidRPr="00E813B6">
              <w:rPr>
                <w:sz w:val="22"/>
                <w:szCs w:val="22"/>
              </w:rPr>
              <w:t>економіки</w:t>
            </w:r>
            <w:proofErr w:type="spellEnd"/>
            <w:r w:rsidRPr="00E813B6">
              <w:rPr>
                <w:sz w:val="22"/>
                <w:szCs w:val="22"/>
              </w:rPr>
              <w:t xml:space="preserve"> та </w:t>
            </w:r>
            <w:proofErr w:type="spellStart"/>
            <w:r w:rsidRPr="00E813B6">
              <w:rPr>
                <w:sz w:val="22"/>
                <w:szCs w:val="22"/>
              </w:rPr>
              <w:t>маркетингових</w:t>
            </w:r>
            <w:proofErr w:type="spellEnd"/>
            <w:r w:rsidRPr="00E813B6">
              <w:rPr>
                <w:sz w:val="22"/>
                <w:szCs w:val="22"/>
              </w:rPr>
              <w:t xml:space="preserve"> </w:t>
            </w:r>
            <w:proofErr w:type="spellStart"/>
            <w:r w:rsidRPr="00E813B6">
              <w:rPr>
                <w:sz w:val="22"/>
                <w:szCs w:val="22"/>
              </w:rPr>
              <w:t>концепцій</w:t>
            </w:r>
            <w:proofErr w:type="spellEnd"/>
          </w:p>
          <w:p w:rsidR="00E813B6" w:rsidRPr="00E813B6" w:rsidRDefault="00E813B6" w:rsidP="00E813B6">
            <w:pPr>
              <w:pStyle w:val="Default"/>
              <w:jc w:val="both"/>
              <w:rPr>
                <w:sz w:val="22"/>
                <w:szCs w:val="22"/>
                <w:lang w:val="uk-UA"/>
              </w:rPr>
            </w:pPr>
            <w:r w:rsidRPr="00E813B6">
              <w:rPr>
                <w:sz w:val="22"/>
                <w:szCs w:val="22"/>
                <w:lang w:val="uk-UA"/>
              </w:rPr>
              <w:t xml:space="preserve">Шифр 1.9 за ОП </w:t>
            </w:r>
            <w:proofErr w:type="spellStart"/>
            <w:r w:rsidRPr="00E813B6">
              <w:rPr>
                <w:sz w:val="22"/>
                <w:szCs w:val="22"/>
              </w:rPr>
              <w:t>Основи</w:t>
            </w:r>
            <w:proofErr w:type="spellEnd"/>
            <w:r w:rsidRPr="00E813B6">
              <w:rPr>
                <w:sz w:val="22"/>
                <w:szCs w:val="22"/>
              </w:rPr>
              <w:t xml:space="preserve"> </w:t>
            </w:r>
            <w:proofErr w:type="spellStart"/>
            <w:r w:rsidRPr="00E813B6">
              <w:rPr>
                <w:sz w:val="22"/>
                <w:szCs w:val="22"/>
              </w:rPr>
              <w:t>підприємництва</w:t>
            </w:r>
            <w:proofErr w:type="spellEnd"/>
            <w:r w:rsidRPr="00E813B6">
              <w:rPr>
                <w:sz w:val="22"/>
                <w:szCs w:val="22"/>
              </w:rPr>
              <w:t xml:space="preserve"> та </w:t>
            </w:r>
            <w:proofErr w:type="spellStart"/>
            <w:r w:rsidRPr="00E813B6">
              <w:rPr>
                <w:sz w:val="22"/>
                <w:szCs w:val="22"/>
              </w:rPr>
              <w:t>ринкової</w:t>
            </w:r>
            <w:proofErr w:type="spellEnd"/>
            <w:r w:rsidRPr="00E813B6">
              <w:rPr>
                <w:sz w:val="22"/>
                <w:szCs w:val="22"/>
              </w:rPr>
              <w:t xml:space="preserve"> </w:t>
            </w:r>
            <w:proofErr w:type="spellStart"/>
            <w:r w:rsidRPr="00E813B6">
              <w:rPr>
                <w:sz w:val="22"/>
                <w:szCs w:val="22"/>
              </w:rPr>
              <w:t>економіки</w:t>
            </w:r>
            <w:proofErr w:type="spellEnd"/>
          </w:p>
          <w:p w:rsidR="00E813B6" w:rsidRPr="00E813B6" w:rsidRDefault="00E813B6" w:rsidP="00E813B6">
            <w:pPr>
              <w:pStyle w:val="Default"/>
              <w:jc w:val="both"/>
              <w:rPr>
                <w:sz w:val="22"/>
                <w:szCs w:val="22"/>
                <w:lang w:val="uk-UA"/>
              </w:rPr>
            </w:pPr>
            <w:r w:rsidRPr="00E813B6">
              <w:rPr>
                <w:sz w:val="22"/>
                <w:szCs w:val="22"/>
                <w:lang w:val="uk-UA"/>
              </w:rPr>
              <w:t>Шифр 1.16 за ОП Вступ до фаху</w:t>
            </w:r>
          </w:p>
          <w:p w:rsidR="00E813B6" w:rsidRPr="00E813B6" w:rsidRDefault="00E813B6" w:rsidP="00E813B6">
            <w:pPr>
              <w:pStyle w:val="Default"/>
              <w:jc w:val="both"/>
              <w:rPr>
                <w:sz w:val="22"/>
                <w:szCs w:val="22"/>
                <w:lang w:val="uk-UA"/>
              </w:rPr>
            </w:pPr>
            <w:r w:rsidRPr="00E813B6">
              <w:rPr>
                <w:sz w:val="22"/>
                <w:szCs w:val="22"/>
                <w:lang w:val="uk-UA"/>
              </w:rPr>
              <w:t xml:space="preserve">Шифр 1.17 за ОП </w:t>
            </w:r>
            <w:proofErr w:type="spellStart"/>
            <w:r w:rsidRPr="00E813B6">
              <w:rPr>
                <w:sz w:val="22"/>
                <w:szCs w:val="22"/>
              </w:rPr>
              <w:t>Основи</w:t>
            </w:r>
            <w:proofErr w:type="spellEnd"/>
            <w:r w:rsidRPr="00E813B6">
              <w:rPr>
                <w:sz w:val="22"/>
                <w:szCs w:val="22"/>
              </w:rPr>
              <w:t xml:space="preserve"> </w:t>
            </w:r>
            <w:proofErr w:type="spellStart"/>
            <w:r w:rsidRPr="00E813B6">
              <w:rPr>
                <w:sz w:val="22"/>
                <w:szCs w:val="22"/>
              </w:rPr>
              <w:t>організації</w:t>
            </w:r>
            <w:proofErr w:type="spellEnd"/>
            <w:r w:rsidRPr="00E813B6">
              <w:rPr>
                <w:sz w:val="22"/>
                <w:szCs w:val="22"/>
              </w:rPr>
              <w:t xml:space="preserve"> </w:t>
            </w:r>
            <w:proofErr w:type="spellStart"/>
            <w:r w:rsidRPr="00E813B6">
              <w:rPr>
                <w:sz w:val="22"/>
                <w:szCs w:val="22"/>
              </w:rPr>
              <w:t>бізнесу</w:t>
            </w:r>
            <w:proofErr w:type="spellEnd"/>
          </w:p>
        </w:tc>
      </w:tr>
      <w:tr w:rsidR="00E813B6" w:rsidRPr="00E813B6" w:rsidTr="009F58A0">
        <w:tc>
          <w:tcPr>
            <w:tcW w:w="4927" w:type="dxa"/>
          </w:tcPr>
          <w:p w:rsidR="00E813B6" w:rsidRPr="00E813B6" w:rsidRDefault="00E813B6" w:rsidP="009F58A0">
            <w:pPr>
              <w:widowControl w:val="0"/>
              <w:rPr>
                <w:rFonts w:ascii="Times New Roman" w:hAnsi="Times New Roman" w:cs="Times New Roman"/>
              </w:rPr>
            </w:pPr>
            <w:r w:rsidRPr="00E813B6">
              <w:rPr>
                <w:rFonts w:ascii="Times New Roman" w:hAnsi="Times New Roman" w:cs="Times New Roman"/>
              </w:rPr>
              <w:t xml:space="preserve">Кафедра, яка </w:t>
            </w:r>
            <w:proofErr w:type="spellStart"/>
            <w:r w:rsidRPr="00E813B6">
              <w:rPr>
                <w:rFonts w:ascii="Times New Roman" w:hAnsi="Times New Roman" w:cs="Times New Roman"/>
              </w:rPr>
              <w:t>забезпечує</w:t>
            </w:r>
            <w:proofErr w:type="spellEnd"/>
            <w:r w:rsidRPr="00E813B6">
              <w:rPr>
                <w:rFonts w:ascii="Times New Roman" w:hAnsi="Times New Roman" w:cs="Times New Roman"/>
              </w:rPr>
              <w:t xml:space="preserve"> </w:t>
            </w:r>
            <w:proofErr w:type="spellStart"/>
            <w:r w:rsidRPr="00E813B6">
              <w:rPr>
                <w:rFonts w:ascii="Times New Roman" w:hAnsi="Times New Roman" w:cs="Times New Roman"/>
              </w:rPr>
              <w:t>викладання</w:t>
            </w:r>
            <w:proofErr w:type="spellEnd"/>
            <w:r w:rsidRPr="00E813B6">
              <w:rPr>
                <w:rFonts w:ascii="Times New Roman" w:hAnsi="Times New Roman" w:cs="Times New Roman"/>
              </w:rPr>
              <w:t xml:space="preserve"> </w:t>
            </w:r>
            <w:proofErr w:type="spellStart"/>
            <w:r w:rsidRPr="00E813B6">
              <w:rPr>
                <w:rFonts w:ascii="Times New Roman" w:hAnsi="Times New Roman" w:cs="Times New Roman"/>
              </w:rPr>
              <w:t>дисципліни</w:t>
            </w:r>
            <w:proofErr w:type="spellEnd"/>
            <w:r w:rsidRPr="00E813B6">
              <w:rPr>
                <w:rFonts w:ascii="Times New Roman" w:hAnsi="Times New Roman" w:cs="Times New Roman"/>
              </w:rPr>
              <w:t xml:space="preserve"> </w:t>
            </w:r>
          </w:p>
        </w:tc>
        <w:tc>
          <w:tcPr>
            <w:tcW w:w="4928" w:type="dxa"/>
          </w:tcPr>
          <w:p w:rsidR="00E813B6" w:rsidRPr="00E813B6" w:rsidRDefault="00E813B6" w:rsidP="009F58A0">
            <w:pPr>
              <w:widowControl w:val="0"/>
              <w:rPr>
                <w:rFonts w:ascii="Times New Roman" w:hAnsi="Times New Roman" w:cs="Times New Roman"/>
              </w:rPr>
            </w:pPr>
            <w:proofErr w:type="spellStart"/>
            <w:r w:rsidRPr="00E813B6">
              <w:rPr>
                <w:rFonts w:ascii="Times New Roman" w:hAnsi="Times New Roman" w:cs="Times New Roman"/>
              </w:rPr>
              <w:t>Бізнес-</w:t>
            </w:r>
            <w:proofErr w:type="gramStart"/>
            <w:r w:rsidRPr="00E813B6">
              <w:rPr>
                <w:rFonts w:ascii="Times New Roman" w:hAnsi="Times New Roman" w:cs="Times New Roman"/>
              </w:rPr>
              <w:t>адміністрування</w:t>
            </w:r>
            <w:proofErr w:type="spellEnd"/>
            <w:r w:rsidRPr="00E813B6">
              <w:rPr>
                <w:rFonts w:ascii="Times New Roman" w:hAnsi="Times New Roman" w:cs="Times New Roman"/>
              </w:rPr>
              <w:t xml:space="preserve"> ,маркетингу</w:t>
            </w:r>
            <w:proofErr w:type="gramEnd"/>
            <w:r w:rsidRPr="00E813B6">
              <w:rPr>
                <w:rFonts w:ascii="Times New Roman" w:hAnsi="Times New Roman" w:cs="Times New Roman"/>
              </w:rPr>
              <w:t xml:space="preserve"> та менеджменту</w:t>
            </w:r>
          </w:p>
        </w:tc>
      </w:tr>
      <w:tr w:rsidR="00E813B6" w:rsidRPr="00E813B6" w:rsidTr="009F58A0">
        <w:tc>
          <w:tcPr>
            <w:tcW w:w="4927" w:type="dxa"/>
          </w:tcPr>
          <w:p w:rsidR="00E813B6" w:rsidRPr="00E813B6" w:rsidRDefault="00E813B6" w:rsidP="009F58A0">
            <w:pPr>
              <w:widowControl w:val="0"/>
              <w:rPr>
                <w:rFonts w:ascii="Times New Roman" w:hAnsi="Times New Roman" w:cs="Times New Roman"/>
              </w:rPr>
            </w:pPr>
            <w:proofErr w:type="spellStart"/>
            <w:r w:rsidRPr="00E813B6">
              <w:rPr>
                <w:rFonts w:ascii="Times New Roman" w:hAnsi="Times New Roman" w:cs="Times New Roman"/>
              </w:rPr>
              <w:t>Інформаційне</w:t>
            </w:r>
            <w:proofErr w:type="spellEnd"/>
            <w:r w:rsidRPr="00E813B6">
              <w:rPr>
                <w:rFonts w:ascii="Times New Roman" w:hAnsi="Times New Roman" w:cs="Times New Roman"/>
              </w:rPr>
              <w:t xml:space="preserve"> </w:t>
            </w:r>
            <w:proofErr w:type="spellStart"/>
            <w:r w:rsidRPr="00E813B6">
              <w:rPr>
                <w:rFonts w:ascii="Times New Roman" w:hAnsi="Times New Roman" w:cs="Times New Roman"/>
              </w:rPr>
              <w:t>забезпечення</w:t>
            </w:r>
            <w:proofErr w:type="spellEnd"/>
          </w:p>
        </w:tc>
        <w:tc>
          <w:tcPr>
            <w:tcW w:w="4928" w:type="dxa"/>
          </w:tcPr>
          <w:p w:rsidR="00E813B6" w:rsidRPr="00E813B6" w:rsidRDefault="00E813B6" w:rsidP="00E813B6">
            <w:pPr>
              <w:pStyle w:val="ab"/>
              <w:numPr>
                <w:ilvl w:val="0"/>
                <w:numId w:val="11"/>
              </w:numPr>
              <w:tabs>
                <w:tab w:val="clear" w:pos="756"/>
                <w:tab w:val="num" w:pos="318"/>
              </w:tabs>
              <w:suppressAutoHyphens/>
              <w:spacing w:after="0" w:line="240" w:lineRule="auto"/>
              <w:ind w:left="318" w:hanging="283"/>
              <w:jc w:val="both"/>
              <w:rPr>
                <w:rFonts w:asciiTheme="majorBidi" w:hAnsiTheme="majorBidi" w:cstheme="majorBidi"/>
              </w:rPr>
            </w:pPr>
            <w:proofErr w:type="spellStart"/>
            <w:r w:rsidRPr="00E813B6">
              <w:rPr>
                <w:rFonts w:asciiTheme="majorBidi" w:hAnsiTheme="majorBidi" w:cstheme="majorBidi"/>
              </w:rPr>
              <w:t>Божкова</w:t>
            </w:r>
            <w:proofErr w:type="spellEnd"/>
            <w:r w:rsidRPr="00E813B6">
              <w:rPr>
                <w:rFonts w:asciiTheme="majorBidi" w:hAnsiTheme="majorBidi" w:cstheme="majorBidi"/>
              </w:rPr>
              <w:t xml:space="preserve"> В. В. </w:t>
            </w:r>
            <w:proofErr w:type="gramStart"/>
            <w:r w:rsidRPr="00E813B6">
              <w:rPr>
                <w:rFonts w:asciiTheme="majorBidi" w:hAnsiTheme="majorBidi" w:cstheme="majorBidi"/>
              </w:rPr>
              <w:t>Мерчандайзинг :</w:t>
            </w:r>
            <w:proofErr w:type="gramEnd"/>
            <w:r w:rsidRPr="00E813B6">
              <w:rPr>
                <w:rFonts w:asciiTheme="majorBidi" w:hAnsiTheme="majorBidi" w:cstheme="majorBidi"/>
              </w:rPr>
              <w:t xml:space="preserve"> </w:t>
            </w:r>
            <w:proofErr w:type="spellStart"/>
            <w:r w:rsidRPr="00E813B6">
              <w:rPr>
                <w:rFonts w:asciiTheme="majorBidi" w:hAnsiTheme="majorBidi" w:cstheme="majorBidi"/>
              </w:rPr>
              <w:t>навч</w:t>
            </w:r>
            <w:proofErr w:type="spellEnd"/>
            <w:r w:rsidRPr="00E813B6">
              <w:rPr>
                <w:rFonts w:asciiTheme="majorBidi" w:hAnsiTheme="majorBidi" w:cstheme="majorBidi"/>
              </w:rPr>
              <w:t xml:space="preserve">. </w:t>
            </w:r>
            <w:proofErr w:type="spellStart"/>
            <w:r w:rsidRPr="00E813B6">
              <w:rPr>
                <w:rFonts w:asciiTheme="majorBidi" w:hAnsiTheme="majorBidi" w:cstheme="majorBidi"/>
              </w:rPr>
              <w:t>посіб</w:t>
            </w:r>
            <w:proofErr w:type="spellEnd"/>
            <w:r w:rsidRPr="00E813B6">
              <w:rPr>
                <w:rFonts w:asciiTheme="majorBidi" w:hAnsiTheme="majorBidi" w:cstheme="majorBidi"/>
              </w:rPr>
              <w:t xml:space="preserve">. / В. В. </w:t>
            </w:r>
            <w:proofErr w:type="spellStart"/>
            <w:r w:rsidRPr="00E813B6">
              <w:rPr>
                <w:rFonts w:asciiTheme="majorBidi" w:hAnsiTheme="majorBidi" w:cstheme="majorBidi"/>
              </w:rPr>
              <w:t>Божкова</w:t>
            </w:r>
            <w:proofErr w:type="spellEnd"/>
            <w:r w:rsidRPr="00E813B6">
              <w:rPr>
                <w:rFonts w:asciiTheme="majorBidi" w:hAnsiTheme="majorBidi" w:cstheme="majorBidi"/>
              </w:rPr>
              <w:t xml:space="preserve">, Т. О. </w:t>
            </w:r>
            <w:proofErr w:type="spellStart"/>
            <w:r w:rsidRPr="00E813B6">
              <w:rPr>
                <w:rFonts w:asciiTheme="majorBidi" w:hAnsiTheme="majorBidi" w:cstheme="majorBidi"/>
              </w:rPr>
              <w:t>Бащук</w:t>
            </w:r>
            <w:proofErr w:type="spellEnd"/>
            <w:r w:rsidRPr="00E813B6">
              <w:rPr>
                <w:rFonts w:asciiTheme="majorBidi" w:hAnsiTheme="majorBidi" w:cstheme="majorBidi"/>
              </w:rPr>
              <w:t xml:space="preserve">. — </w:t>
            </w:r>
            <w:proofErr w:type="spellStart"/>
            <w:r w:rsidRPr="00E813B6">
              <w:rPr>
                <w:rFonts w:asciiTheme="majorBidi" w:hAnsiTheme="majorBidi" w:cstheme="majorBidi"/>
              </w:rPr>
              <w:t>Суми</w:t>
            </w:r>
            <w:proofErr w:type="spellEnd"/>
            <w:r w:rsidRPr="00E813B6">
              <w:rPr>
                <w:rFonts w:asciiTheme="majorBidi" w:hAnsiTheme="majorBidi" w:cstheme="majorBidi"/>
              </w:rPr>
              <w:t>: ВТД "</w:t>
            </w:r>
            <w:proofErr w:type="spellStart"/>
            <w:r w:rsidRPr="00E813B6">
              <w:rPr>
                <w:rFonts w:asciiTheme="majorBidi" w:hAnsiTheme="majorBidi" w:cstheme="majorBidi"/>
              </w:rPr>
              <w:t>Університетська</w:t>
            </w:r>
            <w:proofErr w:type="spellEnd"/>
            <w:r w:rsidRPr="00E813B6">
              <w:rPr>
                <w:rFonts w:asciiTheme="majorBidi" w:hAnsiTheme="majorBidi" w:cstheme="majorBidi"/>
              </w:rPr>
              <w:t xml:space="preserve"> книга", 2007. — 125 с.: 16 с. </w:t>
            </w:r>
            <w:proofErr w:type="spellStart"/>
            <w:r w:rsidRPr="00E813B6">
              <w:rPr>
                <w:rFonts w:asciiTheme="majorBidi" w:hAnsiTheme="majorBidi" w:cstheme="majorBidi"/>
              </w:rPr>
              <w:t>іл</w:t>
            </w:r>
            <w:proofErr w:type="spellEnd"/>
            <w:r w:rsidRPr="00E813B6">
              <w:rPr>
                <w:rFonts w:asciiTheme="majorBidi" w:hAnsiTheme="majorBidi" w:cstheme="majorBidi"/>
              </w:rPr>
              <w:t xml:space="preserve">. </w:t>
            </w:r>
          </w:p>
          <w:p w:rsidR="00E813B6" w:rsidRPr="00E813B6" w:rsidRDefault="00E813B6" w:rsidP="00E813B6">
            <w:pPr>
              <w:pStyle w:val="ab"/>
              <w:numPr>
                <w:ilvl w:val="0"/>
                <w:numId w:val="11"/>
              </w:numPr>
              <w:tabs>
                <w:tab w:val="clear" w:pos="756"/>
                <w:tab w:val="num" w:pos="318"/>
              </w:tabs>
              <w:suppressAutoHyphens/>
              <w:spacing w:after="0" w:line="240" w:lineRule="auto"/>
              <w:ind w:left="318" w:hanging="283"/>
              <w:jc w:val="both"/>
              <w:rPr>
                <w:rFonts w:asciiTheme="majorBidi" w:hAnsiTheme="majorBidi" w:cstheme="majorBidi"/>
              </w:rPr>
            </w:pPr>
            <w:r w:rsidRPr="00E813B6">
              <w:rPr>
                <w:rFonts w:asciiTheme="majorBidi" w:hAnsiTheme="majorBidi" w:cstheme="majorBidi"/>
              </w:rPr>
              <w:t xml:space="preserve"> Иванов Г. Г. </w:t>
            </w:r>
            <w:proofErr w:type="gramStart"/>
            <w:r w:rsidRPr="00E813B6">
              <w:rPr>
                <w:rFonts w:asciiTheme="majorBidi" w:hAnsiTheme="majorBidi" w:cstheme="majorBidi"/>
              </w:rPr>
              <w:t>Мерчандайзинг :</w:t>
            </w:r>
            <w:proofErr w:type="gramEnd"/>
            <w:r w:rsidRPr="00E813B6">
              <w:rPr>
                <w:rFonts w:asciiTheme="majorBidi" w:hAnsiTheme="majorBidi" w:cstheme="majorBidi"/>
              </w:rPr>
              <w:t xml:space="preserve"> учеб. пособие / Г. Г. Иванов, С. Б. Алексина. – </w:t>
            </w:r>
            <w:proofErr w:type="gramStart"/>
            <w:r w:rsidRPr="00E813B6">
              <w:rPr>
                <w:rFonts w:asciiTheme="majorBidi" w:hAnsiTheme="majorBidi" w:cstheme="majorBidi"/>
              </w:rPr>
              <w:t>М. :</w:t>
            </w:r>
            <w:proofErr w:type="gramEnd"/>
            <w:r w:rsidRPr="00E813B6">
              <w:rPr>
                <w:rFonts w:asciiTheme="majorBidi" w:hAnsiTheme="majorBidi" w:cstheme="majorBidi"/>
              </w:rPr>
              <w:t xml:space="preserve"> ИД Форум, 2019. – 152 с. </w:t>
            </w:r>
          </w:p>
          <w:p w:rsidR="00E813B6" w:rsidRPr="00E813B6" w:rsidRDefault="00E813B6" w:rsidP="00E813B6">
            <w:pPr>
              <w:pStyle w:val="ab"/>
              <w:numPr>
                <w:ilvl w:val="0"/>
                <w:numId w:val="11"/>
              </w:numPr>
              <w:tabs>
                <w:tab w:val="clear" w:pos="756"/>
                <w:tab w:val="num" w:pos="318"/>
              </w:tabs>
              <w:suppressAutoHyphens/>
              <w:spacing w:after="0" w:line="240" w:lineRule="auto"/>
              <w:ind w:left="318" w:hanging="283"/>
              <w:jc w:val="both"/>
              <w:rPr>
                <w:rFonts w:asciiTheme="majorBidi" w:hAnsiTheme="majorBidi" w:cstheme="majorBidi"/>
              </w:rPr>
            </w:pPr>
            <w:proofErr w:type="spellStart"/>
            <w:r w:rsidRPr="00E813B6">
              <w:rPr>
                <w:rFonts w:asciiTheme="majorBidi" w:hAnsiTheme="majorBidi" w:cstheme="majorBidi"/>
              </w:rPr>
              <w:t>Мазаракі</w:t>
            </w:r>
            <w:proofErr w:type="spellEnd"/>
            <w:r w:rsidRPr="00E813B6">
              <w:rPr>
                <w:rFonts w:asciiTheme="majorBidi" w:hAnsiTheme="majorBidi" w:cstheme="majorBidi"/>
              </w:rPr>
              <w:t xml:space="preserve"> А. А. </w:t>
            </w:r>
            <w:proofErr w:type="gramStart"/>
            <w:r w:rsidRPr="00E813B6">
              <w:rPr>
                <w:rFonts w:asciiTheme="majorBidi" w:hAnsiTheme="majorBidi" w:cstheme="majorBidi"/>
              </w:rPr>
              <w:t>Мерчандайзинг :</w:t>
            </w:r>
            <w:proofErr w:type="gramEnd"/>
            <w:r w:rsidRPr="00E813B6">
              <w:rPr>
                <w:rFonts w:asciiTheme="majorBidi" w:hAnsiTheme="majorBidi" w:cstheme="majorBidi"/>
              </w:rPr>
              <w:t xml:space="preserve"> </w:t>
            </w:r>
            <w:proofErr w:type="spellStart"/>
            <w:r w:rsidRPr="00E813B6">
              <w:rPr>
                <w:rFonts w:asciiTheme="majorBidi" w:hAnsiTheme="majorBidi" w:cstheme="majorBidi"/>
              </w:rPr>
              <w:t>навч</w:t>
            </w:r>
            <w:proofErr w:type="spellEnd"/>
            <w:r w:rsidRPr="00E813B6">
              <w:rPr>
                <w:rFonts w:asciiTheme="majorBidi" w:hAnsiTheme="majorBidi" w:cstheme="majorBidi"/>
              </w:rPr>
              <w:t xml:space="preserve">. </w:t>
            </w:r>
            <w:proofErr w:type="spellStart"/>
            <w:r w:rsidRPr="00E813B6">
              <w:rPr>
                <w:rFonts w:asciiTheme="majorBidi" w:hAnsiTheme="majorBidi" w:cstheme="majorBidi"/>
              </w:rPr>
              <w:t>посібник</w:t>
            </w:r>
            <w:proofErr w:type="spellEnd"/>
            <w:r w:rsidRPr="00E813B6">
              <w:rPr>
                <w:rFonts w:asciiTheme="majorBidi" w:hAnsiTheme="majorBidi" w:cstheme="majorBidi"/>
              </w:rPr>
              <w:t xml:space="preserve"> / А. А. </w:t>
            </w:r>
            <w:proofErr w:type="spellStart"/>
            <w:r w:rsidRPr="00E813B6">
              <w:rPr>
                <w:rFonts w:asciiTheme="majorBidi" w:hAnsiTheme="majorBidi" w:cstheme="majorBidi"/>
              </w:rPr>
              <w:t>Мазаракі</w:t>
            </w:r>
            <w:proofErr w:type="spellEnd"/>
            <w:r w:rsidRPr="00E813B6">
              <w:rPr>
                <w:rFonts w:asciiTheme="majorBidi" w:hAnsiTheme="majorBidi" w:cstheme="majorBidi"/>
              </w:rPr>
              <w:t xml:space="preserve">, Н. Б. </w:t>
            </w:r>
            <w:proofErr w:type="spellStart"/>
            <w:r w:rsidRPr="00E813B6">
              <w:rPr>
                <w:rFonts w:asciiTheme="majorBidi" w:hAnsiTheme="majorBidi" w:cstheme="majorBidi"/>
              </w:rPr>
              <w:t>Ільченко</w:t>
            </w:r>
            <w:proofErr w:type="spellEnd"/>
            <w:r w:rsidRPr="00E813B6">
              <w:rPr>
                <w:rFonts w:asciiTheme="majorBidi" w:hAnsiTheme="majorBidi" w:cstheme="majorBidi"/>
              </w:rPr>
              <w:t xml:space="preserve">. – </w:t>
            </w:r>
            <w:proofErr w:type="gramStart"/>
            <w:r w:rsidRPr="00E813B6">
              <w:rPr>
                <w:rFonts w:asciiTheme="majorBidi" w:hAnsiTheme="majorBidi" w:cstheme="majorBidi"/>
              </w:rPr>
              <w:t>К. :</w:t>
            </w:r>
            <w:proofErr w:type="gramEnd"/>
            <w:r w:rsidRPr="00E813B6">
              <w:rPr>
                <w:rFonts w:asciiTheme="majorBidi" w:hAnsiTheme="majorBidi" w:cstheme="majorBidi"/>
              </w:rPr>
              <w:t xml:space="preserve"> КНТЕУ, 2015. – 292 с. </w:t>
            </w:r>
          </w:p>
          <w:p w:rsidR="00E813B6" w:rsidRPr="00E813B6" w:rsidRDefault="00E813B6" w:rsidP="00E813B6">
            <w:pPr>
              <w:pStyle w:val="ab"/>
              <w:numPr>
                <w:ilvl w:val="0"/>
                <w:numId w:val="11"/>
              </w:numPr>
              <w:tabs>
                <w:tab w:val="clear" w:pos="756"/>
                <w:tab w:val="num" w:pos="318"/>
              </w:tabs>
              <w:suppressAutoHyphens/>
              <w:spacing w:after="0" w:line="240" w:lineRule="auto"/>
              <w:ind w:left="318" w:hanging="283"/>
              <w:jc w:val="both"/>
              <w:rPr>
                <w:rFonts w:asciiTheme="majorBidi" w:hAnsiTheme="majorBidi" w:cstheme="majorBidi"/>
              </w:rPr>
            </w:pPr>
            <w:r w:rsidRPr="00E813B6">
              <w:rPr>
                <w:rFonts w:asciiTheme="majorBidi" w:hAnsiTheme="majorBidi" w:cstheme="majorBidi"/>
              </w:rPr>
              <w:t xml:space="preserve">Мельник І.М. Мерчандайзинг: </w:t>
            </w:r>
            <w:proofErr w:type="spellStart"/>
            <w:r w:rsidRPr="00E813B6">
              <w:rPr>
                <w:rFonts w:asciiTheme="majorBidi" w:hAnsiTheme="majorBidi" w:cstheme="majorBidi"/>
              </w:rPr>
              <w:t>навч</w:t>
            </w:r>
            <w:proofErr w:type="spellEnd"/>
            <w:r w:rsidRPr="00E813B6">
              <w:rPr>
                <w:rFonts w:asciiTheme="majorBidi" w:hAnsiTheme="majorBidi" w:cstheme="majorBidi"/>
              </w:rPr>
              <w:t xml:space="preserve">. </w:t>
            </w:r>
            <w:proofErr w:type="spellStart"/>
            <w:r w:rsidRPr="00E813B6">
              <w:rPr>
                <w:rFonts w:asciiTheme="majorBidi" w:hAnsiTheme="majorBidi" w:cstheme="majorBidi"/>
              </w:rPr>
              <w:t>посіб</w:t>
            </w:r>
            <w:proofErr w:type="spellEnd"/>
            <w:r w:rsidRPr="00E813B6">
              <w:rPr>
                <w:rFonts w:asciiTheme="majorBidi" w:hAnsiTheme="majorBidi" w:cstheme="majorBidi"/>
              </w:rPr>
              <w:t xml:space="preserve">. /I.М. Мельник, Ю.М. </w:t>
            </w:r>
            <w:proofErr w:type="spellStart"/>
            <w:r w:rsidRPr="00E813B6">
              <w:rPr>
                <w:rFonts w:asciiTheme="majorBidi" w:hAnsiTheme="majorBidi" w:cstheme="majorBidi"/>
              </w:rPr>
              <w:t>Хом'як</w:t>
            </w:r>
            <w:proofErr w:type="spellEnd"/>
            <w:r w:rsidRPr="00E813B6">
              <w:rPr>
                <w:rFonts w:asciiTheme="majorBidi" w:hAnsiTheme="majorBidi" w:cstheme="majorBidi"/>
              </w:rPr>
              <w:t xml:space="preserve"> – К.: </w:t>
            </w:r>
            <w:proofErr w:type="spellStart"/>
            <w:r w:rsidRPr="00E813B6">
              <w:rPr>
                <w:rFonts w:asciiTheme="majorBidi" w:hAnsiTheme="majorBidi" w:cstheme="majorBidi"/>
              </w:rPr>
              <w:t>Знання</w:t>
            </w:r>
            <w:proofErr w:type="spellEnd"/>
            <w:r w:rsidRPr="00E813B6">
              <w:rPr>
                <w:rFonts w:asciiTheme="majorBidi" w:hAnsiTheme="majorBidi" w:cstheme="majorBidi"/>
              </w:rPr>
              <w:t xml:space="preserve">, 2009. – 309 с. </w:t>
            </w:r>
          </w:p>
          <w:p w:rsidR="00E813B6" w:rsidRPr="00E813B6" w:rsidRDefault="00E813B6" w:rsidP="00E813B6">
            <w:pPr>
              <w:pStyle w:val="ab"/>
              <w:numPr>
                <w:ilvl w:val="0"/>
                <w:numId w:val="11"/>
              </w:numPr>
              <w:tabs>
                <w:tab w:val="clear" w:pos="756"/>
                <w:tab w:val="num" w:pos="318"/>
              </w:tabs>
              <w:suppressAutoHyphens/>
              <w:spacing w:after="0" w:line="240" w:lineRule="auto"/>
              <w:ind w:left="318" w:hanging="283"/>
              <w:jc w:val="both"/>
              <w:rPr>
                <w:rFonts w:asciiTheme="majorBidi" w:hAnsiTheme="majorBidi" w:cstheme="majorBidi"/>
              </w:rPr>
            </w:pPr>
            <w:r w:rsidRPr="00E813B6">
              <w:rPr>
                <w:rFonts w:asciiTheme="majorBidi" w:hAnsiTheme="majorBidi" w:cstheme="majorBidi"/>
              </w:rPr>
              <w:t xml:space="preserve">Парамонова Т. Н. </w:t>
            </w:r>
            <w:proofErr w:type="spellStart"/>
            <w:proofErr w:type="gramStart"/>
            <w:r w:rsidRPr="00E813B6">
              <w:rPr>
                <w:rFonts w:asciiTheme="majorBidi" w:hAnsiTheme="majorBidi" w:cstheme="majorBidi"/>
              </w:rPr>
              <w:t>Мерчендайзинг</w:t>
            </w:r>
            <w:proofErr w:type="spellEnd"/>
            <w:r w:rsidRPr="00E813B6">
              <w:rPr>
                <w:rFonts w:asciiTheme="majorBidi" w:hAnsiTheme="majorBidi" w:cstheme="majorBidi"/>
              </w:rPr>
              <w:t xml:space="preserve"> :</w:t>
            </w:r>
            <w:proofErr w:type="gramEnd"/>
            <w:r w:rsidRPr="00E813B6">
              <w:rPr>
                <w:rFonts w:asciiTheme="majorBidi" w:hAnsiTheme="majorBidi" w:cstheme="majorBidi"/>
              </w:rPr>
              <w:t xml:space="preserve"> учеб. </w:t>
            </w:r>
            <w:proofErr w:type="spellStart"/>
            <w:r w:rsidRPr="00E813B6">
              <w:rPr>
                <w:rFonts w:asciiTheme="majorBidi" w:hAnsiTheme="majorBidi" w:cstheme="majorBidi"/>
              </w:rPr>
              <w:t>пособ</w:t>
            </w:r>
            <w:proofErr w:type="spellEnd"/>
            <w:r w:rsidRPr="00E813B6">
              <w:rPr>
                <w:rFonts w:asciiTheme="majorBidi" w:hAnsiTheme="majorBidi" w:cstheme="majorBidi"/>
              </w:rPr>
              <w:t xml:space="preserve">. / Т. Н. Парамонова, И. А. Рамазанов. — </w:t>
            </w:r>
            <w:proofErr w:type="gramStart"/>
            <w:r w:rsidRPr="00E813B6">
              <w:rPr>
                <w:rFonts w:asciiTheme="majorBidi" w:hAnsiTheme="majorBidi" w:cstheme="majorBidi"/>
              </w:rPr>
              <w:t>М. :</w:t>
            </w:r>
            <w:proofErr w:type="gramEnd"/>
            <w:r w:rsidRPr="00E813B6">
              <w:rPr>
                <w:rFonts w:asciiTheme="majorBidi" w:hAnsiTheme="majorBidi" w:cstheme="majorBidi"/>
              </w:rPr>
              <w:t xml:space="preserve"> </w:t>
            </w:r>
            <w:proofErr w:type="spellStart"/>
            <w:r w:rsidRPr="00E813B6">
              <w:rPr>
                <w:rFonts w:asciiTheme="majorBidi" w:hAnsiTheme="majorBidi" w:cstheme="majorBidi"/>
              </w:rPr>
              <w:t>КноРус</w:t>
            </w:r>
            <w:proofErr w:type="spellEnd"/>
            <w:r w:rsidRPr="00E813B6">
              <w:rPr>
                <w:rFonts w:asciiTheme="majorBidi" w:hAnsiTheme="majorBidi" w:cstheme="majorBidi"/>
              </w:rPr>
              <w:t>, 2018. — 142 с.</w:t>
            </w:r>
          </w:p>
          <w:p w:rsidR="00E813B6" w:rsidRPr="00E813B6" w:rsidRDefault="00E813B6" w:rsidP="00E813B6">
            <w:pPr>
              <w:pStyle w:val="ab"/>
              <w:numPr>
                <w:ilvl w:val="0"/>
                <w:numId w:val="11"/>
              </w:numPr>
              <w:tabs>
                <w:tab w:val="clear" w:pos="756"/>
                <w:tab w:val="num" w:pos="318"/>
              </w:tabs>
              <w:suppressAutoHyphens/>
              <w:spacing w:after="0" w:line="240" w:lineRule="auto"/>
              <w:ind w:left="318" w:hanging="283"/>
              <w:jc w:val="both"/>
              <w:rPr>
                <w:rFonts w:ascii="Times New Roman" w:hAnsi="Times New Roman" w:cs="Times New Roman"/>
              </w:rPr>
            </w:pPr>
            <w:r w:rsidRPr="00E813B6">
              <w:rPr>
                <w:rFonts w:asciiTheme="majorBidi" w:hAnsiTheme="majorBidi" w:cstheme="majorBidi"/>
              </w:rPr>
              <w:t xml:space="preserve">Тягунова Н.М. Мерчандайзинг /Н.М. Тягунова, В.В. </w:t>
            </w:r>
            <w:proofErr w:type="spellStart"/>
            <w:r w:rsidRPr="00E813B6">
              <w:rPr>
                <w:rFonts w:asciiTheme="majorBidi" w:hAnsiTheme="majorBidi" w:cstheme="majorBidi"/>
              </w:rPr>
              <w:t>Лісіца</w:t>
            </w:r>
            <w:proofErr w:type="spellEnd"/>
            <w:r w:rsidRPr="00E813B6">
              <w:rPr>
                <w:rFonts w:asciiTheme="majorBidi" w:hAnsiTheme="majorBidi" w:cstheme="majorBidi"/>
              </w:rPr>
              <w:t xml:space="preserve">, Ю.В. </w:t>
            </w:r>
            <w:proofErr w:type="spellStart"/>
            <w:r w:rsidRPr="00E813B6">
              <w:rPr>
                <w:rFonts w:asciiTheme="majorBidi" w:hAnsiTheme="majorBidi" w:cstheme="majorBidi"/>
              </w:rPr>
              <w:t>Іванов</w:t>
            </w:r>
            <w:proofErr w:type="spellEnd"/>
            <w:r w:rsidRPr="00E813B6">
              <w:rPr>
                <w:rFonts w:asciiTheme="majorBidi" w:hAnsiTheme="majorBidi" w:cstheme="majorBidi"/>
              </w:rPr>
              <w:t xml:space="preserve">. – К.: Центр </w:t>
            </w:r>
            <w:proofErr w:type="spellStart"/>
            <w:r w:rsidRPr="00E813B6">
              <w:rPr>
                <w:rFonts w:asciiTheme="majorBidi" w:hAnsiTheme="majorBidi" w:cstheme="majorBidi"/>
              </w:rPr>
              <w:t>учбової</w:t>
            </w:r>
            <w:proofErr w:type="spellEnd"/>
            <w:r w:rsidRPr="00E813B6">
              <w:rPr>
                <w:rFonts w:asciiTheme="majorBidi" w:hAnsiTheme="majorBidi" w:cstheme="majorBidi"/>
              </w:rPr>
              <w:t xml:space="preserve"> </w:t>
            </w:r>
            <w:proofErr w:type="spellStart"/>
            <w:r w:rsidRPr="00E813B6">
              <w:rPr>
                <w:rFonts w:asciiTheme="majorBidi" w:hAnsiTheme="majorBidi" w:cstheme="majorBidi"/>
              </w:rPr>
              <w:t>літератури</w:t>
            </w:r>
            <w:proofErr w:type="spellEnd"/>
            <w:r w:rsidRPr="00E813B6">
              <w:rPr>
                <w:rFonts w:asciiTheme="majorBidi" w:hAnsiTheme="majorBidi" w:cstheme="majorBidi"/>
              </w:rPr>
              <w:t>, 2014. – 332 с..</w:t>
            </w:r>
          </w:p>
        </w:tc>
      </w:tr>
      <w:tr w:rsidR="00E813B6" w:rsidRPr="00E813B6" w:rsidTr="009F58A0">
        <w:tc>
          <w:tcPr>
            <w:tcW w:w="4927" w:type="dxa"/>
          </w:tcPr>
          <w:p w:rsidR="00E813B6" w:rsidRPr="00E813B6" w:rsidRDefault="00E813B6" w:rsidP="009F58A0">
            <w:pPr>
              <w:widowControl w:val="0"/>
              <w:rPr>
                <w:rFonts w:ascii="Times New Roman" w:hAnsi="Times New Roman" w:cs="Times New Roman"/>
              </w:rPr>
            </w:pPr>
            <w:r w:rsidRPr="00E813B6">
              <w:rPr>
                <w:rFonts w:ascii="Times New Roman" w:hAnsi="Times New Roman" w:cs="Times New Roman"/>
              </w:rPr>
              <w:t xml:space="preserve">Форма </w:t>
            </w:r>
            <w:proofErr w:type="spellStart"/>
            <w:r w:rsidRPr="00E813B6">
              <w:rPr>
                <w:rFonts w:ascii="Times New Roman" w:hAnsi="Times New Roman" w:cs="Times New Roman"/>
              </w:rPr>
              <w:t>проведення</w:t>
            </w:r>
            <w:proofErr w:type="spellEnd"/>
            <w:r w:rsidRPr="00E813B6">
              <w:rPr>
                <w:rFonts w:ascii="Times New Roman" w:hAnsi="Times New Roman" w:cs="Times New Roman"/>
              </w:rPr>
              <w:t xml:space="preserve"> занять</w:t>
            </w:r>
          </w:p>
        </w:tc>
        <w:tc>
          <w:tcPr>
            <w:tcW w:w="4928" w:type="dxa"/>
          </w:tcPr>
          <w:p w:rsidR="00E813B6" w:rsidRPr="00E813B6" w:rsidRDefault="00E813B6" w:rsidP="009F58A0">
            <w:pPr>
              <w:widowControl w:val="0"/>
              <w:rPr>
                <w:rFonts w:ascii="Times New Roman" w:hAnsi="Times New Roman" w:cs="Times New Roman"/>
              </w:rPr>
            </w:pPr>
            <w:proofErr w:type="spellStart"/>
            <w:r w:rsidRPr="00E813B6">
              <w:rPr>
                <w:rFonts w:ascii="Times New Roman" w:hAnsi="Times New Roman" w:cs="Times New Roman"/>
              </w:rPr>
              <w:t>лекції</w:t>
            </w:r>
            <w:proofErr w:type="spellEnd"/>
            <w:r w:rsidRPr="00E813B6">
              <w:rPr>
                <w:rFonts w:ascii="Times New Roman" w:hAnsi="Times New Roman" w:cs="Times New Roman"/>
              </w:rPr>
              <w:t xml:space="preserve">, </w:t>
            </w:r>
            <w:proofErr w:type="spellStart"/>
            <w:r w:rsidRPr="00E813B6">
              <w:rPr>
                <w:rFonts w:ascii="Times New Roman" w:hAnsi="Times New Roman" w:cs="Times New Roman"/>
              </w:rPr>
              <w:t>практичні</w:t>
            </w:r>
            <w:proofErr w:type="spellEnd"/>
          </w:p>
        </w:tc>
      </w:tr>
      <w:tr w:rsidR="00E813B6" w:rsidRPr="00E813B6" w:rsidTr="009F58A0">
        <w:tc>
          <w:tcPr>
            <w:tcW w:w="4927" w:type="dxa"/>
          </w:tcPr>
          <w:p w:rsidR="00E813B6" w:rsidRPr="00E813B6" w:rsidRDefault="00E813B6" w:rsidP="009F58A0">
            <w:pPr>
              <w:widowControl w:val="0"/>
              <w:rPr>
                <w:rFonts w:ascii="Times New Roman" w:hAnsi="Times New Roman" w:cs="Times New Roman"/>
              </w:rPr>
            </w:pPr>
            <w:r w:rsidRPr="00E813B6">
              <w:rPr>
                <w:rFonts w:ascii="Times New Roman" w:hAnsi="Times New Roman" w:cs="Times New Roman"/>
              </w:rPr>
              <w:t>Форма семестрового контролю*</w:t>
            </w:r>
          </w:p>
        </w:tc>
        <w:tc>
          <w:tcPr>
            <w:tcW w:w="4928" w:type="dxa"/>
          </w:tcPr>
          <w:p w:rsidR="00E813B6" w:rsidRPr="00E813B6" w:rsidRDefault="00E813B6" w:rsidP="009F58A0">
            <w:pPr>
              <w:widowControl w:val="0"/>
              <w:rPr>
                <w:rFonts w:ascii="Times New Roman" w:hAnsi="Times New Roman" w:cs="Times New Roman"/>
              </w:rPr>
            </w:pPr>
            <w:proofErr w:type="spellStart"/>
            <w:r w:rsidRPr="00E813B6">
              <w:rPr>
                <w:rFonts w:ascii="Times New Roman" w:hAnsi="Times New Roman" w:cs="Times New Roman"/>
              </w:rPr>
              <w:t>Екзамен</w:t>
            </w:r>
            <w:proofErr w:type="spellEnd"/>
          </w:p>
        </w:tc>
      </w:tr>
    </w:tbl>
    <w:p w:rsidR="00E813B6" w:rsidRDefault="00E813B6" w:rsidP="00E813B6">
      <w:pPr>
        <w:widowControl w:val="0"/>
        <w:spacing w:after="0" w:line="240" w:lineRule="auto"/>
        <w:rPr>
          <w:rFonts w:ascii="Times New Roman" w:hAnsi="Times New Roman" w:cs="Times New Roman"/>
          <w:b/>
        </w:rPr>
      </w:pPr>
    </w:p>
    <w:p w:rsidR="00E813B6" w:rsidRPr="00795A20" w:rsidRDefault="00E813B6" w:rsidP="00E813B6">
      <w:pPr>
        <w:widowControl w:val="0"/>
        <w:spacing w:after="0" w:line="240" w:lineRule="auto"/>
        <w:rPr>
          <w:rFonts w:ascii="Times New Roman" w:hAnsi="Times New Roman" w:cs="Times New Roman"/>
          <w:b/>
          <w:lang w:val="ru-RU"/>
        </w:rPr>
      </w:pPr>
      <w:r w:rsidRPr="00795A20">
        <w:rPr>
          <w:rFonts w:ascii="Times New Roman" w:hAnsi="Times New Roman" w:cs="Times New Roman"/>
          <w:b/>
        </w:rPr>
        <w:t>Ключові результати навчання (знання, уміння та інші компетентності):</w:t>
      </w:r>
    </w:p>
    <w:p w:rsidR="00E813B6" w:rsidRPr="000E3748" w:rsidRDefault="00E813B6" w:rsidP="00E813B6">
      <w:pPr>
        <w:widowControl w:val="0"/>
        <w:spacing w:after="0"/>
        <w:jc w:val="both"/>
        <w:rPr>
          <w:rFonts w:ascii="Times New Roman" w:hAnsi="Times New Roman" w:cs="Times New Roman"/>
          <w:b/>
        </w:rPr>
      </w:pPr>
      <w:r w:rsidRPr="000E3748">
        <w:rPr>
          <w:rFonts w:ascii="Times New Roman" w:hAnsi="Times New Roman" w:cs="Times New Roman"/>
        </w:rPr>
        <w:t>Відповідно до освітньої програми «Маркетинг»,</w:t>
      </w:r>
      <w:r w:rsidRPr="000E3748">
        <w:rPr>
          <w:rFonts w:ascii="Times New Roman" w:hAnsi="Times New Roman" w:cs="Times New Roman"/>
          <w:b/>
        </w:rPr>
        <w:t xml:space="preserve"> </w:t>
      </w:r>
      <w:r w:rsidRPr="000E3748">
        <w:rPr>
          <w:rFonts w:ascii="Times New Roman" w:hAnsi="Times New Roman" w:cs="Times New Roman"/>
        </w:rPr>
        <w:t xml:space="preserve">вивчення навчальної дисципліни повинно забезпечити досягнення здобувачами вищої освіти такого  </w:t>
      </w:r>
      <w:r w:rsidRPr="000E3748">
        <w:rPr>
          <w:rFonts w:ascii="Times New Roman" w:hAnsi="Times New Roman" w:cs="Times New Roman"/>
          <w:b/>
        </w:rPr>
        <w:t>програмного результату навчання</w:t>
      </w:r>
      <w:r w:rsidRPr="000E3748">
        <w:rPr>
          <w:rFonts w:ascii="Times New Roman" w:hAnsi="Times New Roman" w:cs="Times New Roman"/>
        </w:rPr>
        <w:t xml:space="preserve"> (ПРН) як виявляти й аналізувати ключові характеристики маркетингових систем різного рівня, а також особливості поведінки їх суб’єктів.</w:t>
      </w:r>
    </w:p>
    <w:p w:rsidR="00E813B6" w:rsidRPr="000E3748" w:rsidRDefault="00E813B6" w:rsidP="00E813B6">
      <w:pPr>
        <w:widowControl w:val="0"/>
        <w:spacing w:after="0"/>
        <w:jc w:val="both"/>
        <w:rPr>
          <w:rFonts w:ascii="Times New Roman" w:hAnsi="Times New Roman" w:cs="Times New Roman"/>
        </w:rPr>
      </w:pPr>
      <w:r w:rsidRPr="000E3748">
        <w:rPr>
          <w:rFonts w:ascii="Times New Roman" w:hAnsi="Times New Roman" w:cs="Times New Roman"/>
        </w:rPr>
        <w:t>Крім того в</w:t>
      </w:r>
      <w:r w:rsidRPr="000E3748">
        <w:rPr>
          <w:rFonts w:ascii="Times New Roman" w:hAnsi="Times New Roman" w:cs="Times New Roman"/>
          <w:b/>
        </w:rPr>
        <w:t xml:space="preserve"> </w:t>
      </w:r>
      <w:r w:rsidRPr="000E3748">
        <w:rPr>
          <w:rFonts w:ascii="Times New Roman" w:hAnsi="Times New Roman" w:cs="Times New Roman"/>
        </w:rPr>
        <w:t xml:space="preserve">результаті вивчення дисципліни фахівець повинен: </w:t>
      </w:r>
    </w:p>
    <w:p w:rsidR="00E813B6" w:rsidRPr="000E3748" w:rsidRDefault="00E813B6" w:rsidP="00E813B6">
      <w:pPr>
        <w:widowControl w:val="0"/>
        <w:autoSpaceDE w:val="0"/>
        <w:spacing w:after="0"/>
        <w:jc w:val="both"/>
        <w:rPr>
          <w:rFonts w:ascii="Times New Roman" w:hAnsi="Times New Roman" w:cs="Times New Roman"/>
          <w:iCs/>
        </w:rPr>
      </w:pPr>
      <w:r>
        <w:rPr>
          <w:rFonts w:ascii="Times New Roman" w:hAnsi="Times New Roman" w:cs="Times New Roman"/>
          <w:iCs/>
        </w:rPr>
        <w:t>З</w:t>
      </w:r>
      <w:r w:rsidRPr="000E3748">
        <w:rPr>
          <w:rFonts w:ascii="Times New Roman" w:hAnsi="Times New Roman" w:cs="Times New Roman"/>
          <w:iCs/>
        </w:rPr>
        <w:t xml:space="preserve">нати: </w:t>
      </w:r>
    </w:p>
    <w:p w:rsidR="00E813B6" w:rsidRPr="00C4665D" w:rsidRDefault="00E813B6" w:rsidP="00E813B6">
      <w:pPr>
        <w:pStyle w:val="ab"/>
        <w:widowControl w:val="0"/>
        <w:numPr>
          <w:ilvl w:val="0"/>
          <w:numId w:val="12"/>
        </w:numPr>
        <w:tabs>
          <w:tab w:val="left" w:pos="851"/>
        </w:tabs>
        <w:autoSpaceDE w:val="0"/>
        <w:spacing w:after="0"/>
        <w:ind w:firstLine="348"/>
        <w:jc w:val="both"/>
        <w:rPr>
          <w:rFonts w:asciiTheme="majorBidi" w:hAnsiTheme="majorBidi" w:cstheme="majorBidi"/>
        </w:rPr>
      </w:pPr>
      <w:r w:rsidRPr="00C4665D">
        <w:rPr>
          <w:rFonts w:asciiTheme="majorBidi" w:hAnsiTheme="majorBidi" w:cstheme="majorBidi"/>
        </w:rPr>
        <w:t xml:space="preserve">комплекс заходів, які здійснюються в торговельному залі та спрямовані на просування товару; </w:t>
      </w:r>
    </w:p>
    <w:p w:rsidR="00E813B6" w:rsidRPr="00C4665D" w:rsidRDefault="00E813B6" w:rsidP="00E813B6">
      <w:pPr>
        <w:pStyle w:val="ab"/>
        <w:widowControl w:val="0"/>
        <w:numPr>
          <w:ilvl w:val="0"/>
          <w:numId w:val="12"/>
        </w:numPr>
        <w:tabs>
          <w:tab w:val="left" w:pos="851"/>
        </w:tabs>
        <w:autoSpaceDE w:val="0"/>
        <w:spacing w:after="0"/>
        <w:ind w:firstLine="348"/>
        <w:jc w:val="both"/>
        <w:rPr>
          <w:rFonts w:asciiTheme="majorBidi" w:hAnsiTheme="majorBidi" w:cstheme="majorBidi"/>
          <w:iCs/>
        </w:rPr>
      </w:pPr>
      <w:r w:rsidRPr="00C4665D">
        <w:rPr>
          <w:rFonts w:asciiTheme="majorBidi" w:hAnsiTheme="majorBidi" w:cstheme="majorBidi"/>
        </w:rPr>
        <w:t>можливості та межі застосування ресурсів мерчандайзингу.</w:t>
      </w:r>
    </w:p>
    <w:p w:rsidR="00E813B6" w:rsidRPr="00C4665D" w:rsidRDefault="00E813B6" w:rsidP="00E813B6">
      <w:pPr>
        <w:widowControl w:val="0"/>
        <w:spacing w:after="0"/>
        <w:jc w:val="both"/>
        <w:rPr>
          <w:rFonts w:asciiTheme="majorBidi" w:hAnsiTheme="majorBidi" w:cstheme="majorBidi"/>
          <w:iCs/>
        </w:rPr>
      </w:pPr>
      <w:r w:rsidRPr="00C4665D">
        <w:rPr>
          <w:rFonts w:asciiTheme="majorBidi" w:hAnsiTheme="majorBidi" w:cstheme="majorBidi"/>
          <w:iCs/>
        </w:rPr>
        <w:t>Вміти:</w:t>
      </w:r>
    </w:p>
    <w:p w:rsidR="00E813B6" w:rsidRPr="00C4665D" w:rsidRDefault="00E813B6" w:rsidP="00E813B6">
      <w:pPr>
        <w:pStyle w:val="ab"/>
        <w:widowControl w:val="0"/>
        <w:numPr>
          <w:ilvl w:val="0"/>
          <w:numId w:val="13"/>
        </w:numPr>
        <w:spacing w:after="0" w:line="240" w:lineRule="auto"/>
        <w:jc w:val="both"/>
        <w:rPr>
          <w:rFonts w:asciiTheme="majorBidi" w:hAnsiTheme="majorBidi" w:cstheme="majorBidi"/>
        </w:rPr>
      </w:pPr>
      <w:r w:rsidRPr="00C4665D">
        <w:rPr>
          <w:rFonts w:asciiTheme="majorBidi" w:hAnsiTheme="majorBidi" w:cstheme="majorBidi"/>
        </w:rPr>
        <w:t xml:space="preserve">привертати увагу споживачів до нових товарів і спеціальних пропозицій; </w:t>
      </w:r>
    </w:p>
    <w:p w:rsidR="00E813B6" w:rsidRPr="00C4665D" w:rsidRDefault="00E813B6" w:rsidP="00E813B6">
      <w:pPr>
        <w:pStyle w:val="ab"/>
        <w:widowControl w:val="0"/>
        <w:numPr>
          <w:ilvl w:val="0"/>
          <w:numId w:val="13"/>
        </w:numPr>
        <w:spacing w:after="0" w:line="240" w:lineRule="auto"/>
        <w:jc w:val="both"/>
        <w:rPr>
          <w:rFonts w:asciiTheme="majorBidi" w:hAnsiTheme="majorBidi" w:cstheme="majorBidi"/>
        </w:rPr>
      </w:pPr>
      <w:r w:rsidRPr="00C4665D">
        <w:rPr>
          <w:rFonts w:asciiTheme="majorBidi" w:hAnsiTheme="majorBidi" w:cstheme="majorBidi"/>
        </w:rPr>
        <w:t xml:space="preserve">розробляти програми просування окремих товарів без залучення додаткових інвестицій; </w:t>
      </w:r>
    </w:p>
    <w:p w:rsidR="00E813B6" w:rsidRPr="00C4665D" w:rsidRDefault="00E813B6" w:rsidP="00E813B6">
      <w:pPr>
        <w:pStyle w:val="ab"/>
        <w:widowControl w:val="0"/>
        <w:numPr>
          <w:ilvl w:val="0"/>
          <w:numId w:val="13"/>
        </w:numPr>
        <w:spacing w:after="0" w:line="240" w:lineRule="auto"/>
        <w:jc w:val="both"/>
        <w:rPr>
          <w:rFonts w:asciiTheme="majorBidi" w:hAnsiTheme="majorBidi" w:cstheme="majorBidi"/>
        </w:rPr>
      </w:pPr>
      <w:r w:rsidRPr="00C4665D">
        <w:rPr>
          <w:rFonts w:asciiTheme="majorBidi" w:hAnsiTheme="majorBidi" w:cstheme="majorBidi"/>
        </w:rPr>
        <w:t xml:space="preserve">створювати середовище в магазині, в якому відвідувачі отримали б задоволення від процесу здійснення покупки; </w:t>
      </w:r>
    </w:p>
    <w:p w:rsidR="00E813B6" w:rsidRPr="00C4665D" w:rsidRDefault="00E813B6" w:rsidP="00E813B6">
      <w:pPr>
        <w:pStyle w:val="ab"/>
        <w:widowControl w:val="0"/>
        <w:numPr>
          <w:ilvl w:val="0"/>
          <w:numId w:val="13"/>
        </w:numPr>
        <w:spacing w:after="0" w:line="240" w:lineRule="auto"/>
        <w:jc w:val="both"/>
        <w:rPr>
          <w:rFonts w:asciiTheme="majorBidi" w:hAnsiTheme="majorBidi" w:cstheme="majorBidi"/>
        </w:rPr>
      </w:pPr>
      <w:r w:rsidRPr="00C4665D">
        <w:rPr>
          <w:rFonts w:asciiTheme="majorBidi" w:hAnsiTheme="majorBidi" w:cstheme="majorBidi"/>
        </w:rPr>
        <w:t>удосконалювати види і способи застосування реклами в місцях продажу;</w:t>
      </w:r>
    </w:p>
    <w:p w:rsidR="00E813B6" w:rsidRPr="00C4665D" w:rsidRDefault="00E813B6" w:rsidP="00E813B6">
      <w:pPr>
        <w:pStyle w:val="ab"/>
        <w:widowControl w:val="0"/>
        <w:numPr>
          <w:ilvl w:val="0"/>
          <w:numId w:val="13"/>
        </w:numPr>
        <w:spacing w:after="0" w:line="240" w:lineRule="auto"/>
        <w:jc w:val="both"/>
        <w:rPr>
          <w:rFonts w:asciiTheme="majorBidi" w:hAnsiTheme="majorBidi" w:cstheme="majorBidi"/>
          <w:b/>
        </w:rPr>
      </w:pPr>
      <w:r w:rsidRPr="00C4665D">
        <w:rPr>
          <w:rFonts w:asciiTheme="majorBidi" w:hAnsiTheme="majorBidi" w:cstheme="majorBidi"/>
        </w:rPr>
        <w:t>забезпечувати доступність товарів для покупців при їх виборі без участі продавців-консультантів.</w:t>
      </w:r>
    </w:p>
    <w:p w:rsidR="00E813B6" w:rsidRPr="00795A20" w:rsidRDefault="00E813B6" w:rsidP="00E813B6">
      <w:pPr>
        <w:widowControl w:val="0"/>
        <w:spacing w:after="0" w:line="240" w:lineRule="auto"/>
        <w:jc w:val="both"/>
        <w:rPr>
          <w:rFonts w:ascii="Times New Roman" w:eastAsia="Calibri" w:hAnsi="Times New Roman" w:cs="Times New Roman"/>
        </w:rPr>
      </w:pPr>
      <w:r w:rsidRPr="00795A20">
        <w:rPr>
          <w:rFonts w:ascii="Times New Roman" w:eastAsia="Calibri" w:hAnsi="Times New Roman" w:cs="Times New Roman"/>
        </w:rPr>
        <w:t>Загальні</w:t>
      </w:r>
      <w:r w:rsidRPr="00795A20">
        <w:rPr>
          <w:rFonts w:ascii="Times New Roman" w:hAnsi="Times New Roman" w:cs="Times New Roman"/>
        </w:rPr>
        <w:t xml:space="preserve"> компетентності</w:t>
      </w:r>
      <w:r w:rsidRPr="00795A20">
        <w:rPr>
          <w:rFonts w:ascii="Times New Roman" w:eastAsia="Calibri" w:hAnsi="Times New Roman" w:cs="Times New Roman"/>
        </w:rPr>
        <w:t>:</w:t>
      </w:r>
    </w:p>
    <w:p w:rsidR="00E813B6" w:rsidRPr="00F433B9" w:rsidRDefault="00E813B6" w:rsidP="00E813B6">
      <w:pPr>
        <w:widowControl w:val="0"/>
        <w:numPr>
          <w:ilvl w:val="0"/>
          <w:numId w:val="7"/>
        </w:numPr>
        <w:spacing w:after="0" w:line="240" w:lineRule="auto"/>
        <w:ind w:left="709" w:hanging="283"/>
        <w:jc w:val="both"/>
        <w:rPr>
          <w:rFonts w:asciiTheme="majorBidi" w:eastAsia="Calibri" w:hAnsiTheme="majorBidi" w:cstheme="majorBidi"/>
        </w:rPr>
      </w:pPr>
      <w:r w:rsidRPr="00F433B9">
        <w:rPr>
          <w:rFonts w:asciiTheme="majorBidi" w:hAnsiTheme="majorBidi" w:cstheme="majorBidi"/>
        </w:rPr>
        <w:t>Здатність спілкуватися з представниками інших професійних груп різного рівня (з експертами з інших галузей знань / видів економічної діяльності)</w:t>
      </w:r>
    </w:p>
    <w:p w:rsidR="00E813B6" w:rsidRPr="00F433B9" w:rsidRDefault="00E813B6" w:rsidP="00E813B6">
      <w:pPr>
        <w:widowControl w:val="0"/>
        <w:numPr>
          <w:ilvl w:val="0"/>
          <w:numId w:val="7"/>
        </w:numPr>
        <w:spacing w:after="0" w:line="240" w:lineRule="auto"/>
        <w:ind w:left="709" w:hanging="283"/>
        <w:jc w:val="both"/>
        <w:rPr>
          <w:rFonts w:asciiTheme="majorBidi" w:eastAsia="Calibri" w:hAnsiTheme="majorBidi" w:cstheme="majorBidi"/>
        </w:rPr>
      </w:pPr>
      <w:r w:rsidRPr="00F433B9">
        <w:rPr>
          <w:rFonts w:asciiTheme="majorBidi" w:hAnsiTheme="majorBidi" w:cstheme="majorBidi"/>
        </w:rPr>
        <w:t>Здатність вчитися і оволодівати сучасними знаннями.</w:t>
      </w:r>
    </w:p>
    <w:p w:rsidR="00E813B6" w:rsidRPr="00E813B6" w:rsidRDefault="00E813B6" w:rsidP="00E813B6">
      <w:pPr>
        <w:widowControl w:val="0"/>
        <w:numPr>
          <w:ilvl w:val="0"/>
          <w:numId w:val="7"/>
        </w:numPr>
        <w:spacing w:after="0" w:line="240" w:lineRule="auto"/>
        <w:ind w:left="709" w:hanging="283"/>
        <w:jc w:val="both"/>
        <w:rPr>
          <w:rFonts w:asciiTheme="majorBidi" w:eastAsia="Calibri" w:hAnsiTheme="majorBidi" w:cstheme="majorBidi"/>
        </w:rPr>
      </w:pPr>
      <w:r w:rsidRPr="00F433B9">
        <w:rPr>
          <w:rFonts w:asciiTheme="majorBidi" w:hAnsiTheme="majorBidi" w:cstheme="majorBidi"/>
        </w:rPr>
        <w:t>Визначеність і наполегливість щодо поставлених завдань і взятих обов’язків</w:t>
      </w:r>
      <w:r w:rsidRPr="00F433B9">
        <w:rPr>
          <w:rFonts w:asciiTheme="majorBidi" w:eastAsia="Calibri" w:hAnsiTheme="majorBidi" w:cstheme="majorBidi"/>
        </w:rPr>
        <w:t>.</w:t>
      </w:r>
    </w:p>
    <w:p w:rsidR="00E813B6" w:rsidRPr="00795A20" w:rsidRDefault="00E813B6" w:rsidP="00E813B6">
      <w:pPr>
        <w:widowControl w:val="0"/>
        <w:spacing w:after="0" w:line="240" w:lineRule="auto"/>
        <w:jc w:val="both"/>
        <w:rPr>
          <w:rFonts w:ascii="Times New Roman" w:eastAsia="Calibri" w:hAnsi="Times New Roman" w:cs="Times New Roman"/>
        </w:rPr>
      </w:pPr>
      <w:r w:rsidRPr="00795A20">
        <w:rPr>
          <w:rFonts w:ascii="Times New Roman" w:eastAsia="Calibri" w:hAnsi="Times New Roman" w:cs="Times New Roman"/>
        </w:rPr>
        <w:lastRenderedPageBreak/>
        <w:t>Спеціальні</w:t>
      </w:r>
      <w:r w:rsidRPr="00795A20">
        <w:rPr>
          <w:rFonts w:ascii="Times New Roman" w:hAnsi="Times New Roman" w:cs="Times New Roman"/>
        </w:rPr>
        <w:t xml:space="preserve"> компетентності</w:t>
      </w:r>
      <w:r w:rsidRPr="00795A20">
        <w:rPr>
          <w:rFonts w:ascii="Times New Roman" w:eastAsia="Calibri" w:hAnsi="Times New Roman" w:cs="Times New Roman"/>
        </w:rPr>
        <w:t>:</w:t>
      </w:r>
    </w:p>
    <w:p w:rsidR="00E813B6" w:rsidRPr="00795A20" w:rsidRDefault="00E813B6" w:rsidP="00E813B6">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 xml:space="preserve">Здатність використовувати теоретичні положення маркетингу для інтерпретації та прогнозування явищ і процесів у маркетинговому середовищі. </w:t>
      </w:r>
    </w:p>
    <w:p w:rsidR="00E813B6" w:rsidRPr="00795A20"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 xml:space="preserve">Здатність </w:t>
      </w:r>
      <w:proofErr w:type="spellStart"/>
      <w:r w:rsidRPr="00795A20">
        <w:rPr>
          <w:rFonts w:ascii="Times New Roman" w:eastAsia="Calibri" w:hAnsi="Times New Roman" w:cs="Times New Roman"/>
        </w:rPr>
        <w:t>коректно</w:t>
      </w:r>
      <w:proofErr w:type="spellEnd"/>
      <w:r w:rsidRPr="00795A20">
        <w:rPr>
          <w:rFonts w:ascii="Times New Roman" w:eastAsia="Calibri" w:hAnsi="Times New Roman" w:cs="Times New Roman"/>
        </w:rPr>
        <w:t xml:space="preserve"> застосовувати методи, прийоми та інструменти маркетингу.</w:t>
      </w:r>
    </w:p>
    <w:p w:rsidR="00E813B6" w:rsidRPr="00795A20"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визначати вплив функціональних областей маркетингу на результати господарської діяльності ринкових суб’єктів.</w:t>
      </w:r>
    </w:p>
    <w:p w:rsidR="00E813B6" w:rsidRPr="00795A20"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розробляти маркетингове забезпечення розвитку бізнесу в умовах невизначеності.</w:t>
      </w:r>
    </w:p>
    <w:p w:rsidR="00E813B6" w:rsidRPr="00795A20" w:rsidRDefault="00E813B6" w:rsidP="00E813B6">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аналізувати поведінку ринкових суб’єктів та визначати особливості функціонування ринків</w:t>
      </w:r>
    </w:p>
    <w:p w:rsidR="00E813B6" w:rsidRPr="00795A20" w:rsidRDefault="00E813B6" w:rsidP="00E813B6">
      <w:pPr>
        <w:widowControl w:val="0"/>
        <w:spacing w:after="0" w:line="240" w:lineRule="auto"/>
        <w:rPr>
          <w:rFonts w:ascii="Times New Roman" w:hAnsi="Times New Roman" w:cs="Times New Roman"/>
        </w:rPr>
      </w:pPr>
    </w:p>
    <w:p w:rsidR="00E813B6" w:rsidRPr="00795A20" w:rsidRDefault="00E813B6" w:rsidP="00E813B6">
      <w:pPr>
        <w:widowControl w:val="0"/>
        <w:spacing w:after="0" w:line="240" w:lineRule="auto"/>
        <w:rPr>
          <w:rFonts w:ascii="Times New Roman" w:hAnsi="Times New Roman" w:cs="Times New Roman"/>
          <w:b/>
        </w:rPr>
      </w:pPr>
      <w:r w:rsidRPr="00795A20">
        <w:rPr>
          <w:rFonts w:ascii="Times New Roman" w:hAnsi="Times New Roman" w:cs="Times New Roman"/>
          <w:b/>
        </w:rPr>
        <w:t xml:space="preserve">Короткий зміст дисципліни (що буде вивчатися, перелік тем): </w:t>
      </w:r>
    </w:p>
    <w:p w:rsidR="00E813B6" w:rsidRPr="00D03D1B" w:rsidRDefault="00E813B6" w:rsidP="00E813B6">
      <w:pPr>
        <w:widowControl w:val="0"/>
        <w:spacing w:after="0" w:line="240" w:lineRule="auto"/>
        <w:rPr>
          <w:rFonts w:ascii="Times New Roman" w:hAnsi="Times New Roman" w:cs="Times New Roman"/>
        </w:rPr>
      </w:pPr>
      <w:r w:rsidRPr="00D03D1B">
        <w:rPr>
          <w:rFonts w:ascii="Times New Roman" w:eastAsia="Calibri" w:hAnsi="Times New Roman" w:cs="Times New Roman"/>
          <w:u w:val="single"/>
        </w:rPr>
        <w:t>Змістовий модуль 1.</w:t>
      </w:r>
      <w:r w:rsidRPr="00D03D1B">
        <w:rPr>
          <w:rFonts w:ascii="Times New Roman" w:hAnsi="Times New Roman" w:cs="Times New Roman"/>
          <w:u w:val="single"/>
        </w:rPr>
        <w:t xml:space="preserve"> Теоретичні основи мерчандайзингу</w:t>
      </w:r>
    </w:p>
    <w:p w:rsidR="00E813B6" w:rsidRPr="00D03D1B" w:rsidRDefault="00E813B6" w:rsidP="00E813B6">
      <w:pPr>
        <w:widowControl w:val="0"/>
        <w:spacing w:after="0" w:line="240" w:lineRule="auto"/>
        <w:rPr>
          <w:rFonts w:ascii="Times New Roman" w:hAnsi="Times New Roman" w:cs="Times New Roman"/>
        </w:rPr>
      </w:pPr>
      <w:r w:rsidRPr="00D03D1B">
        <w:rPr>
          <w:rFonts w:ascii="Times New Roman" w:hAnsi="Times New Roman" w:cs="Times New Roman"/>
        </w:rPr>
        <w:t xml:space="preserve">Тема 1. Теоретичні основи мерчандайзингу </w:t>
      </w:r>
    </w:p>
    <w:p w:rsidR="00E813B6" w:rsidRPr="00D03D1B" w:rsidRDefault="00E813B6" w:rsidP="00E813B6">
      <w:pPr>
        <w:widowControl w:val="0"/>
        <w:spacing w:after="0" w:line="240" w:lineRule="auto"/>
        <w:rPr>
          <w:rFonts w:ascii="Times New Roman" w:hAnsi="Times New Roman" w:cs="Times New Roman"/>
        </w:rPr>
      </w:pPr>
      <w:r w:rsidRPr="00D03D1B">
        <w:rPr>
          <w:rFonts w:ascii="Times New Roman" w:hAnsi="Times New Roman" w:cs="Times New Roman"/>
        </w:rPr>
        <w:t xml:space="preserve">Тема 2. Основні інструменти та правила мерчандайзингу </w:t>
      </w:r>
    </w:p>
    <w:p w:rsidR="00E813B6" w:rsidRPr="00D03D1B" w:rsidRDefault="00E813B6" w:rsidP="00E813B6">
      <w:pPr>
        <w:widowControl w:val="0"/>
        <w:spacing w:after="0" w:line="240" w:lineRule="auto"/>
        <w:rPr>
          <w:rFonts w:ascii="Times New Roman" w:hAnsi="Times New Roman" w:cs="Times New Roman"/>
        </w:rPr>
      </w:pPr>
      <w:r w:rsidRPr="00D03D1B">
        <w:rPr>
          <w:rFonts w:ascii="Times New Roman" w:hAnsi="Times New Roman" w:cs="Times New Roman"/>
        </w:rPr>
        <w:t xml:space="preserve">Тема 3. Мерчандайзинг зовнішнього вигляду магазину та прилеглої території </w:t>
      </w:r>
    </w:p>
    <w:p w:rsidR="00E813B6" w:rsidRPr="00D03D1B" w:rsidRDefault="00E813B6" w:rsidP="00E813B6">
      <w:pPr>
        <w:widowControl w:val="0"/>
        <w:spacing w:after="0" w:line="240" w:lineRule="auto"/>
        <w:rPr>
          <w:rFonts w:ascii="Times New Roman" w:hAnsi="Times New Roman" w:cs="Times New Roman"/>
        </w:rPr>
      </w:pPr>
      <w:r w:rsidRPr="00D03D1B">
        <w:rPr>
          <w:rFonts w:ascii="Times New Roman" w:hAnsi="Times New Roman" w:cs="Times New Roman"/>
        </w:rPr>
        <w:t xml:space="preserve">Тема 4. Організація внутрішнього простору магазину </w:t>
      </w:r>
    </w:p>
    <w:p w:rsidR="00E813B6" w:rsidRPr="00D03D1B" w:rsidRDefault="00E813B6" w:rsidP="00E813B6">
      <w:pPr>
        <w:widowControl w:val="0"/>
        <w:spacing w:after="0" w:line="240" w:lineRule="auto"/>
        <w:rPr>
          <w:rFonts w:ascii="Times New Roman" w:eastAsia="Calibri" w:hAnsi="Times New Roman" w:cs="Times New Roman"/>
          <w:u w:val="single"/>
        </w:rPr>
      </w:pPr>
      <w:r w:rsidRPr="00D03D1B">
        <w:rPr>
          <w:rFonts w:ascii="Times New Roman" w:eastAsia="Calibri" w:hAnsi="Times New Roman" w:cs="Times New Roman"/>
          <w:u w:val="single"/>
        </w:rPr>
        <w:t>Змістовий модуль 2.</w:t>
      </w:r>
      <w:r w:rsidRPr="00D03D1B">
        <w:rPr>
          <w:rFonts w:ascii="Times New Roman" w:hAnsi="Times New Roman" w:cs="Times New Roman"/>
          <w:u w:val="single"/>
        </w:rPr>
        <w:t xml:space="preserve"> </w:t>
      </w:r>
      <w:r w:rsidRPr="00D03D1B">
        <w:rPr>
          <w:rFonts w:ascii="Times New Roman" w:eastAsia="Calibri" w:hAnsi="Times New Roman" w:cs="Times New Roman"/>
          <w:u w:val="single"/>
        </w:rPr>
        <w:t>Організація мерчандайзингу на підприємстві</w:t>
      </w:r>
    </w:p>
    <w:p w:rsidR="00E813B6" w:rsidRPr="00D03D1B" w:rsidRDefault="00E813B6" w:rsidP="00E813B6">
      <w:pPr>
        <w:widowControl w:val="0"/>
        <w:spacing w:after="0" w:line="240" w:lineRule="auto"/>
        <w:rPr>
          <w:rFonts w:ascii="Times New Roman" w:hAnsi="Times New Roman" w:cs="Times New Roman"/>
        </w:rPr>
      </w:pPr>
      <w:r w:rsidRPr="00D03D1B">
        <w:rPr>
          <w:rFonts w:ascii="Times New Roman" w:hAnsi="Times New Roman" w:cs="Times New Roman"/>
        </w:rPr>
        <w:t xml:space="preserve">Тема 5. Загальні правила викладки товарів </w:t>
      </w:r>
    </w:p>
    <w:p w:rsidR="00E813B6" w:rsidRPr="00D03D1B" w:rsidRDefault="00E813B6" w:rsidP="00E813B6">
      <w:pPr>
        <w:widowControl w:val="0"/>
        <w:spacing w:after="0" w:line="240" w:lineRule="auto"/>
        <w:rPr>
          <w:rFonts w:ascii="Times New Roman" w:hAnsi="Times New Roman" w:cs="Times New Roman"/>
        </w:rPr>
      </w:pPr>
      <w:r w:rsidRPr="00D03D1B">
        <w:rPr>
          <w:rFonts w:ascii="Times New Roman" w:hAnsi="Times New Roman" w:cs="Times New Roman"/>
        </w:rPr>
        <w:t xml:space="preserve">Тема 6. Атмосфера магазину як фактор ефективної торгівлі </w:t>
      </w:r>
    </w:p>
    <w:p w:rsidR="00E813B6" w:rsidRPr="00D03D1B" w:rsidRDefault="00E813B6" w:rsidP="00E813B6">
      <w:pPr>
        <w:widowControl w:val="0"/>
        <w:spacing w:after="0" w:line="240" w:lineRule="auto"/>
        <w:rPr>
          <w:rFonts w:ascii="Times New Roman" w:hAnsi="Times New Roman" w:cs="Times New Roman"/>
        </w:rPr>
      </w:pPr>
      <w:r w:rsidRPr="00D03D1B">
        <w:rPr>
          <w:rFonts w:ascii="Times New Roman" w:hAnsi="Times New Roman" w:cs="Times New Roman"/>
        </w:rPr>
        <w:t xml:space="preserve">Тема 7. Використання POS-матеріалів </w:t>
      </w:r>
    </w:p>
    <w:p w:rsidR="00E813B6" w:rsidRPr="00D03D1B" w:rsidRDefault="00E813B6" w:rsidP="00E813B6">
      <w:pPr>
        <w:widowControl w:val="0"/>
        <w:spacing w:after="0" w:line="240" w:lineRule="auto"/>
        <w:rPr>
          <w:rFonts w:ascii="Times New Roman" w:hAnsi="Times New Roman" w:cs="Times New Roman"/>
        </w:rPr>
      </w:pPr>
      <w:r w:rsidRPr="00D03D1B">
        <w:rPr>
          <w:rFonts w:ascii="Times New Roman" w:hAnsi="Times New Roman" w:cs="Times New Roman"/>
        </w:rPr>
        <w:t>Тема 8. Організація системи мерчандайзингу в компанії.</w:t>
      </w:r>
    </w:p>
    <w:p w:rsidR="006376AC" w:rsidRDefault="006376AC"/>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DF0FB6" w:rsidRDefault="00DF0FB6"/>
    <w:p w:rsidR="001E71F0" w:rsidRDefault="001E71F0"/>
    <w:p w:rsidR="001E71F0" w:rsidRDefault="001E71F0"/>
    <w:p w:rsidR="00DF0FB6" w:rsidRPr="00211AC6" w:rsidRDefault="00211AC6" w:rsidP="00211AC6">
      <w:pPr>
        <w:jc w:val="center"/>
        <w:rPr>
          <w:b/>
        </w:rPr>
      </w:pPr>
      <w:r w:rsidRPr="00211AC6">
        <w:rPr>
          <w:rFonts w:ascii="Times New Roman" w:hAnsi="Times New Roman" w:cs="Times New Roman"/>
          <w:b/>
          <w:sz w:val="24"/>
          <w:szCs w:val="24"/>
        </w:rPr>
        <w:lastRenderedPageBreak/>
        <w:t>ДИСЦИПЛІНИ ДЛЯ ТРЕТЬОГО РОКУ НАВЧАННЯ</w:t>
      </w:r>
    </w:p>
    <w:tbl>
      <w:tblPr>
        <w:tblStyle w:val="a7"/>
        <w:tblW w:w="0" w:type="auto"/>
        <w:tblLook w:val="04A0" w:firstRow="1" w:lastRow="0" w:firstColumn="1" w:lastColumn="0" w:noHBand="0" w:noVBand="1"/>
      </w:tblPr>
      <w:tblGrid>
        <w:gridCol w:w="3681"/>
        <w:gridCol w:w="5664"/>
      </w:tblGrid>
      <w:tr w:rsidR="0022121F" w:rsidRPr="0022121F" w:rsidTr="0022121F">
        <w:tc>
          <w:tcPr>
            <w:tcW w:w="3681" w:type="dxa"/>
          </w:tcPr>
          <w:p w:rsidR="0022121F" w:rsidRPr="0022121F" w:rsidRDefault="0022121F" w:rsidP="0022121F">
            <w:pPr>
              <w:jc w:val="both"/>
              <w:rPr>
                <w:rFonts w:ascii="Times New Roman" w:hAnsi="Times New Roman" w:cs="Times New Roman"/>
                <w:lang w:val="en-US"/>
              </w:rPr>
            </w:pPr>
            <w:proofErr w:type="spellStart"/>
            <w:r w:rsidRPr="0022121F">
              <w:rPr>
                <w:rFonts w:ascii="Times New Roman" w:hAnsi="Times New Roman" w:cs="Times New Roman"/>
              </w:rPr>
              <w:t>Назва</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дисципліни</w:t>
            </w:r>
            <w:proofErr w:type="spellEnd"/>
          </w:p>
        </w:tc>
        <w:tc>
          <w:tcPr>
            <w:tcW w:w="5664" w:type="dxa"/>
          </w:tcPr>
          <w:p w:rsidR="0022121F" w:rsidRPr="0022121F" w:rsidRDefault="0022121F" w:rsidP="0022121F">
            <w:pPr>
              <w:jc w:val="both"/>
              <w:rPr>
                <w:rFonts w:ascii="Times New Roman" w:hAnsi="Times New Roman" w:cs="Times New Roman"/>
                <w:i/>
              </w:rPr>
            </w:pPr>
            <w:proofErr w:type="spellStart"/>
            <w:r w:rsidRPr="0022121F">
              <w:rPr>
                <w:rFonts w:ascii="Times New Roman" w:hAnsi="Times New Roman" w:cs="Times New Roman"/>
                <w:i/>
              </w:rPr>
              <w:t>Стандартизація</w:t>
            </w:r>
            <w:proofErr w:type="spellEnd"/>
            <w:r w:rsidRPr="0022121F">
              <w:rPr>
                <w:rFonts w:ascii="Times New Roman" w:hAnsi="Times New Roman" w:cs="Times New Roman"/>
                <w:i/>
              </w:rPr>
              <w:t xml:space="preserve"> і </w:t>
            </w:r>
            <w:proofErr w:type="spellStart"/>
            <w:r w:rsidRPr="0022121F">
              <w:rPr>
                <w:rFonts w:ascii="Times New Roman" w:hAnsi="Times New Roman" w:cs="Times New Roman"/>
                <w:i/>
              </w:rPr>
              <w:t>сертифікація</w:t>
            </w:r>
            <w:proofErr w:type="spellEnd"/>
            <w:r w:rsidRPr="0022121F">
              <w:rPr>
                <w:rFonts w:ascii="Times New Roman" w:hAnsi="Times New Roman" w:cs="Times New Roman"/>
                <w:i/>
              </w:rPr>
              <w:t xml:space="preserve"> </w:t>
            </w:r>
            <w:proofErr w:type="spellStart"/>
            <w:r w:rsidRPr="0022121F">
              <w:rPr>
                <w:rFonts w:ascii="Times New Roman" w:hAnsi="Times New Roman" w:cs="Times New Roman"/>
                <w:i/>
              </w:rPr>
              <w:t>товарів</w:t>
            </w:r>
            <w:proofErr w:type="spellEnd"/>
            <w:r w:rsidRPr="0022121F">
              <w:rPr>
                <w:rFonts w:ascii="Times New Roman" w:hAnsi="Times New Roman" w:cs="Times New Roman"/>
                <w:i/>
              </w:rPr>
              <w:t xml:space="preserve"> і </w:t>
            </w:r>
            <w:proofErr w:type="spellStart"/>
            <w:r w:rsidRPr="0022121F">
              <w:rPr>
                <w:rFonts w:ascii="Times New Roman" w:hAnsi="Times New Roman" w:cs="Times New Roman"/>
                <w:i/>
              </w:rPr>
              <w:t>послуг</w:t>
            </w:r>
            <w:proofErr w:type="spellEnd"/>
          </w:p>
        </w:tc>
      </w:tr>
      <w:tr w:rsidR="0022121F" w:rsidRPr="0022121F" w:rsidTr="0022121F">
        <w:tc>
          <w:tcPr>
            <w:tcW w:w="3681" w:type="dxa"/>
          </w:tcPr>
          <w:p w:rsidR="0022121F" w:rsidRPr="0022121F" w:rsidRDefault="0022121F" w:rsidP="0022121F">
            <w:pPr>
              <w:jc w:val="both"/>
              <w:rPr>
                <w:rFonts w:ascii="Times New Roman" w:hAnsi="Times New Roman" w:cs="Times New Roman"/>
                <w:lang w:val="en-US"/>
              </w:rPr>
            </w:pPr>
            <w:proofErr w:type="spellStart"/>
            <w:r w:rsidRPr="0022121F">
              <w:rPr>
                <w:rFonts w:ascii="Times New Roman" w:hAnsi="Times New Roman" w:cs="Times New Roman"/>
              </w:rPr>
              <w:t>Рівень</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вищої</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освіти</w:t>
            </w:r>
            <w:proofErr w:type="spellEnd"/>
          </w:p>
        </w:tc>
        <w:tc>
          <w:tcPr>
            <w:tcW w:w="5664"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бакалавр</w:t>
            </w:r>
          </w:p>
        </w:tc>
      </w:tr>
      <w:tr w:rsidR="0022121F" w:rsidRPr="0022121F" w:rsidTr="0022121F">
        <w:tc>
          <w:tcPr>
            <w:tcW w:w="3681"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Курс (</w:t>
            </w:r>
            <w:proofErr w:type="spellStart"/>
            <w:r w:rsidRPr="0022121F">
              <w:rPr>
                <w:rFonts w:ascii="Times New Roman" w:hAnsi="Times New Roman" w:cs="Times New Roman"/>
              </w:rPr>
              <w:t>рік</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навчання</w:t>
            </w:r>
            <w:proofErr w:type="spellEnd"/>
          </w:p>
        </w:tc>
        <w:tc>
          <w:tcPr>
            <w:tcW w:w="5664"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3</w:t>
            </w:r>
          </w:p>
        </w:tc>
      </w:tr>
      <w:tr w:rsidR="0022121F" w:rsidRPr="0022121F" w:rsidTr="0022121F">
        <w:tc>
          <w:tcPr>
            <w:tcW w:w="3681"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Семестр</w:t>
            </w:r>
          </w:p>
        </w:tc>
        <w:tc>
          <w:tcPr>
            <w:tcW w:w="5664"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2</w:t>
            </w:r>
          </w:p>
        </w:tc>
      </w:tr>
      <w:tr w:rsidR="0022121F" w:rsidRPr="0022121F" w:rsidTr="0022121F">
        <w:tc>
          <w:tcPr>
            <w:tcW w:w="3681" w:type="dxa"/>
          </w:tcPr>
          <w:p w:rsidR="0022121F" w:rsidRPr="0022121F" w:rsidRDefault="0022121F" w:rsidP="0022121F">
            <w:pPr>
              <w:jc w:val="both"/>
              <w:rPr>
                <w:rFonts w:ascii="Times New Roman" w:hAnsi="Times New Roman" w:cs="Times New Roman"/>
                <w:lang w:val="en-US"/>
              </w:rPr>
            </w:pPr>
            <w:proofErr w:type="spellStart"/>
            <w:r w:rsidRPr="0022121F">
              <w:rPr>
                <w:rFonts w:ascii="Times New Roman" w:hAnsi="Times New Roman" w:cs="Times New Roman"/>
              </w:rPr>
              <w:t>Обсяг</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дисципліни</w:t>
            </w:r>
            <w:proofErr w:type="spellEnd"/>
            <w:r w:rsidRPr="0022121F">
              <w:rPr>
                <w:rFonts w:ascii="Times New Roman" w:hAnsi="Times New Roman" w:cs="Times New Roman"/>
              </w:rPr>
              <w:t xml:space="preserve"> </w:t>
            </w:r>
            <w:proofErr w:type="gramStart"/>
            <w:r w:rsidRPr="0022121F">
              <w:rPr>
                <w:rFonts w:ascii="Times New Roman" w:hAnsi="Times New Roman" w:cs="Times New Roman"/>
              </w:rPr>
              <w:t>у кредитах</w:t>
            </w:r>
            <w:proofErr w:type="gramEnd"/>
            <w:r w:rsidRPr="0022121F">
              <w:rPr>
                <w:rFonts w:ascii="Times New Roman" w:hAnsi="Times New Roman" w:cs="Times New Roman"/>
              </w:rPr>
              <w:t>*</w:t>
            </w:r>
          </w:p>
        </w:tc>
        <w:tc>
          <w:tcPr>
            <w:tcW w:w="5664"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3</w:t>
            </w:r>
          </w:p>
        </w:tc>
      </w:tr>
      <w:tr w:rsidR="0022121F" w:rsidRPr="0022121F" w:rsidTr="0022121F">
        <w:tc>
          <w:tcPr>
            <w:tcW w:w="3681" w:type="dxa"/>
          </w:tcPr>
          <w:p w:rsidR="0022121F" w:rsidRPr="0022121F" w:rsidRDefault="0022121F" w:rsidP="0022121F">
            <w:pPr>
              <w:jc w:val="both"/>
              <w:rPr>
                <w:rFonts w:ascii="Times New Roman" w:hAnsi="Times New Roman" w:cs="Times New Roman"/>
                <w:lang w:val="en-US"/>
              </w:rPr>
            </w:pPr>
            <w:proofErr w:type="spellStart"/>
            <w:r w:rsidRPr="0022121F">
              <w:rPr>
                <w:rFonts w:ascii="Times New Roman" w:hAnsi="Times New Roman" w:cs="Times New Roman"/>
              </w:rPr>
              <w:t>Мова</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викладання</w:t>
            </w:r>
            <w:proofErr w:type="spellEnd"/>
          </w:p>
        </w:tc>
        <w:tc>
          <w:tcPr>
            <w:tcW w:w="5664" w:type="dxa"/>
          </w:tcPr>
          <w:p w:rsidR="0022121F" w:rsidRPr="0022121F" w:rsidRDefault="0022121F" w:rsidP="0022121F">
            <w:pPr>
              <w:jc w:val="both"/>
              <w:rPr>
                <w:rFonts w:ascii="Times New Roman" w:hAnsi="Times New Roman" w:cs="Times New Roman"/>
              </w:rPr>
            </w:pPr>
            <w:proofErr w:type="spellStart"/>
            <w:r w:rsidRPr="0022121F">
              <w:rPr>
                <w:rFonts w:ascii="Times New Roman" w:hAnsi="Times New Roman" w:cs="Times New Roman"/>
              </w:rPr>
              <w:t>українська</w:t>
            </w:r>
            <w:proofErr w:type="spellEnd"/>
          </w:p>
        </w:tc>
      </w:tr>
      <w:tr w:rsidR="0022121F" w:rsidRPr="0022121F" w:rsidTr="0022121F">
        <w:tc>
          <w:tcPr>
            <w:tcW w:w="3681" w:type="dxa"/>
          </w:tcPr>
          <w:p w:rsidR="0022121F" w:rsidRPr="0022121F" w:rsidRDefault="0022121F" w:rsidP="0022121F">
            <w:pPr>
              <w:jc w:val="both"/>
              <w:rPr>
                <w:rFonts w:ascii="Times New Roman" w:hAnsi="Times New Roman" w:cs="Times New Roman"/>
                <w:lang w:val="en-US"/>
              </w:rPr>
            </w:pPr>
            <w:proofErr w:type="spellStart"/>
            <w:r w:rsidRPr="0022121F">
              <w:rPr>
                <w:rFonts w:ascii="Times New Roman" w:hAnsi="Times New Roman" w:cs="Times New Roman"/>
              </w:rPr>
              <w:t>Передумови</w:t>
            </w:r>
            <w:proofErr w:type="spellEnd"/>
            <w:r w:rsidRPr="0022121F">
              <w:rPr>
                <w:rFonts w:ascii="Times New Roman" w:hAnsi="Times New Roman" w:cs="Times New Roman"/>
              </w:rPr>
              <w:t xml:space="preserve"> для </w:t>
            </w:r>
            <w:proofErr w:type="spellStart"/>
            <w:r w:rsidRPr="0022121F">
              <w:rPr>
                <w:rFonts w:ascii="Times New Roman" w:hAnsi="Times New Roman" w:cs="Times New Roman"/>
              </w:rPr>
              <w:t>вивчення</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дисципліни</w:t>
            </w:r>
            <w:proofErr w:type="spellEnd"/>
          </w:p>
        </w:tc>
        <w:tc>
          <w:tcPr>
            <w:tcW w:w="5664" w:type="dxa"/>
          </w:tcPr>
          <w:p w:rsidR="0022121F" w:rsidRPr="0022121F" w:rsidRDefault="0022121F" w:rsidP="0022121F">
            <w:pPr>
              <w:pStyle w:val="Default"/>
              <w:widowControl w:val="0"/>
              <w:jc w:val="both"/>
              <w:rPr>
                <w:sz w:val="22"/>
                <w:szCs w:val="22"/>
                <w:lang w:val="uk-UA"/>
              </w:rPr>
            </w:pPr>
            <w:r w:rsidRPr="0022121F">
              <w:rPr>
                <w:sz w:val="22"/>
                <w:szCs w:val="22"/>
                <w:lang w:val="uk-UA"/>
              </w:rPr>
              <w:t>Шифр 1.12 за ОП – Економіко - математичні методи і моделі</w:t>
            </w:r>
          </w:p>
          <w:p w:rsidR="0022121F" w:rsidRPr="0022121F" w:rsidRDefault="0022121F" w:rsidP="0022121F">
            <w:pPr>
              <w:pStyle w:val="Default"/>
              <w:widowControl w:val="0"/>
              <w:jc w:val="both"/>
              <w:rPr>
                <w:sz w:val="22"/>
                <w:szCs w:val="22"/>
                <w:lang w:val="uk-UA"/>
              </w:rPr>
            </w:pPr>
            <w:r w:rsidRPr="0022121F">
              <w:rPr>
                <w:sz w:val="22"/>
                <w:szCs w:val="22"/>
                <w:lang w:val="uk-UA"/>
              </w:rPr>
              <w:t>Шифр 1.18 за ОП – Товарознавство</w:t>
            </w:r>
          </w:p>
          <w:p w:rsidR="0022121F" w:rsidRPr="0022121F" w:rsidRDefault="0022121F" w:rsidP="0022121F">
            <w:pPr>
              <w:pStyle w:val="Default"/>
              <w:widowControl w:val="0"/>
              <w:jc w:val="both"/>
              <w:rPr>
                <w:sz w:val="22"/>
                <w:szCs w:val="22"/>
              </w:rPr>
            </w:pPr>
            <w:r w:rsidRPr="0022121F">
              <w:rPr>
                <w:sz w:val="22"/>
                <w:szCs w:val="22"/>
                <w:lang w:val="uk-UA"/>
              </w:rPr>
              <w:t xml:space="preserve">Шифр 1.21 за ОП - </w:t>
            </w:r>
            <w:r w:rsidRPr="0022121F">
              <w:rPr>
                <w:sz w:val="22"/>
                <w:szCs w:val="22"/>
                <w:lang w:val="uk-UA" w:eastAsia="uk-UA"/>
              </w:rPr>
              <w:t xml:space="preserve">Маркетинг </w:t>
            </w:r>
          </w:p>
        </w:tc>
      </w:tr>
      <w:tr w:rsidR="0022121F" w:rsidRPr="0022121F" w:rsidTr="0022121F">
        <w:tc>
          <w:tcPr>
            <w:tcW w:w="3681"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 xml:space="preserve">Кафедра, яка </w:t>
            </w:r>
            <w:proofErr w:type="spellStart"/>
            <w:r w:rsidRPr="0022121F">
              <w:rPr>
                <w:rFonts w:ascii="Times New Roman" w:hAnsi="Times New Roman" w:cs="Times New Roman"/>
              </w:rPr>
              <w:t>забезпечує</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викладання</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дисципліни</w:t>
            </w:r>
            <w:proofErr w:type="spellEnd"/>
            <w:r w:rsidRPr="0022121F">
              <w:rPr>
                <w:rFonts w:ascii="Times New Roman" w:hAnsi="Times New Roman" w:cs="Times New Roman"/>
              </w:rPr>
              <w:t xml:space="preserve"> </w:t>
            </w:r>
          </w:p>
        </w:tc>
        <w:tc>
          <w:tcPr>
            <w:tcW w:w="5664" w:type="dxa"/>
          </w:tcPr>
          <w:p w:rsidR="0022121F" w:rsidRPr="0022121F" w:rsidRDefault="0022121F" w:rsidP="0022121F">
            <w:pPr>
              <w:jc w:val="both"/>
              <w:rPr>
                <w:rFonts w:ascii="Times New Roman" w:hAnsi="Times New Roman" w:cs="Times New Roman"/>
              </w:rPr>
            </w:pPr>
            <w:proofErr w:type="spellStart"/>
            <w:r w:rsidRPr="0022121F">
              <w:rPr>
                <w:rFonts w:ascii="Times New Roman" w:hAnsi="Times New Roman" w:cs="Times New Roman"/>
              </w:rPr>
              <w:t>Бізнес-</w:t>
            </w:r>
            <w:proofErr w:type="gramStart"/>
            <w:r w:rsidRPr="0022121F">
              <w:rPr>
                <w:rFonts w:ascii="Times New Roman" w:hAnsi="Times New Roman" w:cs="Times New Roman"/>
              </w:rPr>
              <w:t>адміністрування</w:t>
            </w:r>
            <w:proofErr w:type="spellEnd"/>
            <w:r w:rsidRPr="0022121F">
              <w:rPr>
                <w:rFonts w:ascii="Times New Roman" w:hAnsi="Times New Roman" w:cs="Times New Roman"/>
              </w:rPr>
              <w:t xml:space="preserve"> ,маркетингу</w:t>
            </w:r>
            <w:proofErr w:type="gramEnd"/>
            <w:r w:rsidRPr="0022121F">
              <w:rPr>
                <w:rFonts w:ascii="Times New Roman" w:hAnsi="Times New Roman" w:cs="Times New Roman"/>
              </w:rPr>
              <w:t xml:space="preserve"> та менеджменту</w:t>
            </w:r>
          </w:p>
        </w:tc>
      </w:tr>
      <w:tr w:rsidR="0022121F" w:rsidRPr="0022121F" w:rsidTr="0022121F">
        <w:trPr>
          <w:trHeight w:val="272"/>
        </w:trPr>
        <w:tc>
          <w:tcPr>
            <w:tcW w:w="3681" w:type="dxa"/>
          </w:tcPr>
          <w:p w:rsidR="0022121F" w:rsidRPr="0022121F" w:rsidRDefault="0022121F" w:rsidP="0022121F">
            <w:pPr>
              <w:jc w:val="both"/>
              <w:rPr>
                <w:rFonts w:ascii="Times New Roman" w:hAnsi="Times New Roman" w:cs="Times New Roman"/>
              </w:rPr>
            </w:pPr>
            <w:proofErr w:type="spellStart"/>
            <w:r w:rsidRPr="0022121F">
              <w:rPr>
                <w:rFonts w:ascii="Times New Roman" w:hAnsi="Times New Roman" w:cs="Times New Roman"/>
              </w:rPr>
              <w:t>Інформаційне</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забезпечення</w:t>
            </w:r>
            <w:proofErr w:type="spellEnd"/>
          </w:p>
        </w:tc>
        <w:tc>
          <w:tcPr>
            <w:tcW w:w="5664" w:type="dxa"/>
          </w:tcPr>
          <w:p w:rsidR="0022121F" w:rsidRPr="0022121F" w:rsidRDefault="0022121F" w:rsidP="003506CE">
            <w:pPr>
              <w:widowControl w:val="0"/>
              <w:numPr>
                <w:ilvl w:val="0"/>
                <w:numId w:val="18"/>
              </w:numPr>
              <w:shd w:val="clear" w:color="auto" w:fill="FFFFFF"/>
              <w:tabs>
                <w:tab w:val="left" w:pos="318"/>
              </w:tabs>
              <w:ind w:left="0" w:firstLine="0"/>
              <w:jc w:val="both"/>
              <w:rPr>
                <w:rFonts w:ascii="Times New Roman" w:eastAsia="Calibri" w:hAnsi="Times New Roman" w:cs="Times New Roman"/>
              </w:rPr>
            </w:pPr>
            <w:r w:rsidRPr="0022121F">
              <w:rPr>
                <w:rFonts w:ascii="Times New Roman" w:eastAsia="Calibri" w:hAnsi="Times New Roman" w:cs="Times New Roman"/>
              </w:rPr>
              <w:t xml:space="preserve">Боженко Л.І., </w:t>
            </w:r>
            <w:proofErr w:type="spellStart"/>
            <w:r w:rsidRPr="0022121F">
              <w:rPr>
                <w:rFonts w:ascii="Times New Roman" w:eastAsia="Calibri" w:hAnsi="Times New Roman" w:cs="Times New Roman"/>
              </w:rPr>
              <w:t>Гутта</w:t>
            </w:r>
            <w:proofErr w:type="spellEnd"/>
            <w:r w:rsidRPr="0022121F">
              <w:rPr>
                <w:rFonts w:ascii="Times New Roman" w:eastAsia="Calibri" w:hAnsi="Times New Roman" w:cs="Times New Roman"/>
              </w:rPr>
              <w:t xml:space="preserve"> О.Й. </w:t>
            </w:r>
            <w:proofErr w:type="spellStart"/>
            <w:r w:rsidRPr="0022121F">
              <w:rPr>
                <w:rFonts w:ascii="Times New Roman" w:eastAsia="Calibri" w:hAnsi="Times New Roman" w:cs="Times New Roman"/>
              </w:rPr>
              <w:t>Управління</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якістю</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основи</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стандартизації</w:t>
            </w:r>
            <w:proofErr w:type="spellEnd"/>
            <w:r w:rsidRPr="0022121F">
              <w:rPr>
                <w:rFonts w:ascii="Times New Roman" w:eastAsia="Calibri" w:hAnsi="Times New Roman" w:cs="Times New Roman"/>
              </w:rPr>
              <w:t xml:space="preserve"> та </w:t>
            </w:r>
            <w:proofErr w:type="spellStart"/>
            <w:r w:rsidRPr="0022121F">
              <w:rPr>
                <w:rFonts w:ascii="Times New Roman" w:eastAsia="Calibri" w:hAnsi="Times New Roman" w:cs="Times New Roman"/>
              </w:rPr>
              <w:t>сертифікації</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продукції</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Навчальний</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посібник</w:t>
            </w:r>
            <w:proofErr w:type="spellEnd"/>
            <w:r w:rsidRPr="0022121F">
              <w:rPr>
                <w:rFonts w:ascii="Times New Roman" w:eastAsia="Calibri" w:hAnsi="Times New Roman" w:cs="Times New Roman"/>
              </w:rPr>
              <w:t xml:space="preserve">. – </w:t>
            </w:r>
            <w:proofErr w:type="spellStart"/>
            <w:r w:rsidRPr="0022121F">
              <w:rPr>
                <w:rFonts w:ascii="Times New Roman" w:eastAsia="Calibri" w:hAnsi="Times New Roman" w:cs="Times New Roman"/>
              </w:rPr>
              <w:t>Львів</w:t>
            </w:r>
            <w:proofErr w:type="spellEnd"/>
            <w:r w:rsidRPr="0022121F">
              <w:rPr>
                <w:rFonts w:ascii="Times New Roman" w:eastAsia="Calibri" w:hAnsi="Times New Roman" w:cs="Times New Roman"/>
              </w:rPr>
              <w:t>: ПТВФ "</w:t>
            </w:r>
            <w:proofErr w:type="spellStart"/>
            <w:r w:rsidRPr="0022121F">
              <w:rPr>
                <w:rFonts w:ascii="Times New Roman" w:eastAsia="Calibri" w:hAnsi="Times New Roman" w:cs="Times New Roman"/>
              </w:rPr>
              <w:t>Афіша</w:t>
            </w:r>
            <w:proofErr w:type="spellEnd"/>
            <w:r w:rsidRPr="0022121F">
              <w:rPr>
                <w:rFonts w:ascii="Times New Roman" w:eastAsia="Calibri" w:hAnsi="Times New Roman" w:cs="Times New Roman"/>
              </w:rPr>
              <w:t>", 2001. –176с</w:t>
            </w:r>
          </w:p>
          <w:p w:rsidR="0022121F" w:rsidRPr="0022121F" w:rsidRDefault="0022121F" w:rsidP="003506CE">
            <w:pPr>
              <w:widowControl w:val="0"/>
              <w:numPr>
                <w:ilvl w:val="0"/>
                <w:numId w:val="18"/>
              </w:numPr>
              <w:shd w:val="clear" w:color="auto" w:fill="FFFFFF"/>
              <w:tabs>
                <w:tab w:val="left" w:pos="318"/>
              </w:tabs>
              <w:ind w:left="0" w:firstLine="0"/>
              <w:jc w:val="both"/>
              <w:rPr>
                <w:rFonts w:ascii="Times New Roman" w:eastAsia="Calibri" w:hAnsi="Times New Roman" w:cs="Times New Roman"/>
              </w:rPr>
            </w:pPr>
            <w:proofErr w:type="spellStart"/>
            <w:r w:rsidRPr="0022121F">
              <w:rPr>
                <w:rFonts w:ascii="Times New Roman" w:eastAsia="Calibri" w:hAnsi="Times New Roman" w:cs="Times New Roman"/>
              </w:rPr>
              <w:t>Болотніков</w:t>
            </w:r>
            <w:proofErr w:type="spellEnd"/>
            <w:r w:rsidRPr="0022121F">
              <w:rPr>
                <w:rFonts w:ascii="Times New Roman" w:eastAsia="Calibri" w:hAnsi="Times New Roman" w:cs="Times New Roman"/>
              </w:rPr>
              <w:t xml:space="preserve"> А. О. </w:t>
            </w:r>
            <w:proofErr w:type="spellStart"/>
            <w:r w:rsidRPr="0022121F">
              <w:rPr>
                <w:rFonts w:ascii="Times New Roman" w:eastAsia="Calibri" w:hAnsi="Times New Roman" w:cs="Times New Roman"/>
              </w:rPr>
              <w:t>Стандартизація</w:t>
            </w:r>
            <w:proofErr w:type="spellEnd"/>
            <w:r w:rsidRPr="0022121F">
              <w:rPr>
                <w:rFonts w:ascii="Times New Roman" w:eastAsia="Calibri" w:hAnsi="Times New Roman" w:cs="Times New Roman"/>
              </w:rPr>
              <w:t xml:space="preserve"> та </w:t>
            </w:r>
            <w:proofErr w:type="spellStart"/>
            <w:r w:rsidRPr="0022121F">
              <w:rPr>
                <w:rFonts w:ascii="Times New Roman" w:eastAsia="Calibri" w:hAnsi="Times New Roman" w:cs="Times New Roman"/>
              </w:rPr>
              <w:t>сертифікація</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товарів</w:t>
            </w:r>
            <w:proofErr w:type="spellEnd"/>
            <w:r w:rsidRPr="0022121F">
              <w:rPr>
                <w:rFonts w:ascii="Times New Roman" w:eastAsia="Calibri" w:hAnsi="Times New Roman" w:cs="Times New Roman"/>
              </w:rPr>
              <w:t xml:space="preserve"> і </w:t>
            </w:r>
            <w:proofErr w:type="spellStart"/>
            <w:r w:rsidRPr="0022121F">
              <w:rPr>
                <w:rFonts w:ascii="Times New Roman" w:eastAsia="Calibri" w:hAnsi="Times New Roman" w:cs="Times New Roman"/>
              </w:rPr>
              <w:t>послуг</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Навч</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посіб</w:t>
            </w:r>
            <w:proofErr w:type="spellEnd"/>
            <w:r w:rsidRPr="0022121F">
              <w:rPr>
                <w:rFonts w:ascii="Times New Roman" w:eastAsia="Calibri" w:hAnsi="Times New Roman" w:cs="Times New Roman"/>
              </w:rPr>
              <w:t xml:space="preserve">. для студ. </w:t>
            </w:r>
            <w:proofErr w:type="spellStart"/>
            <w:r w:rsidRPr="0022121F">
              <w:rPr>
                <w:rFonts w:ascii="Times New Roman" w:eastAsia="Calibri" w:hAnsi="Times New Roman" w:cs="Times New Roman"/>
              </w:rPr>
              <w:t>вищ</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навч</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закл</w:t>
            </w:r>
            <w:proofErr w:type="spellEnd"/>
            <w:r w:rsidRPr="0022121F">
              <w:rPr>
                <w:rFonts w:ascii="Times New Roman" w:eastAsia="Calibri" w:hAnsi="Times New Roman" w:cs="Times New Roman"/>
              </w:rPr>
              <w:t>. — К.: МАУП, 2005. — 144 с</w:t>
            </w:r>
          </w:p>
          <w:p w:rsidR="0022121F" w:rsidRPr="0022121F" w:rsidRDefault="0022121F" w:rsidP="003506CE">
            <w:pPr>
              <w:widowControl w:val="0"/>
              <w:numPr>
                <w:ilvl w:val="0"/>
                <w:numId w:val="18"/>
              </w:numPr>
              <w:shd w:val="clear" w:color="auto" w:fill="FFFFFF"/>
              <w:tabs>
                <w:tab w:val="left" w:pos="318"/>
              </w:tabs>
              <w:ind w:left="0" w:firstLine="0"/>
              <w:jc w:val="both"/>
              <w:rPr>
                <w:rFonts w:ascii="Times New Roman" w:eastAsia="Calibri" w:hAnsi="Times New Roman" w:cs="Times New Roman"/>
              </w:rPr>
            </w:pPr>
            <w:r w:rsidRPr="0022121F">
              <w:rPr>
                <w:rFonts w:ascii="Times New Roman" w:eastAsia="Calibri" w:hAnsi="Times New Roman" w:cs="Times New Roman"/>
              </w:rPr>
              <w:t xml:space="preserve">Кириченко Л. С. </w:t>
            </w:r>
            <w:proofErr w:type="spellStart"/>
            <w:r w:rsidRPr="0022121F">
              <w:rPr>
                <w:rFonts w:ascii="Times New Roman" w:eastAsia="Calibri" w:hAnsi="Times New Roman" w:cs="Times New Roman"/>
              </w:rPr>
              <w:t>Основи</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стандартизації</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метрології</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управління</w:t>
            </w:r>
            <w:proofErr w:type="spellEnd"/>
            <w:r w:rsidRPr="0022121F">
              <w:rPr>
                <w:rFonts w:ascii="Times New Roman" w:eastAsia="Calibri" w:hAnsi="Times New Roman" w:cs="Times New Roman"/>
              </w:rPr>
              <w:t xml:space="preserve"> </w:t>
            </w:r>
            <w:proofErr w:type="spellStart"/>
            <w:proofErr w:type="gramStart"/>
            <w:r w:rsidRPr="0022121F">
              <w:rPr>
                <w:rFonts w:ascii="Times New Roman" w:eastAsia="Calibri" w:hAnsi="Times New Roman" w:cs="Times New Roman"/>
              </w:rPr>
              <w:t>якістю</w:t>
            </w:r>
            <w:proofErr w:type="spellEnd"/>
            <w:r w:rsidRPr="0022121F">
              <w:rPr>
                <w:rFonts w:ascii="Times New Roman" w:eastAsia="Calibri" w:hAnsi="Times New Roman" w:cs="Times New Roman"/>
              </w:rPr>
              <w:t xml:space="preserve"> :</w:t>
            </w:r>
            <w:proofErr w:type="gram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навч</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посіб</w:t>
            </w:r>
            <w:proofErr w:type="spellEnd"/>
            <w:r w:rsidRPr="0022121F">
              <w:rPr>
                <w:rFonts w:ascii="Times New Roman" w:eastAsia="Calibri" w:hAnsi="Times New Roman" w:cs="Times New Roman"/>
              </w:rPr>
              <w:t xml:space="preserve">. / Л. С. Кириченко, Н. В. Мережко. – </w:t>
            </w:r>
            <w:proofErr w:type="gramStart"/>
            <w:r w:rsidRPr="0022121F">
              <w:rPr>
                <w:rFonts w:ascii="Times New Roman" w:eastAsia="Calibri" w:hAnsi="Times New Roman" w:cs="Times New Roman"/>
              </w:rPr>
              <w:t>К. :</w:t>
            </w:r>
            <w:proofErr w:type="gram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Київський</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національний</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торгівельно-економічний</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університет</w:t>
            </w:r>
            <w:proofErr w:type="spellEnd"/>
            <w:r w:rsidRPr="0022121F">
              <w:rPr>
                <w:rFonts w:ascii="Times New Roman" w:eastAsia="Calibri" w:hAnsi="Times New Roman" w:cs="Times New Roman"/>
              </w:rPr>
              <w:t>, 2001. – 446 с.</w:t>
            </w:r>
          </w:p>
          <w:p w:rsidR="0022121F" w:rsidRPr="0022121F" w:rsidRDefault="0022121F" w:rsidP="003506CE">
            <w:pPr>
              <w:widowControl w:val="0"/>
              <w:numPr>
                <w:ilvl w:val="0"/>
                <w:numId w:val="18"/>
              </w:numPr>
              <w:shd w:val="clear" w:color="auto" w:fill="FFFFFF"/>
              <w:tabs>
                <w:tab w:val="left" w:pos="318"/>
              </w:tabs>
              <w:ind w:left="0" w:firstLine="0"/>
              <w:jc w:val="both"/>
              <w:rPr>
                <w:rFonts w:ascii="Times New Roman" w:eastAsia="Calibri" w:hAnsi="Times New Roman" w:cs="Times New Roman"/>
              </w:rPr>
            </w:pPr>
            <w:proofErr w:type="spellStart"/>
            <w:r w:rsidRPr="0022121F">
              <w:rPr>
                <w:rFonts w:ascii="Times New Roman" w:eastAsia="Calibri" w:hAnsi="Times New Roman" w:cs="Times New Roman"/>
              </w:rPr>
              <w:t>Осієвська</w:t>
            </w:r>
            <w:proofErr w:type="spellEnd"/>
            <w:r w:rsidRPr="0022121F">
              <w:rPr>
                <w:rFonts w:ascii="Times New Roman" w:eastAsia="Calibri" w:hAnsi="Times New Roman" w:cs="Times New Roman"/>
              </w:rPr>
              <w:t xml:space="preserve"> В. В. </w:t>
            </w:r>
            <w:proofErr w:type="spellStart"/>
            <w:r w:rsidRPr="0022121F">
              <w:rPr>
                <w:rFonts w:ascii="Times New Roman" w:eastAsia="Calibri" w:hAnsi="Times New Roman" w:cs="Times New Roman"/>
              </w:rPr>
              <w:t>Основи</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стандартизації</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метрології</w:t>
            </w:r>
            <w:proofErr w:type="spellEnd"/>
            <w:r w:rsidRPr="0022121F">
              <w:rPr>
                <w:rFonts w:ascii="Times New Roman" w:eastAsia="Calibri" w:hAnsi="Times New Roman" w:cs="Times New Roman"/>
              </w:rPr>
              <w:t xml:space="preserve"> та </w:t>
            </w:r>
            <w:proofErr w:type="spellStart"/>
            <w:r w:rsidRPr="0022121F">
              <w:rPr>
                <w:rFonts w:ascii="Times New Roman" w:eastAsia="Calibri" w:hAnsi="Times New Roman" w:cs="Times New Roman"/>
              </w:rPr>
              <w:t>управління</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якістю</w:t>
            </w:r>
            <w:proofErr w:type="spellEnd"/>
            <w:r w:rsidRPr="0022121F">
              <w:rPr>
                <w:rFonts w:ascii="Times New Roman" w:eastAsia="Calibri" w:hAnsi="Times New Roman" w:cs="Times New Roman"/>
              </w:rPr>
              <w:t xml:space="preserve">. - К.: Вид-во КНТЕУ, 2002. Про </w:t>
            </w:r>
            <w:proofErr w:type="spellStart"/>
            <w:r w:rsidRPr="0022121F">
              <w:rPr>
                <w:rFonts w:ascii="Times New Roman" w:eastAsia="Calibri" w:hAnsi="Times New Roman" w:cs="Times New Roman"/>
              </w:rPr>
              <w:t>стандартизацію</w:t>
            </w:r>
            <w:proofErr w:type="spellEnd"/>
            <w:r w:rsidRPr="0022121F">
              <w:rPr>
                <w:rFonts w:ascii="Times New Roman" w:eastAsia="Calibri" w:hAnsi="Times New Roman" w:cs="Times New Roman"/>
              </w:rPr>
              <w:t xml:space="preserve"> і </w:t>
            </w:r>
            <w:proofErr w:type="spellStart"/>
            <w:proofErr w:type="gramStart"/>
            <w:r w:rsidRPr="0022121F">
              <w:rPr>
                <w:rFonts w:ascii="Times New Roman" w:eastAsia="Calibri" w:hAnsi="Times New Roman" w:cs="Times New Roman"/>
              </w:rPr>
              <w:t>сертифікацію</w:t>
            </w:r>
            <w:proofErr w:type="spellEnd"/>
            <w:r w:rsidRPr="0022121F">
              <w:rPr>
                <w:rFonts w:ascii="Times New Roman" w:eastAsia="Calibri" w:hAnsi="Times New Roman" w:cs="Times New Roman"/>
              </w:rPr>
              <w:t xml:space="preserve"> :</w:t>
            </w:r>
            <w:proofErr w:type="gramEnd"/>
            <w:r w:rsidRPr="0022121F">
              <w:rPr>
                <w:rFonts w:ascii="Times New Roman" w:eastAsia="Calibri" w:hAnsi="Times New Roman" w:cs="Times New Roman"/>
              </w:rPr>
              <w:t xml:space="preserve"> Декрет </w:t>
            </w:r>
            <w:proofErr w:type="spellStart"/>
            <w:r w:rsidRPr="0022121F">
              <w:rPr>
                <w:rFonts w:ascii="Times New Roman" w:eastAsia="Calibri" w:hAnsi="Times New Roman" w:cs="Times New Roman"/>
              </w:rPr>
              <w:t>Кабінету</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Міністрів</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України</w:t>
            </w:r>
            <w:proofErr w:type="spellEnd"/>
            <w:r w:rsidRPr="0022121F">
              <w:rPr>
                <w:rFonts w:ascii="Times New Roman" w:eastAsia="Calibri" w:hAnsi="Times New Roman" w:cs="Times New Roman"/>
              </w:rPr>
              <w:t xml:space="preserve"> // </w:t>
            </w:r>
            <w:proofErr w:type="spellStart"/>
            <w:r w:rsidRPr="0022121F">
              <w:rPr>
                <w:rFonts w:ascii="Times New Roman" w:eastAsia="Calibri" w:hAnsi="Times New Roman" w:cs="Times New Roman"/>
              </w:rPr>
              <w:t>Відомості</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Верховної</w:t>
            </w:r>
            <w:proofErr w:type="spellEnd"/>
            <w:r w:rsidRPr="0022121F">
              <w:rPr>
                <w:rFonts w:ascii="Times New Roman" w:eastAsia="Calibri" w:hAnsi="Times New Roman" w:cs="Times New Roman"/>
              </w:rPr>
              <w:t xml:space="preserve"> Ради. – 1993. – № 27. – С. 289. </w:t>
            </w:r>
          </w:p>
          <w:p w:rsidR="0022121F" w:rsidRPr="0022121F" w:rsidRDefault="0022121F" w:rsidP="003506CE">
            <w:pPr>
              <w:widowControl w:val="0"/>
              <w:numPr>
                <w:ilvl w:val="0"/>
                <w:numId w:val="18"/>
              </w:numPr>
              <w:shd w:val="clear" w:color="auto" w:fill="FFFFFF"/>
              <w:tabs>
                <w:tab w:val="left" w:pos="318"/>
              </w:tabs>
              <w:ind w:left="0" w:firstLine="0"/>
              <w:jc w:val="both"/>
              <w:rPr>
                <w:rFonts w:ascii="Times New Roman" w:eastAsia="Calibri" w:hAnsi="Times New Roman" w:cs="Times New Roman"/>
              </w:rPr>
            </w:pPr>
            <w:proofErr w:type="spellStart"/>
            <w:r w:rsidRPr="0022121F">
              <w:rPr>
                <w:rFonts w:ascii="Times New Roman" w:eastAsia="Calibri" w:hAnsi="Times New Roman" w:cs="Times New Roman"/>
              </w:rPr>
              <w:t>Росоха</w:t>
            </w:r>
            <w:proofErr w:type="spellEnd"/>
            <w:r w:rsidRPr="0022121F">
              <w:rPr>
                <w:rFonts w:ascii="Times New Roman" w:eastAsia="Calibri" w:hAnsi="Times New Roman" w:cs="Times New Roman"/>
              </w:rPr>
              <w:t xml:space="preserve"> Т. Ю. </w:t>
            </w:r>
            <w:proofErr w:type="spellStart"/>
            <w:r w:rsidRPr="0022121F">
              <w:rPr>
                <w:rFonts w:ascii="Times New Roman" w:eastAsia="Calibri" w:hAnsi="Times New Roman" w:cs="Times New Roman"/>
              </w:rPr>
              <w:t>Основи</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стандартизації</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метрології</w:t>
            </w:r>
            <w:proofErr w:type="spellEnd"/>
            <w:r w:rsidRPr="0022121F">
              <w:rPr>
                <w:rFonts w:ascii="Times New Roman" w:eastAsia="Calibri" w:hAnsi="Times New Roman" w:cs="Times New Roman"/>
              </w:rPr>
              <w:t xml:space="preserve"> та </w:t>
            </w:r>
            <w:proofErr w:type="spellStart"/>
            <w:r w:rsidRPr="0022121F">
              <w:rPr>
                <w:rFonts w:ascii="Times New Roman" w:eastAsia="Calibri" w:hAnsi="Times New Roman" w:cs="Times New Roman"/>
              </w:rPr>
              <w:t>управління</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якістю</w:t>
            </w:r>
            <w:proofErr w:type="spellEnd"/>
            <w:r w:rsidRPr="0022121F">
              <w:rPr>
                <w:rFonts w:ascii="Times New Roman" w:eastAsia="Calibri" w:hAnsi="Times New Roman" w:cs="Times New Roman"/>
              </w:rPr>
              <w:t>. - К.: Вид-во КНТЕУ, 1998.</w:t>
            </w:r>
          </w:p>
          <w:p w:rsidR="0022121F" w:rsidRPr="0022121F" w:rsidRDefault="0022121F" w:rsidP="003506CE">
            <w:pPr>
              <w:widowControl w:val="0"/>
              <w:numPr>
                <w:ilvl w:val="0"/>
                <w:numId w:val="18"/>
              </w:numPr>
              <w:shd w:val="clear" w:color="auto" w:fill="FFFFFF"/>
              <w:tabs>
                <w:tab w:val="left" w:pos="318"/>
              </w:tabs>
              <w:ind w:left="0" w:firstLine="0"/>
              <w:jc w:val="both"/>
              <w:rPr>
                <w:rFonts w:ascii="Times New Roman" w:eastAsia="Calibri" w:hAnsi="Times New Roman" w:cs="Times New Roman"/>
                <w:color w:val="000000"/>
                <w:shd w:val="clear" w:color="auto" w:fill="F7F7F9"/>
              </w:rPr>
            </w:pPr>
            <w:proofErr w:type="spellStart"/>
            <w:r w:rsidRPr="0022121F">
              <w:rPr>
                <w:rFonts w:ascii="Times New Roman" w:eastAsia="Calibri" w:hAnsi="Times New Roman" w:cs="Times New Roman"/>
                <w:color w:val="000000"/>
                <w:shd w:val="clear" w:color="auto" w:fill="F7F7F9"/>
              </w:rPr>
              <w:t>Салухіна</w:t>
            </w:r>
            <w:proofErr w:type="spellEnd"/>
            <w:r w:rsidRPr="0022121F">
              <w:rPr>
                <w:rFonts w:ascii="Times New Roman" w:eastAsia="Calibri" w:hAnsi="Times New Roman" w:cs="Times New Roman"/>
                <w:color w:val="000000"/>
                <w:shd w:val="clear" w:color="auto" w:fill="F7F7F9"/>
              </w:rPr>
              <w:t xml:space="preserve"> Н. Г., </w:t>
            </w:r>
            <w:proofErr w:type="spellStart"/>
            <w:r w:rsidRPr="0022121F">
              <w:rPr>
                <w:rFonts w:ascii="Times New Roman" w:eastAsia="Calibri" w:hAnsi="Times New Roman" w:cs="Times New Roman"/>
                <w:color w:val="000000"/>
                <w:shd w:val="clear" w:color="auto" w:fill="F7F7F9"/>
              </w:rPr>
              <w:t>Язвінська</w:t>
            </w:r>
            <w:proofErr w:type="spellEnd"/>
            <w:r w:rsidRPr="0022121F">
              <w:rPr>
                <w:rFonts w:ascii="Times New Roman" w:eastAsia="Calibri" w:hAnsi="Times New Roman" w:cs="Times New Roman"/>
                <w:color w:val="000000"/>
                <w:shd w:val="clear" w:color="auto" w:fill="F7F7F9"/>
              </w:rPr>
              <w:t xml:space="preserve"> О. М. </w:t>
            </w:r>
            <w:proofErr w:type="spellStart"/>
            <w:r w:rsidRPr="0022121F">
              <w:rPr>
                <w:rFonts w:ascii="Times New Roman" w:eastAsia="Calibri" w:hAnsi="Times New Roman" w:cs="Times New Roman"/>
                <w:color w:val="000000"/>
                <w:shd w:val="clear" w:color="auto" w:fill="F7F7F9"/>
              </w:rPr>
              <w:t>Стандартизація</w:t>
            </w:r>
            <w:proofErr w:type="spellEnd"/>
            <w:r w:rsidRPr="0022121F">
              <w:rPr>
                <w:rFonts w:ascii="Times New Roman" w:eastAsia="Calibri" w:hAnsi="Times New Roman" w:cs="Times New Roman"/>
                <w:color w:val="000000"/>
                <w:shd w:val="clear" w:color="auto" w:fill="F7F7F9"/>
              </w:rPr>
              <w:t xml:space="preserve"> та </w:t>
            </w:r>
            <w:proofErr w:type="spellStart"/>
            <w:r w:rsidRPr="0022121F">
              <w:rPr>
                <w:rFonts w:ascii="Times New Roman" w:eastAsia="Calibri" w:hAnsi="Times New Roman" w:cs="Times New Roman"/>
                <w:color w:val="000000"/>
                <w:shd w:val="clear" w:color="auto" w:fill="F7F7F9"/>
              </w:rPr>
              <w:t>сертифікація</w:t>
            </w:r>
            <w:proofErr w:type="spellEnd"/>
            <w:r w:rsidRPr="0022121F">
              <w:rPr>
                <w:rFonts w:ascii="Times New Roman" w:eastAsia="Calibri" w:hAnsi="Times New Roman" w:cs="Times New Roman"/>
                <w:color w:val="000000"/>
                <w:shd w:val="clear" w:color="auto" w:fill="F7F7F9"/>
              </w:rPr>
              <w:t xml:space="preserve"> </w:t>
            </w:r>
            <w:proofErr w:type="spellStart"/>
            <w:r w:rsidRPr="0022121F">
              <w:rPr>
                <w:rFonts w:ascii="Times New Roman" w:eastAsia="Calibri" w:hAnsi="Times New Roman" w:cs="Times New Roman"/>
                <w:color w:val="000000"/>
                <w:shd w:val="clear" w:color="auto" w:fill="F7F7F9"/>
              </w:rPr>
              <w:t>товарів</w:t>
            </w:r>
            <w:proofErr w:type="spellEnd"/>
            <w:r w:rsidRPr="0022121F">
              <w:rPr>
                <w:rFonts w:ascii="Times New Roman" w:eastAsia="Calibri" w:hAnsi="Times New Roman" w:cs="Times New Roman"/>
                <w:color w:val="000000"/>
                <w:shd w:val="clear" w:color="auto" w:fill="F7F7F9"/>
              </w:rPr>
              <w:t xml:space="preserve"> і </w:t>
            </w:r>
            <w:proofErr w:type="spellStart"/>
            <w:r w:rsidRPr="0022121F">
              <w:rPr>
                <w:rFonts w:ascii="Times New Roman" w:eastAsia="Calibri" w:hAnsi="Times New Roman" w:cs="Times New Roman"/>
                <w:color w:val="000000"/>
                <w:shd w:val="clear" w:color="auto" w:fill="F7F7F9"/>
              </w:rPr>
              <w:t>послуг</w:t>
            </w:r>
            <w:proofErr w:type="spellEnd"/>
            <w:r w:rsidRPr="0022121F">
              <w:rPr>
                <w:rFonts w:ascii="Times New Roman" w:eastAsia="Calibri" w:hAnsi="Times New Roman" w:cs="Times New Roman"/>
                <w:color w:val="000000"/>
                <w:shd w:val="clear" w:color="auto" w:fill="F7F7F9"/>
              </w:rPr>
              <w:t xml:space="preserve">: </w:t>
            </w:r>
            <w:proofErr w:type="spellStart"/>
            <w:r w:rsidRPr="0022121F">
              <w:rPr>
                <w:rFonts w:ascii="Times New Roman" w:eastAsia="Calibri" w:hAnsi="Times New Roman" w:cs="Times New Roman"/>
                <w:color w:val="000000"/>
                <w:shd w:val="clear" w:color="auto" w:fill="F7F7F9"/>
              </w:rPr>
              <w:t>Підручник</w:t>
            </w:r>
            <w:proofErr w:type="spellEnd"/>
            <w:r w:rsidRPr="0022121F">
              <w:rPr>
                <w:rFonts w:ascii="Times New Roman" w:eastAsia="Calibri" w:hAnsi="Times New Roman" w:cs="Times New Roman"/>
                <w:color w:val="000000"/>
                <w:shd w:val="clear" w:color="auto" w:fill="F7F7F9"/>
              </w:rPr>
              <w:t xml:space="preserve">. - К.: Центр </w:t>
            </w:r>
            <w:proofErr w:type="spellStart"/>
            <w:r w:rsidRPr="0022121F">
              <w:rPr>
                <w:rFonts w:ascii="Times New Roman" w:eastAsia="Calibri" w:hAnsi="Times New Roman" w:cs="Times New Roman"/>
                <w:color w:val="000000"/>
                <w:shd w:val="clear" w:color="auto" w:fill="F7F7F9"/>
              </w:rPr>
              <w:t>учбової</w:t>
            </w:r>
            <w:proofErr w:type="spellEnd"/>
            <w:r w:rsidRPr="0022121F">
              <w:rPr>
                <w:rFonts w:ascii="Times New Roman" w:eastAsia="Calibri" w:hAnsi="Times New Roman" w:cs="Times New Roman"/>
                <w:color w:val="000000"/>
                <w:shd w:val="clear" w:color="auto" w:fill="F7F7F9"/>
              </w:rPr>
              <w:t xml:space="preserve"> </w:t>
            </w:r>
            <w:proofErr w:type="spellStart"/>
            <w:r w:rsidRPr="0022121F">
              <w:rPr>
                <w:rFonts w:ascii="Times New Roman" w:eastAsia="Calibri" w:hAnsi="Times New Roman" w:cs="Times New Roman"/>
                <w:color w:val="000000"/>
                <w:shd w:val="clear" w:color="auto" w:fill="F7F7F9"/>
              </w:rPr>
              <w:t>літератури</w:t>
            </w:r>
            <w:proofErr w:type="spellEnd"/>
            <w:r w:rsidRPr="0022121F">
              <w:rPr>
                <w:rFonts w:ascii="Times New Roman" w:eastAsia="Calibri" w:hAnsi="Times New Roman" w:cs="Times New Roman"/>
                <w:color w:val="000000"/>
                <w:shd w:val="clear" w:color="auto" w:fill="F7F7F9"/>
              </w:rPr>
              <w:t>, 2010. - 336 с.</w:t>
            </w:r>
          </w:p>
          <w:p w:rsidR="0022121F" w:rsidRPr="0022121F" w:rsidRDefault="0022121F" w:rsidP="003506CE">
            <w:pPr>
              <w:widowControl w:val="0"/>
              <w:numPr>
                <w:ilvl w:val="0"/>
                <w:numId w:val="18"/>
              </w:numPr>
              <w:shd w:val="clear" w:color="auto" w:fill="FFFFFF"/>
              <w:tabs>
                <w:tab w:val="left" w:pos="318"/>
              </w:tabs>
              <w:ind w:left="0" w:firstLine="0"/>
              <w:jc w:val="both"/>
              <w:rPr>
                <w:rFonts w:ascii="Times New Roman" w:eastAsia="Calibri" w:hAnsi="Times New Roman" w:cs="Times New Roman"/>
              </w:rPr>
            </w:pPr>
            <w:r w:rsidRPr="0022121F">
              <w:rPr>
                <w:rFonts w:ascii="Times New Roman" w:eastAsia="Calibri" w:hAnsi="Times New Roman" w:cs="Times New Roman"/>
                <w:iCs/>
                <w:color w:val="000000"/>
                <w:shd w:val="clear" w:color="auto" w:fill="FFFFFF"/>
              </w:rPr>
              <w:t xml:space="preserve">Самойленко А. А. </w:t>
            </w:r>
            <w:proofErr w:type="spellStart"/>
            <w:r w:rsidRPr="0022121F">
              <w:rPr>
                <w:rFonts w:ascii="Times New Roman" w:eastAsia="Calibri" w:hAnsi="Times New Roman" w:cs="Times New Roman"/>
                <w:iCs/>
                <w:color w:val="000000"/>
                <w:shd w:val="clear" w:color="auto" w:fill="FFFFFF"/>
              </w:rPr>
              <w:t>Сертифікація</w:t>
            </w:r>
            <w:proofErr w:type="spellEnd"/>
            <w:r w:rsidRPr="0022121F">
              <w:rPr>
                <w:rFonts w:ascii="Times New Roman" w:eastAsia="Calibri" w:hAnsi="Times New Roman" w:cs="Times New Roman"/>
                <w:iCs/>
                <w:color w:val="000000"/>
                <w:shd w:val="clear" w:color="auto" w:fill="FFFFFF"/>
              </w:rPr>
              <w:t xml:space="preserve"> </w:t>
            </w:r>
            <w:proofErr w:type="spellStart"/>
            <w:r w:rsidRPr="0022121F">
              <w:rPr>
                <w:rFonts w:ascii="Times New Roman" w:eastAsia="Calibri" w:hAnsi="Times New Roman" w:cs="Times New Roman"/>
                <w:iCs/>
                <w:color w:val="000000"/>
                <w:shd w:val="clear" w:color="auto" w:fill="FFFFFF"/>
              </w:rPr>
              <w:t>послуг</w:t>
            </w:r>
            <w:proofErr w:type="spellEnd"/>
            <w:r w:rsidRPr="0022121F">
              <w:rPr>
                <w:rFonts w:ascii="Times New Roman" w:eastAsia="Calibri" w:hAnsi="Times New Roman" w:cs="Times New Roman"/>
                <w:iCs/>
                <w:color w:val="000000"/>
                <w:shd w:val="clear" w:color="auto" w:fill="FFFFFF"/>
              </w:rPr>
              <w:t xml:space="preserve">: </w:t>
            </w:r>
            <w:proofErr w:type="spellStart"/>
            <w:r w:rsidRPr="0022121F">
              <w:rPr>
                <w:rFonts w:ascii="Times New Roman" w:eastAsia="Calibri" w:hAnsi="Times New Roman" w:cs="Times New Roman"/>
                <w:iCs/>
                <w:color w:val="000000"/>
                <w:shd w:val="clear" w:color="auto" w:fill="FFFFFF"/>
              </w:rPr>
              <w:t>Навч</w:t>
            </w:r>
            <w:proofErr w:type="spellEnd"/>
            <w:r w:rsidRPr="0022121F">
              <w:rPr>
                <w:rFonts w:ascii="Times New Roman" w:eastAsia="Calibri" w:hAnsi="Times New Roman" w:cs="Times New Roman"/>
                <w:iCs/>
                <w:color w:val="000000"/>
                <w:shd w:val="clear" w:color="auto" w:fill="FFFFFF"/>
              </w:rPr>
              <w:t xml:space="preserve">. </w:t>
            </w:r>
            <w:proofErr w:type="spellStart"/>
            <w:r w:rsidRPr="0022121F">
              <w:rPr>
                <w:rFonts w:ascii="Times New Roman" w:eastAsia="Calibri" w:hAnsi="Times New Roman" w:cs="Times New Roman"/>
                <w:iCs/>
                <w:color w:val="000000"/>
                <w:shd w:val="clear" w:color="auto" w:fill="FFFFFF"/>
              </w:rPr>
              <w:t>посібн</w:t>
            </w:r>
            <w:proofErr w:type="spellEnd"/>
            <w:r w:rsidRPr="0022121F">
              <w:rPr>
                <w:rFonts w:ascii="Times New Roman" w:eastAsia="Calibri" w:hAnsi="Times New Roman" w:cs="Times New Roman"/>
                <w:iCs/>
                <w:color w:val="000000"/>
                <w:shd w:val="clear" w:color="auto" w:fill="FFFFFF"/>
              </w:rPr>
              <w:t xml:space="preserve">. - К.: </w:t>
            </w:r>
            <w:proofErr w:type="spellStart"/>
            <w:r w:rsidRPr="0022121F">
              <w:rPr>
                <w:rFonts w:ascii="Times New Roman" w:eastAsia="Calibri" w:hAnsi="Times New Roman" w:cs="Times New Roman"/>
                <w:iCs/>
                <w:color w:val="000000"/>
                <w:shd w:val="clear" w:color="auto" w:fill="FFFFFF"/>
              </w:rPr>
              <w:t>Київ</w:t>
            </w:r>
            <w:proofErr w:type="spellEnd"/>
            <w:r w:rsidRPr="0022121F">
              <w:rPr>
                <w:rFonts w:ascii="Times New Roman" w:eastAsia="Calibri" w:hAnsi="Times New Roman" w:cs="Times New Roman"/>
                <w:iCs/>
                <w:color w:val="000000"/>
                <w:shd w:val="clear" w:color="auto" w:fill="FFFFFF"/>
              </w:rPr>
              <w:t>. нац. торгов.-</w:t>
            </w:r>
            <w:proofErr w:type="spellStart"/>
            <w:r w:rsidRPr="0022121F">
              <w:rPr>
                <w:rFonts w:ascii="Times New Roman" w:eastAsia="Calibri" w:hAnsi="Times New Roman" w:cs="Times New Roman"/>
                <w:iCs/>
                <w:color w:val="000000"/>
                <w:shd w:val="clear" w:color="auto" w:fill="FFFFFF"/>
              </w:rPr>
              <w:t>екон</w:t>
            </w:r>
            <w:proofErr w:type="spellEnd"/>
            <w:r w:rsidRPr="0022121F">
              <w:rPr>
                <w:rFonts w:ascii="Times New Roman" w:eastAsia="Calibri" w:hAnsi="Times New Roman" w:cs="Times New Roman"/>
                <w:iCs/>
                <w:color w:val="000000"/>
                <w:shd w:val="clear" w:color="auto" w:fill="FFFFFF"/>
              </w:rPr>
              <w:t>. ун-т, 2003. - 144 с.</w:t>
            </w:r>
          </w:p>
          <w:p w:rsidR="0022121F" w:rsidRPr="0022121F" w:rsidRDefault="0022121F" w:rsidP="003506CE">
            <w:pPr>
              <w:widowControl w:val="0"/>
              <w:numPr>
                <w:ilvl w:val="0"/>
                <w:numId w:val="18"/>
              </w:numPr>
              <w:shd w:val="clear" w:color="auto" w:fill="FFFFFF"/>
              <w:tabs>
                <w:tab w:val="left" w:pos="318"/>
              </w:tabs>
              <w:ind w:left="0" w:firstLine="0"/>
              <w:jc w:val="both"/>
              <w:rPr>
                <w:rFonts w:ascii="Times New Roman" w:hAnsi="Times New Roman" w:cs="Times New Roman"/>
              </w:rPr>
            </w:pPr>
            <w:r w:rsidRPr="0022121F">
              <w:rPr>
                <w:rFonts w:ascii="Times New Roman" w:eastAsia="Calibri" w:hAnsi="Times New Roman" w:cs="Times New Roman"/>
              </w:rPr>
              <w:t xml:space="preserve">Шаповал М. І. </w:t>
            </w:r>
            <w:proofErr w:type="spellStart"/>
            <w:r w:rsidRPr="0022121F">
              <w:rPr>
                <w:rFonts w:ascii="Times New Roman" w:eastAsia="Calibri" w:hAnsi="Times New Roman" w:cs="Times New Roman"/>
              </w:rPr>
              <w:t>Основи</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стандартизації</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управління</w:t>
            </w:r>
            <w:proofErr w:type="spell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якістю</w:t>
            </w:r>
            <w:proofErr w:type="spellEnd"/>
            <w:r w:rsidRPr="0022121F">
              <w:rPr>
                <w:rFonts w:ascii="Times New Roman" w:eastAsia="Calibri" w:hAnsi="Times New Roman" w:cs="Times New Roman"/>
              </w:rPr>
              <w:t xml:space="preserve"> і </w:t>
            </w:r>
            <w:proofErr w:type="spellStart"/>
            <w:proofErr w:type="gramStart"/>
            <w:r w:rsidRPr="0022121F">
              <w:rPr>
                <w:rFonts w:ascii="Times New Roman" w:eastAsia="Calibri" w:hAnsi="Times New Roman" w:cs="Times New Roman"/>
              </w:rPr>
              <w:t>сертифікації</w:t>
            </w:r>
            <w:proofErr w:type="spellEnd"/>
            <w:r w:rsidRPr="0022121F">
              <w:rPr>
                <w:rFonts w:ascii="Times New Roman" w:eastAsia="Calibri" w:hAnsi="Times New Roman" w:cs="Times New Roman"/>
              </w:rPr>
              <w:t xml:space="preserve"> :</w:t>
            </w:r>
            <w:proofErr w:type="gramEnd"/>
            <w:r w:rsidRPr="0022121F">
              <w:rPr>
                <w:rFonts w:ascii="Times New Roman" w:eastAsia="Calibri" w:hAnsi="Times New Roman" w:cs="Times New Roman"/>
              </w:rPr>
              <w:t xml:space="preserve"> </w:t>
            </w:r>
            <w:proofErr w:type="spellStart"/>
            <w:r w:rsidRPr="0022121F">
              <w:rPr>
                <w:rFonts w:ascii="Times New Roman" w:eastAsia="Calibri" w:hAnsi="Times New Roman" w:cs="Times New Roman"/>
              </w:rPr>
              <w:t>підручник</w:t>
            </w:r>
            <w:proofErr w:type="spellEnd"/>
            <w:r w:rsidRPr="0022121F">
              <w:rPr>
                <w:rFonts w:ascii="Times New Roman" w:eastAsia="Calibri" w:hAnsi="Times New Roman" w:cs="Times New Roman"/>
              </w:rPr>
              <w:t xml:space="preserve"> / М. І. Шаповал. – К., 2007. – 150 с.</w:t>
            </w:r>
          </w:p>
        </w:tc>
      </w:tr>
      <w:tr w:rsidR="0022121F" w:rsidRPr="0022121F" w:rsidTr="0022121F">
        <w:tc>
          <w:tcPr>
            <w:tcW w:w="3681"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 xml:space="preserve">Форма </w:t>
            </w:r>
            <w:proofErr w:type="spellStart"/>
            <w:r w:rsidRPr="0022121F">
              <w:rPr>
                <w:rFonts w:ascii="Times New Roman" w:hAnsi="Times New Roman" w:cs="Times New Roman"/>
              </w:rPr>
              <w:t>проведення</w:t>
            </w:r>
            <w:proofErr w:type="spellEnd"/>
            <w:r w:rsidRPr="0022121F">
              <w:rPr>
                <w:rFonts w:ascii="Times New Roman" w:hAnsi="Times New Roman" w:cs="Times New Roman"/>
              </w:rPr>
              <w:t xml:space="preserve"> занять</w:t>
            </w:r>
          </w:p>
        </w:tc>
        <w:tc>
          <w:tcPr>
            <w:tcW w:w="5664" w:type="dxa"/>
          </w:tcPr>
          <w:p w:rsidR="0022121F" w:rsidRPr="0022121F" w:rsidRDefault="0022121F" w:rsidP="0022121F">
            <w:pPr>
              <w:jc w:val="both"/>
              <w:rPr>
                <w:rFonts w:ascii="Times New Roman" w:hAnsi="Times New Roman" w:cs="Times New Roman"/>
              </w:rPr>
            </w:pPr>
            <w:proofErr w:type="spellStart"/>
            <w:r w:rsidRPr="0022121F">
              <w:rPr>
                <w:rFonts w:ascii="Times New Roman" w:hAnsi="Times New Roman" w:cs="Times New Roman"/>
              </w:rPr>
              <w:t>лекції</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практичні</w:t>
            </w:r>
            <w:proofErr w:type="spellEnd"/>
          </w:p>
        </w:tc>
      </w:tr>
      <w:tr w:rsidR="0022121F" w:rsidRPr="0022121F" w:rsidTr="0022121F">
        <w:tc>
          <w:tcPr>
            <w:tcW w:w="3681"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Форма семестрового контролю*</w:t>
            </w:r>
          </w:p>
        </w:tc>
        <w:tc>
          <w:tcPr>
            <w:tcW w:w="5664" w:type="dxa"/>
          </w:tcPr>
          <w:p w:rsidR="0022121F" w:rsidRPr="0022121F" w:rsidRDefault="0022121F" w:rsidP="0022121F">
            <w:pPr>
              <w:jc w:val="both"/>
              <w:rPr>
                <w:rFonts w:ascii="Times New Roman" w:hAnsi="Times New Roman" w:cs="Times New Roman"/>
              </w:rPr>
            </w:pPr>
            <w:proofErr w:type="spellStart"/>
            <w:r w:rsidRPr="0022121F">
              <w:rPr>
                <w:rFonts w:ascii="Times New Roman" w:hAnsi="Times New Roman" w:cs="Times New Roman"/>
              </w:rPr>
              <w:t>Залік</w:t>
            </w:r>
            <w:proofErr w:type="spellEnd"/>
          </w:p>
        </w:tc>
      </w:tr>
    </w:tbl>
    <w:p w:rsidR="0022121F" w:rsidRPr="0022121F" w:rsidRDefault="0022121F" w:rsidP="0022121F">
      <w:pPr>
        <w:widowControl w:val="0"/>
        <w:spacing w:after="0" w:line="240" w:lineRule="auto"/>
        <w:jc w:val="both"/>
        <w:rPr>
          <w:rFonts w:ascii="Times New Roman" w:hAnsi="Times New Roman" w:cs="Times New Roman"/>
          <w:lang w:val="ru-RU"/>
        </w:rPr>
      </w:pPr>
    </w:p>
    <w:p w:rsidR="0022121F" w:rsidRPr="0022121F" w:rsidRDefault="0022121F" w:rsidP="0022121F">
      <w:pPr>
        <w:widowControl w:val="0"/>
        <w:spacing w:after="0" w:line="240" w:lineRule="auto"/>
        <w:jc w:val="both"/>
        <w:rPr>
          <w:rFonts w:ascii="Times New Roman" w:hAnsi="Times New Roman" w:cs="Times New Roman"/>
          <w:b/>
        </w:rPr>
      </w:pPr>
      <w:r w:rsidRPr="0022121F">
        <w:rPr>
          <w:rFonts w:ascii="Times New Roman" w:hAnsi="Times New Roman" w:cs="Times New Roman"/>
          <w:b/>
        </w:rPr>
        <w:t>Ключові результати навчання (знання, уміння та інші компетентності):</w:t>
      </w:r>
    </w:p>
    <w:p w:rsidR="0022121F" w:rsidRPr="0022121F" w:rsidRDefault="0022121F" w:rsidP="0022121F">
      <w:pPr>
        <w:pStyle w:val="a8"/>
        <w:widowControl w:val="0"/>
        <w:spacing w:after="0"/>
        <w:jc w:val="both"/>
        <w:rPr>
          <w:rFonts w:ascii="Times New Roman" w:hAnsi="Times New Roman"/>
          <w:sz w:val="22"/>
          <w:szCs w:val="22"/>
        </w:rPr>
      </w:pPr>
      <w:r w:rsidRPr="0022121F">
        <w:rPr>
          <w:rFonts w:ascii="Times New Roman" w:hAnsi="Times New Roman"/>
          <w:sz w:val="22"/>
          <w:szCs w:val="22"/>
        </w:rPr>
        <w:t xml:space="preserve">Знання: </w:t>
      </w:r>
    </w:p>
    <w:p w:rsidR="0022121F" w:rsidRPr="0022121F" w:rsidRDefault="0022121F" w:rsidP="003506CE">
      <w:pPr>
        <w:pStyle w:val="a8"/>
        <w:widowControl w:val="0"/>
        <w:numPr>
          <w:ilvl w:val="0"/>
          <w:numId w:val="15"/>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основні поняття та визначення в області стандартизації;</w:t>
      </w:r>
    </w:p>
    <w:p w:rsidR="0022121F" w:rsidRPr="0022121F" w:rsidRDefault="0022121F" w:rsidP="003506CE">
      <w:pPr>
        <w:pStyle w:val="a8"/>
        <w:widowControl w:val="0"/>
        <w:numPr>
          <w:ilvl w:val="0"/>
          <w:numId w:val="15"/>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 xml:space="preserve">загальні відомості про діяльність з міжнародної стандартизації, участь в ній України; </w:t>
      </w:r>
    </w:p>
    <w:p w:rsidR="0022121F" w:rsidRPr="0022121F" w:rsidRDefault="0022121F" w:rsidP="003506CE">
      <w:pPr>
        <w:pStyle w:val="a8"/>
        <w:widowControl w:val="0"/>
        <w:numPr>
          <w:ilvl w:val="0"/>
          <w:numId w:val="15"/>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 xml:space="preserve">основи діяльності з національної стандартизації; </w:t>
      </w:r>
    </w:p>
    <w:p w:rsidR="0022121F" w:rsidRPr="0022121F" w:rsidRDefault="0022121F" w:rsidP="003506CE">
      <w:pPr>
        <w:pStyle w:val="a8"/>
        <w:widowControl w:val="0"/>
        <w:numPr>
          <w:ilvl w:val="0"/>
          <w:numId w:val="15"/>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правила та методи розроблення і впровадження національних нормативних документів;</w:t>
      </w:r>
    </w:p>
    <w:p w:rsidR="0022121F" w:rsidRPr="0022121F" w:rsidRDefault="0022121F" w:rsidP="003506CE">
      <w:pPr>
        <w:pStyle w:val="a8"/>
        <w:widowControl w:val="0"/>
        <w:numPr>
          <w:ilvl w:val="0"/>
          <w:numId w:val="15"/>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основні поняття сертифікації та оцінки відповідності;</w:t>
      </w:r>
    </w:p>
    <w:p w:rsidR="0022121F" w:rsidRPr="0022121F" w:rsidRDefault="0022121F" w:rsidP="003506CE">
      <w:pPr>
        <w:pStyle w:val="a8"/>
        <w:widowControl w:val="0"/>
        <w:numPr>
          <w:ilvl w:val="0"/>
          <w:numId w:val="15"/>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 xml:space="preserve">загальні положення національної системи сертифікації; </w:t>
      </w:r>
    </w:p>
    <w:p w:rsidR="0022121F" w:rsidRPr="0022121F" w:rsidRDefault="0022121F" w:rsidP="003506CE">
      <w:pPr>
        <w:pStyle w:val="a8"/>
        <w:widowControl w:val="0"/>
        <w:numPr>
          <w:ilvl w:val="0"/>
          <w:numId w:val="15"/>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процедури сертифікації продукції та систем управління якістю в Системі УкрСЕПРО;</w:t>
      </w:r>
    </w:p>
    <w:p w:rsidR="0022121F" w:rsidRPr="0022121F" w:rsidRDefault="0022121F" w:rsidP="003506CE">
      <w:pPr>
        <w:pStyle w:val="a8"/>
        <w:widowControl w:val="0"/>
        <w:numPr>
          <w:ilvl w:val="0"/>
          <w:numId w:val="15"/>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 xml:space="preserve">правила визнання сертифікатів відповідності на імпортну продукцію; </w:t>
      </w:r>
    </w:p>
    <w:p w:rsidR="0022121F" w:rsidRPr="0022121F" w:rsidRDefault="0022121F" w:rsidP="003506CE">
      <w:pPr>
        <w:pStyle w:val="a8"/>
        <w:widowControl w:val="0"/>
        <w:numPr>
          <w:ilvl w:val="0"/>
          <w:numId w:val="15"/>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акредитацію органів з оцінки відповідності; загальні положення системи управління якістю.</w:t>
      </w:r>
    </w:p>
    <w:p w:rsidR="0022121F" w:rsidRPr="0022121F" w:rsidRDefault="0022121F" w:rsidP="0022121F">
      <w:pPr>
        <w:pStyle w:val="a8"/>
        <w:widowControl w:val="0"/>
        <w:spacing w:after="0"/>
        <w:jc w:val="both"/>
        <w:rPr>
          <w:rFonts w:ascii="Times New Roman" w:hAnsi="Times New Roman"/>
          <w:sz w:val="22"/>
          <w:szCs w:val="22"/>
        </w:rPr>
      </w:pPr>
      <w:r w:rsidRPr="0022121F">
        <w:rPr>
          <w:rFonts w:ascii="Times New Roman" w:hAnsi="Times New Roman"/>
          <w:sz w:val="22"/>
          <w:szCs w:val="22"/>
        </w:rPr>
        <w:t xml:space="preserve">Вміння: </w:t>
      </w:r>
    </w:p>
    <w:p w:rsidR="0022121F" w:rsidRPr="0022121F" w:rsidRDefault="0022121F" w:rsidP="003506CE">
      <w:pPr>
        <w:pStyle w:val="a8"/>
        <w:widowControl w:val="0"/>
        <w:numPr>
          <w:ilvl w:val="0"/>
          <w:numId w:val="16"/>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 xml:space="preserve">здійснювати пошук та кваліфіковано застосовувати нормативно - технічну документацію (НТД) з стандартизації та сертифікації, додержуватися її вимог; </w:t>
      </w:r>
    </w:p>
    <w:p w:rsidR="0022121F" w:rsidRPr="0022121F" w:rsidRDefault="0022121F" w:rsidP="003506CE">
      <w:pPr>
        <w:pStyle w:val="a8"/>
        <w:widowControl w:val="0"/>
        <w:numPr>
          <w:ilvl w:val="0"/>
          <w:numId w:val="16"/>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lastRenderedPageBreak/>
        <w:t xml:space="preserve">проводити роботи з стандартизації; </w:t>
      </w:r>
    </w:p>
    <w:p w:rsidR="0022121F" w:rsidRPr="0022121F" w:rsidRDefault="0022121F" w:rsidP="003506CE">
      <w:pPr>
        <w:pStyle w:val="a8"/>
        <w:widowControl w:val="0"/>
        <w:numPr>
          <w:ilvl w:val="0"/>
          <w:numId w:val="16"/>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 xml:space="preserve">готувати документацію для проведення сертифікації продукції, систем управління якістю, атестації виробництва та акредитації органів з сертифікації та лабораторій; </w:t>
      </w:r>
    </w:p>
    <w:p w:rsidR="0022121F" w:rsidRPr="0022121F" w:rsidRDefault="0022121F" w:rsidP="003506CE">
      <w:pPr>
        <w:pStyle w:val="a8"/>
        <w:widowControl w:val="0"/>
        <w:numPr>
          <w:ilvl w:val="0"/>
          <w:numId w:val="16"/>
        </w:numPr>
        <w:tabs>
          <w:tab w:val="left" w:pos="284"/>
        </w:tabs>
        <w:spacing w:after="0"/>
        <w:ind w:left="0" w:firstLine="0"/>
        <w:jc w:val="both"/>
        <w:rPr>
          <w:rFonts w:ascii="Times New Roman" w:hAnsi="Times New Roman"/>
          <w:sz w:val="22"/>
          <w:szCs w:val="22"/>
        </w:rPr>
      </w:pPr>
      <w:r w:rsidRPr="0022121F">
        <w:rPr>
          <w:rFonts w:ascii="Times New Roman" w:hAnsi="Times New Roman"/>
          <w:sz w:val="22"/>
          <w:szCs w:val="22"/>
        </w:rPr>
        <w:t>проводити сертифікацію продукції в Системі УкрСЕПРО.</w:t>
      </w:r>
    </w:p>
    <w:p w:rsidR="0022121F" w:rsidRPr="0022121F" w:rsidRDefault="0022121F" w:rsidP="0022121F">
      <w:pPr>
        <w:widowControl w:val="0"/>
        <w:spacing w:after="0" w:line="240" w:lineRule="auto"/>
        <w:jc w:val="both"/>
        <w:rPr>
          <w:rFonts w:ascii="Times New Roman" w:hAnsi="Times New Roman" w:cs="Times New Roman"/>
        </w:rPr>
      </w:pPr>
      <w:r w:rsidRPr="0022121F">
        <w:rPr>
          <w:rFonts w:ascii="Times New Roman" w:hAnsi="Times New Roman" w:cs="Times New Roman"/>
        </w:rPr>
        <w:t>Програмні результати навчання (ПРН):</w:t>
      </w:r>
    </w:p>
    <w:p w:rsidR="0022121F" w:rsidRPr="0022121F" w:rsidRDefault="0022121F" w:rsidP="003506CE">
      <w:pPr>
        <w:pStyle w:val="ab"/>
        <w:widowControl w:val="0"/>
        <w:numPr>
          <w:ilvl w:val="0"/>
          <w:numId w:val="17"/>
        </w:numPr>
        <w:tabs>
          <w:tab w:val="left" w:pos="142"/>
        </w:tabs>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 </w:t>
      </w:r>
    </w:p>
    <w:p w:rsidR="0022121F" w:rsidRPr="0022121F" w:rsidRDefault="0022121F" w:rsidP="003506CE">
      <w:pPr>
        <w:pStyle w:val="ab"/>
        <w:widowControl w:val="0"/>
        <w:numPr>
          <w:ilvl w:val="0"/>
          <w:numId w:val="17"/>
        </w:numPr>
        <w:tabs>
          <w:tab w:val="left" w:pos="142"/>
        </w:tabs>
        <w:spacing w:after="0" w:line="240" w:lineRule="auto"/>
        <w:ind w:left="0" w:firstLine="0"/>
        <w:jc w:val="both"/>
        <w:rPr>
          <w:rFonts w:ascii="Times New Roman" w:hAnsi="Times New Roman" w:cs="Times New Roman"/>
        </w:rPr>
      </w:pPr>
      <w:r w:rsidRPr="0022121F">
        <w:rPr>
          <w:rFonts w:ascii="Times New Roman" w:hAnsi="Times New Roman" w:cs="Times New Roman"/>
        </w:rPr>
        <w:t>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w:t>
      </w:r>
    </w:p>
    <w:p w:rsidR="0022121F" w:rsidRPr="0022121F" w:rsidRDefault="0022121F" w:rsidP="0022121F">
      <w:pPr>
        <w:widowControl w:val="0"/>
        <w:spacing w:after="0" w:line="240" w:lineRule="auto"/>
        <w:jc w:val="both"/>
        <w:rPr>
          <w:rFonts w:ascii="Times New Roman" w:hAnsi="Times New Roman" w:cs="Times New Roman"/>
        </w:rPr>
      </w:pPr>
      <w:r w:rsidRPr="0022121F">
        <w:rPr>
          <w:rFonts w:ascii="Times New Roman" w:hAnsi="Times New Roman" w:cs="Times New Roman"/>
        </w:rPr>
        <w:t>Загальні компетентності:</w:t>
      </w:r>
    </w:p>
    <w:p w:rsidR="0022121F" w:rsidRPr="0022121F" w:rsidRDefault="0022121F" w:rsidP="003506CE">
      <w:pPr>
        <w:pStyle w:val="ab"/>
        <w:widowControl w:val="0"/>
        <w:numPr>
          <w:ilvl w:val="0"/>
          <w:numId w:val="16"/>
        </w:numPr>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Визначеність і наполегливість щодо поставлених завдань і взятих обов’язків </w:t>
      </w:r>
    </w:p>
    <w:p w:rsidR="0022121F" w:rsidRPr="0022121F" w:rsidRDefault="0022121F" w:rsidP="003506CE">
      <w:pPr>
        <w:pStyle w:val="ab"/>
        <w:widowControl w:val="0"/>
        <w:numPr>
          <w:ilvl w:val="0"/>
          <w:numId w:val="16"/>
        </w:numPr>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Знання та розуміння предметної області та розуміння професійної діяльності </w:t>
      </w:r>
    </w:p>
    <w:p w:rsidR="0022121F" w:rsidRPr="0022121F" w:rsidRDefault="0022121F" w:rsidP="003506CE">
      <w:pPr>
        <w:pStyle w:val="ab"/>
        <w:widowControl w:val="0"/>
        <w:numPr>
          <w:ilvl w:val="0"/>
          <w:numId w:val="16"/>
        </w:numPr>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Здатність застосовувати знання у практичних ситуаціях </w:t>
      </w:r>
    </w:p>
    <w:p w:rsidR="0022121F" w:rsidRPr="0022121F" w:rsidRDefault="0022121F" w:rsidP="003506CE">
      <w:pPr>
        <w:pStyle w:val="ab"/>
        <w:widowControl w:val="0"/>
        <w:numPr>
          <w:ilvl w:val="0"/>
          <w:numId w:val="16"/>
        </w:numPr>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Здатність проведення досліджень на відповідному рівні </w:t>
      </w:r>
    </w:p>
    <w:p w:rsidR="0022121F" w:rsidRPr="0022121F" w:rsidRDefault="0022121F" w:rsidP="0022121F">
      <w:pPr>
        <w:widowControl w:val="0"/>
        <w:spacing w:after="0" w:line="240" w:lineRule="auto"/>
        <w:jc w:val="both"/>
        <w:rPr>
          <w:rFonts w:ascii="Times New Roman" w:hAnsi="Times New Roman" w:cs="Times New Roman"/>
          <w:lang w:val="ru-RU"/>
        </w:rPr>
      </w:pPr>
      <w:proofErr w:type="spellStart"/>
      <w:r w:rsidRPr="0022121F">
        <w:rPr>
          <w:rFonts w:ascii="Times New Roman" w:hAnsi="Times New Roman" w:cs="Times New Roman"/>
          <w:lang w:val="ru-RU"/>
        </w:rPr>
        <w:t>Спеціальна</w:t>
      </w:r>
      <w:proofErr w:type="spellEnd"/>
      <w:r w:rsidRPr="0022121F">
        <w:rPr>
          <w:rFonts w:ascii="Times New Roman" w:hAnsi="Times New Roman" w:cs="Times New Roman"/>
          <w:lang w:val="ru-RU"/>
        </w:rPr>
        <w:t xml:space="preserve"> </w:t>
      </w:r>
      <w:proofErr w:type="spellStart"/>
      <w:r w:rsidRPr="0022121F">
        <w:rPr>
          <w:rFonts w:ascii="Times New Roman" w:hAnsi="Times New Roman" w:cs="Times New Roman"/>
          <w:lang w:val="ru-RU"/>
        </w:rPr>
        <w:t>компетентність</w:t>
      </w:r>
      <w:proofErr w:type="spellEnd"/>
      <w:r w:rsidRPr="0022121F">
        <w:rPr>
          <w:rFonts w:ascii="Times New Roman" w:hAnsi="Times New Roman" w:cs="Times New Roman"/>
          <w:lang w:val="ru-RU"/>
        </w:rPr>
        <w:t xml:space="preserve"> - </w:t>
      </w:r>
      <w:r w:rsidRPr="0022121F">
        <w:rPr>
          <w:rFonts w:ascii="Times New Roman" w:hAnsi="Times New Roman" w:cs="Times New Roman"/>
        </w:rPr>
        <w:t>здатність використовувати теоретичні положення маркетингу для інтерпретації та прогнозування явищ і процесів у маркетинговому середовищі</w:t>
      </w:r>
    </w:p>
    <w:p w:rsidR="0022121F" w:rsidRPr="0022121F" w:rsidRDefault="0022121F" w:rsidP="0022121F">
      <w:pPr>
        <w:widowControl w:val="0"/>
        <w:spacing w:after="0" w:line="240" w:lineRule="auto"/>
        <w:jc w:val="both"/>
        <w:rPr>
          <w:rFonts w:ascii="Times New Roman" w:hAnsi="Times New Roman" w:cs="Times New Roman"/>
          <w:b/>
          <w:lang w:val="ru-RU"/>
        </w:rPr>
      </w:pPr>
    </w:p>
    <w:p w:rsidR="0022121F" w:rsidRPr="0022121F" w:rsidRDefault="0022121F" w:rsidP="0022121F">
      <w:pPr>
        <w:widowControl w:val="0"/>
        <w:spacing w:after="0" w:line="240" w:lineRule="auto"/>
        <w:jc w:val="both"/>
        <w:rPr>
          <w:rFonts w:ascii="Times New Roman" w:hAnsi="Times New Roman" w:cs="Times New Roman"/>
          <w:b/>
          <w:lang w:val="ru-RU"/>
        </w:rPr>
      </w:pPr>
      <w:r w:rsidRPr="0022121F">
        <w:rPr>
          <w:rFonts w:ascii="Times New Roman" w:hAnsi="Times New Roman" w:cs="Times New Roman"/>
          <w:b/>
        </w:rPr>
        <w:t xml:space="preserve">Короткий зміст дисципліни (що буде вивчатися, перелік тем): </w:t>
      </w:r>
    </w:p>
    <w:p w:rsidR="0022121F" w:rsidRPr="0022121F" w:rsidRDefault="0022121F" w:rsidP="0022121F">
      <w:pPr>
        <w:pStyle w:val="aa"/>
        <w:jc w:val="both"/>
        <w:rPr>
          <w:rFonts w:ascii="Times New Roman" w:hAnsi="Times New Roman" w:cs="Times New Roman"/>
          <w:color w:val="auto"/>
          <w:sz w:val="22"/>
          <w:szCs w:val="22"/>
          <w:u w:val="single"/>
          <w:lang w:val="uk-UA"/>
        </w:rPr>
      </w:pPr>
      <w:bookmarkStart w:id="12" w:name="OLE_LINK51"/>
      <w:bookmarkStart w:id="13" w:name="OLE_LINK52"/>
      <w:bookmarkStart w:id="14" w:name="OLE_LINK78"/>
      <w:bookmarkStart w:id="15" w:name="OLE_LINK79"/>
      <w:bookmarkStart w:id="16" w:name="OLE_LINK143"/>
      <w:bookmarkStart w:id="17" w:name="OLE_LINK144"/>
      <w:bookmarkStart w:id="18" w:name="OLE_LINK150"/>
      <w:bookmarkStart w:id="19" w:name="OLE_LINK167"/>
      <w:r w:rsidRPr="0022121F">
        <w:rPr>
          <w:rFonts w:ascii="Times New Roman" w:hAnsi="Times New Roman" w:cs="Times New Roman"/>
          <w:sz w:val="22"/>
          <w:szCs w:val="22"/>
          <w:u w:val="single"/>
          <w:lang w:val="uk-UA"/>
        </w:rPr>
        <w:t>Змістовний модуль 1.</w:t>
      </w:r>
      <w:r w:rsidRPr="0022121F">
        <w:rPr>
          <w:rFonts w:ascii="Times New Roman" w:eastAsia="Courier New" w:hAnsi="Times New Roman" w:cs="Times New Roman"/>
          <w:bCs/>
          <w:sz w:val="22"/>
          <w:szCs w:val="22"/>
          <w:u w:val="single"/>
          <w:lang w:val="uk-UA"/>
        </w:rPr>
        <w:t xml:space="preserve"> </w:t>
      </w:r>
      <w:bookmarkEnd w:id="12"/>
      <w:bookmarkEnd w:id="13"/>
      <w:bookmarkEnd w:id="14"/>
      <w:bookmarkEnd w:id="15"/>
      <w:bookmarkEnd w:id="16"/>
      <w:bookmarkEnd w:id="17"/>
      <w:bookmarkEnd w:id="18"/>
      <w:bookmarkEnd w:id="19"/>
      <w:r w:rsidRPr="0022121F">
        <w:rPr>
          <w:rFonts w:ascii="Times New Roman" w:hAnsi="Times New Roman" w:cs="Times New Roman"/>
          <w:color w:val="auto"/>
          <w:sz w:val="22"/>
          <w:szCs w:val="22"/>
          <w:u w:val="single"/>
          <w:lang w:val="uk-UA"/>
        </w:rPr>
        <w:t>Стандартизація продукції та послуг в Україні і у світі.</w:t>
      </w:r>
    </w:p>
    <w:p w:rsidR="0022121F" w:rsidRPr="0022121F" w:rsidRDefault="0022121F" w:rsidP="0022121F">
      <w:pPr>
        <w:widowControl w:val="0"/>
        <w:shd w:val="clear" w:color="auto" w:fill="FFFFFF"/>
        <w:spacing w:after="0" w:line="240" w:lineRule="auto"/>
        <w:jc w:val="both"/>
        <w:rPr>
          <w:rFonts w:ascii="Times New Roman" w:eastAsia="Calibri" w:hAnsi="Times New Roman" w:cs="Times New Roman"/>
        </w:rPr>
      </w:pPr>
      <w:bookmarkStart w:id="20" w:name="OLE_LINK53"/>
      <w:bookmarkStart w:id="21" w:name="OLE_LINK54"/>
      <w:bookmarkStart w:id="22" w:name="OLE_LINK57"/>
      <w:bookmarkStart w:id="23" w:name="OLE_LINK58"/>
      <w:bookmarkStart w:id="24" w:name="OLE_LINK84"/>
      <w:bookmarkStart w:id="25" w:name="OLE_LINK85"/>
      <w:r w:rsidRPr="0022121F">
        <w:rPr>
          <w:rFonts w:ascii="Times New Roman" w:eastAsia="Calibri" w:hAnsi="Times New Roman" w:cs="Times New Roman"/>
          <w:bCs/>
          <w:color w:val="000000"/>
          <w:spacing w:val="-2"/>
        </w:rPr>
        <w:t>Тема 1</w:t>
      </w:r>
      <w:bookmarkStart w:id="26" w:name="OLE_LINK172"/>
      <w:bookmarkStart w:id="27" w:name="OLE_LINK173"/>
      <w:r w:rsidRPr="0022121F">
        <w:rPr>
          <w:rFonts w:ascii="Times New Roman" w:eastAsia="Calibri" w:hAnsi="Times New Roman" w:cs="Times New Roman"/>
          <w:bCs/>
          <w:color w:val="000000"/>
          <w:spacing w:val="-2"/>
        </w:rPr>
        <w:t xml:space="preserve">. </w:t>
      </w:r>
      <w:bookmarkEnd w:id="20"/>
      <w:bookmarkEnd w:id="21"/>
      <w:bookmarkEnd w:id="26"/>
      <w:bookmarkEnd w:id="27"/>
      <w:r w:rsidRPr="0022121F">
        <w:rPr>
          <w:rFonts w:ascii="Times New Roman" w:eastAsia="Calibri" w:hAnsi="Times New Roman" w:cs="Times New Roman"/>
          <w:bCs/>
          <w:color w:val="000000"/>
          <w:spacing w:val="-2"/>
        </w:rPr>
        <w:t>Теоретичні та методичні основи стандартизації</w:t>
      </w:r>
      <w:r w:rsidRPr="0022121F">
        <w:rPr>
          <w:rFonts w:ascii="Times New Roman" w:eastAsia="Calibri" w:hAnsi="Times New Roman" w:cs="Times New Roman"/>
          <w:bCs/>
          <w:color w:val="000000"/>
          <w:spacing w:val="-3"/>
        </w:rPr>
        <w:t>.</w:t>
      </w:r>
    </w:p>
    <w:p w:rsidR="0022121F" w:rsidRPr="0022121F" w:rsidRDefault="0022121F" w:rsidP="0022121F">
      <w:pPr>
        <w:widowControl w:val="0"/>
        <w:spacing w:after="0" w:line="240" w:lineRule="auto"/>
        <w:jc w:val="both"/>
        <w:rPr>
          <w:rFonts w:ascii="Times New Roman" w:eastAsia="Calibri" w:hAnsi="Times New Roman" w:cs="Times New Roman"/>
        </w:rPr>
      </w:pPr>
      <w:r w:rsidRPr="0022121F">
        <w:rPr>
          <w:rFonts w:ascii="Times New Roman" w:eastAsia="Calibri" w:hAnsi="Times New Roman" w:cs="Times New Roman"/>
        </w:rPr>
        <w:t>Тема 2.</w:t>
      </w:r>
      <w:bookmarkEnd w:id="22"/>
      <w:bookmarkEnd w:id="23"/>
      <w:r w:rsidRPr="0022121F">
        <w:rPr>
          <w:rFonts w:ascii="Times New Roman" w:eastAsia="Calibri" w:hAnsi="Times New Roman" w:cs="Times New Roman"/>
        </w:rPr>
        <w:t>Державна система стандартизації в Україні.</w:t>
      </w:r>
    </w:p>
    <w:p w:rsidR="0022121F" w:rsidRPr="0022121F" w:rsidRDefault="0022121F" w:rsidP="0022121F">
      <w:pPr>
        <w:widowControl w:val="0"/>
        <w:spacing w:after="0" w:line="240" w:lineRule="auto"/>
        <w:jc w:val="both"/>
        <w:rPr>
          <w:rFonts w:ascii="Times New Roman" w:eastAsia="Calibri" w:hAnsi="Times New Roman" w:cs="Times New Roman"/>
          <w:bCs/>
        </w:rPr>
      </w:pPr>
      <w:bookmarkStart w:id="28" w:name="OLE_LINK59"/>
      <w:bookmarkStart w:id="29" w:name="OLE_LINK60"/>
      <w:bookmarkStart w:id="30" w:name="OLE_LINK86"/>
      <w:bookmarkStart w:id="31" w:name="OLE_LINK87"/>
      <w:bookmarkEnd w:id="24"/>
      <w:bookmarkEnd w:id="25"/>
      <w:r w:rsidRPr="0022121F">
        <w:rPr>
          <w:rFonts w:ascii="Times New Roman" w:eastAsia="Calibri" w:hAnsi="Times New Roman" w:cs="Times New Roman"/>
          <w:bCs/>
        </w:rPr>
        <w:t>Тема 3. Міжгалузеві системи стандартизації</w:t>
      </w:r>
    </w:p>
    <w:p w:rsidR="0022121F" w:rsidRPr="0022121F" w:rsidRDefault="0022121F" w:rsidP="0022121F">
      <w:pPr>
        <w:widowControl w:val="0"/>
        <w:spacing w:after="0" w:line="240" w:lineRule="auto"/>
        <w:jc w:val="both"/>
        <w:rPr>
          <w:rFonts w:ascii="Times New Roman" w:eastAsia="Calibri" w:hAnsi="Times New Roman" w:cs="Times New Roman"/>
          <w:bCs/>
        </w:rPr>
      </w:pPr>
      <w:bookmarkStart w:id="32" w:name="OLE_LINK147"/>
      <w:bookmarkStart w:id="33" w:name="OLE_LINK61"/>
      <w:bookmarkStart w:id="34" w:name="OLE_LINK88"/>
      <w:bookmarkStart w:id="35" w:name="OLE_LINK89"/>
      <w:bookmarkEnd w:id="28"/>
      <w:bookmarkEnd w:id="29"/>
      <w:bookmarkEnd w:id="30"/>
      <w:bookmarkEnd w:id="31"/>
      <w:r w:rsidRPr="0022121F">
        <w:rPr>
          <w:rFonts w:ascii="Times New Roman" w:eastAsia="Calibri" w:hAnsi="Times New Roman" w:cs="Times New Roman"/>
          <w:bCs/>
        </w:rPr>
        <w:t xml:space="preserve">Тема 4. </w:t>
      </w:r>
      <w:bookmarkEnd w:id="32"/>
      <w:r w:rsidRPr="0022121F">
        <w:rPr>
          <w:rFonts w:ascii="Times New Roman" w:eastAsia="Calibri" w:hAnsi="Times New Roman" w:cs="Times New Roman"/>
          <w:bCs/>
        </w:rPr>
        <w:t>Міжнародна система стандартизації.</w:t>
      </w:r>
    </w:p>
    <w:p w:rsidR="0022121F" w:rsidRPr="0022121F" w:rsidRDefault="0022121F" w:rsidP="0022121F">
      <w:pPr>
        <w:pStyle w:val="aa"/>
        <w:jc w:val="both"/>
        <w:rPr>
          <w:rFonts w:ascii="Times New Roman" w:hAnsi="Times New Roman" w:cs="Times New Roman"/>
          <w:sz w:val="22"/>
          <w:szCs w:val="22"/>
          <w:u w:val="single"/>
          <w:lang w:val="uk-UA"/>
        </w:rPr>
      </w:pPr>
      <w:bookmarkStart w:id="36" w:name="OLE_LINK148"/>
      <w:bookmarkStart w:id="37" w:name="OLE_LINK149"/>
      <w:bookmarkStart w:id="38" w:name="OLE_LINK153"/>
      <w:bookmarkStart w:id="39" w:name="OLE_LINK62"/>
      <w:bookmarkStart w:id="40" w:name="OLE_LINK63"/>
      <w:bookmarkStart w:id="41" w:name="OLE_LINK90"/>
      <w:bookmarkStart w:id="42" w:name="OLE_LINK91"/>
      <w:bookmarkEnd w:id="33"/>
      <w:bookmarkEnd w:id="34"/>
      <w:bookmarkEnd w:id="35"/>
      <w:r w:rsidRPr="0022121F">
        <w:rPr>
          <w:rFonts w:ascii="Times New Roman" w:hAnsi="Times New Roman" w:cs="Times New Roman"/>
          <w:bCs/>
          <w:sz w:val="22"/>
          <w:szCs w:val="22"/>
          <w:u w:val="single"/>
          <w:lang w:val="uk-UA"/>
        </w:rPr>
        <w:t xml:space="preserve">Змістовний модуль 2. </w:t>
      </w:r>
      <w:r w:rsidRPr="0022121F">
        <w:rPr>
          <w:rFonts w:ascii="Times New Roman" w:hAnsi="Times New Roman" w:cs="Times New Roman"/>
          <w:sz w:val="22"/>
          <w:szCs w:val="22"/>
          <w:u w:val="single"/>
          <w:lang w:val="uk-UA"/>
        </w:rPr>
        <w:t>Управління якістю та сертифікація продукції</w:t>
      </w:r>
    </w:p>
    <w:p w:rsidR="0022121F" w:rsidRPr="0022121F" w:rsidRDefault="0022121F" w:rsidP="0022121F">
      <w:pPr>
        <w:pStyle w:val="aa"/>
        <w:jc w:val="both"/>
        <w:rPr>
          <w:rFonts w:ascii="Times New Roman" w:hAnsi="Times New Roman" w:cs="Times New Roman"/>
          <w:bCs/>
          <w:sz w:val="22"/>
          <w:szCs w:val="22"/>
          <w:lang w:val="uk-UA"/>
        </w:rPr>
      </w:pPr>
      <w:r w:rsidRPr="0022121F">
        <w:rPr>
          <w:rFonts w:ascii="Times New Roman" w:hAnsi="Times New Roman" w:cs="Times New Roman"/>
          <w:bCs/>
          <w:sz w:val="22"/>
          <w:szCs w:val="22"/>
          <w:lang w:val="uk-UA"/>
        </w:rPr>
        <w:t xml:space="preserve">Тема 5. Система показників якості товарів і послуг та методи </w:t>
      </w:r>
      <w:bookmarkStart w:id="43" w:name="OLE_LINK154"/>
      <w:bookmarkEnd w:id="36"/>
      <w:bookmarkEnd w:id="37"/>
      <w:bookmarkEnd w:id="38"/>
      <w:r w:rsidRPr="0022121F">
        <w:rPr>
          <w:rFonts w:ascii="Times New Roman" w:hAnsi="Times New Roman" w:cs="Times New Roman"/>
          <w:bCs/>
          <w:sz w:val="22"/>
          <w:szCs w:val="22"/>
          <w:lang w:val="uk-UA"/>
        </w:rPr>
        <w:t xml:space="preserve">оцінювання </w:t>
      </w:r>
      <w:bookmarkStart w:id="44" w:name="OLE_LINK157"/>
      <w:bookmarkStart w:id="45" w:name="OLE_LINK158"/>
      <w:bookmarkStart w:id="46" w:name="OLE_LINK145"/>
      <w:bookmarkStart w:id="47" w:name="OLE_LINK146"/>
      <w:bookmarkEnd w:id="39"/>
      <w:bookmarkEnd w:id="40"/>
      <w:bookmarkEnd w:id="41"/>
      <w:bookmarkEnd w:id="42"/>
      <w:bookmarkEnd w:id="43"/>
    </w:p>
    <w:p w:rsidR="0022121F" w:rsidRPr="0022121F" w:rsidRDefault="0022121F" w:rsidP="0022121F">
      <w:pPr>
        <w:pStyle w:val="aa"/>
        <w:jc w:val="both"/>
        <w:rPr>
          <w:rFonts w:ascii="Times New Roman" w:hAnsi="Times New Roman" w:cs="Times New Roman"/>
          <w:bCs/>
          <w:caps/>
          <w:sz w:val="22"/>
          <w:szCs w:val="22"/>
          <w:lang w:val="uk-UA"/>
        </w:rPr>
      </w:pPr>
      <w:r w:rsidRPr="0022121F">
        <w:rPr>
          <w:rFonts w:ascii="Times New Roman" w:hAnsi="Times New Roman" w:cs="Times New Roman"/>
          <w:bCs/>
          <w:sz w:val="22"/>
          <w:szCs w:val="22"/>
          <w:lang w:val="uk-UA"/>
        </w:rPr>
        <w:t xml:space="preserve">Тема </w:t>
      </w:r>
      <w:bookmarkStart w:id="48" w:name="OLE_LINK182"/>
      <w:r w:rsidRPr="0022121F">
        <w:rPr>
          <w:rFonts w:ascii="Times New Roman" w:hAnsi="Times New Roman" w:cs="Times New Roman"/>
          <w:bCs/>
          <w:sz w:val="22"/>
          <w:szCs w:val="22"/>
          <w:lang w:val="uk-UA"/>
        </w:rPr>
        <w:t xml:space="preserve">6. </w:t>
      </w:r>
      <w:bookmarkEnd w:id="48"/>
      <w:r w:rsidRPr="0022121F">
        <w:rPr>
          <w:rFonts w:ascii="Times New Roman" w:hAnsi="Times New Roman" w:cs="Times New Roman"/>
          <w:bCs/>
          <w:sz w:val="22"/>
          <w:szCs w:val="22"/>
          <w:lang w:val="uk-UA"/>
        </w:rPr>
        <w:t>Контроль якості товарів і послуг</w:t>
      </w:r>
    </w:p>
    <w:p w:rsidR="0022121F" w:rsidRPr="0022121F" w:rsidRDefault="0022121F" w:rsidP="0022121F">
      <w:pPr>
        <w:pStyle w:val="aa"/>
        <w:jc w:val="both"/>
        <w:rPr>
          <w:rFonts w:ascii="Times New Roman" w:hAnsi="Times New Roman" w:cs="Times New Roman"/>
          <w:bCs/>
          <w:caps/>
          <w:sz w:val="22"/>
          <w:szCs w:val="22"/>
          <w:lang w:val="uk-UA"/>
        </w:rPr>
      </w:pPr>
      <w:bookmarkStart w:id="49" w:name="OLE_LINK159"/>
      <w:bookmarkStart w:id="50" w:name="OLE_LINK160"/>
      <w:bookmarkEnd w:id="44"/>
      <w:bookmarkEnd w:id="45"/>
      <w:r w:rsidRPr="0022121F">
        <w:rPr>
          <w:rFonts w:ascii="Times New Roman" w:hAnsi="Times New Roman" w:cs="Times New Roman"/>
          <w:bCs/>
          <w:sz w:val="22"/>
          <w:szCs w:val="22"/>
          <w:lang w:val="uk-UA"/>
        </w:rPr>
        <w:t>Тема 8. Управління якістю товарів і послуг.</w:t>
      </w:r>
      <w:r w:rsidRPr="0022121F">
        <w:rPr>
          <w:rFonts w:ascii="Times New Roman" w:hAnsi="Times New Roman" w:cs="Times New Roman"/>
          <w:bCs/>
          <w:caps/>
          <w:sz w:val="22"/>
          <w:szCs w:val="22"/>
          <w:lang w:val="uk-UA"/>
        </w:rPr>
        <w:t xml:space="preserve"> </w:t>
      </w:r>
    </w:p>
    <w:p w:rsidR="0022121F" w:rsidRPr="0022121F" w:rsidRDefault="0022121F" w:rsidP="0022121F">
      <w:pPr>
        <w:pStyle w:val="aa"/>
        <w:jc w:val="both"/>
        <w:rPr>
          <w:rFonts w:ascii="Times New Roman" w:hAnsi="Times New Roman" w:cs="Times New Roman"/>
          <w:bCs/>
          <w:caps/>
          <w:sz w:val="22"/>
          <w:szCs w:val="22"/>
          <w:lang w:val="uk-UA"/>
        </w:rPr>
      </w:pPr>
      <w:bookmarkStart w:id="51" w:name="OLE_LINK161"/>
      <w:bookmarkStart w:id="52" w:name="OLE_LINK162"/>
      <w:bookmarkEnd w:id="49"/>
      <w:bookmarkEnd w:id="50"/>
      <w:r w:rsidRPr="0022121F">
        <w:rPr>
          <w:rFonts w:ascii="Times New Roman" w:hAnsi="Times New Roman" w:cs="Times New Roman"/>
          <w:bCs/>
          <w:sz w:val="22"/>
          <w:szCs w:val="22"/>
          <w:lang w:val="uk-UA"/>
        </w:rPr>
        <w:t>Тема 9. Науково – методичні основи сертифікації</w:t>
      </w:r>
    </w:p>
    <w:p w:rsidR="0022121F" w:rsidRPr="0022121F" w:rsidRDefault="0022121F" w:rsidP="0022121F">
      <w:pPr>
        <w:pStyle w:val="aa"/>
        <w:jc w:val="both"/>
        <w:rPr>
          <w:rFonts w:ascii="Times New Roman" w:hAnsi="Times New Roman" w:cs="Times New Roman"/>
          <w:bCs/>
          <w:caps/>
          <w:sz w:val="22"/>
          <w:szCs w:val="22"/>
          <w:lang w:val="uk-UA"/>
        </w:rPr>
      </w:pPr>
      <w:bookmarkStart w:id="53" w:name="OLE_LINK163"/>
      <w:bookmarkEnd w:id="51"/>
      <w:bookmarkEnd w:id="52"/>
      <w:r w:rsidRPr="0022121F">
        <w:rPr>
          <w:rFonts w:ascii="Times New Roman" w:hAnsi="Times New Roman" w:cs="Times New Roman"/>
          <w:bCs/>
          <w:sz w:val="22"/>
          <w:szCs w:val="22"/>
          <w:lang w:val="uk-UA"/>
        </w:rPr>
        <w:t>Тема 10. Національна система сертифікації України</w:t>
      </w:r>
      <w:r w:rsidRPr="0022121F">
        <w:rPr>
          <w:rFonts w:ascii="Times New Roman" w:hAnsi="Times New Roman" w:cs="Times New Roman"/>
          <w:bCs/>
          <w:caps/>
          <w:sz w:val="22"/>
          <w:szCs w:val="22"/>
          <w:lang w:val="uk-UA"/>
        </w:rPr>
        <w:t xml:space="preserve"> </w:t>
      </w:r>
    </w:p>
    <w:bookmarkEnd w:id="46"/>
    <w:bookmarkEnd w:id="47"/>
    <w:bookmarkEnd w:id="53"/>
    <w:p w:rsidR="00211AC6" w:rsidRPr="0022121F" w:rsidRDefault="00211AC6" w:rsidP="0022121F">
      <w:pPr>
        <w:spacing w:after="0" w:line="240" w:lineRule="auto"/>
        <w:jc w:val="both"/>
        <w:rPr>
          <w:rFonts w:ascii="Times New Roman" w:hAnsi="Times New Roman" w:cs="Times New Roman"/>
          <w:lang w:val="en-US"/>
        </w:rPr>
      </w:pPr>
    </w:p>
    <w:tbl>
      <w:tblPr>
        <w:tblStyle w:val="a7"/>
        <w:tblW w:w="0" w:type="auto"/>
        <w:tblLook w:val="04A0" w:firstRow="1" w:lastRow="0" w:firstColumn="1" w:lastColumn="0" w:noHBand="0" w:noVBand="1"/>
      </w:tblPr>
      <w:tblGrid>
        <w:gridCol w:w="4106"/>
        <w:gridCol w:w="5239"/>
      </w:tblGrid>
      <w:tr w:rsidR="0022121F" w:rsidRPr="0022121F" w:rsidTr="0022121F">
        <w:tc>
          <w:tcPr>
            <w:tcW w:w="4106" w:type="dxa"/>
          </w:tcPr>
          <w:p w:rsidR="0022121F" w:rsidRPr="0022121F" w:rsidRDefault="0022121F" w:rsidP="0022121F">
            <w:pPr>
              <w:jc w:val="both"/>
              <w:rPr>
                <w:rFonts w:ascii="Times New Roman" w:hAnsi="Times New Roman" w:cs="Times New Roman"/>
                <w:lang w:val="en-US"/>
              </w:rPr>
            </w:pPr>
            <w:proofErr w:type="spellStart"/>
            <w:r w:rsidRPr="0022121F">
              <w:rPr>
                <w:rFonts w:ascii="Times New Roman" w:hAnsi="Times New Roman" w:cs="Times New Roman"/>
              </w:rPr>
              <w:t>Назва</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дисципліни</w:t>
            </w:r>
            <w:proofErr w:type="spellEnd"/>
          </w:p>
        </w:tc>
        <w:tc>
          <w:tcPr>
            <w:tcW w:w="5239" w:type="dxa"/>
          </w:tcPr>
          <w:p w:rsidR="0022121F" w:rsidRPr="0022121F" w:rsidRDefault="0022121F" w:rsidP="0022121F">
            <w:pPr>
              <w:jc w:val="both"/>
              <w:rPr>
                <w:rFonts w:ascii="Times New Roman" w:hAnsi="Times New Roman" w:cs="Times New Roman"/>
                <w:i/>
                <w:color w:val="FF0000"/>
              </w:rPr>
            </w:pPr>
            <w:proofErr w:type="spellStart"/>
            <w:r w:rsidRPr="0022121F">
              <w:rPr>
                <w:rFonts w:ascii="Times New Roman" w:hAnsi="Times New Roman" w:cs="Times New Roman"/>
                <w:i/>
              </w:rPr>
              <w:t>Економічне</w:t>
            </w:r>
            <w:proofErr w:type="spellEnd"/>
            <w:r w:rsidRPr="0022121F">
              <w:rPr>
                <w:rFonts w:ascii="Times New Roman" w:hAnsi="Times New Roman" w:cs="Times New Roman"/>
                <w:i/>
              </w:rPr>
              <w:t xml:space="preserve"> </w:t>
            </w:r>
            <w:proofErr w:type="spellStart"/>
            <w:r w:rsidRPr="0022121F">
              <w:rPr>
                <w:rFonts w:ascii="Times New Roman" w:hAnsi="Times New Roman" w:cs="Times New Roman"/>
                <w:i/>
              </w:rPr>
              <w:t>прогнозування</w:t>
            </w:r>
            <w:proofErr w:type="spellEnd"/>
          </w:p>
        </w:tc>
      </w:tr>
      <w:tr w:rsidR="0022121F" w:rsidRPr="0022121F" w:rsidTr="0022121F">
        <w:tc>
          <w:tcPr>
            <w:tcW w:w="4106" w:type="dxa"/>
          </w:tcPr>
          <w:p w:rsidR="0022121F" w:rsidRPr="0022121F" w:rsidRDefault="0022121F" w:rsidP="0022121F">
            <w:pPr>
              <w:jc w:val="both"/>
              <w:rPr>
                <w:rFonts w:ascii="Times New Roman" w:hAnsi="Times New Roman" w:cs="Times New Roman"/>
                <w:lang w:val="en-US"/>
              </w:rPr>
            </w:pPr>
            <w:proofErr w:type="spellStart"/>
            <w:r w:rsidRPr="0022121F">
              <w:rPr>
                <w:rFonts w:ascii="Times New Roman" w:hAnsi="Times New Roman" w:cs="Times New Roman"/>
              </w:rPr>
              <w:t>Рівень</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вищої</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освіти</w:t>
            </w:r>
            <w:proofErr w:type="spellEnd"/>
          </w:p>
        </w:tc>
        <w:tc>
          <w:tcPr>
            <w:tcW w:w="5239"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Бакалавр</w:t>
            </w:r>
          </w:p>
        </w:tc>
      </w:tr>
      <w:tr w:rsidR="0022121F" w:rsidRPr="0022121F" w:rsidTr="0022121F">
        <w:tc>
          <w:tcPr>
            <w:tcW w:w="4106"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Курс (</w:t>
            </w:r>
            <w:proofErr w:type="spellStart"/>
            <w:r w:rsidRPr="0022121F">
              <w:rPr>
                <w:rFonts w:ascii="Times New Roman" w:hAnsi="Times New Roman" w:cs="Times New Roman"/>
              </w:rPr>
              <w:t>рік</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навчання</w:t>
            </w:r>
            <w:proofErr w:type="spellEnd"/>
          </w:p>
        </w:tc>
        <w:tc>
          <w:tcPr>
            <w:tcW w:w="5239"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3</w:t>
            </w:r>
          </w:p>
        </w:tc>
      </w:tr>
      <w:tr w:rsidR="0022121F" w:rsidRPr="0022121F" w:rsidTr="0022121F">
        <w:tc>
          <w:tcPr>
            <w:tcW w:w="4106" w:type="dxa"/>
          </w:tcPr>
          <w:p w:rsidR="0022121F" w:rsidRPr="0022121F" w:rsidRDefault="0022121F" w:rsidP="0022121F">
            <w:pPr>
              <w:jc w:val="both"/>
              <w:rPr>
                <w:rFonts w:ascii="Times New Roman" w:hAnsi="Times New Roman" w:cs="Times New Roman"/>
                <w:lang w:val="en-US"/>
              </w:rPr>
            </w:pPr>
            <w:r w:rsidRPr="0022121F">
              <w:rPr>
                <w:rFonts w:ascii="Times New Roman" w:hAnsi="Times New Roman" w:cs="Times New Roman"/>
              </w:rPr>
              <w:t>Семестр</w:t>
            </w:r>
          </w:p>
        </w:tc>
        <w:tc>
          <w:tcPr>
            <w:tcW w:w="5239"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2</w:t>
            </w:r>
          </w:p>
        </w:tc>
      </w:tr>
      <w:tr w:rsidR="0022121F" w:rsidRPr="0022121F" w:rsidTr="0022121F">
        <w:tc>
          <w:tcPr>
            <w:tcW w:w="4106" w:type="dxa"/>
          </w:tcPr>
          <w:p w:rsidR="0022121F" w:rsidRPr="0022121F" w:rsidRDefault="0022121F" w:rsidP="0022121F">
            <w:pPr>
              <w:jc w:val="both"/>
              <w:rPr>
                <w:rFonts w:ascii="Times New Roman" w:hAnsi="Times New Roman" w:cs="Times New Roman"/>
                <w:lang w:val="en-US"/>
              </w:rPr>
            </w:pPr>
            <w:proofErr w:type="spellStart"/>
            <w:r w:rsidRPr="0022121F">
              <w:rPr>
                <w:rFonts w:ascii="Times New Roman" w:hAnsi="Times New Roman" w:cs="Times New Roman"/>
              </w:rPr>
              <w:t>Обсяг</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дисципліни</w:t>
            </w:r>
            <w:proofErr w:type="spellEnd"/>
            <w:r w:rsidRPr="0022121F">
              <w:rPr>
                <w:rFonts w:ascii="Times New Roman" w:hAnsi="Times New Roman" w:cs="Times New Roman"/>
              </w:rPr>
              <w:t xml:space="preserve"> </w:t>
            </w:r>
            <w:proofErr w:type="gramStart"/>
            <w:r w:rsidRPr="0022121F">
              <w:rPr>
                <w:rFonts w:ascii="Times New Roman" w:hAnsi="Times New Roman" w:cs="Times New Roman"/>
              </w:rPr>
              <w:t>у кредитах</w:t>
            </w:r>
            <w:proofErr w:type="gramEnd"/>
            <w:r w:rsidRPr="0022121F">
              <w:rPr>
                <w:rFonts w:ascii="Times New Roman" w:hAnsi="Times New Roman" w:cs="Times New Roman"/>
              </w:rPr>
              <w:t>*</w:t>
            </w:r>
          </w:p>
        </w:tc>
        <w:tc>
          <w:tcPr>
            <w:tcW w:w="5239"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3</w:t>
            </w:r>
          </w:p>
        </w:tc>
      </w:tr>
      <w:tr w:rsidR="0022121F" w:rsidRPr="0022121F" w:rsidTr="0022121F">
        <w:tc>
          <w:tcPr>
            <w:tcW w:w="4106" w:type="dxa"/>
          </w:tcPr>
          <w:p w:rsidR="0022121F" w:rsidRPr="0022121F" w:rsidRDefault="0022121F" w:rsidP="0022121F">
            <w:pPr>
              <w:jc w:val="both"/>
              <w:rPr>
                <w:rFonts w:ascii="Times New Roman" w:hAnsi="Times New Roman" w:cs="Times New Roman"/>
                <w:lang w:val="en-US"/>
              </w:rPr>
            </w:pPr>
            <w:proofErr w:type="spellStart"/>
            <w:r w:rsidRPr="0022121F">
              <w:rPr>
                <w:rFonts w:ascii="Times New Roman" w:hAnsi="Times New Roman" w:cs="Times New Roman"/>
              </w:rPr>
              <w:t>Мова</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викладання</w:t>
            </w:r>
            <w:proofErr w:type="spellEnd"/>
          </w:p>
        </w:tc>
        <w:tc>
          <w:tcPr>
            <w:tcW w:w="5239" w:type="dxa"/>
          </w:tcPr>
          <w:p w:rsidR="0022121F" w:rsidRPr="0022121F" w:rsidRDefault="0022121F" w:rsidP="0022121F">
            <w:pPr>
              <w:jc w:val="both"/>
              <w:rPr>
                <w:rFonts w:ascii="Times New Roman" w:hAnsi="Times New Roman" w:cs="Times New Roman"/>
              </w:rPr>
            </w:pPr>
            <w:proofErr w:type="spellStart"/>
            <w:r w:rsidRPr="0022121F">
              <w:rPr>
                <w:rFonts w:ascii="Times New Roman" w:hAnsi="Times New Roman" w:cs="Times New Roman"/>
              </w:rPr>
              <w:t>Українська</w:t>
            </w:r>
            <w:proofErr w:type="spellEnd"/>
          </w:p>
        </w:tc>
      </w:tr>
      <w:tr w:rsidR="0022121F" w:rsidRPr="0022121F" w:rsidTr="0022121F">
        <w:tc>
          <w:tcPr>
            <w:tcW w:w="4106" w:type="dxa"/>
          </w:tcPr>
          <w:p w:rsidR="0022121F" w:rsidRPr="0022121F" w:rsidRDefault="0022121F" w:rsidP="0022121F">
            <w:pPr>
              <w:jc w:val="both"/>
              <w:rPr>
                <w:rFonts w:ascii="Times New Roman" w:hAnsi="Times New Roman" w:cs="Times New Roman"/>
                <w:lang w:val="en-US"/>
              </w:rPr>
            </w:pPr>
            <w:proofErr w:type="spellStart"/>
            <w:r w:rsidRPr="0022121F">
              <w:rPr>
                <w:rFonts w:ascii="Times New Roman" w:hAnsi="Times New Roman" w:cs="Times New Roman"/>
              </w:rPr>
              <w:t>Передумови</w:t>
            </w:r>
            <w:proofErr w:type="spellEnd"/>
            <w:r w:rsidRPr="0022121F">
              <w:rPr>
                <w:rFonts w:ascii="Times New Roman" w:hAnsi="Times New Roman" w:cs="Times New Roman"/>
              </w:rPr>
              <w:t xml:space="preserve"> для </w:t>
            </w:r>
            <w:proofErr w:type="spellStart"/>
            <w:r w:rsidRPr="0022121F">
              <w:rPr>
                <w:rFonts w:ascii="Times New Roman" w:hAnsi="Times New Roman" w:cs="Times New Roman"/>
              </w:rPr>
              <w:t>вивчення</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дисципліни</w:t>
            </w:r>
            <w:proofErr w:type="spellEnd"/>
          </w:p>
        </w:tc>
        <w:tc>
          <w:tcPr>
            <w:tcW w:w="5239" w:type="dxa"/>
          </w:tcPr>
          <w:p w:rsidR="0022121F" w:rsidRPr="0022121F" w:rsidRDefault="0022121F" w:rsidP="0022121F">
            <w:pPr>
              <w:pStyle w:val="Default"/>
              <w:widowControl w:val="0"/>
              <w:jc w:val="both"/>
              <w:rPr>
                <w:sz w:val="22"/>
                <w:szCs w:val="22"/>
                <w:lang w:val="uk-UA"/>
              </w:rPr>
            </w:pPr>
            <w:r w:rsidRPr="0022121F">
              <w:rPr>
                <w:sz w:val="22"/>
                <w:szCs w:val="22"/>
                <w:lang w:val="uk-UA"/>
              </w:rPr>
              <w:t>Шифр 1.7 за ОП – Мікроекономіка</w:t>
            </w:r>
          </w:p>
          <w:p w:rsidR="0022121F" w:rsidRPr="0022121F" w:rsidRDefault="0022121F" w:rsidP="0022121F">
            <w:pPr>
              <w:pStyle w:val="Default"/>
              <w:widowControl w:val="0"/>
              <w:jc w:val="both"/>
              <w:rPr>
                <w:sz w:val="22"/>
                <w:szCs w:val="22"/>
                <w:lang w:val="uk-UA" w:eastAsia="uk-UA"/>
              </w:rPr>
            </w:pPr>
            <w:r w:rsidRPr="0022121F">
              <w:rPr>
                <w:sz w:val="22"/>
                <w:szCs w:val="22"/>
                <w:lang w:val="uk-UA"/>
              </w:rPr>
              <w:t xml:space="preserve">Шифр 1.8 за ОП – </w:t>
            </w:r>
            <w:proofErr w:type="spellStart"/>
            <w:r w:rsidRPr="0022121F">
              <w:rPr>
                <w:sz w:val="22"/>
                <w:szCs w:val="22"/>
                <w:lang w:val="uk-UA" w:eastAsia="uk-UA"/>
              </w:rPr>
              <w:t>Макроеконміка</w:t>
            </w:r>
            <w:proofErr w:type="spellEnd"/>
          </w:p>
          <w:p w:rsidR="0022121F" w:rsidRPr="0022121F" w:rsidRDefault="0022121F" w:rsidP="0022121F">
            <w:pPr>
              <w:pStyle w:val="Default"/>
              <w:widowControl w:val="0"/>
              <w:jc w:val="both"/>
              <w:rPr>
                <w:sz w:val="22"/>
                <w:szCs w:val="22"/>
              </w:rPr>
            </w:pPr>
            <w:r w:rsidRPr="0022121F">
              <w:rPr>
                <w:sz w:val="22"/>
                <w:szCs w:val="22"/>
                <w:lang w:val="uk-UA"/>
              </w:rPr>
              <w:t xml:space="preserve"> Шифр 1.12 за ОП – Економіко - математичні методи і моделі</w:t>
            </w:r>
          </w:p>
        </w:tc>
      </w:tr>
      <w:tr w:rsidR="0022121F" w:rsidRPr="0022121F" w:rsidTr="0022121F">
        <w:tc>
          <w:tcPr>
            <w:tcW w:w="4106"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 xml:space="preserve">Кафедра, яка </w:t>
            </w:r>
            <w:proofErr w:type="spellStart"/>
            <w:r w:rsidRPr="0022121F">
              <w:rPr>
                <w:rFonts w:ascii="Times New Roman" w:hAnsi="Times New Roman" w:cs="Times New Roman"/>
              </w:rPr>
              <w:t>забезпечує</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викладання</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дисципліни</w:t>
            </w:r>
            <w:proofErr w:type="spellEnd"/>
            <w:r w:rsidRPr="0022121F">
              <w:rPr>
                <w:rFonts w:ascii="Times New Roman" w:hAnsi="Times New Roman" w:cs="Times New Roman"/>
              </w:rPr>
              <w:t xml:space="preserve"> </w:t>
            </w:r>
          </w:p>
        </w:tc>
        <w:tc>
          <w:tcPr>
            <w:tcW w:w="5239" w:type="dxa"/>
          </w:tcPr>
          <w:p w:rsidR="0022121F" w:rsidRPr="0022121F" w:rsidRDefault="0022121F" w:rsidP="0022121F">
            <w:pPr>
              <w:jc w:val="both"/>
              <w:rPr>
                <w:rFonts w:ascii="Times New Roman" w:hAnsi="Times New Roman" w:cs="Times New Roman"/>
              </w:rPr>
            </w:pPr>
            <w:proofErr w:type="spellStart"/>
            <w:r w:rsidRPr="0022121F">
              <w:rPr>
                <w:rFonts w:ascii="Times New Roman" w:hAnsi="Times New Roman" w:cs="Times New Roman"/>
              </w:rPr>
              <w:t>Бізнес-</w:t>
            </w:r>
            <w:proofErr w:type="gramStart"/>
            <w:r w:rsidRPr="0022121F">
              <w:rPr>
                <w:rFonts w:ascii="Times New Roman" w:hAnsi="Times New Roman" w:cs="Times New Roman"/>
              </w:rPr>
              <w:t>адміністрування</w:t>
            </w:r>
            <w:proofErr w:type="spellEnd"/>
            <w:r w:rsidRPr="0022121F">
              <w:rPr>
                <w:rFonts w:ascii="Times New Roman" w:hAnsi="Times New Roman" w:cs="Times New Roman"/>
              </w:rPr>
              <w:t xml:space="preserve"> ,маркетингу</w:t>
            </w:r>
            <w:proofErr w:type="gramEnd"/>
            <w:r w:rsidRPr="0022121F">
              <w:rPr>
                <w:rFonts w:ascii="Times New Roman" w:hAnsi="Times New Roman" w:cs="Times New Roman"/>
              </w:rPr>
              <w:t xml:space="preserve"> та менеджменту</w:t>
            </w:r>
          </w:p>
        </w:tc>
      </w:tr>
      <w:tr w:rsidR="0022121F" w:rsidRPr="0022121F" w:rsidTr="0022121F">
        <w:trPr>
          <w:trHeight w:val="272"/>
        </w:trPr>
        <w:tc>
          <w:tcPr>
            <w:tcW w:w="4106" w:type="dxa"/>
          </w:tcPr>
          <w:p w:rsidR="0022121F" w:rsidRPr="0022121F" w:rsidRDefault="0022121F" w:rsidP="0022121F">
            <w:pPr>
              <w:jc w:val="both"/>
              <w:rPr>
                <w:rFonts w:ascii="Times New Roman" w:hAnsi="Times New Roman" w:cs="Times New Roman"/>
              </w:rPr>
            </w:pPr>
            <w:proofErr w:type="spellStart"/>
            <w:r w:rsidRPr="0022121F">
              <w:rPr>
                <w:rFonts w:ascii="Times New Roman" w:hAnsi="Times New Roman" w:cs="Times New Roman"/>
              </w:rPr>
              <w:t>Інформаційне</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забезпечення</w:t>
            </w:r>
            <w:proofErr w:type="spellEnd"/>
          </w:p>
        </w:tc>
        <w:tc>
          <w:tcPr>
            <w:tcW w:w="5239" w:type="dxa"/>
          </w:tcPr>
          <w:p w:rsidR="0022121F" w:rsidRPr="0022121F" w:rsidRDefault="0022121F" w:rsidP="003506CE">
            <w:pPr>
              <w:widowControl w:val="0"/>
              <w:numPr>
                <w:ilvl w:val="0"/>
                <w:numId w:val="19"/>
              </w:numPr>
              <w:shd w:val="clear" w:color="auto" w:fill="FFFFFF"/>
              <w:tabs>
                <w:tab w:val="left" w:pos="318"/>
              </w:tabs>
              <w:ind w:left="0" w:firstLine="0"/>
              <w:jc w:val="both"/>
              <w:rPr>
                <w:rFonts w:ascii="Times New Roman" w:eastAsia="Calibri" w:hAnsi="Times New Roman" w:cs="Times New Roman"/>
              </w:rPr>
            </w:pPr>
            <w:r w:rsidRPr="0022121F">
              <w:rPr>
                <w:rFonts w:ascii="Times New Roman" w:hAnsi="Times New Roman" w:cs="Times New Roman"/>
              </w:rPr>
              <w:t xml:space="preserve">Гаврилюк Л.А., </w:t>
            </w:r>
            <w:proofErr w:type="spellStart"/>
            <w:r w:rsidRPr="0022121F">
              <w:rPr>
                <w:rFonts w:ascii="Times New Roman" w:hAnsi="Times New Roman" w:cs="Times New Roman"/>
              </w:rPr>
              <w:t>Бержанір</w:t>
            </w:r>
            <w:proofErr w:type="spellEnd"/>
            <w:r w:rsidRPr="0022121F">
              <w:rPr>
                <w:rFonts w:ascii="Times New Roman" w:hAnsi="Times New Roman" w:cs="Times New Roman"/>
              </w:rPr>
              <w:t xml:space="preserve"> А.Л. </w:t>
            </w:r>
            <w:proofErr w:type="spellStart"/>
            <w:r w:rsidRPr="0022121F">
              <w:rPr>
                <w:rFonts w:ascii="Times New Roman" w:hAnsi="Times New Roman" w:cs="Times New Roman"/>
              </w:rPr>
              <w:t>Прогнозування</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соціально-економічних</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процесів</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Підручник</w:t>
            </w:r>
            <w:proofErr w:type="spellEnd"/>
            <w:r w:rsidRPr="0022121F">
              <w:rPr>
                <w:rFonts w:ascii="Times New Roman" w:hAnsi="Times New Roman" w:cs="Times New Roman"/>
              </w:rPr>
              <w:t>. – Умань</w:t>
            </w:r>
            <w:proofErr w:type="gramStart"/>
            <w:r w:rsidRPr="0022121F">
              <w:rPr>
                <w:rFonts w:ascii="Times New Roman" w:hAnsi="Times New Roman" w:cs="Times New Roman"/>
              </w:rPr>
              <w:t>: .</w:t>
            </w:r>
            <w:proofErr w:type="gramEnd"/>
            <w:r w:rsidRPr="0022121F">
              <w:rPr>
                <w:rFonts w:ascii="Times New Roman" w:hAnsi="Times New Roman" w:cs="Times New Roman"/>
              </w:rPr>
              <w:t xml:space="preserve">, 2005. – 280 с. </w:t>
            </w:r>
          </w:p>
          <w:p w:rsidR="0022121F" w:rsidRPr="0022121F" w:rsidRDefault="0022121F" w:rsidP="003506CE">
            <w:pPr>
              <w:widowControl w:val="0"/>
              <w:numPr>
                <w:ilvl w:val="0"/>
                <w:numId w:val="19"/>
              </w:numPr>
              <w:shd w:val="clear" w:color="auto" w:fill="FFFFFF"/>
              <w:tabs>
                <w:tab w:val="left" w:pos="318"/>
              </w:tabs>
              <w:ind w:left="0" w:firstLine="0"/>
              <w:jc w:val="both"/>
              <w:rPr>
                <w:rFonts w:ascii="Times New Roman" w:eastAsia="Calibri" w:hAnsi="Times New Roman" w:cs="Times New Roman"/>
              </w:rPr>
            </w:pPr>
            <w:r w:rsidRPr="0022121F">
              <w:rPr>
                <w:rFonts w:ascii="Times New Roman" w:hAnsi="Times New Roman" w:cs="Times New Roman"/>
              </w:rPr>
              <w:t xml:space="preserve"> </w:t>
            </w:r>
            <w:proofErr w:type="spellStart"/>
            <w:r w:rsidRPr="0022121F">
              <w:rPr>
                <w:rFonts w:ascii="Times New Roman" w:hAnsi="Times New Roman" w:cs="Times New Roman"/>
              </w:rPr>
              <w:t>Глівенко</w:t>
            </w:r>
            <w:proofErr w:type="spellEnd"/>
            <w:r w:rsidRPr="0022121F">
              <w:rPr>
                <w:rFonts w:ascii="Times New Roman" w:hAnsi="Times New Roman" w:cs="Times New Roman"/>
              </w:rPr>
              <w:t xml:space="preserve"> С.В., Соколова М.О., </w:t>
            </w:r>
            <w:proofErr w:type="spellStart"/>
            <w:r w:rsidRPr="0022121F">
              <w:rPr>
                <w:rFonts w:ascii="Times New Roman" w:hAnsi="Times New Roman" w:cs="Times New Roman"/>
              </w:rPr>
              <w:t>Теліженко</w:t>
            </w:r>
            <w:proofErr w:type="spellEnd"/>
            <w:r w:rsidRPr="0022121F">
              <w:rPr>
                <w:rFonts w:ascii="Times New Roman" w:hAnsi="Times New Roman" w:cs="Times New Roman"/>
              </w:rPr>
              <w:t xml:space="preserve"> О.М. </w:t>
            </w:r>
            <w:proofErr w:type="spellStart"/>
            <w:r w:rsidRPr="0022121F">
              <w:rPr>
                <w:rFonts w:ascii="Times New Roman" w:hAnsi="Times New Roman" w:cs="Times New Roman"/>
              </w:rPr>
              <w:t>Економічне</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прогнозування</w:t>
            </w:r>
            <w:proofErr w:type="spellEnd"/>
            <w:r w:rsidRPr="0022121F">
              <w:rPr>
                <w:rFonts w:ascii="Times New Roman" w:hAnsi="Times New Roman" w:cs="Times New Roman"/>
              </w:rPr>
              <w:t xml:space="preserve">. –К.: </w:t>
            </w:r>
            <w:proofErr w:type="spellStart"/>
            <w:r w:rsidRPr="0022121F">
              <w:rPr>
                <w:rFonts w:ascii="Times New Roman" w:hAnsi="Times New Roman" w:cs="Times New Roman"/>
              </w:rPr>
              <w:t>Суми</w:t>
            </w:r>
            <w:proofErr w:type="spellEnd"/>
            <w:r w:rsidRPr="0022121F">
              <w:rPr>
                <w:rFonts w:ascii="Times New Roman" w:hAnsi="Times New Roman" w:cs="Times New Roman"/>
              </w:rPr>
              <w:t>.: “</w:t>
            </w:r>
            <w:proofErr w:type="spellStart"/>
            <w:r w:rsidRPr="0022121F">
              <w:rPr>
                <w:rFonts w:ascii="Times New Roman" w:hAnsi="Times New Roman" w:cs="Times New Roman"/>
              </w:rPr>
              <w:t>Університетська</w:t>
            </w:r>
            <w:proofErr w:type="spellEnd"/>
            <w:r w:rsidRPr="0022121F">
              <w:rPr>
                <w:rFonts w:ascii="Times New Roman" w:hAnsi="Times New Roman" w:cs="Times New Roman"/>
              </w:rPr>
              <w:t xml:space="preserve"> думка”, 2004. –с.6-144.</w:t>
            </w:r>
          </w:p>
          <w:p w:rsidR="0022121F" w:rsidRPr="0022121F" w:rsidRDefault="0022121F" w:rsidP="003506CE">
            <w:pPr>
              <w:widowControl w:val="0"/>
              <w:numPr>
                <w:ilvl w:val="0"/>
                <w:numId w:val="19"/>
              </w:numPr>
              <w:shd w:val="clear" w:color="auto" w:fill="FFFFFF"/>
              <w:tabs>
                <w:tab w:val="left" w:pos="318"/>
              </w:tabs>
              <w:ind w:left="0" w:firstLine="0"/>
              <w:jc w:val="both"/>
              <w:rPr>
                <w:rFonts w:ascii="Times New Roman" w:eastAsia="Calibri" w:hAnsi="Times New Roman" w:cs="Times New Roman"/>
              </w:rPr>
            </w:pPr>
            <w:r w:rsidRPr="0022121F">
              <w:rPr>
                <w:rFonts w:ascii="Times New Roman" w:hAnsi="Times New Roman" w:cs="Times New Roman"/>
              </w:rPr>
              <w:t xml:space="preserve">6. </w:t>
            </w:r>
            <w:proofErr w:type="spellStart"/>
            <w:r w:rsidRPr="0022121F">
              <w:rPr>
                <w:rFonts w:ascii="Times New Roman" w:hAnsi="Times New Roman" w:cs="Times New Roman"/>
              </w:rPr>
              <w:t>Грабовецький</w:t>
            </w:r>
            <w:proofErr w:type="spellEnd"/>
            <w:r w:rsidRPr="0022121F">
              <w:rPr>
                <w:rFonts w:ascii="Times New Roman" w:hAnsi="Times New Roman" w:cs="Times New Roman"/>
              </w:rPr>
              <w:t xml:space="preserve"> Б. Є. </w:t>
            </w:r>
            <w:proofErr w:type="spellStart"/>
            <w:r w:rsidRPr="0022121F">
              <w:rPr>
                <w:rFonts w:ascii="Times New Roman" w:hAnsi="Times New Roman" w:cs="Times New Roman"/>
              </w:rPr>
              <w:t>Економічне</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прогнозування</w:t>
            </w:r>
            <w:proofErr w:type="spellEnd"/>
            <w:r w:rsidRPr="0022121F">
              <w:rPr>
                <w:rFonts w:ascii="Times New Roman" w:hAnsi="Times New Roman" w:cs="Times New Roman"/>
              </w:rPr>
              <w:t xml:space="preserve"> і </w:t>
            </w:r>
            <w:proofErr w:type="spellStart"/>
            <w:proofErr w:type="gramStart"/>
            <w:r w:rsidRPr="0022121F">
              <w:rPr>
                <w:rFonts w:ascii="Times New Roman" w:hAnsi="Times New Roman" w:cs="Times New Roman"/>
              </w:rPr>
              <w:t>планування</w:t>
            </w:r>
            <w:proofErr w:type="spellEnd"/>
            <w:r w:rsidRPr="0022121F">
              <w:rPr>
                <w:rFonts w:ascii="Times New Roman" w:hAnsi="Times New Roman" w:cs="Times New Roman"/>
              </w:rPr>
              <w:t xml:space="preserve"> :</w:t>
            </w:r>
            <w:proofErr w:type="gramEnd"/>
            <w:r w:rsidRPr="0022121F">
              <w:rPr>
                <w:rFonts w:ascii="Times New Roman" w:hAnsi="Times New Roman" w:cs="Times New Roman"/>
              </w:rPr>
              <w:t xml:space="preserve"> </w:t>
            </w:r>
            <w:proofErr w:type="spellStart"/>
            <w:r w:rsidRPr="0022121F">
              <w:rPr>
                <w:rFonts w:ascii="Times New Roman" w:hAnsi="Times New Roman" w:cs="Times New Roman"/>
              </w:rPr>
              <w:t>Навч</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посібник</w:t>
            </w:r>
            <w:proofErr w:type="spellEnd"/>
            <w:r w:rsidRPr="0022121F">
              <w:rPr>
                <w:rFonts w:ascii="Times New Roman" w:hAnsi="Times New Roman" w:cs="Times New Roman"/>
              </w:rPr>
              <w:t xml:space="preserve">. – </w:t>
            </w:r>
            <w:proofErr w:type="spellStart"/>
            <w:r w:rsidRPr="0022121F">
              <w:rPr>
                <w:rFonts w:ascii="Times New Roman" w:hAnsi="Times New Roman" w:cs="Times New Roman"/>
              </w:rPr>
              <w:t>Київ</w:t>
            </w:r>
            <w:proofErr w:type="spellEnd"/>
            <w:r w:rsidRPr="0022121F">
              <w:rPr>
                <w:rFonts w:ascii="Times New Roman" w:hAnsi="Times New Roman" w:cs="Times New Roman"/>
              </w:rPr>
              <w:t>: ЦНЛ, 2003. – 188 с.</w:t>
            </w:r>
            <w:r w:rsidRPr="0022121F">
              <w:rPr>
                <w:rFonts w:ascii="Times New Roman" w:eastAsia="Calibri" w:hAnsi="Times New Roman" w:cs="Times New Roman"/>
              </w:rPr>
              <w:t xml:space="preserve"> </w:t>
            </w:r>
          </w:p>
          <w:p w:rsidR="0022121F" w:rsidRPr="0022121F" w:rsidRDefault="0022121F" w:rsidP="003506CE">
            <w:pPr>
              <w:widowControl w:val="0"/>
              <w:numPr>
                <w:ilvl w:val="0"/>
                <w:numId w:val="19"/>
              </w:numPr>
              <w:shd w:val="clear" w:color="auto" w:fill="FFFFFF"/>
              <w:tabs>
                <w:tab w:val="left" w:pos="318"/>
              </w:tabs>
              <w:ind w:left="0" w:firstLine="0"/>
              <w:jc w:val="both"/>
              <w:rPr>
                <w:rFonts w:ascii="Times New Roman" w:eastAsia="Calibri" w:hAnsi="Times New Roman" w:cs="Times New Roman"/>
                <w:color w:val="000000"/>
                <w:shd w:val="clear" w:color="auto" w:fill="F7F7F9"/>
              </w:rPr>
            </w:pPr>
            <w:r w:rsidRPr="0022121F">
              <w:rPr>
                <w:rFonts w:ascii="Times New Roman" w:hAnsi="Times New Roman" w:cs="Times New Roman"/>
              </w:rPr>
              <w:t xml:space="preserve">Карпов В.А., Кучеренко В.Р. Маркетинг: </w:t>
            </w:r>
            <w:proofErr w:type="spellStart"/>
            <w:r w:rsidRPr="0022121F">
              <w:rPr>
                <w:rFonts w:ascii="Times New Roman" w:hAnsi="Times New Roman" w:cs="Times New Roman"/>
              </w:rPr>
              <w:t>Прогнозування</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кон’юнктури</w:t>
            </w:r>
            <w:proofErr w:type="spellEnd"/>
            <w:r w:rsidRPr="0022121F">
              <w:rPr>
                <w:rFonts w:ascii="Times New Roman" w:hAnsi="Times New Roman" w:cs="Times New Roman"/>
              </w:rPr>
              <w:t xml:space="preserve"> ринку. – К.</w:t>
            </w:r>
            <w:proofErr w:type="gramStart"/>
            <w:r w:rsidRPr="0022121F">
              <w:rPr>
                <w:rFonts w:ascii="Times New Roman" w:hAnsi="Times New Roman" w:cs="Times New Roman"/>
              </w:rPr>
              <w:t>: ”</w:t>
            </w:r>
            <w:proofErr w:type="spellStart"/>
            <w:r w:rsidRPr="0022121F">
              <w:rPr>
                <w:rFonts w:ascii="Times New Roman" w:hAnsi="Times New Roman" w:cs="Times New Roman"/>
              </w:rPr>
              <w:t>Знання</w:t>
            </w:r>
            <w:proofErr w:type="spellEnd"/>
            <w:proofErr w:type="gramEnd"/>
            <w:r w:rsidRPr="0022121F">
              <w:rPr>
                <w:rFonts w:ascii="Times New Roman" w:hAnsi="Times New Roman" w:cs="Times New Roman"/>
              </w:rPr>
              <w:t xml:space="preserve">”, 2001. 188с. </w:t>
            </w:r>
          </w:p>
          <w:p w:rsidR="0022121F" w:rsidRPr="0022121F" w:rsidRDefault="0022121F" w:rsidP="003506CE">
            <w:pPr>
              <w:widowControl w:val="0"/>
              <w:numPr>
                <w:ilvl w:val="0"/>
                <w:numId w:val="19"/>
              </w:numPr>
              <w:shd w:val="clear" w:color="auto" w:fill="FFFFFF"/>
              <w:tabs>
                <w:tab w:val="left" w:pos="318"/>
              </w:tabs>
              <w:ind w:left="0" w:firstLine="0"/>
              <w:jc w:val="both"/>
              <w:rPr>
                <w:rFonts w:ascii="Times New Roman" w:hAnsi="Times New Roman" w:cs="Times New Roman"/>
              </w:rPr>
            </w:pPr>
            <w:r w:rsidRPr="0022121F">
              <w:rPr>
                <w:rFonts w:ascii="Times New Roman" w:hAnsi="Times New Roman" w:cs="Times New Roman"/>
              </w:rPr>
              <w:lastRenderedPageBreak/>
              <w:t xml:space="preserve">Касьяненко В. О., Старченко Л. В. </w:t>
            </w:r>
            <w:proofErr w:type="spellStart"/>
            <w:r w:rsidRPr="0022121F">
              <w:rPr>
                <w:rFonts w:ascii="Times New Roman" w:hAnsi="Times New Roman" w:cs="Times New Roman"/>
              </w:rPr>
              <w:t>Моделювання</w:t>
            </w:r>
            <w:proofErr w:type="spellEnd"/>
            <w:r w:rsidRPr="0022121F">
              <w:rPr>
                <w:rFonts w:ascii="Times New Roman" w:hAnsi="Times New Roman" w:cs="Times New Roman"/>
              </w:rPr>
              <w:t xml:space="preserve"> та </w:t>
            </w:r>
            <w:proofErr w:type="spellStart"/>
            <w:r w:rsidRPr="0022121F">
              <w:rPr>
                <w:rFonts w:ascii="Times New Roman" w:hAnsi="Times New Roman" w:cs="Times New Roman"/>
              </w:rPr>
              <w:t>прогнозування</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економічних</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процесів</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Навч</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посібник</w:t>
            </w:r>
            <w:proofErr w:type="spellEnd"/>
            <w:r w:rsidRPr="0022121F">
              <w:rPr>
                <w:rFonts w:ascii="Times New Roman" w:hAnsi="Times New Roman" w:cs="Times New Roman"/>
              </w:rPr>
              <w:t xml:space="preserve">. – </w:t>
            </w:r>
            <w:proofErr w:type="spellStart"/>
            <w:r w:rsidRPr="0022121F">
              <w:rPr>
                <w:rFonts w:ascii="Times New Roman" w:hAnsi="Times New Roman" w:cs="Times New Roman"/>
              </w:rPr>
              <w:t>Суми</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Університет</w:t>
            </w:r>
            <w:proofErr w:type="spellEnd"/>
            <w:r w:rsidRPr="0022121F">
              <w:rPr>
                <w:rFonts w:ascii="Times New Roman" w:hAnsi="Times New Roman" w:cs="Times New Roman"/>
              </w:rPr>
              <w:t xml:space="preserve">. книга, 2006. – 185 с. </w:t>
            </w:r>
          </w:p>
          <w:p w:rsidR="0022121F" w:rsidRPr="0022121F" w:rsidRDefault="0022121F" w:rsidP="003506CE">
            <w:pPr>
              <w:widowControl w:val="0"/>
              <w:numPr>
                <w:ilvl w:val="0"/>
                <w:numId w:val="19"/>
              </w:numPr>
              <w:shd w:val="clear" w:color="auto" w:fill="FFFFFF"/>
              <w:tabs>
                <w:tab w:val="left" w:pos="318"/>
              </w:tabs>
              <w:ind w:left="0" w:firstLine="0"/>
              <w:jc w:val="both"/>
              <w:rPr>
                <w:rFonts w:ascii="Times New Roman" w:hAnsi="Times New Roman" w:cs="Times New Roman"/>
              </w:rPr>
            </w:pPr>
            <w:r w:rsidRPr="0022121F">
              <w:rPr>
                <w:rFonts w:ascii="Times New Roman" w:hAnsi="Times New Roman" w:cs="Times New Roman"/>
              </w:rPr>
              <w:t xml:space="preserve"> Мельник Т.Ю., </w:t>
            </w:r>
            <w:proofErr w:type="spellStart"/>
            <w:r w:rsidRPr="0022121F">
              <w:rPr>
                <w:rFonts w:ascii="Times New Roman" w:hAnsi="Times New Roman" w:cs="Times New Roman"/>
              </w:rPr>
              <w:t>Прогнозування</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соціально-економічних</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явищ</w:t>
            </w:r>
            <w:proofErr w:type="spellEnd"/>
            <w:r w:rsidRPr="0022121F">
              <w:rPr>
                <w:rFonts w:ascii="Times New Roman" w:hAnsi="Times New Roman" w:cs="Times New Roman"/>
              </w:rPr>
              <w:t xml:space="preserve"> як </w:t>
            </w:r>
            <w:proofErr w:type="spellStart"/>
            <w:r w:rsidRPr="0022121F">
              <w:rPr>
                <w:rFonts w:ascii="Times New Roman" w:hAnsi="Times New Roman" w:cs="Times New Roman"/>
              </w:rPr>
              <w:t>інструмент</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обґрунтування</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управлінських</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рішень</w:t>
            </w:r>
            <w:proofErr w:type="spellEnd"/>
            <w:r w:rsidRPr="0022121F">
              <w:rPr>
                <w:rFonts w:ascii="Times New Roman" w:hAnsi="Times New Roman" w:cs="Times New Roman"/>
              </w:rPr>
              <w:t xml:space="preserve">. URL: </w:t>
            </w:r>
            <w:proofErr w:type="spellStart"/>
            <w:r w:rsidRPr="0022121F">
              <w:rPr>
                <w:rFonts w:ascii="Times New Roman" w:hAnsi="Times New Roman" w:cs="Times New Roman"/>
              </w:rPr>
              <w:t>Downloads</w:t>
            </w:r>
            <w:proofErr w:type="spellEnd"/>
            <w:r w:rsidRPr="0022121F">
              <w:rPr>
                <w:rFonts w:ascii="Times New Roman" w:hAnsi="Times New Roman" w:cs="Times New Roman"/>
              </w:rPr>
              <w:t>/137126- 294915-1-PB.pdf</w:t>
            </w:r>
          </w:p>
          <w:p w:rsidR="0022121F" w:rsidRPr="0022121F" w:rsidRDefault="0022121F" w:rsidP="003506CE">
            <w:pPr>
              <w:widowControl w:val="0"/>
              <w:numPr>
                <w:ilvl w:val="0"/>
                <w:numId w:val="19"/>
              </w:numPr>
              <w:shd w:val="clear" w:color="auto" w:fill="FFFFFF"/>
              <w:tabs>
                <w:tab w:val="left" w:pos="318"/>
              </w:tabs>
              <w:ind w:left="0" w:firstLine="0"/>
              <w:jc w:val="both"/>
              <w:rPr>
                <w:rFonts w:ascii="Times New Roman" w:hAnsi="Times New Roman" w:cs="Times New Roman"/>
              </w:rPr>
            </w:pPr>
            <w:proofErr w:type="spellStart"/>
            <w:r w:rsidRPr="0022121F">
              <w:rPr>
                <w:rFonts w:ascii="Times New Roman" w:hAnsi="Times New Roman" w:cs="Times New Roman"/>
              </w:rPr>
              <w:t>Мінченко</w:t>
            </w:r>
            <w:proofErr w:type="spellEnd"/>
            <w:r w:rsidRPr="0022121F">
              <w:rPr>
                <w:rFonts w:ascii="Times New Roman" w:hAnsi="Times New Roman" w:cs="Times New Roman"/>
              </w:rPr>
              <w:t xml:space="preserve"> М. В. та </w:t>
            </w:r>
            <w:proofErr w:type="spellStart"/>
            <w:r w:rsidRPr="0022121F">
              <w:rPr>
                <w:rFonts w:ascii="Times New Roman" w:hAnsi="Times New Roman" w:cs="Times New Roman"/>
              </w:rPr>
              <w:t>ін</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Планування</w:t>
            </w:r>
            <w:proofErr w:type="spellEnd"/>
            <w:r w:rsidRPr="0022121F">
              <w:rPr>
                <w:rFonts w:ascii="Times New Roman" w:hAnsi="Times New Roman" w:cs="Times New Roman"/>
              </w:rPr>
              <w:t xml:space="preserve"> та </w:t>
            </w:r>
            <w:proofErr w:type="spellStart"/>
            <w:r w:rsidRPr="0022121F">
              <w:rPr>
                <w:rFonts w:ascii="Times New Roman" w:hAnsi="Times New Roman" w:cs="Times New Roman"/>
              </w:rPr>
              <w:t>прогнозування</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соціальноекономічного</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розвитку</w:t>
            </w:r>
            <w:proofErr w:type="spellEnd"/>
            <w:r w:rsidRPr="0022121F">
              <w:rPr>
                <w:rFonts w:ascii="Times New Roman" w:hAnsi="Times New Roman" w:cs="Times New Roman"/>
              </w:rPr>
              <w:t xml:space="preserve"> </w:t>
            </w:r>
            <w:proofErr w:type="spellStart"/>
            <w:proofErr w:type="gramStart"/>
            <w:r w:rsidRPr="0022121F">
              <w:rPr>
                <w:rFonts w:ascii="Times New Roman" w:hAnsi="Times New Roman" w:cs="Times New Roman"/>
              </w:rPr>
              <w:t>регіонів</w:t>
            </w:r>
            <w:proofErr w:type="spellEnd"/>
            <w:r w:rsidRPr="0022121F">
              <w:rPr>
                <w:rFonts w:ascii="Times New Roman" w:hAnsi="Times New Roman" w:cs="Times New Roman"/>
              </w:rPr>
              <w:t xml:space="preserve"> :</w:t>
            </w:r>
            <w:proofErr w:type="gramEnd"/>
            <w:r w:rsidRPr="0022121F">
              <w:rPr>
                <w:rFonts w:ascii="Times New Roman" w:hAnsi="Times New Roman" w:cs="Times New Roman"/>
              </w:rPr>
              <w:t xml:space="preserve"> </w:t>
            </w:r>
            <w:proofErr w:type="spellStart"/>
            <w:r w:rsidRPr="0022121F">
              <w:rPr>
                <w:rFonts w:ascii="Times New Roman" w:hAnsi="Times New Roman" w:cs="Times New Roman"/>
              </w:rPr>
              <w:t>Підручник</w:t>
            </w:r>
            <w:proofErr w:type="spellEnd"/>
            <w:r w:rsidRPr="0022121F">
              <w:rPr>
                <w:rFonts w:ascii="Times New Roman" w:hAnsi="Times New Roman" w:cs="Times New Roman"/>
              </w:rPr>
              <w:t xml:space="preserve"> / М.В. </w:t>
            </w:r>
            <w:proofErr w:type="spellStart"/>
            <w:r w:rsidRPr="0022121F">
              <w:rPr>
                <w:rFonts w:ascii="Times New Roman" w:hAnsi="Times New Roman" w:cs="Times New Roman"/>
              </w:rPr>
              <w:t>Мінченко</w:t>
            </w:r>
            <w:proofErr w:type="spellEnd"/>
            <w:r w:rsidRPr="0022121F">
              <w:rPr>
                <w:rFonts w:ascii="Times New Roman" w:hAnsi="Times New Roman" w:cs="Times New Roman"/>
              </w:rPr>
              <w:t xml:space="preserve">; Л. П. Чижов; А. В. Фролков. – </w:t>
            </w:r>
            <w:proofErr w:type="spellStart"/>
            <w:r w:rsidRPr="0022121F">
              <w:rPr>
                <w:rFonts w:ascii="Times New Roman" w:hAnsi="Times New Roman" w:cs="Times New Roman"/>
              </w:rPr>
              <w:t>Суми</w:t>
            </w:r>
            <w:proofErr w:type="spellEnd"/>
            <w:r w:rsidRPr="0022121F">
              <w:rPr>
                <w:rFonts w:ascii="Times New Roman" w:hAnsi="Times New Roman" w:cs="Times New Roman"/>
              </w:rPr>
              <w:t xml:space="preserve">: </w:t>
            </w:r>
            <w:proofErr w:type="spellStart"/>
            <w:proofErr w:type="gramStart"/>
            <w:r w:rsidRPr="0022121F">
              <w:rPr>
                <w:rFonts w:ascii="Times New Roman" w:hAnsi="Times New Roman" w:cs="Times New Roman"/>
              </w:rPr>
              <w:t>ВТД”Університетська</w:t>
            </w:r>
            <w:proofErr w:type="spellEnd"/>
            <w:proofErr w:type="gramEnd"/>
            <w:r w:rsidRPr="0022121F">
              <w:rPr>
                <w:rFonts w:ascii="Times New Roman" w:hAnsi="Times New Roman" w:cs="Times New Roman"/>
              </w:rPr>
              <w:t xml:space="preserve"> книга”, 2004. – 442 с. </w:t>
            </w:r>
          </w:p>
          <w:p w:rsidR="0022121F" w:rsidRPr="0022121F" w:rsidRDefault="0022121F" w:rsidP="003506CE">
            <w:pPr>
              <w:widowControl w:val="0"/>
              <w:numPr>
                <w:ilvl w:val="0"/>
                <w:numId w:val="19"/>
              </w:numPr>
              <w:shd w:val="clear" w:color="auto" w:fill="FFFFFF"/>
              <w:tabs>
                <w:tab w:val="left" w:pos="318"/>
              </w:tabs>
              <w:ind w:left="0" w:firstLine="0"/>
              <w:jc w:val="both"/>
              <w:rPr>
                <w:rFonts w:ascii="Times New Roman" w:hAnsi="Times New Roman" w:cs="Times New Roman"/>
              </w:rPr>
            </w:pPr>
            <w:proofErr w:type="spellStart"/>
            <w:r w:rsidRPr="0022121F">
              <w:rPr>
                <w:rFonts w:ascii="Times New Roman" w:hAnsi="Times New Roman" w:cs="Times New Roman"/>
              </w:rPr>
              <w:t>Моделі</w:t>
            </w:r>
            <w:proofErr w:type="spellEnd"/>
            <w:r w:rsidRPr="0022121F">
              <w:rPr>
                <w:rFonts w:ascii="Times New Roman" w:hAnsi="Times New Roman" w:cs="Times New Roman"/>
              </w:rPr>
              <w:t xml:space="preserve"> та </w:t>
            </w:r>
            <w:proofErr w:type="spellStart"/>
            <w:r w:rsidRPr="0022121F">
              <w:rPr>
                <w:rFonts w:ascii="Times New Roman" w:hAnsi="Times New Roman" w:cs="Times New Roman"/>
              </w:rPr>
              <w:t>прогнозування</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економічного</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розвитку</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України</w:t>
            </w:r>
            <w:proofErr w:type="spellEnd"/>
            <w:r w:rsidRPr="0022121F">
              <w:rPr>
                <w:rFonts w:ascii="Times New Roman" w:hAnsi="Times New Roman" w:cs="Times New Roman"/>
              </w:rPr>
              <w:t xml:space="preserve"> на </w:t>
            </w:r>
            <w:proofErr w:type="spellStart"/>
            <w:r w:rsidRPr="0022121F">
              <w:rPr>
                <w:rFonts w:ascii="Times New Roman" w:hAnsi="Times New Roman" w:cs="Times New Roman"/>
              </w:rPr>
              <w:t>довгострокову</w:t>
            </w:r>
            <w:proofErr w:type="spellEnd"/>
            <w:r w:rsidRPr="0022121F">
              <w:rPr>
                <w:rFonts w:ascii="Times New Roman" w:hAnsi="Times New Roman" w:cs="Times New Roman"/>
              </w:rPr>
              <w:t xml:space="preserve"> перспективу. – К.: НАН </w:t>
            </w:r>
            <w:proofErr w:type="spellStart"/>
            <w:r w:rsidRPr="0022121F">
              <w:rPr>
                <w:rFonts w:ascii="Times New Roman" w:hAnsi="Times New Roman" w:cs="Times New Roman"/>
              </w:rPr>
              <w:t>України</w:t>
            </w:r>
            <w:proofErr w:type="spellEnd"/>
            <w:r w:rsidRPr="0022121F">
              <w:rPr>
                <w:rFonts w:ascii="Times New Roman" w:hAnsi="Times New Roman" w:cs="Times New Roman"/>
              </w:rPr>
              <w:t>, 2000.</w:t>
            </w:r>
          </w:p>
          <w:p w:rsidR="0022121F" w:rsidRPr="0022121F" w:rsidRDefault="0022121F" w:rsidP="003506CE">
            <w:pPr>
              <w:widowControl w:val="0"/>
              <w:numPr>
                <w:ilvl w:val="0"/>
                <w:numId w:val="19"/>
              </w:numPr>
              <w:shd w:val="clear" w:color="auto" w:fill="FFFFFF"/>
              <w:tabs>
                <w:tab w:val="left" w:pos="318"/>
              </w:tabs>
              <w:ind w:left="0" w:firstLine="0"/>
              <w:jc w:val="both"/>
              <w:rPr>
                <w:rFonts w:ascii="Times New Roman" w:hAnsi="Times New Roman" w:cs="Times New Roman"/>
              </w:rPr>
            </w:pPr>
            <w:proofErr w:type="spellStart"/>
            <w:r w:rsidRPr="0022121F">
              <w:rPr>
                <w:rFonts w:ascii="Times New Roman" w:hAnsi="Times New Roman" w:cs="Times New Roman"/>
              </w:rPr>
              <w:t>Пашута</w:t>
            </w:r>
            <w:proofErr w:type="spellEnd"/>
            <w:r w:rsidRPr="0022121F">
              <w:rPr>
                <w:rFonts w:ascii="Times New Roman" w:hAnsi="Times New Roman" w:cs="Times New Roman"/>
              </w:rPr>
              <w:t xml:space="preserve"> М.Т. </w:t>
            </w:r>
            <w:proofErr w:type="spellStart"/>
            <w:r w:rsidRPr="0022121F">
              <w:rPr>
                <w:rFonts w:ascii="Times New Roman" w:hAnsi="Times New Roman" w:cs="Times New Roman"/>
              </w:rPr>
              <w:t>Прогнозування</w:t>
            </w:r>
            <w:proofErr w:type="spellEnd"/>
            <w:r w:rsidRPr="0022121F">
              <w:rPr>
                <w:rFonts w:ascii="Times New Roman" w:hAnsi="Times New Roman" w:cs="Times New Roman"/>
              </w:rPr>
              <w:t xml:space="preserve"> та </w:t>
            </w:r>
            <w:proofErr w:type="spellStart"/>
            <w:r w:rsidRPr="0022121F">
              <w:rPr>
                <w:rFonts w:ascii="Times New Roman" w:hAnsi="Times New Roman" w:cs="Times New Roman"/>
              </w:rPr>
              <w:t>програмування</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економічного</w:t>
            </w:r>
            <w:proofErr w:type="spellEnd"/>
            <w:r w:rsidRPr="0022121F">
              <w:rPr>
                <w:rFonts w:ascii="Times New Roman" w:hAnsi="Times New Roman" w:cs="Times New Roman"/>
              </w:rPr>
              <w:t xml:space="preserve"> і </w:t>
            </w:r>
            <w:proofErr w:type="spellStart"/>
            <w:r w:rsidRPr="0022121F">
              <w:rPr>
                <w:rFonts w:ascii="Times New Roman" w:hAnsi="Times New Roman" w:cs="Times New Roman"/>
              </w:rPr>
              <w:t>соціального</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розвитку</w:t>
            </w:r>
            <w:proofErr w:type="spellEnd"/>
            <w:r w:rsidRPr="0022121F">
              <w:rPr>
                <w:rFonts w:ascii="Times New Roman" w:hAnsi="Times New Roman" w:cs="Times New Roman"/>
              </w:rPr>
              <w:t xml:space="preserve">. </w:t>
            </w:r>
            <w:proofErr w:type="gramStart"/>
            <w:r w:rsidRPr="0022121F">
              <w:rPr>
                <w:rFonts w:ascii="Times New Roman" w:hAnsi="Times New Roman" w:cs="Times New Roman"/>
              </w:rPr>
              <w:t>.-</w:t>
            </w:r>
            <w:proofErr w:type="gramEnd"/>
            <w:r w:rsidRPr="0022121F">
              <w:rPr>
                <w:rFonts w:ascii="Times New Roman" w:hAnsi="Times New Roman" w:cs="Times New Roman"/>
              </w:rPr>
              <w:t xml:space="preserve"> </w:t>
            </w:r>
            <w:proofErr w:type="spellStart"/>
            <w:r w:rsidRPr="0022121F">
              <w:rPr>
                <w:rFonts w:ascii="Times New Roman" w:hAnsi="Times New Roman" w:cs="Times New Roman"/>
              </w:rPr>
              <w:t>Київ</w:t>
            </w:r>
            <w:proofErr w:type="spellEnd"/>
            <w:r w:rsidRPr="0022121F">
              <w:rPr>
                <w:rFonts w:ascii="Times New Roman" w:hAnsi="Times New Roman" w:cs="Times New Roman"/>
              </w:rPr>
              <w:t xml:space="preserve"> : Центр </w:t>
            </w:r>
            <w:proofErr w:type="spellStart"/>
            <w:r w:rsidRPr="0022121F">
              <w:rPr>
                <w:rFonts w:ascii="Times New Roman" w:hAnsi="Times New Roman" w:cs="Times New Roman"/>
              </w:rPr>
              <w:t>навчальної</w:t>
            </w:r>
            <w:proofErr w:type="spellEnd"/>
            <w:r w:rsidRPr="0022121F">
              <w:rPr>
                <w:rFonts w:ascii="Times New Roman" w:hAnsi="Times New Roman" w:cs="Times New Roman"/>
              </w:rPr>
              <w:t xml:space="preserve"> літератури,2005 .-408 с. </w:t>
            </w:r>
          </w:p>
          <w:p w:rsidR="0022121F" w:rsidRPr="0022121F" w:rsidRDefault="0022121F" w:rsidP="003506CE">
            <w:pPr>
              <w:widowControl w:val="0"/>
              <w:numPr>
                <w:ilvl w:val="0"/>
                <w:numId w:val="19"/>
              </w:numPr>
              <w:shd w:val="clear" w:color="auto" w:fill="FFFFFF"/>
              <w:tabs>
                <w:tab w:val="left" w:pos="318"/>
              </w:tabs>
              <w:ind w:left="0" w:firstLine="0"/>
              <w:jc w:val="both"/>
              <w:rPr>
                <w:rFonts w:ascii="Times New Roman" w:hAnsi="Times New Roman" w:cs="Times New Roman"/>
              </w:rPr>
            </w:pPr>
            <w:proofErr w:type="spellStart"/>
            <w:r w:rsidRPr="0022121F">
              <w:rPr>
                <w:rFonts w:ascii="Times New Roman" w:hAnsi="Times New Roman" w:cs="Times New Roman"/>
              </w:rPr>
              <w:t>Пашута</w:t>
            </w:r>
            <w:proofErr w:type="spellEnd"/>
            <w:r w:rsidRPr="0022121F">
              <w:rPr>
                <w:rFonts w:ascii="Times New Roman" w:hAnsi="Times New Roman" w:cs="Times New Roman"/>
              </w:rPr>
              <w:t xml:space="preserve"> М.Т., Калина А.В. </w:t>
            </w:r>
            <w:proofErr w:type="spellStart"/>
            <w:r w:rsidRPr="0022121F">
              <w:rPr>
                <w:rFonts w:ascii="Times New Roman" w:hAnsi="Times New Roman" w:cs="Times New Roman"/>
              </w:rPr>
              <w:t>Прогнозування</w:t>
            </w:r>
            <w:proofErr w:type="spellEnd"/>
            <w:r w:rsidRPr="0022121F">
              <w:rPr>
                <w:rFonts w:ascii="Times New Roman" w:hAnsi="Times New Roman" w:cs="Times New Roman"/>
              </w:rPr>
              <w:t xml:space="preserve"> та </w:t>
            </w:r>
            <w:proofErr w:type="spellStart"/>
            <w:r w:rsidRPr="0022121F">
              <w:rPr>
                <w:rFonts w:ascii="Times New Roman" w:hAnsi="Times New Roman" w:cs="Times New Roman"/>
              </w:rPr>
              <w:t>макроекономічне</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планування</w:t>
            </w:r>
            <w:proofErr w:type="spellEnd"/>
            <w:r w:rsidRPr="0022121F">
              <w:rPr>
                <w:rFonts w:ascii="Times New Roman" w:hAnsi="Times New Roman" w:cs="Times New Roman"/>
              </w:rPr>
              <w:t>. – К.:2005.</w:t>
            </w:r>
          </w:p>
          <w:p w:rsidR="0022121F" w:rsidRPr="0022121F" w:rsidRDefault="0022121F" w:rsidP="003506CE">
            <w:pPr>
              <w:widowControl w:val="0"/>
              <w:numPr>
                <w:ilvl w:val="0"/>
                <w:numId w:val="19"/>
              </w:numPr>
              <w:shd w:val="clear" w:color="auto" w:fill="FFFFFF"/>
              <w:tabs>
                <w:tab w:val="left" w:pos="318"/>
              </w:tabs>
              <w:ind w:left="0" w:firstLine="0"/>
              <w:jc w:val="both"/>
              <w:rPr>
                <w:rFonts w:ascii="Times New Roman" w:hAnsi="Times New Roman" w:cs="Times New Roman"/>
              </w:rPr>
            </w:pPr>
            <w:proofErr w:type="spellStart"/>
            <w:r w:rsidRPr="0022121F">
              <w:rPr>
                <w:rFonts w:ascii="Times New Roman" w:hAnsi="Times New Roman" w:cs="Times New Roman"/>
              </w:rPr>
              <w:t>Присенко</w:t>
            </w:r>
            <w:proofErr w:type="spellEnd"/>
            <w:r w:rsidRPr="0022121F">
              <w:rPr>
                <w:rFonts w:ascii="Times New Roman" w:hAnsi="Times New Roman" w:cs="Times New Roman"/>
              </w:rPr>
              <w:t xml:space="preserve"> Г. В., </w:t>
            </w:r>
            <w:proofErr w:type="spellStart"/>
            <w:r w:rsidRPr="0022121F">
              <w:rPr>
                <w:rFonts w:ascii="Times New Roman" w:hAnsi="Times New Roman" w:cs="Times New Roman"/>
              </w:rPr>
              <w:t>Равікович</w:t>
            </w:r>
            <w:proofErr w:type="spellEnd"/>
            <w:r w:rsidRPr="0022121F">
              <w:rPr>
                <w:rFonts w:ascii="Times New Roman" w:hAnsi="Times New Roman" w:cs="Times New Roman"/>
              </w:rPr>
              <w:t xml:space="preserve"> Є. І. </w:t>
            </w:r>
            <w:proofErr w:type="spellStart"/>
            <w:r w:rsidRPr="0022121F">
              <w:rPr>
                <w:rFonts w:ascii="Times New Roman" w:hAnsi="Times New Roman" w:cs="Times New Roman"/>
              </w:rPr>
              <w:t>Прогнозування</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соціально-економічних</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процесів</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Навч</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посіб</w:t>
            </w:r>
            <w:proofErr w:type="spellEnd"/>
            <w:r w:rsidRPr="0022121F">
              <w:rPr>
                <w:rFonts w:ascii="Times New Roman" w:hAnsi="Times New Roman" w:cs="Times New Roman"/>
              </w:rPr>
              <w:t>. — К.: КНЕУ, 2005. — 378 с.</w:t>
            </w:r>
          </w:p>
          <w:p w:rsidR="0022121F" w:rsidRPr="0022121F" w:rsidRDefault="0022121F" w:rsidP="003506CE">
            <w:pPr>
              <w:widowControl w:val="0"/>
              <w:numPr>
                <w:ilvl w:val="0"/>
                <w:numId w:val="19"/>
              </w:numPr>
              <w:shd w:val="clear" w:color="auto" w:fill="FFFFFF"/>
              <w:tabs>
                <w:tab w:val="left" w:pos="318"/>
              </w:tabs>
              <w:ind w:left="0" w:firstLine="0"/>
              <w:jc w:val="both"/>
              <w:rPr>
                <w:rFonts w:ascii="Times New Roman" w:hAnsi="Times New Roman" w:cs="Times New Roman"/>
              </w:rPr>
            </w:pPr>
            <w:proofErr w:type="spellStart"/>
            <w:r w:rsidRPr="0022121F">
              <w:rPr>
                <w:rFonts w:ascii="Times New Roman" w:hAnsi="Times New Roman" w:cs="Times New Roman"/>
              </w:rPr>
              <w:t>Яцура</w:t>
            </w:r>
            <w:proofErr w:type="spellEnd"/>
            <w:r w:rsidRPr="0022121F">
              <w:rPr>
                <w:rFonts w:ascii="Times New Roman" w:hAnsi="Times New Roman" w:cs="Times New Roman"/>
              </w:rPr>
              <w:t xml:space="preserve"> В. В. </w:t>
            </w:r>
            <w:proofErr w:type="spellStart"/>
            <w:r w:rsidRPr="0022121F">
              <w:rPr>
                <w:rFonts w:ascii="Times New Roman" w:hAnsi="Times New Roman" w:cs="Times New Roman"/>
              </w:rPr>
              <w:t>Соціально-економічне</w:t>
            </w:r>
            <w:proofErr w:type="spellEnd"/>
            <w:r w:rsidRPr="0022121F">
              <w:rPr>
                <w:rFonts w:ascii="Times New Roman" w:hAnsi="Times New Roman" w:cs="Times New Roman"/>
              </w:rPr>
              <w:t xml:space="preserve"> </w:t>
            </w:r>
            <w:proofErr w:type="spellStart"/>
            <w:proofErr w:type="gramStart"/>
            <w:r w:rsidRPr="0022121F">
              <w:rPr>
                <w:rFonts w:ascii="Times New Roman" w:hAnsi="Times New Roman" w:cs="Times New Roman"/>
              </w:rPr>
              <w:t>прогнозування</w:t>
            </w:r>
            <w:proofErr w:type="spellEnd"/>
            <w:r w:rsidRPr="0022121F">
              <w:rPr>
                <w:rFonts w:ascii="Times New Roman" w:hAnsi="Times New Roman" w:cs="Times New Roman"/>
              </w:rPr>
              <w:t xml:space="preserve"> :</w:t>
            </w:r>
            <w:proofErr w:type="gramEnd"/>
            <w:r w:rsidRPr="0022121F">
              <w:rPr>
                <w:rFonts w:ascii="Times New Roman" w:hAnsi="Times New Roman" w:cs="Times New Roman"/>
              </w:rPr>
              <w:t xml:space="preserve"> </w:t>
            </w:r>
            <w:proofErr w:type="spellStart"/>
            <w:r w:rsidRPr="0022121F">
              <w:rPr>
                <w:rFonts w:ascii="Times New Roman" w:hAnsi="Times New Roman" w:cs="Times New Roman"/>
              </w:rPr>
              <w:t>навч</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посіб</w:t>
            </w:r>
            <w:proofErr w:type="spellEnd"/>
            <w:r w:rsidRPr="0022121F">
              <w:rPr>
                <w:rFonts w:ascii="Times New Roman" w:hAnsi="Times New Roman" w:cs="Times New Roman"/>
              </w:rPr>
              <w:t xml:space="preserve">. / В. В. </w:t>
            </w:r>
            <w:proofErr w:type="spellStart"/>
            <w:r w:rsidRPr="0022121F">
              <w:rPr>
                <w:rFonts w:ascii="Times New Roman" w:hAnsi="Times New Roman" w:cs="Times New Roman"/>
              </w:rPr>
              <w:t>Яцура</w:t>
            </w:r>
            <w:proofErr w:type="spellEnd"/>
            <w:r w:rsidRPr="0022121F">
              <w:rPr>
                <w:rFonts w:ascii="Times New Roman" w:hAnsi="Times New Roman" w:cs="Times New Roman"/>
              </w:rPr>
              <w:t xml:space="preserve">; О. С. </w:t>
            </w:r>
            <w:proofErr w:type="spellStart"/>
            <w:r w:rsidRPr="0022121F">
              <w:rPr>
                <w:rFonts w:ascii="Times New Roman" w:hAnsi="Times New Roman" w:cs="Times New Roman"/>
              </w:rPr>
              <w:t>Сенишин</w:t>
            </w:r>
            <w:proofErr w:type="spellEnd"/>
            <w:r w:rsidRPr="0022121F">
              <w:rPr>
                <w:rFonts w:ascii="Times New Roman" w:hAnsi="Times New Roman" w:cs="Times New Roman"/>
              </w:rPr>
              <w:t xml:space="preserve">; М. О. </w:t>
            </w:r>
            <w:proofErr w:type="spellStart"/>
            <w:r w:rsidRPr="0022121F">
              <w:rPr>
                <w:rFonts w:ascii="Times New Roman" w:hAnsi="Times New Roman" w:cs="Times New Roman"/>
              </w:rPr>
              <w:t>Горинь</w:t>
            </w:r>
            <w:proofErr w:type="spellEnd"/>
            <w:r w:rsidRPr="0022121F">
              <w:rPr>
                <w:rFonts w:ascii="Times New Roman" w:hAnsi="Times New Roman" w:cs="Times New Roman"/>
              </w:rPr>
              <w:t xml:space="preserve">; ЛНУ </w:t>
            </w:r>
            <w:proofErr w:type="spellStart"/>
            <w:r w:rsidRPr="0022121F">
              <w:rPr>
                <w:rFonts w:ascii="Times New Roman" w:hAnsi="Times New Roman" w:cs="Times New Roman"/>
              </w:rPr>
              <w:t>ім</w:t>
            </w:r>
            <w:proofErr w:type="spellEnd"/>
            <w:r w:rsidRPr="0022121F">
              <w:rPr>
                <w:rFonts w:ascii="Times New Roman" w:hAnsi="Times New Roman" w:cs="Times New Roman"/>
              </w:rPr>
              <w:t xml:space="preserve">. І. Франка. – </w:t>
            </w:r>
            <w:proofErr w:type="spellStart"/>
            <w:r w:rsidRPr="0022121F">
              <w:rPr>
                <w:rFonts w:ascii="Times New Roman" w:hAnsi="Times New Roman" w:cs="Times New Roman"/>
              </w:rPr>
              <w:t>Львів</w:t>
            </w:r>
            <w:proofErr w:type="spellEnd"/>
            <w:r w:rsidRPr="0022121F">
              <w:rPr>
                <w:rFonts w:ascii="Times New Roman" w:hAnsi="Times New Roman" w:cs="Times New Roman"/>
              </w:rPr>
              <w:t xml:space="preserve">: Вид. центр </w:t>
            </w:r>
            <w:proofErr w:type="spellStart"/>
            <w:r w:rsidRPr="0022121F">
              <w:rPr>
                <w:rFonts w:ascii="Times New Roman" w:hAnsi="Times New Roman" w:cs="Times New Roman"/>
              </w:rPr>
              <w:t>ім</w:t>
            </w:r>
            <w:proofErr w:type="spellEnd"/>
            <w:r w:rsidRPr="0022121F">
              <w:rPr>
                <w:rFonts w:ascii="Times New Roman" w:hAnsi="Times New Roman" w:cs="Times New Roman"/>
              </w:rPr>
              <w:t>. І. Франка, 2010. – 412 с.</w:t>
            </w:r>
          </w:p>
        </w:tc>
      </w:tr>
      <w:tr w:rsidR="0022121F" w:rsidRPr="0022121F" w:rsidTr="0022121F">
        <w:tc>
          <w:tcPr>
            <w:tcW w:w="4106"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lastRenderedPageBreak/>
              <w:t xml:space="preserve">Форма </w:t>
            </w:r>
            <w:proofErr w:type="spellStart"/>
            <w:r w:rsidRPr="0022121F">
              <w:rPr>
                <w:rFonts w:ascii="Times New Roman" w:hAnsi="Times New Roman" w:cs="Times New Roman"/>
              </w:rPr>
              <w:t>проведення</w:t>
            </w:r>
            <w:proofErr w:type="spellEnd"/>
            <w:r w:rsidRPr="0022121F">
              <w:rPr>
                <w:rFonts w:ascii="Times New Roman" w:hAnsi="Times New Roman" w:cs="Times New Roman"/>
              </w:rPr>
              <w:t xml:space="preserve"> занять</w:t>
            </w:r>
          </w:p>
        </w:tc>
        <w:tc>
          <w:tcPr>
            <w:tcW w:w="5239" w:type="dxa"/>
          </w:tcPr>
          <w:p w:rsidR="0022121F" w:rsidRPr="0022121F" w:rsidRDefault="0022121F" w:rsidP="0022121F">
            <w:pPr>
              <w:jc w:val="both"/>
              <w:rPr>
                <w:rFonts w:ascii="Times New Roman" w:hAnsi="Times New Roman" w:cs="Times New Roman"/>
              </w:rPr>
            </w:pPr>
            <w:proofErr w:type="spellStart"/>
            <w:r w:rsidRPr="0022121F">
              <w:rPr>
                <w:rFonts w:ascii="Times New Roman" w:hAnsi="Times New Roman" w:cs="Times New Roman"/>
              </w:rPr>
              <w:t>лекції</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практичні</w:t>
            </w:r>
            <w:proofErr w:type="spellEnd"/>
          </w:p>
        </w:tc>
      </w:tr>
      <w:tr w:rsidR="0022121F" w:rsidRPr="0022121F" w:rsidTr="0022121F">
        <w:tc>
          <w:tcPr>
            <w:tcW w:w="4106" w:type="dxa"/>
          </w:tcPr>
          <w:p w:rsidR="0022121F" w:rsidRPr="0022121F" w:rsidRDefault="0022121F" w:rsidP="0022121F">
            <w:pPr>
              <w:jc w:val="both"/>
              <w:rPr>
                <w:rFonts w:ascii="Times New Roman" w:hAnsi="Times New Roman" w:cs="Times New Roman"/>
              </w:rPr>
            </w:pPr>
            <w:r w:rsidRPr="0022121F">
              <w:rPr>
                <w:rFonts w:ascii="Times New Roman" w:hAnsi="Times New Roman" w:cs="Times New Roman"/>
              </w:rPr>
              <w:t>Форма семестрового контролю*</w:t>
            </w:r>
          </w:p>
        </w:tc>
        <w:tc>
          <w:tcPr>
            <w:tcW w:w="5239" w:type="dxa"/>
          </w:tcPr>
          <w:p w:rsidR="0022121F" w:rsidRPr="0022121F" w:rsidRDefault="0022121F" w:rsidP="0022121F">
            <w:pPr>
              <w:jc w:val="both"/>
              <w:rPr>
                <w:rFonts w:ascii="Times New Roman" w:hAnsi="Times New Roman" w:cs="Times New Roman"/>
              </w:rPr>
            </w:pPr>
            <w:proofErr w:type="spellStart"/>
            <w:r w:rsidRPr="0022121F">
              <w:rPr>
                <w:rFonts w:ascii="Times New Roman" w:hAnsi="Times New Roman" w:cs="Times New Roman"/>
              </w:rPr>
              <w:t>Залік</w:t>
            </w:r>
            <w:proofErr w:type="spellEnd"/>
          </w:p>
        </w:tc>
      </w:tr>
    </w:tbl>
    <w:p w:rsidR="0022121F" w:rsidRDefault="0022121F"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Pr="0022121F" w:rsidRDefault="00211AC6" w:rsidP="0022121F">
      <w:pPr>
        <w:spacing w:after="0" w:line="240" w:lineRule="auto"/>
        <w:jc w:val="both"/>
        <w:rPr>
          <w:rFonts w:ascii="Times New Roman" w:hAnsi="Times New Roman" w:cs="Times New Roman"/>
        </w:rPr>
      </w:pPr>
    </w:p>
    <w:p w:rsidR="0022121F" w:rsidRPr="0022121F" w:rsidRDefault="0022121F" w:rsidP="0022121F">
      <w:pPr>
        <w:widowControl w:val="0"/>
        <w:spacing w:after="0" w:line="240" w:lineRule="auto"/>
        <w:jc w:val="both"/>
        <w:rPr>
          <w:rFonts w:ascii="Times New Roman" w:hAnsi="Times New Roman" w:cs="Times New Roman"/>
          <w:b/>
        </w:rPr>
      </w:pPr>
      <w:r w:rsidRPr="0022121F">
        <w:rPr>
          <w:rFonts w:ascii="Times New Roman" w:hAnsi="Times New Roman" w:cs="Times New Roman"/>
          <w:b/>
        </w:rPr>
        <w:t>Ключові результати навчання (знання, уміння та інші компетентності):</w:t>
      </w:r>
    </w:p>
    <w:p w:rsidR="0022121F" w:rsidRPr="0022121F" w:rsidRDefault="0022121F" w:rsidP="0022121F">
      <w:pPr>
        <w:pStyle w:val="a8"/>
        <w:widowControl w:val="0"/>
        <w:spacing w:after="0"/>
        <w:jc w:val="both"/>
        <w:rPr>
          <w:rFonts w:ascii="Times New Roman" w:hAnsi="Times New Roman"/>
          <w:sz w:val="22"/>
          <w:szCs w:val="22"/>
        </w:rPr>
      </w:pPr>
      <w:r w:rsidRPr="0022121F">
        <w:rPr>
          <w:rFonts w:ascii="Times New Roman" w:hAnsi="Times New Roman"/>
          <w:sz w:val="22"/>
          <w:szCs w:val="22"/>
        </w:rPr>
        <w:t xml:space="preserve">Знання: </w:t>
      </w:r>
    </w:p>
    <w:p w:rsidR="0022121F" w:rsidRPr="0022121F" w:rsidRDefault="0022121F" w:rsidP="003506CE">
      <w:pPr>
        <w:pStyle w:val="a8"/>
        <w:widowControl w:val="0"/>
        <w:numPr>
          <w:ilvl w:val="0"/>
          <w:numId w:val="15"/>
        </w:numPr>
        <w:spacing w:after="0"/>
        <w:ind w:left="0" w:firstLine="0"/>
        <w:jc w:val="both"/>
        <w:rPr>
          <w:rFonts w:ascii="Times New Roman" w:hAnsi="Times New Roman"/>
          <w:sz w:val="22"/>
          <w:szCs w:val="22"/>
        </w:rPr>
      </w:pPr>
      <w:r w:rsidRPr="0022121F">
        <w:rPr>
          <w:rFonts w:ascii="Times New Roman" w:hAnsi="Times New Roman"/>
          <w:sz w:val="22"/>
          <w:szCs w:val="22"/>
        </w:rPr>
        <w:t xml:space="preserve">теоретичних основ прогнозування; </w:t>
      </w:r>
    </w:p>
    <w:p w:rsidR="0022121F" w:rsidRPr="0022121F" w:rsidRDefault="0022121F" w:rsidP="003506CE">
      <w:pPr>
        <w:pStyle w:val="a8"/>
        <w:widowControl w:val="0"/>
        <w:numPr>
          <w:ilvl w:val="0"/>
          <w:numId w:val="15"/>
        </w:numPr>
        <w:spacing w:after="0"/>
        <w:ind w:left="0" w:firstLine="0"/>
        <w:jc w:val="both"/>
        <w:rPr>
          <w:rFonts w:ascii="Times New Roman" w:hAnsi="Times New Roman"/>
          <w:sz w:val="22"/>
          <w:szCs w:val="22"/>
        </w:rPr>
      </w:pPr>
      <w:r w:rsidRPr="0022121F">
        <w:rPr>
          <w:rFonts w:ascii="Times New Roman" w:hAnsi="Times New Roman"/>
          <w:sz w:val="22"/>
          <w:szCs w:val="22"/>
        </w:rPr>
        <w:t xml:space="preserve">основ методології </w:t>
      </w:r>
      <w:proofErr w:type="spellStart"/>
      <w:r w:rsidRPr="0022121F">
        <w:rPr>
          <w:rFonts w:ascii="Times New Roman" w:hAnsi="Times New Roman"/>
          <w:sz w:val="22"/>
          <w:szCs w:val="22"/>
        </w:rPr>
        <w:t>прогнозно</w:t>
      </w:r>
      <w:proofErr w:type="spellEnd"/>
      <w:r w:rsidRPr="0022121F">
        <w:rPr>
          <w:rFonts w:ascii="Times New Roman" w:hAnsi="Times New Roman"/>
          <w:sz w:val="22"/>
          <w:szCs w:val="22"/>
        </w:rPr>
        <w:t xml:space="preserve"> - аналітичної роботи; </w:t>
      </w:r>
    </w:p>
    <w:p w:rsidR="0022121F" w:rsidRPr="0022121F" w:rsidRDefault="0022121F" w:rsidP="003506CE">
      <w:pPr>
        <w:pStyle w:val="a8"/>
        <w:widowControl w:val="0"/>
        <w:numPr>
          <w:ilvl w:val="0"/>
          <w:numId w:val="15"/>
        </w:numPr>
        <w:spacing w:after="0"/>
        <w:ind w:left="0" w:firstLine="0"/>
        <w:jc w:val="both"/>
        <w:rPr>
          <w:rFonts w:ascii="Times New Roman" w:hAnsi="Times New Roman"/>
          <w:sz w:val="22"/>
          <w:szCs w:val="22"/>
        </w:rPr>
      </w:pPr>
      <w:proofErr w:type="spellStart"/>
      <w:r w:rsidRPr="0022121F">
        <w:rPr>
          <w:rFonts w:ascii="Times New Roman" w:hAnsi="Times New Roman"/>
          <w:sz w:val="22"/>
          <w:szCs w:val="22"/>
        </w:rPr>
        <w:t>методик</w:t>
      </w:r>
      <w:proofErr w:type="spellEnd"/>
      <w:r w:rsidRPr="0022121F">
        <w:rPr>
          <w:rFonts w:ascii="Times New Roman" w:hAnsi="Times New Roman"/>
          <w:sz w:val="22"/>
          <w:szCs w:val="22"/>
        </w:rPr>
        <w:t xml:space="preserve"> розрахунків основних макроекономічних параметрів; </w:t>
      </w:r>
    </w:p>
    <w:p w:rsidR="0022121F" w:rsidRPr="0022121F" w:rsidRDefault="0022121F" w:rsidP="003506CE">
      <w:pPr>
        <w:pStyle w:val="a8"/>
        <w:widowControl w:val="0"/>
        <w:numPr>
          <w:ilvl w:val="0"/>
          <w:numId w:val="15"/>
        </w:numPr>
        <w:spacing w:after="0"/>
        <w:ind w:left="0" w:firstLine="0"/>
        <w:jc w:val="both"/>
        <w:rPr>
          <w:rFonts w:ascii="Times New Roman" w:hAnsi="Times New Roman"/>
          <w:sz w:val="22"/>
          <w:szCs w:val="22"/>
        </w:rPr>
      </w:pPr>
      <w:r w:rsidRPr="0022121F">
        <w:rPr>
          <w:rFonts w:ascii="Times New Roman" w:hAnsi="Times New Roman"/>
          <w:sz w:val="22"/>
          <w:szCs w:val="22"/>
        </w:rPr>
        <w:t xml:space="preserve">організації і порядку формування прогнозів економічного і соціального розвитку; </w:t>
      </w:r>
    </w:p>
    <w:p w:rsidR="0022121F" w:rsidRPr="0022121F" w:rsidRDefault="0022121F" w:rsidP="003506CE">
      <w:pPr>
        <w:pStyle w:val="a8"/>
        <w:widowControl w:val="0"/>
        <w:numPr>
          <w:ilvl w:val="0"/>
          <w:numId w:val="15"/>
        </w:numPr>
        <w:spacing w:after="0"/>
        <w:ind w:left="0" w:firstLine="0"/>
        <w:jc w:val="both"/>
        <w:rPr>
          <w:rFonts w:ascii="Times New Roman" w:hAnsi="Times New Roman"/>
          <w:sz w:val="22"/>
          <w:szCs w:val="22"/>
        </w:rPr>
      </w:pPr>
      <w:r w:rsidRPr="0022121F">
        <w:rPr>
          <w:rFonts w:ascii="Times New Roman" w:hAnsi="Times New Roman"/>
          <w:sz w:val="22"/>
          <w:szCs w:val="22"/>
        </w:rPr>
        <w:t>особливостей використання методів прогнозування окремих галузей і секторів економіки, сфер діяльності, структурних підрозділів якістю.</w:t>
      </w:r>
    </w:p>
    <w:p w:rsidR="0022121F" w:rsidRPr="0022121F" w:rsidRDefault="0022121F" w:rsidP="0022121F">
      <w:pPr>
        <w:widowControl w:val="0"/>
        <w:spacing w:after="0" w:line="240" w:lineRule="auto"/>
        <w:jc w:val="both"/>
        <w:rPr>
          <w:rFonts w:ascii="Times New Roman" w:hAnsi="Times New Roman" w:cs="Times New Roman"/>
        </w:rPr>
      </w:pPr>
      <w:r w:rsidRPr="0022121F">
        <w:rPr>
          <w:rFonts w:ascii="Times New Roman" w:hAnsi="Times New Roman" w:cs="Times New Roman"/>
        </w:rPr>
        <w:t>Уміння:</w:t>
      </w:r>
    </w:p>
    <w:p w:rsidR="0022121F" w:rsidRPr="0022121F" w:rsidRDefault="0022121F" w:rsidP="003506CE">
      <w:pPr>
        <w:pStyle w:val="ab"/>
        <w:widowControl w:val="0"/>
        <w:numPr>
          <w:ilvl w:val="0"/>
          <w:numId w:val="20"/>
        </w:numPr>
        <w:tabs>
          <w:tab w:val="left" w:pos="284"/>
        </w:tabs>
        <w:spacing w:after="0" w:line="240" w:lineRule="auto"/>
        <w:ind w:left="0" w:firstLine="0"/>
        <w:jc w:val="both"/>
        <w:rPr>
          <w:rFonts w:ascii="Times New Roman" w:hAnsi="Times New Roman" w:cs="Times New Roman"/>
        </w:rPr>
      </w:pPr>
      <w:r w:rsidRPr="0022121F">
        <w:rPr>
          <w:rFonts w:ascii="Times New Roman" w:hAnsi="Times New Roman" w:cs="Times New Roman"/>
        </w:rPr>
        <w:t>аналізувати та прогнозувати економічні явища і процеси;</w:t>
      </w:r>
    </w:p>
    <w:p w:rsidR="0022121F" w:rsidRPr="0022121F" w:rsidRDefault="0022121F" w:rsidP="003506CE">
      <w:pPr>
        <w:pStyle w:val="ab"/>
        <w:widowControl w:val="0"/>
        <w:numPr>
          <w:ilvl w:val="0"/>
          <w:numId w:val="20"/>
        </w:numPr>
        <w:tabs>
          <w:tab w:val="left" w:pos="284"/>
        </w:tabs>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виявляти загальні тенденції, напрямки та закономірності розвитку національної економіки та здійснювати їхню оцінку; </w:t>
      </w:r>
    </w:p>
    <w:p w:rsidR="0022121F" w:rsidRPr="0022121F" w:rsidRDefault="0022121F" w:rsidP="003506CE">
      <w:pPr>
        <w:pStyle w:val="ab"/>
        <w:widowControl w:val="0"/>
        <w:numPr>
          <w:ilvl w:val="0"/>
          <w:numId w:val="20"/>
        </w:numPr>
        <w:tabs>
          <w:tab w:val="left" w:pos="284"/>
        </w:tabs>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робити узагальнюючі висновки та складати аналітичні записки; </w:t>
      </w:r>
    </w:p>
    <w:p w:rsidR="0022121F" w:rsidRPr="0022121F" w:rsidRDefault="0022121F" w:rsidP="003506CE">
      <w:pPr>
        <w:pStyle w:val="ab"/>
        <w:widowControl w:val="0"/>
        <w:numPr>
          <w:ilvl w:val="0"/>
          <w:numId w:val="20"/>
        </w:numPr>
        <w:tabs>
          <w:tab w:val="left" w:pos="284"/>
        </w:tabs>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обирати методи соціально-економічного прогнозування; </w:t>
      </w:r>
    </w:p>
    <w:p w:rsidR="0022121F" w:rsidRPr="0022121F" w:rsidRDefault="0022121F" w:rsidP="003506CE">
      <w:pPr>
        <w:pStyle w:val="ab"/>
        <w:widowControl w:val="0"/>
        <w:numPr>
          <w:ilvl w:val="0"/>
          <w:numId w:val="20"/>
        </w:numPr>
        <w:tabs>
          <w:tab w:val="left" w:pos="284"/>
        </w:tabs>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моделювати соціально-економічні процеси, виробляти варіанти розвитку економіки; </w:t>
      </w:r>
    </w:p>
    <w:p w:rsidR="0022121F" w:rsidRPr="0022121F" w:rsidRDefault="0022121F" w:rsidP="003506CE">
      <w:pPr>
        <w:pStyle w:val="ab"/>
        <w:widowControl w:val="0"/>
        <w:numPr>
          <w:ilvl w:val="0"/>
          <w:numId w:val="20"/>
        </w:numPr>
        <w:tabs>
          <w:tab w:val="left" w:pos="284"/>
        </w:tabs>
        <w:spacing w:after="0" w:line="240" w:lineRule="auto"/>
        <w:ind w:left="0" w:firstLine="0"/>
        <w:jc w:val="both"/>
        <w:rPr>
          <w:rFonts w:ascii="Times New Roman" w:hAnsi="Times New Roman" w:cs="Times New Roman"/>
        </w:rPr>
      </w:pPr>
      <w:r w:rsidRPr="0022121F">
        <w:rPr>
          <w:rFonts w:ascii="Times New Roman" w:hAnsi="Times New Roman" w:cs="Times New Roman"/>
        </w:rPr>
        <w:t>виконувати основні типові прогнозні розрахунки і здійснювати їх обґрунтування.</w:t>
      </w:r>
    </w:p>
    <w:p w:rsidR="0022121F" w:rsidRPr="0022121F" w:rsidRDefault="0022121F" w:rsidP="0022121F">
      <w:pPr>
        <w:widowControl w:val="0"/>
        <w:spacing w:after="0" w:line="240" w:lineRule="auto"/>
        <w:jc w:val="both"/>
        <w:rPr>
          <w:rFonts w:ascii="Times New Roman" w:hAnsi="Times New Roman" w:cs="Times New Roman"/>
        </w:rPr>
      </w:pPr>
      <w:r w:rsidRPr="0022121F">
        <w:rPr>
          <w:rFonts w:ascii="Times New Roman" w:hAnsi="Times New Roman" w:cs="Times New Roman"/>
        </w:rPr>
        <w:t>Програмні результати навчання (ПРН):</w:t>
      </w:r>
    </w:p>
    <w:p w:rsidR="0022121F" w:rsidRPr="0022121F" w:rsidRDefault="0022121F" w:rsidP="003506CE">
      <w:pPr>
        <w:pStyle w:val="ab"/>
        <w:widowControl w:val="0"/>
        <w:numPr>
          <w:ilvl w:val="0"/>
          <w:numId w:val="17"/>
        </w:numPr>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 </w:t>
      </w:r>
    </w:p>
    <w:p w:rsidR="0022121F" w:rsidRPr="0022121F" w:rsidRDefault="0022121F" w:rsidP="003506CE">
      <w:pPr>
        <w:pStyle w:val="ab"/>
        <w:widowControl w:val="0"/>
        <w:numPr>
          <w:ilvl w:val="0"/>
          <w:numId w:val="17"/>
        </w:numPr>
        <w:spacing w:after="0" w:line="240" w:lineRule="auto"/>
        <w:ind w:left="0" w:firstLine="0"/>
        <w:jc w:val="both"/>
        <w:rPr>
          <w:rFonts w:ascii="Times New Roman" w:hAnsi="Times New Roman" w:cs="Times New Roman"/>
        </w:rPr>
      </w:pPr>
      <w:r w:rsidRPr="0022121F">
        <w:rPr>
          <w:rFonts w:ascii="Times New Roman" w:hAnsi="Times New Roman" w:cs="Times New Roman"/>
        </w:rPr>
        <w:t>Використовувати цифрові, інформаційні та комунікаційні технології, а також програмні продукти, необхідні для належного провадження та практичного застосування методів економічного прогнозування.</w:t>
      </w:r>
    </w:p>
    <w:p w:rsidR="0022121F" w:rsidRPr="0022121F" w:rsidRDefault="0022121F" w:rsidP="0022121F">
      <w:pPr>
        <w:widowControl w:val="0"/>
        <w:spacing w:after="0" w:line="240" w:lineRule="auto"/>
        <w:jc w:val="both"/>
        <w:rPr>
          <w:rFonts w:ascii="Times New Roman" w:hAnsi="Times New Roman" w:cs="Times New Roman"/>
        </w:rPr>
      </w:pPr>
      <w:r w:rsidRPr="0022121F">
        <w:rPr>
          <w:rFonts w:ascii="Times New Roman" w:hAnsi="Times New Roman" w:cs="Times New Roman"/>
        </w:rPr>
        <w:t>Загальні компетентності:</w:t>
      </w:r>
    </w:p>
    <w:p w:rsidR="0022121F" w:rsidRPr="0022121F" w:rsidRDefault="0022121F" w:rsidP="003506CE">
      <w:pPr>
        <w:pStyle w:val="ab"/>
        <w:widowControl w:val="0"/>
        <w:numPr>
          <w:ilvl w:val="0"/>
          <w:numId w:val="16"/>
        </w:numPr>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Визначеність і наполегливість щодо поставлених завдань і взятих обов’язків </w:t>
      </w:r>
    </w:p>
    <w:p w:rsidR="0022121F" w:rsidRPr="0022121F" w:rsidRDefault="0022121F" w:rsidP="003506CE">
      <w:pPr>
        <w:pStyle w:val="ab"/>
        <w:widowControl w:val="0"/>
        <w:numPr>
          <w:ilvl w:val="0"/>
          <w:numId w:val="16"/>
        </w:numPr>
        <w:spacing w:after="0" w:line="240" w:lineRule="auto"/>
        <w:ind w:left="0" w:firstLine="0"/>
        <w:jc w:val="both"/>
        <w:rPr>
          <w:rFonts w:ascii="Times New Roman" w:hAnsi="Times New Roman" w:cs="Times New Roman"/>
        </w:rPr>
      </w:pPr>
      <w:r w:rsidRPr="0022121F">
        <w:rPr>
          <w:rFonts w:ascii="Times New Roman" w:hAnsi="Times New Roman" w:cs="Times New Roman"/>
        </w:rPr>
        <w:lastRenderedPageBreak/>
        <w:t xml:space="preserve">Знання та розуміння предметної області та розуміння професійної діяльності </w:t>
      </w:r>
    </w:p>
    <w:p w:rsidR="0022121F" w:rsidRPr="0022121F" w:rsidRDefault="0022121F" w:rsidP="003506CE">
      <w:pPr>
        <w:pStyle w:val="ab"/>
        <w:widowControl w:val="0"/>
        <w:numPr>
          <w:ilvl w:val="0"/>
          <w:numId w:val="16"/>
        </w:numPr>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Здатність застосовувати знання у практичних ситуаціях </w:t>
      </w:r>
    </w:p>
    <w:p w:rsidR="0022121F" w:rsidRPr="0022121F" w:rsidRDefault="0022121F" w:rsidP="003506CE">
      <w:pPr>
        <w:pStyle w:val="ab"/>
        <w:widowControl w:val="0"/>
        <w:numPr>
          <w:ilvl w:val="0"/>
          <w:numId w:val="16"/>
        </w:numPr>
        <w:spacing w:after="0" w:line="240" w:lineRule="auto"/>
        <w:ind w:left="0" w:firstLine="0"/>
        <w:jc w:val="both"/>
        <w:rPr>
          <w:rFonts w:ascii="Times New Roman" w:hAnsi="Times New Roman" w:cs="Times New Roman"/>
        </w:rPr>
      </w:pPr>
      <w:r w:rsidRPr="0022121F">
        <w:rPr>
          <w:rFonts w:ascii="Times New Roman" w:hAnsi="Times New Roman" w:cs="Times New Roman"/>
        </w:rPr>
        <w:t xml:space="preserve">Здатність проведення досліджень на відповідному рівні </w:t>
      </w:r>
    </w:p>
    <w:p w:rsidR="0022121F" w:rsidRPr="0022121F" w:rsidRDefault="0022121F" w:rsidP="0022121F">
      <w:pPr>
        <w:widowControl w:val="0"/>
        <w:spacing w:after="0" w:line="240" w:lineRule="auto"/>
        <w:jc w:val="both"/>
        <w:rPr>
          <w:rFonts w:ascii="Times New Roman" w:hAnsi="Times New Roman" w:cs="Times New Roman"/>
          <w:lang w:val="ru-RU"/>
        </w:rPr>
      </w:pPr>
      <w:proofErr w:type="spellStart"/>
      <w:r w:rsidRPr="0022121F">
        <w:rPr>
          <w:rFonts w:ascii="Times New Roman" w:hAnsi="Times New Roman" w:cs="Times New Roman"/>
          <w:lang w:val="ru-RU"/>
        </w:rPr>
        <w:t>Спеціальна</w:t>
      </w:r>
      <w:proofErr w:type="spellEnd"/>
      <w:r w:rsidRPr="0022121F">
        <w:rPr>
          <w:rFonts w:ascii="Times New Roman" w:hAnsi="Times New Roman" w:cs="Times New Roman"/>
          <w:lang w:val="ru-RU"/>
        </w:rPr>
        <w:t xml:space="preserve"> </w:t>
      </w:r>
      <w:proofErr w:type="spellStart"/>
      <w:r w:rsidRPr="0022121F">
        <w:rPr>
          <w:rFonts w:ascii="Times New Roman" w:hAnsi="Times New Roman" w:cs="Times New Roman"/>
          <w:lang w:val="ru-RU"/>
        </w:rPr>
        <w:t>компетентність</w:t>
      </w:r>
      <w:proofErr w:type="spellEnd"/>
      <w:r w:rsidRPr="0022121F">
        <w:rPr>
          <w:rFonts w:ascii="Times New Roman" w:hAnsi="Times New Roman" w:cs="Times New Roman"/>
          <w:lang w:val="ru-RU"/>
        </w:rPr>
        <w:t xml:space="preserve"> - </w:t>
      </w:r>
      <w:r w:rsidRPr="0022121F">
        <w:rPr>
          <w:rFonts w:ascii="Times New Roman" w:hAnsi="Times New Roman" w:cs="Times New Roman"/>
        </w:rPr>
        <w:t xml:space="preserve">здатність використовувати теоретичні положення економічного прогнозування для інтерпретації та прогнозування явищ і процесів </w:t>
      </w:r>
      <w:proofErr w:type="gramStart"/>
      <w:r w:rsidRPr="0022121F">
        <w:rPr>
          <w:rFonts w:ascii="Times New Roman" w:hAnsi="Times New Roman" w:cs="Times New Roman"/>
        </w:rPr>
        <w:t>на ринку</w:t>
      </w:r>
      <w:proofErr w:type="gramEnd"/>
      <w:r w:rsidRPr="0022121F">
        <w:rPr>
          <w:rFonts w:ascii="Times New Roman" w:hAnsi="Times New Roman" w:cs="Times New Roman"/>
        </w:rPr>
        <w:t>.</w:t>
      </w:r>
    </w:p>
    <w:p w:rsidR="0022121F" w:rsidRPr="0022121F" w:rsidRDefault="0022121F" w:rsidP="0022121F">
      <w:pPr>
        <w:widowControl w:val="0"/>
        <w:spacing w:after="0" w:line="240" w:lineRule="auto"/>
        <w:jc w:val="both"/>
        <w:rPr>
          <w:rFonts w:ascii="Times New Roman" w:hAnsi="Times New Roman" w:cs="Times New Roman"/>
          <w:b/>
          <w:lang w:val="ru-RU"/>
        </w:rPr>
      </w:pPr>
    </w:p>
    <w:p w:rsidR="0022121F" w:rsidRPr="0022121F" w:rsidRDefault="0022121F" w:rsidP="0022121F">
      <w:pPr>
        <w:widowControl w:val="0"/>
        <w:spacing w:after="0" w:line="240" w:lineRule="auto"/>
        <w:jc w:val="both"/>
        <w:rPr>
          <w:rFonts w:ascii="Times New Roman" w:hAnsi="Times New Roman" w:cs="Times New Roman"/>
          <w:b/>
          <w:lang w:val="ru-RU"/>
        </w:rPr>
      </w:pPr>
      <w:r w:rsidRPr="0022121F">
        <w:rPr>
          <w:rFonts w:ascii="Times New Roman" w:hAnsi="Times New Roman" w:cs="Times New Roman"/>
          <w:b/>
        </w:rPr>
        <w:t xml:space="preserve">Короткий зміст дисципліни (що буде вивчатися, перелік тем): </w:t>
      </w:r>
    </w:p>
    <w:p w:rsidR="0022121F" w:rsidRPr="0022121F" w:rsidRDefault="0022121F" w:rsidP="0022121F">
      <w:pPr>
        <w:widowControl w:val="0"/>
        <w:shd w:val="clear" w:color="auto" w:fill="FFFFFF"/>
        <w:spacing w:after="0" w:line="240" w:lineRule="auto"/>
        <w:jc w:val="both"/>
        <w:rPr>
          <w:rFonts w:ascii="Times New Roman" w:hAnsi="Times New Roman" w:cs="Times New Roman"/>
          <w:u w:val="single"/>
        </w:rPr>
      </w:pPr>
      <w:r w:rsidRPr="0022121F">
        <w:rPr>
          <w:rFonts w:ascii="Times New Roman" w:hAnsi="Times New Roman" w:cs="Times New Roman"/>
          <w:u w:val="single"/>
        </w:rPr>
        <w:t xml:space="preserve">Змістовий модуль 1. Теоретичні, методичні та організаційні основи економічного прогнозування </w:t>
      </w:r>
    </w:p>
    <w:p w:rsidR="0022121F" w:rsidRPr="0022121F" w:rsidRDefault="0022121F" w:rsidP="0022121F">
      <w:pPr>
        <w:widowControl w:val="0"/>
        <w:spacing w:after="0" w:line="240" w:lineRule="auto"/>
        <w:jc w:val="both"/>
        <w:rPr>
          <w:rFonts w:ascii="Times New Roman" w:eastAsia="Calibri" w:hAnsi="Times New Roman" w:cs="Times New Roman"/>
        </w:rPr>
      </w:pPr>
      <w:r w:rsidRPr="0022121F">
        <w:rPr>
          <w:rFonts w:ascii="Times New Roman" w:hAnsi="Times New Roman" w:cs="Times New Roman"/>
        </w:rPr>
        <w:t>Тема 1. Теоретичні основи економічного прогнозування</w:t>
      </w:r>
      <w:r w:rsidRPr="0022121F">
        <w:rPr>
          <w:rFonts w:ascii="Times New Roman" w:eastAsia="Calibri" w:hAnsi="Times New Roman" w:cs="Times New Roman"/>
        </w:rPr>
        <w:t xml:space="preserve"> </w:t>
      </w:r>
    </w:p>
    <w:p w:rsidR="0022121F" w:rsidRPr="0022121F" w:rsidRDefault="0022121F" w:rsidP="0022121F">
      <w:pPr>
        <w:widowControl w:val="0"/>
        <w:spacing w:after="0" w:line="240" w:lineRule="auto"/>
        <w:jc w:val="both"/>
        <w:rPr>
          <w:rFonts w:ascii="Times New Roman" w:eastAsia="Calibri" w:hAnsi="Times New Roman" w:cs="Times New Roman"/>
          <w:bCs/>
        </w:rPr>
      </w:pPr>
      <w:r w:rsidRPr="0022121F">
        <w:rPr>
          <w:rFonts w:ascii="Times New Roman" w:hAnsi="Times New Roman" w:cs="Times New Roman"/>
        </w:rPr>
        <w:t>Тема 2. Методи економічного прогнозування</w:t>
      </w:r>
      <w:r w:rsidRPr="0022121F">
        <w:rPr>
          <w:rFonts w:ascii="Times New Roman" w:eastAsia="Calibri" w:hAnsi="Times New Roman" w:cs="Times New Roman"/>
          <w:bCs/>
        </w:rPr>
        <w:t xml:space="preserve"> </w:t>
      </w:r>
    </w:p>
    <w:p w:rsidR="0022121F" w:rsidRPr="0022121F" w:rsidRDefault="0022121F" w:rsidP="0022121F">
      <w:pPr>
        <w:widowControl w:val="0"/>
        <w:spacing w:after="0" w:line="240" w:lineRule="auto"/>
        <w:jc w:val="both"/>
        <w:rPr>
          <w:rFonts w:ascii="Times New Roman" w:eastAsia="Calibri" w:hAnsi="Times New Roman" w:cs="Times New Roman"/>
          <w:bCs/>
        </w:rPr>
      </w:pPr>
      <w:r w:rsidRPr="0022121F">
        <w:rPr>
          <w:rFonts w:ascii="Times New Roman" w:hAnsi="Times New Roman" w:cs="Times New Roman"/>
        </w:rPr>
        <w:t>Тема 3. Інформаційне забезпечення економічного прогнозування</w:t>
      </w:r>
      <w:r w:rsidRPr="0022121F">
        <w:rPr>
          <w:rFonts w:ascii="Times New Roman" w:eastAsia="Calibri" w:hAnsi="Times New Roman" w:cs="Times New Roman"/>
          <w:bCs/>
        </w:rPr>
        <w:t xml:space="preserve"> </w:t>
      </w:r>
    </w:p>
    <w:p w:rsidR="0022121F" w:rsidRPr="0022121F" w:rsidRDefault="0022121F" w:rsidP="0022121F">
      <w:pPr>
        <w:widowControl w:val="0"/>
        <w:spacing w:after="0" w:line="240" w:lineRule="auto"/>
        <w:jc w:val="both"/>
        <w:rPr>
          <w:rFonts w:ascii="Times New Roman" w:eastAsia="Calibri" w:hAnsi="Times New Roman" w:cs="Times New Roman"/>
          <w:bCs/>
        </w:rPr>
      </w:pPr>
      <w:r w:rsidRPr="0022121F">
        <w:rPr>
          <w:rFonts w:ascii="Times New Roman" w:hAnsi="Times New Roman" w:cs="Times New Roman"/>
        </w:rPr>
        <w:t>Тема 4. Організація економічного прогнозування в Україні</w:t>
      </w:r>
      <w:r w:rsidRPr="0022121F">
        <w:rPr>
          <w:rFonts w:ascii="Times New Roman" w:eastAsia="Calibri" w:hAnsi="Times New Roman" w:cs="Times New Roman"/>
          <w:bCs/>
        </w:rPr>
        <w:t>.</w:t>
      </w:r>
    </w:p>
    <w:p w:rsidR="0022121F" w:rsidRPr="0022121F" w:rsidRDefault="0022121F" w:rsidP="0022121F">
      <w:pPr>
        <w:pStyle w:val="aa"/>
        <w:jc w:val="both"/>
        <w:rPr>
          <w:rFonts w:ascii="Times New Roman" w:hAnsi="Times New Roman" w:cs="Times New Roman"/>
          <w:sz w:val="22"/>
          <w:szCs w:val="22"/>
          <w:lang w:val="uk-UA"/>
        </w:rPr>
      </w:pPr>
      <w:proofErr w:type="spellStart"/>
      <w:r w:rsidRPr="0022121F">
        <w:rPr>
          <w:rFonts w:ascii="Times New Roman" w:hAnsi="Times New Roman" w:cs="Times New Roman"/>
          <w:sz w:val="22"/>
          <w:szCs w:val="22"/>
          <w:u w:val="single"/>
        </w:rPr>
        <w:t>Змістовий</w:t>
      </w:r>
      <w:proofErr w:type="spellEnd"/>
      <w:r w:rsidRPr="0022121F">
        <w:rPr>
          <w:rFonts w:ascii="Times New Roman" w:hAnsi="Times New Roman" w:cs="Times New Roman"/>
          <w:sz w:val="22"/>
          <w:szCs w:val="22"/>
          <w:u w:val="single"/>
        </w:rPr>
        <w:t xml:space="preserve"> модуль 2. </w:t>
      </w:r>
      <w:proofErr w:type="spellStart"/>
      <w:r w:rsidRPr="0022121F">
        <w:rPr>
          <w:rFonts w:ascii="Times New Roman" w:hAnsi="Times New Roman" w:cs="Times New Roman"/>
          <w:sz w:val="22"/>
          <w:szCs w:val="22"/>
          <w:u w:val="single"/>
        </w:rPr>
        <w:t>Особливості</w:t>
      </w:r>
      <w:proofErr w:type="spellEnd"/>
      <w:r w:rsidRPr="0022121F">
        <w:rPr>
          <w:rFonts w:ascii="Times New Roman" w:hAnsi="Times New Roman" w:cs="Times New Roman"/>
          <w:sz w:val="22"/>
          <w:szCs w:val="22"/>
          <w:u w:val="single"/>
        </w:rPr>
        <w:t xml:space="preserve"> </w:t>
      </w:r>
      <w:proofErr w:type="spellStart"/>
      <w:r w:rsidRPr="0022121F">
        <w:rPr>
          <w:rFonts w:ascii="Times New Roman" w:hAnsi="Times New Roman" w:cs="Times New Roman"/>
          <w:sz w:val="22"/>
          <w:szCs w:val="22"/>
          <w:u w:val="single"/>
        </w:rPr>
        <w:t>прогнозування</w:t>
      </w:r>
      <w:proofErr w:type="spellEnd"/>
      <w:r w:rsidRPr="0022121F">
        <w:rPr>
          <w:rFonts w:ascii="Times New Roman" w:hAnsi="Times New Roman" w:cs="Times New Roman"/>
          <w:sz w:val="22"/>
          <w:szCs w:val="22"/>
          <w:u w:val="single"/>
        </w:rPr>
        <w:t xml:space="preserve"> </w:t>
      </w:r>
      <w:proofErr w:type="spellStart"/>
      <w:r w:rsidRPr="0022121F">
        <w:rPr>
          <w:rFonts w:ascii="Times New Roman" w:hAnsi="Times New Roman" w:cs="Times New Roman"/>
          <w:sz w:val="22"/>
          <w:szCs w:val="22"/>
          <w:u w:val="single"/>
        </w:rPr>
        <w:t>розвитку</w:t>
      </w:r>
      <w:proofErr w:type="spellEnd"/>
      <w:r w:rsidRPr="0022121F">
        <w:rPr>
          <w:rFonts w:ascii="Times New Roman" w:hAnsi="Times New Roman" w:cs="Times New Roman"/>
          <w:sz w:val="22"/>
          <w:szCs w:val="22"/>
          <w:u w:val="single"/>
        </w:rPr>
        <w:t xml:space="preserve"> </w:t>
      </w:r>
      <w:proofErr w:type="spellStart"/>
      <w:r w:rsidRPr="0022121F">
        <w:rPr>
          <w:rFonts w:ascii="Times New Roman" w:hAnsi="Times New Roman" w:cs="Times New Roman"/>
          <w:sz w:val="22"/>
          <w:szCs w:val="22"/>
          <w:u w:val="single"/>
        </w:rPr>
        <w:t>окремих</w:t>
      </w:r>
      <w:proofErr w:type="spellEnd"/>
      <w:r w:rsidRPr="0022121F">
        <w:rPr>
          <w:rFonts w:ascii="Times New Roman" w:hAnsi="Times New Roman" w:cs="Times New Roman"/>
          <w:sz w:val="22"/>
          <w:szCs w:val="22"/>
          <w:u w:val="single"/>
        </w:rPr>
        <w:t xml:space="preserve"> </w:t>
      </w:r>
      <w:proofErr w:type="spellStart"/>
      <w:r w:rsidRPr="0022121F">
        <w:rPr>
          <w:rFonts w:ascii="Times New Roman" w:hAnsi="Times New Roman" w:cs="Times New Roman"/>
          <w:sz w:val="22"/>
          <w:szCs w:val="22"/>
          <w:u w:val="single"/>
        </w:rPr>
        <w:t>секторів</w:t>
      </w:r>
      <w:proofErr w:type="spellEnd"/>
      <w:r w:rsidRPr="0022121F">
        <w:rPr>
          <w:rFonts w:ascii="Times New Roman" w:hAnsi="Times New Roman" w:cs="Times New Roman"/>
          <w:sz w:val="22"/>
          <w:szCs w:val="22"/>
          <w:u w:val="single"/>
        </w:rPr>
        <w:t xml:space="preserve"> </w:t>
      </w:r>
      <w:proofErr w:type="spellStart"/>
      <w:r w:rsidRPr="0022121F">
        <w:rPr>
          <w:rFonts w:ascii="Times New Roman" w:hAnsi="Times New Roman" w:cs="Times New Roman"/>
          <w:sz w:val="22"/>
          <w:szCs w:val="22"/>
          <w:u w:val="single"/>
        </w:rPr>
        <w:t>економіки</w:t>
      </w:r>
      <w:proofErr w:type="spellEnd"/>
      <w:r w:rsidRPr="0022121F">
        <w:rPr>
          <w:rFonts w:ascii="Times New Roman" w:hAnsi="Times New Roman" w:cs="Times New Roman"/>
          <w:sz w:val="22"/>
          <w:szCs w:val="22"/>
          <w:u w:val="single"/>
        </w:rPr>
        <w:t xml:space="preserve">, </w:t>
      </w:r>
      <w:proofErr w:type="spellStart"/>
      <w:r w:rsidRPr="0022121F">
        <w:rPr>
          <w:rFonts w:ascii="Times New Roman" w:hAnsi="Times New Roman" w:cs="Times New Roman"/>
          <w:sz w:val="22"/>
          <w:szCs w:val="22"/>
          <w:u w:val="single"/>
        </w:rPr>
        <w:t>національних</w:t>
      </w:r>
      <w:proofErr w:type="spellEnd"/>
      <w:r w:rsidRPr="0022121F">
        <w:rPr>
          <w:rFonts w:ascii="Times New Roman" w:hAnsi="Times New Roman" w:cs="Times New Roman"/>
          <w:sz w:val="22"/>
          <w:szCs w:val="22"/>
          <w:u w:val="single"/>
        </w:rPr>
        <w:t xml:space="preserve">, </w:t>
      </w:r>
      <w:proofErr w:type="spellStart"/>
      <w:r w:rsidRPr="0022121F">
        <w:rPr>
          <w:rFonts w:ascii="Times New Roman" w:hAnsi="Times New Roman" w:cs="Times New Roman"/>
          <w:sz w:val="22"/>
          <w:szCs w:val="22"/>
          <w:u w:val="single"/>
        </w:rPr>
        <w:t>регіональних</w:t>
      </w:r>
      <w:proofErr w:type="spellEnd"/>
      <w:r w:rsidRPr="0022121F">
        <w:rPr>
          <w:rFonts w:ascii="Times New Roman" w:hAnsi="Times New Roman" w:cs="Times New Roman"/>
          <w:sz w:val="22"/>
          <w:szCs w:val="22"/>
          <w:u w:val="single"/>
        </w:rPr>
        <w:t xml:space="preserve"> та </w:t>
      </w:r>
      <w:proofErr w:type="spellStart"/>
      <w:r w:rsidRPr="0022121F">
        <w:rPr>
          <w:rFonts w:ascii="Times New Roman" w:hAnsi="Times New Roman" w:cs="Times New Roman"/>
          <w:sz w:val="22"/>
          <w:szCs w:val="22"/>
          <w:u w:val="single"/>
        </w:rPr>
        <w:t>локальних</w:t>
      </w:r>
      <w:proofErr w:type="spellEnd"/>
      <w:r w:rsidRPr="0022121F">
        <w:rPr>
          <w:rFonts w:ascii="Times New Roman" w:hAnsi="Times New Roman" w:cs="Times New Roman"/>
          <w:sz w:val="22"/>
          <w:szCs w:val="22"/>
          <w:u w:val="single"/>
        </w:rPr>
        <w:t xml:space="preserve"> </w:t>
      </w:r>
      <w:proofErr w:type="spellStart"/>
      <w:r w:rsidRPr="0022121F">
        <w:rPr>
          <w:rFonts w:ascii="Times New Roman" w:hAnsi="Times New Roman" w:cs="Times New Roman"/>
          <w:sz w:val="22"/>
          <w:szCs w:val="22"/>
          <w:u w:val="single"/>
        </w:rPr>
        <w:t>ринків</w:t>
      </w:r>
      <w:proofErr w:type="spellEnd"/>
      <w:r w:rsidRPr="0022121F">
        <w:rPr>
          <w:rFonts w:ascii="Times New Roman" w:hAnsi="Times New Roman" w:cs="Times New Roman"/>
          <w:bCs/>
          <w:sz w:val="22"/>
          <w:szCs w:val="22"/>
          <w:lang w:val="uk-UA"/>
        </w:rPr>
        <w:t xml:space="preserve"> </w:t>
      </w:r>
    </w:p>
    <w:p w:rsidR="0022121F" w:rsidRPr="0022121F" w:rsidRDefault="0022121F" w:rsidP="0022121F">
      <w:pPr>
        <w:pStyle w:val="aa"/>
        <w:jc w:val="both"/>
        <w:rPr>
          <w:rFonts w:ascii="Times New Roman" w:hAnsi="Times New Roman" w:cs="Times New Roman"/>
          <w:bCs/>
          <w:sz w:val="22"/>
          <w:szCs w:val="22"/>
          <w:lang w:val="uk-UA"/>
        </w:rPr>
      </w:pPr>
      <w:r w:rsidRPr="0022121F">
        <w:rPr>
          <w:rFonts w:ascii="Times New Roman" w:hAnsi="Times New Roman" w:cs="Times New Roman"/>
          <w:sz w:val="22"/>
          <w:szCs w:val="22"/>
        </w:rPr>
        <w:t xml:space="preserve">Тема 5. </w:t>
      </w:r>
      <w:proofErr w:type="spellStart"/>
      <w:r w:rsidRPr="0022121F">
        <w:rPr>
          <w:rFonts w:ascii="Times New Roman" w:hAnsi="Times New Roman" w:cs="Times New Roman"/>
          <w:sz w:val="22"/>
          <w:szCs w:val="22"/>
        </w:rPr>
        <w:t>Прогнозування</w:t>
      </w:r>
      <w:proofErr w:type="spellEnd"/>
      <w:r w:rsidRPr="0022121F">
        <w:rPr>
          <w:rFonts w:ascii="Times New Roman" w:hAnsi="Times New Roman" w:cs="Times New Roman"/>
          <w:sz w:val="22"/>
          <w:szCs w:val="22"/>
        </w:rPr>
        <w:t xml:space="preserve"> </w:t>
      </w:r>
      <w:proofErr w:type="spellStart"/>
      <w:r w:rsidRPr="0022121F">
        <w:rPr>
          <w:rFonts w:ascii="Times New Roman" w:hAnsi="Times New Roman" w:cs="Times New Roman"/>
          <w:sz w:val="22"/>
          <w:szCs w:val="22"/>
        </w:rPr>
        <w:t>макроекономічних</w:t>
      </w:r>
      <w:proofErr w:type="spellEnd"/>
      <w:r w:rsidRPr="0022121F">
        <w:rPr>
          <w:rFonts w:ascii="Times New Roman" w:hAnsi="Times New Roman" w:cs="Times New Roman"/>
          <w:sz w:val="22"/>
          <w:szCs w:val="22"/>
        </w:rPr>
        <w:t xml:space="preserve"> </w:t>
      </w:r>
      <w:proofErr w:type="spellStart"/>
      <w:r w:rsidRPr="0022121F">
        <w:rPr>
          <w:rFonts w:ascii="Times New Roman" w:hAnsi="Times New Roman" w:cs="Times New Roman"/>
          <w:sz w:val="22"/>
          <w:szCs w:val="22"/>
        </w:rPr>
        <w:t>процесів</w:t>
      </w:r>
      <w:proofErr w:type="spellEnd"/>
      <w:r w:rsidRPr="0022121F">
        <w:rPr>
          <w:rFonts w:ascii="Times New Roman" w:hAnsi="Times New Roman" w:cs="Times New Roman"/>
          <w:sz w:val="22"/>
          <w:szCs w:val="22"/>
        </w:rPr>
        <w:t xml:space="preserve"> </w:t>
      </w:r>
      <w:proofErr w:type="spellStart"/>
      <w:r w:rsidRPr="0022121F">
        <w:rPr>
          <w:rFonts w:ascii="Times New Roman" w:hAnsi="Times New Roman" w:cs="Times New Roman"/>
          <w:sz w:val="22"/>
          <w:szCs w:val="22"/>
        </w:rPr>
        <w:t>явищ</w:t>
      </w:r>
      <w:proofErr w:type="spellEnd"/>
      <w:r w:rsidRPr="0022121F">
        <w:rPr>
          <w:rFonts w:ascii="Times New Roman" w:hAnsi="Times New Roman" w:cs="Times New Roman"/>
          <w:sz w:val="22"/>
          <w:szCs w:val="22"/>
        </w:rPr>
        <w:t xml:space="preserve"> та </w:t>
      </w:r>
      <w:proofErr w:type="spellStart"/>
      <w:r w:rsidRPr="0022121F">
        <w:rPr>
          <w:rFonts w:ascii="Times New Roman" w:hAnsi="Times New Roman" w:cs="Times New Roman"/>
          <w:sz w:val="22"/>
          <w:szCs w:val="22"/>
        </w:rPr>
        <w:t>результатів</w:t>
      </w:r>
      <w:proofErr w:type="spellEnd"/>
      <w:r w:rsidRPr="0022121F">
        <w:rPr>
          <w:rFonts w:ascii="Times New Roman" w:hAnsi="Times New Roman" w:cs="Times New Roman"/>
          <w:sz w:val="22"/>
          <w:szCs w:val="22"/>
        </w:rPr>
        <w:t xml:space="preserve"> </w:t>
      </w:r>
      <w:proofErr w:type="spellStart"/>
      <w:r w:rsidRPr="0022121F">
        <w:rPr>
          <w:rFonts w:ascii="Times New Roman" w:hAnsi="Times New Roman" w:cs="Times New Roman"/>
          <w:sz w:val="22"/>
          <w:szCs w:val="22"/>
        </w:rPr>
        <w:t>економічної</w:t>
      </w:r>
      <w:proofErr w:type="spellEnd"/>
      <w:r w:rsidRPr="0022121F">
        <w:rPr>
          <w:rFonts w:ascii="Times New Roman" w:hAnsi="Times New Roman" w:cs="Times New Roman"/>
          <w:sz w:val="22"/>
          <w:szCs w:val="22"/>
        </w:rPr>
        <w:t xml:space="preserve"> </w:t>
      </w:r>
      <w:proofErr w:type="spellStart"/>
      <w:r w:rsidRPr="0022121F">
        <w:rPr>
          <w:rFonts w:ascii="Times New Roman" w:hAnsi="Times New Roman" w:cs="Times New Roman"/>
          <w:sz w:val="22"/>
          <w:szCs w:val="22"/>
        </w:rPr>
        <w:t>діяльності</w:t>
      </w:r>
      <w:proofErr w:type="spellEnd"/>
    </w:p>
    <w:p w:rsidR="0022121F" w:rsidRPr="0022121F" w:rsidRDefault="0022121F" w:rsidP="0022121F">
      <w:pPr>
        <w:pStyle w:val="aa"/>
        <w:jc w:val="both"/>
        <w:rPr>
          <w:rFonts w:ascii="Times New Roman" w:hAnsi="Times New Roman" w:cs="Times New Roman"/>
          <w:bCs/>
          <w:sz w:val="22"/>
          <w:szCs w:val="22"/>
          <w:lang w:val="uk-UA"/>
        </w:rPr>
      </w:pPr>
      <w:r w:rsidRPr="0022121F">
        <w:rPr>
          <w:rFonts w:ascii="Times New Roman" w:hAnsi="Times New Roman" w:cs="Times New Roman"/>
          <w:sz w:val="22"/>
          <w:szCs w:val="22"/>
        </w:rPr>
        <w:t xml:space="preserve">Тема 6. </w:t>
      </w:r>
      <w:proofErr w:type="spellStart"/>
      <w:r w:rsidRPr="0022121F">
        <w:rPr>
          <w:rFonts w:ascii="Times New Roman" w:hAnsi="Times New Roman" w:cs="Times New Roman"/>
          <w:sz w:val="22"/>
          <w:szCs w:val="22"/>
        </w:rPr>
        <w:t>Прогнозування</w:t>
      </w:r>
      <w:proofErr w:type="spellEnd"/>
      <w:r w:rsidRPr="0022121F">
        <w:rPr>
          <w:rFonts w:ascii="Times New Roman" w:hAnsi="Times New Roman" w:cs="Times New Roman"/>
          <w:sz w:val="22"/>
          <w:szCs w:val="22"/>
        </w:rPr>
        <w:t xml:space="preserve"> </w:t>
      </w:r>
      <w:proofErr w:type="spellStart"/>
      <w:r w:rsidRPr="0022121F">
        <w:rPr>
          <w:rFonts w:ascii="Times New Roman" w:hAnsi="Times New Roman" w:cs="Times New Roman"/>
          <w:sz w:val="22"/>
          <w:szCs w:val="22"/>
        </w:rPr>
        <w:t>розвитку</w:t>
      </w:r>
      <w:proofErr w:type="spellEnd"/>
      <w:r w:rsidRPr="0022121F">
        <w:rPr>
          <w:rFonts w:ascii="Times New Roman" w:hAnsi="Times New Roman" w:cs="Times New Roman"/>
          <w:sz w:val="22"/>
          <w:szCs w:val="22"/>
        </w:rPr>
        <w:t xml:space="preserve"> </w:t>
      </w:r>
      <w:proofErr w:type="spellStart"/>
      <w:r w:rsidRPr="0022121F">
        <w:rPr>
          <w:rFonts w:ascii="Times New Roman" w:hAnsi="Times New Roman" w:cs="Times New Roman"/>
          <w:sz w:val="22"/>
          <w:szCs w:val="22"/>
        </w:rPr>
        <w:t>окремих</w:t>
      </w:r>
      <w:proofErr w:type="spellEnd"/>
      <w:r w:rsidRPr="0022121F">
        <w:rPr>
          <w:rFonts w:ascii="Times New Roman" w:hAnsi="Times New Roman" w:cs="Times New Roman"/>
          <w:sz w:val="22"/>
          <w:szCs w:val="22"/>
        </w:rPr>
        <w:t xml:space="preserve"> </w:t>
      </w:r>
      <w:proofErr w:type="spellStart"/>
      <w:r w:rsidRPr="0022121F">
        <w:rPr>
          <w:rFonts w:ascii="Times New Roman" w:hAnsi="Times New Roman" w:cs="Times New Roman"/>
          <w:sz w:val="22"/>
          <w:szCs w:val="22"/>
        </w:rPr>
        <w:t>секторів</w:t>
      </w:r>
      <w:proofErr w:type="spellEnd"/>
      <w:r w:rsidRPr="0022121F">
        <w:rPr>
          <w:rFonts w:ascii="Times New Roman" w:hAnsi="Times New Roman" w:cs="Times New Roman"/>
          <w:sz w:val="22"/>
          <w:szCs w:val="22"/>
        </w:rPr>
        <w:t xml:space="preserve"> </w:t>
      </w:r>
      <w:proofErr w:type="spellStart"/>
      <w:r w:rsidRPr="0022121F">
        <w:rPr>
          <w:rFonts w:ascii="Times New Roman" w:hAnsi="Times New Roman" w:cs="Times New Roman"/>
          <w:sz w:val="22"/>
          <w:szCs w:val="22"/>
        </w:rPr>
        <w:t>національної</w:t>
      </w:r>
      <w:proofErr w:type="spellEnd"/>
      <w:r w:rsidRPr="0022121F">
        <w:rPr>
          <w:rFonts w:ascii="Times New Roman" w:hAnsi="Times New Roman" w:cs="Times New Roman"/>
          <w:sz w:val="22"/>
          <w:szCs w:val="22"/>
        </w:rPr>
        <w:t xml:space="preserve"> </w:t>
      </w:r>
      <w:proofErr w:type="spellStart"/>
      <w:r w:rsidRPr="0022121F">
        <w:rPr>
          <w:rFonts w:ascii="Times New Roman" w:hAnsi="Times New Roman" w:cs="Times New Roman"/>
          <w:sz w:val="22"/>
          <w:szCs w:val="22"/>
        </w:rPr>
        <w:t>економіки</w:t>
      </w:r>
      <w:proofErr w:type="spellEnd"/>
      <w:r w:rsidRPr="0022121F">
        <w:rPr>
          <w:rFonts w:ascii="Times New Roman" w:hAnsi="Times New Roman" w:cs="Times New Roman"/>
          <w:bCs/>
          <w:sz w:val="22"/>
          <w:szCs w:val="22"/>
          <w:lang w:val="uk-UA"/>
        </w:rPr>
        <w:t xml:space="preserve"> </w:t>
      </w:r>
    </w:p>
    <w:p w:rsidR="0022121F" w:rsidRPr="0022121F" w:rsidRDefault="0022121F" w:rsidP="0022121F">
      <w:pPr>
        <w:pStyle w:val="aa"/>
        <w:jc w:val="both"/>
        <w:rPr>
          <w:rFonts w:ascii="Times New Roman" w:hAnsi="Times New Roman" w:cs="Times New Roman"/>
          <w:bCs/>
          <w:sz w:val="22"/>
          <w:szCs w:val="22"/>
          <w:lang w:val="uk-UA"/>
        </w:rPr>
      </w:pPr>
      <w:r w:rsidRPr="0022121F">
        <w:rPr>
          <w:rFonts w:ascii="Times New Roman" w:hAnsi="Times New Roman" w:cs="Times New Roman"/>
          <w:sz w:val="22"/>
          <w:szCs w:val="22"/>
        </w:rPr>
        <w:t xml:space="preserve">Тема 7. </w:t>
      </w:r>
      <w:proofErr w:type="spellStart"/>
      <w:r w:rsidRPr="0022121F">
        <w:rPr>
          <w:rFonts w:ascii="Times New Roman" w:hAnsi="Times New Roman" w:cs="Times New Roman"/>
          <w:sz w:val="22"/>
          <w:szCs w:val="22"/>
        </w:rPr>
        <w:t>Прогнозування</w:t>
      </w:r>
      <w:proofErr w:type="spellEnd"/>
      <w:r w:rsidRPr="0022121F">
        <w:rPr>
          <w:rFonts w:ascii="Times New Roman" w:hAnsi="Times New Roman" w:cs="Times New Roman"/>
          <w:sz w:val="22"/>
          <w:szCs w:val="22"/>
        </w:rPr>
        <w:t xml:space="preserve"> </w:t>
      </w:r>
      <w:proofErr w:type="spellStart"/>
      <w:r w:rsidRPr="0022121F">
        <w:rPr>
          <w:rFonts w:ascii="Times New Roman" w:hAnsi="Times New Roman" w:cs="Times New Roman"/>
          <w:sz w:val="22"/>
          <w:szCs w:val="22"/>
        </w:rPr>
        <w:t>національних</w:t>
      </w:r>
      <w:proofErr w:type="spellEnd"/>
      <w:r w:rsidRPr="0022121F">
        <w:rPr>
          <w:rFonts w:ascii="Times New Roman" w:hAnsi="Times New Roman" w:cs="Times New Roman"/>
          <w:sz w:val="22"/>
          <w:szCs w:val="22"/>
        </w:rPr>
        <w:t xml:space="preserve">, </w:t>
      </w:r>
      <w:proofErr w:type="spellStart"/>
      <w:r w:rsidRPr="0022121F">
        <w:rPr>
          <w:rFonts w:ascii="Times New Roman" w:hAnsi="Times New Roman" w:cs="Times New Roman"/>
          <w:sz w:val="22"/>
          <w:szCs w:val="22"/>
        </w:rPr>
        <w:t>регіональних</w:t>
      </w:r>
      <w:proofErr w:type="spellEnd"/>
      <w:r w:rsidRPr="0022121F">
        <w:rPr>
          <w:rFonts w:ascii="Times New Roman" w:hAnsi="Times New Roman" w:cs="Times New Roman"/>
          <w:sz w:val="22"/>
          <w:szCs w:val="22"/>
        </w:rPr>
        <w:t xml:space="preserve"> та </w:t>
      </w:r>
      <w:proofErr w:type="spellStart"/>
      <w:r w:rsidRPr="0022121F">
        <w:rPr>
          <w:rFonts w:ascii="Times New Roman" w:hAnsi="Times New Roman" w:cs="Times New Roman"/>
          <w:sz w:val="22"/>
          <w:szCs w:val="22"/>
        </w:rPr>
        <w:t>локальних</w:t>
      </w:r>
      <w:proofErr w:type="spellEnd"/>
      <w:r w:rsidRPr="0022121F">
        <w:rPr>
          <w:rFonts w:ascii="Times New Roman" w:hAnsi="Times New Roman" w:cs="Times New Roman"/>
          <w:sz w:val="22"/>
          <w:szCs w:val="22"/>
        </w:rPr>
        <w:t xml:space="preserve"> </w:t>
      </w:r>
      <w:proofErr w:type="spellStart"/>
      <w:r w:rsidRPr="0022121F">
        <w:rPr>
          <w:rFonts w:ascii="Times New Roman" w:hAnsi="Times New Roman" w:cs="Times New Roman"/>
          <w:sz w:val="22"/>
          <w:szCs w:val="22"/>
        </w:rPr>
        <w:t>рівнів</w:t>
      </w:r>
      <w:proofErr w:type="spellEnd"/>
      <w:r w:rsidRPr="0022121F">
        <w:rPr>
          <w:rFonts w:ascii="Times New Roman" w:hAnsi="Times New Roman" w:cs="Times New Roman"/>
          <w:sz w:val="22"/>
          <w:szCs w:val="22"/>
        </w:rPr>
        <w:t>.</w:t>
      </w:r>
      <w:r w:rsidRPr="0022121F">
        <w:rPr>
          <w:rFonts w:ascii="Times New Roman" w:hAnsi="Times New Roman" w:cs="Times New Roman"/>
          <w:bCs/>
          <w:sz w:val="22"/>
          <w:szCs w:val="22"/>
          <w:lang w:val="uk-UA"/>
        </w:rPr>
        <w:t xml:space="preserve"> </w:t>
      </w:r>
    </w:p>
    <w:p w:rsidR="0022121F" w:rsidRPr="0022121F" w:rsidRDefault="0022121F" w:rsidP="0022121F">
      <w:pPr>
        <w:pStyle w:val="aa"/>
        <w:jc w:val="both"/>
        <w:rPr>
          <w:rFonts w:ascii="Times New Roman" w:hAnsi="Times New Roman" w:cs="Times New Roman"/>
          <w:bCs/>
          <w:sz w:val="22"/>
          <w:szCs w:val="22"/>
          <w:lang w:val="uk-UA"/>
        </w:rPr>
      </w:pPr>
      <w:r w:rsidRPr="0022121F">
        <w:rPr>
          <w:rFonts w:ascii="Times New Roman" w:hAnsi="Times New Roman" w:cs="Times New Roman"/>
          <w:sz w:val="22"/>
          <w:szCs w:val="22"/>
        </w:rPr>
        <w:t xml:space="preserve">Тема 8. </w:t>
      </w:r>
      <w:proofErr w:type="spellStart"/>
      <w:r w:rsidRPr="0022121F">
        <w:rPr>
          <w:rFonts w:ascii="Times New Roman" w:hAnsi="Times New Roman" w:cs="Times New Roman"/>
          <w:sz w:val="22"/>
          <w:szCs w:val="22"/>
        </w:rPr>
        <w:t>Прогнозування</w:t>
      </w:r>
      <w:proofErr w:type="spellEnd"/>
      <w:r w:rsidRPr="0022121F">
        <w:rPr>
          <w:rFonts w:ascii="Times New Roman" w:hAnsi="Times New Roman" w:cs="Times New Roman"/>
          <w:sz w:val="22"/>
          <w:szCs w:val="22"/>
        </w:rPr>
        <w:t xml:space="preserve"> в </w:t>
      </w:r>
      <w:proofErr w:type="spellStart"/>
      <w:r w:rsidRPr="0022121F">
        <w:rPr>
          <w:rFonts w:ascii="Times New Roman" w:hAnsi="Times New Roman" w:cs="Times New Roman"/>
          <w:sz w:val="22"/>
          <w:szCs w:val="22"/>
        </w:rPr>
        <w:t>системі</w:t>
      </w:r>
      <w:proofErr w:type="spellEnd"/>
      <w:r w:rsidRPr="0022121F">
        <w:rPr>
          <w:rFonts w:ascii="Times New Roman" w:hAnsi="Times New Roman" w:cs="Times New Roman"/>
          <w:sz w:val="22"/>
          <w:szCs w:val="22"/>
        </w:rPr>
        <w:t xml:space="preserve"> </w:t>
      </w:r>
      <w:proofErr w:type="spellStart"/>
      <w:r w:rsidRPr="0022121F">
        <w:rPr>
          <w:rFonts w:ascii="Times New Roman" w:hAnsi="Times New Roman" w:cs="Times New Roman"/>
          <w:sz w:val="22"/>
          <w:szCs w:val="22"/>
        </w:rPr>
        <w:t>управління</w:t>
      </w:r>
      <w:proofErr w:type="spellEnd"/>
      <w:r w:rsidRPr="0022121F">
        <w:rPr>
          <w:rFonts w:ascii="Times New Roman" w:hAnsi="Times New Roman" w:cs="Times New Roman"/>
          <w:sz w:val="22"/>
          <w:szCs w:val="22"/>
        </w:rPr>
        <w:t xml:space="preserve"> </w:t>
      </w:r>
      <w:proofErr w:type="spellStart"/>
      <w:r w:rsidRPr="0022121F">
        <w:rPr>
          <w:rFonts w:ascii="Times New Roman" w:hAnsi="Times New Roman" w:cs="Times New Roman"/>
          <w:sz w:val="22"/>
          <w:szCs w:val="22"/>
        </w:rPr>
        <w:t>організацією</w:t>
      </w:r>
      <w:proofErr w:type="spellEnd"/>
      <w:r w:rsidRPr="0022121F">
        <w:rPr>
          <w:rFonts w:ascii="Times New Roman" w:hAnsi="Times New Roman" w:cs="Times New Roman"/>
          <w:bCs/>
          <w:sz w:val="22"/>
          <w:szCs w:val="22"/>
          <w:lang w:val="uk-UA"/>
        </w:rPr>
        <w:t xml:space="preserve"> </w:t>
      </w:r>
    </w:p>
    <w:p w:rsidR="0022121F" w:rsidRDefault="0022121F"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1E71F0" w:rsidRDefault="001E71F0"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Default="00211AC6" w:rsidP="0022121F">
      <w:pPr>
        <w:spacing w:after="0" w:line="240" w:lineRule="auto"/>
        <w:jc w:val="both"/>
        <w:rPr>
          <w:rFonts w:ascii="Times New Roman" w:hAnsi="Times New Roman" w:cs="Times New Roman"/>
        </w:rPr>
      </w:pPr>
    </w:p>
    <w:p w:rsidR="00211AC6" w:rsidRPr="0022121F" w:rsidRDefault="00211AC6" w:rsidP="0022121F">
      <w:pPr>
        <w:spacing w:after="0" w:line="240" w:lineRule="auto"/>
        <w:jc w:val="both"/>
        <w:rPr>
          <w:rFonts w:ascii="Times New Roman" w:hAnsi="Times New Roman" w:cs="Times New Roman"/>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22121F" w:rsidRPr="0022121F" w:rsidTr="009F58A0">
        <w:trPr>
          <w:trHeight w:val="369"/>
        </w:trPr>
        <w:tc>
          <w:tcPr>
            <w:tcW w:w="4117" w:type="dxa"/>
          </w:tcPr>
          <w:p w:rsidR="0022121F" w:rsidRPr="0022121F" w:rsidRDefault="0022121F" w:rsidP="0022121F">
            <w:pPr>
              <w:pStyle w:val="TableParagraph"/>
              <w:ind w:left="0"/>
              <w:jc w:val="both"/>
            </w:pPr>
            <w:r w:rsidRPr="0022121F">
              <w:rPr>
                <w:lang w:val="ru-RU"/>
              </w:rPr>
              <w:lastRenderedPageBreak/>
              <w:br w:type="page"/>
            </w:r>
            <w:r w:rsidRPr="0022121F">
              <w:t>Назва дисципліни</w:t>
            </w:r>
          </w:p>
        </w:tc>
        <w:tc>
          <w:tcPr>
            <w:tcW w:w="5632" w:type="dxa"/>
          </w:tcPr>
          <w:p w:rsidR="0022121F" w:rsidRPr="00BD7B8D" w:rsidRDefault="0022121F" w:rsidP="0022121F">
            <w:pPr>
              <w:pStyle w:val="TableParagraph"/>
              <w:ind w:left="0"/>
              <w:jc w:val="both"/>
              <w:rPr>
                <w:i/>
                <w:lang w:val="ru-RU"/>
              </w:rPr>
            </w:pPr>
            <w:r w:rsidRPr="0022121F">
              <w:rPr>
                <w:lang w:val="ru-RU"/>
              </w:rPr>
              <w:t xml:space="preserve"> </w:t>
            </w:r>
            <w:proofErr w:type="spellStart"/>
            <w:r w:rsidRPr="00BD7B8D">
              <w:rPr>
                <w:i/>
                <w:lang w:val="ru-RU"/>
              </w:rPr>
              <w:t>Міжнародний</w:t>
            </w:r>
            <w:proofErr w:type="spellEnd"/>
            <w:r w:rsidRPr="00BD7B8D">
              <w:rPr>
                <w:i/>
                <w:lang w:val="ru-RU"/>
              </w:rPr>
              <w:t xml:space="preserve"> </w:t>
            </w:r>
            <w:proofErr w:type="spellStart"/>
            <w:r w:rsidRPr="00BD7B8D">
              <w:rPr>
                <w:i/>
                <w:lang w:val="ru-RU"/>
              </w:rPr>
              <w:t>бізнес</w:t>
            </w:r>
            <w:proofErr w:type="spellEnd"/>
          </w:p>
        </w:tc>
      </w:tr>
      <w:tr w:rsidR="0022121F" w:rsidRPr="0022121F" w:rsidTr="009F58A0">
        <w:trPr>
          <w:trHeight w:val="371"/>
        </w:trPr>
        <w:tc>
          <w:tcPr>
            <w:tcW w:w="4117" w:type="dxa"/>
          </w:tcPr>
          <w:p w:rsidR="0022121F" w:rsidRPr="0022121F" w:rsidRDefault="0022121F" w:rsidP="0022121F">
            <w:pPr>
              <w:pStyle w:val="TableParagraph"/>
              <w:ind w:left="0"/>
              <w:jc w:val="both"/>
            </w:pPr>
            <w:r w:rsidRPr="0022121F">
              <w:t>Рівень вищої освіти</w:t>
            </w:r>
          </w:p>
        </w:tc>
        <w:tc>
          <w:tcPr>
            <w:tcW w:w="5632" w:type="dxa"/>
          </w:tcPr>
          <w:p w:rsidR="0022121F" w:rsidRPr="0022121F" w:rsidRDefault="0022121F" w:rsidP="0022121F">
            <w:pPr>
              <w:pStyle w:val="TableParagraph"/>
              <w:ind w:left="0"/>
              <w:jc w:val="both"/>
              <w:rPr>
                <w:lang w:val="ru-RU"/>
              </w:rPr>
            </w:pPr>
            <w:r w:rsidRPr="0022121F">
              <w:rPr>
                <w:lang w:val="ru-RU"/>
              </w:rPr>
              <w:t>перший (</w:t>
            </w:r>
            <w:proofErr w:type="spellStart"/>
            <w:r w:rsidRPr="0022121F">
              <w:rPr>
                <w:lang w:val="ru-RU"/>
              </w:rPr>
              <w:t>бакалаврський</w:t>
            </w:r>
            <w:proofErr w:type="spellEnd"/>
            <w:r w:rsidRPr="0022121F">
              <w:rPr>
                <w:lang w:val="ru-RU"/>
              </w:rPr>
              <w:t xml:space="preserve">) </w:t>
            </w:r>
          </w:p>
        </w:tc>
      </w:tr>
      <w:tr w:rsidR="0022121F" w:rsidRPr="0022121F" w:rsidTr="009F58A0">
        <w:trPr>
          <w:trHeight w:val="369"/>
        </w:trPr>
        <w:tc>
          <w:tcPr>
            <w:tcW w:w="4117" w:type="dxa"/>
          </w:tcPr>
          <w:p w:rsidR="0022121F" w:rsidRPr="0022121F" w:rsidRDefault="0022121F" w:rsidP="0022121F">
            <w:pPr>
              <w:pStyle w:val="TableParagraph"/>
              <w:ind w:left="0"/>
              <w:jc w:val="both"/>
            </w:pPr>
            <w:r w:rsidRPr="0022121F">
              <w:t>Курс (рік) навчання</w:t>
            </w:r>
          </w:p>
        </w:tc>
        <w:tc>
          <w:tcPr>
            <w:tcW w:w="5632" w:type="dxa"/>
          </w:tcPr>
          <w:p w:rsidR="0022121F" w:rsidRPr="0022121F" w:rsidRDefault="0022121F" w:rsidP="0022121F">
            <w:pPr>
              <w:pStyle w:val="TableParagraph"/>
              <w:ind w:left="0"/>
              <w:jc w:val="both"/>
            </w:pPr>
            <w:r w:rsidRPr="0022121F">
              <w:t>4</w:t>
            </w:r>
          </w:p>
        </w:tc>
      </w:tr>
      <w:tr w:rsidR="0022121F" w:rsidRPr="0022121F" w:rsidTr="009F58A0">
        <w:trPr>
          <w:trHeight w:val="371"/>
        </w:trPr>
        <w:tc>
          <w:tcPr>
            <w:tcW w:w="4117" w:type="dxa"/>
          </w:tcPr>
          <w:p w:rsidR="0022121F" w:rsidRPr="0022121F" w:rsidRDefault="0022121F" w:rsidP="0022121F">
            <w:pPr>
              <w:pStyle w:val="TableParagraph"/>
              <w:ind w:left="0"/>
              <w:jc w:val="both"/>
            </w:pPr>
            <w:r w:rsidRPr="0022121F">
              <w:t>Семестр</w:t>
            </w:r>
          </w:p>
        </w:tc>
        <w:tc>
          <w:tcPr>
            <w:tcW w:w="5632" w:type="dxa"/>
          </w:tcPr>
          <w:p w:rsidR="0022121F" w:rsidRPr="0022121F" w:rsidRDefault="0022121F" w:rsidP="0022121F">
            <w:pPr>
              <w:pStyle w:val="TableParagraph"/>
              <w:ind w:left="0"/>
              <w:jc w:val="both"/>
            </w:pPr>
            <w:r w:rsidRPr="0022121F">
              <w:t>7</w:t>
            </w:r>
          </w:p>
        </w:tc>
      </w:tr>
      <w:tr w:rsidR="0022121F" w:rsidRPr="0022121F" w:rsidTr="009F58A0">
        <w:trPr>
          <w:trHeight w:val="369"/>
        </w:trPr>
        <w:tc>
          <w:tcPr>
            <w:tcW w:w="4117" w:type="dxa"/>
          </w:tcPr>
          <w:p w:rsidR="0022121F" w:rsidRPr="0022121F" w:rsidRDefault="0022121F" w:rsidP="0022121F">
            <w:pPr>
              <w:pStyle w:val="TableParagraph"/>
              <w:ind w:left="0"/>
              <w:jc w:val="both"/>
            </w:pPr>
            <w:r w:rsidRPr="0022121F">
              <w:t>Обсяг дисципліни у кредитах*</w:t>
            </w:r>
          </w:p>
        </w:tc>
        <w:tc>
          <w:tcPr>
            <w:tcW w:w="5632" w:type="dxa"/>
          </w:tcPr>
          <w:p w:rsidR="0022121F" w:rsidRPr="0022121F" w:rsidRDefault="0022121F" w:rsidP="0022121F">
            <w:pPr>
              <w:pStyle w:val="TableParagraph"/>
              <w:ind w:left="0"/>
              <w:jc w:val="both"/>
              <w:rPr>
                <w:lang w:val="ru-RU"/>
              </w:rPr>
            </w:pPr>
            <w:r w:rsidRPr="0022121F">
              <w:rPr>
                <w:lang w:val="ru-RU"/>
              </w:rPr>
              <w:t>3</w:t>
            </w:r>
          </w:p>
        </w:tc>
      </w:tr>
      <w:tr w:rsidR="0022121F" w:rsidRPr="0022121F" w:rsidTr="009F58A0">
        <w:trPr>
          <w:trHeight w:val="369"/>
        </w:trPr>
        <w:tc>
          <w:tcPr>
            <w:tcW w:w="4117" w:type="dxa"/>
          </w:tcPr>
          <w:p w:rsidR="0022121F" w:rsidRPr="0022121F" w:rsidRDefault="0022121F" w:rsidP="0022121F">
            <w:pPr>
              <w:pStyle w:val="TableParagraph"/>
              <w:ind w:left="0"/>
              <w:jc w:val="both"/>
            </w:pPr>
            <w:r w:rsidRPr="0022121F">
              <w:t>Мова викладання</w:t>
            </w:r>
          </w:p>
        </w:tc>
        <w:tc>
          <w:tcPr>
            <w:tcW w:w="5632" w:type="dxa"/>
          </w:tcPr>
          <w:p w:rsidR="0022121F" w:rsidRPr="0022121F" w:rsidRDefault="0022121F" w:rsidP="0022121F">
            <w:pPr>
              <w:pStyle w:val="TableParagraph"/>
              <w:ind w:left="0"/>
              <w:jc w:val="both"/>
              <w:rPr>
                <w:lang w:val="ru-RU"/>
              </w:rPr>
            </w:pPr>
            <w:r w:rsidRPr="0022121F">
              <w:rPr>
                <w:lang w:val="ru-RU"/>
              </w:rPr>
              <w:t xml:space="preserve"> </w:t>
            </w:r>
            <w:proofErr w:type="spellStart"/>
            <w:r w:rsidRPr="0022121F">
              <w:rPr>
                <w:lang w:val="ru-RU"/>
              </w:rPr>
              <w:t>українська</w:t>
            </w:r>
            <w:proofErr w:type="spellEnd"/>
          </w:p>
        </w:tc>
      </w:tr>
      <w:tr w:rsidR="0022121F" w:rsidRPr="0022121F" w:rsidTr="009F58A0">
        <w:trPr>
          <w:trHeight w:val="645"/>
        </w:trPr>
        <w:tc>
          <w:tcPr>
            <w:tcW w:w="4117" w:type="dxa"/>
          </w:tcPr>
          <w:p w:rsidR="0022121F" w:rsidRPr="0022121F" w:rsidRDefault="0022121F" w:rsidP="0022121F">
            <w:pPr>
              <w:pStyle w:val="TableParagraph"/>
              <w:ind w:left="0"/>
              <w:jc w:val="both"/>
            </w:pPr>
            <w:r w:rsidRPr="0022121F">
              <w:t>Передумови для вивчення</w:t>
            </w:r>
          </w:p>
          <w:p w:rsidR="0022121F" w:rsidRPr="0022121F" w:rsidRDefault="0022121F" w:rsidP="0022121F">
            <w:pPr>
              <w:pStyle w:val="TableParagraph"/>
              <w:ind w:left="0"/>
              <w:jc w:val="both"/>
            </w:pPr>
            <w:r w:rsidRPr="0022121F">
              <w:t>дисципліни</w:t>
            </w:r>
          </w:p>
        </w:tc>
        <w:tc>
          <w:tcPr>
            <w:tcW w:w="5632" w:type="dxa"/>
          </w:tcPr>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ОКЗ 1.6 </w:t>
            </w:r>
            <w:r w:rsidRPr="0022121F">
              <w:rPr>
                <w:color w:val="auto"/>
                <w:sz w:val="22"/>
                <w:szCs w:val="22"/>
                <w:lang w:val="uk-UA"/>
              </w:rPr>
              <w:t xml:space="preserve">за ОП «Маркетинг» </w:t>
            </w:r>
            <w:proofErr w:type="spellStart"/>
            <w:r w:rsidRPr="0022121F">
              <w:rPr>
                <w:sz w:val="22"/>
                <w:szCs w:val="22"/>
              </w:rPr>
              <w:t>Історія</w:t>
            </w:r>
            <w:proofErr w:type="spellEnd"/>
            <w:r w:rsidRPr="0022121F">
              <w:rPr>
                <w:sz w:val="22"/>
                <w:szCs w:val="22"/>
              </w:rPr>
              <w:t xml:space="preserve"> </w:t>
            </w:r>
            <w:proofErr w:type="spellStart"/>
            <w:r w:rsidRPr="0022121F">
              <w:rPr>
                <w:sz w:val="22"/>
                <w:szCs w:val="22"/>
              </w:rPr>
              <w:t>економіки</w:t>
            </w:r>
            <w:proofErr w:type="spellEnd"/>
            <w:r w:rsidRPr="0022121F">
              <w:rPr>
                <w:sz w:val="22"/>
                <w:szCs w:val="22"/>
              </w:rPr>
              <w:t xml:space="preserve"> та </w:t>
            </w:r>
            <w:proofErr w:type="spellStart"/>
            <w:r w:rsidRPr="0022121F">
              <w:rPr>
                <w:sz w:val="22"/>
                <w:szCs w:val="22"/>
              </w:rPr>
              <w:t>маркетингових</w:t>
            </w:r>
            <w:proofErr w:type="spellEnd"/>
            <w:r w:rsidRPr="0022121F">
              <w:rPr>
                <w:sz w:val="22"/>
                <w:szCs w:val="22"/>
              </w:rPr>
              <w:t xml:space="preserve"> </w:t>
            </w:r>
            <w:proofErr w:type="spellStart"/>
            <w:r w:rsidRPr="0022121F">
              <w:rPr>
                <w:sz w:val="22"/>
                <w:szCs w:val="22"/>
              </w:rPr>
              <w:t>концепцій</w:t>
            </w:r>
            <w:proofErr w:type="spellEnd"/>
          </w:p>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ОКЗ 1.8 </w:t>
            </w:r>
            <w:r w:rsidRPr="0022121F">
              <w:rPr>
                <w:color w:val="auto"/>
                <w:sz w:val="22"/>
                <w:szCs w:val="22"/>
                <w:lang w:val="uk-UA"/>
              </w:rPr>
              <w:t xml:space="preserve">за ОП «Маркетинг» </w:t>
            </w:r>
            <w:proofErr w:type="spellStart"/>
            <w:r w:rsidRPr="0022121F">
              <w:rPr>
                <w:sz w:val="22"/>
                <w:szCs w:val="22"/>
              </w:rPr>
              <w:t>Макроекономіка</w:t>
            </w:r>
            <w:proofErr w:type="spellEnd"/>
          </w:p>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ОКП 1.17 </w:t>
            </w:r>
            <w:r w:rsidRPr="0022121F">
              <w:rPr>
                <w:color w:val="auto"/>
                <w:sz w:val="22"/>
                <w:szCs w:val="22"/>
                <w:lang w:val="uk-UA"/>
              </w:rPr>
              <w:t xml:space="preserve">за ОП «Маркетинг» </w:t>
            </w:r>
            <w:proofErr w:type="spellStart"/>
            <w:r w:rsidRPr="0022121F">
              <w:rPr>
                <w:sz w:val="22"/>
                <w:szCs w:val="22"/>
              </w:rPr>
              <w:t>Основи</w:t>
            </w:r>
            <w:proofErr w:type="spellEnd"/>
            <w:r w:rsidRPr="0022121F">
              <w:rPr>
                <w:sz w:val="22"/>
                <w:szCs w:val="22"/>
              </w:rPr>
              <w:t xml:space="preserve"> </w:t>
            </w:r>
            <w:proofErr w:type="spellStart"/>
            <w:r w:rsidRPr="0022121F">
              <w:rPr>
                <w:sz w:val="22"/>
                <w:szCs w:val="22"/>
              </w:rPr>
              <w:t>організації</w:t>
            </w:r>
            <w:proofErr w:type="spellEnd"/>
            <w:r w:rsidRPr="0022121F">
              <w:rPr>
                <w:sz w:val="22"/>
                <w:szCs w:val="22"/>
              </w:rPr>
              <w:t xml:space="preserve"> </w:t>
            </w:r>
            <w:proofErr w:type="spellStart"/>
            <w:r w:rsidRPr="0022121F">
              <w:rPr>
                <w:sz w:val="22"/>
                <w:szCs w:val="22"/>
              </w:rPr>
              <w:t>бізнесу</w:t>
            </w:r>
            <w:proofErr w:type="spellEnd"/>
          </w:p>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ОКП 1.20 </w:t>
            </w:r>
            <w:r w:rsidRPr="0022121F">
              <w:rPr>
                <w:color w:val="auto"/>
                <w:sz w:val="22"/>
                <w:szCs w:val="22"/>
                <w:lang w:val="uk-UA"/>
              </w:rPr>
              <w:t xml:space="preserve">за ОП «Маркетинг» </w:t>
            </w:r>
            <w:r w:rsidRPr="0022121F">
              <w:rPr>
                <w:sz w:val="22"/>
                <w:szCs w:val="22"/>
              </w:rPr>
              <w:t>Менеджмент</w:t>
            </w:r>
          </w:p>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ОКП 1.21 </w:t>
            </w:r>
            <w:r w:rsidRPr="0022121F">
              <w:rPr>
                <w:color w:val="auto"/>
                <w:sz w:val="22"/>
                <w:szCs w:val="22"/>
                <w:lang w:val="uk-UA"/>
              </w:rPr>
              <w:t xml:space="preserve">за ОП «Маркетинг» </w:t>
            </w:r>
            <w:r w:rsidRPr="0022121F">
              <w:rPr>
                <w:sz w:val="22"/>
                <w:szCs w:val="22"/>
              </w:rPr>
              <w:t>Маркетинг</w:t>
            </w:r>
          </w:p>
          <w:p w:rsidR="0022121F" w:rsidRPr="0022121F" w:rsidRDefault="0022121F" w:rsidP="0022121F">
            <w:pPr>
              <w:pStyle w:val="Default"/>
              <w:jc w:val="both"/>
              <w:rPr>
                <w:sz w:val="22"/>
                <w:szCs w:val="22"/>
              </w:rPr>
            </w:pPr>
            <w:r w:rsidRPr="0022121F">
              <w:rPr>
                <w:color w:val="auto"/>
                <w:sz w:val="22"/>
                <w:szCs w:val="22"/>
                <w:lang w:val="uk-UA"/>
              </w:rPr>
              <w:t xml:space="preserve">Шифр </w:t>
            </w:r>
            <w:r w:rsidRPr="0022121F">
              <w:rPr>
                <w:sz w:val="22"/>
                <w:szCs w:val="22"/>
              </w:rPr>
              <w:t xml:space="preserve">ОКП 1.24 </w:t>
            </w:r>
            <w:r w:rsidRPr="0022121F">
              <w:rPr>
                <w:color w:val="auto"/>
                <w:sz w:val="22"/>
                <w:szCs w:val="22"/>
                <w:lang w:val="uk-UA"/>
              </w:rPr>
              <w:t xml:space="preserve">за ОП «Маркетинг» </w:t>
            </w:r>
            <w:proofErr w:type="spellStart"/>
            <w:r w:rsidRPr="0022121F">
              <w:rPr>
                <w:sz w:val="22"/>
                <w:szCs w:val="22"/>
              </w:rPr>
              <w:t>Міжнародні</w:t>
            </w:r>
            <w:proofErr w:type="spellEnd"/>
            <w:r w:rsidRPr="0022121F">
              <w:rPr>
                <w:sz w:val="22"/>
                <w:szCs w:val="22"/>
              </w:rPr>
              <w:t xml:space="preserve"> </w:t>
            </w:r>
            <w:proofErr w:type="spellStart"/>
            <w:r w:rsidRPr="0022121F">
              <w:rPr>
                <w:sz w:val="22"/>
                <w:szCs w:val="22"/>
              </w:rPr>
              <w:t>економічні</w:t>
            </w:r>
            <w:proofErr w:type="spellEnd"/>
            <w:r w:rsidRPr="0022121F">
              <w:rPr>
                <w:sz w:val="22"/>
                <w:szCs w:val="22"/>
              </w:rPr>
              <w:t xml:space="preserve"> </w:t>
            </w:r>
            <w:proofErr w:type="spellStart"/>
            <w:r w:rsidRPr="0022121F">
              <w:rPr>
                <w:sz w:val="22"/>
                <w:szCs w:val="22"/>
              </w:rPr>
              <w:t>відносини</w:t>
            </w:r>
            <w:proofErr w:type="spellEnd"/>
          </w:p>
        </w:tc>
      </w:tr>
      <w:tr w:rsidR="0022121F" w:rsidRPr="0022121F" w:rsidTr="009F58A0">
        <w:trPr>
          <w:trHeight w:val="642"/>
        </w:trPr>
        <w:tc>
          <w:tcPr>
            <w:tcW w:w="4117" w:type="dxa"/>
          </w:tcPr>
          <w:p w:rsidR="0022121F" w:rsidRPr="0022121F" w:rsidRDefault="0022121F" w:rsidP="0022121F">
            <w:pPr>
              <w:pStyle w:val="TableParagraph"/>
              <w:ind w:left="0"/>
              <w:jc w:val="both"/>
            </w:pPr>
            <w:r w:rsidRPr="0022121F">
              <w:t>Кафедра, яка забезпечує</w:t>
            </w:r>
          </w:p>
          <w:p w:rsidR="0022121F" w:rsidRPr="0022121F" w:rsidRDefault="0022121F" w:rsidP="0022121F">
            <w:pPr>
              <w:pStyle w:val="TableParagraph"/>
              <w:ind w:left="0"/>
              <w:jc w:val="both"/>
            </w:pPr>
            <w:r w:rsidRPr="0022121F">
              <w:t>викладання дисципліни</w:t>
            </w:r>
          </w:p>
        </w:tc>
        <w:tc>
          <w:tcPr>
            <w:tcW w:w="5632" w:type="dxa"/>
          </w:tcPr>
          <w:p w:rsidR="0022121F" w:rsidRPr="0022121F" w:rsidRDefault="0022121F" w:rsidP="0022121F">
            <w:pPr>
              <w:pStyle w:val="TableParagraph"/>
              <w:ind w:left="0"/>
              <w:jc w:val="both"/>
            </w:pPr>
            <w:r w:rsidRPr="0022121F">
              <w:t>кафедра бізнес-адміністрування, маркетингу та менеджменту</w:t>
            </w:r>
          </w:p>
        </w:tc>
      </w:tr>
      <w:tr w:rsidR="0022121F" w:rsidRPr="0022121F" w:rsidTr="009F58A0">
        <w:trPr>
          <w:trHeight w:val="371"/>
        </w:trPr>
        <w:tc>
          <w:tcPr>
            <w:tcW w:w="4117" w:type="dxa"/>
          </w:tcPr>
          <w:p w:rsidR="0022121F" w:rsidRPr="0022121F" w:rsidRDefault="0022121F" w:rsidP="0022121F">
            <w:pPr>
              <w:pStyle w:val="TableParagraph"/>
              <w:ind w:left="0"/>
              <w:jc w:val="both"/>
            </w:pPr>
            <w:r w:rsidRPr="0022121F">
              <w:t>Інформаційне забезпечення</w:t>
            </w:r>
          </w:p>
        </w:tc>
        <w:tc>
          <w:tcPr>
            <w:tcW w:w="5632" w:type="dxa"/>
          </w:tcPr>
          <w:p w:rsidR="0022121F" w:rsidRPr="0022121F" w:rsidRDefault="0022121F" w:rsidP="0022121F">
            <w:pPr>
              <w:spacing w:after="0" w:line="240" w:lineRule="auto"/>
              <w:jc w:val="both"/>
              <w:rPr>
                <w:rFonts w:ascii="Times New Roman" w:hAnsi="Times New Roman" w:cs="Times New Roman"/>
              </w:rPr>
            </w:pPr>
            <w:r w:rsidRPr="0022121F">
              <w:rPr>
                <w:rFonts w:ascii="Times New Roman" w:hAnsi="Times New Roman" w:cs="Times New Roman"/>
              </w:rPr>
              <w:t xml:space="preserve">віртуальне навчальне середовище </w:t>
            </w:r>
            <w:proofErr w:type="spellStart"/>
            <w:r w:rsidRPr="0022121F">
              <w:rPr>
                <w:rFonts w:ascii="Times New Roman" w:hAnsi="Times New Roman" w:cs="Times New Roman"/>
              </w:rPr>
              <w:t>Moodle</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Googl</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Meet</w:t>
            </w:r>
            <w:proofErr w:type="spellEnd"/>
            <w:r w:rsidRPr="0022121F">
              <w:rPr>
                <w:rFonts w:ascii="Times New Roman" w:hAnsi="Times New Roman" w:cs="Times New Roman"/>
              </w:rPr>
              <w:t xml:space="preserve">; навчально-методичний комплекс дисципліни «Міжнародний бізнес»; матеріали для самостійної та індивідуальної роботи студентів з дисципліни тощо </w:t>
            </w:r>
          </w:p>
        </w:tc>
      </w:tr>
      <w:tr w:rsidR="0022121F" w:rsidRPr="0022121F" w:rsidTr="009F58A0">
        <w:trPr>
          <w:trHeight w:val="369"/>
        </w:trPr>
        <w:tc>
          <w:tcPr>
            <w:tcW w:w="4117" w:type="dxa"/>
          </w:tcPr>
          <w:p w:rsidR="0022121F" w:rsidRPr="0022121F" w:rsidRDefault="0022121F" w:rsidP="0022121F">
            <w:pPr>
              <w:pStyle w:val="TableParagraph"/>
              <w:ind w:left="0"/>
              <w:jc w:val="both"/>
            </w:pPr>
            <w:r w:rsidRPr="0022121F">
              <w:t>Форма проведення занять</w:t>
            </w:r>
          </w:p>
        </w:tc>
        <w:tc>
          <w:tcPr>
            <w:tcW w:w="5632" w:type="dxa"/>
          </w:tcPr>
          <w:p w:rsidR="0022121F" w:rsidRPr="0022121F" w:rsidRDefault="0022121F" w:rsidP="0022121F">
            <w:pPr>
              <w:pStyle w:val="TableParagraph"/>
              <w:ind w:left="0"/>
              <w:jc w:val="both"/>
            </w:pPr>
            <w:r w:rsidRPr="0022121F">
              <w:t>лекції, практичні заняття, дискусії, командна робота, виконання аналітичних та творчих завдань, виконання модульної контрольної роботи</w:t>
            </w:r>
          </w:p>
        </w:tc>
      </w:tr>
      <w:tr w:rsidR="0022121F" w:rsidRPr="0022121F" w:rsidTr="009F58A0">
        <w:trPr>
          <w:trHeight w:val="371"/>
        </w:trPr>
        <w:tc>
          <w:tcPr>
            <w:tcW w:w="4117" w:type="dxa"/>
          </w:tcPr>
          <w:p w:rsidR="0022121F" w:rsidRPr="0022121F" w:rsidRDefault="0022121F" w:rsidP="0022121F">
            <w:pPr>
              <w:pStyle w:val="TableParagraph"/>
              <w:ind w:left="0"/>
              <w:jc w:val="both"/>
            </w:pPr>
            <w:r w:rsidRPr="0022121F">
              <w:t>Форма семестрового контролю*</w:t>
            </w:r>
          </w:p>
        </w:tc>
        <w:tc>
          <w:tcPr>
            <w:tcW w:w="5632" w:type="dxa"/>
          </w:tcPr>
          <w:p w:rsidR="0022121F" w:rsidRPr="0022121F" w:rsidRDefault="0022121F" w:rsidP="0022121F">
            <w:pPr>
              <w:pStyle w:val="TableParagraph"/>
              <w:ind w:left="0"/>
              <w:jc w:val="both"/>
            </w:pPr>
            <w:r w:rsidRPr="0022121F">
              <w:t>залік</w:t>
            </w:r>
          </w:p>
        </w:tc>
      </w:tr>
    </w:tbl>
    <w:p w:rsidR="0022121F" w:rsidRPr="0022121F" w:rsidRDefault="0022121F" w:rsidP="0022121F">
      <w:pPr>
        <w:pStyle w:val="a8"/>
        <w:spacing w:after="0"/>
        <w:jc w:val="both"/>
        <w:rPr>
          <w:rFonts w:ascii="Times New Roman" w:hAnsi="Times New Roman"/>
          <w:b/>
          <w:sz w:val="22"/>
          <w:szCs w:val="22"/>
          <w:lang w:val="ru-RU"/>
        </w:rPr>
      </w:pPr>
    </w:p>
    <w:p w:rsidR="0022121F" w:rsidRPr="0022121F" w:rsidRDefault="0022121F" w:rsidP="0022121F">
      <w:pPr>
        <w:pStyle w:val="a8"/>
        <w:spacing w:after="0"/>
        <w:jc w:val="both"/>
        <w:rPr>
          <w:rFonts w:ascii="Times New Roman" w:hAnsi="Times New Roman"/>
          <w:b/>
          <w:sz w:val="22"/>
          <w:szCs w:val="22"/>
          <w:lang w:val="ru-RU"/>
        </w:rPr>
      </w:pPr>
      <w:proofErr w:type="spellStart"/>
      <w:r w:rsidRPr="0022121F">
        <w:rPr>
          <w:rFonts w:ascii="Times New Roman" w:hAnsi="Times New Roman"/>
          <w:b/>
          <w:sz w:val="22"/>
          <w:szCs w:val="22"/>
          <w:lang w:val="ru-RU"/>
        </w:rPr>
        <w:t>Ключові</w:t>
      </w:r>
      <w:proofErr w:type="spellEnd"/>
      <w:r w:rsidRPr="0022121F">
        <w:rPr>
          <w:rFonts w:ascii="Times New Roman" w:hAnsi="Times New Roman"/>
          <w:b/>
          <w:sz w:val="22"/>
          <w:szCs w:val="22"/>
          <w:lang w:val="ru-RU"/>
        </w:rPr>
        <w:t xml:space="preserve"> </w:t>
      </w:r>
      <w:proofErr w:type="spellStart"/>
      <w:r w:rsidRPr="0022121F">
        <w:rPr>
          <w:rFonts w:ascii="Times New Roman" w:hAnsi="Times New Roman"/>
          <w:b/>
          <w:sz w:val="22"/>
          <w:szCs w:val="22"/>
          <w:lang w:val="ru-RU"/>
        </w:rPr>
        <w:t>результати</w:t>
      </w:r>
      <w:proofErr w:type="spellEnd"/>
      <w:r w:rsidRPr="0022121F">
        <w:rPr>
          <w:rFonts w:ascii="Times New Roman" w:hAnsi="Times New Roman"/>
          <w:b/>
          <w:sz w:val="22"/>
          <w:szCs w:val="22"/>
          <w:lang w:val="ru-RU"/>
        </w:rPr>
        <w:t xml:space="preserve"> </w:t>
      </w:r>
      <w:proofErr w:type="spellStart"/>
      <w:r w:rsidRPr="0022121F">
        <w:rPr>
          <w:rFonts w:ascii="Times New Roman" w:hAnsi="Times New Roman"/>
          <w:b/>
          <w:sz w:val="22"/>
          <w:szCs w:val="22"/>
          <w:lang w:val="ru-RU"/>
        </w:rPr>
        <w:t>навчання</w:t>
      </w:r>
      <w:proofErr w:type="spellEnd"/>
      <w:r w:rsidRPr="0022121F">
        <w:rPr>
          <w:rFonts w:ascii="Times New Roman" w:hAnsi="Times New Roman"/>
          <w:b/>
          <w:sz w:val="22"/>
          <w:szCs w:val="22"/>
          <w:lang w:val="ru-RU"/>
        </w:rPr>
        <w:t xml:space="preserve"> (</w:t>
      </w:r>
      <w:proofErr w:type="spellStart"/>
      <w:r w:rsidRPr="0022121F">
        <w:rPr>
          <w:rFonts w:ascii="Times New Roman" w:hAnsi="Times New Roman"/>
          <w:b/>
          <w:sz w:val="22"/>
          <w:szCs w:val="22"/>
          <w:lang w:val="ru-RU"/>
        </w:rPr>
        <w:t>знання</w:t>
      </w:r>
      <w:proofErr w:type="spellEnd"/>
      <w:r w:rsidRPr="0022121F">
        <w:rPr>
          <w:rFonts w:ascii="Times New Roman" w:hAnsi="Times New Roman"/>
          <w:b/>
          <w:sz w:val="22"/>
          <w:szCs w:val="22"/>
          <w:lang w:val="ru-RU"/>
        </w:rPr>
        <w:t xml:space="preserve">, </w:t>
      </w:r>
      <w:proofErr w:type="spellStart"/>
      <w:r w:rsidRPr="0022121F">
        <w:rPr>
          <w:rFonts w:ascii="Times New Roman" w:hAnsi="Times New Roman"/>
          <w:b/>
          <w:sz w:val="22"/>
          <w:szCs w:val="22"/>
          <w:lang w:val="ru-RU"/>
        </w:rPr>
        <w:t>уміння</w:t>
      </w:r>
      <w:proofErr w:type="spellEnd"/>
      <w:r w:rsidRPr="0022121F">
        <w:rPr>
          <w:rFonts w:ascii="Times New Roman" w:hAnsi="Times New Roman"/>
          <w:b/>
          <w:sz w:val="22"/>
          <w:szCs w:val="22"/>
          <w:lang w:val="ru-RU"/>
        </w:rPr>
        <w:t xml:space="preserve"> та </w:t>
      </w:r>
      <w:proofErr w:type="spellStart"/>
      <w:r w:rsidRPr="0022121F">
        <w:rPr>
          <w:rFonts w:ascii="Times New Roman" w:hAnsi="Times New Roman"/>
          <w:b/>
          <w:sz w:val="22"/>
          <w:szCs w:val="22"/>
          <w:lang w:val="ru-RU"/>
        </w:rPr>
        <w:t>інші</w:t>
      </w:r>
      <w:proofErr w:type="spellEnd"/>
      <w:r w:rsidRPr="0022121F">
        <w:rPr>
          <w:rFonts w:ascii="Times New Roman" w:hAnsi="Times New Roman"/>
          <w:b/>
          <w:sz w:val="22"/>
          <w:szCs w:val="22"/>
          <w:lang w:val="ru-RU"/>
        </w:rPr>
        <w:t xml:space="preserve"> </w:t>
      </w:r>
      <w:proofErr w:type="spellStart"/>
      <w:r w:rsidRPr="0022121F">
        <w:rPr>
          <w:rFonts w:ascii="Times New Roman" w:hAnsi="Times New Roman"/>
          <w:b/>
          <w:sz w:val="22"/>
          <w:szCs w:val="22"/>
          <w:lang w:val="ru-RU"/>
        </w:rPr>
        <w:t>компетентності</w:t>
      </w:r>
      <w:proofErr w:type="spellEnd"/>
      <w:r w:rsidRPr="0022121F">
        <w:rPr>
          <w:rFonts w:ascii="Times New Roman" w:hAnsi="Times New Roman"/>
          <w:b/>
          <w:sz w:val="22"/>
          <w:szCs w:val="22"/>
          <w:lang w:val="ru-RU"/>
        </w:rPr>
        <w:t>):</w:t>
      </w:r>
    </w:p>
    <w:p w:rsidR="0022121F" w:rsidRPr="00211AC6" w:rsidRDefault="0022121F" w:rsidP="00211AC6">
      <w:pPr>
        <w:pStyle w:val="a8"/>
        <w:spacing w:after="0"/>
        <w:jc w:val="both"/>
        <w:rPr>
          <w:rFonts w:ascii="Times New Roman" w:hAnsi="Times New Roman"/>
          <w:sz w:val="22"/>
          <w:szCs w:val="22"/>
          <w:shd w:val="clear" w:color="auto" w:fill="FFFFFF"/>
          <w:lang w:val="ru-RU"/>
        </w:rPr>
      </w:pPr>
      <w:r w:rsidRPr="0022121F">
        <w:rPr>
          <w:rFonts w:ascii="Times New Roman" w:hAnsi="Times New Roman"/>
          <w:i/>
          <w:sz w:val="22"/>
          <w:szCs w:val="22"/>
          <w:lang w:val="ru-RU"/>
        </w:rPr>
        <w:t>Знати:</w:t>
      </w:r>
      <w:r w:rsidR="00211AC6">
        <w:rPr>
          <w:rFonts w:ascii="Times New Roman" w:hAnsi="Times New Roman"/>
          <w:i/>
          <w:sz w:val="22"/>
          <w:szCs w:val="22"/>
          <w:lang w:val="ru-RU"/>
        </w:rPr>
        <w:t xml:space="preserve"> </w:t>
      </w:r>
      <w:proofErr w:type="spellStart"/>
      <w:r w:rsidRPr="0022121F">
        <w:rPr>
          <w:rFonts w:ascii="Times New Roman" w:hAnsi="Times New Roman"/>
          <w:sz w:val="22"/>
          <w:szCs w:val="22"/>
          <w:shd w:val="clear" w:color="auto" w:fill="FFFFFF"/>
          <w:lang w:val="ru-RU"/>
        </w:rPr>
        <w:t>етапи</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розвитку</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міжнародного</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бізнесу</w:t>
      </w:r>
      <w:proofErr w:type="spellEnd"/>
      <w:r w:rsidRPr="0022121F">
        <w:rPr>
          <w:rFonts w:ascii="Times New Roman" w:hAnsi="Times New Roman"/>
          <w:sz w:val="22"/>
          <w:szCs w:val="22"/>
          <w:shd w:val="clear" w:color="auto" w:fill="FFFFFF"/>
          <w:lang w:val="ru-RU"/>
        </w:rPr>
        <w:t>;</w:t>
      </w:r>
      <w:r w:rsidR="00211AC6">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чинники</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глобалізації</w:t>
      </w:r>
      <w:proofErr w:type="spellEnd"/>
      <w:r w:rsidRPr="0022121F">
        <w:rPr>
          <w:rFonts w:ascii="Times New Roman" w:hAnsi="Times New Roman"/>
          <w:sz w:val="22"/>
          <w:szCs w:val="22"/>
          <w:shd w:val="clear" w:color="auto" w:fill="FFFFFF"/>
          <w:lang w:val="ru-RU"/>
        </w:rPr>
        <w:t xml:space="preserve"> та </w:t>
      </w:r>
      <w:proofErr w:type="spellStart"/>
      <w:r w:rsidRPr="0022121F">
        <w:rPr>
          <w:rFonts w:ascii="Times New Roman" w:hAnsi="Times New Roman"/>
          <w:sz w:val="22"/>
          <w:szCs w:val="22"/>
          <w:shd w:val="clear" w:color="auto" w:fill="FFFFFF"/>
          <w:lang w:val="ru-RU"/>
        </w:rPr>
        <w:t>інтернаціоналізації</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бізнесу</w:t>
      </w:r>
      <w:proofErr w:type="spellEnd"/>
      <w:r w:rsidRPr="0022121F">
        <w:rPr>
          <w:rFonts w:ascii="Times New Roman" w:hAnsi="Times New Roman"/>
          <w:sz w:val="22"/>
          <w:szCs w:val="22"/>
          <w:shd w:val="clear" w:color="auto" w:fill="FFFFFF"/>
          <w:lang w:val="ru-RU"/>
        </w:rPr>
        <w:t>;</w:t>
      </w:r>
      <w:r w:rsid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цілі</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основні</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риси</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форми</w:t>
      </w:r>
      <w:proofErr w:type="spellEnd"/>
      <w:r w:rsidRPr="00211AC6">
        <w:rPr>
          <w:rFonts w:ascii="Times New Roman" w:hAnsi="Times New Roman"/>
          <w:sz w:val="22"/>
          <w:szCs w:val="22"/>
          <w:shd w:val="clear" w:color="auto" w:fill="FFFFFF"/>
          <w:lang w:val="ru-RU"/>
        </w:rPr>
        <w:t xml:space="preserve"> та </w:t>
      </w:r>
      <w:proofErr w:type="spellStart"/>
      <w:r w:rsidRPr="00211AC6">
        <w:rPr>
          <w:rFonts w:ascii="Times New Roman" w:hAnsi="Times New Roman"/>
          <w:sz w:val="22"/>
          <w:szCs w:val="22"/>
          <w:shd w:val="clear" w:color="auto" w:fill="FFFFFF"/>
          <w:lang w:val="ru-RU"/>
        </w:rPr>
        <w:t>середовище</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міжнародного</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бізнесу</w:t>
      </w:r>
      <w:proofErr w:type="spellEnd"/>
      <w:r w:rsidRPr="00211AC6">
        <w:rPr>
          <w:rFonts w:ascii="Times New Roman" w:hAnsi="Times New Roman"/>
          <w:sz w:val="22"/>
          <w:szCs w:val="22"/>
          <w:shd w:val="clear" w:color="auto" w:fill="FFFFFF"/>
          <w:lang w:val="ru-RU"/>
        </w:rPr>
        <w:t xml:space="preserve">; суть і </w:t>
      </w:r>
      <w:proofErr w:type="spellStart"/>
      <w:r w:rsidRPr="00211AC6">
        <w:rPr>
          <w:rFonts w:ascii="Times New Roman" w:hAnsi="Times New Roman"/>
          <w:sz w:val="22"/>
          <w:szCs w:val="22"/>
          <w:shd w:val="clear" w:color="auto" w:fill="FFFFFF"/>
          <w:lang w:val="ru-RU"/>
        </w:rPr>
        <w:t>основні</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елементи</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міжнародних</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стратегій</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сучасні</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стратегічні</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орієнтації</w:t>
      </w:r>
      <w:proofErr w:type="spellEnd"/>
      <w:r w:rsidRPr="00211AC6">
        <w:rPr>
          <w:rFonts w:ascii="Times New Roman" w:hAnsi="Times New Roman"/>
          <w:sz w:val="22"/>
          <w:szCs w:val="22"/>
          <w:shd w:val="clear" w:color="auto" w:fill="FFFFFF"/>
          <w:lang w:val="ru-RU"/>
        </w:rPr>
        <w:t xml:space="preserve"> ТНК, </w:t>
      </w:r>
      <w:proofErr w:type="spellStart"/>
      <w:r w:rsidRPr="00211AC6">
        <w:rPr>
          <w:rFonts w:ascii="Times New Roman" w:hAnsi="Times New Roman"/>
          <w:sz w:val="22"/>
          <w:szCs w:val="22"/>
          <w:shd w:val="clear" w:color="auto" w:fill="FFFFFF"/>
          <w:lang w:val="ru-RU"/>
        </w:rPr>
        <w:t>етапи</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р</w:t>
      </w:r>
      <w:r w:rsidR="00211AC6">
        <w:rPr>
          <w:rFonts w:ascii="Times New Roman" w:hAnsi="Times New Roman"/>
          <w:sz w:val="22"/>
          <w:szCs w:val="22"/>
          <w:shd w:val="clear" w:color="auto" w:fill="FFFFFF"/>
          <w:lang w:val="ru-RU"/>
        </w:rPr>
        <w:t>озробки</w:t>
      </w:r>
      <w:proofErr w:type="spellEnd"/>
      <w:r w:rsidR="00211AC6">
        <w:rPr>
          <w:rFonts w:ascii="Times New Roman" w:hAnsi="Times New Roman"/>
          <w:sz w:val="22"/>
          <w:szCs w:val="22"/>
          <w:shd w:val="clear" w:color="auto" w:fill="FFFFFF"/>
          <w:lang w:val="ru-RU"/>
        </w:rPr>
        <w:t xml:space="preserve"> </w:t>
      </w:r>
      <w:proofErr w:type="spellStart"/>
      <w:r w:rsidR="00211AC6">
        <w:rPr>
          <w:rFonts w:ascii="Times New Roman" w:hAnsi="Times New Roman"/>
          <w:sz w:val="22"/>
          <w:szCs w:val="22"/>
          <w:shd w:val="clear" w:color="auto" w:fill="FFFFFF"/>
          <w:lang w:val="ru-RU"/>
        </w:rPr>
        <w:t>міжнародних</w:t>
      </w:r>
      <w:proofErr w:type="spellEnd"/>
      <w:r w:rsidR="00211AC6">
        <w:rPr>
          <w:rFonts w:ascii="Times New Roman" w:hAnsi="Times New Roman"/>
          <w:sz w:val="22"/>
          <w:szCs w:val="22"/>
          <w:shd w:val="clear" w:color="auto" w:fill="FFFFFF"/>
          <w:lang w:val="ru-RU"/>
        </w:rPr>
        <w:t xml:space="preserve"> </w:t>
      </w:r>
      <w:proofErr w:type="spellStart"/>
      <w:r w:rsidR="00211AC6">
        <w:rPr>
          <w:rFonts w:ascii="Times New Roman" w:hAnsi="Times New Roman"/>
          <w:sz w:val="22"/>
          <w:szCs w:val="22"/>
          <w:shd w:val="clear" w:color="auto" w:fill="FFFFFF"/>
          <w:lang w:val="ru-RU"/>
        </w:rPr>
        <w:t>стратегій</w:t>
      </w:r>
      <w:proofErr w:type="spellEnd"/>
      <w:r w:rsid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організаційні</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структури</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міжнародних</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корпорацій</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управління</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міжнародним</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бізнесом</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особливості</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маркетингової</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діяльності</w:t>
      </w:r>
      <w:proofErr w:type="spellEnd"/>
      <w:r w:rsidRPr="00211AC6">
        <w:rPr>
          <w:rFonts w:ascii="Times New Roman" w:hAnsi="Times New Roman"/>
          <w:sz w:val="22"/>
          <w:szCs w:val="22"/>
          <w:shd w:val="clear" w:color="auto" w:fill="FFFFFF"/>
          <w:lang w:val="ru-RU"/>
        </w:rPr>
        <w:t xml:space="preserve"> ТНК; </w:t>
      </w:r>
      <w:proofErr w:type="spellStart"/>
      <w:r w:rsidRPr="00211AC6">
        <w:rPr>
          <w:rFonts w:ascii="Times New Roman" w:hAnsi="Times New Roman"/>
          <w:sz w:val="22"/>
          <w:szCs w:val="22"/>
          <w:shd w:val="clear" w:color="auto" w:fill="FFFFFF"/>
          <w:lang w:val="ru-RU"/>
        </w:rPr>
        <w:t>специфіку</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взаємодії</w:t>
      </w:r>
      <w:proofErr w:type="spellEnd"/>
      <w:r w:rsidRPr="00211AC6">
        <w:rPr>
          <w:rFonts w:ascii="Times New Roman" w:hAnsi="Times New Roman"/>
          <w:sz w:val="22"/>
          <w:szCs w:val="22"/>
          <w:shd w:val="clear" w:color="auto" w:fill="FFFFFF"/>
          <w:lang w:val="ru-RU"/>
        </w:rPr>
        <w:t xml:space="preserve"> ТНК і </w:t>
      </w:r>
      <w:proofErr w:type="spellStart"/>
      <w:r w:rsidRPr="00211AC6">
        <w:rPr>
          <w:rFonts w:ascii="Times New Roman" w:hAnsi="Times New Roman"/>
          <w:sz w:val="22"/>
          <w:szCs w:val="22"/>
          <w:shd w:val="clear" w:color="auto" w:fill="FFFFFF"/>
          <w:lang w:val="ru-RU"/>
        </w:rPr>
        <w:t>національних</w:t>
      </w:r>
      <w:proofErr w:type="spellEnd"/>
      <w:r w:rsidRPr="00211AC6">
        <w:rPr>
          <w:rFonts w:ascii="Times New Roman" w:hAnsi="Times New Roman"/>
          <w:sz w:val="22"/>
          <w:szCs w:val="22"/>
          <w:shd w:val="clear" w:color="auto" w:fill="FFFFFF"/>
          <w:lang w:val="ru-RU"/>
        </w:rPr>
        <w:t xml:space="preserve"> </w:t>
      </w:r>
      <w:proofErr w:type="spellStart"/>
      <w:r w:rsidRPr="00211AC6">
        <w:rPr>
          <w:rFonts w:ascii="Times New Roman" w:hAnsi="Times New Roman"/>
          <w:sz w:val="22"/>
          <w:szCs w:val="22"/>
          <w:shd w:val="clear" w:color="auto" w:fill="FFFFFF"/>
          <w:lang w:val="ru-RU"/>
        </w:rPr>
        <w:t>економік</w:t>
      </w:r>
      <w:proofErr w:type="spellEnd"/>
      <w:r w:rsidRPr="00211AC6">
        <w:rPr>
          <w:rFonts w:ascii="Times New Roman" w:hAnsi="Times New Roman"/>
          <w:sz w:val="22"/>
          <w:szCs w:val="22"/>
          <w:shd w:val="clear" w:color="auto" w:fill="FFFFFF"/>
          <w:lang w:val="ru-RU"/>
        </w:rPr>
        <w:t>.</w:t>
      </w:r>
    </w:p>
    <w:p w:rsidR="0022121F" w:rsidRPr="0022121F" w:rsidRDefault="0022121F" w:rsidP="00211AC6">
      <w:pPr>
        <w:pStyle w:val="a8"/>
        <w:spacing w:after="0"/>
        <w:jc w:val="both"/>
        <w:rPr>
          <w:rFonts w:ascii="Times New Roman" w:hAnsi="Times New Roman"/>
          <w:i/>
          <w:sz w:val="22"/>
          <w:szCs w:val="22"/>
          <w:lang w:val="ru-RU"/>
        </w:rPr>
      </w:pPr>
      <w:proofErr w:type="spellStart"/>
      <w:r w:rsidRPr="0022121F">
        <w:rPr>
          <w:rFonts w:ascii="Times New Roman" w:hAnsi="Times New Roman"/>
          <w:i/>
          <w:sz w:val="22"/>
          <w:szCs w:val="22"/>
          <w:lang w:val="ru-RU"/>
        </w:rPr>
        <w:t>Уміти</w:t>
      </w:r>
      <w:proofErr w:type="spellEnd"/>
      <w:r w:rsidRPr="0022121F">
        <w:rPr>
          <w:rFonts w:ascii="Times New Roman" w:hAnsi="Times New Roman"/>
          <w:i/>
          <w:sz w:val="22"/>
          <w:szCs w:val="22"/>
          <w:lang w:val="ru-RU"/>
        </w:rPr>
        <w:t>:</w:t>
      </w:r>
      <w:r w:rsidR="00211AC6">
        <w:rPr>
          <w:rFonts w:ascii="Times New Roman" w:hAnsi="Times New Roman"/>
          <w:i/>
          <w:sz w:val="22"/>
          <w:szCs w:val="22"/>
          <w:lang w:val="ru-RU"/>
        </w:rPr>
        <w:t xml:space="preserve"> </w:t>
      </w:r>
      <w:proofErr w:type="spellStart"/>
      <w:r w:rsidRPr="0022121F">
        <w:rPr>
          <w:rFonts w:ascii="Times New Roman" w:hAnsi="Times New Roman"/>
          <w:sz w:val="22"/>
          <w:szCs w:val="22"/>
          <w:shd w:val="clear" w:color="auto" w:fill="FFFFFF"/>
          <w:lang w:val="ru-RU"/>
        </w:rPr>
        <w:t>аналізувати</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чинники</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глобалізації</w:t>
      </w:r>
      <w:proofErr w:type="spellEnd"/>
      <w:r w:rsidRPr="0022121F">
        <w:rPr>
          <w:rFonts w:ascii="Times New Roman" w:hAnsi="Times New Roman"/>
          <w:sz w:val="22"/>
          <w:szCs w:val="22"/>
          <w:shd w:val="clear" w:color="auto" w:fill="FFFFFF"/>
          <w:lang w:val="ru-RU"/>
        </w:rPr>
        <w:t xml:space="preserve"> та </w:t>
      </w:r>
      <w:proofErr w:type="spellStart"/>
      <w:r w:rsidRPr="0022121F">
        <w:rPr>
          <w:rFonts w:ascii="Times New Roman" w:hAnsi="Times New Roman"/>
          <w:sz w:val="22"/>
          <w:szCs w:val="22"/>
          <w:shd w:val="clear" w:color="auto" w:fill="FFFFFF"/>
          <w:lang w:val="ru-RU"/>
        </w:rPr>
        <w:t>процеси</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інтернаціоналізації</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міжнародних</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бізнесових</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операцій</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ставити</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цілі</w:t>
      </w:r>
      <w:proofErr w:type="spellEnd"/>
      <w:r w:rsidRPr="0022121F">
        <w:rPr>
          <w:rFonts w:ascii="Times New Roman" w:hAnsi="Times New Roman"/>
          <w:sz w:val="22"/>
          <w:szCs w:val="22"/>
          <w:shd w:val="clear" w:color="auto" w:fill="FFFFFF"/>
          <w:lang w:val="ru-RU"/>
        </w:rPr>
        <w:t xml:space="preserve"> та </w:t>
      </w:r>
      <w:proofErr w:type="spellStart"/>
      <w:r w:rsidRPr="0022121F">
        <w:rPr>
          <w:rFonts w:ascii="Times New Roman" w:hAnsi="Times New Roman"/>
          <w:sz w:val="22"/>
          <w:szCs w:val="22"/>
          <w:shd w:val="clear" w:color="auto" w:fill="FFFFFF"/>
          <w:lang w:val="ru-RU"/>
        </w:rPr>
        <w:t>визначати</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раціональні</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форми</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міжнародного</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бізнесу</w:t>
      </w:r>
      <w:proofErr w:type="spellEnd"/>
      <w:r w:rsidRPr="0022121F">
        <w:rPr>
          <w:rFonts w:ascii="Times New Roman" w:hAnsi="Times New Roman"/>
          <w:sz w:val="22"/>
          <w:szCs w:val="22"/>
          <w:shd w:val="clear" w:color="auto" w:fill="FFFFFF"/>
          <w:lang w:val="ru-RU"/>
        </w:rPr>
        <w:t>;</w:t>
      </w:r>
      <w:r w:rsidR="00211AC6">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формулювати</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стратегічні</w:t>
      </w:r>
      <w:proofErr w:type="spellEnd"/>
      <w:r w:rsidRPr="0022121F">
        <w:rPr>
          <w:rFonts w:ascii="Times New Roman" w:hAnsi="Times New Roman"/>
          <w:sz w:val="22"/>
          <w:szCs w:val="22"/>
          <w:shd w:val="clear" w:color="auto" w:fill="FFFFFF"/>
          <w:lang w:val="ru-RU"/>
        </w:rPr>
        <w:t xml:space="preserve"> та </w:t>
      </w:r>
      <w:proofErr w:type="spellStart"/>
      <w:r w:rsidRPr="0022121F">
        <w:rPr>
          <w:rFonts w:ascii="Times New Roman" w:hAnsi="Times New Roman"/>
          <w:sz w:val="22"/>
          <w:szCs w:val="22"/>
          <w:shd w:val="clear" w:color="auto" w:fill="FFFFFF"/>
          <w:lang w:val="ru-RU"/>
        </w:rPr>
        <w:t>поточні</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плани</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управління</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міжнародним</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бізнесом</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аналізувати</w:t>
      </w:r>
      <w:proofErr w:type="spellEnd"/>
      <w:r w:rsidRPr="0022121F">
        <w:rPr>
          <w:rFonts w:ascii="Times New Roman" w:hAnsi="Times New Roman"/>
          <w:sz w:val="22"/>
          <w:szCs w:val="22"/>
          <w:shd w:val="clear" w:color="auto" w:fill="FFFFFF"/>
          <w:lang w:val="ru-RU"/>
        </w:rPr>
        <w:t xml:space="preserve"> та </w:t>
      </w:r>
      <w:proofErr w:type="spellStart"/>
      <w:r w:rsidRPr="0022121F">
        <w:rPr>
          <w:rFonts w:ascii="Times New Roman" w:hAnsi="Times New Roman"/>
          <w:sz w:val="22"/>
          <w:szCs w:val="22"/>
          <w:shd w:val="clear" w:color="auto" w:fill="FFFFFF"/>
          <w:lang w:val="ru-RU"/>
        </w:rPr>
        <w:t>визначати</w:t>
      </w:r>
      <w:proofErr w:type="spellEnd"/>
      <w:r w:rsidRPr="0022121F">
        <w:rPr>
          <w:rFonts w:ascii="Times New Roman" w:hAnsi="Times New Roman"/>
          <w:sz w:val="22"/>
          <w:szCs w:val="22"/>
          <w:shd w:val="clear" w:color="auto" w:fill="FFFFFF"/>
          <w:lang w:val="ru-RU"/>
        </w:rPr>
        <w:t xml:space="preserve"> шляхи </w:t>
      </w:r>
      <w:proofErr w:type="spellStart"/>
      <w:r w:rsidRPr="0022121F">
        <w:rPr>
          <w:rFonts w:ascii="Times New Roman" w:hAnsi="Times New Roman"/>
          <w:sz w:val="22"/>
          <w:szCs w:val="22"/>
          <w:shd w:val="clear" w:color="auto" w:fill="FFFFFF"/>
          <w:lang w:val="ru-RU"/>
        </w:rPr>
        <w:t>вдосконалення</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організаційних</w:t>
      </w:r>
      <w:proofErr w:type="spellEnd"/>
      <w:r w:rsidRPr="0022121F">
        <w:rPr>
          <w:rFonts w:ascii="Times New Roman" w:hAnsi="Times New Roman"/>
          <w:sz w:val="22"/>
          <w:szCs w:val="22"/>
          <w:shd w:val="clear" w:color="auto" w:fill="FFFFFF"/>
          <w:lang w:val="ru-RU"/>
        </w:rPr>
        <w:t xml:space="preserve"> структур </w:t>
      </w:r>
      <w:proofErr w:type="spellStart"/>
      <w:r w:rsidRPr="0022121F">
        <w:rPr>
          <w:rFonts w:ascii="Times New Roman" w:hAnsi="Times New Roman"/>
          <w:sz w:val="22"/>
          <w:szCs w:val="22"/>
          <w:shd w:val="clear" w:color="auto" w:fill="FFFFFF"/>
          <w:lang w:val="ru-RU"/>
        </w:rPr>
        <w:t>міжнародних</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корпорацій</w:t>
      </w:r>
      <w:proofErr w:type="spellEnd"/>
      <w:r w:rsidRPr="0022121F">
        <w:rPr>
          <w:rFonts w:ascii="Times New Roman" w:hAnsi="Times New Roman"/>
          <w:sz w:val="22"/>
          <w:szCs w:val="22"/>
          <w:shd w:val="clear" w:color="auto" w:fill="FFFFFF"/>
          <w:lang w:val="ru-RU"/>
        </w:rPr>
        <w:t xml:space="preserve">; </w:t>
      </w:r>
      <w:proofErr w:type="spellStart"/>
      <w:proofErr w:type="gramStart"/>
      <w:r w:rsidRPr="0022121F">
        <w:rPr>
          <w:rFonts w:ascii="Times New Roman" w:hAnsi="Times New Roman"/>
          <w:sz w:val="22"/>
          <w:szCs w:val="22"/>
          <w:shd w:val="clear" w:color="auto" w:fill="FFFFFF"/>
          <w:lang w:val="ru-RU"/>
        </w:rPr>
        <w:t>оцінювати</w:t>
      </w:r>
      <w:proofErr w:type="spellEnd"/>
      <w:r w:rsidRPr="0022121F">
        <w:rPr>
          <w:rFonts w:ascii="Times New Roman" w:hAnsi="Times New Roman"/>
          <w:sz w:val="22"/>
          <w:szCs w:val="22"/>
          <w:shd w:val="clear" w:color="auto" w:fill="FFFFFF"/>
          <w:lang w:val="ru-RU"/>
        </w:rPr>
        <w:t xml:space="preserve"> </w:t>
      </w:r>
      <w:r w:rsidRPr="0022121F">
        <w:rPr>
          <w:rFonts w:ascii="Times New Roman" w:hAnsi="Times New Roman"/>
          <w:sz w:val="22"/>
          <w:szCs w:val="22"/>
          <w:shd w:val="clear" w:color="auto" w:fill="FFFFFF"/>
        </w:rPr>
        <w:t> </w:t>
      </w:r>
      <w:proofErr w:type="spellStart"/>
      <w:r w:rsidRPr="0022121F">
        <w:rPr>
          <w:rFonts w:ascii="Times New Roman" w:hAnsi="Times New Roman"/>
          <w:sz w:val="22"/>
          <w:szCs w:val="22"/>
          <w:shd w:val="clear" w:color="auto" w:fill="FFFFFF"/>
          <w:lang w:val="ru-RU"/>
        </w:rPr>
        <w:t>середовище</w:t>
      </w:r>
      <w:proofErr w:type="spellEnd"/>
      <w:proofErr w:type="gram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міжнародного</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бізнесу</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визначати</w:t>
      </w:r>
      <w:proofErr w:type="spellEnd"/>
      <w:r w:rsidRPr="0022121F">
        <w:rPr>
          <w:rFonts w:ascii="Times New Roman" w:hAnsi="Times New Roman"/>
          <w:sz w:val="22"/>
          <w:szCs w:val="22"/>
          <w:shd w:val="clear" w:color="auto" w:fill="FFFFFF"/>
          <w:lang w:val="ru-RU"/>
        </w:rPr>
        <w:t xml:space="preserve"> вплив </w:t>
      </w:r>
      <w:proofErr w:type="spellStart"/>
      <w:r w:rsidRPr="0022121F">
        <w:rPr>
          <w:rFonts w:ascii="Times New Roman" w:hAnsi="Times New Roman"/>
          <w:sz w:val="22"/>
          <w:szCs w:val="22"/>
          <w:shd w:val="clear" w:color="auto" w:fill="FFFFFF"/>
          <w:lang w:val="ru-RU"/>
        </w:rPr>
        <w:t>діяльності</w:t>
      </w:r>
      <w:proofErr w:type="spellEnd"/>
      <w:r w:rsidRPr="0022121F">
        <w:rPr>
          <w:rFonts w:ascii="Times New Roman" w:hAnsi="Times New Roman"/>
          <w:sz w:val="22"/>
          <w:szCs w:val="22"/>
          <w:shd w:val="clear" w:color="auto" w:fill="FFFFFF"/>
          <w:lang w:val="ru-RU"/>
        </w:rPr>
        <w:t xml:space="preserve"> ТНК на </w:t>
      </w:r>
      <w:proofErr w:type="spellStart"/>
      <w:r w:rsidRPr="0022121F">
        <w:rPr>
          <w:rFonts w:ascii="Times New Roman" w:hAnsi="Times New Roman"/>
          <w:sz w:val="22"/>
          <w:szCs w:val="22"/>
          <w:shd w:val="clear" w:color="auto" w:fill="FFFFFF"/>
          <w:lang w:val="ru-RU"/>
        </w:rPr>
        <w:t>національні</w:t>
      </w:r>
      <w:proofErr w:type="spellEnd"/>
      <w:r w:rsidRPr="0022121F">
        <w:rPr>
          <w:rFonts w:ascii="Times New Roman" w:hAnsi="Times New Roman"/>
          <w:sz w:val="22"/>
          <w:szCs w:val="22"/>
          <w:shd w:val="clear" w:color="auto" w:fill="FFFFFF"/>
          <w:lang w:val="ru-RU"/>
        </w:rPr>
        <w:t xml:space="preserve"> </w:t>
      </w:r>
      <w:proofErr w:type="spellStart"/>
      <w:r w:rsidRPr="0022121F">
        <w:rPr>
          <w:rFonts w:ascii="Times New Roman" w:hAnsi="Times New Roman"/>
          <w:sz w:val="22"/>
          <w:szCs w:val="22"/>
          <w:shd w:val="clear" w:color="auto" w:fill="FFFFFF"/>
          <w:lang w:val="ru-RU"/>
        </w:rPr>
        <w:t>економіки</w:t>
      </w:r>
      <w:proofErr w:type="spellEnd"/>
      <w:r w:rsidRPr="0022121F">
        <w:rPr>
          <w:rFonts w:ascii="Times New Roman" w:hAnsi="Times New Roman"/>
          <w:sz w:val="22"/>
          <w:szCs w:val="22"/>
          <w:shd w:val="clear" w:color="auto" w:fill="FFFFFF"/>
          <w:lang w:val="ru-RU"/>
        </w:rPr>
        <w:t>.</w:t>
      </w:r>
    </w:p>
    <w:p w:rsidR="0022121F" w:rsidRPr="0022121F" w:rsidRDefault="0022121F" w:rsidP="0022121F">
      <w:pPr>
        <w:pStyle w:val="a8"/>
        <w:spacing w:after="0"/>
        <w:jc w:val="both"/>
        <w:rPr>
          <w:rFonts w:ascii="Times New Roman" w:hAnsi="Times New Roman"/>
          <w:b/>
          <w:sz w:val="22"/>
          <w:szCs w:val="22"/>
          <w:lang w:val="ru-RU"/>
        </w:rPr>
      </w:pPr>
    </w:p>
    <w:p w:rsidR="0022121F" w:rsidRPr="0022121F" w:rsidRDefault="0022121F" w:rsidP="0022121F">
      <w:pPr>
        <w:pStyle w:val="a8"/>
        <w:spacing w:after="0"/>
        <w:jc w:val="both"/>
        <w:rPr>
          <w:rFonts w:ascii="Times New Roman" w:hAnsi="Times New Roman"/>
          <w:b/>
          <w:sz w:val="22"/>
          <w:szCs w:val="22"/>
          <w:lang w:val="ru-RU"/>
        </w:rPr>
      </w:pPr>
      <w:r w:rsidRPr="0022121F">
        <w:rPr>
          <w:rFonts w:ascii="Times New Roman" w:hAnsi="Times New Roman"/>
          <w:b/>
          <w:sz w:val="22"/>
          <w:szCs w:val="22"/>
          <w:lang w:val="ru-RU"/>
        </w:rPr>
        <w:t xml:space="preserve">Короткий </w:t>
      </w:r>
      <w:proofErr w:type="spellStart"/>
      <w:r w:rsidRPr="0022121F">
        <w:rPr>
          <w:rFonts w:ascii="Times New Roman" w:hAnsi="Times New Roman"/>
          <w:b/>
          <w:sz w:val="22"/>
          <w:szCs w:val="22"/>
          <w:lang w:val="ru-RU"/>
        </w:rPr>
        <w:t>зміст</w:t>
      </w:r>
      <w:proofErr w:type="spellEnd"/>
      <w:r w:rsidRPr="0022121F">
        <w:rPr>
          <w:rFonts w:ascii="Times New Roman" w:hAnsi="Times New Roman"/>
          <w:b/>
          <w:sz w:val="22"/>
          <w:szCs w:val="22"/>
          <w:lang w:val="ru-RU"/>
        </w:rPr>
        <w:t xml:space="preserve"> </w:t>
      </w:r>
      <w:proofErr w:type="spellStart"/>
      <w:r w:rsidRPr="0022121F">
        <w:rPr>
          <w:rFonts w:ascii="Times New Roman" w:hAnsi="Times New Roman"/>
          <w:b/>
          <w:sz w:val="22"/>
          <w:szCs w:val="22"/>
          <w:lang w:val="ru-RU"/>
        </w:rPr>
        <w:t>дисципліни</w:t>
      </w:r>
      <w:proofErr w:type="spellEnd"/>
      <w:r w:rsidRPr="0022121F">
        <w:rPr>
          <w:rFonts w:ascii="Times New Roman" w:hAnsi="Times New Roman"/>
          <w:b/>
          <w:sz w:val="22"/>
          <w:szCs w:val="22"/>
          <w:lang w:val="ru-RU"/>
        </w:rPr>
        <w:t xml:space="preserve"> (</w:t>
      </w:r>
      <w:proofErr w:type="spellStart"/>
      <w:r w:rsidRPr="0022121F">
        <w:rPr>
          <w:rFonts w:ascii="Times New Roman" w:hAnsi="Times New Roman"/>
          <w:b/>
          <w:sz w:val="22"/>
          <w:szCs w:val="22"/>
          <w:lang w:val="ru-RU"/>
        </w:rPr>
        <w:t>що</w:t>
      </w:r>
      <w:proofErr w:type="spellEnd"/>
      <w:r w:rsidRPr="0022121F">
        <w:rPr>
          <w:rFonts w:ascii="Times New Roman" w:hAnsi="Times New Roman"/>
          <w:b/>
          <w:sz w:val="22"/>
          <w:szCs w:val="22"/>
          <w:lang w:val="ru-RU"/>
        </w:rPr>
        <w:t xml:space="preserve"> буде </w:t>
      </w:r>
      <w:proofErr w:type="spellStart"/>
      <w:r w:rsidRPr="0022121F">
        <w:rPr>
          <w:rFonts w:ascii="Times New Roman" w:hAnsi="Times New Roman"/>
          <w:b/>
          <w:sz w:val="22"/>
          <w:szCs w:val="22"/>
          <w:lang w:val="ru-RU"/>
        </w:rPr>
        <w:t>вивчатися</w:t>
      </w:r>
      <w:proofErr w:type="spellEnd"/>
      <w:r w:rsidRPr="0022121F">
        <w:rPr>
          <w:rFonts w:ascii="Times New Roman" w:hAnsi="Times New Roman"/>
          <w:b/>
          <w:sz w:val="22"/>
          <w:szCs w:val="22"/>
          <w:lang w:val="ru-RU"/>
        </w:rPr>
        <w:t xml:space="preserve">, </w:t>
      </w:r>
      <w:proofErr w:type="spellStart"/>
      <w:r w:rsidRPr="0022121F">
        <w:rPr>
          <w:rFonts w:ascii="Times New Roman" w:hAnsi="Times New Roman"/>
          <w:b/>
          <w:sz w:val="22"/>
          <w:szCs w:val="22"/>
          <w:lang w:val="ru-RU"/>
        </w:rPr>
        <w:t>перелік</w:t>
      </w:r>
      <w:proofErr w:type="spellEnd"/>
      <w:r w:rsidRPr="0022121F">
        <w:rPr>
          <w:rFonts w:ascii="Times New Roman" w:hAnsi="Times New Roman"/>
          <w:b/>
          <w:sz w:val="22"/>
          <w:szCs w:val="22"/>
          <w:lang w:val="ru-RU"/>
        </w:rPr>
        <w:t xml:space="preserve"> тем):</w:t>
      </w:r>
    </w:p>
    <w:p w:rsidR="0022121F" w:rsidRPr="0022121F" w:rsidRDefault="0022121F" w:rsidP="0022121F">
      <w:pPr>
        <w:pStyle w:val="Default"/>
        <w:jc w:val="both"/>
        <w:rPr>
          <w:sz w:val="22"/>
          <w:szCs w:val="22"/>
        </w:rPr>
      </w:pPr>
      <w:bookmarkStart w:id="54" w:name="bookmark7"/>
      <w:r w:rsidRPr="0022121F">
        <w:rPr>
          <w:sz w:val="22"/>
          <w:szCs w:val="22"/>
        </w:rPr>
        <w:t xml:space="preserve">Тема 1. </w:t>
      </w:r>
      <w:proofErr w:type="spellStart"/>
      <w:r w:rsidRPr="0022121F">
        <w:rPr>
          <w:sz w:val="22"/>
          <w:szCs w:val="22"/>
        </w:rPr>
        <w:t>Загальна</w:t>
      </w:r>
      <w:proofErr w:type="spellEnd"/>
      <w:r w:rsidRPr="0022121F">
        <w:rPr>
          <w:sz w:val="22"/>
          <w:szCs w:val="22"/>
        </w:rPr>
        <w:t xml:space="preserve"> характеристика </w:t>
      </w:r>
      <w:proofErr w:type="spellStart"/>
      <w:r w:rsidRPr="0022121F">
        <w:rPr>
          <w:sz w:val="22"/>
          <w:szCs w:val="22"/>
        </w:rPr>
        <w:t>міжнародного</w:t>
      </w:r>
      <w:proofErr w:type="spellEnd"/>
      <w:r w:rsidRPr="0022121F">
        <w:rPr>
          <w:sz w:val="22"/>
          <w:szCs w:val="22"/>
        </w:rPr>
        <w:t xml:space="preserve"> </w:t>
      </w:r>
      <w:proofErr w:type="spellStart"/>
      <w:r w:rsidRPr="0022121F">
        <w:rPr>
          <w:sz w:val="22"/>
          <w:szCs w:val="22"/>
        </w:rPr>
        <w:t>бізнесу</w:t>
      </w:r>
      <w:bookmarkEnd w:id="54"/>
      <w:proofErr w:type="spellEnd"/>
    </w:p>
    <w:p w:rsidR="0022121F" w:rsidRPr="0022121F" w:rsidRDefault="0022121F" w:rsidP="0022121F">
      <w:pPr>
        <w:pStyle w:val="Default"/>
        <w:jc w:val="both"/>
        <w:rPr>
          <w:sz w:val="22"/>
          <w:szCs w:val="22"/>
        </w:rPr>
      </w:pPr>
      <w:r w:rsidRPr="0022121F">
        <w:rPr>
          <w:sz w:val="22"/>
          <w:szCs w:val="22"/>
        </w:rPr>
        <w:t xml:space="preserve">Тема 2. </w:t>
      </w:r>
      <w:proofErr w:type="spellStart"/>
      <w:r w:rsidRPr="0022121F">
        <w:rPr>
          <w:sz w:val="22"/>
          <w:szCs w:val="22"/>
        </w:rPr>
        <w:t>Процеси</w:t>
      </w:r>
      <w:proofErr w:type="spellEnd"/>
      <w:r w:rsidRPr="0022121F">
        <w:rPr>
          <w:sz w:val="22"/>
          <w:szCs w:val="22"/>
        </w:rPr>
        <w:t xml:space="preserve"> </w:t>
      </w:r>
      <w:proofErr w:type="spellStart"/>
      <w:r w:rsidRPr="0022121F">
        <w:rPr>
          <w:sz w:val="22"/>
          <w:szCs w:val="22"/>
        </w:rPr>
        <w:t>глобалізації</w:t>
      </w:r>
      <w:proofErr w:type="spellEnd"/>
      <w:r w:rsidRPr="0022121F">
        <w:rPr>
          <w:sz w:val="22"/>
          <w:szCs w:val="22"/>
        </w:rPr>
        <w:t xml:space="preserve"> та </w:t>
      </w:r>
      <w:proofErr w:type="spellStart"/>
      <w:r w:rsidRPr="0022121F">
        <w:rPr>
          <w:sz w:val="22"/>
          <w:szCs w:val="22"/>
        </w:rPr>
        <w:t>їх</w:t>
      </w:r>
      <w:proofErr w:type="spellEnd"/>
      <w:r w:rsidRPr="0022121F">
        <w:rPr>
          <w:sz w:val="22"/>
          <w:szCs w:val="22"/>
        </w:rPr>
        <w:t xml:space="preserve"> вплив на </w:t>
      </w:r>
      <w:proofErr w:type="spellStart"/>
      <w:r w:rsidRPr="0022121F">
        <w:rPr>
          <w:sz w:val="22"/>
          <w:szCs w:val="22"/>
        </w:rPr>
        <w:t>розвиток</w:t>
      </w:r>
      <w:proofErr w:type="spellEnd"/>
      <w:r w:rsidRPr="0022121F">
        <w:rPr>
          <w:sz w:val="22"/>
          <w:szCs w:val="22"/>
        </w:rPr>
        <w:t xml:space="preserve"> </w:t>
      </w:r>
      <w:proofErr w:type="spellStart"/>
      <w:r w:rsidRPr="0022121F">
        <w:rPr>
          <w:sz w:val="22"/>
          <w:szCs w:val="22"/>
        </w:rPr>
        <w:t>міжнародного</w:t>
      </w:r>
      <w:proofErr w:type="spellEnd"/>
      <w:r w:rsidRPr="0022121F">
        <w:rPr>
          <w:sz w:val="22"/>
          <w:szCs w:val="22"/>
        </w:rPr>
        <w:t xml:space="preserve"> </w:t>
      </w:r>
      <w:proofErr w:type="spellStart"/>
      <w:r w:rsidRPr="0022121F">
        <w:rPr>
          <w:sz w:val="22"/>
          <w:szCs w:val="22"/>
        </w:rPr>
        <w:t>бізнесу</w:t>
      </w:r>
      <w:proofErr w:type="spellEnd"/>
    </w:p>
    <w:p w:rsidR="0022121F" w:rsidRPr="0022121F" w:rsidRDefault="0022121F" w:rsidP="0022121F">
      <w:pPr>
        <w:pStyle w:val="Default"/>
        <w:jc w:val="both"/>
        <w:rPr>
          <w:sz w:val="22"/>
          <w:szCs w:val="22"/>
        </w:rPr>
      </w:pPr>
      <w:r w:rsidRPr="0022121F">
        <w:rPr>
          <w:sz w:val="22"/>
          <w:szCs w:val="22"/>
        </w:rPr>
        <w:t xml:space="preserve">Тема 3. </w:t>
      </w:r>
      <w:proofErr w:type="spellStart"/>
      <w:r w:rsidRPr="0022121F">
        <w:rPr>
          <w:sz w:val="22"/>
          <w:szCs w:val="22"/>
        </w:rPr>
        <w:t>Міжнародний</w:t>
      </w:r>
      <w:proofErr w:type="spellEnd"/>
      <w:r w:rsidRPr="0022121F">
        <w:rPr>
          <w:sz w:val="22"/>
          <w:szCs w:val="22"/>
        </w:rPr>
        <w:t xml:space="preserve"> </w:t>
      </w:r>
      <w:proofErr w:type="spellStart"/>
      <w:r w:rsidRPr="0022121F">
        <w:rPr>
          <w:sz w:val="22"/>
          <w:szCs w:val="22"/>
        </w:rPr>
        <w:t>бізнес</w:t>
      </w:r>
      <w:proofErr w:type="spellEnd"/>
      <w:r w:rsidRPr="0022121F">
        <w:rPr>
          <w:sz w:val="22"/>
          <w:szCs w:val="22"/>
        </w:rPr>
        <w:t xml:space="preserve"> як </w:t>
      </w:r>
      <w:proofErr w:type="spellStart"/>
      <w:r w:rsidRPr="0022121F">
        <w:rPr>
          <w:sz w:val="22"/>
          <w:szCs w:val="22"/>
        </w:rPr>
        <w:t>напрям</w:t>
      </w:r>
      <w:proofErr w:type="spellEnd"/>
      <w:r w:rsidRPr="0022121F">
        <w:rPr>
          <w:sz w:val="22"/>
          <w:szCs w:val="22"/>
        </w:rPr>
        <w:t xml:space="preserve"> </w:t>
      </w:r>
      <w:proofErr w:type="spellStart"/>
      <w:r w:rsidRPr="0022121F">
        <w:rPr>
          <w:sz w:val="22"/>
          <w:szCs w:val="22"/>
        </w:rPr>
        <w:t>діяльності</w:t>
      </w:r>
      <w:proofErr w:type="spellEnd"/>
      <w:r w:rsidRPr="0022121F">
        <w:rPr>
          <w:sz w:val="22"/>
          <w:szCs w:val="22"/>
        </w:rPr>
        <w:t xml:space="preserve"> </w:t>
      </w:r>
      <w:proofErr w:type="spellStart"/>
      <w:r w:rsidRPr="0022121F">
        <w:rPr>
          <w:sz w:val="22"/>
          <w:szCs w:val="22"/>
        </w:rPr>
        <w:t>компаній</w:t>
      </w:r>
      <w:proofErr w:type="spellEnd"/>
    </w:p>
    <w:p w:rsidR="0022121F" w:rsidRPr="0022121F" w:rsidRDefault="0022121F" w:rsidP="0022121F">
      <w:pPr>
        <w:pStyle w:val="ac"/>
        <w:jc w:val="both"/>
        <w:rPr>
          <w:rFonts w:ascii="Times New Roman" w:hAnsi="Times New Roman" w:cs="Times New Roman"/>
          <w:lang w:val="uk-UA"/>
        </w:rPr>
      </w:pPr>
      <w:r w:rsidRPr="0022121F">
        <w:rPr>
          <w:rFonts w:ascii="Times New Roman" w:hAnsi="Times New Roman" w:cs="Times New Roman"/>
          <w:lang w:val="uk-UA"/>
        </w:rPr>
        <w:t>Тема 4. Роль культури в міжнародному бізнесі</w:t>
      </w:r>
    </w:p>
    <w:p w:rsidR="0022121F" w:rsidRPr="0022121F" w:rsidRDefault="0022121F" w:rsidP="0022121F">
      <w:pPr>
        <w:pStyle w:val="Default"/>
        <w:jc w:val="both"/>
        <w:rPr>
          <w:sz w:val="22"/>
          <w:szCs w:val="22"/>
          <w:lang w:val="uk-UA"/>
        </w:rPr>
      </w:pPr>
      <w:r w:rsidRPr="0022121F">
        <w:rPr>
          <w:sz w:val="22"/>
          <w:szCs w:val="22"/>
          <w:lang w:val="uk-UA"/>
        </w:rPr>
        <w:t>Тема 5. Етика і соціальна відповідальність у міжнародному бізнесі</w:t>
      </w:r>
    </w:p>
    <w:p w:rsidR="0022121F" w:rsidRPr="0022121F" w:rsidRDefault="0022121F" w:rsidP="0022121F">
      <w:pPr>
        <w:pStyle w:val="ac"/>
        <w:jc w:val="both"/>
        <w:rPr>
          <w:rFonts w:ascii="Times New Roman" w:hAnsi="Times New Roman" w:cs="Times New Roman"/>
          <w:lang w:val="uk-UA"/>
        </w:rPr>
      </w:pPr>
      <w:r w:rsidRPr="0022121F">
        <w:rPr>
          <w:rFonts w:ascii="Times New Roman" w:hAnsi="Times New Roman" w:cs="Times New Roman"/>
          <w:lang w:val="uk-UA"/>
        </w:rPr>
        <w:t>Тема 6. Міжнародний стратегічний менеджмент</w:t>
      </w:r>
    </w:p>
    <w:p w:rsidR="0022121F" w:rsidRPr="0022121F" w:rsidRDefault="0022121F" w:rsidP="0022121F">
      <w:pPr>
        <w:pStyle w:val="ac"/>
        <w:jc w:val="both"/>
        <w:rPr>
          <w:rFonts w:ascii="Times New Roman" w:hAnsi="Times New Roman" w:cs="Times New Roman"/>
          <w:lang w:val="uk-UA"/>
        </w:rPr>
      </w:pPr>
      <w:r w:rsidRPr="0022121F">
        <w:rPr>
          <w:rFonts w:ascii="Times New Roman" w:hAnsi="Times New Roman" w:cs="Times New Roman"/>
          <w:lang w:val="uk-UA"/>
        </w:rPr>
        <w:t>Тема 7. Аналіз закордонних ринків і стратегії проникнення</w:t>
      </w:r>
    </w:p>
    <w:p w:rsidR="0022121F" w:rsidRPr="0022121F" w:rsidRDefault="0022121F" w:rsidP="0022121F">
      <w:pPr>
        <w:pStyle w:val="ac"/>
        <w:jc w:val="both"/>
        <w:rPr>
          <w:rFonts w:ascii="Times New Roman" w:hAnsi="Times New Roman" w:cs="Times New Roman"/>
          <w:lang w:val="uk-UA"/>
        </w:rPr>
      </w:pPr>
      <w:r w:rsidRPr="0022121F">
        <w:rPr>
          <w:rFonts w:ascii="Times New Roman" w:hAnsi="Times New Roman" w:cs="Times New Roman"/>
          <w:lang w:val="uk-UA"/>
        </w:rPr>
        <w:t>Тема 8. Міжнародний операційний менеджмент</w:t>
      </w:r>
    </w:p>
    <w:p w:rsidR="0022121F" w:rsidRPr="0022121F" w:rsidRDefault="0022121F" w:rsidP="0022121F">
      <w:pPr>
        <w:pStyle w:val="ac"/>
        <w:jc w:val="both"/>
        <w:rPr>
          <w:rFonts w:ascii="Times New Roman" w:hAnsi="Times New Roman" w:cs="Times New Roman"/>
          <w:lang w:val="uk-UA"/>
        </w:rPr>
      </w:pPr>
      <w:r w:rsidRPr="0022121F">
        <w:rPr>
          <w:rFonts w:ascii="Times New Roman" w:hAnsi="Times New Roman" w:cs="Times New Roman"/>
          <w:lang w:val="uk-UA"/>
        </w:rPr>
        <w:t>Тема 9. Міжнародне управління людськими ресурсами та трудовими відносинами</w:t>
      </w:r>
    </w:p>
    <w:p w:rsidR="0022121F" w:rsidRPr="0022121F" w:rsidRDefault="0022121F" w:rsidP="0022121F">
      <w:pPr>
        <w:spacing w:after="0" w:line="240" w:lineRule="auto"/>
        <w:jc w:val="both"/>
        <w:rPr>
          <w:rFonts w:ascii="Times New Roman" w:hAnsi="Times New Roman" w:cs="Times New Roman"/>
          <w:bCs/>
          <w:color w:val="000000"/>
          <w:shd w:val="clear" w:color="auto" w:fill="FFFFFF"/>
        </w:rPr>
      </w:pPr>
      <w:r w:rsidRPr="0022121F">
        <w:rPr>
          <w:rFonts w:ascii="Times New Roman" w:hAnsi="Times New Roman" w:cs="Times New Roman"/>
        </w:rPr>
        <w:t xml:space="preserve">Тема 10: </w:t>
      </w:r>
      <w:r w:rsidRPr="0022121F">
        <w:rPr>
          <w:rFonts w:ascii="Times New Roman" w:hAnsi="Times New Roman" w:cs="Times New Roman"/>
          <w:bCs/>
          <w:color w:val="000000"/>
          <w:shd w:val="clear" w:color="auto" w:fill="FFFFFF"/>
        </w:rPr>
        <w:t>Міжнародний маркетинг як основа розвитку міжнародного бізнесу</w:t>
      </w:r>
    </w:p>
    <w:p w:rsidR="0022121F" w:rsidRPr="0022121F" w:rsidRDefault="0022121F" w:rsidP="0022121F">
      <w:pPr>
        <w:pStyle w:val="ab"/>
        <w:tabs>
          <w:tab w:val="left" w:pos="1418"/>
        </w:tabs>
        <w:spacing w:after="0" w:line="240" w:lineRule="auto"/>
        <w:ind w:left="0"/>
        <w:jc w:val="both"/>
        <w:rPr>
          <w:rFonts w:ascii="Times New Roman" w:hAnsi="Times New Roman" w:cs="Times New Roman"/>
          <w:color w:val="000000"/>
          <w:lang w:eastAsia="uk-UA" w:bidi="uk-UA"/>
        </w:rPr>
      </w:pPr>
      <w:r w:rsidRPr="0022121F">
        <w:rPr>
          <w:rFonts w:ascii="Times New Roman" w:hAnsi="Times New Roman" w:cs="Times New Roman"/>
          <w:color w:val="000000"/>
          <w:lang w:eastAsia="uk-UA" w:bidi="uk-UA"/>
        </w:rPr>
        <w:t>Тема 11: Міжнародний маркетинговий комплекс</w:t>
      </w:r>
    </w:p>
    <w:p w:rsidR="0022121F" w:rsidRDefault="0022121F" w:rsidP="0022121F">
      <w:pPr>
        <w:pStyle w:val="Default"/>
        <w:jc w:val="both"/>
        <w:rPr>
          <w:sz w:val="22"/>
          <w:szCs w:val="22"/>
          <w:lang w:val="uk-UA"/>
        </w:rPr>
      </w:pPr>
    </w:p>
    <w:p w:rsidR="00211AC6" w:rsidRPr="0022121F" w:rsidRDefault="00211AC6" w:rsidP="0022121F">
      <w:pPr>
        <w:pStyle w:val="Default"/>
        <w:jc w:val="both"/>
        <w:rPr>
          <w:sz w:val="22"/>
          <w:szCs w:val="22"/>
          <w:lang w:val="uk-UA"/>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22121F" w:rsidRPr="0022121F" w:rsidTr="009F58A0">
        <w:trPr>
          <w:trHeight w:val="369"/>
        </w:trPr>
        <w:tc>
          <w:tcPr>
            <w:tcW w:w="4117" w:type="dxa"/>
          </w:tcPr>
          <w:p w:rsidR="0022121F" w:rsidRPr="0022121F" w:rsidRDefault="0022121F" w:rsidP="0022121F">
            <w:pPr>
              <w:pStyle w:val="TableParagraph"/>
              <w:ind w:left="0"/>
              <w:jc w:val="both"/>
            </w:pPr>
            <w:r w:rsidRPr="0022121F">
              <w:rPr>
                <w:lang w:val="en-US"/>
              </w:rPr>
              <w:lastRenderedPageBreak/>
              <w:br w:type="page"/>
            </w:r>
            <w:r w:rsidRPr="0022121F">
              <w:t>Назва дисципліни</w:t>
            </w:r>
          </w:p>
        </w:tc>
        <w:tc>
          <w:tcPr>
            <w:tcW w:w="5632" w:type="dxa"/>
          </w:tcPr>
          <w:p w:rsidR="0022121F" w:rsidRPr="00BD7B8D" w:rsidRDefault="0022121F" w:rsidP="0022121F">
            <w:pPr>
              <w:pStyle w:val="TableParagraph"/>
              <w:ind w:left="0"/>
              <w:jc w:val="both"/>
              <w:rPr>
                <w:i/>
                <w:lang w:val="ru-RU"/>
              </w:rPr>
            </w:pPr>
            <w:r w:rsidRPr="0022121F">
              <w:rPr>
                <w:lang w:val="ru-RU"/>
              </w:rPr>
              <w:t xml:space="preserve"> </w:t>
            </w:r>
            <w:proofErr w:type="spellStart"/>
            <w:r w:rsidRPr="00BD7B8D">
              <w:rPr>
                <w:i/>
                <w:lang w:val="ru-RU"/>
              </w:rPr>
              <w:t>Міжнародний</w:t>
            </w:r>
            <w:proofErr w:type="spellEnd"/>
            <w:r w:rsidRPr="00BD7B8D">
              <w:rPr>
                <w:i/>
                <w:lang w:val="ru-RU"/>
              </w:rPr>
              <w:t xml:space="preserve"> маркетинг</w:t>
            </w:r>
          </w:p>
        </w:tc>
      </w:tr>
      <w:tr w:rsidR="0022121F" w:rsidRPr="0022121F" w:rsidTr="009F58A0">
        <w:trPr>
          <w:trHeight w:val="371"/>
        </w:trPr>
        <w:tc>
          <w:tcPr>
            <w:tcW w:w="4117" w:type="dxa"/>
          </w:tcPr>
          <w:p w:rsidR="0022121F" w:rsidRPr="0022121F" w:rsidRDefault="0022121F" w:rsidP="0022121F">
            <w:pPr>
              <w:pStyle w:val="TableParagraph"/>
              <w:ind w:left="0"/>
              <w:jc w:val="both"/>
            </w:pPr>
            <w:r w:rsidRPr="0022121F">
              <w:t>Рівень вищої освіти</w:t>
            </w:r>
          </w:p>
        </w:tc>
        <w:tc>
          <w:tcPr>
            <w:tcW w:w="5632" w:type="dxa"/>
          </w:tcPr>
          <w:p w:rsidR="0022121F" w:rsidRPr="0022121F" w:rsidRDefault="0022121F" w:rsidP="0022121F">
            <w:pPr>
              <w:pStyle w:val="TableParagraph"/>
              <w:ind w:left="0"/>
              <w:jc w:val="both"/>
              <w:rPr>
                <w:lang w:val="ru-RU"/>
              </w:rPr>
            </w:pPr>
            <w:r w:rsidRPr="0022121F">
              <w:rPr>
                <w:lang w:val="ru-RU"/>
              </w:rPr>
              <w:t>перший (</w:t>
            </w:r>
            <w:proofErr w:type="spellStart"/>
            <w:r w:rsidRPr="0022121F">
              <w:rPr>
                <w:lang w:val="ru-RU"/>
              </w:rPr>
              <w:t>бакалаврський</w:t>
            </w:r>
            <w:proofErr w:type="spellEnd"/>
            <w:r w:rsidRPr="0022121F">
              <w:rPr>
                <w:lang w:val="ru-RU"/>
              </w:rPr>
              <w:t xml:space="preserve">) </w:t>
            </w:r>
          </w:p>
        </w:tc>
      </w:tr>
      <w:tr w:rsidR="0022121F" w:rsidRPr="0022121F" w:rsidTr="009F58A0">
        <w:trPr>
          <w:trHeight w:val="369"/>
        </w:trPr>
        <w:tc>
          <w:tcPr>
            <w:tcW w:w="4117" w:type="dxa"/>
          </w:tcPr>
          <w:p w:rsidR="0022121F" w:rsidRPr="0022121F" w:rsidRDefault="0022121F" w:rsidP="0022121F">
            <w:pPr>
              <w:pStyle w:val="TableParagraph"/>
              <w:ind w:left="0"/>
              <w:jc w:val="both"/>
            </w:pPr>
            <w:r w:rsidRPr="0022121F">
              <w:t>Курс (рік) навчання</w:t>
            </w:r>
          </w:p>
        </w:tc>
        <w:tc>
          <w:tcPr>
            <w:tcW w:w="5632" w:type="dxa"/>
          </w:tcPr>
          <w:p w:rsidR="0022121F" w:rsidRPr="0022121F" w:rsidRDefault="0022121F" w:rsidP="0022121F">
            <w:pPr>
              <w:pStyle w:val="TableParagraph"/>
              <w:ind w:left="0"/>
              <w:jc w:val="both"/>
            </w:pPr>
            <w:r w:rsidRPr="0022121F">
              <w:t>4</w:t>
            </w:r>
          </w:p>
        </w:tc>
      </w:tr>
      <w:tr w:rsidR="0022121F" w:rsidRPr="0022121F" w:rsidTr="009F58A0">
        <w:trPr>
          <w:trHeight w:val="371"/>
        </w:trPr>
        <w:tc>
          <w:tcPr>
            <w:tcW w:w="4117" w:type="dxa"/>
          </w:tcPr>
          <w:p w:rsidR="0022121F" w:rsidRPr="0022121F" w:rsidRDefault="0022121F" w:rsidP="0022121F">
            <w:pPr>
              <w:pStyle w:val="TableParagraph"/>
              <w:ind w:left="0"/>
              <w:jc w:val="both"/>
            </w:pPr>
            <w:r w:rsidRPr="0022121F">
              <w:t>Семестр</w:t>
            </w:r>
          </w:p>
        </w:tc>
        <w:tc>
          <w:tcPr>
            <w:tcW w:w="5632" w:type="dxa"/>
          </w:tcPr>
          <w:p w:rsidR="0022121F" w:rsidRPr="0022121F" w:rsidRDefault="0022121F" w:rsidP="0022121F">
            <w:pPr>
              <w:pStyle w:val="TableParagraph"/>
              <w:ind w:left="0"/>
              <w:jc w:val="both"/>
            </w:pPr>
            <w:r w:rsidRPr="0022121F">
              <w:t>7</w:t>
            </w:r>
          </w:p>
        </w:tc>
      </w:tr>
      <w:tr w:rsidR="0022121F" w:rsidRPr="0022121F" w:rsidTr="009F58A0">
        <w:trPr>
          <w:trHeight w:val="369"/>
        </w:trPr>
        <w:tc>
          <w:tcPr>
            <w:tcW w:w="4117" w:type="dxa"/>
          </w:tcPr>
          <w:p w:rsidR="0022121F" w:rsidRPr="0022121F" w:rsidRDefault="0022121F" w:rsidP="0022121F">
            <w:pPr>
              <w:pStyle w:val="TableParagraph"/>
              <w:ind w:left="0"/>
              <w:jc w:val="both"/>
            </w:pPr>
            <w:r w:rsidRPr="0022121F">
              <w:t>Обсяг дисципліни у кредитах*</w:t>
            </w:r>
          </w:p>
        </w:tc>
        <w:tc>
          <w:tcPr>
            <w:tcW w:w="5632" w:type="dxa"/>
          </w:tcPr>
          <w:p w:rsidR="0022121F" w:rsidRPr="0022121F" w:rsidRDefault="0022121F" w:rsidP="0022121F">
            <w:pPr>
              <w:pStyle w:val="TableParagraph"/>
              <w:ind w:left="0"/>
              <w:jc w:val="both"/>
              <w:rPr>
                <w:lang w:val="ru-RU"/>
              </w:rPr>
            </w:pPr>
            <w:r w:rsidRPr="0022121F">
              <w:rPr>
                <w:lang w:val="ru-RU"/>
              </w:rPr>
              <w:t>3</w:t>
            </w:r>
          </w:p>
        </w:tc>
      </w:tr>
      <w:tr w:rsidR="0022121F" w:rsidRPr="0022121F" w:rsidTr="009F58A0">
        <w:trPr>
          <w:trHeight w:val="369"/>
        </w:trPr>
        <w:tc>
          <w:tcPr>
            <w:tcW w:w="4117" w:type="dxa"/>
          </w:tcPr>
          <w:p w:rsidR="0022121F" w:rsidRPr="0022121F" w:rsidRDefault="0022121F" w:rsidP="0022121F">
            <w:pPr>
              <w:pStyle w:val="TableParagraph"/>
              <w:ind w:left="0"/>
              <w:jc w:val="both"/>
            </w:pPr>
            <w:r w:rsidRPr="0022121F">
              <w:t>Мова викладання</w:t>
            </w:r>
          </w:p>
        </w:tc>
        <w:tc>
          <w:tcPr>
            <w:tcW w:w="5632" w:type="dxa"/>
          </w:tcPr>
          <w:p w:rsidR="0022121F" w:rsidRPr="0022121F" w:rsidRDefault="0022121F" w:rsidP="0022121F">
            <w:pPr>
              <w:pStyle w:val="TableParagraph"/>
              <w:ind w:left="0"/>
              <w:jc w:val="both"/>
              <w:rPr>
                <w:lang w:val="ru-RU"/>
              </w:rPr>
            </w:pPr>
            <w:r w:rsidRPr="0022121F">
              <w:rPr>
                <w:lang w:val="ru-RU"/>
              </w:rPr>
              <w:t xml:space="preserve"> </w:t>
            </w:r>
            <w:proofErr w:type="spellStart"/>
            <w:r w:rsidRPr="0022121F">
              <w:rPr>
                <w:lang w:val="ru-RU"/>
              </w:rPr>
              <w:t>українська</w:t>
            </w:r>
            <w:proofErr w:type="spellEnd"/>
          </w:p>
        </w:tc>
      </w:tr>
      <w:tr w:rsidR="0022121F" w:rsidRPr="0022121F" w:rsidTr="009F58A0">
        <w:trPr>
          <w:trHeight w:val="645"/>
        </w:trPr>
        <w:tc>
          <w:tcPr>
            <w:tcW w:w="4117" w:type="dxa"/>
          </w:tcPr>
          <w:p w:rsidR="0022121F" w:rsidRPr="0022121F" w:rsidRDefault="0022121F" w:rsidP="0022121F">
            <w:pPr>
              <w:pStyle w:val="TableParagraph"/>
              <w:ind w:left="0"/>
              <w:jc w:val="both"/>
            </w:pPr>
            <w:r w:rsidRPr="0022121F">
              <w:t>Передумови для вивчення</w:t>
            </w:r>
          </w:p>
          <w:p w:rsidR="0022121F" w:rsidRPr="0022121F" w:rsidRDefault="0022121F" w:rsidP="0022121F">
            <w:pPr>
              <w:pStyle w:val="TableParagraph"/>
              <w:ind w:left="0"/>
              <w:jc w:val="both"/>
            </w:pPr>
            <w:r w:rsidRPr="0022121F">
              <w:t>дисципліни</w:t>
            </w:r>
          </w:p>
        </w:tc>
        <w:tc>
          <w:tcPr>
            <w:tcW w:w="5632" w:type="dxa"/>
          </w:tcPr>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ОКЗ 1.6 </w:t>
            </w:r>
            <w:r w:rsidRPr="0022121F">
              <w:rPr>
                <w:color w:val="auto"/>
                <w:sz w:val="22"/>
                <w:szCs w:val="22"/>
                <w:lang w:val="uk-UA"/>
              </w:rPr>
              <w:t xml:space="preserve">за ОП «Маркетинг» </w:t>
            </w:r>
            <w:proofErr w:type="spellStart"/>
            <w:r w:rsidRPr="0022121F">
              <w:rPr>
                <w:sz w:val="22"/>
                <w:szCs w:val="22"/>
              </w:rPr>
              <w:t>Історія</w:t>
            </w:r>
            <w:proofErr w:type="spellEnd"/>
            <w:r w:rsidRPr="0022121F">
              <w:rPr>
                <w:sz w:val="22"/>
                <w:szCs w:val="22"/>
              </w:rPr>
              <w:t xml:space="preserve"> </w:t>
            </w:r>
            <w:proofErr w:type="spellStart"/>
            <w:r w:rsidRPr="0022121F">
              <w:rPr>
                <w:sz w:val="22"/>
                <w:szCs w:val="22"/>
              </w:rPr>
              <w:t>економіки</w:t>
            </w:r>
            <w:proofErr w:type="spellEnd"/>
            <w:r w:rsidRPr="0022121F">
              <w:rPr>
                <w:sz w:val="22"/>
                <w:szCs w:val="22"/>
              </w:rPr>
              <w:t xml:space="preserve"> та </w:t>
            </w:r>
            <w:proofErr w:type="spellStart"/>
            <w:r w:rsidRPr="0022121F">
              <w:rPr>
                <w:sz w:val="22"/>
                <w:szCs w:val="22"/>
              </w:rPr>
              <w:t>маркетингових</w:t>
            </w:r>
            <w:proofErr w:type="spellEnd"/>
            <w:r w:rsidRPr="0022121F">
              <w:rPr>
                <w:sz w:val="22"/>
                <w:szCs w:val="22"/>
              </w:rPr>
              <w:t xml:space="preserve"> </w:t>
            </w:r>
            <w:proofErr w:type="spellStart"/>
            <w:r w:rsidRPr="0022121F">
              <w:rPr>
                <w:sz w:val="22"/>
                <w:szCs w:val="22"/>
              </w:rPr>
              <w:t>концепцій</w:t>
            </w:r>
            <w:proofErr w:type="spellEnd"/>
          </w:p>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ОКЗ 1.8 </w:t>
            </w:r>
            <w:r w:rsidRPr="0022121F">
              <w:rPr>
                <w:color w:val="auto"/>
                <w:sz w:val="22"/>
                <w:szCs w:val="22"/>
                <w:lang w:val="uk-UA"/>
              </w:rPr>
              <w:t xml:space="preserve">за ОП «Маркетинг» </w:t>
            </w:r>
            <w:proofErr w:type="spellStart"/>
            <w:r w:rsidRPr="0022121F">
              <w:rPr>
                <w:sz w:val="22"/>
                <w:szCs w:val="22"/>
              </w:rPr>
              <w:t>Макроекономіка</w:t>
            </w:r>
            <w:proofErr w:type="spellEnd"/>
          </w:p>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ОКП 1.17 </w:t>
            </w:r>
            <w:r w:rsidRPr="0022121F">
              <w:rPr>
                <w:color w:val="auto"/>
                <w:sz w:val="22"/>
                <w:szCs w:val="22"/>
                <w:lang w:val="uk-UA"/>
              </w:rPr>
              <w:t xml:space="preserve">за ОП «Маркетинг» </w:t>
            </w:r>
            <w:proofErr w:type="spellStart"/>
            <w:r w:rsidRPr="0022121F">
              <w:rPr>
                <w:sz w:val="22"/>
                <w:szCs w:val="22"/>
              </w:rPr>
              <w:t>Основи</w:t>
            </w:r>
            <w:proofErr w:type="spellEnd"/>
            <w:r w:rsidRPr="0022121F">
              <w:rPr>
                <w:sz w:val="22"/>
                <w:szCs w:val="22"/>
              </w:rPr>
              <w:t xml:space="preserve"> </w:t>
            </w:r>
            <w:proofErr w:type="spellStart"/>
            <w:r w:rsidRPr="0022121F">
              <w:rPr>
                <w:sz w:val="22"/>
                <w:szCs w:val="22"/>
              </w:rPr>
              <w:t>організації</w:t>
            </w:r>
            <w:proofErr w:type="spellEnd"/>
            <w:r w:rsidRPr="0022121F">
              <w:rPr>
                <w:sz w:val="22"/>
                <w:szCs w:val="22"/>
              </w:rPr>
              <w:t xml:space="preserve"> </w:t>
            </w:r>
            <w:proofErr w:type="spellStart"/>
            <w:r w:rsidRPr="0022121F">
              <w:rPr>
                <w:sz w:val="22"/>
                <w:szCs w:val="22"/>
              </w:rPr>
              <w:t>бізнесу</w:t>
            </w:r>
            <w:proofErr w:type="spellEnd"/>
          </w:p>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ОКП 1.20 </w:t>
            </w:r>
            <w:r w:rsidRPr="0022121F">
              <w:rPr>
                <w:color w:val="auto"/>
                <w:sz w:val="22"/>
                <w:szCs w:val="22"/>
                <w:lang w:val="uk-UA"/>
              </w:rPr>
              <w:t xml:space="preserve">за ОП «Маркетинг» </w:t>
            </w:r>
            <w:r w:rsidRPr="0022121F">
              <w:rPr>
                <w:sz w:val="22"/>
                <w:szCs w:val="22"/>
              </w:rPr>
              <w:t>Менеджмент</w:t>
            </w:r>
          </w:p>
          <w:p w:rsidR="0022121F" w:rsidRPr="0022121F" w:rsidRDefault="0022121F" w:rsidP="0022121F">
            <w:pPr>
              <w:pStyle w:val="Default"/>
              <w:jc w:val="both"/>
              <w:rPr>
                <w:color w:val="auto"/>
                <w:sz w:val="22"/>
                <w:szCs w:val="22"/>
                <w:lang w:val="uk-UA"/>
              </w:rPr>
            </w:pPr>
            <w:r w:rsidRPr="0022121F">
              <w:rPr>
                <w:color w:val="auto"/>
                <w:sz w:val="22"/>
                <w:szCs w:val="22"/>
                <w:lang w:val="uk-UA"/>
              </w:rPr>
              <w:t xml:space="preserve">Шифр </w:t>
            </w:r>
            <w:r w:rsidRPr="0022121F">
              <w:rPr>
                <w:sz w:val="22"/>
                <w:szCs w:val="22"/>
              </w:rPr>
              <w:t xml:space="preserve">ОКП 1.21 </w:t>
            </w:r>
            <w:r w:rsidRPr="0022121F">
              <w:rPr>
                <w:color w:val="auto"/>
                <w:sz w:val="22"/>
                <w:szCs w:val="22"/>
                <w:lang w:val="uk-UA"/>
              </w:rPr>
              <w:t xml:space="preserve">за ОП «Маркетинг» </w:t>
            </w:r>
            <w:r w:rsidRPr="0022121F">
              <w:rPr>
                <w:sz w:val="22"/>
                <w:szCs w:val="22"/>
              </w:rPr>
              <w:t>Маркетинг</w:t>
            </w:r>
          </w:p>
          <w:p w:rsidR="0022121F" w:rsidRPr="0022121F" w:rsidRDefault="0022121F" w:rsidP="0022121F">
            <w:pPr>
              <w:pStyle w:val="TableParagraph"/>
              <w:ind w:left="0"/>
              <w:jc w:val="both"/>
            </w:pPr>
            <w:r w:rsidRPr="0022121F">
              <w:t>Шифр ОКП 1.24 за ОП «Маркетинг» Міжнародні економічні відносини</w:t>
            </w:r>
          </w:p>
        </w:tc>
      </w:tr>
      <w:tr w:rsidR="0022121F" w:rsidRPr="0022121F" w:rsidTr="009F58A0">
        <w:trPr>
          <w:trHeight w:val="642"/>
        </w:trPr>
        <w:tc>
          <w:tcPr>
            <w:tcW w:w="4117" w:type="dxa"/>
          </w:tcPr>
          <w:p w:rsidR="0022121F" w:rsidRPr="0022121F" w:rsidRDefault="0022121F" w:rsidP="0022121F">
            <w:pPr>
              <w:pStyle w:val="TableParagraph"/>
              <w:ind w:left="0"/>
              <w:jc w:val="both"/>
            </w:pPr>
            <w:r w:rsidRPr="0022121F">
              <w:t>Кафедра, яка забезпечує</w:t>
            </w:r>
          </w:p>
          <w:p w:rsidR="0022121F" w:rsidRPr="0022121F" w:rsidRDefault="0022121F" w:rsidP="0022121F">
            <w:pPr>
              <w:pStyle w:val="TableParagraph"/>
              <w:ind w:left="0"/>
              <w:jc w:val="both"/>
            </w:pPr>
            <w:r w:rsidRPr="0022121F">
              <w:t>викладання дисципліни</w:t>
            </w:r>
          </w:p>
        </w:tc>
        <w:tc>
          <w:tcPr>
            <w:tcW w:w="5632" w:type="dxa"/>
          </w:tcPr>
          <w:p w:rsidR="0022121F" w:rsidRPr="0022121F" w:rsidRDefault="0022121F" w:rsidP="0022121F">
            <w:pPr>
              <w:pStyle w:val="TableParagraph"/>
              <w:ind w:left="0"/>
              <w:jc w:val="both"/>
            </w:pPr>
            <w:r w:rsidRPr="0022121F">
              <w:t>кафедра бізнес-адміністрування, маркетингу та менеджменту</w:t>
            </w:r>
          </w:p>
        </w:tc>
      </w:tr>
      <w:tr w:rsidR="0022121F" w:rsidRPr="0022121F" w:rsidTr="009F58A0">
        <w:trPr>
          <w:trHeight w:val="371"/>
        </w:trPr>
        <w:tc>
          <w:tcPr>
            <w:tcW w:w="4117" w:type="dxa"/>
          </w:tcPr>
          <w:p w:rsidR="0022121F" w:rsidRPr="0022121F" w:rsidRDefault="0022121F" w:rsidP="0022121F">
            <w:pPr>
              <w:pStyle w:val="TableParagraph"/>
              <w:ind w:left="0"/>
              <w:jc w:val="both"/>
            </w:pPr>
            <w:r w:rsidRPr="0022121F">
              <w:t>Інформаційне забезпечення</w:t>
            </w:r>
          </w:p>
        </w:tc>
        <w:tc>
          <w:tcPr>
            <w:tcW w:w="5632" w:type="dxa"/>
          </w:tcPr>
          <w:p w:rsidR="0022121F" w:rsidRPr="0022121F" w:rsidRDefault="0022121F" w:rsidP="0022121F">
            <w:pPr>
              <w:spacing w:after="0" w:line="240" w:lineRule="auto"/>
              <w:jc w:val="both"/>
              <w:rPr>
                <w:rFonts w:ascii="Times New Roman" w:hAnsi="Times New Roman" w:cs="Times New Roman"/>
              </w:rPr>
            </w:pPr>
            <w:r w:rsidRPr="0022121F">
              <w:rPr>
                <w:rFonts w:ascii="Times New Roman" w:hAnsi="Times New Roman" w:cs="Times New Roman"/>
              </w:rPr>
              <w:t xml:space="preserve">віртуальне навчальне середовище </w:t>
            </w:r>
            <w:proofErr w:type="spellStart"/>
            <w:r w:rsidRPr="0022121F">
              <w:rPr>
                <w:rFonts w:ascii="Times New Roman" w:hAnsi="Times New Roman" w:cs="Times New Roman"/>
              </w:rPr>
              <w:t>Moodle</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Googl</w:t>
            </w:r>
            <w:proofErr w:type="spellEnd"/>
            <w:r w:rsidRPr="0022121F">
              <w:rPr>
                <w:rFonts w:ascii="Times New Roman" w:hAnsi="Times New Roman" w:cs="Times New Roman"/>
              </w:rPr>
              <w:t xml:space="preserve"> </w:t>
            </w:r>
            <w:proofErr w:type="spellStart"/>
            <w:r w:rsidRPr="0022121F">
              <w:rPr>
                <w:rFonts w:ascii="Times New Roman" w:hAnsi="Times New Roman" w:cs="Times New Roman"/>
              </w:rPr>
              <w:t>Meet</w:t>
            </w:r>
            <w:proofErr w:type="spellEnd"/>
            <w:r w:rsidRPr="0022121F">
              <w:rPr>
                <w:rFonts w:ascii="Times New Roman" w:hAnsi="Times New Roman" w:cs="Times New Roman"/>
              </w:rPr>
              <w:t xml:space="preserve">; навчально-методичний комплекс дисципліни «Міжнародний маркетинг»; матеріали для самостійної та індивідуальної роботи студентів з дисципліни тощо </w:t>
            </w:r>
          </w:p>
        </w:tc>
      </w:tr>
      <w:tr w:rsidR="0022121F" w:rsidRPr="0022121F" w:rsidTr="009F58A0">
        <w:trPr>
          <w:trHeight w:val="369"/>
        </w:trPr>
        <w:tc>
          <w:tcPr>
            <w:tcW w:w="4117" w:type="dxa"/>
          </w:tcPr>
          <w:p w:rsidR="0022121F" w:rsidRPr="0022121F" w:rsidRDefault="0022121F" w:rsidP="0022121F">
            <w:pPr>
              <w:pStyle w:val="TableParagraph"/>
              <w:ind w:left="0"/>
              <w:jc w:val="both"/>
            </w:pPr>
            <w:r w:rsidRPr="0022121F">
              <w:t>Форма проведення занять</w:t>
            </w:r>
          </w:p>
        </w:tc>
        <w:tc>
          <w:tcPr>
            <w:tcW w:w="5632" w:type="dxa"/>
          </w:tcPr>
          <w:p w:rsidR="0022121F" w:rsidRPr="0022121F" w:rsidRDefault="0022121F" w:rsidP="0022121F">
            <w:pPr>
              <w:pStyle w:val="TableParagraph"/>
              <w:ind w:left="0"/>
              <w:jc w:val="both"/>
            </w:pPr>
            <w:r w:rsidRPr="0022121F">
              <w:t>лекції, практичні заняття, дискусії, командна робота, виконання аналітичних та творчих завдань, виконання модульної контрольної роботи</w:t>
            </w:r>
          </w:p>
        </w:tc>
      </w:tr>
      <w:tr w:rsidR="0022121F" w:rsidRPr="0022121F" w:rsidTr="009F58A0">
        <w:trPr>
          <w:trHeight w:val="371"/>
        </w:trPr>
        <w:tc>
          <w:tcPr>
            <w:tcW w:w="4117" w:type="dxa"/>
          </w:tcPr>
          <w:p w:rsidR="0022121F" w:rsidRPr="0022121F" w:rsidRDefault="0022121F" w:rsidP="0022121F">
            <w:pPr>
              <w:pStyle w:val="TableParagraph"/>
              <w:ind w:left="0"/>
              <w:jc w:val="both"/>
            </w:pPr>
            <w:r w:rsidRPr="0022121F">
              <w:t>Форма семестрового контролю*</w:t>
            </w:r>
          </w:p>
        </w:tc>
        <w:tc>
          <w:tcPr>
            <w:tcW w:w="5632" w:type="dxa"/>
          </w:tcPr>
          <w:p w:rsidR="0022121F" w:rsidRPr="0022121F" w:rsidRDefault="0022121F" w:rsidP="0022121F">
            <w:pPr>
              <w:pStyle w:val="TableParagraph"/>
              <w:ind w:left="0"/>
              <w:jc w:val="both"/>
            </w:pPr>
            <w:r w:rsidRPr="0022121F">
              <w:t>залік</w:t>
            </w:r>
          </w:p>
        </w:tc>
      </w:tr>
    </w:tbl>
    <w:p w:rsidR="0022121F" w:rsidRPr="0022121F" w:rsidRDefault="0022121F" w:rsidP="0022121F">
      <w:pPr>
        <w:pStyle w:val="a8"/>
        <w:spacing w:after="0"/>
        <w:jc w:val="both"/>
        <w:rPr>
          <w:rFonts w:ascii="Times New Roman" w:hAnsi="Times New Roman"/>
          <w:b/>
          <w:sz w:val="22"/>
          <w:szCs w:val="22"/>
          <w:lang w:val="ru-RU"/>
        </w:rPr>
      </w:pPr>
    </w:p>
    <w:p w:rsidR="0022121F" w:rsidRPr="0022121F" w:rsidRDefault="0022121F" w:rsidP="0022121F">
      <w:pPr>
        <w:pStyle w:val="a8"/>
        <w:tabs>
          <w:tab w:val="left" w:pos="142"/>
        </w:tabs>
        <w:spacing w:after="0"/>
        <w:jc w:val="both"/>
        <w:rPr>
          <w:rFonts w:ascii="Times New Roman" w:hAnsi="Times New Roman"/>
          <w:b/>
          <w:sz w:val="22"/>
          <w:szCs w:val="22"/>
          <w:lang w:val="ru-RU"/>
        </w:rPr>
      </w:pPr>
      <w:proofErr w:type="spellStart"/>
      <w:r w:rsidRPr="0022121F">
        <w:rPr>
          <w:rFonts w:ascii="Times New Roman" w:hAnsi="Times New Roman"/>
          <w:b/>
          <w:sz w:val="22"/>
          <w:szCs w:val="22"/>
          <w:lang w:val="ru-RU"/>
        </w:rPr>
        <w:t>Ключові</w:t>
      </w:r>
      <w:proofErr w:type="spellEnd"/>
      <w:r w:rsidRPr="0022121F">
        <w:rPr>
          <w:rFonts w:ascii="Times New Roman" w:hAnsi="Times New Roman"/>
          <w:b/>
          <w:sz w:val="22"/>
          <w:szCs w:val="22"/>
          <w:lang w:val="ru-RU"/>
        </w:rPr>
        <w:t xml:space="preserve"> </w:t>
      </w:r>
      <w:proofErr w:type="spellStart"/>
      <w:r w:rsidRPr="0022121F">
        <w:rPr>
          <w:rFonts w:ascii="Times New Roman" w:hAnsi="Times New Roman"/>
          <w:b/>
          <w:sz w:val="22"/>
          <w:szCs w:val="22"/>
          <w:lang w:val="ru-RU"/>
        </w:rPr>
        <w:t>результати</w:t>
      </w:r>
      <w:proofErr w:type="spellEnd"/>
      <w:r w:rsidRPr="0022121F">
        <w:rPr>
          <w:rFonts w:ascii="Times New Roman" w:hAnsi="Times New Roman"/>
          <w:b/>
          <w:sz w:val="22"/>
          <w:szCs w:val="22"/>
          <w:lang w:val="ru-RU"/>
        </w:rPr>
        <w:t xml:space="preserve"> </w:t>
      </w:r>
      <w:proofErr w:type="spellStart"/>
      <w:r w:rsidRPr="0022121F">
        <w:rPr>
          <w:rFonts w:ascii="Times New Roman" w:hAnsi="Times New Roman"/>
          <w:b/>
          <w:sz w:val="22"/>
          <w:szCs w:val="22"/>
          <w:lang w:val="ru-RU"/>
        </w:rPr>
        <w:t>навчання</w:t>
      </w:r>
      <w:proofErr w:type="spellEnd"/>
      <w:r w:rsidRPr="0022121F">
        <w:rPr>
          <w:rFonts w:ascii="Times New Roman" w:hAnsi="Times New Roman"/>
          <w:b/>
          <w:sz w:val="22"/>
          <w:szCs w:val="22"/>
          <w:lang w:val="ru-RU"/>
        </w:rPr>
        <w:t xml:space="preserve"> (</w:t>
      </w:r>
      <w:proofErr w:type="spellStart"/>
      <w:r w:rsidRPr="0022121F">
        <w:rPr>
          <w:rFonts w:ascii="Times New Roman" w:hAnsi="Times New Roman"/>
          <w:b/>
          <w:sz w:val="22"/>
          <w:szCs w:val="22"/>
          <w:lang w:val="ru-RU"/>
        </w:rPr>
        <w:t>знання</w:t>
      </w:r>
      <w:proofErr w:type="spellEnd"/>
      <w:r w:rsidRPr="0022121F">
        <w:rPr>
          <w:rFonts w:ascii="Times New Roman" w:hAnsi="Times New Roman"/>
          <w:b/>
          <w:sz w:val="22"/>
          <w:szCs w:val="22"/>
          <w:lang w:val="ru-RU"/>
        </w:rPr>
        <w:t xml:space="preserve">, </w:t>
      </w:r>
      <w:proofErr w:type="spellStart"/>
      <w:r w:rsidRPr="0022121F">
        <w:rPr>
          <w:rFonts w:ascii="Times New Roman" w:hAnsi="Times New Roman"/>
          <w:b/>
          <w:sz w:val="22"/>
          <w:szCs w:val="22"/>
          <w:lang w:val="ru-RU"/>
        </w:rPr>
        <w:t>уміння</w:t>
      </w:r>
      <w:proofErr w:type="spellEnd"/>
      <w:r w:rsidRPr="0022121F">
        <w:rPr>
          <w:rFonts w:ascii="Times New Roman" w:hAnsi="Times New Roman"/>
          <w:b/>
          <w:sz w:val="22"/>
          <w:szCs w:val="22"/>
          <w:lang w:val="ru-RU"/>
        </w:rPr>
        <w:t xml:space="preserve"> та </w:t>
      </w:r>
      <w:proofErr w:type="spellStart"/>
      <w:r w:rsidRPr="0022121F">
        <w:rPr>
          <w:rFonts w:ascii="Times New Roman" w:hAnsi="Times New Roman"/>
          <w:b/>
          <w:sz w:val="22"/>
          <w:szCs w:val="22"/>
          <w:lang w:val="ru-RU"/>
        </w:rPr>
        <w:t>інші</w:t>
      </w:r>
      <w:proofErr w:type="spellEnd"/>
      <w:r w:rsidRPr="0022121F">
        <w:rPr>
          <w:rFonts w:ascii="Times New Roman" w:hAnsi="Times New Roman"/>
          <w:b/>
          <w:sz w:val="22"/>
          <w:szCs w:val="22"/>
          <w:lang w:val="ru-RU"/>
        </w:rPr>
        <w:t xml:space="preserve"> </w:t>
      </w:r>
      <w:proofErr w:type="spellStart"/>
      <w:r w:rsidRPr="0022121F">
        <w:rPr>
          <w:rFonts w:ascii="Times New Roman" w:hAnsi="Times New Roman"/>
          <w:b/>
          <w:sz w:val="22"/>
          <w:szCs w:val="22"/>
          <w:lang w:val="ru-RU"/>
        </w:rPr>
        <w:t>компетентності</w:t>
      </w:r>
      <w:proofErr w:type="spellEnd"/>
      <w:r w:rsidRPr="0022121F">
        <w:rPr>
          <w:rFonts w:ascii="Times New Roman" w:hAnsi="Times New Roman"/>
          <w:b/>
          <w:sz w:val="22"/>
          <w:szCs w:val="22"/>
          <w:lang w:val="ru-RU"/>
        </w:rPr>
        <w:t>):</w:t>
      </w:r>
    </w:p>
    <w:p w:rsidR="0022121F" w:rsidRPr="00211AC6" w:rsidRDefault="0022121F" w:rsidP="00211AC6">
      <w:pPr>
        <w:pStyle w:val="a8"/>
        <w:tabs>
          <w:tab w:val="left" w:pos="142"/>
        </w:tabs>
        <w:spacing w:after="0"/>
        <w:jc w:val="both"/>
        <w:rPr>
          <w:rFonts w:ascii="Times New Roman" w:eastAsia="Times New Roman" w:hAnsi="Times New Roman"/>
          <w:sz w:val="22"/>
          <w:szCs w:val="22"/>
        </w:rPr>
      </w:pPr>
      <w:r w:rsidRPr="00211AC6">
        <w:rPr>
          <w:rFonts w:ascii="Times New Roman" w:hAnsi="Times New Roman"/>
          <w:i/>
          <w:sz w:val="22"/>
          <w:szCs w:val="22"/>
          <w:lang w:val="ru-RU"/>
        </w:rPr>
        <w:t>Знати:</w:t>
      </w:r>
      <w:proofErr w:type="spellStart"/>
      <w:r w:rsidRPr="00211AC6">
        <w:rPr>
          <w:rFonts w:ascii="Times New Roman" w:eastAsia="Times New Roman" w:hAnsi="Times New Roman"/>
          <w:sz w:val="22"/>
          <w:szCs w:val="22"/>
        </w:rPr>
        <w:t>понятійно</w:t>
      </w:r>
      <w:proofErr w:type="spellEnd"/>
      <w:r w:rsidRPr="00211AC6">
        <w:rPr>
          <w:rFonts w:ascii="Times New Roman" w:eastAsia="Times New Roman" w:hAnsi="Times New Roman"/>
          <w:sz w:val="22"/>
          <w:szCs w:val="22"/>
        </w:rPr>
        <w:t>-категоріальний апарат та інструментарій міжнародного маркетингу;</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специфіку управління міжнародним маркетингом;</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методику сегментації ринку та позиціювання товару, або торгової марки на міжнародному ринку;</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сутність стратегічних і тактичних рішень підприємства у сфері міжнародного маркетингу;</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основні характеристики ринків в міжнародному маркетингу;</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сучасне середовище міжнародного маркетингу: правове, політичне, економічне, соціокультурне середовище та інформаційно-технологічне середовище;</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переваги та перешкоди виходу на міжнародні ринки;</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особливості міжнародної маркетингової інформації;</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особливості проведення міжнародних маркетингових досліджень;</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міжнародна конкуренція і конкурентоспроможність;</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оцінювати конкурентоспроможність товару на міжнародному ринку.</w:t>
      </w:r>
    </w:p>
    <w:p w:rsidR="0022121F" w:rsidRPr="00211AC6" w:rsidRDefault="0022121F" w:rsidP="00211AC6">
      <w:pPr>
        <w:pStyle w:val="a8"/>
        <w:tabs>
          <w:tab w:val="left" w:pos="142"/>
        </w:tabs>
        <w:spacing w:after="0"/>
        <w:jc w:val="both"/>
        <w:rPr>
          <w:rFonts w:ascii="Times New Roman" w:eastAsia="Times New Roman" w:hAnsi="Times New Roman"/>
          <w:sz w:val="22"/>
          <w:szCs w:val="22"/>
        </w:rPr>
      </w:pPr>
      <w:r w:rsidRPr="00211AC6">
        <w:rPr>
          <w:rFonts w:ascii="Times New Roman" w:hAnsi="Times New Roman"/>
          <w:i/>
          <w:sz w:val="22"/>
          <w:szCs w:val="22"/>
        </w:rPr>
        <w:t>Уміти:</w:t>
      </w:r>
      <w:r w:rsidR="00211AC6" w:rsidRPr="00211AC6">
        <w:rPr>
          <w:rFonts w:ascii="Times New Roman" w:hAnsi="Times New Roman"/>
          <w:i/>
          <w:sz w:val="22"/>
          <w:szCs w:val="22"/>
        </w:rPr>
        <w:t xml:space="preserve"> </w:t>
      </w:r>
      <w:r w:rsidRPr="00211AC6">
        <w:rPr>
          <w:rFonts w:ascii="Times New Roman" w:eastAsia="Times New Roman" w:hAnsi="Times New Roman"/>
          <w:sz w:val="22"/>
          <w:szCs w:val="22"/>
        </w:rPr>
        <w:t>обґрунтовувати рішення про вихід підприємства на зовнішній ринок;</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знати особливості організації і проведення маркетингових досліджень на зовнішніх ринках;</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використовувати інструменти маркетингового дослідження;</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враховувати аспекти міжнародного бізнес-середовища при здійсненні маркетингової діяльності;</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розуміти специфіку різних способів проникнення на зовнішні ринки, знати їхні переваги і недоліки;</w:t>
      </w:r>
      <w:r w:rsidR="00211AC6" w:rsidRPr="00211AC6">
        <w:rPr>
          <w:rFonts w:ascii="Times New Roman" w:eastAsia="Times New Roman" w:hAnsi="Times New Roman"/>
          <w:sz w:val="22"/>
          <w:szCs w:val="22"/>
        </w:rPr>
        <w:t xml:space="preserve"> </w:t>
      </w:r>
      <w:r w:rsidRPr="00211AC6">
        <w:rPr>
          <w:rFonts w:ascii="Times New Roman" w:eastAsia="Times New Roman" w:hAnsi="Times New Roman"/>
          <w:sz w:val="22"/>
          <w:szCs w:val="22"/>
        </w:rPr>
        <w:t>розробляти заходи щодо підвищення конкурентоспроможності товару і компанії на закордонних ринках.</w:t>
      </w:r>
    </w:p>
    <w:p w:rsidR="0022121F" w:rsidRPr="0022121F" w:rsidRDefault="0022121F" w:rsidP="0022121F">
      <w:pPr>
        <w:pStyle w:val="a8"/>
        <w:tabs>
          <w:tab w:val="left" w:pos="142"/>
        </w:tabs>
        <w:spacing w:after="0"/>
        <w:jc w:val="both"/>
        <w:rPr>
          <w:rFonts w:ascii="Times New Roman" w:hAnsi="Times New Roman"/>
          <w:b/>
          <w:sz w:val="22"/>
          <w:szCs w:val="22"/>
        </w:rPr>
      </w:pPr>
    </w:p>
    <w:p w:rsidR="0022121F" w:rsidRPr="0022121F" w:rsidRDefault="0022121F" w:rsidP="0022121F">
      <w:pPr>
        <w:pStyle w:val="a8"/>
        <w:tabs>
          <w:tab w:val="left" w:pos="142"/>
        </w:tabs>
        <w:spacing w:after="0"/>
        <w:jc w:val="both"/>
        <w:rPr>
          <w:rFonts w:ascii="Times New Roman" w:hAnsi="Times New Roman"/>
          <w:b/>
          <w:sz w:val="22"/>
          <w:szCs w:val="22"/>
          <w:lang w:val="ru-RU"/>
        </w:rPr>
      </w:pPr>
      <w:r w:rsidRPr="0022121F">
        <w:rPr>
          <w:rFonts w:ascii="Times New Roman" w:hAnsi="Times New Roman"/>
          <w:b/>
          <w:sz w:val="22"/>
          <w:szCs w:val="22"/>
          <w:lang w:val="ru-RU"/>
        </w:rPr>
        <w:t xml:space="preserve">Короткий </w:t>
      </w:r>
      <w:proofErr w:type="spellStart"/>
      <w:r w:rsidRPr="0022121F">
        <w:rPr>
          <w:rFonts w:ascii="Times New Roman" w:hAnsi="Times New Roman"/>
          <w:b/>
          <w:sz w:val="22"/>
          <w:szCs w:val="22"/>
          <w:lang w:val="ru-RU"/>
        </w:rPr>
        <w:t>зміст</w:t>
      </w:r>
      <w:proofErr w:type="spellEnd"/>
      <w:r w:rsidRPr="0022121F">
        <w:rPr>
          <w:rFonts w:ascii="Times New Roman" w:hAnsi="Times New Roman"/>
          <w:b/>
          <w:sz w:val="22"/>
          <w:szCs w:val="22"/>
          <w:lang w:val="ru-RU"/>
        </w:rPr>
        <w:t xml:space="preserve"> </w:t>
      </w:r>
      <w:proofErr w:type="spellStart"/>
      <w:r w:rsidRPr="0022121F">
        <w:rPr>
          <w:rFonts w:ascii="Times New Roman" w:hAnsi="Times New Roman"/>
          <w:b/>
          <w:sz w:val="22"/>
          <w:szCs w:val="22"/>
          <w:lang w:val="ru-RU"/>
        </w:rPr>
        <w:t>дисципліни</w:t>
      </w:r>
      <w:proofErr w:type="spellEnd"/>
      <w:r w:rsidRPr="0022121F">
        <w:rPr>
          <w:rFonts w:ascii="Times New Roman" w:hAnsi="Times New Roman"/>
          <w:b/>
          <w:sz w:val="22"/>
          <w:szCs w:val="22"/>
          <w:lang w:val="ru-RU"/>
        </w:rPr>
        <w:t xml:space="preserve"> (</w:t>
      </w:r>
      <w:proofErr w:type="spellStart"/>
      <w:r w:rsidRPr="0022121F">
        <w:rPr>
          <w:rFonts w:ascii="Times New Roman" w:hAnsi="Times New Roman"/>
          <w:b/>
          <w:sz w:val="22"/>
          <w:szCs w:val="22"/>
          <w:lang w:val="ru-RU"/>
        </w:rPr>
        <w:t>що</w:t>
      </w:r>
      <w:proofErr w:type="spellEnd"/>
      <w:r w:rsidRPr="0022121F">
        <w:rPr>
          <w:rFonts w:ascii="Times New Roman" w:hAnsi="Times New Roman"/>
          <w:b/>
          <w:sz w:val="22"/>
          <w:szCs w:val="22"/>
          <w:lang w:val="ru-RU"/>
        </w:rPr>
        <w:t xml:space="preserve"> буде </w:t>
      </w:r>
      <w:proofErr w:type="spellStart"/>
      <w:r w:rsidRPr="0022121F">
        <w:rPr>
          <w:rFonts w:ascii="Times New Roman" w:hAnsi="Times New Roman"/>
          <w:b/>
          <w:sz w:val="22"/>
          <w:szCs w:val="22"/>
          <w:lang w:val="ru-RU"/>
        </w:rPr>
        <w:t>вивчатися</w:t>
      </w:r>
      <w:proofErr w:type="spellEnd"/>
      <w:r w:rsidRPr="0022121F">
        <w:rPr>
          <w:rFonts w:ascii="Times New Roman" w:hAnsi="Times New Roman"/>
          <w:b/>
          <w:sz w:val="22"/>
          <w:szCs w:val="22"/>
          <w:lang w:val="ru-RU"/>
        </w:rPr>
        <w:t xml:space="preserve">, </w:t>
      </w:r>
      <w:proofErr w:type="spellStart"/>
      <w:r w:rsidRPr="0022121F">
        <w:rPr>
          <w:rFonts w:ascii="Times New Roman" w:hAnsi="Times New Roman"/>
          <w:b/>
          <w:sz w:val="22"/>
          <w:szCs w:val="22"/>
          <w:lang w:val="ru-RU"/>
        </w:rPr>
        <w:t>перелік</w:t>
      </w:r>
      <w:proofErr w:type="spellEnd"/>
      <w:r w:rsidRPr="0022121F">
        <w:rPr>
          <w:rFonts w:ascii="Times New Roman" w:hAnsi="Times New Roman"/>
          <w:b/>
          <w:sz w:val="22"/>
          <w:szCs w:val="22"/>
          <w:lang w:val="ru-RU"/>
        </w:rPr>
        <w:t xml:space="preserve"> тем):</w:t>
      </w:r>
    </w:p>
    <w:p w:rsidR="0022121F" w:rsidRPr="0022121F" w:rsidRDefault="0022121F" w:rsidP="0022121F">
      <w:pPr>
        <w:tabs>
          <w:tab w:val="left" w:pos="142"/>
        </w:tabs>
        <w:spacing w:after="0" w:line="240" w:lineRule="auto"/>
        <w:jc w:val="both"/>
        <w:rPr>
          <w:rFonts w:ascii="Times New Roman" w:hAnsi="Times New Roman" w:cs="Times New Roman"/>
        </w:rPr>
      </w:pPr>
      <w:r w:rsidRPr="0022121F">
        <w:rPr>
          <w:rFonts w:ascii="Times New Roman" w:hAnsi="Times New Roman" w:cs="Times New Roman"/>
        </w:rPr>
        <w:t>Тема 1. Сутність та роль міжнародного маркетингу в розвитку світової економіки</w:t>
      </w:r>
    </w:p>
    <w:p w:rsidR="0022121F" w:rsidRPr="0022121F" w:rsidRDefault="0022121F" w:rsidP="0022121F">
      <w:pPr>
        <w:tabs>
          <w:tab w:val="left" w:pos="142"/>
        </w:tabs>
        <w:spacing w:after="0" w:line="240" w:lineRule="auto"/>
        <w:jc w:val="both"/>
        <w:rPr>
          <w:rFonts w:ascii="Times New Roman" w:hAnsi="Times New Roman" w:cs="Times New Roman"/>
        </w:rPr>
      </w:pPr>
      <w:r w:rsidRPr="0022121F">
        <w:rPr>
          <w:rFonts w:ascii="Times New Roman" w:hAnsi="Times New Roman" w:cs="Times New Roman"/>
        </w:rPr>
        <w:t>Тема 2. Міжнародна маркетингова інформація та маркетингові дослідження на зовнішніх ринках</w:t>
      </w:r>
    </w:p>
    <w:p w:rsidR="0022121F" w:rsidRPr="0022121F" w:rsidRDefault="0022121F" w:rsidP="0022121F">
      <w:pPr>
        <w:tabs>
          <w:tab w:val="left" w:pos="142"/>
        </w:tabs>
        <w:spacing w:after="0" w:line="240" w:lineRule="auto"/>
        <w:jc w:val="both"/>
        <w:rPr>
          <w:rFonts w:ascii="Times New Roman" w:hAnsi="Times New Roman" w:cs="Times New Roman"/>
        </w:rPr>
      </w:pPr>
      <w:r w:rsidRPr="0022121F">
        <w:rPr>
          <w:rFonts w:ascii="Times New Roman" w:hAnsi="Times New Roman" w:cs="Times New Roman"/>
        </w:rPr>
        <w:t>Тема 3. Міжнародна конкуренція та конкурентоспроможність</w:t>
      </w:r>
    </w:p>
    <w:p w:rsidR="0022121F" w:rsidRPr="0022121F" w:rsidRDefault="0022121F" w:rsidP="0022121F">
      <w:pPr>
        <w:tabs>
          <w:tab w:val="left" w:pos="142"/>
        </w:tabs>
        <w:spacing w:after="0" w:line="240" w:lineRule="auto"/>
        <w:jc w:val="both"/>
        <w:rPr>
          <w:rFonts w:ascii="Times New Roman" w:hAnsi="Times New Roman" w:cs="Times New Roman"/>
        </w:rPr>
      </w:pPr>
      <w:r w:rsidRPr="0022121F">
        <w:rPr>
          <w:rFonts w:ascii="Times New Roman" w:hAnsi="Times New Roman" w:cs="Times New Roman"/>
        </w:rPr>
        <w:t>Тема 4. Міжнародна конкурентоспроможність компаній</w:t>
      </w:r>
    </w:p>
    <w:p w:rsidR="0022121F" w:rsidRPr="0022121F" w:rsidRDefault="0022121F" w:rsidP="0022121F">
      <w:pPr>
        <w:tabs>
          <w:tab w:val="left" w:pos="142"/>
        </w:tabs>
        <w:spacing w:after="0" w:line="240" w:lineRule="auto"/>
        <w:jc w:val="both"/>
        <w:rPr>
          <w:rFonts w:ascii="Times New Roman" w:hAnsi="Times New Roman" w:cs="Times New Roman"/>
        </w:rPr>
      </w:pPr>
      <w:r w:rsidRPr="0022121F">
        <w:rPr>
          <w:rFonts w:ascii="Times New Roman" w:hAnsi="Times New Roman" w:cs="Times New Roman"/>
        </w:rPr>
        <w:t>Тема 5. Конкурентний товар – основа успішного впровадження на світовий ринок</w:t>
      </w:r>
    </w:p>
    <w:p w:rsidR="0022121F" w:rsidRPr="0022121F" w:rsidRDefault="0022121F" w:rsidP="0022121F">
      <w:pPr>
        <w:tabs>
          <w:tab w:val="left" w:pos="142"/>
        </w:tabs>
        <w:spacing w:after="0" w:line="240" w:lineRule="auto"/>
        <w:jc w:val="both"/>
        <w:rPr>
          <w:rFonts w:ascii="Times New Roman" w:hAnsi="Times New Roman" w:cs="Times New Roman"/>
        </w:rPr>
      </w:pPr>
      <w:r w:rsidRPr="0022121F">
        <w:rPr>
          <w:rFonts w:ascii="Times New Roman" w:hAnsi="Times New Roman" w:cs="Times New Roman"/>
        </w:rPr>
        <w:t>Тема 6. Сегментування цільових закордонних ринків і позиціонування товарів</w:t>
      </w:r>
    </w:p>
    <w:p w:rsidR="0022121F" w:rsidRPr="0022121F" w:rsidRDefault="0022121F" w:rsidP="0022121F">
      <w:pPr>
        <w:tabs>
          <w:tab w:val="left" w:pos="142"/>
        </w:tabs>
        <w:spacing w:after="0" w:line="240" w:lineRule="auto"/>
        <w:jc w:val="both"/>
        <w:rPr>
          <w:rFonts w:ascii="Times New Roman" w:hAnsi="Times New Roman" w:cs="Times New Roman"/>
        </w:rPr>
      </w:pPr>
      <w:r w:rsidRPr="0022121F">
        <w:rPr>
          <w:rFonts w:ascii="Times New Roman" w:hAnsi="Times New Roman" w:cs="Times New Roman"/>
        </w:rPr>
        <w:t>Тема 7. Міжнародний комплекс маркетингу</w:t>
      </w:r>
    </w:p>
    <w:p w:rsidR="0022121F" w:rsidRPr="0022121F" w:rsidRDefault="0022121F" w:rsidP="0022121F">
      <w:pPr>
        <w:tabs>
          <w:tab w:val="left" w:pos="142"/>
        </w:tabs>
        <w:spacing w:after="0" w:line="240" w:lineRule="auto"/>
        <w:jc w:val="both"/>
        <w:rPr>
          <w:rFonts w:ascii="Times New Roman" w:hAnsi="Times New Roman" w:cs="Times New Roman"/>
        </w:rPr>
      </w:pPr>
      <w:r w:rsidRPr="0022121F">
        <w:rPr>
          <w:rFonts w:ascii="Times New Roman" w:hAnsi="Times New Roman" w:cs="Times New Roman"/>
        </w:rPr>
        <w:t>Тема 8. Методи поширення товарів і послуг на зовнішньому ринку</w:t>
      </w:r>
    </w:p>
    <w:p w:rsidR="00972722" w:rsidRPr="00211AC6" w:rsidRDefault="00211AC6" w:rsidP="00211AC6">
      <w:pPr>
        <w:spacing w:after="0" w:line="240" w:lineRule="auto"/>
        <w:jc w:val="center"/>
        <w:rPr>
          <w:rFonts w:ascii="Times New Roman" w:hAnsi="Times New Roman" w:cs="Times New Roman"/>
          <w:b/>
          <w:i/>
          <w:sz w:val="28"/>
          <w:szCs w:val="24"/>
          <w:lang w:val="ru-RU"/>
        </w:rPr>
      </w:pPr>
      <w:r w:rsidRPr="00211AC6">
        <w:rPr>
          <w:rFonts w:ascii="Times New Roman" w:hAnsi="Times New Roman" w:cs="Times New Roman"/>
          <w:b/>
          <w:sz w:val="24"/>
          <w:szCs w:val="24"/>
        </w:rPr>
        <w:lastRenderedPageBreak/>
        <w:t>ДИСЦИПЛІНИ ДЛЯ ЧЕТВЕРТОГО РОКУ НАВЧАННЯ</w:t>
      </w:r>
    </w:p>
    <w:p w:rsidR="0059710C" w:rsidRPr="00B65155" w:rsidRDefault="0059710C" w:rsidP="00B65155">
      <w:pPr>
        <w:spacing w:after="0" w:line="240" w:lineRule="auto"/>
        <w:jc w:val="both"/>
        <w:rPr>
          <w:rFonts w:ascii="Times New Roman" w:hAnsi="Times New Roman" w:cs="Times New Roman"/>
          <w:i/>
          <w:lang w:val="ru-RU"/>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B65155" w:rsidRPr="00B65155" w:rsidTr="009B1AD1">
        <w:trPr>
          <w:trHeight w:val="369"/>
        </w:trPr>
        <w:tc>
          <w:tcPr>
            <w:tcW w:w="4117" w:type="dxa"/>
          </w:tcPr>
          <w:p w:rsidR="00B65155" w:rsidRPr="00B65155" w:rsidRDefault="00B65155" w:rsidP="00B65155">
            <w:pPr>
              <w:pStyle w:val="TableParagraph"/>
              <w:ind w:left="0"/>
            </w:pPr>
            <w:r w:rsidRPr="00B65155">
              <w:rPr>
                <w:lang w:val="en-US"/>
              </w:rPr>
              <w:br w:type="page"/>
            </w:r>
            <w:r w:rsidRPr="00B65155">
              <w:t>Назва дисципліни</w:t>
            </w:r>
          </w:p>
        </w:tc>
        <w:tc>
          <w:tcPr>
            <w:tcW w:w="5632" w:type="dxa"/>
          </w:tcPr>
          <w:p w:rsidR="00B65155" w:rsidRPr="00B65155" w:rsidRDefault="00B65155" w:rsidP="00B65155">
            <w:pPr>
              <w:pStyle w:val="TableParagraph"/>
              <w:ind w:left="0"/>
              <w:rPr>
                <w:i/>
                <w:lang w:val="ru-RU"/>
              </w:rPr>
            </w:pPr>
            <w:r w:rsidRPr="00B65155">
              <w:rPr>
                <w:lang w:val="ru-RU"/>
              </w:rPr>
              <w:t xml:space="preserve"> </w:t>
            </w:r>
            <w:proofErr w:type="spellStart"/>
            <w:r w:rsidRPr="00B65155">
              <w:rPr>
                <w:i/>
                <w:lang w:val="ru-RU"/>
              </w:rPr>
              <w:t>Інноваційний</w:t>
            </w:r>
            <w:proofErr w:type="spellEnd"/>
            <w:r w:rsidRPr="00B65155">
              <w:rPr>
                <w:i/>
                <w:lang w:val="ru-RU"/>
              </w:rPr>
              <w:t xml:space="preserve"> маркетинг</w:t>
            </w:r>
          </w:p>
        </w:tc>
      </w:tr>
      <w:tr w:rsidR="00B65155" w:rsidRPr="00B65155" w:rsidTr="009B1AD1">
        <w:trPr>
          <w:trHeight w:val="371"/>
        </w:trPr>
        <w:tc>
          <w:tcPr>
            <w:tcW w:w="4117" w:type="dxa"/>
          </w:tcPr>
          <w:p w:rsidR="00B65155" w:rsidRPr="00B65155" w:rsidRDefault="00B65155" w:rsidP="00B65155">
            <w:pPr>
              <w:pStyle w:val="TableParagraph"/>
              <w:ind w:left="0"/>
            </w:pPr>
            <w:r w:rsidRPr="00B65155">
              <w:t>Рівень вищої освіти</w:t>
            </w:r>
          </w:p>
        </w:tc>
        <w:tc>
          <w:tcPr>
            <w:tcW w:w="5632" w:type="dxa"/>
          </w:tcPr>
          <w:p w:rsidR="00B65155" w:rsidRPr="00B65155" w:rsidRDefault="00B65155" w:rsidP="00B65155">
            <w:pPr>
              <w:pStyle w:val="TableParagraph"/>
              <w:ind w:left="0"/>
              <w:rPr>
                <w:lang w:val="ru-RU"/>
              </w:rPr>
            </w:pPr>
            <w:r w:rsidRPr="00B65155">
              <w:rPr>
                <w:lang w:val="ru-RU"/>
              </w:rPr>
              <w:t>перший (</w:t>
            </w:r>
            <w:proofErr w:type="spellStart"/>
            <w:r w:rsidRPr="00B65155">
              <w:rPr>
                <w:lang w:val="ru-RU"/>
              </w:rPr>
              <w:t>бакалаврський</w:t>
            </w:r>
            <w:proofErr w:type="spellEnd"/>
            <w:r w:rsidRPr="00B65155">
              <w:rPr>
                <w:lang w:val="ru-RU"/>
              </w:rPr>
              <w:t xml:space="preserve">) </w:t>
            </w:r>
          </w:p>
        </w:tc>
      </w:tr>
      <w:tr w:rsidR="00B65155" w:rsidRPr="00B65155" w:rsidTr="009B1AD1">
        <w:trPr>
          <w:trHeight w:val="369"/>
        </w:trPr>
        <w:tc>
          <w:tcPr>
            <w:tcW w:w="4117" w:type="dxa"/>
          </w:tcPr>
          <w:p w:rsidR="00B65155" w:rsidRPr="00B65155" w:rsidRDefault="00B65155" w:rsidP="00B65155">
            <w:pPr>
              <w:pStyle w:val="TableParagraph"/>
              <w:ind w:left="0"/>
            </w:pPr>
            <w:r w:rsidRPr="00B65155">
              <w:t>Курс (рік) навчання</w:t>
            </w:r>
          </w:p>
        </w:tc>
        <w:tc>
          <w:tcPr>
            <w:tcW w:w="5632" w:type="dxa"/>
          </w:tcPr>
          <w:p w:rsidR="00B65155" w:rsidRPr="00B65155" w:rsidRDefault="00B65155" w:rsidP="00B65155">
            <w:pPr>
              <w:pStyle w:val="TableParagraph"/>
              <w:ind w:left="0"/>
            </w:pPr>
            <w:r w:rsidRPr="00B65155">
              <w:t>4</w:t>
            </w:r>
          </w:p>
        </w:tc>
      </w:tr>
      <w:tr w:rsidR="00B65155" w:rsidRPr="00B65155" w:rsidTr="009B1AD1">
        <w:trPr>
          <w:trHeight w:val="371"/>
        </w:trPr>
        <w:tc>
          <w:tcPr>
            <w:tcW w:w="4117" w:type="dxa"/>
          </w:tcPr>
          <w:p w:rsidR="00B65155" w:rsidRPr="00B65155" w:rsidRDefault="00B65155" w:rsidP="00B65155">
            <w:pPr>
              <w:pStyle w:val="TableParagraph"/>
              <w:ind w:left="0"/>
            </w:pPr>
            <w:r w:rsidRPr="00B65155">
              <w:t>Семестр</w:t>
            </w:r>
          </w:p>
        </w:tc>
        <w:tc>
          <w:tcPr>
            <w:tcW w:w="5632" w:type="dxa"/>
          </w:tcPr>
          <w:p w:rsidR="00B65155" w:rsidRPr="00B65155" w:rsidRDefault="00B65155" w:rsidP="00B65155">
            <w:pPr>
              <w:pStyle w:val="TableParagraph"/>
              <w:ind w:left="0"/>
            </w:pPr>
            <w:r w:rsidRPr="00B65155">
              <w:t>7</w:t>
            </w:r>
          </w:p>
        </w:tc>
      </w:tr>
      <w:tr w:rsidR="00B65155" w:rsidRPr="00B65155" w:rsidTr="009B1AD1">
        <w:trPr>
          <w:trHeight w:val="369"/>
        </w:trPr>
        <w:tc>
          <w:tcPr>
            <w:tcW w:w="4117" w:type="dxa"/>
          </w:tcPr>
          <w:p w:rsidR="00B65155" w:rsidRPr="00B65155" w:rsidRDefault="00B65155" w:rsidP="00B65155">
            <w:pPr>
              <w:pStyle w:val="TableParagraph"/>
              <w:ind w:left="0"/>
            </w:pPr>
            <w:r w:rsidRPr="00B65155">
              <w:t>Обсяг дисципліни у кредитах*</w:t>
            </w:r>
          </w:p>
        </w:tc>
        <w:tc>
          <w:tcPr>
            <w:tcW w:w="5632" w:type="dxa"/>
          </w:tcPr>
          <w:p w:rsidR="00B65155" w:rsidRPr="00B65155" w:rsidRDefault="00B65155" w:rsidP="00B65155">
            <w:pPr>
              <w:pStyle w:val="TableParagraph"/>
              <w:ind w:left="0"/>
              <w:rPr>
                <w:lang w:val="ru-RU"/>
              </w:rPr>
            </w:pPr>
            <w:r w:rsidRPr="00B65155">
              <w:rPr>
                <w:lang w:val="ru-RU"/>
              </w:rPr>
              <w:t>4</w:t>
            </w:r>
          </w:p>
        </w:tc>
      </w:tr>
      <w:tr w:rsidR="00B65155" w:rsidRPr="00B65155" w:rsidTr="009B1AD1">
        <w:trPr>
          <w:trHeight w:val="369"/>
        </w:trPr>
        <w:tc>
          <w:tcPr>
            <w:tcW w:w="4117" w:type="dxa"/>
          </w:tcPr>
          <w:p w:rsidR="00B65155" w:rsidRPr="00B65155" w:rsidRDefault="00B65155" w:rsidP="00B65155">
            <w:pPr>
              <w:pStyle w:val="TableParagraph"/>
              <w:ind w:left="0"/>
            </w:pPr>
            <w:r w:rsidRPr="00B65155">
              <w:t>Мова викладання</w:t>
            </w:r>
          </w:p>
        </w:tc>
        <w:tc>
          <w:tcPr>
            <w:tcW w:w="5632" w:type="dxa"/>
          </w:tcPr>
          <w:p w:rsidR="00B65155" w:rsidRPr="00B65155" w:rsidRDefault="00B65155" w:rsidP="00B65155">
            <w:pPr>
              <w:pStyle w:val="TableParagraph"/>
              <w:ind w:left="0"/>
              <w:rPr>
                <w:lang w:val="ru-RU"/>
              </w:rPr>
            </w:pPr>
            <w:r w:rsidRPr="00B65155">
              <w:rPr>
                <w:lang w:val="ru-RU"/>
              </w:rPr>
              <w:t xml:space="preserve"> </w:t>
            </w:r>
            <w:proofErr w:type="spellStart"/>
            <w:r w:rsidRPr="00B65155">
              <w:rPr>
                <w:lang w:val="ru-RU"/>
              </w:rPr>
              <w:t>українська</w:t>
            </w:r>
            <w:proofErr w:type="spellEnd"/>
          </w:p>
        </w:tc>
      </w:tr>
      <w:tr w:rsidR="00B65155" w:rsidRPr="00B65155" w:rsidTr="009B1AD1">
        <w:trPr>
          <w:trHeight w:val="645"/>
        </w:trPr>
        <w:tc>
          <w:tcPr>
            <w:tcW w:w="4117" w:type="dxa"/>
          </w:tcPr>
          <w:p w:rsidR="00B65155" w:rsidRPr="00B65155" w:rsidRDefault="00B65155" w:rsidP="00B65155">
            <w:pPr>
              <w:pStyle w:val="TableParagraph"/>
              <w:ind w:left="0"/>
            </w:pPr>
            <w:r w:rsidRPr="00B65155">
              <w:t>Передумови для вивчення</w:t>
            </w:r>
          </w:p>
          <w:p w:rsidR="00B65155" w:rsidRPr="00B65155" w:rsidRDefault="00B65155" w:rsidP="00B65155">
            <w:pPr>
              <w:pStyle w:val="TableParagraph"/>
              <w:ind w:left="0"/>
            </w:pPr>
            <w:r w:rsidRPr="00B65155">
              <w:t>дисципліни</w:t>
            </w:r>
          </w:p>
        </w:tc>
        <w:tc>
          <w:tcPr>
            <w:tcW w:w="5632" w:type="dxa"/>
          </w:tcPr>
          <w:p w:rsidR="00B65155" w:rsidRPr="00B65155" w:rsidRDefault="00B65155" w:rsidP="00B65155">
            <w:pPr>
              <w:pStyle w:val="Default"/>
              <w:jc w:val="both"/>
              <w:rPr>
                <w:sz w:val="22"/>
                <w:szCs w:val="22"/>
              </w:rPr>
            </w:pPr>
            <w:r w:rsidRPr="00B65155">
              <w:rPr>
                <w:color w:val="auto"/>
                <w:sz w:val="22"/>
                <w:szCs w:val="22"/>
                <w:lang w:val="uk-UA"/>
              </w:rPr>
              <w:t xml:space="preserve">Шифр 1.15 за ОП «Маркетинг» </w:t>
            </w:r>
            <w:proofErr w:type="spellStart"/>
            <w:r w:rsidRPr="00B65155">
              <w:rPr>
                <w:sz w:val="22"/>
                <w:szCs w:val="22"/>
              </w:rPr>
              <w:t>Економіка</w:t>
            </w:r>
            <w:proofErr w:type="spellEnd"/>
            <w:r w:rsidRPr="00B65155">
              <w:rPr>
                <w:sz w:val="22"/>
                <w:szCs w:val="22"/>
              </w:rPr>
              <w:t xml:space="preserve"> </w:t>
            </w:r>
            <w:proofErr w:type="spellStart"/>
            <w:r w:rsidRPr="00B65155">
              <w:rPr>
                <w:sz w:val="22"/>
                <w:szCs w:val="22"/>
              </w:rPr>
              <w:t>підприємства</w:t>
            </w:r>
            <w:proofErr w:type="spellEnd"/>
          </w:p>
          <w:p w:rsidR="00B65155" w:rsidRPr="00B65155" w:rsidRDefault="00B65155" w:rsidP="00B65155">
            <w:pPr>
              <w:pStyle w:val="Default"/>
              <w:jc w:val="both"/>
              <w:rPr>
                <w:color w:val="auto"/>
                <w:sz w:val="22"/>
                <w:szCs w:val="22"/>
                <w:lang w:val="uk-UA"/>
              </w:rPr>
            </w:pPr>
            <w:r w:rsidRPr="00B65155">
              <w:rPr>
                <w:color w:val="auto"/>
                <w:sz w:val="22"/>
                <w:szCs w:val="22"/>
                <w:lang w:val="uk-UA"/>
              </w:rPr>
              <w:t xml:space="preserve">Шифр 1.19 </w:t>
            </w:r>
            <w:r w:rsidRPr="00B65155">
              <w:rPr>
                <w:sz w:val="22"/>
                <w:szCs w:val="22"/>
                <w:lang w:val="uk-UA"/>
              </w:rPr>
              <w:t xml:space="preserve">за </w:t>
            </w:r>
            <w:r w:rsidRPr="00B65155">
              <w:rPr>
                <w:color w:val="auto"/>
                <w:sz w:val="22"/>
                <w:szCs w:val="22"/>
                <w:lang w:val="uk-UA"/>
              </w:rPr>
              <w:t>ОП</w:t>
            </w:r>
            <w:r w:rsidRPr="00B65155">
              <w:rPr>
                <w:sz w:val="22"/>
                <w:szCs w:val="22"/>
                <w:lang w:val="uk-UA"/>
              </w:rPr>
              <w:t xml:space="preserve"> «Маркетинг» </w:t>
            </w:r>
            <w:r w:rsidRPr="00B65155">
              <w:rPr>
                <w:color w:val="auto"/>
                <w:sz w:val="22"/>
                <w:szCs w:val="22"/>
                <w:lang w:val="uk-UA"/>
              </w:rPr>
              <w:t>Товарознавство</w:t>
            </w:r>
          </w:p>
          <w:p w:rsidR="00B65155" w:rsidRPr="00B65155" w:rsidRDefault="00B65155" w:rsidP="00B65155">
            <w:pPr>
              <w:pStyle w:val="Default"/>
              <w:jc w:val="both"/>
              <w:rPr>
                <w:color w:val="auto"/>
                <w:sz w:val="22"/>
                <w:szCs w:val="22"/>
                <w:lang w:val="uk-UA"/>
              </w:rPr>
            </w:pPr>
            <w:r w:rsidRPr="00B65155">
              <w:rPr>
                <w:color w:val="auto"/>
                <w:sz w:val="22"/>
                <w:szCs w:val="22"/>
                <w:lang w:val="uk-UA"/>
              </w:rPr>
              <w:t xml:space="preserve">Шифр 1.20 за ОП «Маркетинг» </w:t>
            </w:r>
            <w:r w:rsidRPr="00B65155">
              <w:rPr>
                <w:sz w:val="22"/>
                <w:szCs w:val="22"/>
              </w:rPr>
              <w:t>Менеджмент</w:t>
            </w:r>
          </w:p>
          <w:p w:rsidR="00B65155" w:rsidRPr="00B65155" w:rsidRDefault="00B65155" w:rsidP="00B65155">
            <w:pPr>
              <w:pStyle w:val="Default"/>
              <w:jc w:val="both"/>
              <w:rPr>
                <w:color w:val="auto"/>
                <w:sz w:val="22"/>
                <w:szCs w:val="22"/>
                <w:lang w:val="uk-UA"/>
              </w:rPr>
            </w:pPr>
            <w:r w:rsidRPr="00B65155">
              <w:rPr>
                <w:color w:val="auto"/>
                <w:sz w:val="22"/>
                <w:szCs w:val="22"/>
                <w:lang w:val="uk-UA"/>
              </w:rPr>
              <w:t>Шифр 1.21 за ОП «Маркетинг»  Маркетинг</w:t>
            </w:r>
          </w:p>
          <w:p w:rsidR="00B65155" w:rsidRPr="00B65155" w:rsidRDefault="00B65155" w:rsidP="00B65155">
            <w:pPr>
              <w:pStyle w:val="Default"/>
              <w:jc w:val="both"/>
              <w:rPr>
                <w:sz w:val="22"/>
                <w:szCs w:val="22"/>
                <w:lang w:val="uk-UA"/>
              </w:rPr>
            </w:pPr>
            <w:r w:rsidRPr="00B65155">
              <w:rPr>
                <w:sz w:val="22"/>
                <w:szCs w:val="22"/>
                <w:lang w:val="uk-UA"/>
              </w:rPr>
              <w:t xml:space="preserve">Шифр 1.28 за </w:t>
            </w:r>
            <w:r w:rsidRPr="00B65155">
              <w:rPr>
                <w:color w:val="auto"/>
                <w:sz w:val="22"/>
                <w:szCs w:val="22"/>
                <w:lang w:val="uk-UA"/>
              </w:rPr>
              <w:t>ОП</w:t>
            </w:r>
            <w:r w:rsidRPr="00B65155">
              <w:rPr>
                <w:sz w:val="22"/>
                <w:szCs w:val="22"/>
                <w:lang w:val="uk-UA"/>
              </w:rPr>
              <w:t xml:space="preserve"> «Маркетинг» Реклама і стимулювання збуту</w:t>
            </w:r>
          </w:p>
          <w:p w:rsidR="00B65155" w:rsidRPr="00B65155" w:rsidRDefault="00B65155" w:rsidP="00B65155">
            <w:pPr>
              <w:pStyle w:val="Default"/>
              <w:jc w:val="both"/>
              <w:rPr>
                <w:sz w:val="22"/>
                <w:szCs w:val="22"/>
                <w:lang w:val="uk-UA"/>
              </w:rPr>
            </w:pPr>
            <w:r w:rsidRPr="00B65155">
              <w:rPr>
                <w:sz w:val="22"/>
                <w:szCs w:val="22"/>
                <w:lang w:val="uk-UA"/>
              </w:rPr>
              <w:t xml:space="preserve">Шифр 1.30 за </w:t>
            </w:r>
            <w:r w:rsidRPr="00B65155">
              <w:rPr>
                <w:color w:val="auto"/>
                <w:sz w:val="22"/>
                <w:szCs w:val="22"/>
                <w:lang w:val="uk-UA"/>
              </w:rPr>
              <w:t>ОП</w:t>
            </w:r>
            <w:r w:rsidRPr="00B65155">
              <w:rPr>
                <w:sz w:val="22"/>
                <w:szCs w:val="22"/>
                <w:lang w:val="uk-UA"/>
              </w:rPr>
              <w:t xml:space="preserve"> «Маркетинг» Маркетингові комунікації</w:t>
            </w:r>
          </w:p>
          <w:p w:rsidR="00B65155" w:rsidRPr="00B65155" w:rsidRDefault="00B65155" w:rsidP="00B65155">
            <w:pPr>
              <w:pStyle w:val="Default"/>
              <w:jc w:val="both"/>
              <w:rPr>
                <w:sz w:val="22"/>
                <w:szCs w:val="22"/>
              </w:rPr>
            </w:pPr>
            <w:r w:rsidRPr="00B65155">
              <w:rPr>
                <w:sz w:val="22"/>
                <w:szCs w:val="22"/>
                <w:lang w:val="uk-UA"/>
              </w:rPr>
              <w:t xml:space="preserve">Шифр 1.31 за </w:t>
            </w:r>
            <w:r w:rsidRPr="00B65155">
              <w:rPr>
                <w:color w:val="auto"/>
                <w:sz w:val="22"/>
                <w:szCs w:val="22"/>
                <w:lang w:val="uk-UA"/>
              </w:rPr>
              <w:t>ОП</w:t>
            </w:r>
            <w:r w:rsidRPr="00B65155">
              <w:rPr>
                <w:sz w:val="22"/>
                <w:szCs w:val="22"/>
                <w:lang w:val="uk-UA"/>
              </w:rPr>
              <w:t xml:space="preserve"> «Маркетинг» Поведінка споживача</w:t>
            </w:r>
          </w:p>
        </w:tc>
      </w:tr>
      <w:tr w:rsidR="00B65155" w:rsidRPr="00B65155" w:rsidTr="009B1AD1">
        <w:trPr>
          <w:trHeight w:val="642"/>
        </w:trPr>
        <w:tc>
          <w:tcPr>
            <w:tcW w:w="4117" w:type="dxa"/>
          </w:tcPr>
          <w:p w:rsidR="00B65155" w:rsidRPr="00B65155" w:rsidRDefault="00B65155" w:rsidP="00B65155">
            <w:pPr>
              <w:pStyle w:val="TableParagraph"/>
              <w:ind w:left="0"/>
            </w:pPr>
            <w:r w:rsidRPr="00B65155">
              <w:t>Кафедра, яка забезпечує</w:t>
            </w:r>
          </w:p>
          <w:p w:rsidR="00B65155" w:rsidRPr="00B65155" w:rsidRDefault="00B65155" w:rsidP="00B65155">
            <w:pPr>
              <w:pStyle w:val="TableParagraph"/>
              <w:ind w:left="0"/>
            </w:pPr>
            <w:r w:rsidRPr="00B65155">
              <w:t>викладання дисципліни</w:t>
            </w:r>
          </w:p>
        </w:tc>
        <w:tc>
          <w:tcPr>
            <w:tcW w:w="5632" w:type="dxa"/>
          </w:tcPr>
          <w:p w:rsidR="00B65155" w:rsidRPr="00B65155" w:rsidRDefault="00B65155" w:rsidP="00B65155">
            <w:pPr>
              <w:pStyle w:val="TableParagraph"/>
              <w:ind w:left="0"/>
            </w:pPr>
            <w:r w:rsidRPr="00B65155">
              <w:t>кафедра бізнес-адміністрування, маркетингу та менеджменту</w:t>
            </w:r>
          </w:p>
        </w:tc>
      </w:tr>
      <w:tr w:rsidR="00B65155" w:rsidRPr="00B65155" w:rsidTr="009B1AD1">
        <w:trPr>
          <w:trHeight w:val="371"/>
        </w:trPr>
        <w:tc>
          <w:tcPr>
            <w:tcW w:w="4117" w:type="dxa"/>
          </w:tcPr>
          <w:p w:rsidR="00B65155" w:rsidRPr="00B65155" w:rsidRDefault="00B65155" w:rsidP="00B65155">
            <w:pPr>
              <w:pStyle w:val="TableParagraph"/>
              <w:ind w:left="0"/>
            </w:pPr>
            <w:r w:rsidRPr="00B65155">
              <w:t>Інформаційне забезпечення</w:t>
            </w:r>
          </w:p>
        </w:tc>
        <w:tc>
          <w:tcPr>
            <w:tcW w:w="5632" w:type="dxa"/>
          </w:tcPr>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t xml:space="preserve">віртуальне навчальне середовище </w:t>
            </w:r>
            <w:proofErr w:type="spellStart"/>
            <w:r w:rsidRPr="00B65155">
              <w:rPr>
                <w:rFonts w:ascii="Times New Roman" w:hAnsi="Times New Roman" w:cs="Times New Roman"/>
              </w:rPr>
              <w:t>Moodle</w:t>
            </w:r>
            <w:proofErr w:type="spellEnd"/>
            <w:r w:rsidRPr="00B65155">
              <w:rPr>
                <w:rFonts w:ascii="Times New Roman" w:hAnsi="Times New Roman" w:cs="Times New Roman"/>
              </w:rPr>
              <w:t xml:space="preserve">; </w:t>
            </w:r>
            <w:proofErr w:type="spellStart"/>
            <w:r w:rsidRPr="00B65155">
              <w:rPr>
                <w:rFonts w:ascii="Times New Roman" w:hAnsi="Times New Roman" w:cs="Times New Roman"/>
              </w:rPr>
              <w:t>Googl</w:t>
            </w:r>
            <w:proofErr w:type="spellEnd"/>
            <w:r w:rsidRPr="00B65155">
              <w:rPr>
                <w:rFonts w:ascii="Times New Roman" w:hAnsi="Times New Roman" w:cs="Times New Roman"/>
              </w:rPr>
              <w:t xml:space="preserve"> </w:t>
            </w:r>
            <w:proofErr w:type="spellStart"/>
            <w:r w:rsidRPr="00B65155">
              <w:rPr>
                <w:rFonts w:ascii="Times New Roman" w:hAnsi="Times New Roman" w:cs="Times New Roman"/>
              </w:rPr>
              <w:t>Meet</w:t>
            </w:r>
            <w:proofErr w:type="spellEnd"/>
            <w:r w:rsidRPr="00B65155">
              <w:rPr>
                <w:rFonts w:ascii="Times New Roman" w:hAnsi="Times New Roman" w:cs="Times New Roman"/>
              </w:rPr>
              <w:t xml:space="preserve">; навчально-методичний комплекс дисципліни «Інноваційний маркетинг»; матеріали для самостійної та індивідуальної роботи студентів з дисципліни тощо </w:t>
            </w:r>
          </w:p>
        </w:tc>
      </w:tr>
      <w:tr w:rsidR="00B65155" w:rsidRPr="00B65155" w:rsidTr="009B1AD1">
        <w:trPr>
          <w:trHeight w:val="369"/>
        </w:trPr>
        <w:tc>
          <w:tcPr>
            <w:tcW w:w="4117" w:type="dxa"/>
          </w:tcPr>
          <w:p w:rsidR="00B65155" w:rsidRPr="00B65155" w:rsidRDefault="00B65155" w:rsidP="00B65155">
            <w:pPr>
              <w:pStyle w:val="TableParagraph"/>
              <w:ind w:left="0"/>
            </w:pPr>
            <w:r w:rsidRPr="00B65155">
              <w:t>Форма проведення занять</w:t>
            </w:r>
          </w:p>
        </w:tc>
        <w:tc>
          <w:tcPr>
            <w:tcW w:w="5632" w:type="dxa"/>
          </w:tcPr>
          <w:p w:rsidR="00B65155" w:rsidRPr="00B65155" w:rsidRDefault="00B65155" w:rsidP="00B65155">
            <w:pPr>
              <w:pStyle w:val="TableParagraph"/>
              <w:ind w:left="0"/>
              <w:jc w:val="both"/>
            </w:pPr>
            <w:r w:rsidRPr="00B65155">
              <w:t>лекції, практичні заняття, дискусії, командна робота, виконання аналітичних та творчих завдань, виконання модульної контрольної роботи</w:t>
            </w:r>
          </w:p>
        </w:tc>
      </w:tr>
      <w:tr w:rsidR="00B65155" w:rsidRPr="00B65155" w:rsidTr="009B1AD1">
        <w:trPr>
          <w:trHeight w:val="371"/>
        </w:trPr>
        <w:tc>
          <w:tcPr>
            <w:tcW w:w="4117" w:type="dxa"/>
          </w:tcPr>
          <w:p w:rsidR="00B65155" w:rsidRPr="00B65155" w:rsidRDefault="00B65155" w:rsidP="00B65155">
            <w:pPr>
              <w:pStyle w:val="TableParagraph"/>
              <w:ind w:left="0"/>
            </w:pPr>
            <w:r w:rsidRPr="00B65155">
              <w:t>Форма семестрового контролю*</w:t>
            </w:r>
          </w:p>
        </w:tc>
        <w:tc>
          <w:tcPr>
            <w:tcW w:w="5632" w:type="dxa"/>
          </w:tcPr>
          <w:p w:rsidR="00B65155" w:rsidRPr="00B65155" w:rsidRDefault="00B65155" w:rsidP="00B65155">
            <w:pPr>
              <w:pStyle w:val="TableParagraph"/>
              <w:ind w:left="0"/>
            </w:pPr>
            <w:r w:rsidRPr="00B65155">
              <w:t>екзамен</w:t>
            </w:r>
          </w:p>
        </w:tc>
      </w:tr>
    </w:tbl>
    <w:p w:rsidR="00B65155" w:rsidRPr="00B65155" w:rsidRDefault="00B65155" w:rsidP="00B65155">
      <w:pPr>
        <w:spacing w:after="0" w:line="240" w:lineRule="auto"/>
        <w:rPr>
          <w:rFonts w:ascii="Times New Roman" w:hAnsi="Times New Roman" w:cs="Times New Roman"/>
          <w:i/>
        </w:rPr>
      </w:pPr>
    </w:p>
    <w:p w:rsidR="00B65155" w:rsidRPr="00B65155" w:rsidRDefault="00B65155" w:rsidP="00B65155">
      <w:pPr>
        <w:pStyle w:val="a8"/>
        <w:tabs>
          <w:tab w:val="left" w:pos="142"/>
        </w:tabs>
        <w:spacing w:after="0"/>
        <w:jc w:val="both"/>
        <w:rPr>
          <w:rFonts w:ascii="Times New Roman" w:hAnsi="Times New Roman"/>
          <w:b/>
          <w:sz w:val="22"/>
          <w:szCs w:val="22"/>
          <w:lang w:val="ru-RU"/>
        </w:rPr>
      </w:pPr>
      <w:proofErr w:type="spellStart"/>
      <w:r w:rsidRPr="00B65155">
        <w:rPr>
          <w:rFonts w:ascii="Times New Roman" w:hAnsi="Times New Roman"/>
          <w:b/>
          <w:sz w:val="22"/>
          <w:szCs w:val="22"/>
          <w:lang w:val="ru-RU"/>
        </w:rPr>
        <w:t>Ключові</w:t>
      </w:r>
      <w:proofErr w:type="spellEnd"/>
      <w:r w:rsidRPr="00B65155">
        <w:rPr>
          <w:rFonts w:ascii="Times New Roman" w:hAnsi="Times New Roman"/>
          <w:b/>
          <w:sz w:val="22"/>
          <w:szCs w:val="22"/>
          <w:lang w:val="ru-RU"/>
        </w:rPr>
        <w:t xml:space="preserve"> </w:t>
      </w:r>
      <w:proofErr w:type="spellStart"/>
      <w:r w:rsidRPr="00B65155">
        <w:rPr>
          <w:rFonts w:ascii="Times New Roman" w:hAnsi="Times New Roman"/>
          <w:b/>
          <w:sz w:val="22"/>
          <w:szCs w:val="22"/>
          <w:lang w:val="ru-RU"/>
        </w:rPr>
        <w:t>результати</w:t>
      </w:r>
      <w:proofErr w:type="spellEnd"/>
      <w:r w:rsidRPr="00B65155">
        <w:rPr>
          <w:rFonts w:ascii="Times New Roman" w:hAnsi="Times New Roman"/>
          <w:b/>
          <w:sz w:val="22"/>
          <w:szCs w:val="22"/>
          <w:lang w:val="ru-RU"/>
        </w:rPr>
        <w:t xml:space="preserve"> </w:t>
      </w:r>
      <w:proofErr w:type="spellStart"/>
      <w:r w:rsidRPr="00B65155">
        <w:rPr>
          <w:rFonts w:ascii="Times New Roman" w:hAnsi="Times New Roman"/>
          <w:b/>
          <w:sz w:val="22"/>
          <w:szCs w:val="22"/>
          <w:lang w:val="ru-RU"/>
        </w:rPr>
        <w:t>навчання</w:t>
      </w:r>
      <w:proofErr w:type="spellEnd"/>
      <w:r w:rsidRPr="00B65155">
        <w:rPr>
          <w:rFonts w:ascii="Times New Roman" w:hAnsi="Times New Roman"/>
          <w:b/>
          <w:sz w:val="22"/>
          <w:szCs w:val="22"/>
          <w:lang w:val="ru-RU"/>
        </w:rPr>
        <w:t xml:space="preserve"> (</w:t>
      </w:r>
      <w:proofErr w:type="spellStart"/>
      <w:r w:rsidRPr="00B65155">
        <w:rPr>
          <w:rFonts w:ascii="Times New Roman" w:hAnsi="Times New Roman"/>
          <w:b/>
          <w:sz w:val="22"/>
          <w:szCs w:val="22"/>
          <w:lang w:val="ru-RU"/>
        </w:rPr>
        <w:t>знання</w:t>
      </w:r>
      <w:proofErr w:type="spellEnd"/>
      <w:r w:rsidRPr="00B65155">
        <w:rPr>
          <w:rFonts w:ascii="Times New Roman" w:hAnsi="Times New Roman"/>
          <w:b/>
          <w:sz w:val="22"/>
          <w:szCs w:val="22"/>
          <w:lang w:val="ru-RU"/>
        </w:rPr>
        <w:t xml:space="preserve">, </w:t>
      </w:r>
      <w:proofErr w:type="spellStart"/>
      <w:r w:rsidRPr="00B65155">
        <w:rPr>
          <w:rFonts w:ascii="Times New Roman" w:hAnsi="Times New Roman"/>
          <w:b/>
          <w:sz w:val="22"/>
          <w:szCs w:val="22"/>
          <w:lang w:val="ru-RU"/>
        </w:rPr>
        <w:t>уміння</w:t>
      </w:r>
      <w:proofErr w:type="spellEnd"/>
      <w:r w:rsidRPr="00B65155">
        <w:rPr>
          <w:rFonts w:ascii="Times New Roman" w:hAnsi="Times New Roman"/>
          <w:b/>
          <w:sz w:val="22"/>
          <w:szCs w:val="22"/>
          <w:lang w:val="ru-RU"/>
        </w:rPr>
        <w:t xml:space="preserve"> та </w:t>
      </w:r>
      <w:proofErr w:type="spellStart"/>
      <w:r w:rsidRPr="00B65155">
        <w:rPr>
          <w:rFonts w:ascii="Times New Roman" w:hAnsi="Times New Roman"/>
          <w:b/>
          <w:sz w:val="22"/>
          <w:szCs w:val="22"/>
          <w:lang w:val="ru-RU"/>
        </w:rPr>
        <w:t>інші</w:t>
      </w:r>
      <w:proofErr w:type="spellEnd"/>
      <w:r w:rsidRPr="00B65155">
        <w:rPr>
          <w:rFonts w:ascii="Times New Roman" w:hAnsi="Times New Roman"/>
          <w:b/>
          <w:sz w:val="22"/>
          <w:szCs w:val="22"/>
          <w:lang w:val="ru-RU"/>
        </w:rPr>
        <w:t xml:space="preserve"> </w:t>
      </w:r>
      <w:proofErr w:type="spellStart"/>
      <w:r w:rsidRPr="00B65155">
        <w:rPr>
          <w:rFonts w:ascii="Times New Roman" w:hAnsi="Times New Roman"/>
          <w:b/>
          <w:sz w:val="22"/>
          <w:szCs w:val="22"/>
          <w:lang w:val="ru-RU"/>
        </w:rPr>
        <w:t>компетентності</w:t>
      </w:r>
      <w:proofErr w:type="spellEnd"/>
      <w:r w:rsidRPr="00B65155">
        <w:rPr>
          <w:rFonts w:ascii="Times New Roman" w:hAnsi="Times New Roman"/>
          <w:b/>
          <w:sz w:val="22"/>
          <w:szCs w:val="22"/>
          <w:lang w:val="ru-RU"/>
        </w:rPr>
        <w:t>):</w:t>
      </w:r>
    </w:p>
    <w:p w:rsidR="00B65155" w:rsidRPr="00B65155" w:rsidRDefault="00B65155" w:rsidP="00B65155">
      <w:pPr>
        <w:spacing w:after="0" w:line="240" w:lineRule="auto"/>
        <w:rPr>
          <w:rFonts w:ascii="Times New Roman" w:hAnsi="Times New Roman" w:cs="Times New Roman"/>
          <w:i/>
        </w:rPr>
      </w:pPr>
      <w:r w:rsidRPr="00B65155">
        <w:rPr>
          <w:rFonts w:ascii="Times New Roman" w:hAnsi="Times New Roman" w:cs="Times New Roman"/>
          <w:i/>
        </w:rPr>
        <w:t xml:space="preserve">Знати: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зміст сучасної концепції маркетингу інновацій;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види маркетингових досліджень, придатних для аналізу потреб в інноваціях і перспектив розвитку нових ринків, пов’язаних з інноваціями;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принципи та методи маркетингових досліджень інновацій;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специфічні особливості стратегічного й операційного маркетингу інновацій з метою створення і підтримання конкурентних переваг;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методичні підходи до сегментування, </w:t>
      </w:r>
      <w:proofErr w:type="spellStart"/>
      <w:r w:rsidRPr="00B65155">
        <w:rPr>
          <w:rFonts w:ascii="Times New Roman" w:hAnsi="Times New Roman" w:cs="Times New Roman"/>
        </w:rPr>
        <w:t>таргетування</w:t>
      </w:r>
      <w:proofErr w:type="spellEnd"/>
      <w:r w:rsidRPr="00B65155">
        <w:rPr>
          <w:rFonts w:ascii="Times New Roman" w:hAnsi="Times New Roman" w:cs="Times New Roman"/>
        </w:rPr>
        <w:t xml:space="preserve">, позиціонування, розробки стратегій, програм маркетингу інновацій;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методи формування комплексу маркетингу з урахуванням специфіки діяльності ;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управління маркетингом інновацій;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різновиди та специфіку формування стратегії маркетингу інновацій;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особливості процесів інформаційного забезпечення досліджень ринку інновацій; </w:t>
      </w:r>
    </w:p>
    <w:p w:rsidR="00B65155" w:rsidRPr="00B65155" w:rsidRDefault="00B65155" w:rsidP="00B65155">
      <w:pPr>
        <w:spacing w:after="0" w:line="240" w:lineRule="auto"/>
        <w:rPr>
          <w:rFonts w:ascii="Times New Roman" w:hAnsi="Times New Roman" w:cs="Times New Roman"/>
          <w:i/>
        </w:rPr>
      </w:pPr>
      <w:r w:rsidRPr="00B65155">
        <w:rPr>
          <w:rFonts w:ascii="Times New Roman" w:hAnsi="Times New Roman" w:cs="Times New Roman"/>
          <w:i/>
        </w:rPr>
        <w:t xml:space="preserve">Вміти: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самостійно виконувати розробку цілей та стратегічних рішень розвитку маркетингу інновацій, зокрема в нестабільних ринкових ситуаціях;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виконувати оцінку та позиціонування інноваційного товару;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досліджувати поведінку споживачів на ринках інновацій;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здійснювати моніторинг конкурентів та вплив чинників зовнішнього середовища;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здійснювати стратегічний маркетинговий аналіз та визначити конструктивні компоненти розробки стратегій маркетингу інновацій, проводити сегментування та вибір ніші для інновації;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здійснювати позиціонування інноваційного продукту; </w:t>
      </w:r>
    </w:p>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sym w:font="Symbol" w:char="F02D"/>
      </w:r>
      <w:r w:rsidRPr="00B65155">
        <w:rPr>
          <w:rFonts w:ascii="Times New Roman" w:hAnsi="Times New Roman" w:cs="Times New Roman"/>
        </w:rPr>
        <w:t xml:space="preserve"> розробляти комплекс маркетингових заходів щодо просування інноваційної продукції; </w:t>
      </w:r>
    </w:p>
    <w:p w:rsidR="00B65155" w:rsidRPr="00B65155" w:rsidRDefault="00B65155" w:rsidP="00B65155">
      <w:pPr>
        <w:spacing w:after="0" w:line="240" w:lineRule="auto"/>
        <w:rPr>
          <w:rFonts w:ascii="Times New Roman" w:hAnsi="Times New Roman" w:cs="Times New Roman"/>
          <w:b/>
        </w:rPr>
      </w:pPr>
      <w:r w:rsidRPr="00B65155">
        <w:rPr>
          <w:rFonts w:ascii="Times New Roman" w:hAnsi="Times New Roman" w:cs="Times New Roman"/>
        </w:rPr>
        <w:lastRenderedPageBreak/>
        <w:sym w:font="Symbol" w:char="F02D"/>
      </w:r>
      <w:r w:rsidRPr="00B65155">
        <w:rPr>
          <w:rFonts w:ascii="Times New Roman" w:hAnsi="Times New Roman" w:cs="Times New Roman"/>
        </w:rPr>
        <w:t xml:space="preserve"> обґрунтувати, обирати та формувати стратегії успішного впровадження маркетингу інновацій.</w:t>
      </w:r>
    </w:p>
    <w:p w:rsidR="00B65155" w:rsidRPr="00B65155" w:rsidRDefault="00B65155" w:rsidP="00B65155">
      <w:pPr>
        <w:spacing w:after="0" w:line="240" w:lineRule="auto"/>
        <w:rPr>
          <w:rFonts w:ascii="Times New Roman" w:hAnsi="Times New Roman" w:cs="Times New Roman"/>
          <w:b/>
        </w:rPr>
      </w:pPr>
    </w:p>
    <w:p w:rsidR="00B65155" w:rsidRPr="00B65155" w:rsidRDefault="00B65155" w:rsidP="00B65155">
      <w:pPr>
        <w:pStyle w:val="a8"/>
        <w:tabs>
          <w:tab w:val="left" w:pos="142"/>
        </w:tabs>
        <w:spacing w:after="0"/>
        <w:jc w:val="both"/>
        <w:rPr>
          <w:rFonts w:ascii="Times New Roman" w:hAnsi="Times New Roman"/>
          <w:b/>
          <w:sz w:val="22"/>
          <w:szCs w:val="22"/>
          <w:lang w:val="ru-RU"/>
        </w:rPr>
      </w:pPr>
      <w:r w:rsidRPr="00B65155">
        <w:rPr>
          <w:rFonts w:ascii="Times New Roman" w:hAnsi="Times New Roman"/>
          <w:b/>
          <w:sz w:val="22"/>
          <w:szCs w:val="22"/>
          <w:lang w:val="ru-RU"/>
        </w:rPr>
        <w:t xml:space="preserve">Короткий </w:t>
      </w:r>
      <w:proofErr w:type="spellStart"/>
      <w:r w:rsidRPr="00B65155">
        <w:rPr>
          <w:rFonts w:ascii="Times New Roman" w:hAnsi="Times New Roman"/>
          <w:b/>
          <w:sz w:val="22"/>
          <w:szCs w:val="22"/>
          <w:lang w:val="ru-RU"/>
        </w:rPr>
        <w:t>зміст</w:t>
      </w:r>
      <w:proofErr w:type="spellEnd"/>
      <w:r w:rsidRPr="00B65155">
        <w:rPr>
          <w:rFonts w:ascii="Times New Roman" w:hAnsi="Times New Roman"/>
          <w:b/>
          <w:sz w:val="22"/>
          <w:szCs w:val="22"/>
          <w:lang w:val="ru-RU"/>
        </w:rPr>
        <w:t xml:space="preserve"> </w:t>
      </w:r>
      <w:proofErr w:type="spellStart"/>
      <w:r w:rsidRPr="00B65155">
        <w:rPr>
          <w:rFonts w:ascii="Times New Roman" w:hAnsi="Times New Roman"/>
          <w:b/>
          <w:sz w:val="22"/>
          <w:szCs w:val="22"/>
          <w:lang w:val="ru-RU"/>
        </w:rPr>
        <w:t>дисципліни</w:t>
      </w:r>
      <w:proofErr w:type="spellEnd"/>
      <w:r w:rsidRPr="00B65155">
        <w:rPr>
          <w:rFonts w:ascii="Times New Roman" w:hAnsi="Times New Roman"/>
          <w:b/>
          <w:sz w:val="22"/>
          <w:szCs w:val="22"/>
          <w:lang w:val="ru-RU"/>
        </w:rPr>
        <w:t xml:space="preserve"> (</w:t>
      </w:r>
      <w:proofErr w:type="spellStart"/>
      <w:r w:rsidRPr="00B65155">
        <w:rPr>
          <w:rFonts w:ascii="Times New Roman" w:hAnsi="Times New Roman"/>
          <w:b/>
          <w:sz w:val="22"/>
          <w:szCs w:val="22"/>
          <w:lang w:val="ru-RU"/>
        </w:rPr>
        <w:t>що</w:t>
      </w:r>
      <w:proofErr w:type="spellEnd"/>
      <w:r w:rsidRPr="00B65155">
        <w:rPr>
          <w:rFonts w:ascii="Times New Roman" w:hAnsi="Times New Roman"/>
          <w:b/>
          <w:sz w:val="22"/>
          <w:szCs w:val="22"/>
          <w:lang w:val="ru-RU"/>
        </w:rPr>
        <w:t xml:space="preserve"> буде </w:t>
      </w:r>
      <w:proofErr w:type="spellStart"/>
      <w:r w:rsidRPr="00B65155">
        <w:rPr>
          <w:rFonts w:ascii="Times New Roman" w:hAnsi="Times New Roman"/>
          <w:b/>
          <w:sz w:val="22"/>
          <w:szCs w:val="22"/>
          <w:lang w:val="ru-RU"/>
        </w:rPr>
        <w:t>вивчатися</w:t>
      </w:r>
      <w:proofErr w:type="spellEnd"/>
      <w:r w:rsidRPr="00B65155">
        <w:rPr>
          <w:rFonts w:ascii="Times New Roman" w:hAnsi="Times New Roman"/>
          <w:b/>
          <w:sz w:val="22"/>
          <w:szCs w:val="22"/>
          <w:lang w:val="ru-RU"/>
        </w:rPr>
        <w:t xml:space="preserve">, </w:t>
      </w:r>
      <w:proofErr w:type="spellStart"/>
      <w:r w:rsidRPr="00B65155">
        <w:rPr>
          <w:rFonts w:ascii="Times New Roman" w:hAnsi="Times New Roman"/>
          <w:b/>
          <w:sz w:val="22"/>
          <w:szCs w:val="22"/>
          <w:lang w:val="ru-RU"/>
        </w:rPr>
        <w:t>перелік</w:t>
      </w:r>
      <w:proofErr w:type="spellEnd"/>
      <w:r w:rsidRPr="00B65155">
        <w:rPr>
          <w:rFonts w:ascii="Times New Roman" w:hAnsi="Times New Roman"/>
          <w:b/>
          <w:sz w:val="22"/>
          <w:szCs w:val="22"/>
          <w:lang w:val="ru-RU"/>
        </w:rPr>
        <w:t xml:space="preserve"> тем):</w:t>
      </w:r>
    </w:p>
    <w:p w:rsidR="00B65155" w:rsidRPr="00B65155" w:rsidRDefault="00B65155" w:rsidP="00B65155">
      <w:pPr>
        <w:pStyle w:val="1"/>
        <w:tabs>
          <w:tab w:val="left" w:pos="284"/>
        </w:tabs>
        <w:spacing w:before="0" w:after="0" w:line="240" w:lineRule="auto"/>
        <w:jc w:val="both"/>
        <w:rPr>
          <w:rFonts w:ascii="Times New Roman" w:hAnsi="Times New Roman" w:cs="Times New Roman"/>
          <w:b w:val="0"/>
          <w:sz w:val="22"/>
          <w:szCs w:val="22"/>
          <w:lang w:val="ru-RU"/>
        </w:rPr>
      </w:pPr>
      <w:r w:rsidRPr="00B65155">
        <w:rPr>
          <w:rFonts w:ascii="Times New Roman" w:hAnsi="Times New Roman" w:cs="Times New Roman"/>
          <w:b w:val="0"/>
          <w:sz w:val="22"/>
          <w:szCs w:val="22"/>
          <w:lang w:val="ru-RU"/>
        </w:rPr>
        <w:t xml:space="preserve">Тема 1. </w:t>
      </w:r>
      <w:proofErr w:type="spellStart"/>
      <w:r w:rsidRPr="00B65155">
        <w:rPr>
          <w:rFonts w:ascii="Times New Roman" w:hAnsi="Times New Roman" w:cs="Times New Roman"/>
          <w:b w:val="0"/>
          <w:sz w:val="22"/>
          <w:szCs w:val="22"/>
          <w:lang w:val="ru-RU"/>
        </w:rPr>
        <w:t>Інноваційний</w:t>
      </w:r>
      <w:proofErr w:type="spellEnd"/>
      <w:r w:rsidRPr="00B65155">
        <w:rPr>
          <w:rFonts w:ascii="Times New Roman" w:hAnsi="Times New Roman" w:cs="Times New Roman"/>
          <w:b w:val="0"/>
          <w:sz w:val="22"/>
          <w:szCs w:val="22"/>
          <w:lang w:val="ru-RU"/>
        </w:rPr>
        <w:t xml:space="preserve"> </w:t>
      </w:r>
      <w:proofErr w:type="spellStart"/>
      <w:r w:rsidRPr="00B65155">
        <w:rPr>
          <w:rFonts w:ascii="Times New Roman" w:hAnsi="Times New Roman" w:cs="Times New Roman"/>
          <w:b w:val="0"/>
          <w:sz w:val="22"/>
          <w:szCs w:val="22"/>
          <w:lang w:val="ru-RU"/>
        </w:rPr>
        <w:t>процес</w:t>
      </w:r>
      <w:proofErr w:type="spellEnd"/>
      <w:r w:rsidRPr="00B65155">
        <w:rPr>
          <w:rFonts w:ascii="Times New Roman" w:hAnsi="Times New Roman" w:cs="Times New Roman"/>
          <w:b w:val="0"/>
          <w:sz w:val="22"/>
          <w:szCs w:val="22"/>
          <w:lang w:val="ru-RU"/>
        </w:rPr>
        <w:t xml:space="preserve"> і роль маркетингу в </w:t>
      </w:r>
      <w:proofErr w:type="spellStart"/>
      <w:r w:rsidRPr="00B65155">
        <w:rPr>
          <w:rFonts w:ascii="Times New Roman" w:hAnsi="Times New Roman" w:cs="Times New Roman"/>
          <w:b w:val="0"/>
          <w:sz w:val="22"/>
          <w:szCs w:val="22"/>
          <w:lang w:val="ru-RU"/>
        </w:rPr>
        <w:t>ньому</w:t>
      </w:r>
      <w:proofErr w:type="spellEnd"/>
    </w:p>
    <w:p w:rsidR="00B65155" w:rsidRPr="00B65155" w:rsidRDefault="00B65155" w:rsidP="00B65155">
      <w:pPr>
        <w:tabs>
          <w:tab w:val="left" w:pos="284"/>
        </w:tabs>
        <w:spacing w:after="0" w:line="240" w:lineRule="auto"/>
        <w:rPr>
          <w:rFonts w:ascii="Times New Roman" w:hAnsi="Times New Roman" w:cs="Times New Roman"/>
        </w:rPr>
      </w:pPr>
      <w:r w:rsidRPr="00B65155">
        <w:rPr>
          <w:rFonts w:ascii="Times New Roman" w:hAnsi="Times New Roman" w:cs="Times New Roman"/>
        </w:rPr>
        <w:t xml:space="preserve">Тема 2. Теоретичні засади дослідження інноваційного </w:t>
      </w:r>
      <w:proofErr w:type="spellStart"/>
      <w:r w:rsidRPr="00B65155">
        <w:rPr>
          <w:rFonts w:ascii="Times New Roman" w:hAnsi="Times New Roman" w:cs="Times New Roman"/>
        </w:rPr>
        <w:t>маркетнгу</w:t>
      </w:r>
      <w:proofErr w:type="spellEnd"/>
      <w:r w:rsidRPr="00B65155">
        <w:rPr>
          <w:rFonts w:ascii="Times New Roman" w:hAnsi="Times New Roman" w:cs="Times New Roman"/>
        </w:rPr>
        <w:t xml:space="preserve"> та класифікація маркетингових інновацій </w:t>
      </w:r>
    </w:p>
    <w:p w:rsidR="00B65155" w:rsidRPr="00B65155" w:rsidRDefault="00B65155" w:rsidP="00B65155">
      <w:pPr>
        <w:pStyle w:val="1"/>
        <w:tabs>
          <w:tab w:val="left" w:pos="284"/>
        </w:tabs>
        <w:spacing w:before="0" w:after="0" w:line="240" w:lineRule="auto"/>
        <w:jc w:val="both"/>
        <w:rPr>
          <w:rFonts w:ascii="Times New Roman" w:hAnsi="Times New Roman" w:cs="Times New Roman"/>
          <w:b w:val="0"/>
          <w:sz w:val="22"/>
          <w:szCs w:val="22"/>
          <w:lang w:val="ru-RU"/>
        </w:rPr>
      </w:pPr>
      <w:r w:rsidRPr="00B65155">
        <w:rPr>
          <w:rFonts w:ascii="Times New Roman" w:hAnsi="Times New Roman" w:cs="Times New Roman"/>
          <w:b w:val="0"/>
          <w:sz w:val="22"/>
          <w:szCs w:val="22"/>
          <w:lang w:val="ru-RU"/>
        </w:rPr>
        <w:t xml:space="preserve">Тема 3. </w:t>
      </w:r>
      <w:proofErr w:type="spellStart"/>
      <w:r w:rsidRPr="00B65155">
        <w:rPr>
          <w:rFonts w:ascii="Times New Roman" w:hAnsi="Times New Roman" w:cs="Times New Roman"/>
          <w:b w:val="0"/>
          <w:sz w:val="22"/>
          <w:szCs w:val="22"/>
          <w:lang w:val="ru-RU"/>
        </w:rPr>
        <w:t>Інновації</w:t>
      </w:r>
      <w:proofErr w:type="spellEnd"/>
      <w:r w:rsidRPr="00B65155">
        <w:rPr>
          <w:rFonts w:ascii="Times New Roman" w:hAnsi="Times New Roman" w:cs="Times New Roman"/>
          <w:b w:val="0"/>
          <w:sz w:val="22"/>
          <w:szCs w:val="22"/>
          <w:lang w:val="ru-RU"/>
        </w:rPr>
        <w:t xml:space="preserve"> </w:t>
      </w:r>
      <w:proofErr w:type="gramStart"/>
      <w:r w:rsidRPr="00B65155">
        <w:rPr>
          <w:rFonts w:ascii="Times New Roman" w:hAnsi="Times New Roman" w:cs="Times New Roman"/>
          <w:b w:val="0"/>
          <w:sz w:val="22"/>
          <w:szCs w:val="22"/>
          <w:lang w:val="ru-RU"/>
        </w:rPr>
        <w:t>в маркетингу</w:t>
      </w:r>
      <w:proofErr w:type="gramEnd"/>
    </w:p>
    <w:p w:rsidR="00B65155" w:rsidRPr="00B65155" w:rsidRDefault="00B65155" w:rsidP="00B65155">
      <w:pPr>
        <w:pStyle w:val="24"/>
        <w:shd w:val="clear" w:color="auto" w:fill="auto"/>
        <w:tabs>
          <w:tab w:val="left" w:pos="284"/>
        </w:tabs>
        <w:spacing w:after="0" w:line="240" w:lineRule="auto"/>
        <w:jc w:val="both"/>
        <w:rPr>
          <w:sz w:val="22"/>
          <w:szCs w:val="22"/>
          <w:lang w:bidi="uk-UA"/>
        </w:rPr>
      </w:pPr>
      <w:r w:rsidRPr="00B65155">
        <w:rPr>
          <w:sz w:val="22"/>
          <w:szCs w:val="22"/>
          <w:lang w:bidi="uk-UA"/>
        </w:rPr>
        <w:t xml:space="preserve">Тема 4. </w:t>
      </w:r>
      <w:r w:rsidRPr="00B65155">
        <w:rPr>
          <w:sz w:val="22"/>
          <w:szCs w:val="22"/>
        </w:rPr>
        <w:t>Соціально-відповідальний маркетинг</w:t>
      </w:r>
    </w:p>
    <w:p w:rsidR="00B65155" w:rsidRPr="00B65155" w:rsidRDefault="00B65155" w:rsidP="00B65155">
      <w:pPr>
        <w:pStyle w:val="1"/>
        <w:spacing w:before="0" w:after="0" w:line="240" w:lineRule="auto"/>
        <w:jc w:val="both"/>
        <w:rPr>
          <w:rFonts w:ascii="Times New Roman" w:hAnsi="Times New Roman" w:cs="Times New Roman"/>
          <w:b w:val="0"/>
          <w:sz w:val="22"/>
          <w:szCs w:val="22"/>
          <w:lang w:val="uk-UA"/>
        </w:rPr>
      </w:pPr>
      <w:r w:rsidRPr="00B65155">
        <w:rPr>
          <w:rFonts w:ascii="Times New Roman" w:hAnsi="Times New Roman" w:cs="Times New Roman"/>
          <w:b w:val="0"/>
          <w:sz w:val="22"/>
          <w:szCs w:val="22"/>
          <w:lang w:val="uk-UA"/>
        </w:rPr>
        <w:t xml:space="preserve">Тема 5. </w:t>
      </w:r>
      <w:proofErr w:type="spellStart"/>
      <w:r w:rsidRPr="00B65155">
        <w:rPr>
          <w:rFonts w:ascii="Times New Roman" w:hAnsi="Times New Roman" w:cs="Times New Roman"/>
          <w:b w:val="0"/>
          <w:sz w:val="22"/>
          <w:szCs w:val="22"/>
          <w:lang w:val="uk-UA"/>
        </w:rPr>
        <w:t>Клієнтоорієнтованість</w:t>
      </w:r>
      <w:proofErr w:type="spellEnd"/>
      <w:r w:rsidRPr="00B65155">
        <w:rPr>
          <w:rFonts w:ascii="Times New Roman" w:hAnsi="Times New Roman" w:cs="Times New Roman"/>
          <w:b w:val="0"/>
          <w:sz w:val="22"/>
          <w:szCs w:val="22"/>
          <w:lang w:val="uk-UA"/>
        </w:rPr>
        <w:t>. Розвиток взаємовідносин із клієнтом.</w:t>
      </w:r>
    </w:p>
    <w:p w:rsidR="00B65155" w:rsidRPr="00B65155" w:rsidRDefault="00B65155" w:rsidP="00B65155">
      <w:pPr>
        <w:pStyle w:val="26"/>
        <w:keepNext/>
        <w:keepLines/>
        <w:shd w:val="clear" w:color="auto" w:fill="auto"/>
        <w:tabs>
          <w:tab w:val="left" w:pos="284"/>
        </w:tabs>
        <w:spacing w:before="0" w:line="240" w:lineRule="auto"/>
        <w:jc w:val="both"/>
        <w:rPr>
          <w:rFonts w:ascii="Times New Roman" w:hAnsi="Times New Roman" w:cs="Times New Roman"/>
        </w:rPr>
      </w:pPr>
      <w:bookmarkStart w:id="55" w:name="bookmark6"/>
      <w:r w:rsidRPr="00B65155">
        <w:rPr>
          <w:rFonts w:ascii="Times New Roman" w:hAnsi="Times New Roman" w:cs="Times New Roman"/>
          <w:lang w:bidi="uk-UA"/>
        </w:rPr>
        <w:t>Тема 6. Маркетингові дослідження ринку інновацій</w:t>
      </w:r>
      <w:bookmarkEnd w:id="55"/>
    </w:p>
    <w:p w:rsidR="00B65155" w:rsidRPr="00B65155" w:rsidRDefault="00B65155" w:rsidP="00B65155">
      <w:pPr>
        <w:tabs>
          <w:tab w:val="left" w:pos="284"/>
        </w:tabs>
        <w:autoSpaceDE w:val="0"/>
        <w:autoSpaceDN w:val="0"/>
        <w:adjustRightInd w:val="0"/>
        <w:spacing w:after="0" w:line="240" w:lineRule="auto"/>
        <w:rPr>
          <w:rFonts w:ascii="Times New Roman" w:hAnsi="Times New Roman" w:cs="Times New Roman"/>
          <w:bCs/>
        </w:rPr>
      </w:pPr>
      <w:r w:rsidRPr="00B65155">
        <w:rPr>
          <w:rFonts w:ascii="Times New Roman" w:hAnsi="Times New Roman" w:cs="Times New Roman"/>
          <w:lang w:eastAsia="uk-UA" w:bidi="uk-UA"/>
        </w:rPr>
        <w:t xml:space="preserve">Тема 7. Стратегічне рішення в маркетингу інновацій / </w:t>
      </w:r>
      <w:r w:rsidRPr="00B65155">
        <w:rPr>
          <w:rFonts w:ascii="Times New Roman" w:hAnsi="Times New Roman" w:cs="Times New Roman"/>
          <w:bCs/>
        </w:rPr>
        <w:t xml:space="preserve">стратегії маркетингу інновацій </w:t>
      </w:r>
    </w:p>
    <w:p w:rsidR="00B65155" w:rsidRPr="00B65155" w:rsidRDefault="00B65155" w:rsidP="00B65155">
      <w:pPr>
        <w:tabs>
          <w:tab w:val="left" w:pos="284"/>
        </w:tabs>
        <w:spacing w:after="0" w:line="240" w:lineRule="auto"/>
        <w:rPr>
          <w:rFonts w:ascii="Times New Roman" w:hAnsi="Times New Roman" w:cs="Times New Roman"/>
          <w:lang w:eastAsia="uk-UA" w:bidi="uk-UA"/>
        </w:rPr>
      </w:pPr>
      <w:r w:rsidRPr="00B65155">
        <w:rPr>
          <w:rFonts w:ascii="Times New Roman" w:hAnsi="Times New Roman" w:cs="Times New Roman"/>
          <w:lang w:eastAsia="uk-UA" w:bidi="uk-UA"/>
        </w:rPr>
        <w:t>Тема 8. Інновації в товарній інноваційній політиці підприємства: особливості вибору і реалізації</w:t>
      </w:r>
    </w:p>
    <w:p w:rsidR="00B65155" w:rsidRPr="00B65155" w:rsidRDefault="00B65155" w:rsidP="00B65155">
      <w:pPr>
        <w:tabs>
          <w:tab w:val="left" w:pos="284"/>
        </w:tabs>
        <w:spacing w:after="0" w:line="240" w:lineRule="auto"/>
        <w:rPr>
          <w:rStyle w:val="ad"/>
          <w:rFonts w:eastAsia="Arial Unicode MS"/>
          <w:b w:val="0"/>
          <w:bCs w:val="0"/>
          <w:color w:val="auto"/>
          <w:sz w:val="22"/>
          <w:szCs w:val="22"/>
        </w:rPr>
      </w:pPr>
      <w:r w:rsidRPr="00B65155">
        <w:rPr>
          <w:rFonts w:ascii="Times New Roman" w:hAnsi="Times New Roman" w:cs="Times New Roman"/>
        </w:rPr>
        <w:t>Тема 9. Інновації в ціновій політиці/</w:t>
      </w:r>
      <w:r w:rsidRPr="00B65155">
        <w:rPr>
          <w:rFonts w:ascii="Times New Roman" w:hAnsi="Times New Roman" w:cs="Times New Roman"/>
          <w:bCs/>
        </w:rPr>
        <w:t xml:space="preserve"> </w:t>
      </w:r>
      <w:r w:rsidRPr="00B65155">
        <w:rPr>
          <w:rStyle w:val="ad"/>
          <w:rFonts w:eastAsia="Arial Unicode MS"/>
          <w:b w:val="0"/>
          <w:color w:val="auto"/>
          <w:sz w:val="22"/>
          <w:szCs w:val="22"/>
        </w:rPr>
        <w:t>Маркетингові цінові рішення при виведенні інновації на ринок</w:t>
      </w:r>
    </w:p>
    <w:p w:rsidR="00B65155" w:rsidRPr="00B65155" w:rsidRDefault="00B65155" w:rsidP="00B65155">
      <w:pPr>
        <w:pStyle w:val="1"/>
        <w:tabs>
          <w:tab w:val="left" w:pos="284"/>
        </w:tabs>
        <w:spacing w:before="0" w:after="0" w:line="240" w:lineRule="auto"/>
        <w:jc w:val="both"/>
        <w:rPr>
          <w:rFonts w:ascii="Times New Roman" w:hAnsi="Times New Roman" w:cs="Times New Roman"/>
          <w:b w:val="0"/>
          <w:sz w:val="22"/>
          <w:szCs w:val="22"/>
          <w:lang w:val="uk-UA"/>
        </w:rPr>
      </w:pPr>
      <w:r w:rsidRPr="00B65155">
        <w:rPr>
          <w:rFonts w:ascii="Times New Roman" w:hAnsi="Times New Roman" w:cs="Times New Roman"/>
          <w:b w:val="0"/>
          <w:sz w:val="22"/>
          <w:szCs w:val="22"/>
          <w:lang w:val="uk-UA"/>
        </w:rPr>
        <w:t>Тема 10. Інновації у збутовій політиці/ маркетингові та логістичні рішення у дистрибуції інновації</w:t>
      </w:r>
    </w:p>
    <w:p w:rsidR="00B65155" w:rsidRPr="00B65155" w:rsidRDefault="00B65155" w:rsidP="00B65155">
      <w:pPr>
        <w:spacing w:after="0" w:line="240" w:lineRule="auto"/>
        <w:rPr>
          <w:rFonts w:ascii="Times New Roman" w:hAnsi="Times New Roman" w:cs="Times New Roman"/>
          <w:b/>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B65155" w:rsidRPr="00B65155" w:rsidTr="009B1AD1">
        <w:trPr>
          <w:trHeight w:val="369"/>
        </w:trPr>
        <w:tc>
          <w:tcPr>
            <w:tcW w:w="4117" w:type="dxa"/>
          </w:tcPr>
          <w:p w:rsidR="00B65155" w:rsidRPr="00B65155" w:rsidRDefault="00B65155" w:rsidP="00B65155">
            <w:pPr>
              <w:pStyle w:val="TableParagraph"/>
              <w:ind w:left="0"/>
            </w:pPr>
            <w:r w:rsidRPr="00B65155">
              <w:br w:type="page"/>
              <w:t>Назва дисципліни</w:t>
            </w:r>
          </w:p>
        </w:tc>
        <w:tc>
          <w:tcPr>
            <w:tcW w:w="5632" w:type="dxa"/>
          </w:tcPr>
          <w:p w:rsidR="00B65155" w:rsidRPr="00B65155" w:rsidRDefault="00B65155" w:rsidP="00B65155">
            <w:pPr>
              <w:spacing w:after="0" w:line="240" w:lineRule="auto"/>
              <w:rPr>
                <w:rFonts w:ascii="Times New Roman" w:hAnsi="Times New Roman" w:cs="Times New Roman"/>
                <w:i/>
                <w:lang w:val="ru-RU"/>
              </w:rPr>
            </w:pPr>
            <w:r w:rsidRPr="00B65155">
              <w:rPr>
                <w:rFonts w:ascii="Times New Roman" w:hAnsi="Times New Roman" w:cs="Times New Roman"/>
                <w:i/>
              </w:rPr>
              <w:t>Управління конкурентоспроможністю товарів і послуг</w:t>
            </w:r>
          </w:p>
        </w:tc>
      </w:tr>
      <w:tr w:rsidR="00B65155" w:rsidRPr="00B65155" w:rsidTr="009B1AD1">
        <w:trPr>
          <w:trHeight w:val="371"/>
        </w:trPr>
        <w:tc>
          <w:tcPr>
            <w:tcW w:w="4117" w:type="dxa"/>
          </w:tcPr>
          <w:p w:rsidR="00B65155" w:rsidRPr="00B65155" w:rsidRDefault="00B65155" w:rsidP="00B65155">
            <w:pPr>
              <w:pStyle w:val="TableParagraph"/>
              <w:ind w:left="0"/>
            </w:pPr>
            <w:r w:rsidRPr="00B65155">
              <w:t>Рівень вищої освіти</w:t>
            </w:r>
          </w:p>
        </w:tc>
        <w:tc>
          <w:tcPr>
            <w:tcW w:w="5632" w:type="dxa"/>
          </w:tcPr>
          <w:p w:rsidR="00B65155" w:rsidRPr="00B65155" w:rsidRDefault="00B65155" w:rsidP="00B65155">
            <w:pPr>
              <w:pStyle w:val="TableParagraph"/>
              <w:ind w:left="0"/>
              <w:rPr>
                <w:lang w:val="ru-RU"/>
              </w:rPr>
            </w:pPr>
            <w:r w:rsidRPr="00B65155">
              <w:rPr>
                <w:lang w:val="ru-RU"/>
              </w:rPr>
              <w:t>перший (</w:t>
            </w:r>
            <w:proofErr w:type="spellStart"/>
            <w:r w:rsidRPr="00B65155">
              <w:rPr>
                <w:lang w:val="ru-RU"/>
              </w:rPr>
              <w:t>бакалаврський</w:t>
            </w:r>
            <w:proofErr w:type="spellEnd"/>
            <w:r w:rsidRPr="00B65155">
              <w:rPr>
                <w:lang w:val="ru-RU"/>
              </w:rPr>
              <w:t xml:space="preserve">) </w:t>
            </w:r>
          </w:p>
        </w:tc>
      </w:tr>
      <w:tr w:rsidR="00B65155" w:rsidRPr="00B65155" w:rsidTr="009B1AD1">
        <w:trPr>
          <w:trHeight w:val="369"/>
        </w:trPr>
        <w:tc>
          <w:tcPr>
            <w:tcW w:w="4117" w:type="dxa"/>
          </w:tcPr>
          <w:p w:rsidR="00B65155" w:rsidRPr="00B65155" w:rsidRDefault="00B65155" w:rsidP="00B65155">
            <w:pPr>
              <w:pStyle w:val="TableParagraph"/>
              <w:ind w:left="0"/>
            </w:pPr>
            <w:r w:rsidRPr="00B65155">
              <w:t>Курс (рік) навчання</w:t>
            </w:r>
          </w:p>
        </w:tc>
        <w:tc>
          <w:tcPr>
            <w:tcW w:w="5632" w:type="dxa"/>
          </w:tcPr>
          <w:p w:rsidR="00B65155" w:rsidRPr="00B65155" w:rsidRDefault="00B65155" w:rsidP="00B65155">
            <w:pPr>
              <w:pStyle w:val="TableParagraph"/>
              <w:ind w:left="0"/>
            </w:pPr>
            <w:r w:rsidRPr="00B65155">
              <w:t>4</w:t>
            </w:r>
          </w:p>
        </w:tc>
      </w:tr>
      <w:tr w:rsidR="00B65155" w:rsidRPr="00B65155" w:rsidTr="009B1AD1">
        <w:trPr>
          <w:trHeight w:val="371"/>
        </w:trPr>
        <w:tc>
          <w:tcPr>
            <w:tcW w:w="4117" w:type="dxa"/>
          </w:tcPr>
          <w:p w:rsidR="00B65155" w:rsidRPr="00B65155" w:rsidRDefault="00B65155" w:rsidP="00B65155">
            <w:pPr>
              <w:pStyle w:val="TableParagraph"/>
              <w:ind w:left="0"/>
            </w:pPr>
            <w:r w:rsidRPr="00B65155">
              <w:t>Семестр</w:t>
            </w:r>
          </w:p>
        </w:tc>
        <w:tc>
          <w:tcPr>
            <w:tcW w:w="5632" w:type="dxa"/>
          </w:tcPr>
          <w:p w:rsidR="00B65155" w:rsidRPr="00B65155" w:rsidRDefault="00B65155" w:rsidP="00B65155">
            <w:pPr>
              <w:pStyle w:val="TableParagraph"/>
              <w:ind w:left="0"/>
            </w:pPr>
            <w:r w:rsidRPr="00B65155">
              <w:t>7</w:t>
            </w:r>
          </w:p>
        </w:tc>
      </w:tr>
      <w:tr w:rsidR="00B65155" w:rsidRPr="00B65155" w:rsidTr="009B1AD1">
        <w:trPr>
          <w:trHeight w:val="369"/>
        </w:trPr>
        <w:tc>
          <w:tcPr>
            <w:tcW w:w="4117" w:type="dxa"/>
          </w:tcPr>
          <w:p w:rsidR="00B65155" w:rsidRPr="00B65155" w:rsidRDefault="00B65155" w:rsidP="00B65155">
            <w:pPr>
              <w:pStyle w:val="TableParagraph"/>
              <w:ind w:left="0"/>
            </w:pPr>
            <w:r w:rsidRPr="00B65155">
              <w:t>Обсяг дисципліни у кредитах*</w:t>
            </w:r>
          </w:p>
        </w:tc>
        <w:tc>
          <w:tcPr>
            <w:tcW w:w="5632" w:type="dxa"/>
          </w:tcPr>
          <w:p w:rsidR="00B65155" w:rsidRPr="00B65155" w:rsidRDefault="00B65155" w:rsidP="00B65155">
            <w:pPr>
              <w:pStyle w:val="TableParagraph"/>
              <w:ind w:left="0"/>
              <w:rPr>
                <w:lang w:val="ru-RU"/>
              </w:rPr>
            </w:pPr>
            <w:r w:rsidRPr="00B65155">
              <w:rPr>
                <w:lang w:val="ru-RU"/>
              </w:rPr>
              <w:t>4</w:t>
            </w:r>
          </w:p>
        </w:tc>
      </w:tr>
      <w:tr w:rsidR="00B65155" w:rsidRPr="00B65155" w:rsidTr="009B1AD1">
        <w:trPr>
          <w:trHeight w:val="369"/>
        </w:trPr>
        <w:tc>
          <w:tcPr>
            <w:tcW w:w="4117" w:type="dxa"/>
          </w:tcPr>
          <w:p w:rsidR="00B65155" w:rsidRPr="00B65155" w:rsidRDefault="00B65155" w:rsidP="00B65155">
            <w:pPr>
              <w:pStyle w:val="TableParagraph"/>
              <w:ind w:left="0"/>
            </w:pPr>
            <w:r w:rsidRPr="00B65155">
              <w:t>Мова викладання</w:t>
            </w:r>
          </w:p>
        </w:tc>
        <w:tc>
          <w:tcPr>
            <w:tcW w:w="5632" w:type="dxa"/>
          </w:tcPr>
          <w:p w:rsidR="00B65155" w:rsidRPr="00B65155" w:rsidRDefault="00B65155" w:rsidP="00B65155">
            <w:pPr>
              <w:pStyle w:val="TableParagraph"/>
              <w:ind w:left="0"/>
              <w:rPr>
                <w:lang w:val="ru-RU"/>
              </w:rPr>
            </w:pPr>
            <w:r w:rsidRPr="00B65155">
              <w:rPr>
                <w:lang w:val="ru-RU"/>
              </w:rPr>
              <w:t xml:space="preserve"> </w:t>
            </w:r>
            <w:proofErr w:type="spellStart"/>
            <w:r w:rsidRPr="00B65155">
              <w:rPr>
                <w:lang w:val="ru-RU"/>
              </w:rPr>
              <w:t>українська</w:t>
            </w:r>
            <w:proofErr w:type="spellEnd"/>
          </w:p>
        </w:tc>
      </w:tr>
      <w:tr w:rsidR="00B65155" w:rsidRPr="00B65155" w:rsidTr="009B1AD1">
        <w:trPr>
          <w:trHeight w:val="645"/>
        </w:trPr>
        <w:tc>
          <w:tcPr>
            <w:tcW w:w="4117" w:type="dxa"/>
          </w:tcPr>
          <w:p w:rsidR="00B65155" w:rsidRPr="00B65155" w:rsidRDefault="00B65155" w:rsidP="00B65155">
            <w:pPr>
              <w:pStyle w:val="TableParagraph"/>
              <w:ind w:left="0"/>
            </w:pPr>
            <w:r w:rsidRPr="00B65155">
              <w:t>Передумови для вивчення</w:t>
            </w:r>
          </w:p>
          <w:p w:rsidR="00B65155" w:rsidRPr="00B65155" w:rsidRDefault="00B65155" w:rsidP="00B65155">
            <w:pPr>
              <w:pStyle w:val="TableParagraph"/>
              <w:ind w:left="0"/>
            </w:pPr>
            <w:r w:rsidRPr="00B65155">
              <w:t>дисципліни</w:t>
            </w:r>
          </w:p>
        </w:tc>
        <w:tc>
          <w:tcPr>
            <w:tcW w:w="5632" w:type="dxa"/>
          </w:tcPr>
          <w:p w:rsidR="00B65155" w:rsidRPr="00B65155" w:rsidRDefault="00B65155" w:rsidP="00B65155">
            <w:pPr>
              <w:pStyle w:val="Default"/>
              <w:jc w:val="both"/>
              <w:rPr>
                <w:sz w:val="22"/>
                <w:szCs w:val="22"/>
              </w:rPr>
            </w:pPr>
            <w:r w:rsidRPr="00B65155">
              <w:rPr>
                <w:color w:val="auto"/>
                <w:sz w:val="22"/>
                <w:szCs w:val="22"/>
                <w:lang w:val="uk-UA"/>
              </w:rPr>
              <w:t xml:space="preserve">Шифр 1.15 за ОП «Маркетинг» </w:t>
            </w:r>
            <w:proofErr w:type="spellStart"/>
            <w:r w:rsidRPr="00B65155">
              <w:rPr>
                <w:sz w:val="22"/>
                <w:szCs w:val="22"/>
              </w:rPr>
              <w:t>Економіка</w:t>
            </w:r>
            <w:proofErr w:type="spellEnd"/>
            <w:r w:rsidRPr="00B65155">
              <w:rPr>
                <w:sz w:val="22"/>
                <w:szCs w:val="22"/>
              </w:rPr>
              <w:t xml:space="preserve"> </w:t>
            </w:r>
            <w:proofErr w:type="spellStart"/>
            <w:r w:rsidRPr="00B65155">
              <w:rPr>
                <w:sz w:val="22"/>
                <w:szCs w:val="22"/>
              </w:rPr>
              <w:t>підприємства</w:t>
            </w:r>
            <w:proofErr w:type="spellEnd"/>
          </w:p>
          <w:p w:rsidR="00B65155" w:rsidRPr="00B65155" w:rsidRDefault="00B65155" w:rsidP="00B65155">
            <w:pPr>
              <w:pStyle w:val="Default"/>
              <w:jc w:val="both"/>
              <w:rPr>
                <w:color w:val="auto"/>
                <w:sz w:val="22"/>
                <w:szCs w:val="22"/>
                <w:lang w:val="uk-UA"/>
              </w:rPr>
            </w:pPr>
            <w:r w:rsidRPr="00B65155">
              <w:rPr>
                <w:color w:val="auto"/>
                <w:sz w:val="22"/>
                <w:szCs w:val="22"/>
                <w:lang w:val="uk-UA"/>
              </w:rPr>
              <w:t xml:space="preserve">Шифр 1.19 </w:t>
            </w:r>
            <w:r w:rsidRPr="00B65155">
              <w:rPr>
                <w:sz w:val="22"/>
                <w:szCs w:val="22"/>
                <w:lang w:val="uk-UA"/>
              </w:rPr>
              <w:t xml:space="preserve">за </w:t>
            </w:r>
            <w:r w:rsidRPr="00B65155">
              <w:rPr>
                <w:color w:val="auto"/>
                <w:sz w:val="22"/>
                <w:szCs w:val="22"/>
                <w:lang w:val="uk-UA"/>
              </w:rPr>
              <w:t>ОП</w:t>
            </w:r>
            <w:r w:rsidRPr="00B65155">
              <w:rPr>
                <w:sz w:val="22"/>
                <w:szCs w:val="22"/>
                <w:lang w:val="uk-UA"/>
              </w:rPr>
              <w:t xml:space="preserve"> «Маркетинг» </w:t>
            </w:r>
            <w:r w:rsidRPr="00B65155">
              <w:rPr>
                <w:color w:val="auto"/>
                <w:sz w:val="22"/>
                <w:szCs w:val="22"/>
                <w:lang w:val="uk-UA"/>
              </w:rPr>
              <w:t>Товарознавство</w:t>
            </w:r>
          </w:p>
          <w:p w:rsidR="00B65155" w:rsidRPr="00B65155" w:rsidRDefault="00B65155" w:rsidP="00B65155">
            <w:pPr>
              <w:pStyle w:val="Default"/>
              <w:jc w:val="both"/>
              <w:rPr>
                <w:color w:val="auto"/>
                <w:sz w:val="22"/>
                <w:szCs w:val="22"/>
                <w:lang w:val="uk-UA"/>
              </w:rPr>
            </w:pPr>
            <w:r w:rsidRPr="00B65155">
              <w:rPr>
                <w:color w:val="auto"/>
                <w:sz w:val="22"/>
                <w:szCs w:val="22"/>
                <w:lang w:val="uk-UA"/>
              </w:rPr>
              <w:t xml:space="preserve">Шифр 1.20 за ОП «Маркетинг» </w:t>
            </w:r>
            <w:r w:rsidRPr="00B65155">
              <w:rPr>
                <w:sz w:val="22"/>
                <w:szCs w:val="22"/>
              </w:rPr>
              <w:t>Менеджмент</w:t>
            </w:r>
          </w:p>
          <w:p w:rsidR="00B65155" w:rsidRPr="00B65155" w:rsidRDefault="00B65155" w:rsidP="00B65155">
            <w:pPr>
              <w:pStyle w:val="Default"/>
              <w:jc w:val="both"/>
              <w:rPr>
                <w:color w:val="auto"/>
                <w:sz w:val="22"/>
                <w:szCs w:val="22"/>
                <w:lang w:val="uk-UA"/>
              </w:rPr>
            </w:pPr>
            <w:r w:rsidRPr="00B65155">
              <w:rPr>
                <w:color w:val="auto"/>
                <w:sz w:val="22"/>
                <w:szCs w:val="22"/>
                <w:lang w:val="uk-UA"/>
              </w:rPr>
              <w:t>Шифр 1.21 за ОП «Маркетинг»  Маркетинг</w:t>
            </w:r>
          </w:p>
          <w:p w:rsidR="00B65155" w:rsidRPr="00B65155" w:rsidRDefault="00B65155" w:rsidP="00B65155">
            <w:pPr>
              <w:pStyle w:val="Default"/>
              <w:jc w:val="both"/>
              <w:rPr>
                <w:sz w:val="22"/>
                <w:szCs w:val="22"/>
                <w:lang w:val="uk-UA"/>
              </w:rPr>
            </w:pPr>
            <w:r w:rsidRPr="00B65155">
              <w:rPr>
                <w:sz w:val="22"/>
                <w:szCs w:val="22"/>
                <w:lang w:val="uk-UA"/>
              </w:rPr>
              <w:t xml:space="preserve">Шифр 1.28 за </w:t>
            </w:r>
            <w:r w:rsidRPr="00B65155">
              <w:rPr>
                <w:color w:val="auto"/>
                <w:sz w:val="22"/>
                <w:szCs w:val="22"/>
                <w:lang w:val="uk-UA"/>
              </w:rPr>
              <w:t>ОП</w:t>
            </w:r>
            <w:r w:rsidRPr="00B65155">
              <w:rPr>
                <w:sz w:val="22"/>
                <w:szCs w:val="22"/>
                <w:lang w:val="uk-UA"/>
              </w:rPr>
              <w:t xml:space="preserve"> «Маркетинг» Реклама і стимулювання збуту</w:t>
            </w:r>
          </w:p>
          <w:p w:rsidR="00B65155" w:rsidRPr="00B65155" w:rsidRDefault="00B65155" w:rsidP="00B65155">
            <w:pPr>
              <w:pStyle w:val="Default"/>
              <w:jc w:val="both"/>
              <w:rPr>
                <w:sz w:val="22"/>
                <w:szCs w:val="22"/>
                <w:lang w:val="uk-UA"/>
              </w:rPr>
            </w:pPr>
            <w:r w:rsidRPr="00B65155">
              <w:rPr>
                <w:sz w:val="22"/>
                <w:szCs w:val="22"/>
                <w:lang w:val="uk-UA"/>
              </w:rPr>
              <w:t xml:space="preserve">Шифр 1.30 за </w:t>
            </w:r>
            <w:r w:rsidRPr="00B65155">
              <w:rPr>
                <w:color w:val="auto"/>
                <w:sz w:val="22"/>
                <w:szCs w:val="22"/>
                <w:lang w:val="uk-UA"/>
              </w:rPr>
              <w:t>ОП</w:t>
            </w:r>
            <w:r w:rsidRPr="00B65155">
              <w:rPr>
                <w:sz w:val="22"/>
                <w:szCs w:val="22"/>
                <w:lang w:val="uk-UA"/>
              </w:rPr>
              <w:t xml:space="preserve"> «Маркетинг» Маркетингові комунікації</w:t>
            </w:r>
          </w:p>
          <w:p w:rsidR="00B65155" w:rsidRPr="00B65155" w:rsidRDefault="00B65155" w:rsidP="00B65155">
            <w:pPr>
              <w:pStyle w:val="Default"/>
              <w:jc w:val="both"/>
              <w:rPr>
                <w:sz w:val="22"/>
                <w:szCs w:val="22"/>
              </w:rPr>
            </w:pPr>
            <w:r w:rsidRPr="00B65155">
              <w:rPr>
                <w:sz w:val="22"/>
                <w:szCs w:val="22"/>
                <w:lang w:val="uk-UA"/>
              </w:rPr>
              <w:t xml:space="preserve">Шифр 1.31 за </w:t>
            </w:r>
            <w:r w:rsidRPr="00B65155">
              <w:rPr>
                <w:color w:val="auto"/>
                <w:sz w:val="22"/>
                <w:szCs w:val="22"/>
                <w:lang w:val="uk-UA"/>
              </w:rPr>
              <w:t>ОП</w:t>
            </w:r>
            <w:r w:rsidRPr="00B65155">
              <w:rPr>
                <w:sz w:val="22"/>
                <w:szCs w:val="22"/>
                <w:lang w:val="uk-UA"/>
              </w:rPr>
              <w:t xml:space="preserve"> «Маркетинг» Поведінка споживача</w:t>
            </w:r>
          </w:p>
        </w:tc>
      </w:tr>
      <w:tr w:rsidR="00B65155" w:rsidRPr="00B65155" w:rsidTr="009B1AD1">
        <w:trPr>
          <w:trHeight w:val="642"/>
        </w:trPr>
        <w:tc>
          <w:tcPr>
            <w:tcW w:w="4117" w:type="dxa"/>
          </w:tcPr>
          <w:p w:rsidR="00B65155" w:rsidRPr="00B65155" w:rsidRDefault="00B65155" w:rsidP="00B65155">
            <w:pPr>
              <w:pStyle w:val="TableParagraph"/>
              <w:ind w:left="0"/>
            </w:pPr>
            <w:r w:rsidRPr="00B65155">
              <w:t>Кафедра, яка забезпечує</w:t>
            </w:r>
          </w:p>
          <w:p w:rsidR="00B65155" w:rsidRPr="00B65155" w:rsidRDefault="00B65155" w:rsidP="00B65155">
            <w:pPr>
              <w:pStyle w:val="TableParagraph"/>
              <w:ind w:left="0"/>
            </w:pPr>
            <w:r w:rsidRPr="00B65155">
              <w:t>викладання дисципліни</w:t>
            </w:r>
          </w:p>
        </w:tc>
        <w:tc>
          <w:tcPr>
            <w:tcW w:w="5632" w:type="dxa"/>
          </w:tcPr>
          <w:p w:rsidR="00B65155" w:rsidRPr="00B65155" w:rsidRDefault="00B65155" w:rsidP="00B65155">
            <w:pPr>
              <w:pStyle w:val="TableParagraph"/>
              <w:ind w:left="0"/>
            </w:pPr>
            <w:r w:rsidRPr="00B65155">
              <w:t>кафедра бізнес-адміністрування, маркетингу та менеджменту</w:t>
            </w:r>
          </w:p>
        </w:tc>
      </w:tr>
      <w:tr w:rsidR="00B65155" w:rsidRPr="00B65155" w:rsidTr="009B1AD1">
        <w:trPr>
          <w:trHeight w:val="371"/>
        </w:trPr>
        <w:tc>
          <w:tcPr>
            <w:tcW w:w="4117" w:type="dxa"/>
          </w:tcPr>
          <w:p w:rsidR="00B65155" w:rsidRPr="00B65155" w:rsidRDefault="00B65155" w:rsidP="00B65155">
            <w:pPr>
              <w:pStyle w:val="TableParagraph"/>
              <w:ind w:left="0"/>
            </w:pPr>
            <w:r w:rsidRPr="00B65155">
              <w:t>Інформаційне забезпечення</w:t>
            </w:r>
          </w:p>
        </w:tc>
        <w:tc>
          <w:tcPr>
            <w:tcW w:w="5632" w:type="dxa"/>
          </w:tcPr>
          <w:p w:rsidR="00B65155" w:rsidRPr="00B65155" w:rsidRDefault="00B65155" w:rsidP="00B65155">
            <w:pPr>
              <w:spacing w:after="0" w:line="240" w:lineRule="auto"/>
              <w:rPr>
                <w:rFonts w:ascii="Times New Roman" w:hAnsi="Times New Roman" w:cs="Times New Roman"/>
              </w:rPr>
            </w:pPr>
            <w:r w:rsidRPr="00B65155">
              <w:rPr>
                <w:rFonts w:ascii="Times New Roman" w:hAnsi="Times New Roman" w:cs="Times New Roman"/>
              </w:rPr>
              <w:t xml:space="preserve">віртуальне навчальне середовище </w:t>
            </w:r>
            <w:proofErr w:type="spellStart"/>
            <w:r w:rsidRPr="00B65155">
              <w:rPr>
                <w:rFonts w:ascii="Times New Roman" w:hAnsi="Times New Roman" w:cs="Times New Roman"/>
              </w:rPr>
              <w:t>Moodle</w:t>
            </w:r>
            <w:proofErr w:type="spellEnd"/>
            <w:r w:rsidRPr="00B65155">
              <w:rPr>
                <w:rFonts w:ascii="Times New Roman" w:hAnsi="Times New Roman" w:cs="Times New Roman"/>
              </w:rPr>
              <w:t xml:space="preserve">; </w:t>
            </w:r>
            <w:proofErr w:type="spellStart"/>
            <w:r w:rsidRPr="00B65155">
              <w:rPr>
                <w:rFonts w:ascii="Times New Roman" w:hAnsi="Times New Roman" w:cs="Times New Roman"/>
              </w:rPr>
              <w:t>Googl</w:t>
            </w:r>
            <w:proofErr w:type="spellEnd"/>
            <w:r w:rsidRPr="00B65155">
              <w:rPr>
                <w:rFonts w:ascii="Times New Roman" w:hAnsi="Times New Roman" w:cs="Times New Roman"/>
              </w:rPr>
              <w:t xml:space="preserve"> </w:t>
            </w:r>
            <w:proofErr w:type="spellStart"/>
            <w:r w:rsidRPr="00B65155">
              <w:rPr>
                <w:rFonts w:ascii="Times New Roman" w:hAnsi="Times New Roman" w:cs="Times New Roman"/>
              </w:rPr>
              <w:t>Meet</w:t>
            </w:r>
            <w:proofErr w:type="spellEnd"/>
            <w:r w:rsidRPr="00B65155">
              <w:rPr>
                <w:rFonts w:ascii="Times New Roman" w:hAnsi="Times New Roman" w:cs="Times New Roman"/>
              </w:rPr>
              <w:t xml:space="preserve">; навчально-методичний комплекс дисципліни «Інноваційний маркетинг»; матеріали для самостійної та індивідуальної роботи студентів з дисципліни тощо </w:t>
            </w:r>
          </w:p>
        </w:tc>
      </w:tr>
      <w:tr w:rsidR="00B65155" w:rsidRPr="00B65155" w:rsidTr="009B1AD1">
        <w:trPr>
          <w:trHeight w:val="369"/>
        </w:trPr>
        <w:tc>
          <w:tcPr>
            <w:tcW w:w="4117" w:type="dxa"/>
          </w:tcPr>
          <w:p w:rsidR="00B65155" w:rsidRPr="00B65155" w:rsidRDefault="00B65155" w:rsidP="00B65155">
            <w:pPr>
              <w:pStyle w:val="TableParagraph"/>
              <w:ind w:left="0"/>
            </w:pPr>
            <w:r w:rsidRPr="00B65155">
              <w:t>Форма проведення занять</w:t>
            </w:r>
          </w:p>
        </w:tc>
        <w:tc>
          <w:tcPr>
            <w:tcW w:w="5632" w:type="dxa"/>
          </w:tcPr>
          <w:p w:rsidR="00B65155" w:rsidRPr="00B65155" w:rsidRDefault="00B65155" w:rsidP="00B65155">
            <w:pPr>
              <w:pStyle w:val="TableParagraph"/>
              <w:ind w:left="0"/>
              <w:jc w:val="both"/>
            </w:pPr>
            <w:r w:rsidRPr="00B65155">
              <w:t>лекції, практичні заняття, дискусії, командна робота, виконання аналітичних та творчих завдань, виконання модульної контрольної роботи</w:t>
            </w:r>
          </w:p>
        </w:tc>
      </w:tr>
      <w:tr w:rsidR="00B65155" w:rsidRPr="00B65155" w:rsidTr="009B1AD1">
        <w:trPr>
          <w:trHeight w:val="371"/>
        </w:trPr>
        <w:tc>
          <w:tcPr>
            <w:tcW w:w="4117" w:type="dxa"/>
          </w:tcPr>
          <w:p w:rsidR="00B65155" w:rsidRPr="00B65155" w:rsidRDefault="00B65155" w:rsidP="00B65155">
            <w:pPr>
              <w:pStyle w:val="TableParagraph"/>
              <w:ind w:left="0"/>
            </w:pPr>
            <w:r w:rsidRPr="00B65155">
              <w:t>Форма семестрового контролю*</w:t>
            </w:r>
          </w:p>
        </w:tc>
        <w:tc>
          <w:tcPr>
            <w:tcW w:w="5632" w:type="dxa"/>
          </w:tcPr>
          <w:p w:rsidR="00B65155" w:rsidRPr="00B65155" w:rsidRDefault="00B65155" w:rsidP="00B65155">
            <w:pPr>
              <w:pStyle w:val="TableParagraph"/>
              <w:ind w:left="0"/>
            </w:pPr>
            <w:r w:rsidRPr="00B65155">
              <w:t>екзамен</w:t>
            </w:r>
          </w:p>
        </w:tc>
      </w:tr>
    </w:tbl>
    <w:p w:rsidR="00B65155" w:rsidRPr="00B65155" w:rsidRDefault="00B65155" w:rsidP="00B65155">
      <w:pPr>
        <w:spacing w:after="0" w:line="240" w:lineRule="auto"/>
        <w:rPr>
          <w:rFonts w:ascii="Times New Roman" w:hAnsi="Times New Roman" w:cs="Times New Roman"/>
          <w:i/>
        </w:rPr>
      </w:pPr>
    </w:p>
    <w:p w:rsidR="00B65155" w:rsidRPr="00B65155" w:rsidRDefault="00B65155" w:rsidP="00B65155">
      <w:pPr>
        <w:pStyle w:val="a8"/>
        <w:tabs>
          <w:tab w:val="left" w:pos="142"/>
        </w:tabs>
        <w:spacing w:after="0"/>
        <w:jc w:val="both"/>
        <w:rPr>
          <w:rFonts w:ascii="Times New Roman" w:hAnsi="Times New Roman"/>
          <w:b/>
          <w:sz w:val="22"/>
          <w:szCs w:val="22"/>
          <w:lang w:val="ru-RU"/>
        </w:rPr>
      </w:pPr>
      <w:proofErr w:type="spellStart"/>
      <w:r w:rsidRPr="00B65155">
        <w:rPr>
          <w:rFonts w:ascii="Times New Roman" w:hAnsi="Times New Roman"/>
          <w:b/>
          <w:sz w:val="22"/>
          <w:szCs w:val="22"/>
          <w:lang w:val="ru-RU"/>
        </w:rPr>
        <w:t>Ключові</w:t>
      </w:r>
      <w:proofErr w:type="spellEnd"/>
      <w:r w:rsidRPr="00B65155">
        <w:rPr>
          <w:rFonts w:ascii="Times New Roman" w:hAnsi="Times New Roman"/>
          <w:b/>
          <w:sz w:val="22"/>
          <w:szCs w:val="22"/>
          <w:lang w:val="ru-RU"/>
        </w:rPr>
        <w:t xml:space="preserve"> </w:t>
      </w:r>
      <w:proofErr w:type="spellStart"/>
      <w:r w:rsidRPr="00B65155">
        <w:rPr>
          <w:rFonts w:ascii="Times New Roman" w:hAnsi="Times New Roman"/>
          <w:b/>
          <w:sz w:val="22"/>
          <w:szCs w:val="22"/>
          <w:lang w:val="ru-RU"/>
        </w:rPr>
        <w:t>результати</w:t>
      </w:r>
      <w:proofErr w:type="spellEnd"/>
      <w:r w:rsidRPr="00B65155">
        <w:rPr>
          <w:rFonts w:ascii="Times New Roman" w:hAnsi="Times New Roman"/>
          <w:b/>
          <w:sz w:val="22"/>
          <w:szCs w:val="22"/>
          <w:lang w:val="ru-RU"/>
        </w:rPr>
        <w:t xml:space="preserve"> </w:t>
      </w:r>
      <w:proofErr w:type="spellStart"/>
      <w:r w:rsidRPr="00B65155">
        <w:rPr>
          <w:rFonts w:ascii="Times New Roman" w:hAnsi="Times New Roman"/>
          <w:b/>
          <w:sz w:val="22"/>
          <w:szCs w:val="22"/>
          <w:lang w:val="ru-RU"/>
        </w:rPr>
        <w:t>навчання</w:t>
      </w:r>
      <w:proofErr w:type="spellEnd"/>
      <w:r w:rsidRPr="00B65155">
        <w:rPr>
          <w:rFonts w:ascii="Times New Roman" w:hAnsi="Times New Roman"/>
          <w:b/>
          <w:sz w:val="22"/>
          <w:szCs w:val="22"/>
          <w:lang w:val="ru-RU"/>
        </w:rPr>
        <w:t xml:space="preserve"> (</w:t>
      </w:r>
      <w:proofErr w:type="spellStart"/>
      <w:r w:rsidRPr="00B65155">
        <w:rPr>
          <w:rFonts w:ascii="Times New Roman" w:hAnsi="Times New Roman"/>
          <w:b/>
          <w:sz w:val="22"/>
          <w:szCs w:val="22"/>
          <w:lang w:val="ru-RU"/>
        </w:rPr>
        <w:t>знання</w:t>
      </w:r>
      <w:proofErr w:type="spellEnd"/>
      <w:r w:rsidRPr="00B65155">
        <w:rPr>
          <w:rFonts w:ascii="Times New Roman" w:hAnsi="Times New Roman"/>
          <w:b/>
          <w:sz w:val="22"/>
          <w:szCs w:val="22"/>
          <w:lang w:val="ru-RU"/>
        </w:rPr>
        <w:t xml:space="preserve">, </w:t>
      </w:r>
      <w:proofErr w:type="spellStart"/>
      <w:r w:rsidRPr="00B65155">
        <w:rPr>
          <w:rFonts w:ascii="Times New Roman" w:hAnsi="Times New Roman"/>
          <w:b/>
          <w:sz w:val="22"/>
          <w:szCs w:val="22"/>
          <w:lang w:val="ru-RU"/>
        </w:rPr>
        <w:t>уміння</w:t>
      </w:r>
      <w:proofErr w:type="spellEnd"/>
      <w:r w:rsidRPr="00B65155">
        <w:rPr>
          <w:rFonts w:ascii="Times New Roman" w:hAnsi="Times New Roman"/>
          <w:b/>
          <w:sz w:val="22"/>
          <w:szCs w:val="22"/>
          <w:lang w:val="ru-RU"/>
        </w:rPr>
        <w:t xml:space="preserve"> та </w:t>
      </w:r>
      <w:proofErr w:type="spellStart"/>
      <w:r w:rsidRPr="00B65155">
        <w:rPr>
          <w:rFonts w:ascii="Times New Roman" w:hAnsi="Times New Roman"/>
          <w:b/>
          <w:sz w:val="22"/>
          <w:szCs w:val="22"/>
          <w:lang w:val="ru-RU"/>
        </w:rPr>
        <w:t>інші</w:t>
      </w:r>
      <w:proofErr w:type="spellEnd"/>
      <w:r w:rsidRPr="00B65155">
        <w:rPr>
          <w:rFonts w:ascii="Times New Roman" w:hAnsi="Times New Roman"/>
          <w:b/>
          <w:sz w:val="22"/>
          <w:szCs w:val="22"/>
          <w:lang w:val="ru-RU"/>
        </w:rPr>
        <w:t xml:space="preserve"> </w:t>
      </w:r>
      <w:proofErr w:type="spellStart"/>
      <w:r w:rsidRPr="00B65155">
        <w:rPr>
          <w:rFonts w:ascii="Times New Roman" w:hAnsi="Times New Roman"/>
          <w:b/>
          <w:sz w:val="22"/>
          <w:szCs w:val="22"/>
          <w:lang w:val="ru-RU"/>
        </w:rPr>
        <w:t>компетентності</w:t>
      </w:r>
      <w:proofErr w:type="spellEnd"/>
      <w:r w:rsidRPr="00B65155">
        <w:rPr>
          <w:rFonts w:ascii="Times New Roman" w:hAnsi="Times New Roman"/>
          <w:b/>
          <w:sz w:val="22"/>
          <w:szCs w:val="22"/>
          <w:lang w:val="ru-RU"/>
        </w:rPr>
        <w:t>):</w:t>
      </w:r>
    </w:p>
    <w:p w:rsidR="00B65155" w:rsidRPr="00B65155" w:rsidRDefault="00B65155" w:rsidP="00B65155">
      <w:pPr>
        <w:spacing w:after="0" w:line="240" w:lineRule="auto"/>
        <w:rPr>
          <w:rFonts w:ascii="Times New Roman" w:hAnsi="Times New Roman" w:cs="Times New Roman"/>
          <w:i/>
        </w:rPr>
      </w:pPr>
      <w:r w:rsidRPr="00B65155">
        <w:rPr>
          <w:rFonts w:ascii="Times New Roman" w:hAnsi="Times New Roman" w:cs="Times New Roman"/>
          <w:i/>
        </w:rPr>
        <w:t xml:space="preserve">Знати: </w:t>
      </w:r>
    </w:p>
    <w:p w:rsidR="00B65155" w:rsidRPr="00B65155" w:rsidRDefault="00B65155" w:rsidP="003506CE">
      <w:pPr>
        <w:pStyle w:val="ab"/>
        <w:numPr>
          <w:ilvl w:val="0"/>
          <w:numId w:val="22"/>
        </w:numPr>
        <w:tabs>
          <w:tab w:val="left" w:pos="284"/>
        </w:tabs>
        <w:spacing w:after="0" w:line="240" w:lineRule="auto"/>
        <w:ind w:left="0" w:firstLine="0"/>
        <w:rPr>
          <w:rFonts w:ascii="Times New Roman" w:hAnsi="Times New Roman" w:cs="Times New Roman"/>
        </w:rPr>
      </w:pPr>
      <w:r w:rsidRPr="00B65155">
        <w:rPr>
          <w:rFonts w:ascii="Times New Roman" w:hAnsi="Times New Roman" w:cs="Times New Roman"/>
        </w:rPr>
        <w:t xml:space="preserve">основні конкурентні переваги та способи їхнього досягнення конкретним підприємством залежно від ситуації, що складається; </w:t>
      </w:r>
    </w:p>
    <w:p w:rsidR="00B65155" w:rsidRPr="00B65155" w:rsidRDefault="00B65155" w:rsidP="003506CE">
      <w:pPr>
        <w:pStyle w:val="ab"/>
        <w:numPr>
          <w:ilvl w:val="0"/>
          <w:numId w:val="22"/>
        </w:numPr>
        <w:tabs>
          <w:tab w:val="left" w:pos="284"/>
        </w:tabs>
        <w:spacing w:after="0" w:line="240" w:lineRule="auto"/>
        <w:ind w:left="0" w:firstLine="0"/>
        <w:rPr>
          <w:rFonts w:ascii="Times New Roman" w:hAnsi="Times New Roman" w:cs="Times New Roman"/>
        </w:rPr>
      </w:pPr>
      <w:r w:rsidRPr="00B65155">
        <w:rPr>
          <w:rFonts w:ascii="Times New Roman" w:hAnsi="Times New Roman" w:cs="Times New Roman"/>
        </w:rPr>
        <w:t xml:space="preserve">базові різновиди конкурентних стратегій, основні типи ринків та відповідні їм ефективні стратегії конкуренції; </w:t>
      </w:r>
    </w:p>
    <w:p w:rsidR="00B65155" w:rsidRPr="00B65155" w:rsidRDefault="00B65155" w:rsidP="003506CE">
      <w:pPr>
        <w:pStyle w:val="ab"/>
        <w:numPr>
          <w:ilvl w:val="0"/>
          <w:numId w:val="22"/>
        </w:numPr>
        <w:tabs>
          <w:tab w:val="left" w:pos="284"/>
        </w:tabs>
        <w:spacing w:after="0" w:line="240" w:lineRule="auto"/>
        <w:ind w:left="0" w:firstLine="0"/>
        <w:rPr>
          <w:rFonts w:ascii="Times New Roman" w:hAnsi="Times New Roman" w:cs="Times New Roman"/>
        </w:rPr>
      </w:pPr>
      <w:r w:rsidRPr="00B65155">
        <w:rPr>
          <w:rFonts w:ascii="Times New Roman" w:hAnsi="Times New Roman" w:cs="Times New Roman"/>
        </w:rPr>
        <w:t xml:space="preserve">загальні та специфічні чинники, що визначають рівень конкурентоспроможності підприємства; </w:t>
      </w:r>
    </w:p>
    <w:p w:rsidR="00B65155" w:rsidRPr="00B65155" w:rsidRDefault="00B65155" w:rsidP="003506CE">
      <w:pPr>
        <w:pStyle w:val="ab"/>
        <w:numPr>
          <w:ilvl w:val="0"/>
          <w:numId w:val="22"/>
        </w:numPr>
        <w:tabs>
          <w:tab w:val="left" w:pos="284"/>
        </w:tabs>
        <w:spacing w:after="0" w:line="240" w:lineRule="auto"/>
        <w:ind w:left="0" w:firstLine="0"/>
        <w:rPr>
          <w:rFonts w:ascii="Times New Roman" w:hAnsi="Times New Roman" w:cs="Times New Roman"/>
        </w:rPr>
      </w:pPr>
      <w:r w:rsidRPr="00B65155">
        <w:rPr>
          <w:rFonts w:ascii="Times New Roman" w:hAnsi="Times New Roman" w:cs="Times New Roman"/>
        </w:rPr>
        <w:t xml:space="preserve">зміст основних положень сучасної концепції менеджменту якості; </w:t>
      </w:r>
    </w:p>
    <w:p w:rsidR="00B65155" w:rsidRPr="00B65155" w:rsidRDefault="00B65155" w:rsidP="003506CE">
      <w:pPr>
        <w:pStyle w:val="ab"/>
        <w:numPr>
          <w:ilvl w:val="0"/>
          <w:numId w:val="22"/>
        </w:numPr>
        <w:tabs>
          <w:tab w:val="left" w:pos="284"/>
        </w:tabs>
        <w:spacing w:after="0" w:line="240" w:lineRule="auto"/>
        <w:ind w:left="0" w:firstLine="0"/>
        <w:rPr>
          <w:rFonts w:ascii="Times New Roman" w:hAnsi="Times New Roman" w:cs="Times New Roman"/>
        </w:rPr>
      </w:pPr>
      <w:r w:rsidRPr="00B65155">
        <w:rPr>
          <w:rFonts w:ascii="Times New Roman" w:hAnsi="Times New Roman" w:cs="Times New Roman"/>
        </w:rPr>
        <w:t xml:space="preserve">послідовність етапів створення на підприємстві системи менеджменту якості і забезпечення її ефективного функціонування; </w:t>
      </w:r>
    </w:p>
    <w:p w:rsidR="00B65155" w:rsidRPr="00B65155" w:rsidRDefault="00B65155" w:rsidP="003506CE">
      <w:pPr>
        <w:pStyle w:val="ab"/>
        <w:numPr>
          <w:ilvl w:val="0"/>
          <w:numId w:val="22"/>
        </w:numPr>
        <w:tabs>
          <w:tab w:val="left" w:pos="284"/>
        </w:tabs>
        <w:spacing w:after="0" w:line="240" w:lineRule="auto"/>
        <w:ind w:left="0" w:firstLine="0"/>
        <w:rPr>
          <w:rFonts w:ascii="Times New Roman" w:hAnsi="Times New Roman" w:cs="Times New Roman"/>
          <w:i/>
        </w:rPr>
      </w:pPr>
      <w:r w:rsidRPr="00B65155">
        <w:rPr>
          <w:rFonts w:ascii="Times New Roman" w:hAnsi="Times New Roman" w:cs="Times New Roman"/>
        </w:rPr>
        <w:lastRenderedPageBreak/>
        <w:t>сутність загальної концепції управління конкурентоспроможністю підприємства та специфічні особливості управління конкурентоспроможністю організацій різних типів</w:t>
      </w:r>
    </w:p>
    <w:p w:rsidR="00B65155" w:rsidRPr="00B65155" w:rsidRDefault="00B65155" w:rsidP="00B65155">
      <w:pPr>
        <w:spacing w:after="0" w:line="240" w:lineRule="auto"/>
        <w:rPr>
          <w:rFonts w:ascii="Times New Roman" w:hAnsi="Times New Roman" w:cs="Times New Roman"/>
          <w:i/>
        </w:rPr>
      </w:pPr>
      <w:r w:rsidRPr="00B65155">
        <w:rPr>
          <w:rFonts w:ascii="Times New Roman" w:hAnsi="Times New Roman" w:cs="Times New Roman"/>
          <w:i/>
        </w:rPr>
        <w:t xml:space="preserve">Вміти: </w:t>
      </w:r>
    </w:p>
    <w:p w:rsidR="00B65155" w:rsidRPr="00B65155" w:rsidRDefault="00B65155" w:rsidP="003506CE">
      <w:pPr>
        <w:pStyle w:val="ab"/>
        <w:numPr>
          <w:ilvl w:val="0"/>
          <w:numId w:val="21"/>
        </w:numPr>
        <w:tabs>
          <w:tab w:val="left" w:pos="284"/>
        </w:tabs>
        <w:spacing w:after="0" w:line="240" w:lineRule="auto"/>
        <w:ind w:left="0" w:firstLine="0"/>
        <w:jc w:val="both"/>
        <w:rPr>
          <w:rFonts w:ascii="Times New Roman" w:hAnsi="Times New Roman" w:cs="Times New Roman"/>
        </w:rPr>
      </w:pPr>
      <w:r w:rsidRPr="00B65155">
        <w:rPr>
          <w:rFonts w:ascii="Times New Roman" w:hAnsi="Times New Roman" w:cs="Times New Roman"/>
        </w:rPr>
        <w:t xml:space="preserve">здійснювати аналіз стану підприємства у конкурентному середовищі; </w:t>
      </w:r>
    </w:p>
    <w:p w:rsidR="00B65155" w:rsidRPr="00B65155" w:rsidRDefault="00B65155" w:rsidP="003506CE">
      <w:pPr>
        <w:pStyle w:val="ab"/>
        <w:numPr>
          <w:ilvl w:val="0"/>
          <w:numId w:val="21"/>
        </w:numPr>
        <w:tabs>
          <w:tab w:val="left" w:pos="284"/>
        </w:tabs>
        <w:spacing w:after="0" w:line="240" w:lineRule="auto"/>
        <w:ind w:left="0" w:firstLine="0"/>
        <w:jc w:val="both"/>
        <w:rPr>
          <w:rFonts w:ascii="Times New Roman" w:hAnsi="Times New Roman" w:cs="Times New Roman"/>
        </w:rPr>
      </w:pPr>
      <w:r w:rsidRPr="00B65155">
        <w:rPr>
          <w:rFonts w:ascii="Times New Roman" w:hAnsi="Times New Roman" w:cs="Times New Roman"/>
        </w:rPr>
        <w:t xml:space="preserve">проводити діагностику та ревізію поточної конкурентної стратегії; </w:t>
      </w:r>
    </w:p>
    <w:p w:rsidR="00B65155" w:rsidRPr="00B65155" w:rsidRDefault="00B65155" w:rsidP="003506CE">
      <w:pPr>
        <w:pStyle w:val="ab"/>
        <w:numPr>
          <w:ilvl w:val="0"/>
          <w:numId w:val="21"/>
        </w:numPr>
        <w:tabs>
          <w:tab w:val="left" w:pos="284"/>
        </w:tabs>
        <w:spacing w:after="0" w:line="240" w:lineRule="auto"/>
        <w:ind w:left="0" w:firstLine="0"/>
        <w:jc w:val="both"/>
        <w:rPr>
          <w:rFonts w:ascii="Times New Roman" w:hAnsi="Times New Roman" w:cs="Times New Roman"/>
        </w:rPr>
      </w:pPr>
      <w:r w:rsidRPr="00B65155">
        <w:rPr>
          <w:rFonts w:ascii="Times New Roman" w:hAnsi="Times New Roman" w:cs="Times New Roman"/>
        </w:rPr>
        <w:t xml:space="preserve">здійснювати аналіз конкурентних переваг підприємства та визначати ті, що мають бути досягнуті в майбутньому для поліпшення його конкурентоспроможності; </w:t>
      </w:r>
    </w:p>
    <w:p w:rsidR="00B65155" w:rsidRPr="00B65155" w:rsidRDefault="00B65155" w:rsidP="003506CE">
      <w:pPr>
        <w:pStyle w:val="ab"/>
        <w:numPr>
          <w:ilvl w:val="0"/>
          <w:numId w:val="21"/>
        </w:numPr>
        <w:tabs>
          <w:tab w:val="left" w:pos="284"/>
        </w:tabs>
        <w:spacing w:after="0" w:line="240" w:lineRule="auto"/>
        <w:ind w:left="0" w:firstLine="0"/>
        <w:jc w:val="both"/>
        <w:rPr>
          <w:rFonts w:ascii="Times New Roman" w:hAnsi="Times New Roman" w:cs="Times New Roman"/>
        </w:rPr>
      </w:pPr>
      <w:r w:rsidRPr="00B65155">
        <w:rPr>
          <w:rFonts w:ascii="Times New Roman" w:hAnsi="Times New Roman" w:cs="Times New Roman"/>
        </w:rPr>
        <w:t xml:space="preserve">виконувати розрахунки, пов’язані з оцінкою ступеня інтенсивності конкуренції; </w:t>
      </w:r>
    </w:p>
    <w:p w:rsidR="00B65155" w:rsidRPr="00B65155" w:rsidRDefault="00B65155" w:rsidP="003506CE">
      <w:pPr>
        <w:pStyle w:val="ab"/>
        <w:numPr>
          <w:ilvl w:val="0"/>
          <w:numId w:val="21"/>
        </w:numPr>
        <w:tabs>
          <w:tab w:val="left" w:pos="284"/>
        </w:tabs>
        <w:spacing w:after="0" w:line="240" w:lineRule="auto"/>
        <w:ind w:left="0" w:firstLine="0"/>
        <w:jc w:val="both"/>
        <w:rPr>
          <w:rFonts w:ascii="Times New Roman" w:hAnsi="Times New Roman" w:cs="Times New Roman"/>
        </w:rPr>
      </w:pPr>
      <w:r w:rsidRPr="00B65155">
        <w:rPr>
          <w:rFonts w:ascii="Times New Roman" w:hAnsi="Times New Roman" w:cs="Times New Roman"/>
        </w:rPr>
        <w:t xml:space="preserve">виконувати розрахунки та здійснювати аналіз одиничних, групових та інтегральних показників конкурентоспроможності продукції та конкурентоспроможності підприємства; </w:t>
      </w:r>
    </w:p>
    <w:p w:rsidR="00B65155" w:rsidRPr="00B65155" w:rsidRDefault="00B65155" w:rsidP="003506CE">
      <w:pPr>
        <w:pStyle w:val="ab"/>
        <w:numPr>
          <w:ilvl w:val="0"/>
          <w:numId w:val="21"/>
        </w:numPr>
        <w:tabs>
          <w:tab w:val="left" w:pos="284"/>
        </w:tabs>
        <w:spacing w:after="0" w:line="240" w:lineRule="auto"/>
        <w:ind w:left="0" w:firstLine="0"/>
        <w:jc w:val="both"/>
        <w:rPr>
          <w:rFonts w:ascii="Times New Roman" w:hAnsi="Times New Roman" w:cs="Times New Roman"/>
        </w:rPr>
      </w:pPr>
      <w:r w:rsidRPr="00B65155">
        <w:rPr>
          <w:rFonts w:ascii="Times New Roman" w:hAnsi="Times New Roman" w:cs="Times New Roman"/>
        </w:rPr>
        <w:t>визначати та конкретизувати функції управління конкурентоспроможністю підприємства.</w:t>
      </w:r>
    </w:p>
    <w:p w:rsidR="00B65155" w:rsidRPr="00B65155" w:rsidRDefault="00B65155" w:rsidP="00B65155">
      <w:pPr>
        <w:pStyle w:val="a8"/>
        <w:tabs>
          <w:tab w:val="left" w:pos="142"/>
        </w:tabs>
        <w:spacing w:after="0"/>
        <w:jc w:val="both"/>
        <w:rPr>
          <w:rFonts w:ascii="Times New Roman" w:hAnsi="Times New Roman"/>
          <w:b/>
          <w:sz w:val="22"/>
          <w:szCs w:val="22"/>
          <w:lang w:val="ru-RU"/>
        </w:rPr>
      </w:pPr>
    </w:p>
    <w:p w:rsidR="00B65155" w:rsidRPr="00B65155" w:rsidRDefault="00B65155" w:rsidP="00B65155">
      <w:pPr>
        <w:pStyle w:val="a8"/>
        <w:tabs>
          <w:tab w:val="left" w:pos="142"/>
        </w:tabs>
        <w:spacing w:after="0"/>
        <w:jc w:val="both"/>
        <w:rPr>
          <w:rFonts w:ascii="Times New Roman" w:hAnsi="Times New Roman"/>
          <w:b/>
          <w:sz w:val="22"/>
          <w:szCs w:val="22"/>
          <w:lang w:val="ru-RU"/>
        </w:rPr>
      </w:pPr>
      <w:r w:rsidRPr="00B65155">
        <w:rPr>
          <w:rFonts w:ascii="Times New Roman" w:hAnsi="Times New Roman"/>
          <w:b/>
          <w:sz w:val="22"/>
          <w:szCs w:val="22"/>
          <w:lang w:val="ru-RU"/>
        </w:rPr>
        <w:t xml:space="preserve">Короткий </w:t>
      </w:r>
      <w:proofErr w:type="spellStart"/>
      <w:r w:rsidRPr="00B65155">
        <w:rPr>
          <w:rFonts w:ascii="Times New Roman" w:hAnsi="Times New Roman"/>
          <w:b/>
          <w:sz w:val="22"/>
          <w:szCs w:val="22"/>
          <w:lang w:val="ru-RU"/>
        </w:rPr>
        <w:t>зміст</w:t>
      </w:r>
      <w:proofErr w:type="spellEnd"/>
      <w:r w:rsidRPr="00B65155">
        <w:rPr>
          <w:rFonts w:ascii="Times New Roman" w:hAnsi="Times New Roman"/>
          <w:b/>
          <w:sz w:val="22"/>
          <w:szCs w:val="22"/>
          <w:lang w:val="ru-RU"/>
        </w:rPr>
        <w:t xml:space="preserve"> </w:t>
      </w:r>
      <w:proofErr w:type="spellStart"/>
      <w:r w:rsidRPr="00B65155">
        <w:rPr>
          <w:rFonts w:ascii="Times New Roman" w:hAnsi="Times New Roman"/>
          <w:b/>
          <w:sz w:val="22"/>
          <w:szCs w:val="22"/>
          <w:lang w:val="ru-RU"/>
        </w:rPr>
        <w:t>дисципліни</w:t>
      </w:r>
      <w:proofErr w:type="spellEnd"/>
      <w:r w:rsidRPr="00B65155">
        <w:rPr>
          <w:rFonts w:ascii="Times New Roman" w:hAnsi="Times New Roman"/>
          <w:b/>
          <w:sz w:val="22"/>
          <w:szCs w:val="22"/>
          <w:lang w:val="ru-RU"/>
        </w:rPr>
        <w:t xml:space="preserve"> (</w:t>
      </w:r>
      <w:proofErr w:type="spellStart"/>
      <w:r w:rsidRPr="00B65155">
        <w:rPr>
          <w:rFonts w:ascii="Times New Roman" w:hAnsi="Times New Roman"/>
          <w:b/>
          <w:sz w:val="22"/>
          <w:szCs w:val="22"/>
          <w:lang w:val="ru-RU"/>
        </w:rPr>
        <w:t>що</w:t>
      </w:r>
      <w:proofErr w:type="spellEnd"/>
      <w:r w:rsidRPr="00B65155">
        <w:rPr>
          <w:rFonts w:ascii="Times New Roman" w:hAnsi="Times New Roman"/>
          <w:b/>
          <w:sz w:val="22"/>
          <w:szCs w:val="22"/>
          <w:lang w:val="ru-RU"/>
        </w:rPr>
        <w:t xml:space="preserve"> буде </w:t>
      </w:r>
      <w:proofErr w:type="spellStart"/>
      <w:r w:rsidRPr="00B65155">
        <w:rPr>
          <w:rFonts w:ascii="Times New Roman" w:hAnsi="Times New Roman"/>
          <w:b/>
          <w:sz w:val="22"/>
          <w:szCs w:val="22"/>
          <w:lang w:val="ru-RU"/>
        </w:rPr>
        <w:t>вивчатися</w:t>
      </w:r>
      <w:proofErr w:type="spellEnd"/>
      <w:r w:rsidRPr="00B65155">
        <w:rPr>
          <w:rFonts w:ascii="Times New Roman" w:hAnsi="Times New Roman"/>
          <w:b/>
          <w:sz w:val="22"/>
          <w:szCs w:val="22"/>
          <w:lang w:val="ru-RU"/>
        </w:rPr>
        <w:t xml:space="preserve">, </w:t>
      </w:r>
      <w:proofErr w:type="spellStart"/>
      <w:r w:rsidRPr="00B65155">
        <w:rPr>
          <w:rFonts w:ascii="Times New Roman" w:hAnsi="Times New Roman"/>
          <w:b/>
          <w:sz w:val="22"/>
          <w:szCs w:val="22"/>
          <w:lang w:val="ru-RU"/>
        </w:rPr>
        <w:t>перелік</w:t>
      </w:r>
      <w:proofErr w:type="spellEnd"/>
      <w:r w:rsidRPr="00B65155">
        <w:rPr>
          <w:rFonts w:ascii="Times New Roman" w:hAnsi="Times New Roman"/>
          <w:b/>
          <w:sz w:val="22"/>
          <w:szCs w:val="22"/>
          <w:lang w:val="ru-RU"/>
        </w:rPr>
        <w:t xml:space="preserve"> тем):</w:t>
      </w:r>
    </w:p>
    <w:p w:rsidR="00B65155" w:rsidRPr="00B65155" w:rsidRDefault="00B65155" w:rsidP="00B65155">
      <w:pPr>
        <w:pStyle w:val="a8"/>
        <w:tabs>
          <w:tab w:val="left" w:pos="142"/>
        </w:tabs>
        <w:spacing w:after="0"/>
        <w:jc w:val="both"/>
        <w:rPr>
          <w:rFonts w:ascii="Times New Roman" w:hAnsi="Times New Roman"/>
          <w:sz w:val="22"/>
          <w:szCs w:val="22"/>
          <w:lang w:val="ru-RU"/>
        </w:rPr>
      </w:pPr>
      <w:r w:rsidRPr="00B65155">
        <w:rPr>
          <w:rFonts w:ascii="Times New Roman" w:hAnsi="Times New Roman"/>
          <w:sz w:val="22"/>
          <w:szCs w:val="22"/>
          <w:lang w:val="ru-RU"/>
        </w:rPr>
        <w:t xml:space="preserve">Тема 1. </w:t>
      </w:r>
      <w:proofErr w:type="spellStart"/>
      <w:r w:rsidRPr="00B65155">
        <w:rPr>
          <w:rFonts w:ascii="Times New Roman" w:hAnsi="Times New Roman"/>
          <w:sz w:val="22"/>
          <w:szCs w:val="22"/>
          <w:lang w:val="ru-RU"/>
        </w:rPr>
        <w:t>Конкуренція</w:t>
      </w:r>
      <w:proofErr w:type="spellEnd"/>
      <w:r w:rsidRPr="00B65155">
        <w:rPr>
          <w:rFonts w:ascii="Times New Roman" w:hAnsi="Times New Roman"/>
          <w:sz w:val="22"/>
          <w:szCs w:val="22"/>
          <w:lang w:val="ru-RU"/>
        </w:rPr>
        <w:t xml:space="preserve">, </w:t>
      </w:r>
      <w:proofErr w:type="spellStart"/>
      <w:r w:rsidRPr="00B65155">
        <w:rPr>
          <w:rFonts w:ascii="Times New Roman" w:hAnsi="Times New Roman"/>
          <w:sz w:val="22"/>
          <w:szCs w:val="22"/>
          <w:lang w:val="ru-RU"/>
        </w:rPr>
        <w:t>конкурентоспроможність</w:t>
      </w:r>
      <w:proofErr w:type="spellEnd"/>
      <w:r w:rsidRPr="00B65155">
        <w:rPr>
          <w:rFonts w:ascii="Times New Roman" w:hAnsi="Times New Roman"/>
          <w:sz w:val="22"/>
          <w:szCs w:val="22"/>
          <w:lang w:val="ru-RU"/>
        </w:rPr>
        <w:t xml:space="preserve">, </w:t>
      </w:r>
      <w:proofErr w:type="spellStart"/>
      <w:r w:rsidRPr="00B65155">
        <w:rPr>
          <w:rFonts w:ascii="Times New Roman" w:hAnsi="Times New Roman"/>
          <w:sz w:val="22"/>
          <w:szCs w:val="22"/>
          <w:lang w:val="ru-RU"/>
        </w:rPr>
        <w:t>конкурентні</w:t>
      </w:r>
      <w:proofErr w:type="spellEnd"/>
      <w:r w:rsidRPr="00B65155">
        <w:rPr>
          <w:rFonts w:ascii="Times New Roman" w:hAnsi="Times New Roman"/>
          <w:sz w:val="22"/>
          <w:szCs w:val="22"/>
          <w:lang w:val="ru-RU"/>
        </w:rPr>
        <w:t xml:space="preserve"> </w:t>
      </w:r>
      <w:proofErr w:type="spellStart"/>
      <w:r w:rsidRPr="00B65155">
        <w:rPr>
          <w:rFonts w:ascii="Times New Roman" w:hAnsi="Times New Roman"/>
          <w:sz w:val="22"/>
          <w:szCs w:val="22"/>
          <w:lang w:val="ru-RU"/>
        </w:rPr>
        <w:t>переваги</w:t>
      </w:r>
      <w:proofErr w:type="spellEnd"/>
    </w:p>
    <w:p w:rsidR="00B65155" w:rsidRPr="00B65155" w:rsidRDefault="00B65155" w:rsidP="00B65155">
      <w:pPr>
        <w:pStyle w:val="a8"/>
        <w:tabs>
          <w:tab w:val="left" w:pos="142"/>
        </w:tabs>
        <w:spacing w:after="0"/>
        <w:jc w:val="both"/>
        <w:rPr>
          <w:rFonts w:ascii="Times New Roman" w:hAnsi="Times New Roman"/>
          <w:sz w:val="22"/>
          <w:szCs w:val="22"/>
        </w:rPr>
      </w:pPr>
      <w:r w:rsidRPr="00B65155">
        <w:rPr>
          <w:rFonts w:ascii="Times New Roman" w:hAnsi="Times New Roman"/>
          <w:sz w:val="22"/>
          <w:szCs w:val="22"/>
          <w:lang w:val="ru-RU"/>
        </w:rPr>
        <w:t xml:space="preserve">Тема 2. </w:t>
      </w:r>
      <w:r w:rsidRPr="00B65155">
        <w:rPr>
          <w:rFonts w:ascii="Times New Roman" w:hAnsi="Times New Roman"/>
          <w:sz w:val="22"/>
          <w:szCs w:val="22"/>
        </w:rPr>
        <w:t>Конкурентне середовище підприємства</w:t>
      </w:r>
    </w:p>
    <w:p w:rsidR="00B65155" w:rsidRPr="00B65155" w:rsidRDefault="00B65155" w:rsidP="00B65155">
      <w:pPr>
        <w:pStyle w:val="a8"/>
        <w:tabs>
          <w:tab w:val="left" w:pos="142"/>
        </w:tabs>
        <w:spacing w:after="0"/>
        <w:jc w:val="both"/>
        <w:rPr>
          <w:rFonts w:ascii="Times New Roman" w:hAnsi="Times New Roman"/>
          <w:sz w:val="22"/>
          <w:szCs w:val="22"/>
          <w:lang w:val="ru-RU"/>
        </w:rPr>
      </w:pPr>
      <w:r w:rsidRPr="00B65155">
        <w:rPr>
          <w:rFonts w:ascii="Times New Roman" w:hAnsi="Times New Roman"/>
          <w:sz w:val="22"/>
          <w:szCs w:val="22"/>
        </w:rPr>
        <w:t xml:space="preserve">Тема 3. </w:t>
      </w:r>
      <w:proofErr w:type="spellStart"/>
      <w:r w:rsidRPr="00B65155">
        <w:rPr>
          <w:rFonts w:ascii="Times New Roman" w:hAnsi="Times New Roman"/>
          <w:sz w:val="22"/>
          <w:szCs w:val="22"/>
          <w:lang w:val="ru-RU"/>
        </w:rPr>
        <w:t>Сутність</w:t>
      </w:r>
      <w:proofErr w:type="spellEnd"/>
      <w:r w:rsidRPr="00B65155">
        <w:rPr>
          <w:rFonts w:ascii="Times New Roman" w:hAnsi="Times New Roman"/>
          <w:sz w:val="22"/>
          <w:szCs w:val="22"/>
          <w:lang w:val="ru-RU"/>
        </w:rPr>
        <w:t xml:space="preserve"> </w:t>
      </w:r>
      <w:proofErr w:type="spellStart"/>
      <w:r w:rsidRPr="00B65155">
        <w:rPr>
          <w:rFonts w:ascii="Times New Roman" w:hAnsi="Times New Roman"/>
          <w:sz w:val="22"/>
          <w:szCs w:val="22"/>
          <w:lang w:val="ru-RU"/>
        </w:rPr>
        <w:t>конкурентоспроможності</w:t>
      </w:r>
      <w:proofErr w:type="spellEnd"/>
      <w:r w:rsidRPr="00B65155">
        <w:rPr>
          <w:rFonts w:ascii="Times New Roman" w:hAnsi="Times New Roman"/>
          <w:sz w:val="22"/>
          <w:szCs w:val="22"/>
          <w:lang w:val="ru-RU"/>
        </w:rPr>
        <w:t xml:space="preserve"> </w:t>
      </w:r>
      <w:proofErr w:type="spellStart"/>
      <w:r w:rsidRPr="00B65155">
        <w:rPr>
          <w:rFonts w:ascii="Times New Roman" w:hAnsi="Times New Roman"/>
          <w:sz w:val="22"/>
          <w:szCs w:val="22"/>
          <w:lang w:val="ru-RU"/>
        </w:rPr>
        <w:t>товарів</w:t>
      </w:r>
      <w:proofErr w:type="spellEnd"/>
      <w:r w:rsidRPr="00B65155">
        <w:rPr>
          <w:rFonts w:ascii="Times New Roman" w:hAnsi="Times New Roman"/>
          <w:sz w:val="22"/>
          <w:szCs w:val="22"/>
          <w:lang w:val="ru-RU"/>
        </w:rPr>
        <w:t xml:space="preserve"> і </w:t>
      </w:r>
      <w:proofErr w:type="spellStart"/>
      <w:r w:rsidRPr="00B65155">
        <w:rPr>
          <w:rFonts w:ascii="Times New Roman" w:hAnsi="Times New Roman"/>
          <w:sz w:val="22"/>
          <w:szCs w:val="22"/>
          <w:lang w:val="ru-RU"/>
        </w:rPr>
        <w:t>послуг</w:t>
      </w:r>
      <w:proofErr w:type="spellEnd"/>
      <w:r w:rsidRPr="00B65155">
        <w:rPr>
          <w:rFonts w:ascii="Times New Roman" w:hAnsi="Times New Roman"/>
          <w:sz w:val="22"/>
          <w:szCs w:val="22"/>
          <w:lang w:val="ru-RU"/>
        </w:rPr>
        <w:t xml:space="preserve"> </w:t>
      </w:r>
      <w:proofErr w:type="gramStart"/>
      <w:r w:rsidRPr="00B65155">
        <w:rPr>
          <w:rFonts w:ascii="Times New Roman" w:hAnsi="Times New Roman"/>
          <w:sz w:val="22"/>
          <w:szCs w:val="22"/>
          <w:lang w:val="ru-RU"/>
        </w:rPr>
        <w:t>на ринку</w:t>
      </w:r>
      <w:proofErr w:type="gramEnd"/>
    </w:p>
    <w:p w:rsidR="00B65155" w:rsidRPr="00B65155" w:rsidRDefault="00B65155" w:rsidP="00B65155">
      <w:pPr>
        <w:pStyle w:val="a8"/>
        <w:tabs>
          <w:tab w:val="left" w:pos="142"/>
        </w:tabs>
        <w:spacing w:after="0"/>
        <w:jc w:val="both"/>
        <w:rPr>
          <w:rFonts w:ascii="Times New Roman" w:hAnsi="Times New Roman"/>
          <w:sz w:val="22"/>
          <w:szCs w:val="22"/>
        </w:rPr>
      </w:pPr>
      <w:r w:rsidRPr="00B65155">
        <w:rPr>
          <w:rFonts w:ascii="Times New Roman" w:hAnsi="Times New Roman"/>
          <w:sz w:val="22"/>
          <w:szCs w:val="22"/>
          <w:lang w:val="ru-RU"/>
        </w:rPr>
        <w:t xml:space="preserve">Тема 4. </w:t>
      </w:r>
      <w:r w:rsidRPr="00B65155">
        <w:rPr>
          <w:rFonts w:ascii="Times New Roman" w:hAnsi="Times New Roman"/>
          <w:sz w:val="22"/>
          <w:szCs w:val="22"/>
        </w:rPr>
        <w:t>Фактори забезпечення конкурентоспроможності підприємства</w:t>
      </w:r>
    </w:p>
    <w:p w:rsidR="00B65155" w:rsidRPr="00B65155" w:rsidRDefault="00B65155" w:rsidP="00B65155">
      <w:pPr>
        <w:pStyle w:val="a8"/>
        <w:tabs>
          <w:tab w:val="left" w:pos="142"/>
        </w:tabs>
        <w:spacing w:after="0"/>
        <w:jc w:val="both"/>
        <w:rPr>
          <w:rFonts w:ascii="Times New Roman" w:hAnsi="Times New Roman"/>
          <w:sz w:val="22"/>
          <w:szCs w:val="22"/>
        </w:rPr>
      </w:pPr>
      <w:r w:rsidRPr="00B65155">
        <w:rPr>
          <w:rFonts w:ascii="Times New Roman" w:hAnsi="Times New Roman"/>
          <w:sz w:val="22"/>
          <w:szCs w:val="22"/>
        </w:rPr>
        <w:t>Тема 5. Основні стратегії конкурентоспроможності підприємства</w:t>
      </w:r>
    </w:p>
    <w:p w:rsidR="00B65155" w:rsidRPr="00B65155" w:rsidRDefault="00B65155" w:rsidP="00B65155">
      <w:pPr>
        <w:pStyle w:val="a8"/>
        <w:tabs>
          <w:tab w:val="left" w:pos="142"/>
        </w:tabs>
        <w:spacing w:after="0"/>
        <w:jc w:val="both"/>
        <w:rPr>
          <w:rFonts w:ascii="Times New Roman" w:hAnsi="Times New Roman"/>
          <w:sz w:val="22"/>
          <w:szCs w:val="22"/>
        </w:rPr>
      </w:pPr>
      <w:r w:rsidRPr="00B65155">
        <w:rPr>
          <w:rFonts w:ascii="Times New Roman" w:hAnsi="Times New Roman"/>
          <w:sz w:val="22"/>
          <w:szCs w:val="22"/>
        </w:rPr>
        <w:t>Тема 6. Система управління конкурентоспроможністю підприємства</w:t>
      </w:r>
    </w:p>
    <w:p w:rsidR="00B65155" w:rsidRPr="00B65155" w:rsidRDefault="00B65155" w:rsidP="00B65155">
      <w:pPr>
        <w:pStyle w:val="a8"/>
        <w:tabs>
          <w:tab w:val="left" w:pos="142"/>
        </w:tabs>
        <w:spacing w:after="0"/>
        <w:jc w:val="both"/>
        <w:rPr>
          <w:rFonts w:ascii="Times New Roman" w:hAnsi="Times New Roman"/>
          <w:sz w:val="22"/>
          <w:szCs w:val="22"/>
          <w:lang w:val="ru-RU"/>
        </w:rPr>
      </w:pPr>
      <w:r w:rsidRPr="00B65155">
        <w:rPr>
          <w:rFonts w:ascii="Times New Roman" w:hAnsi="Times New Roman"/>
          <w:sz w:val="22"/>
          <w:szCs w:val="22"/>
        </w:rPr>
        <w:t xml:space="preserve">Тема 7. </w:t>
      </w:r>
      <w:proofErr w:type="spellStart"/>
      <w:r w:rsidRPr="00B65155">
        <w:rPr>
          <w:rFonts w:ascii="Times New Roman" w:hAnsi="Times New Roman"/>
          <w:sz w:val="22"/>
          <w:szCs w:val="22"/>
          <w:lang w:val="ru-RU"/>
        </w:rPr>
        <w:t>Регулювання</w:t>
      </w:r>
      <w:proofErr w:type="spellEnd"/>
      <w:r w:rsidRPr="00B65155">
        <w:rPr>
          <w:rFonts w:ascii="Times New Roman" w:hAnsi="Times New Roman"/>
          <w:sz w:val="22"/>
          <w:szCs w:val="22"/>
          <w:lang w:val="ru-RU"/>
        </w:rPr>
        <w:t xml:space="preserve"> </w:t>
      </w:r>
      <w:proofErr w:type="spellStart"/>
      <w:r w:rsidRPr="00B65155">
        <w:rPr>
          <w:rFonts w:ascii="Times New Roman" w:hAnsi="Times New Roman"/>
          <w:sz w:val="22"/>
          <w:szCs w:val="22"/>
          <w:lang w:val="ru-RU"/>
        </w:rPr>
        <w:t>конкуренції</w:t>
      </w:r>
      <w:proofErr w:type="spellEnd"/>
      <w:r w:rsidRPr="00B65155">
        <w:rPr>
          <w:rFonts w:ascii="Times New Roman" w:hAnsi="Times New Roman"/>
          <w:sz w:val="22"/>
          <w:szCs w:val="22"/>
          <w:lang w:val="ru-RU"/>
        </w:rPr>
        <w:t xml:space="preserve"> на </w:t>
      </w:r>
      <w:proofErr w:type="spellStart"/>
      <w:r w:rsidRPr="00B65155">
        <w:rPr>
          <w:rFonts w:ascii="Times New Roman" w:hAnsi="Times New Roman"/>
          <w:sz w:val="22"/>
          <w:szCs w:val="22"/>
          <w:lang w:val="ru-RU"/>
        </w:rPr>
        <w:t>національному</w:t>
      </w:r>
      <w:proofErr w:type="spellEnd"/>
      <w:r w:rsidRPr="00B65155">
        <w:rPr>
          <w:rFonts w:ascii="Times New Roman" w:hAnsi="Times New Roman"/>
          <w:sz w:val="22"/>
          <w:szCs w:val="22"/>
          <w:lang w:val="ru-RU"/>
        </w:rPr>
        <w:t xml:space="preserve"> і </w:t>
      </w:r>
      <w:proofErr w:type="spellStart"/>
      <w:r w:rsidRPr="00B65155">
        <w:rPr>
          <w:rFonts w:ascii="Times New Roman" w:hAnsi="Times New Roman"/>
          <w:sz w:val="22"/>
          <w:szCs w:val="22"/>
          <w:lang w:val="ru-RU"/>
        </w:rPr>
        <w:t>міжнародному</w:t>
      </w:r>
      <w:proofErr w:type="spellEnd"/>
      <w:r w:rsidRPr="00B65155">
        <w:rPr>
          <w:rFonts w:ascii="Times New Roman" w:hAnsi="Times New Roman"/>
          <w:sz w:val="22"/>
          <w:szCs w:val="22"/>
          <w:lang w:val="ru-RU"/>
        </w:rPr>
        <w:t xml:space="preserve"> </w:t>
      </w:r>
      <w:proofErr w:type="spellStart"/>
      <w:r w:rsidRPr="00B65155">
        <w:rPr>
          <w:rFonts w:ascii="Times New Roman" w:hAnsi="Times New Roman"/>
          <w:sz w:val="22"/>
          <w:szCs w:val="22"/>
          <w:lang w:val="ru-RU"/>
        </w:rPr>
        <w:t>рівнях</w:t>
      </w:r>
      <w:proofErr w:type="spellEnd"/>
    </w:p>
    <w:p w:rsidR="00B65155" w:rsidRDefault="00B65155" w:rsidP="00B65155">
      <w:pPr>
        <w:pStyle w:val="a8"/>
        <w:tabs>
          <w:tab w:val="left" w:pos="142"/>
        </w:tabs>
        <w:spacing w:after="0"/>
        <w:jc w:val="both"/>
        <w:rPr>
          <w:rFonts w:ascii="Times New Roman" w:hAnsi="Times New Roman"/>
          <w:sz w:val="22"/>
          <w:szCs w:val="22"/>
          <w:lang w:val="ru-RU"/>
        </w:rPr>
      </w:pPr>
      <w:r>
        <w:rPr>
          <w:rFonts w:ascii="Times New Roman" w:hAnsi="Times New Roman"/>
          <w:sz w:val="22"/>
          <w:szCs w:val="22"/>
          <w:lang w:val="ru-RU"/>
        </w:rPr>
        <w:t xml:space="preserve">Тема 8. </w:t>
      </w:r>
      <w:proofErr w:type="spellStart"/>
      <w:r w:rsidRPr="00B65155">
        <w:rPr>
          <w:rFonts w:ascii="Times New Roman" w:hAnsi="Times New Roman"/>
          <w:sz w:val="22"/>
          <w:szCs w:val="22"/>
          <w:lang w:val="ru-RU"/>
        </w:rPr>
        <w:t>Розроблення</w:t>
      </w:r>
      <w:proofErr w:type="spellEnd"/>
      <w:r w:rsidRPr="00B65155">
        <w:rPr>
          <w:rFonts w:ascii="Times New Roman" w:hAnsi="Times New Roman"/>
          <w:sz w:val="22"/>
          <w:szCs w:val="22"/>
          <w:lang w:val="ru-RU"/>
        </w:rPr>
        <w:t xml:space="preserve"> та </w:t>
      </w:r>
      <w:proofErr w:type="spellStart"/>
      <w:r w:rsidRPr="00B65155">
        <w:rPr>
          <w:rFonts w:ascii="Times New Roman" w:hAnsi="Times New Roman"/>
          <w:sz w:val="22"/>
          <w:szCs w:val="22"/>
          <w:lang w:val="ru-RU"/>
        </w:rPr>
        <w:t>забезпечення</w:t>
      </w:r>
      <w:proofErr w:type="spellEnd"/>
      <w:r w:rsidRPr="00B65155">
        <w:rPr>
          <w:rFonts w:ascii="Times New Roman" w:hAnsi="Times New Roman"/>
          <w:sz w:val="22"/>
          <w:szCs w:val="22"/>
          <w:lang w:val="ru-RU"/>
        </w:rPr>
        <w:t xml:space="preserve"> </w:t>
      </w:r>
      <w:proofErr w:type="spellStart"/>
      <w:r w:rsidRPr="00B65155">
        <w:rPr>
          <w:rFonts w:ascii="Times New Roman" w:hAnsi="Times New Roman"/>
          <w:sz w:val="22"/>
          <w:szCs w:val="22"/>
          <w:lang w:val="ru-RU"/>
        </w:rPr>
        <w:t>реалізації</w:t>
      </w:r>
      <w:proofErr w:type="spellEnd"/>
      <w:r w:rsidRPr="00B65155">
        <w:rPr>
          <w:rFonts w:ascii="Times New Roman" w:hAnsi="Times New Roman"/>
          <w:sz w:val="22"/>
          <w:szCs w:val="22"/>
          <w:lang w:val="ru-RU"/>
        </w:rPr>
        <w:t xml:space="preserve"> </w:t>
      </w:r>
      <w:proofErr w:type="spellStart"/>
      <w:r w:rsidRPr="00B65155">
        <w:rPr>
          <w:rFonts w:ascii="Times New Roman" w:hAnsi="Times New Roman"/>
          <w:sz w:val="22"/>
          <w:szCs w:val="22"/>
          <w:lang w:val="ru-RU"/>
        </w:rPr>
        <w:t>програм</w:t>
      </w:r>
      <w:proofErr w:type="spellEnd"/>
      <w:r w:rsidRPr="00B65155">
        <w:rPr>
          <w:rFonts w:ascii="Times New Roman" w:hAnsi="Times New Roman"/>
          <w:sz w:val="22"/>
          <w:szCs w:val="22"/>
          <w:lang w:val="ru-RU"/>
        </w:rPr>
        <w:t xml:space="preserve"> </w:t>
      </w:r>
      <w:proofErr w:type="spellStart"/>
      <w:r w:rsidRPr="00B65155">
        <w:rPr>
          <w:rFonts w:ascii="Times New Roman" w:hAnsi="Times New Roman"/>
          <w:sz w:val="22"/>
          <w:szCs w:val="22"/>
          <w:lang w:val="ru-RU"/>
        </w:rPr>
        <w:t>підвищення</w:t>
      </w:r>
      <w:proofErr w:type="spellEnd"/>
      <w:r w:rsidRPr="00B65155">
        <w:rPr>
          <w:rFonts w:ascii="Times New Roman" w:hAnsi="Times New Roman"/>
          <w:sz w:val="22"/>
          <w:szCs w:val="22"/>
          <w:lang w:val="ru-RU"/>
        </w:rPr>
        <w:t xml:space="preserve"> </w:t>
      </w:r>
      <w:proofErr w:type="spellStart"/>
      <w:r w:rsidRPr="00B65155">
        <w:rPr>
          <w:rFonts w:ascii="Times New Roman" w:hAnsi="Times New Roman"/>
          <w:sz w:val="22"/>
          <w:szCs w:val="22"/>
          <w:lang w:val="ru-RU"/>
        </w:rPr>
        <w:t>конкурентоспроможності</w:t>
      </w:r>
      <w:proofErr w:type="spellEnd"/>
    </w:p>
    <w:p w:rsidR="00B2178C" w:rsidRDefault="00B2178C" w:rsidP="00B65155">
      <w:pPr>
        <w:pStyle w:val="a8"/>
        <w:tabs>
          <w:tab w:val="left" w:pos="142"/>
        </w:tabs>
        <w:spacing w:after="0"/>
        <w:jc w:val="both"/>
        <w:rPr>
          <w:rFonts w:ascii="Times New Roman" w:hAnsi="Times New Roman"/>
          <w:sz w:val="22"/>
          <w:szCs w:val="22"/>
          <w:lang w:val="ru-RU"/>
        </w:rPr>
      </w:pPr>
    </w:p>
    <w:p w:rsidR="007A7D5B" w:rsidRDefault="007A7D5B"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Default="001E71F0" w:rsidP="007A7D5B">
      <w:pPr>
        <w:pStyle w:val="a8"/>
        <w:spacing w:after="0"/>
        <w:jc w:val="both"/>
        <w:rPr>
          <w:rFonts w:ascii="Times New Roman" w:hAnsi="Times New Roman"/>
          <w:sz w:val="22"/>
          <w:szCs w:val="22"/>
        </w:rPr>
      </w:pPr>
    </w:p>
    <w:p w:rsidR="001E71F0" w:rsidRPr="007A7D5B" w:rsidRDefault="001E71F0" w:rsidP="007A7D5B">
      <w:pPr>
        <w:pStyle w:val="a8"/>
        <w:spacing w:after="0"/>
        <w:jc w:val="both"/>
        <w:rPr>
          <w:rFonts w:ascii="Times New Roman" w:hAnsi="Times New Roman"/>
          <w:sz w:val="22"/>
          <w:szCs w:val="22"/>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7A7D5B" w:rsidRPr="007A7D5B" w:rsidTr="009B1AD1">
        <w:trPr>
          <w:trHeight w:val="369"/>
        </w:trPr>
        <w:tc>
          <w:tcPr>
            <w:tcW w:w="4117" w:type="dxa"/>
          </w:tcPr>
          <w:p w:rsidR="007A7D5B" w:rsidRPr="007A7D5B" w:rsidRDefault="007A7D5B" w:rsidP="007A7D5B">
            <w:pPr>
              <w:pStyle w:val="TableParagraph"/>
              <w:ind w:left="0"/>
              <w:jc w:val="both"/>
            </w:pPr>
            <w:r w:rsidRPr="007A7D5B">
              <w:lastRenderedPageBreak/>
              <w:t>Назва дисципліни</w:t>
            </w:r>
          </w:p>
        </w:tc>
        <w:tc>
          <w:tcPr>
            <w:tcW w:w="5632" w:type="dxa"/>
          </w:tcPr>
          <w:p w:rsidR="007A7D5B" w:rsidRPr="007A7D5B" w:rsidRDefault="007A7D5B" w:rsidP="007A7D5B">
            <w:pPr>
              <w:pStyle w:val="TableParagraph"/>
              <w:ind w:left="0"/>
              <w:jc w:val="both"/>
              <w:rPr>
                <w:i/>
                <w:lang w:val="ru-RU"/>
              </w:rPr>
            </w:pPr>
            <w:r w:rsidRPr="007A7D5B">
              <w:rPr>
                <w:i/>
              </w:rPr>
              <w:t>Маркетингова політика розподілу</w:t>
            </w:r>
          </w:p>
        </w:tc>
      </w:tr>
      <w:tr w:rsidR="007A7D5B" w:rsidRPr="007A7D5B" w:rsidTr="009B1AD1">
        <w:trPr>
          <w:trHeight w:val="371"/>
        </w:trPr>
        <w:tc>
          <w:tcPr>
            <w:tcW w:w="4117" w:type="dxa"/>
          </w:tcPr>
          <w:p w:rsidR="007A7D5B" w:rsidRPr="007A7D5B" w:rsidRDefault="007A7D5B" w:rsidP="007A7D5B">
            <w:pPr>
              <w:pStyle w:val="TableParagraph"/>
              <w:ind w:left="0"/>
              <w:jc w:val="both"/>
            </w:pPr>
            <w:r w:rsidRPr="007A7D5B">
              <w:t>Рівень вищої освіти</w:t>
            </w:r>
          </w:p>
        </w:tc>
        <w:tc>
          <w:tcPr>
            <w:tcW w:w="5632" w:type="dxa"/>
          </w:tcPr>
          <w:p w:rsidR="007A7D5B" w:rsidRPr="007A7D5B" w:rsidRDefault="007A7D5B" w:rsidP="007A7D5B">
            <w:pPr>
              <w:pStyle w:val="TableParagraph"/>
              <w:ind w:left="0"/>
              <w:jc w:val="both"/>
            </w:pPr>
            <w:r w:rsidRPr="007A7D5B">
              <w:t>перший</w:t>
            </w:r>
          </w:p>
        </w:tc>
      </w:tr>
      <w:tr w:rsidR="007A7D5B" w:rsidRPr="007A7D5B" w:rsidTr="009B1AD1">
        <w:trPr>
          <w:trHeight w:val="369"/>
        </w:trPr>
        <w:tc>
          <w:tcPr>
            <w:tcW w:w="4117" w:type="dxa"/>
          </w:tcPr>
          <w:p w:rsidR="007A7D5B" w:rsidRPr="007A7D5B" w:rsidRDefault="007A7D5B" w:rsidP="007A7D5B">
            <w:pPr>
              <w:pStyle w:val="TableParagraph"/>
              <w:ind w:left="0"/>
              <w:jc w:val="both"/>
            </w:pPr>
            <w:r w:rsidRPr="007A7D5B">
              <w:t>Курс (рік) навчання</w:t>
            </w:r>
          </w:p>
        </w:tc>
        <w:tc>
          <w:tcPr>
            <w:tcW w:w="5632" w:type="dxa"/>
          </w:tcPr>
          <w:p w:rsidR="007A7D5B" w:rsidRPr="007A7D5B" w:rsidRDefault="007A7D5B" w:rsidP="007A7D5B">
            <w:pPr>
              <w:pStyle w:val="TableParagraph"/>
              <w:ind w:left="0"/>
              <w:jc w:val="both"/>
              <w:rPr>
                <w:lang w:val="ru-RU"/>
              </w:rPr>
            </w:pPr>
            <w:proofErr w:type="spellStart"/>
            <w:r w:rsidRPr="007A7D5B">
              <w:rPr>
                <w:lang w:val="ru-RU"/>
              </w:rPr>
              <w:t>четвертий</w:t>
            </w:r>
            <w:proofErr w:type="spellEnd"/>
          </w:p>
        </w:tc>
      </w:tr>
      <w:tr w:rsidR="007A7D5B" w:rsidRPr="007A7D5B" w:rsidTr="009B1AD1">
        <w:trPr>
          <w:trHeight w:val="371"/>
        </w:trPr>
        <w:tc>
          <w:tcPr>
            <w:tcW w:w="4117" w:type="dxa"/>
          </w:tcPr>
          <w:p w:rsidR="007A7D5B" w:rsidRPr="007A7D5B" w:rsidRDefault="007A7D5B" w:rsidP="007A7D5B">
            <w:pPr>
              <w:pStyle w:val="TableParagraph"/>
              <w:ind w:left="0"/>
              <w:jc w:val="both"/>
            </w:pPr>
            <w:r w:rsidRPr="007A7D5B">
              <w:t>Семестр</w:t>
            </w:r>
          </w:p>
        </w:tc>
        <w:tc>
          <w:tcPr>
            <w:tcW w:w="5632" w:type="dxa"/>
          </w:tcPr>
          <w:p w:rsidR="007A7D5B" w:rsidRPr="007A7D5B" w:rsidRDefault="007A7D5B" w:rsidP="007A7D5B">
            <w:pPr>
              <w:pStyle w:val="TableParagraph"/>
              <w:ind w:left="0"/>
              <w:jc w:val="both"/>
              <w:rPr>
                <w:lang w:val="ru-RU"/>
              </w:rPr>
            </w:pPr>
            <w:proofErr w:type="spellStart"/>
            <w:r w:rsidRPr="007A7D5B">
              <w:rPr>
                <w:lang w:val="ru-RU"/>
              </w:rPr>
              <w:t>восьмий</w:t>
            </w:r>
            <w:proofErr w:type="spellEnd"/>
          </w:p>
        </w:tc>
      </w:tr>
      <w:tr w:rsidR="007A7D5B" w:rsidRPr="007A7D5B" w:rsidTr="009B1AD1">
        <w:trPr>
          <w:trHeight w:val="369"/>
        </w:trPr>
        <w:tc>
          <w:tcPr>
            <w:tcW w:w="4117" w:type="dxa"/>
          </w:tcPr>
          <w:p w:rsidR="007A7D5B" w:rsidRPr="007A7D5B" w:rsidRDefault="007A7D5B" w:rsidP="007A7D5B">
            <w:pPr>
              <w:pStyle w:val="TableParagraph"/>
              <w:ind w:left="0"/>
              <w:jc w:val="both"/>
            </w:pPr>
            <w:r w:rsidRPr="007A7D5B">
              <w:t>Обсяг дисципліни у кредитах*</w:t>
            </w:r>
          </w:p>
        </w:tc>
        <w:tc>
          <w:tcPr>
            <w:tcW w:w="5632" w:type="dxa"/>
          </w:tcPr>
          <w:p w:rsidR="007A7D5B" w:rsidRPr="007A7D5B" w:rsidRDefault="007A7D5B" w:rsidP="007A7D5B">
            <w:pPr>
              <w:pStyle w:val="TableParagraph"/>
              <w:ind w:left="0"/>
              <w:jc w:val="both"/>
            </w:pPr>
            <w:r w:rsidRPr="007A7D5B">
              <w:t>3</w:t>
            </w:r>
          </w:p>
        </w:tc>
      </w:tr>
      <w:tr w:rsidR="007A7D5B" w:rsidRPr="007A7D5B" w:rsidTr="009B1AD1">
        <w:trPr>
          <w:trHeight w:val="369"/>
        </w:trPr>
        <w:tc>
          <w:tcPr>
            <w:tcW w:w="4117" w:type="dxa"/>
          </w:tcPr>
          <w:p w:rsidR="007A7D5B" w:rsidRPr="007A7D5B" w:rsidRDefault="007A7D5B" w:rsidP="007A7D5B">
            <w:pPr>
              <w:pStyle w:val="TableParagraph"/>
              <w:ind w:left="0"/>
              <w:jc w:val="both"/>
            </w:pPr>
            <w:r w:rsidRPr="007A7D5B">
              <w:t>Мова викладання</w:t>
            </w:r>
          </w:p>
        </w:tc>
        <w:tc>
          <w:tcPr>
            <w:tcW w:w="5632" w:type="dxa"/>
          </w:tcPr>
          <w:p w:rsidR="007A7D5B" w:rsidRPr="007A7D5B" w:rsidRDefault="007A7D5B" w:rsidP="007A7D5B">
            <w:pPr>
              <w:pStyle w:val="TableParagraph"/>
              <w:ind w:left="0"/>
              <w:jc w:val="both"/>
            </w:pPr>
            <w:r w:rsidRPr="007A7D5B">
              <w:t>українська</w:t>
            </w:r>
          </w:p>
        </w:tc>
      </w:tr>
      <w:tr w:rsidR="007A7D5B" w:rsidRPr="007A7D5B" w:rsidTr="009B1AD1">
        <w:trPr>
          <w:trHeight w:val="645"/>
        </w:trPr>
        <w:tc>
          <w:tcPr>
            <w:tcW w:w="4117" w:type="dxa"/>
          </w:tcPr>
          <w:p w:rsidR="007A7D5B" w:rsidRPr="007A7D5B" w:rsidRDefault="007A7D5B" w:rsidP="007A7D5B">
            <w:pPr>
              <w:pStyle w:val="TableParagraph"/>
              <w:ind w:left="0"/>
              <w:jc w:val="both"/>
            </w:pPr>
            <w:r w:rsidRPr="007A7D5B">
              <w:t>Передумови для вивчення</w:t>
            </w:r>
          </w:p>
          <w:p w:rsidR="007A7D5B" w:rsidRPr="007A7D5B" w:rsidRDefault="007A7D5B" w:rsidP="007A7D5B">
            <w:pPr>
              <w:pStyle w:val="TableParagraph"/>
              <w:ind w:left="0"/>
              <w:jc w:val="both"/>
            </w:pPr>
            <w:r w:rsidRPr="007A7D5B">
              <w:t>дисципліни</w:t>
            </w:r>
          </w:p>
        </w:tc>
        <w:tc>
          <w:tcPr>
            <w:tcW w:w="5632" w:type="dxa"/>
          </w:tcPr>
          <w:p w:rsidR="007A7D5B" w:rsidRPr="007A7D5B" w:rsidRDefault="007A7D5B" w:rsidP="007A7D5B">
            <w:pPr>
              <w:pStyle w:val="Default"/>
              <w:jc w:val="both"/>
              <w:rPr>
                <w:sz w:val="22"/>
                <w:szCs w:val="22"/>
                <w:lang w:val="uk-UA"/>
              </w:rPr>
            </w:pPr>
            <w:r w:rsidRPr="007A7D5B">
              <w:rPr>
                <w:sz w:val="22"/>
                <w:szCs w:val="22"/>
                <w:lang w:val="uk-UA"/>
              </w:rPr>
              <w:t>навчальні дисципліни: основи підприємництва та ринкової економіки, маркетинг, економіко-математичні методи та моделі, основи організації бізнесу</w:t>
            </w:r>
            <w:r w:rsidRPr="007A7D5B">
              <w:rPr>
                <w:bCs/>
                <w:iCs/>
                <w:sz w:val="22"/>
                <w:szCs w:val="22"/>
                <w:lang w:val="uk-UA" w:eastAsia="smj-SE"/>
              </w:rPr>
              <w:t xml:space="preserve"> </w:t>
            </w:r>
          </w:p>
        </w:tc>
      </w:tr>
      <w:tr w:rsidR="007A7D5B" w:rsidRPr="007A7D5B" w:rsidTr="009B1AD1">
        <w:trPr>
          <w:trHeight w:val="642"/>
        </w:trPr>
        <w:tc>
          <w:tcPr>
            <w:tcW w:w="4117" w:type="dxa"/>
          </w:tcPr>
          <w:p w:rsidR="007A7D5B" w:rsidRPr="007A7D5B" w:rsidRDefault="007A7D5B" w:rsidP="007A7D5B">
            <w:pPr>
              <w:pStyle w:val="TableParagraph"/>
              <w:ind w:left="0"/>
              <w:jc w:val="both"/>
            </w:pPr>
            <w:r w:rsidRPr="007A7D5B">
              <w:t>Кафедра, яка забезпечує</w:t>
            </w:r>
          </w:p>
          <w:p w:rsidR="007A7D5B" w:rsidRPr="007A7D5B" w:rsidRDefault="007A7D5B" w:rsidP="007A7D5B">
            <w:pPr>
              <w:pStyle w:val="TableParagraph"/>
              <w:ind w:left="0"/>
              <w:jc w:val="both"/>
            </w:pPr>
            <w:r w:rsidRPr="007A7D5B">
              <w:t>викладання дисципліни</w:t>
            </w:r>
          </w:p>
        </w:tc>
        <w:tc>
          <w:tcPr>
            <w:tcW w:w="5632" w:type="dxa"/>
          </w:tcPr>
          <w:p w:rsidR="007A7D5B" w:rsidRPr="007A7D5B" w:rsidRDefault="007A7D5B" w:rsidP="007A7D5B">
            <w:pPr>
              <w:pStyle w:val="TableParagraph"/>
              <w:ind w:left="0"/>
              <w:jc w:val="both"/>
            </w:pPr>
            <w:r>
              <w:t>Кафедра бізнес-адміністрування, маркетингу та менеджменту</w:t>
            </w:r>
          </w:p>
        </w:tc>
      </w:tr>
      <w:tr w:rsidR="007A7D5B" w:rsidRPr="007A7D5B" w:rsidTr="009B1AD1">
        <w:trPr>
          <w:trHeight w:val="371"/>
        </w:trPr>
        <w:tc>
          <w:tcPr>
            <w:tcW w:w="4117" w:type="dxa"/>
          </w:tcPr>
          <w:p w:rsidR="007A7D5B" w:rsidRPr="007A7D5B" w:rsidRDefault="007A7D5B" w:rsidP="007A7D5B">
            <w:pPr>
              <w:pStyle w:val="TableParagraph"/>
              <w:ind w:left="0"/>
              <w:jc w:val="both"/>
            </w:pPr>
            <w:r w:rsidRPr="007A7D5B">
              <w:t>Інформаційне забезпечення</w:t>
            </w:r>
          </w:p>
        </w:tc>
        <w:tc>
          <w:tcPr>
            <w:tcW w:w="5632" w:type="dxa"/>
          </w:tcPr>
          <w:p w:rsidR="007A7D5B" w:rsidRPr="007A7D5B" w:rsidRDefault="007A7D5B" w:rsidP="007A7D5B">
            <w:pPr>
              <w:pStyle w:val="ab"/>
              <w:widowControl w:val="0"/>
              <w:tabs>
                <w:tab w:val="left" w:pos="993"/>
                <w:tab w:val="left" w:pos="1276"/>
                <w:tab w:val="left" w:pos="6965"/>
              </w:tabs>
              <w:autoSpaceDE w:val="0"/>
              <w:autoSpaceDN w:val="0"/>
              <w:adjustRightInd w:val="0"/>
              <w:spacing w:after="0" w:line="240" w:lineRule="auto"/>
              <w:ind w:left="0"/>
              <w:jc w:val="both"/>
              <w:rPr>
                <w:rFonts w:ascii="Times New Roman" w:hAnsi="Times New Roman" w:cs="Times New Roman"/>
              </w:rPr>
            </w:pPr>
            <w:r w:rsidRPr="007A7D5B">
              <w:rPr>
                <w:rFonts w:ascii="Times New Roman" w:hAnsi="Times New Roman" w:cs="Times New Roman"/>
                <w:bCs/>
              </w:rPr>
              <w:t xml:space="preserve">Бойчук І.В. </w:t>
            </w:r>
            <w:r w:rsidRPr="007A7D5B">
              <w:rPr>
                <w:rFonts w:ascii="Times New Roman" w:hAnsi="Times New Roman" w:cs="Times New Roman"/>
              </w:rPr>
              <w:t xml:space="preserve">Маркетинг промислового підприємства: «Центр учбової літератури», 2014. – 360 с.; Борисенко М.А. Промисловий маркетинг Вид. ХНЕУ, 2010.–292 с.; </w:t>
            </w:r>
            <w:proofErr w:type="spellStart"/>
            <w:r w:rsidRPr="007A7D5B">
              <w:rPr>
                <w:rFonts w:ascii="Times New Roman" w:hAnsi="Times New Roman" w:cs="Times New Roman"/>
              </w:rPr>
              <w:t>Вачевський</w:t>
            </w:r>
            <w:proofErr w:type="spellEnd"/>
            <w:r w:rsidRPr="007A7D5B">
              <w:rPr>
                <w:rFonts w:ascii="Times New Roman" w:hAnsi="Times New Roman" w:cs="Times New Roman"/>
              </w:rPr>
              <w:t xml:space="preserve"> М.В. Промисловий маркетинг. Основи теорії й практики Центр навчальної літератури, 2008. – 254 с.; </w:t>
            </w:r>
            <w:proofErr w:type="spellStart"/>
            <w:r w:rsidRPr="007A7D5B">
              <w:rPr>
                <w:rFonts w:ascii="Times New Roman" w:hAnsi="Times New Roman" w:cs="Times New Roman"/>
              </w:rPr>
              <w:t>Гарковенко</w:t>
            </w:r>
            <w:proofErr w:type="spellEnd"/>
            <w:r w:rsidRPr="007A7D5B">
              <w:rPr>
                <w:rFonts w:ascii="Times New Roman" w:hAnsi="Times New Roman" w:cs="Times New Roman"/>
              </w:rPr>
              <w:t xml:space="preserve"> С.С. Маркетинг:– К.: </w:t>
            </w:r>
            <w:proofErr w:type="spellStart"/>
            <w:r w:rsidRPr="007A7D5B">
              <w:rPr>
                <w:rFonts w:ascii="Times New Roman" w:hAnsi="Times New Roman" w:cs="Times New Roman"/>
              </w:rPr>
              <w:t>Лібра</w:t>
            </w:r>
            <w:proofErr w:type="spellEnd"/>
            <w:r w:rsidRPr="007A7D5B">
              <w:rPr>
                <w:rFonts w:ascii="Times New Roman" w:hAnsi="Times New Roman" w:cs="Times New Roman"/>
              </w:rPr>
              <w:t xml:space="preserve">, 2002. – 712 с.; </w:t>
            </w:r>
            <w:proofErr w:type="spellStart"/>
            <w:r w:rsidRPr="007A7D5B">
              <w:rPr>
                <w:rFonts w:ascii="Times New Roman" w:hAnsi="Times New Roman" w:cs="Times New Roman"/>
              </w:rPr>
              <w:t>Зозулев</w:t>
            </w:r>
            <w:proofErr w:type="spellEnd"/>
            <w:r w:rsidRPr="007A7D5B">
              <w:rPr>
                <w:rFonts w:ascii="Times New Roman" w:hAnsi="Times New Roman" w:cs="Times New Roman"/>
              </w:rPr>
              <w:t xml:space="preserve"> А.В. </w:t>
            </w:r>
            <w:proofErr w:type="spellStart"/>
            <w:r w:rsidRPr="007A7D5B">
              <w:rPr>
                <w:rFonts w:ascii="Times New Roman" w:hAnsi="Times New Roman" w:cs="Times New Roman"/>
              </w:rPr>
              <w:t>Промышленный</w:t>
            </w:r>
            <w:proofErr w:type="spellEnd"/>
            <w:r w:rsidRPr="007A7D5B">
              <w:rPr>
                <w:rFonts w:ascii="Times New Roman" w:hAnsi="Times New Roman" w:cs="Times New Roman"/>
              </w:rPr>
              <w:t xml:space="preserve"> маркетинг: </w:t>
            </w:r>
            <w:proofErr w:type="spellStart"/>
            <w:r w:rsidRPr="007A7D5B">
              <w:rPr>
                <w:rFonts w:ascii="Times New Roman" w:hAnsi="Times New Roman" w:cs="Times New Roman"/>
              </w:rPr>
              <w:t>стратегический</w:t>
            </w:r>
            <w:proofErr w:type="spellEnd"/>
            <w:r w:rsidRPr="007A7D5B">
              <w:rPr>
                <w:rFonts w:ascii="Times New Roman" w:hAnsi="Times New Roman" w:cs="Times New Roman"/>
              </w:rPr>
              <w:t xml:space="preserve"> аспект:– Х.: </w:t>
            </w:r>
            <w:proofErr w:type="spellStart"/>
            <w:r w:rsidRPr="007A7D5B">
              <w:rPr>
                <w:rFonts w:ascii="Times New Roman" w:hAnsi="Times New Roman" w:cs="Times New Roman"/>
              </w:rPr>
              <w:t>Студцентр</w:t>
            </w:r>
            <w:proofErr w:type="spellEnd"/>
            <w:r w:rsidRPr="007A7D5B">
              <w:rPr>
                <w:rFonts w:ascii="Times New Roman" w:hAnsi="Times New Roman" w:cs="Times New Roman"/>
              </w:rPr>
              <w:t xml:space="preserve">, 2006. – 328 с.; </w:t>
            </w:r>
            <w:proofErr w:type="spellStart"/>
            <w:r w:rsidRPr="007A7D5B">
              <w:rPr>
                <w:rFonts w:ascii="Times New Roman" w:hAnsi="Times New Roman" w:cs="Times New Roman"/>
              </w:rPr>
              <w:t>Ілляшенко</w:t>
            </w:r>
            <w:proofErr w:type="spellEnd"/>
            <w:r w:rsidRPr="007A7D5B">
              <w:rPr>
                <w:rFonts w:ascii="Times New Roman" w:hAnsi="Times New Roman" w:cs="Times New Roman"/>
              </w:rPr>
              <w:t xml:space="preserve"> С.М. Маркетингові дослідження– К.: Центр навчальної л-ри, 2006. – 192 с.; Кардаш В.Я. Маркетингова товарна політика. – К.: КНЕУ, 1997. – 156 с.; Корж М.В. Маркетинг– К.: ЦУЛ, 2008. – 344 с.; Корж М.В. Маркетинг: теорія і практика:. – Краматорськ: ДДМА, 2011. – 180 с.</w:t>
            </w:r>
          </w:p>
          <w:p w:rsidR="007A7D5B" w:rsidRPr="007A7D5B" w:rsidRDefault="007A7D5B" w:rsidP="007A7D5B">
            <w:pPr>
              <w:widowControl w:val="0"/>
              <w:tabs>
                <w:tab w:val="left" w:pos="993"/>
                <w:tab w:val="left" w:pos="1276"/>
                <w:tab w:val="left" w:pos="6965"/>
              </w:tabs>
              <w:autoSpaceDE w:val="0"/>
              <w:autoSpaceDN w:val="0"/>
              <w:adjustRightInd w:val="0"/>
              <w:spacing w:after="0" w:line="240" w:lineRule="auto"/>
              <w:jc w:val="both"/>
              <w:rPr>
                <w:rFonts w:ascii="Times New Roman" w:hAnsi="Times New Roman" w:cs="Times New Roman"/>
              </w:rPr>
            </w:pPr>
            <w:r w:rsidRPr="007A7D5B">
              <w:rPr>
                <w:rFonts w:ascii="Times New Roman" w:hAnsi="Times New Roman" w:cs="Times New Roman"/>
              </w:rPr>
              <w:t xml:space="preserve">Корж М.В. Промисловий маркетинг: </w:t>
            </w:r>
            <w:proofErr w:type="spellStart"/>
            <w:r w:rsidRPr="007A7D5B">
              <w:rPr>
                <w:rFonts w:ascii="Times New Roman" w:hAnsi="Times New Roman" w:cs="Times New Roman"/>
              </w:rPr>
              <w:t>навч</w:t>
            </w:r>
            <w:proofErr w:type="spellEnd"/>
            <w:r w:rsidRPr="007A7D5B">
              <w:rPr>
                <w:rFonts w:ascii="Times New Roman" w:hAnsi="Times New Roman" w:cs="Times New Roman"/>
              </w:rPr>
              <w:t xml:space="preserve">. </w:t>
            </w:r>
            <w:proofErr w:type="spellStart"/>
            <w:r w:rsidRPr="007A7D5B">
              <w:rPr>
                <w:rFonts w:ascii="Times New Roman" w:hAnsi="Times New Roman" w:cs="Times New Roman"/>
              </w:rPr>
              <w:t>посіб</w:t>
            </w:r>
            <w:proofErr w:type="spellEnd"/>
            <w:r w:rsidRPr="007A7D5B">
              <w:rPr>
                <w:rFonts w:ascii="Times New Roman" w:hAnsi="Times New Roman" w:cs="Times New Roman"/>
              </w:rPr>
              <w:t>. / М.В. Корж – Краматорськ: ДДМА, 2011. – 320 с.; Павленко А.Ф. Маркетингова політика ціноутворення:– К.: КНЕУ, 2004. – 332 с.</w:t>
            </w:r>
          </w:p>
        </w:tc>
      </w:tr>
      <w:tr w:rsidR="007A7D5B" w:rsidRPr="007A7D5B" w:rsidTr="009B1AD1">
        <w:trPr>
          <w:trHeight w:val="369"/>
        </w:trPr>
        <w:tc>
          <w:tcPr>
            <w:tcW w:w="4117" w:type="dxa"/>
          </w:tcPr>
          <w:p w:rsidR="007A7D5B" w:rsidRPr="007A7D5B" w:rsidRDefault="007A7D5B" w:rsidP="007A7D5B">
            <w:pPr>
              <w:pStyle w:val="TableParagraph"/>
              <w:ind w:left="0"/>
              <w:jc w:val="both"/>
            </w:pPr>
            <w:r w:rsidRPr="007A7D5B">
              <w:t>Форма проведення занять</w:t>
            </w:r>
          </w:p>
        </w:tc>
        <w:tc>
          <w:tcPr>
            <w:tcW w:w="5632" w:type="dxa"/>
          </w:tcPr>
          <w:p w:rsidR="007A7D5B" w:rsidRPr="007A7D5B" w:rsidRDefault="007A7D5B" w:rsidP="007A7D5B">
            <w:pPr>
              <w:pStyle w:val="TableParagraph"/>
              <w:ind w:left="0"/>
              <w:jc w:val="both"/>
            </w:pPr>
            <w:r w:rsidRPr="007A7D5B">
              <w:t>екзамен</w:t>
            </w:r>
          </w:p>
        </w:tc>
      </w:tr>
      <w:tr w:rsidR="007A7D5B" w:rsidRPr="007A7D5B" w:rsidTr="009B1AD1">
        <w:trPr>
          <w:trHeight w:val="371"/>
        </w:trPr>
        <w:tc>
          <w:tcPr>
            <w:tcW w:w="4117" w:type="dxa"/>
          </w:tcPr>
          <w:p w:rsidR="007A7D5B" w:rsidRPr="007A7D5B" w:rsidRDefault="007A7D5B" w:rsidP="007A7D5B">
            <w:pPr>
              <w:pStyle w:val="TableParagraph"/>
              <w:ind w:left="0"/>
              <w:jc w:val="both"/>
            </w:pPr>
            <w:r w:rsidRPr="007A7D5B">
              <w:t>Форма семестрового контролю*</w:t>
            </w:r>
          </w:p>
        </w:tc>
        <w:tc>
          <w:tcPr>
            <w:tcW w:w="5632" w:type="dxa"/>
          </w:tcPr>
          <w:p w:rsidR="007A7D5B" w:rsidRPr="007A7D5B" w:rsidRDefault="007A7D5B" w:rsidP="007A7D5B">
            <w:pPr>
              <w:pStyle w:val="TableParagraph"/>
              <w:ind w:left="0"/>
              <w:jc w:val="both"/>
            </w:pPr>
            <w:r w:rsidRPr="007A7D5B">
              <w:t>письмово-усна</w:t>
            </w:r>
          </w:p>
        </w:tc>
      </w:tr>
    </w:tbl>
    <w:p w:rsidR="007A7D5B" w:rsidRPr="007A7D5B" w:rsidRDefault="007A7D5B" w:rsidP="007A7D5B">
      <w:pPr>
        <w:pStyle w:val="a8"/>
        <w:spacing w:after="0"/>
        <w:jc w:val="both"/>
        <w:rPr>
          <w:rFonts w:ascii="Times New Roman" w:hAnsi="Times New Roman"/>
          <w:sz w:val="22"/>
          <w:szCs w:val="22"/>
        </w:rPr>
      </w:pPr>
    </w:p>
    <w:p w:rsidR="007A7D5B" w:rsidRPr="007A7D5B" w:rsidRDefault="007A7D5B" w:rsidP="007A7D5B">
      <w:pPr>
        <w:pStyle w:val="a8"/>
        <w:spacing w:after="0"/>
        <w:jc w:val="both"/>
        <w:rPr>
          <w:rFonts w:ascii="Times New Roman" w:hAnsi="Times New Roman"/>
          <w:b/>
          <w:sz w:val="22"/>
          <w:szCs w:val="22"/>
        </w:rPr>
      </w:pPr>
      <w:r w:rsidRPr="007A7D5B">
        <w:rPr>
          <w:rFonts w:ascii="Times New Roman" w:hAnsi="Times New Roman"/>
          <w:b/>
          <w:sz w:val="22"/>
          <w:szCs w:val="22"/>
        </w:rPr>
        <w:t>Ключові результати навчання (знання, уміння та інші компетентності):</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За підсумками вивчення дисципліни студент повинен</w:t>
      </w:r>
    </w:p>
    <w:p w:rsidR="007A7D5B" w:rsidRPr="007A7D5B" w:rsidRDefault="007A7D5B" w:rsidP="007A7D5B">
      <w:pPr>
        <w:spacing w:after="0" w:line="240" w:lineRule="auto"/>
        <w:jc w:val="both"/>
        <w:rPr>
          <w:rFonts w:ascii="Times New Roman" w:hAnsi="Times New Roman" w:cs="Times New Roman"/>
          <w:b/>
        </w:rPr>
      </w:pPr>
      <w:r w:rsidRPr="007A7D5B">
        <w:rPr>
          <w:rFonts w:ascii="Times New Roman" w:hAnsi="Times New Roman" w:cs="Times New Roman"/>
          <w:b/>
        </w:rPr>
        <w:t xml:space="preserve"> </w:t>
      </w:r>
      <w:r w:rsidRPr="007A7D5B">
        <w:rPr>
          <w:rFonts w:ascii="Times New Roman" w:hAnsi="Times New Roman" w:cs="Times New Roman"/>
          <w:b/>
          <w:i/>
        </w:rPr>
        <w:t>знати:</w:t>
      </w:r>
    </w:p>
    <w:p w:rsidR="007A7D5B" w:rsidRPr="007A7D5B" w:rsidRDefault="007A7D5B" w:rsidP="003506CE">
      <w:pPr>
        <w:numPr>
          <w:ilvl w:val="0"/>
          <w:numId w:val="23"/>
        </w:numPr>
        <w:tabs>
          <w:tab w:val="left" w:pos="519"/>
        </w:tabs>
        <w:spacing w:after="0" w:line="240" w:lineRule="auto"/>
        <w:jc w:val="both"/>
        <w:rPr>
          <w:rFonts w:ascii="Times New Roman" w:hAnsi="Times New Roman" w:cs="Times New Roman"/>
        </w:rPr>
      </w:pPr>
      <w:r w:rsidRPr="007A7D5B">
        <w:rPr>
          <w:rFonts w:ascii="Times New Roman" w:hAnsi="Times New Roman" w:cs="Times New Roman"/>
        </w:rPr>
        <w:t>місце політики розподілу у маркетинговому комплексі та у діяльності фірми;</w:t>
      </w:r>
    </w:p>
    <w:p w:rsidR="007A7D5B" w:rsidRPr="007A7D5B" w:rsidRDefault="007A7D5B" w:rsidP="003506CE">
      <w:pPr>
        <w:numPr>
          <w:ilvl w:val="0"/>
          <w:numId w:val="23"/>
        </w:numPr>
        <w:tabs>
          <w:tab w:val="left" w:pos="658"/>
        </w:tabs>
        <w:spacing w:after="0" w:line="240" w:lineRule="auto"/>
        <w:jc w:val="both"/>
        <w:rPr>
          <w:rFonts w:ascii="Times New Roman" w:hAnsi="Times New Roman" w:cs="Times New Roman"/>
        </w:rPr>
      </w:pPr>
      <w:r w:rsidRPr="007A7D5B">
        <w:rPr>
          <w:rFonts w:ascii="Times New Roman" w:hAnsi="Times New Roman" w:cs="Times New Roman"/>
        </w:rPr>
        <w:t>ефективність використання каналів розподілу за різними рівнями;</w:t>
      </w:r>
    </w:p>
    <w:p w:rsidR="007A7D5B" w:rsidRPr="007A7D5B" w:rsidRDefault="007A7D5B" w:rsidP="003506CE">
      <w:pPr>
        <w:numPr>
          <w:ilvl w:val="0"/>
          <w:numId w:val="23"/>
        </w:numPr>
        <w:tabs>
          <w:tab w:val="left" w:pos="442"/>
        </w:tabs>
        <w:spacing w:after="0" w:line="240" w:lineRule="auto"/>
        <w:jc w:val="both"/>
        <w:rPr>
          <w:rFonts w:ascii="Times New Roman" w:hAnsi="Times New Roman" w:cs="Times New Roman"/>
        </w:rPr>
      </w:pPr>
      <w:r w:rsidRPr="007A7D5B">
        <w:rPr>
          <w:rFonts w:ascii="Times New Roman" w:hAnsi="Times New Roman" w:cs="Times New Roman"/>
        </w:rPr>
        <w:t>проблеми формування каналів розподілу;</w:t>
      </w:r>
    </w:p>
    <w:p w:rsidR="007A7D5B" w:rsidRPr="007A7D5B" w:rsidRDefault="007A7D5B" w:rsidP="003506CE">
      <w:pPr>
        <w:numPr>
          <w:ilvl w:val="0"/>
          <w:numId w:val="23"/>
        </w:numPr>
        <w:tabs>
          <w:tab w:val="left" w:pos="442"/>
        </w:tabs>
        <w:spacing w:after="0" w:line="240" w:lineRule="auto"/>
        <w:jc w:val="both"/>
        <w:rPr>
          <w:rFonts w:ascii="Times New Roman" w:hAnsi="Times New Roman" w:cs="Times New Roman"/>
        </w:rPr>
      </w:pPr>
      <w:r w:rsidRPr="007A7D5B">
        <w:rPr>
          <w:rFonts w:ascii="Times New Roman" w:hAnsi="Times New Roman" w:cs="Times New Roman"/>
        </w:rPr>
        <w:t>роль управління каналів розподілу;</w:t>
      </w:r>
    </w:p>
    <w:p w:rsidR="007A7D5B" w:rsidRPr="007A7D5B" w:rsidRDefault="007A7D5B" w:rsidP="007A7D5B">
      <w:pPr>
        <w:tabs>
          <w:tab w:val="left" w:pos="442"/>
        </w:tabs>
        <w:spacing w:after="0" w:line="240" w:lineRule="auto"/>
        <w:jc w:val="both"/>
        <w:rPr>
          <w:rFonts w:ascii="Times New Roman" w:hAnsi="Times New Roman" w:cs="Times New Roman"/>
          <w:b/>
          <w:i/>
        </w:rPr>
      </w:pPr>
      <w:r w:rsidRPr="007A7D5B">
        <w:rPr>
          <w:rFonts w:ascii="Times New Roman" w:hAnsi="Times New Roman" w:cs="Times New Roman"/>
          <w:b/>
          <w:i/>
        </w:rPr>
        <w:t>вміти:</w:t>
      </w:r>
    </w:p>
    <w:p w:rsidR="007A7D5B" w:rsidRPr="007A7D5B" w:rsidRDefault="007A7D5B" w:rsidP="003506CE">
      <w:pPr>
        <w:numPr>
          <w:ilvl w:val="0"/>
          <w:numId w:val="23"/>
        </w:numPr>
        <w:tabs>
          <w:tab w:val="left" w:pos="442"/>
        </w:tabs>
        <w:spacing w:after="0" w:line="240" w:lineRule="auto"/>
        <w:jc w:val="both"/>
        <w:rPr>
          <w:rFonts w:ascii="Times New Roman" w:hAnsi="Times New Roman" w:cs="Times New Roman"/>
        </w:rPr>
      </w:pPr>
      <w:r w:rsidRPr="007A7D5B">
        <w:rPr>
          <w:rFonts w:ascii="Times New Roman" w:hAnsi="Times New Roman" w:cs="Times New Roman"/>
        </w:rPr>
        <w:t>правильно визначати мету каналів розподілу;</w:t>
      </w:r>
    </w:p>
    <w:p w:rsidR="007A7D5B" w:rsidRPr="007A7D5B" w:rsidRDefault="007A7D5B" w:rsidP="003506CE">
      <w:pPr>
        <w:numPr>
          <w:ilvl w:val="0"/>
          <w:numId w:val="23"/>
        </w:numPr>
        <w:tabs>
          <w:tab w:val="left" w:pos="538"/>
          <w:tab w:val="left" w:pos="709"/>
        </w:tabs>
        <w:spacing w:after="0" w:line="240" w:lineRule="auto"/>
        <w:jc w:val="both"/>
        <w:rPr>
          <w:rFonts w:ascii="Times New Roman" w:hAnsi="Times New Roman" w:cs="Times New Roman"/>
        </w:rPr>
      </w:pPr>
      <w:r w:rsidRPr="007A7D5B">
        <w:rPr>
          <w:rFonts w:ascii="Times New Roman" w:hAnsi="Times New Roman" w:cs="Times New Roman"/>
        </w:rPr>
        <w:t>побудувати канали розподілу з покращенням економічних показників діяльності фірми;</w:t>
      </w:r>
    </w:p>
    <w:p w:rsidR="007A7D5B" w:rsidRPr="007A7D5B" w:rsidRDefault="007A7D5B" w:rsidP="003506CE">
      <w:pPr>
        <w:numPr>
          <w:ilvl w:val="0"/>
          <w:numId w:val="23"/>
        </w:numPr>
        <w:tabs>
          <w:tab w:val="left" w:pos="538"/>
        </w:tabs>
        <w:spacing w:after="0" w:line="240" w:lineRule="auto"/>
        <w:jc w:val="both"/>
        <w:rPr>
          <w:rFonts w:ascii="Times New Roman" w:hAnsi="Times New Roman" w:cs="Times New Roman"/>
        </w:rPr>
      </w:pPr>
      <w:r w:rsidRPr="007A7D5B">
        <w:rPr>
          <w:rFonts w:ascii="Times New Roman" w:hAnsi="Times New Roman" w:cs="Times New Roman"/>
        </w:rPr>
        <w:t>побудувати канали розподілу з посиленням конкурентних позицій діяльності фірми;</w:t>
      </w:r>
    </w:p>
    <w:p w:rsidR="007A7D5B" w:rsidRPr="007A7D5B" w:rsidRDefault="007A7D5B" w:rsidP="003506CE">
      <w:pPr>
        <w:numPr>
          <w:ilvl w:val="0"/>
          <w:numId w:val="23"/>
        </w:numPr>
        <w:tabs>
          <w:tab w:val="left" w:pos="538"/>
        </w:tabs>
        <w:spacing w:after="0" w:line="240" w:lineRule="auto"/>
        <w:jc w:val="both"/>
        <w:rPr>
          <w:rFonts w:ascii="Times New Roman" w:hAnsi="Times New Roman" w:cs="Times New Roman"/>
        </w:rPr>
      </w:pPr>
      <w:r w:rsidRPr="007A7D5B">
        <w:rPr>
          <w:rFonts w:ascii="Times New Roman" w:hAnsi="Times New Roman" w:cs="Times New Roman"/>
        </w:rPr>
        <w:t>враховувати всі фактори, що впливають на формування каналів розподілу;</w:t>
      </w:r>
    </w:p>
    <w:p w:rsidR="007A7D5B" w:rsidRPr="007A7D5B" w:rsidRDefault="007A7D5B" w:rsidP="003506CE">
      <w:pPr>
        <w:numPr>
          <w:ilvl w:val="0"/>
          <w:numId w:val="23"/>
        </w:numPr>
        <w:tabs>
          <w:tab w:val="left" w:pos="529"/>
        </w:tabs>
        <w:spacing w:after="0" w:line="240" w:lineRule="auto"/>
        <w:jc w:val="both"/>
        <w:rPr>
          <w:rFonts w:ascii="Times New Roman" w:hAnsi="Times New Roman" w:cs="Times New Roman"/>
        </w:rPr>
      </w:pPr>
      <w:r w:rsidRPr="007A7D5B">
        <w:rPr>
          <w:rFonts w:ascii="Times New Roman" w:hAnsi="Times New Roman" w:cs="Times New Roman"/>
        </w:rPr>
        <w:t>оцінювати  і обрати рівень каналу розподілу для конкретної фірми.</w:t>
      </w:r>
    </w:p>
    <w:p w:rsidR="007A7D5B" w:rsidRPr="007A7D5B" w:rsidRDefault="007A7D5B" w:rsidP="007A7D5B">
      <w:pPr>
        <w:pStyle w:val="aa"/>
        <w:shd w:val="clear" w:color="auto" w:fill="FFFFFF"/>
        <w:tabs>
          <w:tab w:val="left" w:pos="851"/>
        </w:tabs>
        <w:jc w:val="both"/>
        <w:rPr>
          <w:rFonts w:ascii="Times New Roman" w:hAnsi="Times New Roman" w:cs="Times New Roman"/>
          <w:sz w:val="22"/>
          <w:szCs w:val="22"/>
          <w:lang w:val="uk-UA"/>
        </w:rPr>
      </w:pPr>
    </w:p>
    <w:p w:rsidR="007A7D5B" w:rsidRPr="007A7D5B" w:rsidRDefault="007A7D5B" w:rsidP="007A7D5B">
      <w:pPr>
        <w:pStyle w:val="aa"/>
        <w:shd w:val="clear" w:color="auto" w:fill="FFFFFF"/>
        <w:tabs>
          <w:tab w:val="left" w:pos="851"/>
        </w:tabs>
        <w:jc w:val="both"/>
        <w:rPr>
          <w:rFonts w:ascii="Times New Roman" w:hAnsi="Times New Roman" w:cs="Times New Roman"/>
          <w:sz w:val="22"/>
          <w:szCs w:val="22"/>
          <w:lang w:val="uk-UA"/>
        </w:rPr>
      </w:pPr>
      <w:r w:rsidRPr="007A7D5B">
        <w:rPr>
          <w:rFonts w:ascii="Times New Roman" w:hAnsi="Times New Roman" w:cs="Times New Roman"/>
          <w:sz w:val="22"/>
          <w:szCs w:val="22"/>
          <w:lang w:val="uk-UA"/>
        </w:rPr>
        <w:t xml:space="preserve">Прослуховування курсу забезпечить формування у студентів системи </w:t>
      </w:r>
      <w:proofErr w:type="spellStart"/>
      <w:r w:rsidRPr="007A7D5B">
        <w:rPr>
          <w:rFonts w:ascii="Times New Roman" w:hAnsi="Times New Roman" w:cs="Times New Roman"/>
          <w:b/>
          <w:sz w:val="22"/>
          <w:szCs w:val="22"/>
          <w:lang w:val="uk-UA"/>
        </w:rPr>
        <w:t>компетентностей</w:t>
      </w:r>
      <w:proofErr w:type="spellEnd"/>
      <w:r w:rsidRPr="007A7D5B">
        <w:rPr>
          <w:rFonts w:ascii="Times New Roman" w:hAnsi="Times New Roman" w:cs="Times New Roman"/>
          <w:sz w:val="22"/>
          <w:szCs w:val="22"/>
          <w:lang w:val="uk-UA"/>
        </w:rPr>
        <w:t>, які є критеріями оцінки якості знань з курсу.</w:t>
      </w:r>
    </w:p>
    <w:p w:rsidR="007A7D5B" w:rsidRPr="007A7D5B" w:rsidRDefault="007A7D5B" w:rsidP="007A7D5B">
      <w:pPr>
        <w:pStyle w:val="aa"/>
        <w:shd w:val="clear" w:color="auto" w:fill="FFFFFF"/>
        <w:tabs>
          <w:tab w:val="left" w:pos="851"/>
        </w:tabs>
        <w:jc w:val="both"/>
        <w:rPr>
          <w:rFonts w:ascii="Times New Roman" w:hAnsi="Times New Roman" w:cs="Times New Roman"/>
          <w:i/>
          <w:sz w:val="22"/>
          <w:szCs w:val="22"/>
          <w:lang w:val="uk-UA"/>
        </w:rPr>
      </w:pPr>
      <w:r w:rsidRPr="007A7D5B">
        <w:rPr>
          <w:rFonts w:ascii="Times New Roman" w:hAnsi="Times New Roman" w:cs="Times New Roman"/>
          <w:i/>
          <w:sz w:val="22"/>
          <w:szCs w:val="22"/>
          <w:lang w:val="uk-UA"/>
        </w:rPr>
        <w:t xml:space="preserve">Загальні компетентності: </w:t>
      </w:r>
    </w:p>
    <w:p w:rsidR="007A7D5B" w:rsidRPr="007A7D5B" w:rsidRDefault="007A7D5B" w:rsidP="003506CE">
      <w:pPr>
        <w:numPr>
          <w:ilvl w:val="0"/>
          <w:numId w:val="24"/>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Визначеність і наполегливість щодо поставлених завдань і взятих обов’язків (З5).  </w:t>
      </w:r>
    </w:p>
    <w:p w:rsidR="007A7D5B" w:rsidRPr="007A7D5B" w:rsidRDefault="007A7D5B" w:rsidP="003506CE">
      <w:pPr>
        <w:numPr>
          <w:ilvl w:val="0"/>
          <w:numId w:val="24"/>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Знання та розуміння предметної області та розуміння професійної діяльності (З6).  </w:t>
      </w:r>
    </w:p>
    <w:p w:rsidR="007A7D5B" w:rsidRPr="007A7D5B" w:rsidRDefault="007A7D5B" w:rsidP="003506CE">
      <w:pPr>
        <w:numPr>
          <w:ilvl w:val="0"/>
          <w:numId w:val="24"/>
        </w:numPr>
        <w:spacing w:after="0" w:line="240" w:lineRule="auto"/>
        <w:ind w:left="0" w:firstLine="0"/>
        <w:jc w:val="both"/>
        <w:rPr>
          <w:rFonts w:ascii="Times New Roman" w:hAnsi="Times New Roman" w:cs="Times New Roman"/>
        </w:rPr>
      </w:pPr>
      <w:r w:rsidRPr="007A7D5B">
        <w:rPr>
          <w:rFonts w:ascii="Times New Roman" w:hAnsi="Times New Roman" w:cs="Times New Roman"/>
        </w:rPr>
        <w:t>Здатність застосовувати знання у практичних ситуаціях (З7)</w:t>
      </w:r>
    </w:p>
    <w:p w:rsidR="007A7D5B" w:rsidRPr="007A7D5B" w:rsidRDefault="007A7D5B" w:rsidP="003506CE">
      <w:pPr>
        <w:numPr>
          <w:ilvl w:val="0"/>
          <w:numId w:val="24"/>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 Здатність проведення досліджень на відповідному рівні (З8). </w:t>
      </w:r>
    </w:p>
    <w:p w:rsidR="007A7D5B" w:rsidRPr="007A7D5B" w:rsidRDefault="007A7D5B" w:rsidP="003506CE">
      <w:pPr>
        <w:numPr>
          <w:ilvl w:val="0"/>
          <w:numId w:val="24"/>
        </w:numPr>
        <w:spacing w:after="0" w:line="240" w:lineRule="auto"/>
        <w:ind w:left="0" w:firstLine="0"/>
        <w:jc w:val="both"/>
        <w:rPr>
          <w:rFonts w:ascii="Times New Roman" w:hAnsi="Times New Roman" w:cs="Times New Roman"/>
        </w:rPr>
      </w:pPr>
      <w:r w:rsidRPr="007A7D5B">
        <w:rPr>
          <w:rFonts w:ascii="Times New Roman" w:hAnsi="Times New Roman" w:cs="Times New Roman"/>
        </w:rPr>
        <w:lastRenderedPageBreak/>
        <w:t xml:space="preserve">Навички використання інформаційних і комунікаційних технологій (З9). </w:t>
      </w:r>
    </w:p>
    <w:p w:rsidR="007A7D5B" w:rsidRPr="007A7D5B" w:rsidRDefault="007A7D5B" w:rsidP="003506CE">
      <w:pPr>
        <w:numPr>
          <w:ilvl w:val="0"/>
          <w:numId w:val="24"/>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Здатність працювати в команді (З11). </w:t>
      </w:r>
    </w:p>
    <w:p w:rsidR="007A7D5B" w:rsidRPr="007A7D5B" w:rsidRDefault="007A7D5B" w:rsidP="003506CE">
      <w:pPr>
        <w:numPr>
          <w:ilvl w:val="0"/>
          <w:numId w:val="24"/>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Здатність спілкуватися з представниками інших професійних груп різного рівня (з експертами з інших галузей знань / видів економічної діяльності) (З12). </w:t>
      </w:r>
    </w:p>
    <w:p w:rsidR="007A7D5B" w:rsidRPr="007A7D5B" w:rsidRDefault="007A7D5B" w:rsidP="007A7D5B">
      <w:pPr>
        <w:pStyle w:val="aa"/>
        <w:shd w:val="clear" w:color="auto" w:fill="FFFFFF"/>
        <w:tabs>
          <w:tab w:val="left" w:pos="851"/>
        </w:tabs>
        <w:jc w:val="both"/>
        <w:rPr>
          <w:rFonts w:ascii="Times New Roman" w:hAnsi="Times New Roman" w:cs="Times New Roman"/>
          <w:i/>
          <w:sz w:val="22"/>
          <w:szCs w:val="22"/>
          <w:lang w:val="uk-UA"/>
        </w:rPr>
      </w:pPr>
      <w:r w:rsidRPr="007A7D5B">
        <w:rPr>
          <w:rFonts w:ascii="Times New Roman" w:hAnsi="Times New Roman" w:cs="Times New Roman"/>
          <w:i/>
          <w:sz w:val="22"/>
          <w:szCs w:val="22"/>
          <w:lang w:val="uk-UA"/>
        </w:rPr>
        <w:t>Спеціальні компетентності:</w:t>
      </w:r>
    </w:p>
    <w:p w:rsidR="007A7D5B" w:rsidRPr="007A7D5B" w:rsidRDefault="007A7D5B" w:rsidP="003506CE">
      <w:pPr>
        <w:numPr>
          <w:ilvl w:val="0"/>
          <w:numId w:val="25"/>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Здатність проваджувати маркетингову діяльність на основі розуміння сутності та змісту теорії маркетингу і функціональних </w:t>
      </w:r>
      <w:proofErr w:type="spellStart"/>
      <w:r w:rsidRPr="007A7D5B">
        <w:rPr>
          <w:rFonts w:ascii="Times New Roman" w:hAnsi="Times New Roman" w:cs="Times New Roman"/>
        </w:rPr>
        <w:t>зв'язків</w:t>
      </w:r>
      <w:proofErr w:type="spellEnd"/>
      <w:r w:rsidRPr="007A7D5B">
        <w:rPr>
          <w:rFonts w:ascii="Times New Roman" w:hAnsi="Times New Roman" w:cs="Times New Roman"/>
        </w:rPr>
        <w:t xml:space="preserve"> між її складовими (С4). </w:t>
      </w:r>
    </w:p>
    <w:p w:rsidR="007A7D5B" w:rsidRPr="007A7D5B" w:rsidRDefault="007A7D5B" w:rsidP="003506CE">
      <w:pPr>
        <w:numPr>
          <w:ilvl w:val="0"/>
          <w:numId w:val="25"/>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Здатність </w:t>
      </w:r>
      <w:proofErr w:type="spellStart"/>
      <w:r w:rsidRPr="007A7D5B">
        <w:rPr>
          <w:rFonts w:ascii="Times New Roman" w:hAnsi="Times New Roman" w:cs="Times New Roman"/>
        </w:rPr>
        <w:t>коректно</w:t>
      </w:r>
      <w:proofErr w:type="spellEnd"/>
      <w:r w:rsidRPr="007A7D5B">
        <w:rPr>
          <w:rFonts w:ascii="Times New Roman" w:hAnsi="Times New Roman" w:cs="Times New Roman"/>
        </w:rPr>
        <w:t xml:space="preserve"> застосовувати методи, прийоми та інструменти маркетингу (С5). </w:t>
      </w:r>
    </w:p>
    <w:p w:rsidR="007A7D5B" w:rsidRPr="007A7D5B" w:rsidRDefault="007A7D5B" w:rsidP="003506CE">
      <w:pPr>
        <w:numPr>
          <w:ilvl w:val="0"/>
          <w:numId w:val="25"/>
        </w:numPr>
        <w:spacing w:after="0" w:line="240" w:lineRule="auto"/>
        <w:ind w:left="0" w:firstLine="0"/>
        <w:jc w:val="both"/>
        <w:rPr>
          <w:rFonts w:ascii="Times New Roman" w:hAnsi="Times New Roman" w:cs="Times New Roman"/>
        </w:rPr>
      </w:pPr>
      <w:r w:rsidRPr="007A7D5B">
        <w:rPr>
          <w:rFonts w:ascii="Times New Roman" w:hAnsi="Times New Roman" w:cs="Times New Roman"/>
        </w:rPr>
        <w:t>Здатність проводити маркетингові дослідження у різних сферах маркетингової діяльності (С6).</w:t>
      </w:r>
    </w:p>
    <w:p w:rsidR="007A7D5B" w:rsidRPr="007A7D5B" w:rsidRDefault="007A7D5B" w:rsidP="003506CE">
      <w:pPr>
        <w:numPr>
          <w:ilvl w:val="0"/>
          <w:numId w:val="25"/>
        </w:numPr>
        <w:spacing w:after="0" w:line="240" w:lineRule="auto"/>
        <w:ind w:left="0" w:firstLine="0"/>
        <w:jc w:val="both"/>
        <w:rPr>
          <w:rFonts w:ascii="Times New Roman" w:hAnsi="Times New Roman" w:cs="Times New Roman"/>
          <w:i/>
        </w:rPr>
      </w:pPr>
      <w:r w:rsidRPr="007A7D5B">
        <w:rPr>
          <w:rFonts w:ascii="Times New Roman" w:hAnsi="Times New Roman" w:cs="Times New Roman"/>
        </w:rPr>
        <w:t>Здатність використовувати інструментарій маркетингу в інноваційної діяльності (С9).</w:t>
      </w:r>
    </w:p>
    <w:p w:rsidR="007A7D5B" w:rsidRPr="007A7D5B" w:rsidRDefault="007A7D5B" w:rsidP="007A7D5B">
      <w:pPr>
        <w:pStyle w:val="a8"/>
        <w:spacing w:after="0"/>
        <w:jc w:val="both"/>
        <w:rPr>
          <w:rFonts w:ascii="Times New Roman" w:hAnsi="Times New Roman"/>
          <w:b/>
          <w:sz w:val="22"/>
          <w:szCs w:val="22"/>
        </w:rPr>
      </w:pPr>
    </w:p>
    <w:p w:rsidR="007A7D5B" w:rsidRPr="007A7D5B" w:rsidRDefault="007A7D5B" w:rsidP="007A7D5B">
      <w:pPr>
        <w:pStyle w:val="a8"/>
        <w:spacing w:after="0"/>
        <w:jc w:val="both"/>
        <w:rPr>
          <w:rFonts w:ascii="Times New Roman" w:hAnsi="Times New Roman"/>
          <w:b/>
          <w:sz w:val="22"/>
          <w:szCs w:val="22"/>
        </w:rPr>
      </w:pPr>
      <w:r w:rsidRPr="007A7D5B">
        <w:rPr>
          <w:rFonts w:ascii="Times New Roman" w:hAnsi="Times New Roman"/>
          <w:b/>
          <w:sz w:val="22"/>
          <w:szCs w:val="22"/>
        </w:rPr>
        <w:t>Короткий зміст дисципліни (що буде вивчатися, перелік тем):</w:t>
      </w:r>
    </w:p>
    <w:p w:rsidR="007A7D5B" w:rsidRPr="007A7D5B" w:rsidRDefault="007A7D5B" w:rsidP="007A7D5B">
      <w:pPr>
        <w:tabs>
          <w:tab w:val="left" w:pos="284"/>
          <w:tab w:val="left" w:pos="567"/>
        </w:tabs>
        <w:spacing w:after="0" w:line="240" w:lineRule="auto"/>
        <w:jc w:val="both"/>
        <w:rPr>
          <w:rFonts w:ascii="Times New Roman" w:hAnsi="Times New Roman" w:cs="Times New Roman"/>
        </w:rPr>
      </w:pPr>
      <w:r w:rsidRPr="007A7D5B">
        <w:rPr>
          <w:rFonts w:ascii="Times New Roman" w:hAnsi="Times New Roman" w:cs="Times New Roman"/>
        </w:rPr>
        <w:t>Змістовий модуль 1.</w:t>
      </w:r>
    </w:p>
    <w:p w:rsidR="007A7D5B" w:rsidRPr="007A7D5B" w:rsidRDefault="007A7D5B" w:rsidP="007A7D5B">
      <w:pPr>
        <w:tabs>
          <w:tab w:val="left" w:pos="284"/>
        </w:tabs>
        <w:spacing w:after="0" w:line="240" w:lineRule="auto"/>
        <w:jc w:val="both"/>
        <w:rPr>
          <w:rFonts w:ascii="Times New Roman" w:hAnsi="Times New Roman" w:cs="Times New Roman"/>
        </w:rPr>
      </w:pPr>
      <w:r w:rsidRPr="007A7D5B">
        <w:rPr>
          <w:rFonts w:ascii="Times New Roman" w:hAnsi="Times New Roman" w:cs="Times New Roman"/>
        </w:rPr>
        <w:t>Тема1.</w:t>
      </w:r>
      <w:r w:rsidRPr="007A7D5B">
        <w:rPr>
          <w:rFonts w:ascii="Times New Roman" w:hAnsi="Times New Roman" w:cs="Times New Roman"/>
          <w:i/>
        </w:rPr>
        <w:t xml:space="preserve"> </w:t>
      </w:r>
      <w:r w:rsidRPr="007A7D5B">
        <w:rPr>
          <w:rFonts w:ascii="Times New Roman" w:hAnsi="Times New Roman" w:cs="Times New Roman"/>
        </w:rPr>
        <w:t>СУТНІСТЬ І ЗНАЧЕННЯ МАРКЕТИНГОВОЇ ПОЛІТИКИ РОЗПОДІЛУ</w:t>
      </w:r>
      <w:r w:rsidRPr="007A7D5B">
        <w:rPr>
          <w:rFonts w:ascii="Times New Roman" w:hAnsi="Times New Roman" w:cs="Times New Roman"/>
          <w:i/>
        </w:rPr>
        <w:t xml:space="preserve"> </w:t>
      </w:r>
    </w:p>
    <w:p w:rsidR="007A7D5B" w:rsidRPr="007A7D5B" w:rsidRDefault="007A7D5B" w:rsidP="003506CE">
      <w:pPr>
        <w:numPr>
          <w:ilvl w:val="0"/>
          <w:numId w:val="31"/>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Сутність та основні завдання маркетингової політики розподілу. </w:t>
      </w:r>
    </w:p>
    <w:p w:rsidR="007A7D5B" w:rsidRPr="007A7D5B" w:rsidRDefault="007A7D5B" w:rsidP="003506CE">
      <w:pPr>
        <w:numPr>
          <w:ilvl w:val="0"/>
          <w:numId w:val="31"/>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Маркетингова політика розподілу </w:t>
      </w:r>
    </w:p>
    <w:p w:rsidR="007A7D5B" w:rsidRPr="007A7D5B" w:rsidRDefault="007A7D5B" w:rsidP="003506CE">
      <w:pPr>
        <w:numPr>
          <w:ilvl w:val="0"/>
          <w:numId w:val="31"/>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Збутова політика підприємства: основні заходи та елементи.  </w:t>
      </w:r>
    </w:p>
    <w:p w:rsidR="007A7D5B" w:rsidRPr="007A7D5B" w:rsidRDefault="007A7D5B" w:rsidP="007A7D5B">
      <w:pPr>
        <w:tabs>
          <w:tab w:val="left" w:pos="284"/>
        </w:tabs>
        <w:spacing w:after="0" w:line="240" w:lineRule="auto"/>
        <w:jc w:val="both"/>
        <w:rPr>
          <w:rFonts w:ascii="Times New Roman" w:hAnsi="Times New Roman" w:cs="Times New Roman"/>
        </w:rPr>
      </w:pPr>
      <w:r w:rsidRPr="007A7D5B">
        <w:rPr>
          <w:rFonts w:ascii="Times New Roman" w:hAnsi="Times New Roman" w:cs="Times New Roman"/>
        </w:rPr>
        <w:t xml:space="preserve">Тема 2. ТОВАРНИЙ РУХ І МЕХАНІЗМИ ВИКОРИСТАННЯ КАНАЛІВ </w:t>
      </w:r>
    </w:p>
    <w:p w:rsidR="007A7D5B" w:rsidRPr="007A7D5B" w:rsidRDefault="007A7D5B" w:rsidP="007A7D5B">
      <w:pPr>
        <w:pStyle w:val="1"/>
        <w:tabs>
          <w:tab w:val="left" w:pos="284"/>
        </w:tabs>
        <w:spacing w:before="0" w:after="0" w:line="240" w:lineRule="auto"/>
        <w:jc w:val="both"/>
        <w:rPr>
          <w:rFonts w:ascii="Times New Roman" w:hAnsi="Times New Roman" w:cs="Times New Roman"/>
          <w:b w:val="0"/>
          <w:bCs w:val="0"/>
          <w:sz w:val="22"/>
          <w:szCs w:val="22"/>
        </w:rPr>
      </w:pPr>
      <w:r w:rsidRPr="007A7D5B">
        <w:rPr>
          <w:rFonts w:ascii="Times New Roman" w:hAnsi="Times New Roman" w:cs="Times New Roman"/>
          <w:b w:val="0"/>
          <w:bCs w:val="0"/>
          <w:sz w:val="22"/>
          <w:szCs w:val="22"/>
        </w:rPr>
        <w:t xml:space="preserve">РОЗПОДІЛУ </w:t>
      </w:r>
    </w:p>
    <w:p w:rsidR="007A7D5B" w:rsidRPr="007A7D5B" w:rsidRDefault="007A7D5B" w:rsidP="003506CE">
      <w:pPr>
        <w:numPr>
          <w:ilvl w:val="0"/>
          <w:numId w:val="32"/>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Товарний рух як складова політики розподілу. </w:t>
      </w:r>
    </w:p>
    <w:p w:rsidR="007A7D5B" w:rsidRPr="007A7D5B" w:rsidRDefault="007A7D5B" w:rsidP="003506CE">
      <w:pPr>
        <w:numPr>
          <w:ilvl w:val="0"/>
          <w:numId w:val="32"/>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Канали розподілу у маркетинговому середовищі підприємства. </w:t>
      </w:r>
    </w:p>
    <w:p w:rsidR="007A7D5B" w:rsidRPr="007A7D5B" w:rsidRDefault="007A7D5B" w:rsidP="007A7D5B">
      <w:pPr>
        <w:pStyle w:val="1"/>
        <w:tabs>
          <w:tab w:val="left" w:pos="284"/>
        </w:tabs>
        <w:spacing w:before="0" w:after="0" w:line="240" w:lineRule="auto"/>
        <w:jc w:val="both"/>
        <w:rPr>
          <w:rFonts w:ascii="Times New Roman" w:hAnsi="Times New Roman" w:cs="Times New Roman"/>
          <w:b w:val="0"/>
          <w:bCs w:val="0"/>
          <w:sz w:val="22"/>
          <w:szCs w:val="22"/>
        </w:rPr>
      </w:pPr>
      <w:proofErr w:type="spellStart"/>
      <w:r w:rsidRPr="007A7D5B">
        <w:rPr>
          <w:rFonts w:ascii="Times New Roman" w:hAnsi="Times New Roman" w:cs="Times New Roman"/>
          <w:b w:val="0"/>
          <w:bCs w:val="0"/>
          <w:sz w:val="22"/>
          <w:szCs w:val="22"/>
        </w:rPr>
        <w:t>Тема</w:t>
      </w:r>
      <w:proofErr w:type="spellEnd"/>
      <w:r w:rsidRPr="007A7D5B">
        <w:rPr>
          <w:rFonts w:ascii="Times New Roman" w:hAnsi="Times New Roman" w:cs="Times New Roman"/>
          <w:b w:val="0"/>
          <w:bCs w:val="0"/>
          <w:sz w:val="22"/>
          <w:szCs w:val="22"/>
        </w:rPr>
        <w:t xml:space="preserve"> 3.  УПРАВЛІННЯ ТОВАРНИМ РУХОМ </w:t>
      </w:r>
    </w:p>
    <w:p w:rsidR="007A7D5B" w:rsidRPr="007A7D5B" w:rsidRDefault="007A7D5B" w:rsidP="003506CE">
      <w:pPr>
        <w:numPr>
          <w:ilvl w:val="0"/>
          <w:numId w:val="33"/>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Зміст та елементи управління товарним рухом. </w:t>
      </w:r>
    </w:p>
    <w:p w:rsidR="007A7D5B" w:rsidRPr="007A7D5B" w:rsidRDefault="007A7D5B" w:rsidP="003506CE">
      <w:pPr>
        <w:numPr>
          <w:ilvl w:val="0"/>
          <w:numId w:val="33"/>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Планування системи товароруху. </w:t>
      </w:r>
    </w:p>
    <w:p w:rsidR="007A7D5B" w:rsidRPr="007A7D5B" w:rsidRDefault="007A7D5B" w:rsidP="003506CE">
      <w:pPr>
        <w:numPr>
          <w:ilvl w:val="0"/>
          <w:numId w:val="33"/>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Організація, аналіз та контроль товарного руху. </w:t>
      </w:r>
    </w:p>
    <w:p w:rsidR="007A7D5B" w:rsidRPr="007A7D5B" w:rsidRDefault="007A7D5B" w:rsidP="003506CE">
      <w:pPr>
        <w:numPr>
          <w:ilvl w:val="0"/>
          <w:numId w:val="33"/>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Використання АВС- XYZ при управлінні товарорухом </w:t>
      </w:r>
    </w:p>
    <w:p w:rsidR="007A7D5B" w:rsidRPr="007A7D5B" w:rsidRDefault="007A7D5B" w:rsidP="007A7D5B">
      <w:pPr>
        <w:tabs>
          <w:tab w:val="left" w:pos="284"/>
        </w:tabs>
        <w:spacing w:after="0" w:line="240" w:lineRule="auto"/>
        <w:jc w:val="both"/>
        <w:rPr>
          <w:rFonts w:ascii="Times New Roman" w:hAnsi="Times New Roman" w:cs="Times New Roman"/>
        </w:rPr>
      </w:pPr>
      <w:r w:rsidRPr="007A7D5B">
        <w:rPr>
          <w:rFonts w:ascii="Times New Roman" w:hAnsi="Times New Roman" w:cs="Times New Roman"/>
        </w:rPr>
        <w:t xml:space="preserve">Тема 4. РОЗПОДІЛ НА ПРОМИСЛОВОМУ ПІДПРИЄМСТВІ </w:t>
      </w:r>
    </w:p>
    <w:p w:rsidR="007A7D5B" w:rsidRPr="007A7D5B" w:rsidRDefault="007A7D5B" w:rsidP="003506CE">
      <w:pPr>
        <w:numPr>
          <w:ilvl w:val="0"/>
          <w:numId w:val="34"/>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Економічний </w:t>
      </w:r>
      <w:r w:rsidRPr="007A7D5B">
        <w:rPr>
          <w:rFonts w:ascii="Times New Roman" w:hAnsi="Times New Roman" w:cs="Times New Roman"/>
        </w:rPr>
        <w:tab/>
        <w:t xml:space="preserve">зміст, </w:t>
      </w:r>
      <w:r w:rsidRPr="007A7D5B">
        <w:rPr>
          <w:rFonts w:ascii="Times New Roman" w:hAnsi="Times New Roman" w:cs="Times New Roman"/>
        </w:rPr>
        <w:tab/>
        <w:t xml:space="preserve">види </w:t>
      </w:r>
      <w:r w:rsidRPr="007A7D5B">
        <w:rPr>
          <w:rFonts w:ascii="Times New Roman" w:hAnsi="Times New Roman" w:cs="Times New Roman"/>
        </w:rPr>
        <w:tab/>
        <w:t xml:space="preserve">і </w:t>
      </w:r>
      <w:r w:rsidRPr="007A7D5B">
        <w:rPr>
          <w:rFonts w:ascii="Times New Roman" w:hAnsi="Times New Roman" w:cs="Times New Roman"/>
        </w:rPr>
        <w:tab/>
        <w:t xml:space="preserve">функції </w:t>
      </w:r>
      <w:r w:rsidRPr="007A7D5B">
        <w:rPr>
          <w:rFonts w:ascii="Times New Roman" w:hAnsi="Times New Roman" w:cs="Times New Roman"/>
        </w:rPr>
        <w:tab/>
        <w:t xml:space="preserve">розподілу </w:t>
      </w:r>
      <w:r w:rsidRPr="007A7D5B">
        <w:rPr>
          <w:rFonts w:ascii="Times New Roman" w:hAnsi="Times New Roman" w:cs="Times New Roman"/>
        </w:rPr>
        <w:tab/>
        <w:t xml:space="preserve">на </w:t>
      </w:r>
      <w:r w:rsidRPr="007A7D5B">
        <w:rPr>
          <w:rFonts w:ascii="Times New Roman" w:hAnsi="Times New Roman" w:cs="Times New Roman"/>
        </w:rPr>
        <w:tab/>
        <w:t xml:space="preserve">промисловому підприємстві. </w:t>
      </w:r>
    </w:p>
    <w:p w:rsidR="007A7D5B" w:rsidRPr="007A7D5B" w:rsidRDefault="007A7D5B" w:rsidP="003506CE">
      <w:pPr>
        <w:numPr>
          <w:ilvl w:val="0"/>
          <w:numId w:val="34"/>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Моделювання розподілу. </w:t>
      </w:r>
    </w:p>
    <w:p w:rsidR="007A7D5B" w:rsidRPr="007A7D5B" w:rsidRDefault="007A7D5B" w:rsidP="003506CE">
      <w:pPr>
        <w:numPr>
          <w:ilvl w:val="0"/>
          <w:numId w:val="34"/>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Організаційні основи розподілу. </w:t>
      </w:r>
    </w:p>
    <w:p w:rsidR="007A7D5B" w:rsidRPr="007A7D5B" w:rsidRDefault="007A7D5B" w:rsidP="003506CE">
      <w:pPr>
        <w:numPr>
          <w:ilvl w:val="0"/>
          <w:numId w:val="34"/>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Тара та упаковка у розподілі продукції. </w:t>
      </w:r>
    </w:p>
    <w:p w:rsidR="007A7D5B" w:rsidRPr="007A7D5B" w:rsidRDefault="007A7D5B" w:rsidP="003506CE">
      <w:pPr>
        <w:numPr>
          <w:ilvl w:val="0"/>
          <w:numId w:val="34"/>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Складування товарів як функція фізичного розподілу. </w:t>
      </w:r>
    </w:p>
    <w:p w:rsidR="007A7D5B" w:rsidRPr="007A7D5B" w:rsidRDefault="007A7D5B" w:rsidP="003506CE">
      <w:pPr>
        <w:numPr>
          <w:ilvl w:val="0"/>
          <w:numId w:val="34"/>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Організація транспортно-експедиційного обслуговування.  </w:t>
      </w:r>
    </w:p>
    <w:p w:rsidR="007A7D5B" w:rsidRPr="007A7D5B" w:rsidRDefault="007A7D5B" w:rsidP="007A7D5B">
      <w:pPr>
        <w:tabs>
          <w:tab w:val="left" w:pos="284"/>
          <w:tab w:val="left" w:pos="567"/>
        </w:tabs>
        <w:spacing w:after="0" w:line="240" w:lineRule="auto"/>
        <w:jc w:val="both"/>
        <w:rPr>
          <w:rFonts w:ascii="Times New Roman" w:hAnsi="Times New Roman" w:cs="Times New Roman"/>
        </w:rPr>
      </w:pPr>
      <w:r w:rsidRPr="007A7D5B">
        <w:rPr>
          <w:rFonts w:ascii="Times New Roman" w:hAnsi="Times New Roman" w:cs="Times New Roman"/>
        </w:rPr>
        <w:t>Змістовий модуль 2.</w:t>
      </w:r>
    </w:p>
    <w:p w:rsidR="007A7D5B" w:rsidRPr="007A7D5B" w:rsidRDefault="007A7D5B" w:rsidP="007A7D5B">
      <w:pPr>
        <w:tabs>
          <w:tab w:val="left" w:pos="284"/>
        </w:tabs>
        <w:spacing w:after="0" w:line="240" w:lineRule="auto"/>
        <w:jc w:val="both"/>
        <w:rPr>
          <w:rFonts w:ascii="Times New Roman" w:hAnsi="Times New Roman" w:cs="Times New Roman"/>
        </w:rPr>
      </w:pPr>
      <w:r w:rsidRPr="007A7D5B">
        <w:rPr>
          <w:rFonts w:ascii="Times New Roman" w:hAnsi="Times New Roman" w:cs="Times New Roman"/>
        </w:rPr>
        <w:t>Тема 5. ОПТОВА ТОРГІВЛЯ В КАНАЛАХ РОЗПОДІЛУ</w:t>
      </w:r>
      <w:r w:rsidRPr="007A7D5B">
        <w:rPr>
          <w:rFonts w:ascii="Times New Roman" w:hAnsi="Times New Roman" w:cs="Times New Roman"/>
          <w:i/>
        </w:rPr>
        <w:t xml:space="preserve"> </w:t>
      </w:r>
    </w:p>
    <w:p w:rsidR="007A7D5B" w:rsidRPr="007A7D5B" w:rsidRDefault="007A7D5B" w:rsidP="003506CE">
      <w:pPr>
        <w:numPr>
          <w:ilvl w:val="0"/>
          <w:numId w:val="35"/>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Сутність, види і функції оптової торгівлі. </w:t>
      </w:r>
    </w:p>
    <w:p w:rsidR="007A7D5B" w:rsidRPr="007A7D5B" w:rsidRDefault="007A7D5B" w:rsidP="003506CE">
      <w:pPr>
        <w:numPr>
          <w:ilvl w:val="0"/>
          <w:numId w:val="35"/>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Фактори необхідності виникнення і функціонування оптових підприємств на ринку. </w:t>
      </w:r>
    </w:p>
    <w:p w:rsidR="007A7D5B" w:rsidRPr="007A7D5B" w:rsidRDefault="007A7D5B" w:rsidP="003506CE">
      <w:pPr>
        <w:numPr>
          <w:ilvl w:val="0"/>
          <w:numId w:val="35"/>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Роль і значення оптової торгівлі при розподілі товарів. </w:t>
      </w:r>
    </w:p>
    <w:p w:rsidR="007A7D5B" w:rsidRPr="007A7D5B" w:rsidRDefault="007A7D5B" w:rsidP="003506CE">
      <w:pPr>
        <w:numPr>
          <w:ilvl w:val="0"/>
          <w:numId w:val="35"/>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Організаційна структура оптової торгівлі. </w:t>
      </w:r>
    </w:p>
    <w:p w:rsidR="007A7D5B" w:rsidRPr="007A7D5B" w:rsidRDefault="007A7D5B" w:rsidP="003506CE">
      <w:pPr>
        <w:numPr>
          <w:ilvl w:val="0"/>
          <w:numId w:val="35"/>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Розміщення оптових підприємств. </w:t>
      </w:r>
    </w:p>
    <w:p w:rsidR="007A7D5B" w:rsidRPr="007A7D5B" w:rsidRDefault="007A7D5B" w:rsidP="003506CE">
      <w:pPr>
        <w:numPr>
          <w:ilvl w:val="0"/>
          <w:numId w:val="27"/>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Організація та документальне оформлення оптових </w:t>
      </w:r>
      <w:proofErr w:type="spellStart"/>
      <w:r w:rsidRPr="007A7D5B">
        <w:rPr>
          <w:rFonts w:ascii="Times New Roman" w:hAnsi="Times New Roman" w:cs="Times New Roman"/>
        </w:rPr>
        <w:t>закупівель</w:t>
      </w:r>
      <w:proofErr w:type="spellEnd"/>
      <w:r w:rsidRPr="007A7D5B">
        <w:rPr>
          <w:rFonts w:ascii="Times New Roman" w:hAnsi="Times New Roman" w:cs="Times New Roman"/>
        </w:rPr>
        <w:t xml:space="preserve">. </w:t>
      </w:r>
    </w:p>
    <w:p w:rsidR="007A7D5B" w:rsidRPr="007A7D5B" w:rsidRDefault="007A7D5B" w:rsidP="003506CE">
      <w:pPr>
        <w:numPr>
          <w:ilvl w:val="0"/>
          <w:numId w:val="27"/>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Сутність та основні методи оптового продажу товарів. </w:t>
      </w:r>
    </w:p>
    <w:p w:rsidR="007A7D5B" w:rsidRPr="007A7D5B" w:rsidRDefault="007A7D5B" w:rsidP="007A7D5B">
      <w:pPr>
        <w:pStyle w:val="2"/>
        <w:tabs>
          <w:tab w:val="left" w:pos="284"/>
        </w:tabs>
        <w:spacing w:before="0" w:line="240" w:lineRule="auto"/>
        <w:jc w:val="both"/>
        <w:rPr>
          <w:rFonts w:ascii="Times New Roman" w:hAnsi="Times New Roman" w:cs="Times New Roman"/>
          <w:color w:val="auto"/>
          <w:sz w:val="22"/>
          <w:szCs w:val="22"/>
        </w:rPr>
      </w:pPr>
      <w:r w:rsidRPr="007A7D5B">
        <w:rPr>
          <w:rFonts w:ascii="Times New Roman" w:hAnsi="Times New Roman" w:cs="Times New Roman"/>
          <w:color w:val="auto"/>
          <w:sz w:val="22"/>
          <w:szCs w:val="22"/>
        </w:rPr>
        <w:t xml:space="preserve">Тема 6. ДЕРЖАВНА ЗАКУПІВЛЯ ТА ДЕРЖАВНЕ ЗАМОВЛЕННЯ </w:t>
      </w:r>
    </w:p>
    <w:p w:rsidR="007A7D5B" w:rsidRPr="007A7D5B" w:rsidRDefault="007A7D5B" w:rsidP="003506CE">
      <w:pPr>
        <w:numPr>
          <w:ilvl w:val="0"/>
          <w:numId w:val="26"/>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Правові основи системи державних </w:t>
      </w:r>
      <w:proofErr w:type="spellStart"/>
      <w:r w:rsidRPr="007A7D5B">
        <w:rPr>
          <w:rFonts w:ascii="Times New Roman" w:hAnsi="Times New Roman" w:cs="Times New Roman"/>
        </w:rPr>
        <w:t>закупівель</w:t>
      </w:r>
      <w:proofErr w:type="spellEnd"/>
      <w:r w:rsidRPr="007A7D5B">
        <w:rPr>
          <w:rFonts w:ascii="Times New Roman" w:hAnsi="Times New Roman" w:cs="Times New Roman"/>
        </w:rPr>
        <w:t xml:space="preserve"> та державних замовлень. </w:t>
      </w:r>
    </w:p>
    <w:p w:rsidR="007A7D5B" w:rsidRPr="007A7D5B" w:rsidRDefault="007A7D5B" w:rsidP="003506CE">
      <w:pPr>
        <w:numPr>
          <w:ilvl w:val="0"/>
          <w:numId w:val="26"/>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Організація державної закупівлі. </w:t>
      </w:r>
    </w:p>
    <w:p w:rsidR="007A7D5B" w:rsidRPr="007A7D5B" w:rsidRDefault="007A7D5B" w:rsidP="003506CE">
      <w:pPr>
        <w:numPr>
          <w:ilvl w:val="0"/>
          <w:numId w:val="26"/>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Система державного нагляду, контролю та координації у сфері </w:t>
      </w:r>
      <w:proofErr w:type="spellStart"/>
      <w:r w:rsidRPr="007A7D5B">
        <w:rPr>
          <w:rFonts w:ascii="Times New Roman" w:hAnsi="Times New Roman" w:cs="Times New Roman"/>
        </w:rPr>
        <w:t>закупівель</w:t>
      </w:r>
      <w:proofErr w:type="spellEnd"/>
      <w:r w:rsidRPr="007A7D5B">
        <w:rPr>
          <w:rFonts w:ascii="Times New Roman" w:hAnsi="Times New Roman" w:cs="Times New Roman"/>
        </w:rPr>
        <w:t xml:space="preserve">. </w:t>
      </w:r>
    </w:p>
    <w:p w:rsidR="007A7D5B" w:rsidRPr="007A7D5B" w:rsidRDefault="007A7D5B" w:rsidP="003506CE">
      <w:pPr>
        <w:numPr>
          <w:ilvl w:val="0"/>
          <w:numId w:val="26"/>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Громадський контроль у сфері державних </w:t>
      </w:r>
      <w:proofErr w:type="spellStart"/>
      <w:r w:rsidRPr="007A7D5B">
        <w:rPr>
          <w:rFonts w:ascii="Times New Roman" w:hAnsi="Times New Roman" w:cs="Times New Roman"/>
        </w:rPr>
        <w:t>закупівель</w:t>
      </w:r>
      <w:proofErr w:type="spellEnd"/>
      <w:r w:rsidRPr="007A7D5B">
        <w:rPr>
          <w:rFonts w:ascii="Times New Roman" w:hAnsi="Times New Roman" w:cs="Times New Roman"/>
        </w:rPr>
        <w:t xml:space="preserve">. </w:t>
      </w:r>
    </w:p>
    <w:p w:rsidR="007A7D5B" w:rsidRPr="007A7D5B" w:rsidRDefault="007A7D5B" w:rsidP="003506CE">
      <w:pPr>
        <w:numPr>
          <w:ilvl w:val="0"/>
          <w:numId w:val="26"/>
        </w:numPr>
        <w:tabs>
          <w:tab w:val="left" w:pos="284"/>
        </w:tabs>
        <w:spacing w:after="0" w:line="240" w:lineRule="auto"/>
        <w:ind w:left="0"/>
        <w:jc w:val="both"/>
        <w:rPr>
          <w:rFonts w:ascii="Times New Roman" w:hAnsi="Times New Roman" w:cs="Times New Roman"/>
        </w:rPr>
      </w:pPr>
      <w:r w:rsidRPr="007A7D5B">
        <w:rPr>
          <w:rFonts w:ascii="Times New Roman" w:hAnsi="Times New Roman" w:cs="Times New Roman"/>
        </w:rPr>
        <w:t xml:space="preserve"> Організація державних замовлень. </w:t>
      </w:r>
    </w:p>
    <w:p w:rsidR="007A7D5B" w:rsidRPr="007A7D5B" w:rsidRDefault="007A7D5B" w:rsidP="007A7D5B">
      <w:pPr>
        <w:pStyle w:val="2"/>
        <w:tabs>
          <w:tab w:val="left" w:pos="284"/>
        </w:tabs>
        <w:spacing w:before="0" w:line="240" w:lineRule="auto"/>
        <w:jc w:val="both"/>
        <w:rPr>
          <w:rFonts w:ascii="Times New Roman" w:hAnsi="Times New Roman" w:cs="Times New Roman"/>
          <w:color w:val="auto"/>
          <w:sz w:val="22"/>
          <w:szCs w:val="22"/>
        </w:rPr>
      </w:pPr>
      <w:r w:rsidRPr="007A7D5B">
        <w:rPr>
          <w:rFonts w:ascii="Times New Roman" w:hAnsi="Times New Roman" w:cs="Times New Roman"/>
          <w:color w:val="auto"/>
          <w:sz w:val="22"/>
          <w:szCs w:val="22"/>
        </w:rPr>
        <w:t xml:space="preserve">Тема 7. ВИБІР МАРКЕТИНГОВОЇ ПОЛІТИКИ І КАНАЛІВ РОЗПОДІЛУ </w:t>
      </w:r>
    </w:p>
    <w:p w:rsidR="007A7D5B" w:rsidRPr="007A7D5B" w:rsidRDefault="007A7D5B" w:rsidP="003506CE">
      <w:pPr>
        <w:numPr>
          <w:ilvl w:val="0"/>
          <w:numId w:val="30"/>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Вибір маркетингової політики розподілу. </w:t>
      </w:r>
    </w:p>
    <w:p w:rsidR="007A7D5B" w:rsidRPr="007A7D5B" w:rsidRDefault="007A7D5B" w:rsidP="003506CE">
      <w:pPr>
        <w:numPr>
          <w:ilvl w:val="0"/>
          <w:numId w:val="30"/>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Вибір каналу розподілу. </w:t>
      </w:r>
    </w:p>
    <w:p w:rsidR="007A7D5B" w:rsidRPr="007A7D5B" w:rsidRDefault="007A7D5B" w:rsidP="003506CE">
      <w:pPr>
        <w:numPr>
          <w:ilvl w:val="0"/>
          <w:numId w:val="30"/>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Стратегії маркетингових каналів як основа формування та вибору маркетингової політики розподілу. </w:t>
      </w:r>
    </w:p>
    <w:p w:rsidR="007A7D5B" w:rsidRPr="007A7D5B" w:rsidRDefault="007A7D5B" w:rsidP="007A7D5B">
      <w:pPr>
        <w:tabs>
          <w:tab w:val="left" w:pos="284"/>
        </w:tabs>
        <w:spacing w:after="0" w:line="240" w:lineRule="auto"/>
        <w:jc w:val="both"/>
        <w:rPr>
          <w:rFonts w:ascii="Times New Roman" w:hAnsi="Times New Roman" w:cs="Times New Roman"/>
        </w:rPr>
      </w:pPr>
      <w:r w:rsidRPr="007A7D5B">
        <w:rPr>
          <w:rFonts w:ascii="Times New Roman" w:hAnsi="Times New Roman" w:cs="Times New Roman"/>
        </w:rPr>
        <w:t>Тема 8.</w:t>
      </w:r>
      <w:r w:rsidRPr="007A7D5B">
        <w:rPr>
          <w:rFonts w:ascii="Times New Roman" w:hAnsi="Times New Roman" w:cs="Times New Roman"/>
          <w:i/>
        </w:rPr>
        <w:t xml:space="preserve"> </w:t>
      </w:r>
      <w:r w:rsidRPr="007A7D5B">
        <w:rPr>
          <w:rFonts w:ascii="Times New Roman" w:hAnsi="Times New Roman" w:cs="Times New Roman"/>
        </w:rPr>
        <w:t xml:space="preserve">ВИБІР ОПТИМАЛЬНОГО КАНАЛУ РОЗПОДІЛУ </w:t>
      </w:r>
    </w:p>
    <w:p w:rsidR="007A7D5B" w:rsidRPr="007A7D5B" w:rsidRDefault="007A7D5B" w:rsidP="003506CE">
      <w:pPr>
        <w:pStyle w:val="ab"/>
        <w:numPr>
          <w:ilvl w:val="0"/>
          <w:numId w:val="36"/>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lastRenderedPageBreak/>
        <w:t xml:space="preserve"> Формування оптимальних каналів розподілу.</w:t>
      </w:r>
    </w:p>
    <w:p w:rsidR="007A7D5B" w:rsidRPr="007A7D5B" w:rsidRDefault="007A7D5B" w:rsidP="003506CE">
      <w:pPr>
        <w:pStyle w:val="ab"/>
        <w:numPr>
          <w:ilvl w:val="0"/>
          <w:numId w:val="36"/>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 Оцінка результатів діяльності каналу. </w:t>
      </w:r>
    </w:p>
    <w:p w:rsidR="007A7D5B" w:rsidRPr="007A7D5B" w:rsidRDefault="007A7D5B" w:rsidP="007A7D5B">
      <w:pPr>
        <w:pStyle w:val="2"/>
        <w:tabs>
          <w:tab w:val="left" w:pos="284"/>
        </w:tabs>
        <w:spacing w:before="0" w:line="240" w:lineRule="auto"/>
        <w:jc w:val="both"/>
        <w:rPr>
          <w:rFonts w:ascii="Times New Roman" w:hAnsi="Times New Roman" w:cs="Times New Roman"/>
          <w:color w:val="auto"/>
          <w:sz w:val="22"/>
          <w:szCs w:val="22"/>
        </w:rPr>
      </w:pPr>
      <w:r w:rsidRPr="007A7D5B">
        <w:rPr>
          <w:rFonts w:ascii="Times New Roman" w:hAnsi="Times New Roman" w:cs="Times New Roman"/>
          <w:color w:val="auto"/>
          <w:sz w:val="22"/>
          <w:szCs w:val="22"/>
        </w:rPr>
        <w:t xml:space="preserve">Тема 9. КОНКУРЕНЦІЯ В КАНАЛАХ РОЗПОДІЛУ </w:t>
      </w:r>
    </w:p>
    <w:p w:rsidR="007A7D5B" w:rsidRPr="007A7D5B" w:rsidRDefault="007A7D5B" w:rsidP="003506CE">
      <w:pPr>
        <w:numPr>
          <w:ilvl w:val="0"/>
          <w:numId w:val="29"/>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Взаємодія учасників каналу розподілу. Співробітництво у каналах</w:t>
      </w:r>
    </w:p>
    <w:p w:rsidR="007A7D5B" w:rsidRPr="007A7D5B" w:rsidRDefault="007A7D5B" w:rsidP="003506CE">
      <w:pPr>
        <w:numPr>
          <w:ilvl w:val="0"/>
          <w:numId w:val="29"/>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Конфлікти в каналах. </w:t>
      </w:r>
    </w:p>
    <w:p w:rsidR="007A7D5B" w:rsidRPr="007A7D5B" w:rsidRDefault="007A7D5B" w:rsidP="003506CE">
      <w:pPr>
        <w:numPr>
          <w:ilvl w:val="0"/>
          <w:numId w:val="29"/>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Конкуренція у каналах розподілу. </w:t>
      </w:r>
    </w:p>
    <w:p w:rsidR="007A7D5B" w:rsidRPr="007A7D5B" w:rsidRDefault="007A7D5B" w:rsidP="003506CE">
      <w:pPr>
        <w:numPr>
          <w:ilvl w:val="0"/>
          <w:numId w:val="29"/>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Культура і якість торгівлі як засіб підвищення конкурентоспроможності підприємств торгівлі. </w:t>
      </w:r>
    </w:p>
    <w:p w:rsidR="007A7D5B" w:rsidRPr="007A7D5B" w:rsidRDefault="007A7D5B" w:rsidP="007A7D5B">
      <w:pPr>
        <w:tabs>
          <w:tab w:val="left" w:pos="284"/>
        </w:tabs>
        <w:spacing w:after="0" w:line="240" w:lineRule="auto"/>
        <w:jc w:val="both"/>
        <w:rPr>
          <w:rFonts w:ascii="Times New Roman" w:hAnsi="Times New Roman" w:cs="Times New Roman"/>
        </w:rPr>
      </w:pPr>
      <w:r w:rsidRPr="007A7D5B">
        <w:rPr>
          <w:rFonts w:ascii="Times New Roman" w:hAnsi="Times New Roman" w:cs="Times New Roman"/>
        </w:rPr>
        <w:t>Тема 10</w:t>
      </w:r>
      <w:r w:rsidRPr="007A7D5B">
        <w:rPr>
          <w:rFonts w:ascii="Times New Roman" w:hAnsi="Times New Roman" w:cs="Times New Roman"/>
          <w:i/>
        </w:rPr>
        <w:t xml:space="preserve"> </w:t>
      </w:r>
      <w:r w:rsidRPr="007A7D5B">
        <w:rPr>
          <w:rFonts w:ascii="Times New Roman" w:hAnsi="Times New Roman" w:cs="Times New Roman"/>
        </w:rPr>
        <w:t xml:space="preserve">РОЗПОДІЛЕННЯ І МАРКЕТИНГОВА ЛОГІСТИКА </w:t>
      </w:r>
    </w:p>
    <w:p w:rsidR="007A7D5B" w:rsidRPr="007A7D5B" w:rsidRDefault="007A7D5B" w:rsidP="003506CE">
      <w:pPr>
        <w:numPr>
          <w:ilvl w:val="0"/>
          <w:numId w:val="28"/>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Сутність, завдання, принципи і функції маркетингової логістики. </w:t>
      </w:r>
    </w:p>
    <w:p w:rsidR="007A7D5B" w:rsidRPr="007A7D5B" w:rsidRDefault="007A7D5B" w:rsidP="003506CE">
      <w:pPr>
        <w:numPr>
          <w:ilvl w:val="0"/>
          <w:numId w:val="28"/>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Логістичні системи маркетингової логістики. Системи DRP.  </w:t>
      </w:r>
    </w:p>
    <w:p w:rsidR="007A7D5B" w:rsidRDefault="007A7D5B" w:rsidP="007A7D5B">
      <w:pPr>
        <w:spacing w:after="0" w:line="240" w:lineRule="auto"/>
        <w:jc w:val="both"/>
        <w:rPr>
          <w:rFonts w:ascii="Times New Roman" w:hAnsi="Times New Roman" w:cs="Times New Roman"/>
          <w:b/>
          <w:bCs/>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7A7D5B" w:rsidRPr="007A7D5B" w:rsidTr="009B1AD1">
        <w:trPr>
          <w:trHeight w:val="369"/>
        </w:trPr>
        <w:tc>
          <w:tcPr>
            <w:tcW w:w="4117" w:type="dxa"/>
          </w:tcPr>
          <w:p w:rsidR="007A7D5B" w:rsidRPr="007A7D5B" w:rsidRDefault="007A7D5B" w:rsidP="007A7D5B">
            <w:pPr>
              <w:pStyle w:val="TableParagraph"/>
              <w:ind w:left="0"/>
              <w:jc w:val="both"/>
            </w:pPr>
            <w:r w:rsidRPr="007A7D5B">
              <w:t>Назва дисципліни</w:t>
            </w:r>
          </w:p>
        </w:tc>
        <w:tc>
          <w:tcPr>
            <w:tcW w:w="5632" w:type="dxa"/>
          </w:tcPr>
          <w:p w:rsidR="007A7D5B" w:rsidRPr="007A7D5B" w:rsidRDefault="007A7D5B" w:rsidP="007A7D5B">
            <w:pPr>
              <w:pStyle w:val="TableParagraph"/>
              <w:ind w:left="0"/>
              <w:jc w:val="both"/>
              <w:rPr>
                <w:i/>
              </w:rPr>
            </w:pPr>
            <w:r w:rsidRPr="007A7D5B">
              <w:rPr>
                <w:i/>
              </w:rPr>
              <w:t xml:space="preserve">Маркетинг </w:t>
            </w:r>
            <w:proofErr w:type="spellStart"/>
            <w:r w:rsidRPr="007A7D5B">
              <w:rPr>
                <w:i/>
              </w:rPr>
              <w:t>закупівель</w:t>
            </w:r>
            <w:proofErr w:type="spellEnd"/>
          </w:p>
        </w:tc>
      </w:tr>
      <w:tr w:rsidR="007A7D5B" w:rsidRPr="007A7D5B" w:rsidTr="009B1AD1">
        <w:trPr>
          <w:trHeight w:val="371"/>
        </w:trPr>
        <w:tc>
          <w:tcPr>
            <w:tcW w:w="4117" w:type="dxa"/>
          </w:tcPr>
          <w:p w:rsidR="007A7D5B" w:rsidRPr="007A7D5B" w:rsidRDefault="007A7D5B" w:rsidP="007A7D5B">
            <w:pPr>
              <w:pStyle w:val="TableParagraph"/>
              <w:ind w:left="0"/>
              <w:jc w:val="both"/>
            </w:pPr>
            <w:r w:rsidRPr="007A7D5B">
              <w:t>Рівень вищої освіти</w:t>
            </w:r>
          </w:p>
        </w:tc>
        <w:tc>
          <w:tcPr>
            <w:tcW w:w="5632" w:type="dxa"/>
          </w:tcPr>
          <w:p w:rsidR="007A7D5B" w:rsidRPr="007A7D5B" w:rsidRDefault="007A7D5B" w:rsidP="007A7D5B">
            <w:pPr>
              <w:pStyle w:val="TableParagraph"/>
              <w:ind w:left="0"/>
              <w:jc w:val="both"/>
            </w:pPr>
            <w:r w:rsidRPr="007A7D5B">
              <w:t>перший</w:t>
            </w:r>
          </w:p>
        </w:tc>
      </w:tr>
      <w:tr w:rsidR="007A7D5B" w:rsidRPr="007A7D5B" w:rsidTr="009B1AD1">
        <w:trPr>
          <w:trHeight w:val="369"/>
        </w:trPr>
        <w:tc>
          <w:tcPr>
            <w:tcW w:w="4117" w:type="dxa"/>
          </w:tcPr>
          <w:p w:rsidR="007A7D5B" w:rsidRPr="007A7D5B" w:rsidRDefault="007A7D5B" w:rsidP="007A7D5B">
            <w:pPr>
              <w:pStyle w:val="TableParagraph"/>
              <w:ind w:left="0"/>
              <w:jc w:val="both"/>
            </w:pPr>
            <w:r w:rsidRPr="007A7D5B">
              <w:t>Курс (рік) навчання</w:t>
            </w:r>
          </w:p>
        </w:tc>
        <w:tc>
          <w:tcPr>
            <w:tcW w:w="5632" w:type="dxa"/>
          </w:tcPr>
          <w:p w:rsidR="007A7D5B" w:rsidRPr="007A7D5B" w:rsidRDefault="007A7D5B" w:rsidP="007A7D5B">
            <w:pPr>
              <w:pStyle w:val="TableParagraph"/>
              <w:ind w:left="0"/>
              <w:jc w:val="both"/>
              <w:rPr>
                <w:lang w:val="ru-RU"/>
              </w:rPr>
            </w:pPr>
            <w:proofErr w:type="spellStart"/>
            <w:r w:rsidRPr="007A7D5B">
              <w:rPr>
                <w:lang w:val="ru-RU"/>
              </w:rPr>
              <w:t>четвертий</w:t>
            </w:r>
            <w:proofErr w:type="spellEnd"/>
          </w:p>
        </w:tc>
      </w:tr>
      <w:tr w:rsidR="007A7D5B" w:rsidRPr="007A7D5B" w:rsidTr="009B1AD1">
        <w:trPr>
          <w:trHeight w:val="371"/>
        </w:trPr>
        <w:tc>
          <w:tcPr>
            <w:tcW w:w="4117" w:type="dxa"/>
          </w:tcPr>
          <w:p w:rsidR="007A7D5B" w:rsidRPr="007A7D5B" w:rsidRDefault="007A7D5B" w:rsidP="007A7D5B">
            <w:pPr>
              <w:pStyle w:val="TableParagraph"/>
              <w:ind w:left="0"/>
              <w:jc w:val="both"/>
            </w:pPr>
            <w:r w:rsidRPr="007A7D5B">
              <w:t>Семестр</w:t>
            </w:r>
          </w:p>
        </w:tc>
        <w:tc>
          <w:tcPr>
            <w:tcW w:w="5632" w:type="dxa"/>
          </w:tcPr>
          <w:p w:rsidR="007A7D5B" w:rsidRPr="007A7D5B" w:rsidRDefault="007A7D5B" w:rsidP="007A7D5B">
            <w:pPr>
              <w:pStyle w:val="TableParagraph"/>
              <w:ind w:left="0"/>
              <w:jc w:val="both"/>
              <w:rPr>
                <w:lang w:val="ru-RU"/>
              </w:rPr>
            </w:pPr>
            <w:proofErr w:type="spellStart"/>
            <w:r w:rsidRPr="007A7D5B">
              <w:rPr>
                <w:lang w:val="ru-RU"/>
              </w:rPr>
              <w:t>восьмий</w:t>
            </w:r>
            <w:proofErr w:type="spellEnd"/>
          </w:p>
        </w:tc>
      </w:tr>
      <w:tr w:rsidR="007A7D5B" w:rsidRPr="007A7D5B" w:rsidTr="009B1AD1">
        <w:trPr>
          <w:trHeight w:val="369"/>
        </w:trPr>
        <w:tc>
          <w:tcPr>
            <w:tcW w:w="4117" w:type="dxa"/>
          </w:tcPr>
          <w:p w:rsidR="007A7D5B" w:rsidRPr="007A7D5B" w:rsidRDefault="007A7D5B" w:rsidP="007A7D5B">
            <w:pPr>
              <w:pStyle w:val="TableParagraph"/>
              <w:ind w:left="0"/>
              <w:jc w:val="both"/>
            </w:pPr>
            <w:r w:rsidRPr="007A7D5B">
              <w:t>Обсяг дисципліни у кредитах*</w:t>
            </w:r>
          </w:p>
        </w:tc>
        <w:tc>
          <w:tcPr>
            <w:tcW w:w="5632" w:type="dxa"/>
          </w:tcPr>
          <w:p w:rsidR="007A7D5B" w:rsidRPr="007A7D5B" w:rsidRDefault="007A7D5B" w:rsidP="007A7D5B">
            <w:pPr>
              <w:pStyle w:val="TableParagraph"/>
              <w:ind w:left="0"/>
              <w:jc w:val="both"/>
            </w:pPr>
            <w:r w:rsidRPr="007A7D5B">
              <w:t>3</w:t>
            </w:r>
          </w:p>
        </w:tc>
      </w:tr>
      <w:tr w:rsidR="007A7D5B" w:rsidRPr="007A7D5B" w:rsidTr="009B1AD1">
        <w:trPr>
          <w:trHeight w:val="369"/>
        </w:trPr>
        <w:tc>
          <w:tcPr>
            <w:tcW w:w="4117" w:type="dxa"/>
          </w:tcPr>
          <w:p w:rsidR="007A7D5B" w:rsidRPr="007A7D5B" w:rsidRDefault="007A7D5B" w:rsidP="007A7D5B">
            <w:pPr>
              <w:pStyle w:val="TableParagraph"/>
              <w:ind w:left="0"/>
              <w:jc w:val="both"/>
            </w:pPr>
            <w:r w:rsidRPr="007A7D5B">
              <w:t>Мова викладання</w:t>
            </w:r>
          </w:p>
        </w:tc>
        <w:tc>
          <w:tcPr>
            <w:tcW w:w="5632" w:type="dxa"/>
          </w:tcPr>
          <w:p w:rsidR="007A7D5B" w:rsidRPr="007A7D5B" w:rsidRDefault="007A7D5B" w:rsidP="007A7D5B">
            <w:pPr>
              <w:pStyle w:val="TableParagraph"/>
              <w:ind w:left="0"/>
              <w:jc w:val="both"/>
            </w:pPr>
            <w:r w:rsidRPr="007A7D5B">
              <w:t>українська</w:t>
            </w:r>
          </w:p>
        </w:tc>
      </w:tr>
      <w:tr w:rsidR="007A7D5B" w:rsidRPr="007A7D5B" w:rsidTr="009B1AD1">
        <w:trPr>
          <w:trHeight w:val="645"/>
        </w:trPr>
        <w:tc>
          <w:tcPr>
            <w:tcW w:w="4117" w:type="dxa"/>
          </w:tcPr>
          <w:p w:rsidR="007A7D5B" w:rsidRPr="007A7D5B" w:rsidRDefault="007A7D5B" w:rsidP="007A7D5B">
            <w:pPr>
              <w:pStyle w:val="TableParagraph"/>
              <w:ind w:left="0"/>
              <w:jc w:val="both"/>
            </w:pPr>
            <w:r w:rsidRPr="007A7D5B">
              <w:t>Передумови для вивчення</w:t>
            </w:r>
          </w:p>
          <w:p w:rsidR="007A7D5B" w:rsidRPr="007A7D5B" w:rsidRDefault="007A7D5B" w:rsidP="007A7D5B">
            <w:pPr>
              <w:pStyle w:val="TableParagraph"/>
              <w:ind w:left="0"/>
              <w:jc w:val="both"/>
            </w:pPr>
            <w:r w:rsidRPr="007A7D5B">
              <w:t>дисципліни</w:t>
            </w:r>
          </w:p>
        </w:tc>
        <w:tc>
          <w:tcPr>
            <w:tcW w:w="5632" w:type="dxa"/>
          </w:tcPr>
          <w:p w:rsidR="007A7D5B" w:rsidRPr="007A7D5B" w:rsidRDefault="007A7D5B" w:rsidP="007A7D5B">
            <w:pPr>
              <w:pStyle w:val="Default"/>
              <w:jc w:val="both"/>
              <w:rPr>
                <w:sz w:val="22"/>
                <w:szCs w:val="22"/>
                <w:lang w:val="uk-UA"/>
              </w:rPr>
            </w:pPr>
            <w:r w:rsidRPr="007A7D5B">
              <w:rPr>
                <w:sz w:val="22"/>
                <w:szCs w:val="22"/>
                <w:lang w:val="uk-UA"/>
              </w:rPr>
              <w:t>навчальні дисципліни: основи підприємництва та ринкової економіки, маркетинг, основи ринкового ціноутворення, бізнес-планування</w:t>
            </w:r>
            <w:r w:rsidRPr="007A7D5B">
              <w:rPr>
                <w:bCs/>
                <w:iCs/>
                <w:sz w:val="22"/>
                <w:szCs w:val="22"/>
                <w:lang w:val="uk-UA" w:eastAsia="smj-SE"/>
              </w:rPr>
              <w:t xml:space="preserve"> , </w:t>
            </w:r>
            <w:r w:rsidRPr="007A7D5B">
              <w:rPr>
                <w:sz w:val="22"/>
                <w:szCs w:val="22"/>
                <w:lang w:val="uk-UA"/>
              </w:rPr>
              <w:t>основи організації бізнесу</w:t>
            </w:r>
            <w:r w:rsidRPr="007A7D5B">
              <w:rPr>
                <w:bCs/>
                <w:iCs/>
                <w:sz w:val="22"/>
                <w:szCs w:val="22"/>
                <w:lang w:val="uk-UA" w:eastAsia="smj-SE"/>
              </w:rPr>
              <w:t xml:space="preserve"> </w:t>
            </w:r>
          </w:p>
        </w:tc>
      </w:tr>
      <w:tr w:rsidR="007A7D5B" w:rsidRPr="007A7D5B" w:rsidTr="009B1AD1">
        <w:trPr>
          <w:trHeight w:val="642"/>
        </w:trPr>
        <w:tc>
          <w:tcPr>
            <w:tcW w:w="4117" w:type="dxa"/>
          </w:tcPr>
          <w:p w:rsidR="007A7D5B" w:rsidRPr="007A7D5B" w:rsidRDefault="007A7D5B" w:rsidP="007A7D5B">
            <w:pPr>
              <w:pStyle w:val="TableParagraph"/>
              <w:ind w:left="0"/>
              <w:jc w:val="both"/>
            </w:pPr>
            <w:r w:rsidRPr="007A7D5B">
              <w:t>Кафедра, яка забезпечує</w:t>
            </w:r>
          </w:p>
          <w:p w:rsidR="007A7D5B" w:rsidRPr="007A7D5B" w:rsidRDefault="007A7D5B" w:rsidP="007A7D5B">
            <w:pPr>
              <w:pStyle w:val="TableParagraph"/>
              <w:ind w:left="0"/>
              <w:jc w:val="both"/>
            </w:pPr>
            <w:r w:rsidRPr="007A7D5B">
              <w:t>викладання дисципліни</w:t>
            </w:r>
          </w:p>
        </w:tc>
        <w:tc>
          <w:tcPr>
            <w:tcW w:w="5632" w:type="dxa"/>
          </w:tcPr>
          <w:p w:rsidR="007A7D5B" w:rsidRPr="007A7D5B" w:rsidRDefault="007A7D5B" w:rsidP="007A7D5B">
            <w:pPr>
              <w:pStyle w:val="TableParagraph"/>
              <w:ind w:left="0"/>
              <w:jc w:val="both"/>
            </w:pPr>
            <w:r>
              <w:t>Кафедра бізнес-адміністрування, маркетингу та менеджменту</w:t>
            </w:r>
          </w:p>
        </w:tc>
      </w:tr>
      <w:tr w:rsidR="007A7D5B" w:rsidRPr="007A7D5B" w:rsidTr="009B1AD1">
        <w:trPr>
          <w:trHeight w:val="371"/>
        </w:trPr>
        <w:tc>
          <w:tcPr>
            <w:tcW w:w="4117" w:type="dxa"/>
          </w:tcPr>
          <w:p w:rsidR="007A7D5B" w:rsidRPr="007A7D5B" w:rsidRDefault="007A7D5B" w:rsidP="007A7D5B">
            <w:pPr>
              <w:pStyle w:val="TableParagraph"/>
              <w:ind w:left="0"/>
              <w:jc w:val="both"/>
            </w:pPr>
            <w:r w:rsidRPr="007A7D5B">
              <w:t>Інформаційне забезпечення</w:t>
            </w:r>
          </w:p>
        </w:tc>
        <w:tc>
          <w:tcPr>
            <w:tcW w:w="5632" w:type="dxa"/>
          </w:tcPr>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bCs/>
                <w:iCs/>
              </w:rPr>
              <w:t xml:space="preserve">Безугла Л. С. Маркетинг </w:t>
            </w:r>
            <w:proofErr w:type="spellStart"/>
            <w:r w:rsidRPr="007A7D5B">
              <w:rPr>
                <w:rFonts w:ascii="Times New Roman" w:hAnsi="Times New Roman" w:cs="Times New Roman"/>
                <w:bCs/>
                <w:iCs/>
              </w:rPr>
              <w:t>закупівель</w:t>
            </w:r>
            <w:proofErr w:type="spellEnd"/>
            <w:r w:rsidRPr="007A7D5B">
              <w:rPr>
                <w:rFonts w:ascii="Times New Roman" w:hAnsi="Times New Roman" w:cs="Times New Roman"/>
                <w:bCs/>
                <w:iCs/>
              </w:rPr>
              <w:t xml:space="preserve"> : </w:t>
            </w:r>
            <w:proofErr w:type="spellStart"/>
            <w:r w:rsidRPr="007A7D5B">
              <w:rPr>
                <w:rFonts w:ascii="Times New Roman" w:hAnsi="Times New Roman" w:cs="Times New Roman"/>
                <w:bCs/>
                <w:iCs/>
              </w:rPr>
              <w:t>навч</w:t>
            </w:r>
            <w:proofErr w:type="spellEnd"/>
            <w:r w:rsidRPr="007A7D5B">
              <w:rPr>
                <w:rFonts w:ascii="Times New Roman" w:hAnsi="Times New Roman" w:cs="Times New Roman"/>
                <w:bCs/>
                <w:iCs/>
              </w:rPr>
              <w:t xml:space="preserve">. </w:t>
            </w:r>
            <w:proofErr w:type="spellStart"/>
            <w:r w:rsidRPr="007A7D5B">
              <w:rPr>
                <w:rFonts w:ascii="Times New Roman" w:hAnsi="Times New Roman" w:cs="Times New Roman"/>
                <w:bCs/>
                <w:iCs/>
              </w:rPr>
              <w:t>посіб</w:t>
            </w:r>
            <w:proofErr w:type="spellEnd"/>
            <w:r w:rsidRPr="007A7D5B">
              <w:rPr>
                <w:rFonts w:ascii="Times New Roman" w:hAnsi="Times New Roman" w:cs="Times New Roman"/>
                <w:bCs/>
                <w:iCs/>
              </w:rPr>
              <w:t xml:space="preserve">. / Л. С. Безугла, Н. І. Демчук. – Дніпро : Видавець Біла К. О., 2019. – 240 с.; </w:t>
            </w:r>
            <w:proofErr w:type="spellStart"/>
            <w:r w:rsidRPr="007A7D5B">
              <w:rPr>
                <w:rFonts w:ascii="Times New Roman" w:hAnsi="Times New Roman" w:cs="Times New Roman"/>
                <w:bCs/>
                <w:iCs/>
              </w:rPr>
              <w:t>Крикавський</w:t>
            </w:r>
            <w:proofErr w:type="spellEnd"/>
            <w:r w:rsidRPr="007A7D5B">
              <w:rPr>
                <w:rFonts w:ascii="Times New Roman" w:hAnsi="Times New Roman" w:cs="Times New Roman"/>
                <w:bCs/>
                <w:iCs/>
              </w:rPr>
              <w:t xml:space="preserve">, Є. В. Промисловий маркетинг: Львів : Літопис, 2001. – 336 с.; Морозов В.В. Основи </w:t>
            </w:r>
            <w:proofErr w:type="spellStart"/>
            <w:r w:rsidRPr="007A7D5B">
              <w:rPr>
                <w:rFonts w:ascii="Times New Roman" w:hAnsi="Times New Roman" w:cs="Times New Roman"/>
                <w:bCs/>
                <w:iCs/>
              </w:rPr>
              <w:t>закупівель</w:t>
            </w:r>
            <w:proofErr w:type="spellEnd"/>
            <w:r w:rsidRPr="007A7D5B">
              <w:rPr>
                <w:rFonts w:ascii="Times New Roman" w:hAnsi="Times New Roman" w:cs="Times New Roman"/>
                <w:bCs/>
                <w:iCs/>
              </w:rPr>
              <w:t xml:space="preserve"> товарів, робіт та послуг в проектах: (Тендерні процедури та контракти):– К.: Таксон, 2003. – с. 104-107.; Нечаєв В.П., Н 14 Промисловий маркетинг:– Кривий Ріг: МІНЕРАЛ, 2016. – 185 с.; Оснач О.Ф., Промисловий маркетинг:– К.: Центр учбової літератури, 2009. – 365 с.; </w:t>
            </w:r>
            <w:proofErr w:type="spellStart"/>
            <w:r w:rsidRPr="007A7D5B">
              <w:rPr>
                <w:rFonts w:ascii="Times New Roman" w:hAnsi="Times New Roman" w:cs="Times New Roman"/>
                <w:bCs/>
                <w:iCs/>
              </w:rPr>
              <w:t>Смиричинський</w:t>
            </w:r>
            <w:proofErr w:type="spellEnd"/>
            <w:r w:rsidRPr="007A7D5B">
              <w:rPr>
                <w:rFonts w:ascii="Times New Roman" w:hAnsi="Times New Roman" w:cs="Times New Roman"/>
                <w:bCs/>
                <w:iCs/>
              </w:rPr>
              <w:t xml:space="preserve"> В.В. Логістичний менеджмент державних </w:t>
            </w:r>
            <w:proofErr w:type="spellStart"/>
            <w:r w:rsidRPr="007A7D5B">
              <w:rPr>
                <w:rFonts w:ascii="Times New Roman" w:hAnsi="Times New Roman" w:cs="Times New Roman"/>
                <w:bCs/>
                <w:iCs/>
              </w:rPr>
              <w:t>закупівель</w:t>
            </w:r>
            <w:proofErr w:type="spellEnd"/>
            <w:r w:rsidRPr="007A7D5B">
              <w:rPr>
                <w:rFonts w:ascii="Times New Roman" w:hAnsi="Times New Roman" w:cs="Times New Roman"/>
                <w:bCs/>
                <w:iCs/>
              </w:rPr>
              <w:t>.– Тернопіль: Карт-бланш, 2004. – С. 102-119.; Старостіна А.О. Промисловий маркетинг: теорія та господарські ситуації. Підручник. – К. 1997. – 475 с.; Шабунін О.О. Промисловий маркетинг:– К. : ВД «</w:t>
            </w:r>
            <w:proofErr w:type="spellStart"/>
            <w:r w:rsidRPr="007A7D5B">
              <w:rPr>
                <w:rFonts w:ascii="Times New Roman" w:hAnsi="Times New Roman" w:cs="Times New Roman"/>
                <w:bCs/>
                <w:iCs/>
              </w:rPr>
              <w:t>Студцентр</w:t>
            </w:r>
            <w:proofErr w:type="spellEnd"/>
            <w:r w:rsidRPr="007A7D5B">
              <w:rPr>
                <w:rFonts w:ascii="Times New Roman" w:hAnsi="Times New Roman" w:cs="Times New Roman"/>
                <w:bCs/>
                <w:iCs/>
              </w:rPr>
              <w:t>». – 2011. – Т. 1. – 528 с.4; Бойчук І. В. Практика застосування маркетингу в діяльності вітчизняних промислових підприємств– Львів : Вид-во Львівської Комерційної Академії, 2006. – С. 80-85.</w:t>
            </w:r>
          </w:p>
        </w:tc>
      </w:tr>
      <w:tr w:rsidR="007A7D5B" w:rsidRPr="007A7D5B" w:rsidTr="009B1AD1">
        <w:trPr>
          <w:trHeight w:val="369"/>
        </w:trPr>
        <w:tc>
          <w:tcPr>
            <w:tcW w:w="4117" w:type="dxa"/>
          </w:tcPr>
          <w:p w:rsidR="007A7D5B" w:rsidRPr="007A7D5B" w:rsidRDefault="007A7D5B" w:rsidP="007A7D5B">
            <w:pPr>
              <w:pStyle w:val="TableParagraph"/>
              <w:ind w:left="0"/>
              <w:jc w:val="both"/>
            </w:pPr>
            <w:r w:rsidRPr="007A7D5B">
              <w:t>Форма проведення занять</w:t>
            </w:r>
          </w:p>
        </w:tc>
        <w:tc>
          <w:tcPr>
            <w:tcW w:w="5632" w:type="dxa"/>
          </w:tcPr>
          <w:p w:rsidR="007A7D5B" w:rsidRPr="007A7D5B" w:rsidRDefault="007A7D5B" w:rsidP="007A7D5B">
            <w:pPr>
              <w:pStyle w:val="TableParagraph"/>
              <w:ind w:left="0"/>
              <w:jc w:val="both"/>
            </w:pPr>
            <w:r w:rsidRPr="007A7D5B">
              <w:t>екзамен</w:t>
            </w:r>
          </w:p>
        </w:tc>
      </w:tr>
      <w:tr w:rsidR="007A7D5B" w:rsidRPr="007A7D5B" w:rsidTr="009B1AD1">
        <w:trPr>
          <w:trHeight w:val="371"/>
        </w:trPr>
        <w:tc>
          <w:tcPr>
            <w:tcW w:w="4117" w:type="dxa"/>
          </w:tcPr>
          <w:p w:rsidR="007A7D5B" w:rsidRPr="007A7D5B" w:rsidRDefault="007A7D5B" w:rsidP="007A7D5B">
            <w:pPr>
              <w:pStyle w:val="TableParagraph"/>
              <w:ind w:left="0"/>
              <w:jc w:val="both"/>
            </w:pPr>
            <w:r w:rsidRPr="007A7D5B">
              <w:t>Форма семестрового контролю*</w:t>
            </w:r>
          </w:p>
        </w:tc>
        <w:tc>
          <w:tcPr>
            <w:tcW w:w="5632" w:type="dxa"/>
          </w:tcPr>
          <w:p w:rsidR="007A7D5B" w:rsidRPr="007A7D5B" w:rsidRDefault="007A7D5B" w:rsidP="007A7D5B">
            <w:pPr>
              <w:pStyle w:val="TableParagraph"/>
              <w:ind w:left="0"/>
              <w:jc w:val="both"/>
            </w:pPr>
            <w:r w:rsidRPr="007A7D5B">
              <w:t>письмово-усна</w:t>
            </w:r>
          </w:p>
        </w:tc>
      </w:tr>
    </w:tbl>
    <w:p w:rsidR="007A7D5B" w:rsidRPr="007A7D5B" w:rsidRDefault="007A7D5B" w:rsidP="007A7D5B">
      <w:pPr>
        <w:pStyle w:val="a8"/>
        <w:spacing w:after="0"/>
        <w:jc w:val="both"/>
        <w:rPr>
          <w:rFonts w:ascii="Times New Roman" w:hAnsi="Times New Roman"/>
          <w:sz w:val="22"/>
          <w:szCs w:val="22"/>
        </w:rPr>
      </w:pPr>
    </w:p>
    <w:p w:rsidR="007A7D5B" w:rsidRPr="007A7D5B" w:rsidRDefault="007A7D5B" w:rsidP="007A7D5B">
      <w:pPr>
        <w:pStyle w:val="a8"/>
        <w:spacing w:after="0"/>
        <w:jc w:val="both"/>
        <w:rPr>
          <w:rFonts w:ascii="Times New Roman" w:hAnsi="Times New Roman"/>
          <w:b/>
          <w:iCs/>
          <w:sz w:val="22"/>
          <w:szCs w:val="22"/>
        </w:rPr>
      </w:pPr>
      <w:r w:rsidRPr="007A7D5B">
        <w:rPr>
          <w:rFonts w:ascii="Times New Roman" w:hAnsi="Times New Roman"/>
          <w:b/>
          <w:iCs/>
          <w:sz w:val="22"/>
          <w:szCs w:val="22"/>
        </w:rPr>
        <w:t>Ключові результати навчання (знання, уміння та інші компетентності):</w:t>
      </w:r>
    </w:p>
    <w:p w:rsidR="007A7D5B" w:rsidRPr="007A7D5B" w:rsidRDefault="007A7D5B" w:rsidP="007A7D5B">
      <w:pPr>
        <w:spacing w:after="0" w:line="240" w:lineRule="auto"/>
        <w:jc w:val="both"/>
        <w:rPr>
          <w:rFonts w:ascii="Times New Roman" w:hAnsi="Times New Roman" w:cs="Times New Roman"/>
          <w:i/>
          <w:iCs/>
        </w:rPr>
      </w:pPr>
      <w:r w:rsidRPr="007A7D5B">
        <w:rPr>
          <w:rFonts w:ascii="Times New Roman" w:hAnsi="Times New Roman" w:cs="Times New Roman"/>
          <w:i/>
          <w:iCs/>
        </w:rPr>
        <w:t>За підсумками вивчення дисципліни студент повинен</w:t>
      </w:r>
    </w:p>
    <w:p w:rsidR="007A7D5B" w:rsidRPr="007A7D5B" w:rsidRDefault="007A7D5B" w:rsidP="007A7D5B">
      <w:pPr>
        <w:spacing w:after="0" w:line="240" w:lineRule="auto"/>
        <w:jc w:val="both"/>
        <w:rPr>
          <w:rFonts w:ascii="Times New Roman" w:hAnsi="Times New Roman" w:cs="Times New Roman"/>
          <w:b/>
          <w:i/>
          <w:iCs/>
        </w:rPr>
      </w:pPr>
      <w:r w:rsidRPr="007A7D5B">
        <w:rPr>
          <w:rFonts w:ascii="Times New Roman" w:hAnsi="Times New Roman" w:cs="Times New Roman"/>
          <w:b/>
          <w:i/>
          <w:iCs/>
        </w:rPr>
        <w:t xml:space="preserve"> знати:</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xml:space="preserve">– сутність маркетингу </w:t>
      </w:r>
      <w:proofErr w:type="spellStart"/>
      <w:r w:rsidRPr="007A7D5B">
        <w:rPr>
          <w:rFonts w:ascii="Times New Roman" w:hAnsi="Times New Roman" w:cs="Times New Roman"/>
          <w:bCs/>
          <w:iCs/>
        </w:rPr>
        <w:t>закупівель</w:t>
      </w:r>
      <w:proofErr w:type="spellEnd"/>
      <w:r w:rsidRPr="007A7D5B">
        <w:rPr>
          <w:rFonts w:ascii="Times New Roman" w:hAnsi="Times New Roman" w:cs="Times New Roman"/>
          <w:bCs/>
          <w:iCs/>
        </w:rPr>
        <w:t xml:space="preserve">, основні положення та напрямки матеріально-технічного забезпечення; </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xml:space="preserve">– місце маркетингу </w:t>
      </w:r>
      <w:proofErr w:type="spellStart"/>
      <w:r w:rsidRPr="007A7D5B">
        <w:rPr>
          <w:rFonts w:ascii="Times New Roman" w:hAnsi="Times New Roman" w:cs="Times New Roman"/>
          <w:bCs/>
          <w:iCs/>
        </w:rPr>
        <w:t>закупівель</w:t>
      </w:r>
      <w:proofErr w:type="spellEnd"/>
      <w:r w:rsidRPr="007A7D5B">
        <w:rPr>
          <w:rFonts w:ascii="Times New Roman" w:hAnsi="Times New Roman" w:cs="Times New Roman"/>
          <w:bCs/>
          <w:iCs/>
        </w:rPr>
        <w:t xml:space="preserve"> в структурі управління та функціонування промислового підприємства;</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xml:space="preserve">– принципи і функції маркетингу </w:t>
      </w:r>
      <w:proofErr w:type="spellStart"/>
      <w:r w:rsidRPr="007A7D5B">
        <w:rPr>
          <w:rFonts w:ascii="Times New Roman" w:hAnsi="Times New Roman" w:cs="Times New Roman"/>
          <w:bCs/>
          <w:iCs/>
        </w:rPr>
        <w:t>закупівель</w:t>
      </w:r>
      <w:proofErr w:type="spellEnd"/>
      <w:r w:rsidRPr="007A7D5B">
        <w:rPr>
          <w:rFonts w:ascii="Times New Roman" w:hAnsi="Times New Roman" w:cs="Times New Roman"/>
          <w:bCs/>
          <w:iCs/>
        </w:rPr>
        <w:t>, маркетингове середовище впливу на діяльність із матеріально-технічного забезпечення промислового підприємства;</w:t>
      </w:r>
    </w:p>
    <w:p w:rsidR="007A7D5B" w:rsidRPr="007A7D5B" w:rsidRDefault="007A7D5B" w:rsidP="007A7D5B">
      <w:pPr>
        <w:spacing w:after="0" w:line="240" w:lineRule="auto"/>
        <w:jc w:val="both"/>
        <w:rPr>
          <w:rFonts w:ascii="Times New Roman" w:hAnsi="Times New Roman" w:cs="Times New Roman"/>
          <w:b/>
          <w:i/>
        </w:rPr>
      </w:pPr>
      <w:r w:rsidRPr="007A7D5B">
        <w:rPr>
          <w:rFonts w:ascii="Times New Roman" w:hAnsi="Times New Roman" w:cs="Times New Roman"/>
          <w:b/>
          <w:i/>
        </w:rPr>
        <w:t>вміти:</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lastRenderedPageBreak/>
        <w:t>– аналізувати маркетингове середовище промислового підприємства;</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організовувати маркетингову діяльність з урахуванням специфіки промислового підприємства;</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обирати оптимальну форму організації руху матеріальних потоків;</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використовувати сучасні інформаційні технології у процесі вирішення управлінських задач;</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забезпечувати ефективний обмін інформацією між суб’єктами ринку;</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самостійно формулювати висновки щодо ефективності фінансово-господарських процесів на підприємстві;</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xml:space="preserve">– здійснювати відбір цільових ринків та обґрунтовувати ринкову стратегію </w:t>
      </w:r>
      <w:proofErr w:type="spellStart"/>
      <w:r w:rsidRPr="007A7D5B">
        <w:rPr>
          <w:rFonts w:ascii="Times New Roman" w:hAnsi="Times New Roman" w:cs="Times New Roman"/>
          <w:bCs/>
          <w:iCs/>
        </w:rPr>
        <w:t>закупівель</w:t>
      </w:r>
      <w:proofErr w:type="spellEnd"/>
      <w:r w:rsidRPr="007A7D5B">
        <w:rPr>
          <w:rFonts w:ascii="Times New Roman" w:hAnsi="Times New Roman" w:cs="Times New Roman"/>
          <w:bCs/>
          <w:iCs/>
        </w:rPr>
        <w:t xml:space="preserve"> промислового підприємства;</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xml:space="preserve">– розробляти маркетингові заходи з урахуванням взаємодії елементів комплексу маркетингу у сфері </w:t>
      </w:r>
      <w:proofErr w:type="spellStart"/>
      <w:r w:rsidRPr="007A7D5B">
        <w:rPr>
          <w:rFonts w:ascii="Times New Roman" w:hAnsi="Times New Roman" w:cs="Times New Roman"/>
          <w:bCs/>
          <w:iCs/>
        </w:rPr>
        <w:t>закупівель</w:t>
      </w:r>
      <w:proofErr w:type="spellEnd"/>
      <w:r w:rsidRPr="007A7D5B">
        <w:rPr>
          <w:rFonts w:ascii="Times New Roman" w:hAnsi="Times New Roman" w:cs="Times New Roman"/>
          <w:bCs/>
          <w:iCs/>
        </w:rPr>
        <w:t xml:space="preserve"> на ринку товарів промислового призначення;</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застосовувати отримані знання в практичній діяльності;</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використовувати маркетингові операції на місцях своєї постійної роботи;</w:t>
      </w:r>
    </w:p>
    <w:p w:rsidR="007A7D5B" w:rsidRPr="007A7D5B" w:rsidRDefault="007A7D5B" w:rsidP="007A7D5B">
      <w:pPr>
        <w:spacing w:after="0" w:line="240" w:lineRule="auto"/>
        <w:jc w:val="both"/>
        <w:rPr>
          <w:rFonts w:ascii="Times New Roman" w:hAnsi="Times New Roman" w:cs="Times New Roman"/>
          <w:bCs/>
          <w:iCs/>
        </w:rPr>
      </w:pPr>
      <w:r w:rsidRPr="007A7D5B">
        <w:rPr>
          <w:rFonts w:ascii="Times New Roman" w:hAnsi="Times New Roman" w:cs="Times New Roman"/>
          <w:bCs/>
          <w:iCs/>
        </w:rPr>
        <w:t>– звертатись до фахових періодичних видань протягом всієї своєї трудової діяльності.</w:t>
      </w:r>
    </w:p>
    <w:p w:rsidR="007A7D5B" w:rsidRPr="007A7D5B" w:rsidRDefault="007A7D5B" w:rsidP="007A7D5B">
      <w:pPr>
        <w:pStyle w:val="aa"/>
        <w:shd w:val="clear" w:color="auto" w:fill="FFFFFF"/>
        <w:tabs>
          <w:tab w:val="left" w:pos="851"/>
        </w:tabs>
        <w:jc w:val="both"/>
        <w:rPr>
          <w:rFonts w:ascii="Times New Roman" w:hAnsi="Times New Roman" w:cs="Times New Roman"/>
          <w:sz w:val="22"/>
          <w:szCs w:val="22"/>
          <w:lang w:val="uk-UA"/>
        </w:rPr>
      </w:pPr>
      <w:r w:rsidRPr="007A7D5B">
        <w:rPr>
          <w:rFonts w:ascii="Times New Roman" w:hAnsi="Times New Roman" w:cs="Times New Roman"/>
          <w:sz w:val="22"/>
          <w:szCs w:val="22"/>
          <w:lang w:val="uk-UA"/>
        </w:rPr>
        <w:t xml:space="preserve">Прослуховування курсу забезпечить формування у студентів системи </w:t>
      </w:r>
      <w:proofErr w:type="spellStart"/>
      <w:r w:rsidRPr="007A7D5B">
        <w:rPr>
          <w:rFonts w:ascii="Times New Roman" w:hAnsi="Times New Roman" w:cs="Times New Roman"/>
          <w:b/>
          <w:sz w:val="22"/>
          <w:szCs w:val="22"/>
          <w:lang w:val="uk-UA"/>
        </w:rPr>
        <w:t>компетентностей</w:t>
      </w:r>
      <w:proofErr w:type="spellEnd"/>
      <w:r w:rsidRPr="007A7D5B">
        <w:rPr>
          <w:rFonts w:ascii="Times New Roman" w:hAnsi="Times New Roman" w:cs="Times New Roman"/>
          <w:sz w:val="22"/>
          <w:szCs w:val="22"/>
          <w:lang w:val="uk-UA"/>
        </w:rPr>
        <w:t>, які є критеріями оцінки якості знань з курсу.</w:t>
      </w:r>
    </w:p>
    <w:p w:rsidR="007A7D5B" w:rsidRPr="007A7D5B" w:rsidRDefault="007A7D5B" w:rsidP="007A7D5B">
      <w:pPr>
        <w:pStyle w:val="aa"/>
        <w:shd w:val="clear" w:color="auto" w:fill="FFFFFF"/>
        <w:tabs>
          <w:tab w:val="left" w:pos="851"/>
        </w:tabs>
        <w:jc w:val="both"/>
        <w:rPr>
          <w:rFonts w:ascii="Times New Roman" w:hAnsi="Times New Roman" w:cs="Times New Roman"/>
          <w:i/>
          <w:sz w:val="22"/>
          <w:szCs w:val="22"/>
          <w:lang w:val="uk-UA"/>
        </w:rPr>
      </w:pPr>
      <w:r w:rsidRPr="007A7D5B">
        <w:rPr>
          <w:rFonts w:ascii="Times New Roman" w:hAnsi="Times New Roman" w:cs="Times New Roman"/>
          <w:i/>
          <w:sz w:val="22"/>
          <w:szCs w:val="22"/>
          <w:lang w:val="uk-UA"/>
        </w:rPr>
        <w:t xml:space="preserve">Загальні компетентності: </w:t>
      </w:r>
    </w:p>
    <w:p w:rsidR="007A7D5B" w:rsidRPr="007A7D5B" w:rsidRDefault="007A7D5B" w:rsidP="003506CE">
      <w:pPr>
        <w:numPr>
          <w:ilvl w:val="0"/>
          <w:numId w:val="24"/>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Визначеність і наполегливість щодо поставлених завдань і взятих обов’язків (З5).  </w:t>
      </w:r>
    </w:p>
    <w:p w:rsidR="007A7D5B" w:rsidRPr="007A7D5B" w:rsidRDefault="007A7D5B" w:rsidP="003506CE">
      <w:pPr>
        <w:numPr>
          <w:ilvl w:val="0"/>
          <w:numId w:val="24"/>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Знання та розуміння предметної області та розуміння професійної діяльності (З6).  </w:t>
      </w:r>
    </w:p>
    <w:p w:rsidR="007A7D5B" w:rsidRPr="007A7D5B" w:rsidRDefault="007A7D5B" w:rsidP="003506CE">
      <w:pPr>
        <w:numPr>
          <w:ilvl w:val="0"/>
          <w:numId w:val="24"/>
        </w:numPr>
        <w:spacing w:after="0" w:line="240" w:lineRule="auto"/>
        <w:ind w:left="0" w:firstLine="0"/>
        <w:jc w:val="both"/>
        <w:rPr>
          <w:rFonts w:ascii="Times New Roman" w:hAnsi="Times New Roman" w:cs="Times New Roman"/>
        </w:rPr>
      </w:pPr>
      <w:r w:rsidRPr="007A7D5B">
        <w:rPr>
          <w:rFonts w:ascii="Times New Roman" w:hAnsi="Times New Roman" w:cs="Times New Roman"/>
        </w:rPr>
        <w:t>Здатність застосовувати знання у практичних ситуаціях (З7)</w:t>
      </w:r>
    </w:p>
    <w:p w:rsidR="007A7D5B" w:rsidRPr="007A7D5B" w:rsidRDefault="007A7D5B" w:rsidP="003506CE">
      <w:pPr>
        <w:numPr>
          <w:ilvl w:val="0"/>
          <w:numId w:val="24"/>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 Здатність проведення досліджень на відповідному рівні (З8). </w:t>
      </w:r>
    </w:p>
    <w:p w:rsidR="007A7D5B" w:rsidRPr="007A7D5B" w:rsidRDefault="007A7D5B" w:rsidP="003506CE">
      <w:pPr>
        <w:numPr>
          <w:ilvl w:val="0"/>
          <w:numId w:val="24"/>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Навички використання інформаційних і комунікаційних технологій (З9). </w:t>
      </w:r>
    </w:p>
    <w:p w:rsidR="007A7D5B" w:rsidRPr="007A7D5B" w:rsidRDefault="007A7D5B" w:rsidP="003506CE">
      <w:pPr>
        <w:numPr>
          <w:ilvl w:val="0"/>
          <w:numId w:val="24"/>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Здатність працювати в команді (З11). </w:t>
      </w:r>
    </w:p>
    <w:p w:rsidR="007A7D5B" w:rsidRPr="007A7D5B" w:rsidRDefault="007A7D5B" w:rsidP="003506CE">
      <w:pPr>
        <w:numPr>
          <w:ilvl w:val="0"/>
          <w:numId w:val="24"/>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Здатність спілкуватися з представниками інших професійних груп різного рівня (з експертами з інших галузей знань / видів економічної діяльності) (З12). </w:t>
      </w:r>
    </w:p>
    <w:p w:rsidR="007A7D5B" w:rsidRPr="007A7D5B" w:rsidRDefault="007A7D5B" w:rsidP="007A7D5B">
      <w:pPr>
        <w:pStyle w:val="aa"/>
        <w:shd w:val="clear" w:color="auto" w:fill="FFFFFF"/>
        <w:tabs>
          <w:tab w:val="left" w:pos="851"/>
        </w:tabs>
        <w:jc w:val="both"/>
        <w:rPr>
          <w:rFonts w:ascii="Times New Roman" w:hAnsi="Times New Roman" w:cs="Times New Roman"/>
          <w:i/>
          <w:sz w:val="22"/>
          <w:szCs w:val="22"/>
          <w:lang w:val="uk-UA"/>
        </w:rPr>
      </w:pPr>
      <w:r w:rsidRPr="007A7D5B">
        <w:rPr>
          <w:rFonts w:ascii="Times New Roman" w:hAnsi="Times New Roman" w:cs="Times New Roman"/>
          <w:i/>
          <w:sz w:val="22"/>
          <w:szCs w:val="22"/>
          <w:lang w:val="uk-UA"/>
        </w:rPr>
        <w:t>Спеціальні компетентності:</w:t>
      </w:r>
    </w:p>
    <w:p w:rsidR="007A7D5B" w:rsidRPr="007A7D5B" w:rsidRDefault="007A7D5B" w:rsidP="003506CE">
      <w:pPr>
        <w:numPr>
          <w:ilvl w:val="0"/>
          <w:numId w:val="25"/>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Здатність проваджувати маркетингову діяльність на основі розуміння сутності та змісту теорії маркетингу і функціональних </w:t>
      </w:r>
      <w:proofErr w:type="spellStart"/>
      <w:r w:rsidRPr="007A7D5B">
        <w:rPr>
          <w:rFonts w:ascii="Times New Roman" w:hAnsi="Times New Roman" w:cs="Times New Roman"/>
        </w:rPr>
        <w:t>зв'язків</w:t>
      </w:r>
      <w:proofErr w:type="spellEnd"/>
      <w:r w:rsidRPr="007A7D5B">
        <w:rPr>
          <w:rFonts w:ascii="Times New Roman" w:hAnsi="Times New Roman" w:cs="Times New Roman"/>
        </w:rPr>
        <w:t xml:space="preserve"> між її складовими (С4). </w:t>
      </w:r>
    </w:p>
    <w:p w:rsidR="007A7D5B" w:rsidRPr="007A7D5B" w:rsidRDefault="007A7D5B" w:rsidP="003506CE">
      <w:pPr>
        <w:numPr>
          <w:ilvl w:val="0"/>
          <w:numId w:val="25"/>
        </w:numPr>
        <w:spacing w:after="0" w:line="240" w:lineRule="auto"/>
        <w:ind w:left="0" w:firstLine="0"/>
        <w:jc w:val="both"/>
        <w:rPr>
          <w:rFonts w:ascii="Times New Roman" w:hAnsi="Times New Roman" w:cs="Times New Roman"/>
        </w:rPr>
      </w:pPr>
      <w:r w:rsidRPr="007A7D5B">
        <w:rPr>
          <w:rFonts w:ascii="Times New Roman" w:hAnsi="Times New Roman" w:cs="Times New Roman"/>
        </w:rPr>
        <w:t xml:space="preserve">Здатність </w:t>
      </w:r>
      <w:proofErr w:type="spellStart"/>
      <w:r w:rsidRPr="007A7D5B">
        <w:rPr>
          <w:rFonts w:ascii="Times New Roman" w:hAnsi="Times New Roman" w:cs="Times New Roman"/>
        </w:rPr>
        <w:t>коректно</w:t>
      </w:r>
      <w:proofErr w:type="spellEnd"/>
      <w:r w:rsidRPr="007A7D5B">
        <w:rPr>
          <w:rFonts w:ascii="Times New Roman" w:hAnsi="Times New Roman" w:cs="Times New Roman"/>
        </w:rPr>
        <w:t xml:space="preserve"> застосовувати методи, прийоми та інструменти маркетингу (С5). </w:t>
      </w:r>
    </w:p>
    <w:p w:rsidR="007A7D5B" w:rsidRPr="007A7D5B" w:rsidRDefault="007A7D5B" w:rsidP="003506CE">
      <w:pPr>
        <w:numPr>
          <w:ilvl w:val="0"/>
          <w:numId w:val="25"/>
        </w:numPr>
        <w:spacing w:after="0" w:line="240" w:lineRule="auto"/>
        <w:ind w:left="0" w:firstLine="0"/>
        <w:jc w:val="both"/>
        <w:rPr>
          <w:rFonts w:ascii="Times New Roman" w:hAnsi="Times New Roman" w:cs="Times New Roman"/>
        </w:rPr>
      </w:pPr>
      <w:r w:rsidRPr="007A7D5B">
        <w:rPr>
          <w:rFonts w:ascii="Times New Roman" w:hAnsi="Times New Roman" w:cs="Times New Roman"/>
        </w:rPr>
        <w:t>Здатність проводити маркетингові дослідження у різних сферах маркетингової діяльності (С6).</w:t>
      </w:r>
    </w:p>
    <w:p w:rsidR="007A7D5B" w:rsidRPr="007A7D5B" w:rsidRDefault="007A7D5B" w:rsidP="007A7D5B">
      <w:pPr>
        <w:pStyle w:val="a8"/>
        <w:spacing w:after="0"/>
        <w:jc w:val="both"/>
        <w:rPr>
          <w:rFonts w:ascii="Times New Roman" w:hAnsi="Times New Roman"/>
          <w:b/>
          <w:sz w:val="22"/>
          <w:szCs w:val="22"/>
        </w:rPr>
      </w:pPr>
    </w:p>
    <w:p w:rsidR="007A7D5B" w:rsidRPr="007A7D5B" w:rsidRDefault="007A7D5B" w:rsidP="007A7D5B">
      <w:pPr>
        <w:pStyle w:val="a8"/>
        <w:spacing w:after="0"/>
        <w:jc w:val="both"/>
        <w:rPr>
          <w:rFonts w:ascii="Times New Roman" w:hAnsi="Times New Roman"/>
          <w:b/>
          <w:sz w:val="22"/>
          <w:szCs w:val="22"/>
        </w:rPr>
      </w:pPr>
      <w:r w:rsidRPr="007A7D5B">
        <w:rPr>
          <w:rFonts w:ascii="Times New Roman" w:hAnsi="Times New Roman"/>
          <w:b/>
          <w:sz w:val="22"/>
          <w:szCs w:val="22"/>
        </w:rPr>
        <w:t>Короткий зміст дисципліни (що буде вивчатися, перелік тем):</w:t>
      </w:r>
    </w:p>
    <w:p w:rsidR="007A7D5B" w:rsidRPr="007A7D5B" w:rsidRDefault="007A7D5B" w:rsidP="007A7D5B">
      <w:pPr>
        <w:spacing w:after="0" w:line="240" w:lineRule="auto"/>
        <w:jc w:val="both"/>
        <w:rPr>
          <w:rFonts w:ascii="Times New Roman" w:hAnsi="Times New Roman" w:cs="Times New Roman"/>
          <w:b/>
          <w:bCs/>
        </w:rPr>
      </w:pPr>
      <w:r w:rsidRPr="007A7D5B">
        <w:rPr>
          <w:rFonts w:ascii="Times New Roman" w:hAnsi="Times New Roman" w:cs="Times New Roman"/>
          <w:b/>
          <w:bCs/>
        </w:rPr>
        <w:t>Тема 1. Розуміння закупівлі як фази товарного обігу</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 xml:space="preserve">1. Види </w:t>
      </w:r>
      <w:proofErr w:type="spellStart"/>
      <w:r w:rsidRPr="007A7D5B">
        <w:rPr>
          <w:rFonts w:ascii="Times New Roman" w:hAnsi="Times New Roman" w:cs="Times New Roman"/>
        </w:rPr>
        <w:t>закупівель</w:t>
      </w:r>
      <w:proofErr w:type="spellEnd"/>
      <w:r w:rsidRPr="007A7D5B">
        <w:rPr>
          <w:rFonts w:ascii="Times New Roman" w:hAnsi="Times New Roman" w:cs="Times New Roman"/>
        </w:rPr>
        <w:t>.</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 xml:space="preserve">2. Функції відділу </w:t>
      </w:r>
      <w:proofErr w:type="spellStart"/>
      <w:r w:rsidRPr="007A7D5B">
        <w:rPr>
          <w:rFonts w:ascii="Times New Roman" w:hAnsi="Times New Roman" w:cs="Times New Roman"/>
        </w:rPr>
        <w:t>закупівель</w:t>
      </w:r>
      <w:proofErr w:type="spellEnd"/>
      <w:r w:rsidRPr="007A7D5B">
        <w:rPr>
          <w:rFonts w:ascii="Times New Roman" w:hAnsi="Times New Roman" w:cs="Times New Roman"/>
        </w:rPr>
        <w:t>.</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 xml:space="preserve">3. Еволюція функції </w:t>
      </w:r>
      <w:proofErr w:type="spellStart"/>
      <w:r w:rsidRPr="007A7D5B">
        <w:rPr>
          <w:rFonts w:ascii="Times New Roman" w:hAnsi="Times New Roman" w:cs="Times New Roman"/>
        </w:rPr>
        <w:t>закупівель</w:t>
      </w:r>
      <w:proofErr w:type="spellEnd"/>
      <w:r w:rsidRPr="007A7D5B">
        <w:rPr>
          <w:rFonts w:ascii="Times New Roman" w:hAnsi="Times New Roman" w:cs="Times New Roman"/>
        </w:rPr>
        <w:t>.</w:t>
      </w:r>
    </w:p>
    <w:p w:rsidR="007A7D5B" w:rsidRPr="007A7D5B" w:rsidRDefault="007A7D5B" w:rsidP="007A7D5B">
      <w:pPr>
        <w:spacing w:after="0" w:line="240" w:lineRule="auto"/>
        <w:jc w:val="both"/>
        <w:rPr>
          <w:rFonts w:ascii="Times New Roman" w:hAnsi="Times New Roman" w:cs="Times New Roman"/>
          <w:b/>
          <w:bCs/>
        </w:rPr>
      </w:pPr>
      <w:r w:rsidRPr="007A7D5B">
        <w:rPr>
          <w:rFonts w:ascii="Times New Roman" w:hAnsi="Times New Roman" w:cs="Times New Roman"/>
          <w:b/>
          <w:bCs/>
        </w:rPr>
        <w:t xml:space="preserve">Тема 2. Організація системи </w:t>
      </w:r>
      <w:proofErr w:type="spellStart"/>
      <w:r w:rsidRPr="007A7D5B">
        <w:rPr>
          <w:rFonts w:ascii="Times New Roman" w:hAnsi="Times New Roman" w:cs="Times New Roman"/>
          <w:b/>
          <w:bCs/>
        </w:rPr>
        <w:t>закупівель</w:t>
      </w:r>
      <w:proofErr w:type="spellEnd"/>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 xml:space="preserve">1. Класифікація моделей </w:t>
      </w:r>
      <w:proofErr w:type="spellStart"/>
      <w:r w:rsidRPr="007A7D5B">
        <w:rPr>
          <w:rFonts w:ascii="Times New Roman" w:hAnsi="Times New Roman" w:cs="Times New Roman"/>
        </w:rPr>
        <w:t>закупівель</w:t>
      </w:r>
      <w:proofErr w:type="spellEnd"/>
      <w:r w:rsidRPr="007A7D5B">
        <w:rPr>
          <w:rFonts w:ascii="Times New Roman" w:hAnsi="Times New Roman" w:cs="Times New Roman"/>
        </w:rPr>
        <w:t>.</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 xml:space="preserve">2. Типова система </w:t>
      </w:r>
      <w:proofErr w:type="spellStart"/>
      <w:r w:rsidRPr="007A7D5B">
        <w:rPr>
          <w:rFonts w:ascii="Times New Roman" w:hAnsi="Times New Roman" w:cs="Times New Roman"/>
        </w:rPr>
        <w:t>закупівель</w:t>
      </w:r>
      <w:proofErr w:type="spellEnd"/>
      <w:r w:rsidRPr="007A7D5B">
        <w:rPr>
          <w:rFonts w:ascii="Times New Roman" w:hAnsi="Times New Roman" w:cs="Times New Roman"/>
        </w:rPr>
        <w:t>.</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 xml:space="preserve">3. Реорганізація системи </w:t>
      </w:r>
      <w:proofErr w:type="spellStart"/>
      <w:r w:rsidRPr="007A7D5B">
        <w:rPr>
          <w:rFonts w:ascii="Times New Roman" w:hAnsi="Times New Roman" w:cs="Times New Roman"/>
        </w:rPr>
        <w:t>закупівель</w:t>
      </w:r>
      <w:proofErr w:type="spellEnd"/>
      <w:r w:rsidRPr="007A7D5B">
        <w:rPr>
          <w:rFonts w:ascii="Times New Roman" w:hAnsi="Times New Roman" w:cs="Times New Roman"/>
        </w:rPr>
        <w:t xml:space="preserve"> на базі конкурентних способів.</w:t>
      </w:r>
    </w:p>
    <w:p w:rsidR="007A7D5B" w:rsidRPr="007A7D5B" w:rsidRDefault="007A7D5B" w:rsidP="007A7D5B">
      <w:pPr>
        <w:spacing w:after="0" w:line="240" w:lineRule="auto"/>
        <w:jc w:val="both"/>
        <w:rPr>
          <w:rFonts w:ascii="Times New Roman" w:hAnsi="Times New Roman" w:cs="Times New Roman"/>
          <w:b/>
          <w:bCs/>
        </w:rPr>
      </w:pPr>
      <w:r w:rsidRPr="007A7D5B">
        <w:rPr>
          <w:rFonts w:ascii="Times New Roman" w:hAnsi="Times New Roman" w:cs="Times New Roman"/>
          <w:b/>
          <w:bCs/>
        </w:rPr>
        <w:t>Тема 3. Процес закупівлі в промисловому середовищі</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1. Основні чинники, що впливають на покупців товарів виробничо-технічного призначення.</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2. Колективний характер прийняття рішення про закупівлю товарів промислового призначення.</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3. Основні етапи закупівлі товарів промислового призначення.</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 xml:space="preserve">4. Ситуації при промислових </w:t>
      </w:r>
      <w:proofErr w:type="spellStart"/>
      <w:r w:rsidRPr="007A7D5B">
        <w:rPr>
          <w:rFonts w:ascii="Times New Roman" w:hAnsi="Times New Roman" w:cs="Times New Roman"/>
        </w:rPr>
        <w:t>закупівлях</w:t>
      </w:r>
      <w:proofErr w:type="spellEnd"/>
      <w:r w:rsidRPr="007A7D5B">
        <w:rPr>
          <w:rFonts w:ascii="Times New Roman" w:hAnsi="Times New Roman" w:cs="Times New Roman"/>
        </w:rPr>
        <w:t>.</w:t>
      </w:r>
    </w:p>
    <w:p w:rsidR="007A7D5B" w:rsidRPr="007A7D5B" w:rsidRDefault="007A7D5B" w:rsidP="007A7D5B">
      <w:pPr>
        <w:spacing w:after="0" w:line="240" w:lineRule="auto"/>
        <w:jc w:val="both"/>
        <w:rPr>
          <w:rFonts w:ascii="Times New Roman" w:hAnsi="Times New Roman" w:cs="Times New Roman"/>
          <w:b/>
          <w:bCs/>
        </w:rPr>
      </w:pPr>
      <w:r w:rsidRPr="007A7D5B">
        <w:rPr>
          <w:rFonts w:ascii="Times New Roman" w:hAnsi="Times New Roman" w:cs="Times New Roman"/>
          <w:b/>
          <w:bCs/>
        </w:rPr>
        <w:t xml:space="preserve">Тема 4. Умови постачань у </w:t>
      </w:r>
      <w:proofErr w:type="spellStart"/>
      <w:r w:rsidRPr="007A7D5B">
        <w:rPr>
          <w:rFonts w:ascii="Times New Roman" w:hAnsi="Times New Roman" w:cs="Times New Roman"/>
          <w:b/>
          <w:bCs/>
        </w:rPr>
        <w:t>закупівлях</w:t>
      </w:r>
      <w:proofErr w:type="spellEnd"/>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 xml:space="preserve">1. Умови постачань у групах </w:t>
      </w:r>
      <w:r w:rsidRPr="007A7D5B">
        <w:rPr>
          <w:rFonts w:ascii="Times New Roman" w:hAnsi="Times New Roman" w:cs="Times New Roman"/>
          <w:lang w:val="en-US"/>
        </w:rPr>
        <w:t>E</w:t>
      </w:r>
      <w:r w:rsidRPr="007A7D5B">
        <w:rPr>
          <w:rFonts w:ascii="Times New Roman" w:hAnsi="Times New Roman" w:cs="Times New Roman"/>
        </w:rPr>
        <w:t xml:space="preserve">, </w:t>
      </w:r>
      <w:r w:rsidRPr="007A7D5B">
        <w:rPr>
          <w:rFonts w:ascii="Times New Roman" w:hAnsi="Times New Roman" w:cs="Times New Roman"/>
          <w:lang w:val="en-US"/>
        </w:rPr>
        <w:t>F</w:t>
      </w:r>
      <w:r w:rsidRPr="007A7D5B">
        <w:rPr>
          <w:rFonts w:ascii="Times New Roman" w:hAnsi="Times New Roman" w:cs="Times New Roman"/>
        </w:rPr>
        <w:t xml:space="preserve">, </w:t>
      </w:r>
      <w:r w:rsidRPr="007A7D5B">
        <w:rPr>
          <w:rFonts w:ascii="Times New Roman" w:hAnsi="Times New Roman" w:cs="Times New Roman"/>
          <w:lang w:val="en-US"/>
        </w:rPr>
        <w:t>C</w:t>
      </w:r>
      <w:r w:rsidRPr="007A7D5B">
        <w:rPr>
          <w:rFonts w:ascii="Times New Roman" w:hAnsi="Times New Roman" w:cs="Times New Roman"/>
        </w:rPr>
        <w:t xml:space="preserve">, </w:t>
      </w:r>
      <w:r w:rsidRPr="007A7D5B">
        <w:rPr>
          <w:rFonts w:ascii="Times New Roman" w:hAnsi="Times New Roman" w:cs="Times New Roman"/>
          <w:lang w:val="en-US"/>
        </w:rPr>
        <w:t>D</w:t>
      </w:r>
      <w:r w:rsidRPr="007A7D5B">
        <w:rPr>
          <w:rFonts w:ascii="Times New Roman" w:hAnsi="Times New Roman" w:cs="Times New Roman"/>
        </w:rPr>
        <w:t>.</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2. Перехід ризиків і витрат пов’язаних з товаром.</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3. Митне очищення та договір перевезення.</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4. Торговельна практика і перевірка товару.</w:t>
      </w:r>
    </w:p>
    <w:p w:rsidR="007A7D5B" w:rsidRPr="007A7D5B" w:rsidRDefault="007A7D5B" w:rsidP="007A7D5B">
      <w:pPr>
        <w:spacing w:after="0" w:line="240" w:lineRule="auto"/>
        <w:jc w:val="both"/>
        <w:rPr>
          <w:rFonts w:ascii="Times New Roman" w:hAnsi="Times New Roman" w:cs="Times New Roman"/>
          <w:b/>
          <w:bCs/>
        </w:rPr>
      </w:pPr>
      <w:r w:rsidRPr="007A7D5B">
        <w:rPr>
          <w:rFonts w:ascii="Times New Roman" w:hAnsi="Times New Roman" w:cs="Times New Roman"/>
          <w:b/>
          <w:bCs/>
        </w:rPr>
        <w:t xml:space="preserve">Тема 5. Організація системи державних </w:t>
      </w:r>
      <w:proofErr w:type="spellStart"/>
      <w:r w:rsidRPr="007A7D5B">
        <w:rPr>
          <w:rFonts w:ascii="Times New Roman" w:hAnsi="Times New Roman" w:cs="Times New Roman"/>
          <w:b/>
          <w:bCs/>
        </w:rPr>
        <w:t>закупівель</w:t>
      </w:r>
      <w:proofErr w:type="spellEnd"/>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1. Структура й основні положення Закону України «Про закупівлю товарів, робіт та послуг за державні кошти».</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2. Запит цінових пропозицій.</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t>3. Аналіз і вибір процедури торгів.</w:t>
      </w:r>
    </w:p>
    <w:p w:rsidR="007A7D5B" w:rsidRPr="007A7D5B" w:rsidRDefault="007A7D5B" w:rsidP="007A7D5B">
      <w:pPr>
        <w:spacing w:after="0" w:line="240" w:lineRule="auto"/>
        <w:jc w:val="both"/>
        <w:rPr>
          <w:rFonts w:ascii="Times New Roman" w:hAnsi="Times New Roman" w:cs="Times New Roman"/>
        </w:rPr>
      </w:pPr>
      <w:r w:rsidRPr="007A7D5B">
        <w:rPr>
          <w:rFonts w:ascii="Times New Roman" w:hAnsi="Times New Roman" w:cs="Times New Roman"/>
        </w:rPr>
        <w:lastRenderedPageBreak/>
        <w:t xml:space="preserve">4. Подання оголошення про здійснення </w:t>
      </w:r>
      <w:proofErr w:type="spellStart"/>
      <w:r w:rsidRPr="007A7D5B">
        <w:rPr>
          <w:rFonts w:ascii="Times New Roman" w:hAnsi="Times New Roman" w:cs="Times New Roman"/>
        </w:rPr>
        <w:t>закупівель</w:t>
      </w:r>
      <w:proofErr w:type="spellEnd"/>
      <w:r w:rsidRPr="007A7D5B">
        <w:rPr>
          <w:rFonts w:ascii="Times New Roman" w:hAnsi="Times New Roman" w:cs="Times New Roman"/>
        </w:rPr>
        <w:t>.</w:t>
      </w:r>
    </w:p>
    <w:p w:rsidR="007A7D5B" w:rsidRPr="007A7D5B" w:rsidRDefault="007A7D5B" w:rsidP="007A7D5B">
      <w:pPr>
        <w:spacing w:after="0" w:line="240" w:lineRule="auto"/>
        <w:jc w:val="both"/>
        <w:rPr>
          <w:rFonts w:ascii="Times New Roman" w:hAnsi="Times New Roman" w:cs="Times New Roman"/>
          <w:b/>
          <w:bCs/>
          <w:lang w:val="ru-RU"/>
        </w:rPr>
      </w:pPr>
      <w:r w:rsidRPr="007A7D5B">
        <w:rPr>
          <w:rFonts w:ascii="Times New Roman" w:hAnsi="Times New Roman" w:cs="Times New Roman"/>
          <w:b/>
          <w:bCs/>
          <w:lang w:val="ru-RU"/>
        </w:rPr>
        <w:t xml:space="preserve">Тема 6. </w:t>
      </w:r>
      <w:proofErr w:type="spellStart"/>
      <w:r w:rsidRPr="007A7D5B">
        <w:rPr>
          <w:rFonts w:ascii="Times New Roman" w:hAnsi="Times New Roman" w:cs="Times New Roman"/>
          <w:b/>
          <w:bCs/>
          <w:lang w:val="ru-RU"/>
        </w:rPr>
        <w:t>Організація</w:t>
      </w:r>
      <w:proofErr w:type="spellEnd"/>
      <w:r w:rsidRPr="007A7D5B">
        <w:rPr>
          <w:rFonts w:ascii="Times New Roman" w:hAnsi="Times New Roman" w:cs="Times New Roman"/>
          <w:b/>
          <w:bCs/>
          <w:lang w:val="ru-RU"/>
        </w:rPr>
        <w:t xml:space="preserve"> </w:t>
      </w:r>
      <w:proofErr w:type="spellStart"/>
      <w:r w:rsidRPr="007A7D5B">
        <w:rPr>
          <w:rFonts w:ascii="Times New Roman" w:hAnsi="Times New Roman" w:cs="Times New Roman"/>
          <w:b/>
          <w:bCs/>
          <w:lang w:val="ru-RU"/>
        </w:rPr>
        <w:t>тендерних</w:t>
      </w:r>
      <w:proofErr w:type="spellEnd"/>
      <w:r w:rsidRPr="007A7D5B">
        <w:rPr>
          <w:rFonts w:ascii="Times New Roman" w:hAnsi="Times New Roman" w:cs="Times New Roman"/>
          <w:b/>
          <w:bCs/>
          <w:lang w:val="ru-RU"/>
        </w:rPr>
        <w:t xml:space="preserve"> </w:t>
      </w:r>
      <w:proofErr w:type="spellStart"/>
      <w:r w:rsidRPr="007A7D5B">
        <w:rPr>
          <w:rFonts w:ascii="Times New Roman" w:hAnsi="Times New Roman" w:cs="Times New Roman"/>
          <w:b/>
          <w:bCs/>
          <w:lang w:val="ru-RU"/>
        </w:rPr>
        <w:t>закупівель</w:t>
      </w:r>
      <w:proofErr w:type="spellEnd"/>
    </w:p>
    <w:p w:rsidR="007A7D5B" w:rsidRPr="007A7D5B" w:rsidRDefault="007A7D5B" w:rsidP="003506CE">
      <w:pPr>
        <w:pStyle w:val="ab"/>
        <w:numPr>
          <w:ilvl w:val="0"/>
          <w:numId w:val="37"/>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Формування, типи, склад та функції тендерного комітету. Організація і планування роботи тендерного комітету.</w:t>
      </w:r>
    </w:p>
    <w:p w:rsidR="007A7D5B" w:rsidRPr="007A7D5B" w:rsidRDefault="007A7D5B" w:rsidP="003506CE">
      <w:pPr>
        <w:pStyle w:val="ab"/>
        <w:numPr>
          <w:ilvl w:val="0"/>
          <w:numId w:val="37"/>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Тендерна документація.</w:t>
      </w:r>
    </w:p>
    <w:p w:rsidR="007A7D5B" w:rsidRPr="007A7D5B" w:rsidRDefault="007A7D5B" w:rsidP="003506CE">
      <w:pPr>
        <w:pStyle w:val="ab"/>
        <w:numPr>
          <w:ilvl w:val="0"/>
          <w:numId w:val="37"/>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Тендерне забезпечення і забезпечення виконання угоди про закупівлю.</w:t>
      </w:r>
    </w:p>
    <w:p w:rsidR="007A7D5B" w:rsidRPr="007A7D5B" w:rsidRDefault="007A7D5B" w:rsidP="003506CE">
      <w:pPr>
        <w:pStyle w:val="ab"/>
        <w:numPr>
          <w:ilvl w:val="0"/>
          <w:numId w:val="37"/>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Порядок подання, отримання і розкриття тендерних пропозицій.</w:t>
      </w:r>
    </w:p>
    <w:p w:rsidR="007A7D5B" w:rsidRPr="007A7D5B" w:rsidRDefault="007A7D5B" w:rsidP="003506CE">
      <w:pPr>
        <w:pStyle w:val="ab"/>
        <w:numPr>
          <w:ilvl w:val="0"/>
          <w:numId w:val="37"/>
        </w:numPr>
        <w:tabs>
          <w:tab w:val="left" w:pos="284"/>
        </w:tabs>
        <w:spacing w:after="0" w:line="240" w:lineRule="auto"/>
        <w:ind w:left="0" w:firstLine="0"/>
        <w:jc w:val="both"/>
        <w:rPr>
          <w:rFonts w:ascii="Times New Roman" w:hAnsi="Times New Roman" w:cs="Times New Roman"/>
        </w:rPr>
      </w:pPr>
      <w:r w:rsidRPr="007A7D5B">
        <w:rPr>
          <w:rFonts w:ascii="Times New Roman" w:hAnsi="Times New Roman" w:cs="Times New Roman"/>
        </w:rPr>
        <w:t>Процедура оцінки пропозиції та укладення договору.</w:t>
      </w:r>
    </w:p>
    <w:p w:rsidR="007A7D5B" w:rsidRPr="007A7D5B" w:rsidRDefault="007A7D5B" w:rsidP="007A7D5B">
      <w:pPr>
        <w:spacing w:after="0" w:line="240" w:lineRule="auto"/>
        <w:jc w:val="both"/>
        <w:rPr>
          <w:rFonts w:ascii="Times New Roman" w:hAnsi="Times New Roman" w:cs="Times New Roman"/>
          <w:b/>
          <w:bCs/>
        </w:rPr>
      </w:pPr>
      <w:r w:rsidRPr="007A7D5B">
        <w:rPr>
          <w:rFonts w:ascii="Times New Roman" w:hAnsi="Times New Roman" w:cs="Times New Roman"/>
          <w:b/>
          <w:bCs/>
        </w:rPr>
        <w:t xml:space="preserve">Тема 7. Особливості проведення </w:t>
      </w:r>
      <w:proofErr w:type="spellStart"/>
      <w:r w:rsidRPr="007A7D5B">
        <w:rPr>
          <w:rFonts w:ascii="Times New Roman" w:hAnsi="Times New Roman" w:cs="Times New Roman"/>
          <w:b/>
          <w:bCs/>
        </w:rPr>
        <w:t>закупівель</w:t>
      </w:r>
      <w:proofErr w:type="spellEnd"/>
      <w:r w:rsidRPr="007A7D5B">
        <w:rPr>
          <w:rFonts w:ascii="Times New Roman" w:hAnsi="Times New Roman" w:cs="Times New Roman"/>
          <w:b/>
          <w:bCs/>
        </w:rPr>
        <w:t xml:space="preserve"> послуг</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1. Загальна характеристика процесу закупівлі послуг.</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 xml:space="preserve">2. Методи організації </w:t>
      </w:r>
      <w:proofErr w:type="spellStart"/>
      <w:r w:rsidRPr="007A7D5B">
        <w:rPr>
          <w:rFonts w:ascii="Times New Roman" w:hAnsi="Times New Roman" w:cs="Times New Roman"/>
        </w:rPr>
        <w:t>закупівель</w:t>
      </w:r>
      <w:proofErr w:type="spellEnd"/>
      <w:r w:rsidRPr="007A7D5B">
        <w:rPr>
          <w:rFonts w:ascii="Times New Roman" w:hAnsi="Times New Roman" w:cs="Times New Roman"/>
        </w:rPr>
        <w:t xml:space="preserve"> послуг.</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3. Типи угод при закупівлі послуг.</w:t>
      </w:r>
    </w:p>
    <w:p w:rsidR="007A7D5B" w:rsidRPr="007A7D5B" w:rsidRDefault="007A7D5B" w:rsidP="007A7D5B">
      <w:pPr>
        <w:spacing w:after="0" w:line="240" w:lineRule="auto"/>
        <w:jc w:val="both"/>
        <w:rPr>
          <w:rFonts w:ascii="Times New Roman" w:hAnsi="Times New Roman" w:cs="Times New Roman"/>
          <w:b/>
          <w:bCs/>
        </w:rPr>
      </w:pPr>
      <w:r w:rsidRPr="007A7D5B">
        <w:rPr>
          <w:rFonts w:ascii="Times New Roman" w:hAnsi="Times New Roman" w:cs="Times New Roman"/>
          <w:b/>
          <w:bCs/>
        </w:rPr>
        <w:t xml:space="preserve">Тема 8. Особливості проведення </w:t>
      </w:r>
      <w:proofErr w:type="spellStart"/>
      <w:r w:rsidRPr="007A7D5B">
        <w:rPr>
          <w:rFonts w:ascii="Times New Roman" w:hAnsi="Times New Roman" w:cs="Times New Roman"/>
          <w:b/>
          <w:bCs/>
        </w:rPr>
        <w:t>закупівель</w:t>
      </w:r>
      <w:proofErr w:type="spellEnd"/>
      <w:r w:rsidRPr="007A7D5B">
        <w:rPr>
          <w:rFonts w:ascii="Times New Roman" w:hAnsi="Times New Roman" w:cs="Times New Roman"/>
          <w:b/>
          <w:bCs/>
        </w:rPr>
        <w:t xml:space="preserve"> товарів</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1. Загальна характеристика процедур по закупівлі товарів.</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 xml:space="preserve">2. Прості види </w:t>
      </w:r>
      <w:proofErr w:type="spellStart"/>
      <w:r w:rsidRPr="007A7D5B">
        <w:rPr>
          <w:rFonts w:ascii="Times New Roman" w:hAnsi="Times New Roman" w:cs="Times New Roman"/>
        </w:rPr>
        <w:t>закупівель</w:t>
      </w:r>
      <w:proofErr w:type="spellEnd"/>
      <w:r w:rsidRPr="007A7D5B">
        <w:rPr>
          <w:rFonts w:ascii="Times New Roman" w:hAnsi="Times New Roman" w:cs="Times New Roman"/>
        </w:rPr>
        <w:t>.</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3. Проведення тендера й оцінка пропозицій.</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4. Угода про закупівлю товарів.</w:t>
      </w:r>
    </w:p>
    <w:p w:rsidR="007A7D5B" w:rsidRPr="007A7D5B" w:rsidRDefault="007A7D5B" w:rsidP="007A7D5B">
      <w:pPr>
        <w:spacing w:after="0" w:line="240" w:lineRule="auto"/>
        <w:jc w:val="both"/>
        <w:rPr>
          <w:rFonts w:ascii="Times New Roman" w:hAnsi="Times New Roman" w:cs="Times New Roman"/>
          <w:b/>
          <w:bCs/>
        </w:rPr>
      </w:pPr>
      <w:r w:rsidRPr="007A7D5B">
        <w:rPr>
          <w:rFonts w:ascii="Times New Roman" w:hAnsi="Times New Roman" w:cs="Times New Roman"/>
          <w:b/>
          <w:bCs/>
        </w:rPr>
        <w:t xml:space="preserve">Тема 9. Особливості проведення </w:t>
      </w:r>
      <w:proofErr w:type="spellStart"/>
      <w:r w:rsidRPr="007A7D5B">
        <w:rPr>
          <w:rFonts w:ascii="Times New Roman" w:hAnsi="Times New Roman" w:cs="Times New Roman"/>
          <w:b/>
          <w:bCs/>
        </w:rPr>
        <w:t>закупівель</w:t>
      </w:r>
      <w:proofErr w:type="spellEnd"/>
      <w:r w:rsidRPr="007A7D5B">
        <w:rPr>
          <w:rFonts w:ascii="Times New Roman" w:hAnsi="Times New Roman" w:cs="Times New Roman"/>
          <w:b/>
          <w:bCs/>
        </w:rPr>
        <w:t xml:space="preserve"> робіт</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1. Особливості виконання будівельних угод.</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2. Реалізація будівельних проектів.</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 xml:space="preserve">3. Технологія проведення </w:t>
      </w:r>
      <w:proofErr w:type="spellStart"/>
      <w:r w:rsidRPr="007A7D5B">
        <w:rPr>
          <w:rFonts w:ascii="Times New Roman" w:hAnsi="Times New Roman" w:cs="Times New Roman"/>
        </w:rPr>
        <w:t>закупівель</w:t>
      </w:r>
      <w:proofErr w:type="spellEnd"/>
      <w:r w:rsidRPr="007A7D5B">
        <w:rPr>
          <w:rFonts w:ascii="Times New Roman" w:hAnsi="Times New Roman" w:cs="Times New Roman"/>
        </w:rPr>
        <w:t xml:space="preserve"> робіт.</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4. Підготовка і проведення попередньої кваліфікації претендентів.</w:t>
      </w:r>
    </w:p>
    <w:p w:rsidR="007A7D5B" w:rsidRPr="007A7D5B" w:rsidRDefault="007A7D5B" w:rsidP="007A7D5B">
      <w:pPr>
        <w:spacing w:after="0" w:line="240" w:lineRule="auto"/>
        <w:jc w:val="both"/>
        <w:rPr>
          <w:rFonts w:ascii="Times New Roman" w:hAnsi="Times New Roman" w:cs="Times New Roman"/>
          <w:b/>
          <w:bCs/>
        </w:rPr>
      </w:pPr>
      <w:r w:rsidRPr="007A7D5B">
        <w:rPr>
          <w:rFonts w:ascii="Times New Roman" w:hAnsi="Times New Roman" w:cs="Times New Roman"/>
          <w:b/>
          <w:bCs/>
        </w:rPr>
        <w:t xml:space="preserve">Тема 10. Контроль за процесом здійснення </w:t>
      </w:r>
      <w:proofErr w:type="spellStart"/>
      <w:r w:rsidRPr="007A7D5B">
        <w:rPr>
          <w:rFonts w:ascii="Times New Roman" w:hAnsi="Times New Roman" w:cs="Times New Roman"/>
          <w:b/>
          <w:bCs/>
        </w:rPr>
        <w:t>закупівель</w:t>
      </w:r>
      <w:proofErr w:type="spellEnd"/>
      <w:r w:rsidRPr="007A7D5B">
        <w:rPr>
          <w:rFonts w:ascii="Times New Roman" w:hAnsi="Times New Roman" w:cs="Times New Roman"/>
          <w:b/>
          <w:bCs/>
        </w:rPr>
        <w:t xml:space="preserve"> та процедура оскарження</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1. Оскарження процедури закупівлі.</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 xml:space="preserve">2. Контролюючі органи в сфері </w:t>
      </w:r>
      <w:proofErr w:type="spellStart"/>
      <w:r w:rsidRPr="007A7D5B">
        <w:rPr>
          <w:rFonts w:ascii="Times New Roman" w:hAnsi="Times New Roman" w:cs="Times New Roman"/>
        </w:rPr>
        <w:t>закупівель</w:t>
      </w:r>
      <w:proofErr w:type="spellEnd"/>
      <w:r w:rsidRPr="007A7D5B">
        <w:rPr>
          <w:rFonts w:ascii="Times New Roman" w:hAnsi="Times New Roman" w:cs="Times New Roman"/>
        </w:rPr>
        <w:t>.</w:t>
      </w:r>
    </w:p>
    <w:p w:rsidR="007A7D5B" w:rsidRPr="007A7D5B" w:rsidRDefault="007A7D5B" w:rsidP="007A7D5B">
      <w:pPr>
        <w:pStyle w:val="ab"/>
        <w:spacing w:after="0" w:line="240" w:lineRule="auto"/>
        <w:ind w:left="0"/>
        <w:jc w:val="both"/>
        <w:rPr>
          <w:rFonts w:ascii="Times New Roman" w:hAnsi="Times New Roman" w:cs="Times New Roman"/>
        </w:rPr>
      </w:pPr>
      <w:r w:rsidRPr="007A7D5B">
        <w:rPr>
          <w:rFonts w:ascii="Times New Roman" w:hAnsi="Times New Roman" w:cs="Times New Roman"/>
        </w:rPr>
        <w:t xml:space="preserve">3. Система електронних </w:t>
      </w:r>
      <w:proofErr w:type="spellStart"/>
      <w:r w:rsidRPr="007A7D5B">
        <w:rPr>
          <w:rFonts w:ascii="Times New Roman" w:hAnsi="Times New Roman" w:cs="Times New Roman"/>
        </w:rPr>
        <w:t>закупівель</w:t>
      </w:r>
      <w:proofErr w:type="spellEnd"/>
      <w:r w:rsidRPr="007A7D5B">
        <w:rPr>
          <w:rFonts w:ascii="Times New Roman" w:hAnsi="Times New Roman" w:cs="Times New Roman"/>
        </w:rPr>
        <w:t>.</w:t>
      </w:r>
    </w:p>
    <w:p w:rsidR="009B1AD1" w:rsidRDefault="009B1AD1"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p w:rsidR="001E71F0" w:rsidRDefault="001E71F0" w:rsidP="009B1AD1">
      <w:pPr>
        <w:rPr>
          <w:rFonts w:ascii="Times New Roman" w:hAnsi="Times New Roman" w:cs="Times New Roman"/>
          <w:b/>
        </w:rPr>
      </w:pPr>
    </w:p>
    <w:tbl>
      <w:tblPr>
        <w:tblStyle w:val="a7"/>
        <w:tblW w:w="0" w:type="auto"/>
        <w:tblLook w:val="04A0" w:firstRow="1" w:lastRow="0" w:firstColumn="1" w:lastColumn="0" w:noHBand="0" w:noVBand="1"/>
      </w:tblPr>
      <w:tblGrid>
        <w:gridCol w:w="4644"/>
        <w:gridCol w:w="4701"/>
      </w:tblGrid>
      <w:tr w:rsidR="009B1AD1" w:rsidRPr="00FE51D8" w:rsidTr="001E71F0">
        <w:tc>
          <w:tcPr>
            <w:tcW w:w="4644" w:type="dxa"/>
          </w:tcPr>
          <w:p w:rsidR="009B1AD1" w:rsidRPr="00FE51D8" w:rsidRDefault="009B1AD1" w:rsidP="009B1AD1">
            <w:pPr>
              <w:widowControl w:val="0"/>
              <w:rPr>
                <w:rFonts w:ascii="Times New Roman" w:hAnsi="Times New Roman" w:cs="Times New Roman"/>
                <w:lang w:val="en-US"/>
              </w:rPr>
            </w:pPr>
            <w:proofErr w:type="spellStart"/>
            <w:r w:rsidRPr="00FE51D8">
              <w:rPr>
                <w:rFonts w:ascii="Times New Roman" w:hAnsi="Times New Roman" w:cs="Times New Roman"/>
              </w:rPr>
              <w:lastRenderedPageBreak/>
              <w:t>Назва</w:t>
            </w:r>
            <w:proofErr w:type="spellEnd"/>
            <w:r w:rsidRPr="00FE51D8">
              <w:rPr>
                <w:rFonts w:ascii="Times New Roman" w:hAnsi="Times New Roman" w:cs="Times New Roman"/>
              </w:rPr>
              <w:t xml:space="preserve"> </w:t>
            </w:r>
            <w:proofErr w:type="spellStart"/>
            <w:r w:rsidRPr="00FE51D8">
              <w:rPr>
                <w:rFonts w:ascii="Times New Roman" w:hAnsi="Times New Roman" w:cs="Times New Roman"/>
              </w:rPr>
              <w:t>дисципліни</w:t>
            </w:r>
            <w:proofErr w:type="spellEnd"/>
          </w:p>
        </w:tc>
        <w:tc>
          <w:tcPr>
            <w:tcW w:w="4701" w:type="dxa"/>
          </w:tcPr>
          <w:p w:rsidR="009B1AD1" w:rsidRPr="009B1AD1" w:rsidRDefault="009B1AD1" w:rsidP="009B1AD1">
            <w:pPr>
              <w:widowControl w:val="0"/>
              <w:rPr>
                <w:rFonts w:ascii="Times New Roman" w:hAnsi="Times New Roman" w:cs="Times New Roman"/>
                <w:i/>
              </w:rPr>
            </w:pPr>
            <w:proofErr w:type="spellStart"/>
            <w:r w:rsidRPr="009B1AD1">
              <w:rPr>
                <w:rFonts w:ascii="Times New Roman" w:hAnsi="Times New Roman" w:cs="Times New Roman"/>
                <w:i/>
              </w:rPr>
              <w:t>Прямий</w:t>
            </w:r>
            <w:proofErr w:type="spellEnd"/>
            <w:r w:rsidRPr="009B1AD1">
              <w:rPr>
                <w:rFonts w:ascii="Times New Roman" w:hAnsi="Times New Roman" w:cs="Times New Roman"/>
                <w:i/>
              </w:rPr>
              <w:t xml:space="preserve"> маркетинг і </w:t>
            </w:r>
            <w:proofErr w:type="spellStart"/>
            <w:r w:rsidRPr="009B1AD1">
              <w:rPr>
                <w:rFonts w:ascii="Times New Roman" w:hAnsi="Times New Roman" w:cs="Times New Roman"/>
                <w:i/>
              </w:rPr>
              <w:t>персональний</w:t>
            </w:r>
            <w:proofErr w:type="spellEnd"/>
            <w:r w:rsidRPr="009B1AD1">
              <w:rPr>
                <w:rFonts w:ascii="Times New Roman" w:hAnsi="Times New Roman" w:cs="Times New Roman"/>
                <w:i/>
              </w:rPr>
              <w:t xml:space="preserve"> продаж</w:t>
            </w:r>
          </w:p>
        </w:tc>
      </w:tr>
      <w:tr w:rsidR="009B1AD1" w:rsidRPr="00FE51D8" w:rsidTr="001E71F0">
        <w:tc>
          <w:tcPr>
            <w:tcW w:w="4644" w:type="dxa"/>
          </w:tcPr>
          <w:p w:rsidR="009B1AD1" w:rsidRPr="00FE51D8" w:rsidRDefault="009B1AD1" w:rsidP="009B1AD1">
            <w:pPr>
              <w:widowControl w:val="0"/>
              <w:rPr>
                <w:rFonts w:ascii="Times New Roman" w:hAnsi="Times New Roman" w:cs="Times New Roman"/>
                <w:lang w:val="en-US"/>
              </w:rPr>
            </w:pPr>
            <w:proofErr w:type="spellStart"/>
            <w:r w:rsidRPr="00FE51D8">
              <w:rPr>
                <w:rFonts w:ascii="Times New Roman" w:hAnsi="Times New Roman" w:cs="Times New Roman"/>
              </w:rPr>
              <w:t>Рівень</w:t>
            </w:r>
            <w:proofErr w:type="spellEnd"/>
            <w:r w:rsidRPr="00FE51D8">
              <w:rPr>
                <w:rFonts w:ascii="Times New Roman" w:hAnsi="Times New Roman" w:cs="Times New Roman"/>
              </w:rPr>
              <w:t xml:space="preserve"> </w:t>
            </w:r>
            <w:proofErr w:type="spellStart"/>
            <w:r w:rsidRPr="00FE51D8">
              <w:rPr>
                <w:rFonts w:ascii="Times New Roman" w:hAnsi="Times New Roman" w:cs="Times New Roman"/>
              </w:rPr>
              <w:t>вищої</w:t>
            </w:r>
            <w:proofErr w:type="spellEnd"/>
            <w:r w:rsidRPr="00FE51D8">
              <w:rPr>
                <w:rFonts w:ascii="Times New Roman" w:hAnsi="Times New Roman" w:cs="Times New Roman"/>
              </w:rPr>
              <w:t xml:space="preserve"> </w:t>
            </w:r>
            <w:proofErr w:type="spellStart"/>
            <w:r w:rsidRPr="00FE51D8">
              <w:rPr>
                <w:rFonts w:ascii="Times New Roman" w:hAnsi="Times New Roman" w:cs="Times New Roman"/>
              </w:rPr>
              <w:t>освіти</w:t>
            </w:r>
            <w:proofErr w:type="spellEnd"/>
          </w:p>
        </w:tc>
        <w:tc>
          <w:tcPr>
            <w:tcW w:w="4701" w:type="dxa"/>
          </w:tcPr>
          <w:p w:rsidR="009B1AD1" w:rsidRPr="00FE6CD7" w:rsidRDefault="009B1AD1" w:rsidP="009B1AD1">
            <w:pPr>
              <w:widowControl w:val="0"/>
              <w:rPr>
                <w:rFonts w:ascii="Times New Roman" w:hAnsi="Times New Roman" w:cs="Times New Roman"/>
              </w:rPr>
            </w:pPr>
            <w:r w:rsidRPr="00FE6CD7">
              <w:rPr>
                <w:rFonts w:ascii="Times New Roman" w:hAnsi="Times New Roman" w:cs="Times New Roman"/>
              </w:rPr>
              <w:t>Бакалавр</w:t>
            </w:r>
          </w:p>
        </w:tc>
      </w:tr>
      <w:tr w:rsidR="009B1AD1" w:rsidRPr="00FE51D8" w:rsidTr="001E71F0">
        <w:tc>
          <w:tcPr>
            <w:tcW w:w="4644" w:type="dxa"/>
          </w:tcPr>
          <w:p w:rsidR="009B1AD1" w:rsidRPr="00FE51D8" w:rsidRDefault="009B1AD1" w:rsidP="009B1AD1">
            <w:pPr>
              <w:widowControl w:val="0"/>
              <w:rPr>
                <w:rFonts w:ascii="Times New Roman" w:hAnsi="Times New Roman" w:cs="Times New Roman"/>
                <w:lang w:val="en-US"/>
              </w:rPr>
            </w:pPr>
            <w:r w:rsidRPr="00FE51D8">
              <w:rPr>
                <w:rFonts w:ascii="Times New Roman" w:hAnsi="Times New Roman" w:cs="Times New Roman"/>
              </w:rPr>
              <w:t>Курс (</w:t>
            </w:r>
            <w:proofErr w:type="spellStart"/>
            <w:r w:rsidRPr="00FE51D8">
              <w:rPr>
                <w:rFonts w:ascii="Times New Roman" w:hAnsi="Times New Roman" w:cs="Times New Roman"/>
              </w:rPr>
              <w:t>рік</w:t>
            </w:r>
            <w:proofErr w:type="spellEnd"/>
            <w:r w:rsidRPr="00FE51D8">
              <w:rPr>
                <w:rFonts w:ascii="Times New Roman" w:hAnsi="Times New Roman" w:cs="Times New Roman"/>
              </w:rPr>
              <w:t xml:space="preserve">) </w:t>
            </w:r>
            <w:proofErr w:type="spellStart"/>
            <w:r w:rsidRPr="00FE51D8">
              <w:rPr>
                <w:rFonts w:ascii="Times New Roman" w:hAnsi="Times New Roman" w:cs="Times New Roman"/>
              </w:rPr>
              <w:t>навчання</w:t>
            </w:r>
            <w:proofErr w:type="spellEnd"/>
          </w:p>
        </w:tc>
        <w:tc>
          <w:tcPr>
            <w:tcW w:w="4701" w:type="dxa"/>
          </w:tcPr>
          <w:p w:rsidR="009B1AD1" w:rsidRPr="00FE6CD7" w:rsidRDefault="009B1AD1" w:rsidP="009B1AD1">
            <w:pPr>
              <w:widowControl w:val="0"/>
              <w:rPr>
                <w:rFonts w:ascii="Times New Roman" w:hAnsi="Times New Roman" w:cs="Times New Roman"/>
              </w:rPr>
            </w:pPr>
            <w:r w:rsidRPr="00FE6CD7">
              <w:rPr>
                <w:rFonts w:ascii="Times New Roman" w:hAnsi="Times New Roman" w:cs="Times New Roman"/>
              </w:rPr>
              <w:t>4</w:t>
            </w:r>
          </w:p>
        </w:tc>
      </w:tr>
      <w:tr w:rsidR="009B1AD1" w:rsidRPr="00FE51D8" w:rsidTr="001E71F0">
        <w:tc>
          <w:tcPr>
            <w:tcW w:w="4644" w:type="dxa"/>
          </w:tcPr>
          <w:p w:rsidR="009B1AD1" w:rsidRPr="00FE51D8" w:rsidRDefault="009B1AD1" w:rsidP="009B1AD1">
            <w:pPr>
              <w:widowControl w:val="0"/>
              <w:rPr>
                <w:rFonts w:ascii="Times New Roman" w:hAnsi="Times New Roman" w:cs="Times New Roman"/>
                <w:lang w:val="en-US"/>
              </w:rPr>
            </w:pPr>
            <w:r w:rsidRPr="00FE51D8">
              <w:rPr>
                <w:rFonts w:ascii="Times New Roman" w:hAnsi="Times New Roman" w:cs="Times New Roman"/>
              </w:rPr>
              <w:t>Семестр</w:t>
            </w:r>
          </w:p>
        </w:tc>
        <w:tc>
          <w:tcPr>
            <w:tcW w:w="4701" w:type="dxa"/>
          </w:tcPr>
          <w:p w:rsidR="009B1AD1" w:rsidRPr="00FE6CD7" w:rsidRDefault="009B1AD1" w:rsidP="009B1AD1">
            <w:pPr>
              <w:widowControl w:val="0"/>
              <w:rPr>
                <w:rFonts w:ascii="Times New Roman" w:hAnsi="Times New Roman" w:cs="Times New Roman"/>
              </w:rPr>
            </w:pPr>
            <w:r w:rsidRPr="00FE6CD7">
              <w:rPr>
                <w:rFonts w:ascii="Times New Roman" w:hAnsi="Times New Roman" w:cs="Times New Roman"/>
              </w:rPr>
              <w:t>1</w:t>
            </w:r>
          </w:p>
        </w:tc>
      </w:tr>
      <w:tr w:rsidR="009B1AD1" w:rsidRPr="00FE51D8" w:rsidTr="001E71F0">
        <w:tc>
          <w:tcPr>
            <w:tcW w:w="4644" w:type="dxa"/>
          </w:tcPr>
          <w:p w:rsidR="009B1AD1" w:rsidRPr="00FE51D8" w:rsidRDefault="009B1AD1" w:rsidP="009B1AD1">
            <w:pPr>
              <w:widowControl w:val="0"/>
              <w:rPr>
                <w:rFonts w:ascii="Times New Roman" w:hAnsi="Times New Roman" w:cs="Times New Roman"/>
                <w:lang w:val="en-US"/>
              </w:rPr>
            </w:pPr>
            <w:proofErr w:type="spellStart"/>
            <w:r w:rsidRPr="00FE51D8">
              <w:rPr>
                <w:rFonts w:ascii="Times New Roman" w:hAnsi="Times New Roman" w:cs="Times New Roman"/>
              </w:rPr>
              <w:t>Обсяг</w:t>
            </w:r>
            <w:proofErr w:type="spellEnd"/>
            <w:r w:rsidRPr="00FE51D8">
              <w:rPr>
                <w:rFonts w:ascii="Times New Roman" w:hAnsi="Times New Roman" w:cs="Times New Roman"/>
              </w:rPr>
              <w:t xml:space="preserve"> </w:t>
            </w:r>
            <w:proofErr w:type="spellStart"/>
            <w:r w:rsidRPr="00FE51D8">
              <w:rPr>
                <w:rFonts w:ascii="Times New Roman" w:hAnsi="Times New Roman" w:cs="Times New Roman"/>
              </w:rPr>
              <w:t>дисципліни</w:t>
            </w:r>
            <w:proofErr w:type="spellEnd"/>
            <w:r w:rsidRPr="00FE51D8">
              <w:rPr>
                <w:rFonts w:ascii="Times New Roman" w:hAnsi="Times New Roman" w:cs="Times New Roman"/>
              </w:rPr>
              <w:t xml:space="preserve"> </w:t>
            </w:r>
            <w:proofErr w:type="gramStart"/>
            <w:r w:rsidRPr="00FE51D8">
              <w:rPr>
                <w:rFonts w:ascii="Times New Roman" w:hAnsi="Times New Roman" w:cs="Times New Roman"/>
              </w:rPr>
              <w:t>у кредитах</w:t>
            </w:r>
            <w:proofErr w:type="gramEnd"/>
            <w:r w:rsidRPr="00FE51D8">
              <w:rPr>
                <w:rFonts w:ascii="Times New Roman" w:hAnsi="Times New Roman" w:cs="Times New Roman"/>
              </w:rPr>
              <w:t>*</w:t>
            </w:r>
          </w:p>
        </w:tc>
        <w:tc>
          <w:tcPr>
            <w:tcW w:w="4701" w:type="dxa"/>
          </w:tcPr>
          <w:p w:rsidR="009B1AD1" w:rsidRPr="00FE6CD7" w:rsidRDefault="009B1AD1" w:rsidP="009B1AD1">
            <w:pPr>
              <w:widowControl w:val="0"/>
              <w:rPr>
                <w:rFonts w:ascii="Times New Roman" w:hAnsi="Times New Roman" w:cs="Times New Roman"/>
              </w:rPr>
            </w:pPr>
            <w:r w:rsidRPr="00FE6CD7">
              <w:rPr>
                <w:rFonts w:ascii="Times New Roman" w:hAnsi="Times New Roman" w:cs="Times New Roman"/>
              </w:rPr>
              <w:t>3</w:t>
            </w:r>
          </w:p>
        </w:tc>
      </w:tr>
      <w:tr w:rsidR="009B1AD1" w:rsidRPr="00FE51D8" w:rsidTr="001E71F0">
        <w:tc>
          <w:tcPr>
            <w:tcW w:w="4644" w:type="dxa"/>
          </w:tcPr>
          <w:p w:rsidR="009B1AD1" w:rsidRPr="00FE51D8" w:rsidRDefault="009B1AD1" w:rsidP="009B1AD1">
            <w:pPr>
              <w:widowControl w:val="0"/>
              <w:rPr>
                <w:rFonts w:ascii="Times New Roman" w:hAnsi="Times New Roman" w:cs="Times New Roman"/>
                <w:lang w:val="en-US"/>
              </w:rPr>
            </w:pPr>
            <w:proofErr w:type="spellStart"/>
            <w:r w:rsidRPr="00FE51D8">
              <w:rPr>
                <w:rFonts w:ascii="Times New Roman" w:hAnsi="Times New Roman" w:cs="Times New Roman"/>
              </w:rPr>
              <w:t>Мова</w:t>
            </w:r>
            <w:proofErr w:type="spellEnd"/>
            <w:r w:rsidRPr="00FE51D8">
              <w:rPr>
                <w:rFonts w:ascii="Times New Roman" w:hAnsi="Times New Roman" w:cs="Times New Roman"/>
              </w:rPr>
              <w:t xml:space="preserve"> </w:t>
            </w:r>
            <w:proofErr w:type="spellStart"/>
            <w:r w:rsidRPr="00FE51D8">
              <w:rPr>
                <w:rFonts w:ascii="Times New Roman" w:hAnsi="Times New Roman" w:cs="Times New Roman"/>
              </w:rPr>
              <w:t>викладання</w:t>
            </w:r>
            <w:proofErr w:type="spellEnd"/>
          </w:p>
        </w:tc>
        <w:tc>
          <w:tcPr>
            <w:tcW w:w="4701" w:type="dxa"/>
          </w:tcPr>
          <w:p w:rsidR="009B1AD1" w:rsidRPr="00FE6CD7" w:rsidRDefault="009B1AD1" w:rsidP="009B1AD1">
            <w:pPr>
              <w:widowControl w:val="0"/>
              <w:rPr>
                <w:rFonts w:ascii="Times New Roman" w:hAnsi="Times New Roman" w:cs="Times New Roman"/>
              </w:rPr>
            </w:pPr>
            <w:proofErr w:type="spellStart"/>
            <w:r w:rsidRPr="00FE6CD7">
              <w:rPr>
                <w:rFonts w:ascii="Times New Roman" w:hAnsi="Times New Roman" w:cs="Times New Roman"/>
              </w:rPr>
              <w:t>Українська</w:t>
            </w:r>
            <w:proofErr w:type="spellEnd"/>
          </w:p>
        </w:tc>
      </w:tr>
      <w:tr w:rsidR="009B1AD1" w:rsidRPr="00795A20" w:rsidTr="001E71F0">
        <w:tc>
          <w:tcPr>
            <w:tcW w:w="4644" w:type="dxa"/>
          </w:tcPr>
          <w:p w:rsidR="009B1AD1" w:rsidRPr="00FE51D8" w:rsidRDefault="009B1AD1" w:rsidP="009B1AD1">
            <w:pPr>
              <w:widowControl w:val="0"/>
              <w:rPr>
                <w:rFonts w:ascii="Times New Roman" w:hAnsi="Times New Roman" w:cs="Times New Roman"/>
                <w:lang w:val="en-US"/>
              </w:rPr>
            </w:pPr>
            <w:proofErr w:type="spellStart"/>
            <w:r w:rsidRPr="00FE51D8">
              <w:rPr>
                <w:rFonts w:ascii="Times New Roman" w:hAnsi="Times New Roman" w:cs="Times New Roman"/>
              </w:rPr>
              <w:t>Передумови</w:t>
            </w:r>
            <w:proofErr w:type="spellEnd"/>
            <w:r w:rsidRPr="00FE51D8">
              <w:rPr>
                <w:rFonts w:ascii="Times New Roman" w:hAnsi="Times New Roman" w:cs="Times New Roman"/>
              </w:rPr>
              <w:t xml:space="preserve"> для </w:t>
            </w:r>
            <w:proofErr w:type="spellStart"/>
            <w:r w:rsidRPr="00FE51D8">
              <w:rPr>
                <w:rFonts w:ascii="Times New Roman" w:hAnsi="Times New Roman" w:cs="Times New Roman"/>
              </w:rPr>
              <w:t>вивчення</w:t>
            </w:r>
            <w:proofErr w:type="spellEnd"/>
            <w:r w:rsidRPr="00FE51D8">
              <w:rPr>
                <w:rFonts w:ascii="Times New Roman" w:hAnsi="Times New Roman" w:cs="Times New Roman"/>
              </w:rPr>
              <w:t xml:space="preserve"> </w:t>
            </w:r>
            <w:proofErr w:type="spellStart"/>
            <w:r w:rsidRPr="00FE51D8">
              <w:rPr>
                <w:rFonts w:ascii="Times New Roman" w:hAnsi="Times New Roman" w:cs="Times New Roman"/>
              </w:rPr>
              <w:t>дисципліни</w:t>
            </w:r>
            <w:proofErr w:type="spellEnd"/>
          </w:p>
        </w:tc>
        <w:tc>
          <w:tcPr>
            <w:tcW w:w="4701" w:type="dxa"/>
          </w:tcPr>
          <w:p w:rsidR="009B1AD1" w:rsidRPr="00FE6CD7" w:rsidRDefault="009B1AD1" w:rsidP="009B1AD1">
            <w:pPr>
              <w:pStyle w:val="Default"/>
              <w:widowControl w:val="0"/>
              <w:jc w:val="both"/>
              <w:rPr>
                <w:sz w:val="22"/>
                <w:szCs w:val="22"/>
                <w:lang w:val="uk-UA" w:eastAsia="uk-UA"/>
              </w:rPr>
            </w:pPr>
            <w:r w:rsidRPr="00FE6CD7">
              <w:rPr>
                <w:sz w:val="22"/>
                <w:szCs w:val="22"/>
                <w:lang w:val="uk-UA"/>
              </w:rPr>
              <w:t xml:space="preserve">Шифр 1.21 за ОП - </w:t>
            </w:r>
            <w:r w:rsidRPr="00FE6CD7">
              <w:rPr>
                <w:sz w:val="22"/>
                <w:szCs w:val="22"/>
                <w:lang w:val="uk-UA" w:eastAsia="uk-UA"/>
              </w:rPr>
              <w:t xml:space="preserve">Маркетинг </w:t>
            </w:r>
          </w:p>
          <w:p w:rsidR="009B1AD1" w:rsidRPr="00FE6CD7" w:rsidRDefault="009B1AD1" w:rsidP="009B1AD1">
            <w:pPr>
              <w:pStyle w:val="Default"/>
              <w:widowControl w:val="0"/>
              <w:jc w:val="both"/>
              <w:rPr>
                <w:sz w:val="22"/>
                <w:szCs w:val="22"/>
                <w:lang w:val="uk-UA"/>
              </w:rPr>
            </w:pPr>
            <w:r w:rsidRPr="00FE6CD7">
              <w:rPr>
                <w:sz w:val="22"/>
                <w:szCs w:val="22"/>
                <w:lang w:val="uk-UA"/>
              </w:rPr>
              <w:t>Шифр 1.28 за ОП - Реклама і стимулювання збуту</w:t>
            </w:r>
          </w:p>
          <w:p w:rsidR="009B1AD1" w:rsidRPr="00FE6CD7" w:rsidRDefault="009B1AD1" w:rsidP="009B1AD1">
            <w:pPr>
              <w:pStyle w:val="Default"/>
              <w:widowControl w:val="0"/>
              <w:jc w:val="both"/>
              <w:rPr>
                <w:sz w:val="22"/>
                <w:szCs w:val="22"/>
              </w:rPr>
            </w:pPr>
            <w:r w:rsidRPr="00FE6CD7">
              <w:rPr>
                <w:sz w:val="22"/>
                <w:szCs w:val="22"/>
                <w:lang w:val="uk-UA"/>
              </w:rPr>
              <w:t>Шифр 1.31 за ОП - Поведінка споживачів</w:t>
            </w:r>
          </w:p>
        </w:tc>
      </w:tr>
      <w:tr w:rsidR="009B1AD1" w:rsidRPr="00FE51D8" w:rsidTr="001E71F0">
        <w:tc>
          <w:tcPr>
            <w:tcW w:w="4644" w:type="dxa"/>
          </w:tcPr>
          <w:p w:rsidR="009B1AD1" w:rsidRPr="00FE51D8" w:rsidRDefault="009B1AD1" w:rsidP="009B1AD1">
            <w:pPr>
              <w:widowControl w:val="0"/>
              <w:rPr>
                <w:rFonts w:ascii="Times New Roman" w:hAnsi="Times New Roman" w:cs="Times New Roman"/>
              </w:rPr>
            </w:pPr>
            <w:r w:rsidRPr="00FE51D8">
              <w:rPr>
                <w:rFonts w:ascii="Times New Roman" w:hAnsi="Times New Roman" w:cs="Times New Roman"/>
              </w:rPr>
              <w:t xml:space="preserve">Кафедра, яка </w:t>
            </w:r>
            <w:proofErr w:type="spellStart"/>
            <w:r w:rsidRPr="00FE51D8">
              <w:rPr>
                <w:rFonts w:ascii="Times New Roman" w:hAnsi="Times New Roman" w:cs="Times New Roman"/>
              </w:rPr>
              <w:t>забезпечує</w:t>
            </w:r>
            <w:proofErr w:type="spellEnd"/>
            <w:r w:rsidRPr="00FE51D8">
              <w:rPr>
                <w:rFonts w:ascii="Times New Roman" w:hAnsi="Times New Roman" w:cs="Times New Roman"/>
              </w:rPr>
              <w:t xml:space="preserve"> </w:t>
            </w:r>
            <w:proofErr w:type="spellStart"/>
            <w:r w:rsidRPr="00FE51D8">
              <w:rPr>
                <w:rFonts w:ascii="Times New Roman" w:hAnsi="Times New Roman" w:cs="Times New Roman"/>
              </w:rPr>
              <w:t>викладання</w:t>
            </w:r>
            <w:proofErr w:type="spellEnd"/>
            <w:r w:rsidRPr="00FE51D8">
              <w:rPr>
                <w:rFonts w:ascii="Times New Roman" w:hAnsi="Times New Roman" w:cs="Times New Roman"/>
              </w:rPr>
              <w:t xml:space="preserve"> </w:t>
            </w:r>
            <w:proofErr w:type="spellStart"/>
            <w:r w:rsidRPr="00FE51D8">
              <w:rPr>
                <w:rFonts w:ascii="Times New Roman" w:hAnsi="Times New Roman" w:cs="Times New Roman"/>
              </w:rPr>
              <w:t>дисципліни</w:t>
            </w:r>
            <w:proofErr w:type="spellEnd"/>
            <w:r w:rsidRPr="00FE51D8">
              <w:rPr>
                <w:rFonts w:ascii="Times New Roman" w:hAnsi="Times New Roman" w:cs="Times New Roman"/>
              </w:rPr>
              <w:t xml:space="preserve"> </w:t>
            </w:r>
          </w:p>
        </w:tc>
        <w:tc>
          <w:tcPr>
            <w:tcW w:w="4701" w:type="dxa"/>
          </w:tcPr>
          <w:p w:rsidR="009B1AD1" w:rsidRPr="00FE6CD7" w:rsidRDefault="009B1AD1" w:rsidP="009B1AD1">
            <w:pPr>
              <w:widowControl w:val="0"/>
              <w:rPr>
                <w:rFonts w:ascii="Times New Roman" w:hAnsi="Times New Roman" w:cs="Times New Roman"/>
              </w:rPr>
            </w:pPr>
            <w:proofErr w:type="spellStart"/>
            <w:r w:rsidRPr="00FE6CD7">
              <w:rPr>
                <w:rFonts w:ascii="Times New Roman" w:hAnsi="Times New Roman" w:cs="Times New Roman"/>
              </w:rPr>
              <w:t>Бізнес-</w:t>
            </w:r>
            <w:proofErr w:type="gramStart"/>
            <w:r w:rsidRPr="00FE6CD7">
              <w:rPr>
                <w:rFonts w:ascii="Times New Roman" w:hAnsi="Times New Roman" w:cs="Times New Roman"/>
              </w:rPr>
              <w:t>адміністрування</w:t>
            </w:r>
            <w:proofErr w:type="spellEnd"/>
            <w:r w:rsidRPr="00FE6CD7">
              <w:rPr>
                <w:rFonts w:ascii="Times New Roman" w:hAnsi="Times New Roman" w:cs="Times New Roman"/>
              </w:rPr>
              <w:t xml:space="preserve"> ,маркетингу</w:t>
            </w:r>
            <w:proofErr w:type="gramEnd"/>
            <w:r w:rsidRPr="00FE6CD7">
              <w:rPr>
                <w:rFonts w:ascii="Times New Roman" w:hAnsi="Times New Roman" w:cs="Times New Roman"/>
              </w:rPr>
              <w:t xml:space="preserve"> та менеджменту</w:t>
            </w:r>
          </w:p>
        </w:tc>
      </w:tr>
      <w:tr w:rsidR="009B1AD1" w:rsidRPr="00FE51D8" w:rsidTr="001E71F0">
        <w:tc>
          <w:tcPr>
            <w:tcW w:w="4644" w:type="dxa"/>
          </w:tcPr>
          <w:p w:rsidR="009B1AD1" w:rsidRPr="00FE51D8" w:rsidRDefault="009B1AD1" w:rsidP="009B1AD1">
            <w:pPr>
              <w:widowControl w:val="0"/>
              <w:rPr>
                <w:rFonts w:ascii="Times New Roman" w:hAnsi="Times New Roman" w:cs="Times New Roman"/>
              </w:rPr>
            </w:pPr>
            <w:proofErr w:type="spellStart"/>
            <w:r w:rsidRPr="00FE51D8">
              <w:rPr>
                <w:rFonts w:ascii="Times New Roman" w:hAnsi="Times New Roman" w:cs="Times New Roman"/>
              </w:rPr>
              <w:t>Інформаційне</w:t>
            </w:r>
            <w:proofErr w:type="spellEnd"/>
            <w:r w:rsidRPr="00FE51D8">
              <w:rPr>
                <w:rFonts w:ascii="Times New Roman" w:hAnsi="Times New Roman" w:cs="Times New Roman"/>
              </w:rPr>
              <w:t xml:space="preserve"> </w:t>
            </w:r>
            <w:proofErr w:type="spellStart"/>
            <w:r w:rsidRPr="00FE51D8">
              <w:rPr>
                <w:rFonts w:ascii="Times New Roman" w:hAnsi="Times New Roman" w:cs="Times New Roman"/>
              </w:rPr>
              <w:t>забезпечення</w:t>
            </w:r>
            <w:proofErr w:type="spellEnd"/>
          </w:p>
        </w:tc>
        <w:tc>
          <w:tcPr>
            <w:tcW w:w="4701" w:type="dxa"/>
          </w:tcPr>
          <w:p w:rsidR="009B1AD1" w:rsidRPr="00FE6CD7" w:rsidRDefault="009B1AD1" w:rsidP="003506CE">
            <w:pPr>
              <w:pStyle w:val="ab"/>
              <w:widowControl w:val="0"/>
              <w:numPr>
                <w:ilvl w:val="0"/>
                <w:numId w:val="43"/>
              </w:numPr>
              <w:autoSpaceDE w:val="0"/>
              <w:autoSpaceDN w:val="0"/>
              <w:spacing w:after="0" w:line="240" w:lineRule="auto"/>
              <w:ind w:left="318" w:hanging="283"/>
              <w:jc w:val="both"/>
              <w:rPr>
                <w:rFonts w:ascii="Times New Roman" w:hAnsi="Times New Roman" w:cs="Times New Roman"/>
                <w:sz w:val="20"/>
                <w:szCs w:val="20"/>
              </w:rPr>
            </w:pPr>
            <w:r w:rsidRPr="00FE6CD7">
              <w:rPr>
                <w:rFonts w:ascii="Times New Roman" w:hAnsi="Times New Roman" w:cs="Times New Roman"/>
                <w:bCs/>
                <w:sz w:val="20"/>
                <w:szCs w:val="20"/>
              </w:rPr>
              <w:t>Балабанов, И. Т.</w:t>
            </w:r>
            <w:r w:rsidRPr="00FE6CD7">
              <w:rPr>
                <w:rFonts w:ascii="Times New Roman" w:hAnsi="Times New Roman" w:cs="Times New Roman"/>
                <w:sz w:val="20"/>
                <w:szCs w:val="20"/>
              </w:rPr>
              <w:t xml:space="preserve">  Интерактивный </w:t>
            </w:r>
            <w:proofErr w:type="gramStart"/>
            <w:r w:rsidRPr="00FE6CD7">
              <w:rPr>
                <w:rFonts w:ascii="Times New Roman" w:hAnsi="Times New Roman" w:cs="Times New Roman"/>
                <w:sz w:val="20"/>
                <w:szCs w:val="20"/>
              </w:rPr>
              <w:t>бизнес :</w:t>
            </w:r>
            <w:proofErr w:type="gramEnd"/>
            <w:r w:rsidRPr="00FE6CD7">
              <w:rPr>
                <w:rFonts w:ascii="Times New Roman" w:hAnsi="Times New Roman" w:cs="Times New Roman"/>
                <w:sz w:val="20"/>
                <w:szCs w:val="20"/>
              </w:rPr>
              <w:t xml:space="preserve"> Учебное пособие / И. Т. Балабанов. – Санкт-</w:t>
            </w:r>
            <w:proofErr w:type="gramStart"/>
            <w:r w:rsidRPr="00FE6CD7">
              <w:rPr>
                <w:rFonts w:ascii="Times New Roman" w:hAnsi="Times New Roman" w:cs="Times New Roman"/>
                <w:sz w:val="20"/>
                <w:szCs w:val="20"/>
              </w:rPr>
              <w:t>Петербург :</w:t>
            </w:r>
            <w:proofErr w:type="gramEnd"/>
            <w:r w:rsidRPr="00FE6CD7">
              <w:rPr>
                <w:rFonts w:ascii="Times New Roman" w:hAnsi="Times New Roman" w:cs="Times New Roman"/>
                <w:sz w:val="20"/>
                <w:szCs w:val="20"/>
              </w:rPr>
              <w:t xml:space="preserve"> "Питер", 2001. – 128 с. – (Краткий курс).</w:t>
            </w:r>
          </w:p>
          <w:p w:rsidR="009B1AD1" w:rsidRPr="00FE6CD7" w:rsidRDefault="009B1AD1" w:rsidP="003506CE">
            <w:pPr>
              <w:pStyle w:val="ab"/>
              <w:widowControl w:val="0"/>
              <w:numPr>
                <w:ilvl w:val="0"/>
                <w:numId w:val="43"/>
              </w:numPr>
              <w:autoSpaceDE w:val="0"/>
              <w:autoSpaceDN w:val="0"/>
              <w:spacing w:after="0" w:line="240" w:lineRule="auto"/>
              <w:ind w:left="318" w:hanging="283"/>
              <w:jc w:val="both"/>
              <w:rPr>
                <w:rFonts w:ascii="Times New Roman" w:hAnsi="Times New Roman" w:cs="Times New Roman"/>
                <w:sz w:val="20"/>
                <w:szCs w:val="20"/>
              </w:rPr>
            </w:pPr>
            <w:r w:rsidRPr="00FE6CD7">
              <w:rPr>
                <w:rFonts w:ascii="Times New Roman" w:hAnsi="Times New Roman" w:cs="Times New Roman"/>
                <w:bCs/>
                <w:sz w:val="20"/>
                <w:szCs w:val="20"/>
              </w:rPr>
              <w:t>Бронштейн, Я.</w:t>
            </w:r>
            <w:r w:rsidRPr="00FE6CD7">
              <w:rPr>
                <w:rFonts w:ascii="Times New Roman" w:hAnsi="Times New Roman" w:cs="Times New Roman"/>
                <w:sz w:val="20"/>
                <w:szCs w:val="20"/>
              </w:rPr>
              <w:t xml:space="preserve">  Рекламный робот. Все или почти все об умении делать "крутую" рекламу / Я. Бронштейн. – </w:t>
            </w:r>
            <w:proofErr w:type="gramStart"/>
            <w:r w:rsidRPr="00FE6CD7">
              <w:rPr>
                <w:rFonts w:ascii="Times New Roman" w:hAnsi="Times New Roman" w:cs="Times New Roman"/>
                <w:sz w:val="20"/>
                <w:szCs w:val="20"/>
              </w:rPr>
              <w:t>Киев :</w:t>
            </w:r>
            <w:proofErr w:type="gramEnd"/>
            <w:r w:rsidRPr="00FE6CD7">
              <w:rPr>
                <w:rFonts w:ascii="Times New Roman" w:hAnsi="Times New Roman" w:cs="Times New Roman"/>
                <w:sz w:val="20"/>
                <w:szCs w:val="20"/>
              </w:rPr>
              <w:t xml:space="preserve"> УЦДК, 2000. – 440 с.</w:t>
            </w:r>
          </w:p>
          <w:p w:rsidR="009B1AD1" w:rsidRPr="00FE6CD7" w:rsidRDefault="009B1AD1" w:rsidP="003506CE">
            <w:pPr>
              <w:pStyle w:val="ab"/>
              <w:widowControl w:val="0"/>
              <w:numPr>
                <w:ilvl w:val="0"/>
                <w:numId w:val="43"/>
              </w:numPr>
              <w:autoSpaceDE w:val="0"/>
              <w:autoSpaceDN w:val="0"/>
              <w:spacing w:after="0" w:line="240" w:lineRule="auto"/>
              <w:ind w:left="318" w:hanging="283"/>
              <w:jc w:val="both"/>
              <w:rPr>
                <w:rFonts w:ascii="Times New Roman" w:hAnsi="Times New Roman" w:cs="Times New Roman"/>
                <w:sz w:val="20"/>
                <w:szCs w:val="20"/>
              </w:rPr>
            </w:pPr>
            <w:proofErr w:type="spellStart"/>
            <w:r w:rsidRPr="00FE6CD7">
              <w:rPr>
                <w:rFonts w:ascii="Times New Roman" w:hAnsi="Times New Roman" w:cs="Times New Roman"/>
                <w:bCs/>
                <w:sz w:val="20"/>
                <w:szCs w:val="20"/>
              </w:rPr>
              <w:t>Джефкінс</w:t>
            </w:r>
            <w:proofErr w:type="spellEnd"/>
            <w:r w:rsidRPr="00FE6CD7">
              <w:rPr>
                <w:rFonts w:ascii="Times New Roman" w:hAnsi="Times New Roman" w:cs="Times New Roman"/>
                <w:bCs/>
                <w:sz w:val="20"/>
                <w:szCs w:val="20"/>
              </w:rPr>
              <w:t>, Ф.</w:t>
            </w:r>
            <w:r w:rsidRPr="00FE6CD7">
              <w:rPr>
                <w:rFonts w:ascii="Times New Roman" w:hAnsi="Times New Roman" w:cs="Times New Roman"/>
                <w:sz w:val="20"/>
                <w:szCs w:val="20"/>
              </w:rPr>
              <w:t xml:space="preserve">  </w:t>
            </w:r>
            <w:proofErr w:type="gramStart"/>
            <w:r w:rsidRPr="00FE6CD7">
              <w:rPr>
                <w:rFonts w:ascii="Times New Roman" w:hAnsi="Times New Roman" w:cs="Times New Roman"/>
                <w:sz w:val="20"/>
                <w:szCs w:val="20"/>
              </w:rPr>
              <w:t>Реклама :</w:t>
            </w:r>
            <w:proofErr w:type="gramEnd"/>
            <w:r w:rsidRPr="00FE6CD7">
              <w:rPr>
                <w:rFonts w:ascii="Times New Roman" w:hAnsi="Times New Roman" w:cs="Times New Roman"/>
                <w:sz w:val="20"/>
                <w:szCs w:val="20"/>
              </w:rPr>
              <w:t xml:space="preserve"> </w:t>
            </w:r>
            <w:proofErr w:type="spellStart"/>
            <w:r w:rsidRPr="00FE6CD7">
              <w:rPr>
                <w:rFonts w:ascii="Times New Roman" w:hAnsi="Times New Roman" w:cs="Times New Roman"/>
                <w:sz w:val="20"/>
                <w:szCs w:val="20"/>
              </w:rPr>
              <w:t>Практичний</w:t>
            </w:r>
            <w:proofErr w:type="spellEnd"/>
            <w:r w:rsidRPr="00FE6CD7">
              <w:rPr>
                <w:rFonts w:ascii="Times New Roman" w:hAnsi="Times New Roman" w:cs="Times New Roman"/>
                <w:sz w:val="20"/>
                <w:szCs w:val="20"/>
              </w:rPr>
              <w:t xml:space="preserve"> </w:t>
            </w:r>
            <w:proofErr w:type="spellStart"/>
            <w:r w:rsidRPr="00FE6CD7">
              <w:rPr>
                <w:rFonts w:ascii="Times New Roman" w:hAnsi="Times New Roman" w:cs="Times New Roman"/>
                <w:sz w:val="20"/>
                <w:szCs w:val="20"/>
              </w:rPr>
              <w:t>посібник</w:t>
            </w:r>
            <w:proofErr w:type="spellEnd"/>
            <w:r w:rsidRPr="00FE6CD7">
              <w:rPr>
                <w:rFonts w:ascii="Times New Roman" w:hAnsi="Times New Roman" w:cs="Times New Roman"/>
                <w:sz w:val="20"/>
                <w:szCs w:val="20"/>
              </w:rPr>
              <w:t xml:space="preserve"> / Ф. </w:t>
            </w:r>
            <w:proofErr w:type="spellStart"/>
            <w:r w:rsidRPr="00FE6CD7">
              <w:rPr>
                <w:rFonts w:ascii="Times New Roman" w:hAnsi="Times New Roman" w:cs="Times New Roman"/>
                <w:sz w:val="20"/>
                <w:szCs w:val="20"/>
              </w:rPr>
              <w:t>Джефкінс</w:t>
            </w:r>
            <w:proofErr w:type="spellEnd"/>
            <w:r w:rsidRPr="00FE6CD7">
              <w:rPr>
                <w:rFonts w:ascii="Times New Roman" w:hAnsi="Times New Roman" w:cs="Times New Roman"/>
                <w:sz w:val="20"/>
                <w:szCs w:val="20"/>
              </w:rPr>
              <w:t xml:space="preserve"> ; За </w:t>
            </w:r>
            <w:proofErr w:type="spellStart"/>
            <w:r w:rsidRPr="00FE6CD7">
              <w:rPr>
                <w:rFonts w:ascii="Times New Roman" w:hAnsi="Times New Roman" w:cs="Times New Roman"/>
                <w:sz w:val="20"/>
                <w:szCs w:val="20"/>
              </w:rPr>
              <w:t>ред.Д</w:t>
            </w:r>
            <w:proofErr w:type="spellEnd"/>
            <w:r w:rsidRPr="00FE6CD7">
              <w:rPr>
                <w:rFonts w:ascii="Times New Roman" w:hAnsi="Times New Roman" w:cs="Times New Roman"/>
                <w:sz w:val="20"/>
                <w:szCs w:val="20"/>
              </w:rPr>
              <w:t xml:space="preserve">. </w:t>
            </w:r>
            <w:proofErr w:type="spellStart"/>
            <w:r w:rsidRPr="00FE6CD7">
              <w:rPr>
                <w:rFonts w:ascii="Times New Roman" w:hAnsi="Times New Roman" w:cs="Times New Roman"/>
                <w:sz w:val="20"/>
                <w:szCs w:val="20"/>
              </w:rPr>
              <w:t>Ядіна</w:t>
            </w:r>
            <w:proofErr w:type="spellEnd"/>
            <w:r w:rsidRPr="00FE6CD7">
              <w:rPr>
                <w:rFonts w:ascii="Times New Roman" w:hAnsi="Times New Roman" w:cs="Times New Roman"/>
                <w:sz w:val="20"/>
                <w:szCs w:val="20"/>
              </w:rPr>
              <w:t xml:space="preserve">. – 4-те </w:t>
            </w:r>
            <w:proofErr w:type="spellStart"/>
            <w:r w:rsidRPr="00FE6CD7">
              <w:rPr>
                <w:rFonts w:ascii="Times New Roman" w:hAnsi="Times New Roman" w:cs="Times New Roman"/>
                <w:sz w:val="20"/>
                <w:szCs w:val="20"/>
              </w:rPr>
              <w:t>видання</w:t>
            </w:r>
            <w:proofErr w:type="spellEnd"/>
            <w:r w:rsidRPr="00FE6CD7">
              <w:rPr>
                <w:rFonts w:ascii="Times New Roman" w:hAnsi="Times New Roman" w:cs="Times New Roman"/>
                <w:sz w:val="20"/>
                <w:szCs w:val="20"/>
              </w:rPr>
              <w:t xml:space="preserve">. – </w:t>
            </w:r>
            <w:proofErr w:type="spellStart"/>
            <w:proofErr w:type="gramStart"/>
            <w:r w:rsidRPr="00FE6CD7">
              <w:rPr>
                <w:rFonts w:ascii="Times New Roman" w:hAnsi="Times New Roman" w:cs="Times New Roman"/>
                <w:sz w:val="20"/>
                <w:szCs w:val="20"/>
              </w:rPr>
              <w:t>Київ</w:t>
            </w:r>
            <w:proofErr w:type="spellEnd"/>
            <w:r w:rsidRPr="00FE6CD7">
              <w:rPr>
                <w:rFonts w:ascii="Times New Roman" w:hAnsi="Times New Roman" w:cs="Times New Roman"/>
                <w:sz w:val="20"/>
                <w:szCs w:val="20"/>
              </w:rPr>
              <w:t> :</w:t>
            </w:r>
            <w:proofErr w:type="gramEnd"/>
            <w:r w:rsidRPr="00FE6CD7">
              <w:rPr>
                <w:rFonts w:ascii="Times New Roman" w:hAnsi="Times New Roman" w:cs="Times New Roman"/>
                <w:sz w:val="20"/>
                <w:szCs w:val="20"/>
              </w:rPr>
              <w:t xml:space="preserve"> </w:t>
            </w:r>
            <w:proofErr w:type="spellStart"/>
            <w:r w:rsidRPr="00FE6CD7">
              <w:rPr>
                <w:rFonts w:ascii="Times New Roman" w:hAnsi="Times New Roman" w:cs="Times New Roman"/>
                <w:sz w:val="20"/>
                <w:szCs w:val="20"/>
              </w:rPr>
              <w:t>Знання</w:t>
            </w:r>
            <w:proofErr w:type="spellEnd"/>
            <w:r w:rsidRPr="00FE6CD7">
              <w:rPr>
                <w:rFonts w:ascii="Times New Roman" w:hAnsi="Times New Roman" w:cs="Times New Roman"/>
                <w:sz w:val="20"/>
                <w:szCs w:val="20"/>
              </w:rPr>
              <w:t>, 2001. – 456 с.</w:t>
            </w:r>
          </w:p>
          <w:p w:rsidR="009B1AD1" w:rsidRPr="00FE6CD7" w:rsidRDefault="009B1AD1" w:rsidP="003506CE">
            <w:pPr>
              <w:pStyle w:val="ab"/>
              <w:widowControl w:val="0"/>
              <w:numPr>
                <w:ilvl w:val="0"/>
                <w:numId w:val="43"/>
              </w:numPr>
              <w:autoSpaceDE w:val="0"/>
              <w:autoSpaceDN w:val="0"/>
              <w:spacing w:after="0" w:line="240" w:lineRule="auto"/>
              <w:ind w:left="318" w:hanging="283"/>
              <w:jc w:val="both"/>
              <w:rPr>
                <w:rFonts w:ascii="Times New Roman" w:hAnsi="Times New Roman" w:cs="Times New Roman"/>
                <w:sz w:val="20"/>
                <w:szCs w:val="20"/>
              </w:rPr>
            </w:pPr>
            <w:r w:rsidRPr="00FE6CD7">
              <w:rPr>
                <w:rFonts w:ascii="Times New Roman" w:hAnsi="Times New Roman" w:cs="Times New Roman"/>
                <w:bCs/>
                <w:sz w:val="20"/>
                <w:szCs w:val="20"/>
              </w:rPr>
              <w:t>Дункан, Д.</w:t>
            </w:r>
            <w:r w:rsidRPr="00FE6CD7">
              <w:rPr>
                <w:rFonts w:ascii="Times New Roman" w:hAnsi="Times New Roman" w:cs="Times New Roman"/>
                <w:sz w:val="20"/>
                <w:szCs w:val="20"/>
              </w:rPr>
              <w:t xml:space="preserve">  Прямой </w:t>
            </w:r>
            <w:proofErr w:type="gramStart"/>
            <w:r w:rsidRPr="00FE6CD7">
              <w:rPr>
                <w:rFonts w:ascii="Times New Roman" w:hAnsi="Times New Roman" w:cs="Times New Roman"/>
                <w:sz w:val="20"/>
                <w:szCs w:val="20"/>
              </w:rPr>
              <w:t>маркетинг :</w:t>
            </w:r>
            <w:proofErr w:type="gramEnd"/>
            <w:r w:rsidRPr="00FE6CD7">
              <w:rPr>
                <w:rFonts w:ascii="Times New Roman" w:hAnsi="Times New Roman" w:cs="Times New Roman"/>
                <w:sz w:val="20"/>
                <w:szCs w:val="20"/>
              </w:rPr>
              <w:t xml:space="preserve"> Практическое пособие / Д. Дункан. – </w:t>
            </w:r>
            <w:proofErr w:type="gramStart"/>
            <w:r w:rsidRPr="00FE6CD7">
              <w:rPr>
                <w:rFonts w:ascii="Times New Roman" w:hAnsi="Times New Roman" w:cs="Times New Roman"/>
                <w:sz w:val="20"/>
                <w:szCs w:val="20"/>
              </w:rPr>
              <w:t>М :</w:t>
            </w:r>
            <w:proofErr w:type="gramEnd"/>
            <w:r w:rsidRPr="00FE6CD7">
              <w:rPr>
                <w:rFonts w:ascii="Times New Roman" w:hAnsi="Times New Roman" w:cs="Times New Roman"/>
                <w:sz w:val="20"/>
                <w:szCs w:val="20"/>
              </w:rPr>
              <w:t xml:space="preserve"> Проспект, 2006. – 496 с.</w:t>
            </w:r>
          </w:p>
          <w:p w:rsidR="009B1AD1" w:rsidRPr="00FE6CD7" w:rsidRDefault="009B1AD1" w:rsidP="003506CE">
            <w:pPr>
              <w:pStyle w:val="ab"/>
              <w:widowControl w:val="0"/>
              <w:numPr>
                <w:ilvl w:val="0"/>
                <w:numId w:val="43"/>
              </w:numPr>
              <w:autoSpaceDE w:val="0"/>
              <w:autoSpaceDN w:val="0"/>
              <w:spacing w:after="0" w:line="240" w:lineRule="auto"/>
              <w:ind w:left="318" w:hanging="283"/>
              <w:jc w:val="both"/>
              <w:rPr>
                <w:rFonts w:ascii="Times New Roman" w:hAnsi="Times New Roman" w:cs="Times New Roman"/>
                <w:sz w:val="20"/>
                <w:szCs w:val="20"/>
              </w:rPr>
            </w:pPr>
            <w:proofErr w:type="spellStart"/>
            <w:r w:rsidRPr="00FE6CD7">
              <w:rPr>
                <w:rFonts w:ascii="Times New Roman" w:hAnsi="Times New Roman" w:cs="Times New Roman"/>
                <w:bCs/>
                <w:sz w:val="20"/>
                <w:szCs w:val="20"/>
              </w:rPr>
              <w:t>Муллин</w:t>
            </w:r>
            <w:proofErr w:type="spellEnd"/>
            <w:r w:rsidRPr="00FE6CD7">
              <w:rPr>
                <w:rFonts w:ascii="Times New Roman" w:hAnsi="Times New Roman" w:cs="Times New Roman"/>
                <w:bCs/>
                <w:sz w:val="20"/>
                <w:szCs w:val="20"/>
              </w:rPr>
              <w:t xml:space="preserve">, </w:t>
            </w:r>
            <w:proofErr w:type="gramStart"/>
            <w:r w:rsidRPr="00FE6CD7">
              <w:rPr>
                <w:rFonts w:ascii="Times New Roman" w:hAnsi="Times New Roman" w:cs="Times New Roman"/>
                <w:bCs/>
                <w:sz w:val="20"/>
                <w:szCs w:val="20"/>
              </w:rPr>
              <w:t>Родди</w:t>
            </w:r>
            <w:r w:rsidRPr="00FE6CD7">
              <w:rPr>
                <w:rFonts w:ascii="Times New Roman" w:hAnsi="Times New Roman" w:cs="Times New Roman"/>
                <w:sz w:val="20"/>
                <w:szCs w:val="20"/>
              </w:rPr>
              <w:t xml:space="preserve">  Прямой</w:t>
            </w:r>
            <w:proofErr w:type="gramEnd"/>
            <w:r w:rsidRPr="00FE6CD7">
              <w:rPr>
                <w:rFonts w:ascii="Times New Roman" w:hAnsi="Times New Roman" w:cs="Times New Roman"/>
                <w:sz w:val="20"/>
                <w:szCs w:val="20"/>
              </w:rPr>
              <w:t xml:space="preserve"> маркетинг : Поэтапное руководство по эффективному планированию и определению целей / Родди </w:t>
            </w:r>
            <w:proofErr w:type="spellStart"/>
            <w:r w:rsidRPr="00FE6CD7">
              <w:rPr>
                <w:rFonts w:ascii="Times New Roman" w:hAnsi="Times New Roman" w:cs="Times New Roman"/>
                <w:sz w:val="20"/>
                <w:szCs w:val="20"/>
              </w:rPr>
              <w:t>Муллин</w:t>
            </w:r>
            <w:proofErr w:type="spellEnd"/>
            <w:r w:rsidRPr="00FE6CD7">
              <w:rPr>
                <w:rFonts w:ascii="Times New Roman" w:hAnsi="Times New Roman" w:cs="Times New Roman"/>
                <w:sz w:val="20"/>
                <w:szCs w:val="20"/>
              </w:rPr>
              <w:t xml:space="preserve">. – </w:t>
            </w:r>
            <w:proofErr w:type="gramStart"/>
            <w:r w:rsidRPr="00FE6CD7">
              <w:rPr>
                <w:rFonts w:ascii="Times New Roman" w:hAnsi="Times New Roman" w:cs="Times New Roman"/>
                <w:sz w:val="20"/>
                <w:szCs w:val="20"/>
              </w:rPr>
              <w:t>К :</w:t>
            </w:r>
            <w:proofErr w:type="gramEnd"/>
            <w:r w:rsidRPr="00FE6CD7">
              <w:rPr>
                <w:rFonts w:ascii="Times New Roman" w:hAnsi="Times New Roman" w:cs="Times New Roman"/>
                <w:sz w:val="20"/>
                <w:szCs w:val="20"/>
              </w:rPr>
              <w:t xml:space="preserve"> </w:t>
            </w:r>
            <w:proofErr w:type="spellStart"/>
            <w:r w:rsidRPr="00FE6CD7">
              <w:rPr>
                <w:rFonts w:ascii="Times New Roman" w:hAnsi="Times New Roman" w:cs="Times New Roman"/>
                <w:sz w:val="20"/>
                <w:szCs w:val="20"/>
              </w:rPr>
              <w:t>Знання</w:t>
            </w:r>
            <w:proofErr w:type="spellEnd"/>
            <w:r w:rsidRPr="00FE6CD7">
              <w:rPr>
                <w:rFonts w:ascii="Times New Roman" w:hAnsi="Times New Roman" w:cs="Times New Roman"/>
                <w:sz w:val="20"/>
                <w:szCs w:val="20"/>
              </w:rPr>
              <w:t>, 2005. – 334 с.</w:t>
            </w:r>
          </w:p>
          <w:p w:rsidR="009B1AD1" w:rsidRPr="00FE6CD7" w:rsidRDefault="009B1AD1" w:rsidP="003506CE">
            <w:pPr>
              <w:pStyle w:val="ab"/>
              <w:widowControl w:val="0"/>
              <w:numPr>
                <w:ilvl w:val="0"/>
                <w:numId w:val="43"/>
              </w:numPr>
              <w:autoSpaceDE w:val="0"/>
              <w:autoSpaceDN w:val="0"/>
              <w:spacing w:after="0" w:line="240" w:lineRule="auto"/>
              <w:ind w:left="318" w:hanging="283"/>
              <w:jc w:val="both"/>
              <w:rPr>
                <w:rFonts w:ascii="Times New Roman" w:hAnsi="Times New Roman" w:cs="Times New Roman"/>
                <w:sz w:val="20"/>
                <w:szCs w:val="20"/>
              </w:rPr>
            </w:pPr>
            <w:proofErr w:type="spellStart"/>
            <w:r w:rsidRPr="00FE6CD7">
              <w:rPr>
                <w:rFonts w:ascii="Times New Roman" w:hAnsi="Times New Roman" w:cs="Times New Roman"/>
                <w:bCs/>
                <w:sz w:val="20"/>
                <w:szCs w:val="20"/>
              </w:rPr>
              <w:t>Лук'янець</w:t>
            </w:r>
            <w:proofErr w:type="spellEnd"/>
            <w:r w:rsidRPr="00FE6CD7">
              <w:rPr>
                <w:rFonts w:ascii="Times New Roman" w:hAnsi="Times New Roman" w:cs="Times New Roman"/>
                <w:bCs/>
                <w:sz w:val="20"/>
                <w:szCs w:val="20"/>
              </w:rPr>
              <w:t>, Т. І.</w:t>
            </w:r>
            <w:r w:rsidRPr="00FE6CD7">
              <w:rPr>
                <w:rFonts w:ascii="Times New Roman" w:hAnsi="Times New Roman" w:cs="Times New Roman"/>
                <w:sz w:val="20"/>
                <w:szCs w:val="20"/>
              </w:rPr>
              <w:t xml:space="preserve"> </w:t>
            </w:r>
            <w:proofErr w:type="spellStart"/>
            <w:r w:rsidRPr="00FE6CD7">
              <w:rPr>
                <w:rFonts w:ascii="Times New Roman" w:hAnsi="Times New Roman" w:cs="Times New Roman"/>
                <w:sz w:val="20"/>
                <w:szCs w:val="20"/>
              </w:rPr>
              <w:t>Рекламний</w:t>
            </w:r>
            <w:proofErr w:type="spellEnd"/>
            <w:r w:rsidRPr="00FE6CD7">
              <w:rPr>
                <w:rFonts w:ascii="Times New Roman" w:hAnsi="Times New Roman" w:cs="Times New Roman"/>
                <w:sz w:val="20"/>
                <w:szCs w:val="20"/>
              </w:rPr>
              <w:t xml:space="preserve"> </w:t>
            </w:r>
            <w:proofErr w:type="gramStart"/>
            <w:r w:rsidRPr="00FE6CD7">
              <w:rPr>
                <w:rFonts w:ascii="Times New Roman" w:hAnsi="Times New Roman" w:cs="Times New Roman"/>
                <w:sz w:val="20"/>
                <w:szCs w:val="20"/>
              </w:rPr>
              <w:t>менеджмент</w:t>
            </w:r>
            <w:r>
              <w:rPr>
                <w:rFonts w:ascii="Times New Roman" w:hAnsi="Times New Roman" w:cs="Times New Roman"/>
                <w:sz w:val="20"/>
                <w:szCs w:val="20"/>
              </w:rPr>
              <w:t xml:space="preserve"> </w:t>
            </w:r>
            <w:r w:rsidRPr="00FE6CD7">
              <w:rPr>
                <w:rFonts w:ascii="Times New Roman" w:hAnsi="Times New Roman" w:cs="Times New Roman"/>
                <w:sz w:val="20"/>
                <w:szCs w:val="20"/>
              </w:rPr>
              <w:t>:</w:t>
            </w:r>
            <w:proofErr w:type="gramEnd"/>
            <w:r w:rsidRPr="00FE6CD7">
              <w:rPr>
                <w:rFonts w:ascii="Times New Roman" w:hAnsi="Times New Roman" w:cs="Times New Roman"/>
                <w:sz w:val="20"/>
                <w:szCs w:val="20"/>
              </w:rPr>
              <w:t xml:space="preserve"> </w:t>
            </w:r>
            <w:proofErr w:type="spellStart"/>
            <w:r w:rsidRPr="00FE6CD7">
              <w:rPr>
                <w:rFonts w:ascii="Times New Roman" w:hAnsi="Times New Roman" w:cs="Times New Roman"/>
                <w:sz w:val="20"/>
                <w:szCs w:val="20"/>
              </w:rPr>
              <w:t>Навч</w:t>
            </w:r>
            <w:proofErr w:type="spellEnd"/>
            <w:r w:rsidRPr="00FE6CD7">
              <w:rPr>
                <w:rFonts w:ascii="Times New Roman" w:hAnsi="Times New Roman" w:cs="Times New Roman"/>
                <w:sz w:val="20"/>
                <w:szCs w:val="20"/>
              </w:rPr>
              <w:t xml:space="preserve">. </w:t>
            </w:r>
            <w:proofErr w:type="spellStart"/>
            <w:r w:rsidRPr="00FE6CD7">
              <w:rPr>
                <w:rFonts w:ascii="Times New Roman" w:hAnsi="Times New Roman" w:cs="Times New Roman"/>
                <w:sz w:val="20"/>
                <w:szCs w:val="20"/>
              </w:rPr>
              <w:t>посіб</w:t>
            </w:r>
            <w:proofErr w:type="spellEnd"/>
            <w:r w:rsidRPr="00FE6CD7">
              <w:rPr>
                <w:rFonts w:ascii="Times New Roman" w:hAnsi="Times New Roman" w:cs="Times New Roman"/>
                <w:sz w:val="20"/>
                <w:szCs w:val="20"/>
              </w:rPr>
              <w:t xml:space="preserve">. Допущено </w:t>
            </w:r>
            <w:proofErr w:type="spellStart"/>
            <w:r w:rsidRPr="00FE6CD7">
              <w:rPr>
                <w:rFonts w:ascii="Times New Roman" w:hAnsi="Times New Roman" w:cs="Times New Roman"/>
                <w:sz w:val="20"/>
                <w:szCs w:val="20"/>
              </w:rPr>
              <w:t>Міністерством</w:t>
            </w:r>
            <w:proofErr w:type="spellEnd"/>
            <w:r w:rsidRPr="00FE6CD7">
              <w:rPr>
                <w:rFonts w:ascii="Times New Roman" w:hAnsi="Times New Roman" w:cs="Times New Roman"/>
                <w:sz w:val="20"/>
                <w:szCs w:val="20"/>
              </w:rPr>
              <w:t xml:space="preserve"> </w:t>
            </w:r>
            <w:proofErr w:type="spellStart"/>
            <w:r w:rsidRPr="00FE6CD7">
              <w:rPr>
                <w:rFonts w:ascii="Times New Roman" w:hAnsi="Times New Roman" w:cs="Times New Roman"/>
                <w:sz w:val="20"/>
                <w:szCs w:val="20"/>
              </w:rPr>
              <w:t>освіти</w:t>
            </w:r>
            <w:proofErr w:type="spellEnd"/>
            <w:r w:rsidRPr="00FE6CD7">
              <w:rPr>
                <w:rFonts w:ascii="Times New Roman" w:hAnsi="Times New Roman" w:cs="Times New Roman"/>
                <w:sz w:val="20"/>
                <w:szCs w:val="20"/>
              </w:rPr>
              <w:t xml:space="preserve"> і науки </w:t>
            </w:r>
            <w:proofErr w:type="spellStart"/>
            <w:r w:rsidRPr="00FE6CD7">
              <w:rPr>
                <w:rFonts w:ascii="Times New Roman" w:hAnsi="Times New Roman" w:cs="Times New Roman"/>
                <w:sz w:val="20"/>
                <w:szCs w:val="20"/>
              </w:rPr>
              <w:t>України</w:t>
            </w:r>
            <w:proofErr w:type="spellEnd"/>
            <w:r w:rsidRPr="00FE6CD7">
              <w:rPr>
                <w:rFonts w:ascii="Times New Roman" w:hAnsi="Times New Roman" w:cs="Times New Roman"/>
                <w:sz w:val="20"/>
                <w:szCs w:val="20"/>
              </w:rPr>
              <w:t xml:space="preserve"> /</w:t>
            </w:r>
            <w:proofErr w:type="spellStart"/>
            <w:r>
              <w:rPr>
                <w:rFonts w:ascii="Times New Roman" w:hAnsi="Times New Roman" w:cs="Times New Roman"/>
                <w:sz w:val="20"/>
                <w:szCs w:val="20"/>
              </w:rPr>
              <w:t>Т.</w:t>
            </w:r>
            <w:r w:rsidRPr="00FE6CD7">
              <w:rPr>
                <w:rFonts w:ascii="Times New Roman" w:hAnsi="Times New Roman" w:cs="Times New Roman"/>
                <w:sz w:val="20"/>
                <w:szCs w:val="20"/>
              </w:rPr>
              <w:t>І.</w:t>
            </w:r>
            <w:proofErr w:type="gramStart"/>
            <w:r w:rsidRPr="00FE6CD7">
              <w:rPr>
                <w:rFonts w:ascii="Times New Roman" w:hAnsi="Times New Roman" w:cs="Times New Roman"/>
                <w:sz w:val="20"/>
                <w:szCs w:val="20"/>
              </w:rPr>
              <w:t>Лук'янець</w:t>
            </w:r>
            <w:proofErr w:type="spellEnd"/>
            <w:r w:rsidRPr="00FE6CD7">
              <w:rPr>
                <w:rFonts w:ascii="Times New Roman" w:hAnsi="Times New Roman" w:cs="Times New Roman"/>
                <w:sz w:val="20"/>
                <w:szCs w:val="20"/>
              </w:rPr>
              <w:t>.</w:t>
            </w:r>
            <w:r>
              <w:rPr>
                <w:rFonts w:ascii="Times New Roman" w:hAnsi="Times New Roman" w:cs="Times New Roman"/>
                <w:sz w:val="20"/>
                <w:szCs w:val="20"/>
              </w:rPr>
              <w:t>–</w:t>
            </w:r>
            <w:proofErr w:type="gramEnd"/>
            <w:r>
              <w:rPr>
                <w:rFonts w:ascii="Times New Roman" w:hAnsi="Times New Roman" w:cs="Times New Roman"/>
                <w:sz w:val="20"/>
                <w:szCs w:val="20"/>
              </w:rPr>
              <w:t xml:space="preserve"> К</w:t>
            </w:r>
            <w:r w:rsidRPr="00FE6CD7">
              <w:rPr>
                <w:rFonts w:ascii="Times New Roman" w:hAnsi="Times New Roman" w:cs="Times New Roman"/>
                <w:sz w:val="20"/>
                <w:szCs w:val="20"/>
              </w:rPr>
              <w:t>: КНЕУ, 1998.– 276 с.</w:t>
            </w:r>
          </w:p>
          <w:p w:rsidR="009B1AD1" w:rsidRPr="00FE6CD7" w:rsidRDefault="009B1AD1" w:rsidP="003506CE">
            <w:pPr>
              <w:pStyle w:val="ab"/>
              <w:widowControl w:val="0"/>
              <w:numPr>
                <w:ilvl w:val="0"/>
                <w:numId w:val="43"/>
              </w:numPr>
              <w:autoSpaceDE w:val="0"/>
              <w:autoSpaceDN w:val="0"/>
              <w:spacing w:after="0" w:line="240" w:lineRule="auto"/>
              <w:ind w:left="318" w:hanging="283"/>
              <w:jc w:val="both"/>
              <w:rPr>
                <w:rFonts w:ascii="Times New Roman" w:hAnsi="Times New Roman" w:cs="Times New Roman"/>
                <w:sz w:val="20"/>
                <w:szCs w:val="20"/>
              </w:rPr>
            </w:pPr>
            <w:proofErr w:type="spellStart"/>
            <w:r w:rsidRPr="00FE6CD7">
              <w:rPr>
                <w:rFonts w:ascii="Times New Roman" w:hAnsi="Times New Roman" w:cs="Times New Roman"/>
                <w:bCs/>
                <w:sz w:val="20"/>
                <w:szCs w:val="20"/>
              </w:rPr>
              <w:t>Ромат</w:t>
            </w:r>
            <w:proofErr w:type="spellEnd"/>
            <w:r w:rsidRPr="00FE6CD7">
              <w:rPr>
                <w:rFonts w:ascii="Times New Roman" w:hAnsi="Times New Roman" w:cs="Times New Roman"/>
                <w:bCs/>
                <w:sz w:val="20"/>
                <w:szCs w:val="20"/>
              </w:rPr>
              <w:t>, Е. В.</w:t>
            </w:r>
            <w:r w:rsidRPr="00FE6CD7">
              <w:rPr>
                <w:rFonts w:ascii="Times New Roman" w:hAnsi="Times New Roman" w:cs="Times New Roman"/>
                <w:sz w:val="20"/>
                <w:szCs w:val="20"/>
              </w:rPr>
              <w:t xml:space="preserve"> </w:t>
            </w:r>
            <w:proofErr w:type="gramStart"/>
            <w:r w:rsidRPr="00FE6CD7">
              <w:rPr>
                <w:rFonts w:ascii="Times New Roman" w:hAnsi="Times New Roman" w:cs="Times New Roman"/>
                <w:sz w:val="20"/>
                <w:szCs w:val="20"/>
              </w:rPr>
              <w:t>Реклама :</w:t>
            </w:r>
            <w:proofErr w:type="gramEnd"/>
            <w:r w:rsidRPr="00FE6CD7">
              <w:rPr>
                <w:rFonts w:ascii="Times New Roman" w:hAnsi="Times New Roman" w:cs="Times New Roman"/>
                <w:sz w:val="20"/>
                <w:szCs w:val="20"/>
              </w:rPr>
              <w:t xml:space="preserve"> Учебник для студентов </w:t>
            </w:r>
            <w:proofErr w:type="spellStart"/>
            <w:r w:rsidRPr="00FE6CD7">
              <w:rPr>
                <w:rFonts w:ascii="Times New Roman" w:hAnsi="Times New Roman" w:cs="Times New Roman"/>
                <w:sz w:val="20"/>
                <w:szCs w:val="20"/>
              </w:rPr>
              <w:t>спец."Маркетинг</w:t>
            </w:r>
            <w:proofErr w:type="spellEnd"/>
            <w:r w:rsidRPr="00FE6CD7">
              <w:rPr>
                <w:rFonts w:ascii="Times New Roman" w:hAnsi="Times New Roman" w:cs="Times New Roman"/>
                <w:sz w:val="20"/>
                <w:szCs w:val="20"/>
              </w:rPr>
              <w:t>" / Е. В. </w:t>
            </w:r>
            <w:proofErr w:type="spellStart"/>
            <w:r w:rsidRPr="00FE6CD7">
              <w:rPr>
                <w:rFonts w:ascii="Times New Roman" w:hAnsi="Times New Roman" w:cs="Times New Roman"/>
                <w:sz w:val="20"/>
                <w:szCs w:val="20"/>
              </w:rPr>
              <w:t>Ромат</w:t>
            </w:r>
            <w:proofErr w:type="spellEnd"/>
            <w:r w:rsidRPr="00FE6CD7">
              <w:rPr>
                <w:rFonts w:ascii="Times New Roman" w:hAnsi="Times New Roman" w:cs="Times New Roman"/>
                <w:sz w:val="20"/>
                <w:szCs w:val="20"/>
              </w:rPr>
              <w:t xml:space="preserve">. – 3-е </w:t>
            </w:r>
            <w:proofErr w:type="spellStart"/>
            <w:proofErr w:type="gramStart"/>
            <w:r w:rsidRPr="00FE6CD7">
              <w:rPr>
                <w:rFonts w:ascii="Times New Roman" w:hAnsi="Times New Roman" w:cs="Times New Roman"/>
                <w:sz w:val="20"/>
                <w:szCs w:val="20"/>
              </w:rPr>
              <w:t>изд</w:t>
            </w:r>
            <w:proofErr w:type="spellEnd"/>
            <w:r w:rsidRPr="00FE6CD7">
              <w:rPr>
                <w:rFonts w:ascii="Times New Roman" w:hAnsi="Times New Roman" w:cs="Times New Roman"/>
                <w:sz w:val="20"/>
                <w:szCs w:val="20"/>
              </w:rPr>
              <w:t>.,</w:t>
            </w:r>
            <w:proofErr w:type="spellStart"/>
            <w:r w:rsidRPr="00FE6CD7">
              <w:rPr>
                <w:rFonts w:ascii="Times New Roman" w:hAnsi="Times New Roman" w:cs="Times New Roman"/>
                <w:sz w:val="20"/>
                <w:szCs w:val="20"/>
              </w:rPr>
              <w:t>перераб</w:t>
            </w:r>
            <w:proofErr w:type="spellEnd"/>
            <w:proofErr w:type="gramEnd"/>
            <w:r w:rsidRPr="00FE6CD7">
              <w:rPr>
                <w:rFonts w:ascii="Times New Roman" w:hAnsi="Times New Roman" w:cs="Times New Roman"/>
                <w:sz w:val="20"/>
                <w:szCs w:val="20"/>
              </w:rPr>
              <w:t xml:space="preserve">. и </w:t>
            </w:r>
            <w:proofErr w:type="spellStart"/>
            <w:r w:rsidRPr="00FE6CD7">
              <w:rPr>
                <w:rFonts w:ascii="Times New Roman" w:hAnsi="Times New Roman" w:cs="Times New Roman"/>
                <w:sz w:val="20"/>
                <w:szCs w:val="20"/>
              </w:rPr>
              <w:t>допол</w:t>
            </w:r>
            <w:proofErr w:type="spellEnd"/>
            <w:r w:rsidRPr="00FE6CD7">
              <w:rPr>
                <w:rFonts w:ascii="Times New Roman" w:hAnsi="Times New Roman" w:cs="Times New Roman"/>
                <w:sz w:val="20"/>
                <w:szCs w:val="20"/>
              </w:rPr>
              <w:t xml:space="preserve">. – </w:t>
            </w:r>
            <w:proofErr w:type="gramStart"/>
            <w:r w:rsidRPr="00FE6CD7">
              <w:rPr>
                <w:rFonts w:ascii="Times New Roman" w:hAnsi="Times New Roman" w:cs="Times New Roman"/>
                <w:sz w:val="20"/>
                <w:szCs w:val="20"/>
              </w:rPr>
              <w:t>Харьков :</w:t>
            </w:r>
            <w:proofErr w:type="gramEnd"/>
            <w:r w:rsidRPr="00FE6CD7">
              <w:rPr>
                <w:rFonts w:ascii="Times New Roman" w:hAnsi="Times New Roman" w:cs="Times New Roman"/>
                <w:sz w:val="20"/>
                <w:szCs w:val="20"/>
              </w:rPr>
              <w:t xml:space="preserve"> </w:t>
            </w:r>
            <w:proofErr w:type="spellStart"/>
            <w:r w:rsidRPr="00FE6CD7">
              <w:rPr>
                <w:rFonts w:ascii="Times New Roman" w:hAnsi="Times New Roman" w:cs="Times New Roman"/>
                <w:sz w:val="20"/>
                <w:szCs w:val="20"/>
              </w:rPr>
              <w:t>Студцентр</w:t>
            </w:r>
            <w:proofErr w:type="spellEnd"/>
            <w:r w:rsidRPr="00FE6CD7">
              <w:rPr>
                <w:rFonts w:ascii="Times New Roman" w:hAnsi="Times New Roman" w:cs="Times New Roman"/>
                <w:sz w:val="20"/>
                <w:szCs w:val="20"/>
              </w:rPr>
              <w:t>, 2000. – 480 с.</w:t>
            </w:r>
          </w:p>
          <w:p w:rsidR="009B1AD1" w:rsidRPr="00FE6CD7" w:rsidRDefault="009B1AD1" w:rsidP="003506CE">
            <w:pPr>
              <w:pStyle w:val="ab"/>
              <w:widowControl w:val="0"/>
              <w:numPr>
                <w:ilvl w:val="0"/>
                <w:numId w:val="43"/>
              </w:numPr>
              <w:autoSpaceDE w:val="0"/>
              <w:autoSpaceDN w:val="0"/>
              <w:spacing w:after="0" w:line="240" w:lineRule="auto"/>
              <w:ind w:left="318" w:hanging="283"/>
              <w:jc w:val="both"/>
              <w:rPr>
                <w:rFonts w:ascii="Times New Roman" w:hAnsi="Times New Roman" w:cs="Times New Roman"/>
                <w:sz w:val="20"/>
                <w:szCs w:val="20"/>
              </w:rPr>
            </w:pPr>
            <w:r w:rsidRPr="00FE6CD7">
              <w:rPr>
                <w:rFonts w:ascii="Times New Roman" w:hAnsi="Times New Roman" w:cs="Times New Roman"/>
                <w:bCs/>
                <w:sz w:val="20"/>
                <w:szCs w:val="20"/>
              </w:rPr>
              <w:t xml:space="preserve">Панкратов, Ф. </w:t>
            </w:r>
            <w:proofErr w:type="spellStart"/>
            <w:r w:rsidRPr="00FE6CD7">
              <w:rPr>
                <w:rFonts w:ascii="Times New Roman" w:hAnsi="Times New Roman" w:cs="Times New Roman"/>
                <w:bCs/>
                <w:sz w:val="20"/>
                <w:szCs w:val="20"/>
              </w:rPr>
              <w:t>Г.Серегина</w:t>
            </w:r>
            <w:proofErr w:type="spellEnd"/>
            <w:r w:rsidRPr="00FE6CD7">
              <w:rPr>
                <w:rFonts w:ascii="Times New Roman" w:hAnsi="Times New Roman" w:cs="Times New Roman"/>
                <w:bCs/>
                <w:sz w:val="20"/>
                <w:szCs w:val="20"/>
              </w:rPr>
              <w:t xml:space="preserve"> Т.К.</w:t>
            </w:r>
            <w:r w:rsidRPr="00FE6CD7">
              <w:rPr>
                <w:rFonts w:ascii="Times New Roman" w:hAnsi="Times New Roman" w:cs="Times New Roman"/>
                <w:sz w:val="20"/>
                <w:szCs w:val="20"/>
              </w:rPr>
              <w:t xml:space="preserve">  Рекламная </w:t>
            </w:r>
            <w:proofErr w:type="gramStart"/>
            <w:r w:rsidRPr="00FE6CD7">
              <w:rPr>
                <w:rFonts w:ascii="Times New Roman" w:hAnsi="Times New Roman" w:cs="Times New Roman"/>
                <w:sz w:val="20"/>
                <w:szCs w:val="20"/>
              </w:rPr>
              <w:t>деятельность :</w:t>
            </w:r>
            <w:proofErr w:type="gramEnd"/>
            <w:r w:rsidRPr="00FE6CD7">
              <w:rPr>
                <w:rFonts w:ascii="Times New Roman" w:hAnsi="Times New Roman" w:cs="Times New Roman"/>
                <w:sz w:val="20"/>
                <w:szCs w:val="20"/>
              </w:rPr>
              <w:t xml:space="preserve"> Учебник для студентов высших и средних специальных учебных заведений / Ф. </w:t>
            </w:r>
            <w:proofErr w:type="spellStart"/>
            <w:r w:rsidRPr="00FE6CD7">
              <w:rPr>
                <w:rFonts w:ascii="Times New Roman" w:hAnsi="Times New Roman" w:cs="Times New Roman"/>
                <w:sz w:val="20"/>
                <w:szCs w:val="20"/>
              </w:rPr>
              <w:t>Г.Серегина</w:t>
            </w:r>
            <w:proofErr w:type="spellEnd"/>
            <w:r w:rsidRPr="00FE6CD7">
              <w:rPr>
                <w:rFonts w:ascii="Times New Roman" w:hAnsi="Times New Roman" w:cs="Times New Roman"/>
                <w:sz w:val="20"/>
                <w:szCs w:val="20"/>
              </w:rPr>
              <w:t xml:space="preserve"> Т.К. Панкратов, В. Г. </w:t>
            </w:r>
            <w:proofErr w:type="spellStart"/>
            <w:r w:rsidRPr="00FE6CD7">
              <w:rPr>
                <w:rFonts w:ascii="Times New Roman" w:hAnsi="Times New Roman" w:cs="Times New Roman"/>
                <w:sz w:val="20"/>
                <w:szCs w:val="20"/>
              </w:rPr>
              <w:t>Шахурин</w:t>
            </w:r>
            <w:proofErr w:type="spellEnd"/>
            <w:r w:rsidRPr="00FE6CD7">
              <w:rPr>
                <w:rFonts w:ascii="Times New Roman" w:hAnsi="Times New Roman" w:cs="Times New Roman"/>
                <w:sz w:val="20"/>
                <w:szCs w:val="20"/>
              </w:rPr>
              <w:t xml:space="preserve">. – </w:t>
            </w:r>
            <w:proofErr w:type="gramStart"/>
            <w:r w:rsidRPr="00FE6CD7">
              <w:rPr>
                <w:rFonts w:ascii="Times New Roman" w:hAnsi="Times New Roman" w:cs="Times New Roman"/>
                <w:sz w:val="20"/>
                <w:szCs w:val="20"/>
              </w:rPr>
              <w:t>Москва :</w:t>
            </w:r>
            <w:proofErr w:type="gramEnd"/>
            <w:r w:rsidRPr="00FE6CD7">
              <w:rPr>
                <w:rFonts w:ascii="Times New Roman" w:hAnsi="Times New Roman" w:cs="Times New Roman"/>
                <w:sz w:val="20"/>
                <w:szCs w:val="20"/>
              </w:rPr>
              <w:t xml:space="preserve"> ИВЦ "Маркетинг", 1998. – 244 с.</w:t>
            </w:r>
          </w:p>
          <w:p w:rsidR="009B1AD1" w:rsidRPr="00FE6CD7" w:rsidRDefault="009B1AD1" w:rsidP="003506CE">
            <w:pPr>
              <w:pStyle w:val="ab"/>
              <w:widowControl w:val="0"/>
              <w:numPr>
                <w:ilvl w:val="0"/>
                <w:numId w:val="43"/>
              </w:numPr>
              <w:autoSpaceDE w:val="0"/>
              <w:autoSpaceDN w:val="0"/>
              <w:spacing w:after="0" w:line="240" w:lineRule="auto"/>
              <w:ind w:left="318" w:hanging="283"/>
              <w:jc w:val="both"/>
              <w:rPr>
                <w:rFonts w:ascii="Times New Roman" w:hAnsi="Times New Roman" w:cs="Times New Roman"/>
                <w:sz w:val="20"/>
                <w:szCs w:val="20"/>
              </w:rPr>
            </w:pPr>
            <w:proofErr w:type="spellStart"/>
            <w:r w:rsidRPr="00FE6CD7">
              <w:rPr>
                <w:rFonts w:ascii="Times New Roman" w:hAnsi="Times New Roman" w:cs="Times New Roman"/>
                <w:bCs/>
                <w:sz w:val="20"/>
                <w:szCs w:val="20"/>
              </w:rPr>
              <w:t>Руделіус</w:t>
            </w:r>
            <w:proofErr w:type="spellEnd"/>
            <w:r w:rsidRPr="00FE6CD7">
              <w:rPr>
                <w:rFonts w:ascii="Times New Roman" w:hAnsi="Times New Roman" w:cs="Times New Roman"/>
                <w:bCs/>
                <w:sz w:val="20"/>
                <w:szCs w:val="20"/>
              </w:rPr>
              <w:t>, В.</w:t>
            </w:r>
            <w:r w:rsidRPr="00FE6CD7">
              <w:rPr>
                <w:rFonts w:ascii="Times New Roman" w:hAnsi="Times New Roman" w:cs="Times New Roman"/>
                <w:sz w:val="20"/>
                <w:szCs w:val="20"/>
              </w:rPr>
              <w:t xml:space="preserve"> </w:t>
            </w:r>
            <w:proofErr w:type="gramStart"/>
            <w:r w:rsidRPr="00FE6CD7">
              <w:rPr>
                <w:rFonts w:ascii="Times New Roman" w:hAnsi="Times New Roman" w:cs="Times New Roman"/>
                <w:sz w:val="20"/>
                <w:szCs w:val="20"/>
              </w:rPr>
              <w:t>Маркетинг</w:t>
            </w:r>
            <w:r>
              <w:rPr>
                <w:rFonts w:ascii="Times New Roman" w:hAnsi="Times New Roman" w:cs="Times New Roman"/>
                <w:sz w:val="20"/>
                <w:szCs w:val="20"/>
              </w:rPr>
              <w:t xml:space="preserve"> </w:t>
            </w:r>
            <w:r w:rsidRPr="00FE6CD7">
              <w:rPr>
                <w:rFonts w:ascii="Times New Roman" w:hAnsi="Times New Roman" w:cs="Times New Roman"/>
                <w:sz w:val="20"/>
                <w:szCs w:val="20"/>
              </w:rPr>
              <w:t>:</w:t>
            </w:r>
            <w:proofErr w:type="gramEnd"/>
            <w:r w:rsidRPr="00FE6CD7">
              <w:rPr>
                <w:rFonts w:ascii="Times New Roman" w:hAnsi="Times New Roman" w:cs="Times New Roman"/>
                <w:sz w:val="20"/>
                <w:szCs w:val="20"/>
              </w:rPr>
              <w:t xml:space="preserve"> </w:t>
            </w:r>
            <w:proofErr w:type="spellStart"/>
            <w:r w:rsidRPr="00FE6CD7">
              <w:rPr>
                <w:rFonts w:ascii="Times New Roman" w:hAnsi="Times New Roman" w:cs="Times New Roman"/>
                <w:sz w:val="20"/>
                <w:szCs w:val="20"/>
              </w:rPr>
              <w:t>Підручник</w:t>
            </w:r>
            <w:proofErr w:type="spellEnd"/>
            <w:r w:rsidRPr="00FE6CD7">
              <w:rPr>
                <w:rFonts w:ascii="Times New Roman" w:hAnsi="Times New Roman" w:cs="Times New Roman"/>
                <w:sz w:val="20"/>
                <w:szCs w:val="20"/>
              </w:rPr>
              <w:t xml:space="preserve"> для </w:t>
            </w:r>
            <w:proofErr w:type="spellStart"/>
            <w:r w:rsidRPr="00FE6CD7">
              <w:rPr>
                <w:rFonts w:ascii="Times New Roman" w:hAnsi="Times New Roman" w:cs="Times New Roman"/>
                <w:sz w:val="20"/>
                <w:szCs w:val="20"/>
              </w:rPr>
              <w:t>студентів</w:t>
            </w:r>
            <w:proofErr w:type="spellEnd"/>
            <w:r w:rsidRPr="00FE6CD7">
              <w:rPr>
                <w:rFonts w:ascii="Times New Roman" w:hAnsi="Times New Roman" w:cs="Times New Roman"/>
                <w:sz w:val="20"/>
                <w:szCs w:val="20"/>
              </w:rPr>
              <w:t xml:space="preserve"> ВНЗ /</w:t>
            </w:r>
            <w:r>
              <w:rPr>
                <w:rFonts w:ascii="Times New Roman" w:hAnsi="Times New Roman" w:cs="Times New Roman"/>
                <w:sz w:val="20"/>
                <w:szCs w:val="20"/>
              </w:rPr>
              <w:t xml:space="preserve"> </w:t>
            </w:r>
            <w:r w:rsidRPr="00FE6CD7">
              <w:rPr>
                <w:rFonts w:ascii="Times New Roman" w:hAnsi="Times New Roman" w:cs="Times New Roman"/>
                <w:sz w:val="20"/>
                <w:szCs w:val="20"/>
              </w:rPr>
              <w:t>В.</w:t>
            </w:r>
            <w:r>
              <w:rPr>
                <w:rFonts w:ascii="Times New Roman" w:hAnsi="Times New Roman" w:cs="Times New Roman"/>
                <w:sz w:val="20"/>
                <w:szCs w:val="20"/>
              </w:rPr>
              <w:t xml:space="preserve"> </w:t>
            </w:r>
            <w:proofErr w:type="spellStart"/>
            <w:r w:rsidRPr="00FE6CD7">
              <w:rPr>
                <w:rFonts w:ascii="Times New Roman" w:hAnsi="Times New Roman" w:cs="Times New Roman"/>
                <w:sz w:val="20"/>
                <w:szCs w:val="20"/>
              </w:rPr>
              <w:t>Руделіус</w:t>
            </w:r>
            <w:proofErr w:type="spellEnd"/>
            <w:r w:rsidRPr="00FE6CD7">
              <w:rPr>
                <w:rFonts w:ascii="Times New Roman" w:hAnsi="Times New Roman" w:cs="Times New Roman"/>
                <w:sz w:val="20"/>
                <w:szCs w:val="20"/>
              </w:rPr>
              <w:t>, О.</w:t>
            </w:r>
            <w:r>
              <w:rPr>
                <w:rFonts w:ascii="Times New Roman" w:hAnsi="Times New Roman" w:cs="Times New Roman"/>
                <w:sz w:val="20"/>
                <w:szCs w:val="20"/>
              </w:rPr>
              <w:t xml:space="preserve"> М. </w:t>
            </w:r>
            <w:proofErr w:type="spellStart"/>
            <w:r w:rsidRPr="00FE6CD7">
              <w:rPr>
                <w:rFonts w:ascii="Times New Roman" w:hAnsi="Times New Roman" w:cs="Times New Roman"/>
                <w:sz w:val="20"/>
                <w:szCs w:val="20"/>
              </w:rPr>
              <w:t>Азарян</w:t>
            </w:r>
            <w:proofErr w:type="spellEnd"/>
            <w:r w:rsidRPr="00FE6CD7">
              <w:rPr>
                <w:rFonts w:ascii="Times New Roman" w:hAnsi="Times New Roman" w:cs="Times New Roman"/>
                <w:sz w:val="20"/>
                <w:szCs w:val="20"/>
              </w:rPr>
              <w:t>, О.</w:t>
            </w:r>
            <w:r>
              <w:rPr>
                <w:rFonts w:ascii="Times New Roman" w:hAnsi="Times New Roman" w:cs="Times New Roman"/>
                <w:sz w:val="20"/>
                <w:szCs w:val="20"/>
              </w:rPr>
              <w:t xml:space="preserve"> </w:t>
            </w:r>
            <w:r w:rsidRPr="00FE6CD7">
              <w:rPr>
                <w:rFonts w:ascii="Times New Roman" w:hAnsi="Times New Roman" w:cs="Times New Roman"/>
                <w:sz w:val="20"/>
                <w:szCs w:val="20"/>
              </w:rPr>
              <w:t>А.</w:t>
            </w:r>
            <w:r>
              <w:rPr>
                <w:rFonts w:ascii="Times New Roman" w:hAnsi="Times New Roman" w:cs="Times New Roman"/>
                <w:sz w:val="20"/>
                <w:szCs w:val="20"/>
              </w:rPr>
              <w:t xml:space="preserve"> </w:t>
            </w:r>
            <w:r w:rsidRPr="00FE6CD7">
              <w:rPr>
                <w:rFonts w:ascii="Times New Roman" w:hAnsi="Times New Roman" w:cs="Times New Roman"/>
                <w:sz w:val="20"/>
                <w:szCs w:val="20"/>
              </w:rPr>
              <w:t>Виноградов; Ред.-упор. Сидоренко О.І., Редько П.С.</w:t>
            </w:r>
            <w:r>
              <w:rPr>
                <w:rFonts w:ascii="Times New Roman" w:hAnsi="Times New Roman" w:cs="Times New Roman"/>
                <w:sz w:val="20"/>
                <w:szCs w:val="20"/>
              </w:rPr>
              <w:t xml:space="preserve"> </w:t>
            </w:r>
            <w:r w:rsidRPr="00FE6CD7">
              <w:rPr>
                <w:rFonts w:ascii="Times New Roman" w:hAnsi="Times New Roman" w:cs="Times New Roman"/>
                <w:sz w:val="20"/>
                <w:szCs w:val="20"/>
              </w:rPr>
              <w:t xml:space="preserve">– Перше </w:t>
            </w:r>
            <w:proofErr w:type="spellStart"/>
            <w:r w:rsidRPr="00FE6CD7">
              <w:rPr>
                <w:rFonts w:ascii="Times New Roman" w:hAnsi="Times New Roman" w:cs="Times New Roman"/>
                <w:sz w:val="20"/>
                <w:szCs w:val="20"/>
              </w:rPr>
              <w:t>Українське</w:t>
            </w:r>
            <w:proofErr w:type="spellEnd"/>
            <w:r w:rsidRPr="00FE6CD7">
              <w:rPr>
                <w:rFonts w:ascii="Times New Roman" w:hAnsi="Times New Roman" w:cs="Times New Roman"/>
                <w:sz w:val="20"/>
                <w:szCs w:val="20"/>
              </w:rPr>
              <w:t xml:space="preserve"> </w:t>
            </w:r>
            <w:proofErr w:type="spellStart"/>
            <w:proofErr w:type="gramStart"/>
            <w:r w:rsidRPr="00FE6CD7">
              <w:rPr>
                <w:rFonts w:ascii="Times New Roman" w:hAnsi="Times New Roman" w:cs="Times New Roman"/>
                <w:sz w:val="20"/>
                <w:szCs w:val="20"/>
              </w:rPr>
              <w:t>видання</w:t>
            </w:r>
            <w:proofErr w:type="spellEnd"/>
            <w:r w:rsidRPr="00FE6CD7">
              <w:rPr>
                <w:rFonts w:ascii="Times New Roman" w:hAnsi="Times New Roman" w:cs="Times New Roman"/>
                <w:sz w:val="20"/>
                <w:szCs w:val="20"/>
              </w:rPr>
              <w:t>.</w:t>
            </w:r>
            <w:r>
              <w:rPr>
                <w:rFonts w:ascii="Times New Roman" w:hAnsi="Times New Roman" w:cs="Times New Roman"/>
                <w:sz w:val="20"/>
                <w:szCs w:val="20"/>
              </w:rPr>
              <w:t>–</w:t>
            </w:r>
            <w:proofErr w:type="gramEnd"/>
            <w:r>
              <w:rPr>
                <w:rFonts w:ascii="Times New Roman" w:hAnsi="Times New Roman" w:cs="Times New Roman"/>
                <w:sz w:val="20"/>
                <w:szCs w:val="20"/>
              </w:rPr>
              <w:t xml:space="preserve"> К</w:t>
            </w:r>
            <w:r w:rsidRPr="00FE6CD7">
              <w:rPr>
                <w:rFonts w:ascii="Times New Roman" w:hAnsi="Times New Roman" w:cs="Times New Roman"/>
                <w:sz w:val="20"/>
                <w:szCs w:val="20"/>
              </w:rPr>
              <w:t>: НМЦ "</w:t>
            </w:r>
            <w:proofErr w:type="spellStart"/>
            <w:r w:rsidRPr="00FE6CD7">
              <w:rPr>
                <w:rFonts w:ascii="Times New Roman" w:hAnsi="Times New Roman" w:cs="Times New Roman"/>
                <w:sz w:val="20"/>
                <w:szCs w:val="20"/>
              </w:rPr>
              <w:t>Консорціум</w:t>
            </w:r>
            <w:proofErr w:type="spellEnd"/>
            <w:r w:rsidRPr="00FE6CD7">
              <w:rPr>
                <w:rFonts w:ascii="Times New Roman" w:hAnsi="Times New Roman" w:cs="Times New Roman"/>
                <w:sz w:val="20"/>
                <w:szCs w:val="20"/>
              </w:rPr>
              <w:t xml:space="preserve"> </w:t>
            </w:r>
            <w:proofErr w:type="spellStart"/>
            <w:r w:rsidRPr="00FE6CD7">
              <w:rPr>
                <w:rFonts w:ascii="Times New Roman" w:hAnsi="Times New Roman" w:cs="Times New Roman"/>
                <w:sz w:val="20"/>
                <w:szCs w:val="20"/>
              </w:rPr>
              <w:t>із</w:t>
            </w:r>
            <w:proofErr w:type="spellEnd"/>
            <w:r w:rsidRPr="00FE6CD7">
              <w:rPr>
                <w:rFonts w:ascii="Times New Roman" w:hAnsi="Times New Roman" w:cs="Times New Roman"/>
                <w:sz w:val="20"/>
                <w:szCs w:val="20"/>
              </w:rPr>
              <w:t xml:space="preserve"> </w:t>
            </w:r>
            <w:proofErr w:type="spellStart"/>
            <w:r w:rsidRPr="00FE6CD7">
              <w:rPr>
                <w:rFonts w:ascii="Times New Roman" w:hAnsi="Times New Roman" w:cs="Times New Roman"/>
                <w:sz w:val="20"/>
                <w:szCs w:val="20"/>
              </w:rPr>
              <w:t>удосконалення</w:t>
            </w:r>
            <w:proofErr w:type="spellEnd"/>
            <w:r w:rsidRPr="00FE6CD7">
              <w:rPr>
                <w:rFonts w:ascii="Times New Roman" w:hAnsi="Times New Roman" w:cs="Times New Roman"/>
                <w:sz w:val="20"/>
                <w:szCs w:val="20"/>
              </w:rPr>
              <w:t xml:space="preserve"> менеджмент-</w:t>
            </w:r>
            <w:proofErr w:type="spellStart"/>
            <w:r w:rsidRPr="00FE6CD7">
              <w:rPr>
                <w:rFonts w:ascii="Times New Roman" w:hAnsi="Times New Roman" w:cs="Times New Roman"/>
                <w:sz w:val="20"/>
                <w:szCs w:val="20"/>
              </w:rPr>
              <w:t>освіти</w:t>
            </w:r>
            <w:proofErr w:type="spellEnd"/>
            <w:r w:rsidRPr="00FE6CD7">
              <w:rPr>
                <w:rFonts w:ascii="Times New Roman" w:hAnsi="Times New Roman" w:cs="Times New Roman"/>
                <w:sz w:val="20"/>
                <w:szCs w:val="20"/>
              </w:rPr>
              <w:t xml:space="preserve"> в </w:t>
            </w:r>
            <w:proofErr w:type="spellStart"/>
            <w:r w:rsidRPr="00FE6CD7">
              <w:rPr>
                <w:rFonts w:ascii="Times New Roman" w:hAnsi="Times New Roman" w:cs="Times New Roman"/>
                <w:sz w:val="20"/>
                <w:szCs w:val="20"/>
              </w:rPr>
              <w:t>Україні</w:t>
            </w:r>
            <w:proofErr w:type="spellEnd"/>
            <w:r w:rsidRPr="00FE6CD7">
              <w:rPr>
                <w:rFonts w:ascii="Times New Roman" w:hAnsi="Times New Roman" w:cs="Times New Roman"/>
                <w:sz w:val="20"/>
                <w:szCs w:val="20"/>
              </w:rPr>
              <w:t>", 2005.</w:t>
            </w:r>
            <w:r>
              <w:rPr>
                <w:rFonts w:ascii="Times New Roman" w:hAnsi="Times New Roman" w:cs="Times New Roman"/>
                <w:sz w:val="20"/>
                <w:szCs w:val="20"/>
              </w:rPr>
              <w:t xml:space="preserve"> </w:t>
            </w:r>
            <w:r w:rsidRPr="00FE6CD7">
              <w:rPr>
                <w:rFonts w:ascii="Times New Roman" w:hAnsi="Times New Roman" w:cs="Times New Roman"/>
                <w:sz w:val="20"/>
                <w:szCs w:val="20"/>
              </w:rPr>
              <w:t>– 422 с.</w:t>
            </w:r>
            <w:r>
              <w:rPr>
                <w:rFonts w:ascii="Times New Roman" w:hAnsi="Times New Roman" w:cs="Times New Roman"/>
                <w:sz w:val="20"/>
                <w:szCs w:val="20"/>
              </w:rPr>
              <w:t xml:space="preserve"> </w:t>
            </w:r>
            <w:r w:rsidRPr="00FE6CD7">
              <w:rPr>
                <w:rFonts w:ascii="Times New Roman" w:hAnsi="Times New Roman" w:cs="Times New Roman"/>
                <w:sz w:val="20"/>
                <w:szCs w:val="20"/>
              </w:rPr>
              <w:t>– [</w:t>
            </w:r>
            <w:proofErr w:type="spellStart"/>
            <w:r w:rsidRPr="00FE6CD7">
              <w:rPr>
                <w:rFonts w:ascii="Times New Roman" w:hAnsi="Times New Roman" w:cs="Times New Roman"/>
                <w:sz w:val="20"/>
                <w:szCs w:val="20"/>
              </w:rPr>
              <w:t>Автори</w:t>
            </w:r>
            <w:proofErr w:type="spellEnd"/>
            <w:r w:rsidRPr="00FE6CD7">
              <w:rPr>
                <w:rFonts w:ascii="Times New Roman" w:hAnsi="Times New Roman" w:cs="Times New Roman"/>
                <w:sz w:val="20"/>
                <w:szCs w:val="20"/>
              </w:rPr>
              <w:t xml:space="preserve"> не </w:t>
            </w:r>
            <w:proofErr w:type="spellStart"/>
            <w:r w:rsidRPr="00FE6CD7">
              <w:rPr>
                <w:rFonts w:ascii="Times New Roman" w:hAnsi="Times New Roman" w:cs="Times New Roman"/>
                <w:sz w:val="20"/>
                <w:szCs w:val="20"/>
              </w:rPr>
              <w:t>вказ</w:t>
            </w:r>
            <w:proofErr w:type="spellEnd"/>
            <w:r w:rsidRPr="00FE6CD7">
              <w:rPr>
                <w:rFonts w:ascii="Times New Roman" w:hAnsi="Times New Roman" w:cs="Times New Roman"/>
                <w:sz w:val="20"/>
                <w:szCs w:val="20"/>
              </w:rPr>
              <w:t xml:space="preserve">. на </w:t>
            </w:r>
            <w:proofErr w:type="spellStart"/>
            <w:r w:rsidRPr="00FE6CD7">
              <w:rPr>
                <w:rFonts w:ascii="Times New Roman" w:hAnsi="Times New Roman" w:cs="Times New Roman"/>
                <w:sz w:val="20"/>
                <w:szCs w:val="20"/>
              </w:rPr>
              <w:t>обкл</w:t>
            </w:r>
            <w:proofErr w:type="spellEnd"/>
            <w:r w:rsidRPr="00FE6CD7">
              <w:rPr>
                <w:rFonts w:ascii="Times New Roman" w:hAnsi="Times New Roman" w:cs="Times New Roman"/>
                <w:sz w:val="20"/>
                <w:szCs w:val="20"/>
              </w:rPr>
              <w:t>.].</w:t>
            </w:r>
          </w:p>
          <w:p w:rsidR="009B1AD1" w:rsidRPr="00FE6CD7" w:rsidRDefault="009B1AD1" w:rsidP="003506CE">
            <w:pPr>
              <w:pStyle w:val="ab"/>
              <w:widowControl w:val="0"/>
              <w:numPr>
                <w:ilvl w:val="0"/>
                <w:numId w:val="43"/>
              </w:numPr>
              <w:autoSpaceDE w:val="0"/>
              <w:autoSpaceDN w:val="0"/>
              <w:spacing w:after="0" w:line="240" w:lineRule="auto"/>
              <w:ind w:left="318" w:hanging="283"/>
              <w:jc w:val="both"/>
              <w:rPr>
                <w:rFonts w:ascii="Times New Roman" w:hAnsi="Times New Roman" w:cs="Times New Roman"/>
                <w:sz w:val="20"/>
                <w:szCs w:val="20"/>
              </w:rPr>
            </w:pPr>
            <w:r w:rsidRPr="00FE6CD7">
              <w:rPr>
                <w:rFonts w:ascii="Times New Roman" w:hAnsi="Times New Roman" w:cs="Times New Roman"/>
                <w:bCs/>
                <w:sz w:val="20"/>
                <w:szCs w:val="20"/>
              </w:rPr>
              <w:t>Семенов, Б. Д.</w:t>
            </w:r>
            <w:r w:rsidRPr="00FE6CD7">
              <w:rPr>
                <w:rFonts w:ascii="Times New Roman" w:hAnsi="Times New Roman" w:cs="Times New Roman"/>
                <w:sz w:val="20"/>
                <w:szCs w:val="20"/>
              </w:rPr>
              <w:t xml:space="preserve"> Рекламный </w:t>
            </w:r>
            <w:proofErr w:type="gramStart"/>
            <w:r w:rsidRPr="00FE6CD7">
              <w:rPr>
                <w:rFonts w:ascii="Times New Roman" w:hAnsi="Times New Roman" w:cs="Times New Roman"/>
                <w:sz w:val="20"/>
                <w:szCs w:val="20"/>
              </w:rPr>
              <w:t>менеджмент :</w:t>
            </w:r>
            <w:proofErr w:type="gramEnd"/>
            <w:r w:rsidRPr="00FE6CD7">
              <w:rPr>
                <w:rFonts w:ascii="Times New Roman" w:hAnsi="Times New Roman" w:cs="Times New Roman"/>
                <w:sz w:val="20"/>
                <w:szCs w:val="20"/>
              </w:rPr>
              <w:t xml:space="preserve"> Учебное пособие для студентов ВУЗов / Б. Д. Семенов. – </w:t>
            </w:r>
            <w:proofErr w:type="gramStart"/>
            <w:r w:rsidRPr="00FE6CD7">
              <w:rPr>
                <w:rFonts w:ascii="Times New Roman" w:hAnsi="Times New Roman" w:cs="Times New Roman"/>
                <w:sz w:val="20"/>
                <w:szCs w:val="20"/>
              </w:rPr>
              <w:t>Минск :</w:t>
            </w:r>
            <w:proofErr w:type="gramEnd"/>
            <w:r w:rsidRPr="00FE6CD7">
              <w:rPr>
                <w:rFonts w:ascii="Times New Roman" w:hAnsi="Times New Roman" w:cs="Times New Roman"/>
                <w:sz w:val="20"/>
                <w:szCs w:val="20"/>
              </w:rPr>
              <w:t xml:space="preserve"> </w:t>
            </w:r>
            <w:proofErr w:type="spellStart"/>
            <w:r w:rsidRPr="00FE6CD7">
              <w:rPr>
                <w:rFonts w:ascii="Times New Roman" w:hAnsi="Times New Roman" w:cs="Times New Roman"/>
                <w:sz w:val="20"/>
                <w:szCs w:val="20"/>
              </w:rPr>
              <w:t>Экоперспектива</w:t>
            </w:r>
            <w:proofErr w:type="spellEnd"/>
            <w:r w:rsidRPr="00FE6CD7">
              <w:rPr>
                <w:rFonts w:ascii="Times New Roman" w:hAnsi="Times New Roman" w:cs="Times New Roman"/>
                <w:sz w:val="20"/>
                <w:szCs w:val="20"/>
              </w:rPr>
              <w:t>, 1999. – 270 с.</w:t>
            </w:r>
          </w:p>
          <w:p w:rsidR="009B1AD1" w:rsidRPr="00FE6CD7" w:rsidRDefault="009B1AD1" w:rsidP="003506CE">
            <w:pPr>
              <w:pStyle w:val="ab"/>
              <w:widowControl w:val="0"/>
              <w:numPr>
                <w:ilvl w:val="0"/>
                <w:numId w:val="43"/>
              </w:numPr>
              <w:autoSpaceDE w:val="0"/>
              <w:autoSpaceDN w:val="0"/>
              <w:spacing w:after="0" w:line="240" w:lineRule="auto"/>
              <w:ind w:left="318" w:hanging="283"/>
              <w:jc w:val="both"/>
              <w:rPr>
                <w:rFonts w:ascii="Times New Roman" w:hAnsi="Times New Roman" w:cs="Times New Roman"/>
                <w:sz w:val="20"/>
                <w:szCs w:val="20"/>
              </w:rPr>
            </w:pPr>
            <w:r w:rsidRPr="00FE6CD7">
              <w:rPr>
                <w:rFonts w:ascii="Times New Roman" w:hAnsi="Times New Roman" w:cs="Times New Roman"/>
                <w:bCs/>
                <w:sz w:val="20"/>
                <w:szCs w:val="20"/>
              </w:rPr>
              <w:t>Стоун, М.</w:t>
            </w:r>
            <w:r w:rsidRPr="00FE6CD7">
              <w:rPr>
                <w:rFonts w:ascii="Times New Roman" w:hAnsi="Times New Roman" w:cs="Times New Roman"/>
                <w:sz w:val="20"/>
                <w:szCs w:val="20"/>
              </w:rPr>
              <w:t xml:space="preserve">  Прямой и интерактивный </w:t>
            </w:r>
            <w:proofErr w:type="gramStart"/>
            <w:r w:rsidRPr="00FE6CD7">
              <w:rPr>
                <w:rFonts w:ascii="Times New Roman" w:hAnsi="Times New Roman" w:cs="Times New Roman"/>
                <w:sz w:val="20"/>
                <w:szCs w:val="20"/>
              </w:rPr>
              <w:t>маркетинг :</w:t>
            </w:r>
            <w:proofErr w:type="gramEnd"/>
            <w:r w:rsidRPr="00FE6CD7">
              <w:rPr>
                <w:rFonts w:ascii="Times New Roman" w:hAnsi="Times New Roman" w:cs="Times New Roman"/>
                <w:sz w:val="20"/>
                <w:szCs w:val="20"/>
              </w:rPr>
              <w:t xml:space="preserve"> Пер. с англ. / М. Стоун, Э. Бонд, Э. Блейк. – </w:t>
            </w:r>
            <w:proofErr w:type="gramStart"/>
            <w:r w:rsidRPr="00FE6CD7">
              <w:rPr>
                <w:rFonts w:ascii="Times New Roman" w:hAnsi="Times New Roman" w:cs="Times New Roman"/>
                <w:sz w:val="20"/>
                <w:szCs w:val="20"/>
              </w:rPr>
              <w:t>Днепропетровск :</w:t>
            </w:r>
            <w:proofErr w:type="gramEnd"/>
            <w:r w:rsidRPr="00FE6CD7">
              <w:rPr>
                <w:rFonts w:ascii="Times New Roman" w:hAnsi="Times New Roman" w:cs="Times New Roman"/>
                <w:sz w:val="20"/>
                <w:szCs w:val="20"/>
              </w:rPr>
              <w:t xml:space="preserve"> Баланс Бизнес Букс, 2005. – 552 с.</w:t>
            </w:r>
          </w:p>
          <w:p w:rsidR="009B1AD1" w:rsidRPr="00FE6CD7" w:rsidRDefault="009B1AD1" w:rsidP="003506CE">
            <w:pPr>
              <w:pStyle w:val="ab"/>
              <w:widowControl w:val="0"/>
              <w:numPr>
                <w:ilvl w:val="0"/>
                <w:numId w:val="43"/>
              </w:numPr>
              <w:autoSpaceDE w:val="0"/>
              <w:autoSpaceDN w:val="0"/>
              <w:spacing w:after="0" w:line="240" w:lineRule="auto"/>
              <w:ind w:left="318" w:hanging="283"/>
              <w:jc w:val="both"/>
              <w:rPr>
                <w:rFonts w:ascii="Times New Roman" w:hAnsi="Times New Roman" w:cs="Times New Roman"/>
                <w:sz w:val="20"/>
                <w:szCs w:val="20"/>
              </w:rPr>
            </w:pPr>
            <w:r w:rsidRPr="00FE6CD7">
              <w:rPr>
                <w:rFonts w:ascii="Times New Roman" w:hAnsi="Times New Roman" w:cs="Times New Roman"/>
                <w:bCs/>
                <w:sz w:val="20"/>
                <w:szCs w:val="20"/>
              </w:rPr>
              <w:t>Уилсон, Р.</w:t>
            </w:r>
            <w:r w:rsidRPr="00FE6CD7">
              <w:rPr>
                <w:rFonts w:ascii="Times New Roman" w:hAnsi="Times New Roman" w:cs="Times New Roman"/>
                <w:sz w:val="20"/>
                <w:szCs w:val="20"/>
              </w:rPr>
              <w:t xml:space="preserve">  Планирование стратегии интернет-маркетинга / Р. Уилсон. – </w:t>
            </w:r>
            <w:proofErr w:type="gramStart"/>
            <w:r w:rsidRPr="00FE6CD7">
              <w:rPr>
                <w:rFonts w:ascii="Times New Roman" w:hAnsi="Times New Roman" w:cs="Times New Roman"/>
                <w:sz w:val="20"/>
                <w:szCs w:val="20"/>
              </w:rPr>
              <w:t>М :</w:t>
            </w:r>
            <w:proofErr w:type="gramEnd"/>
            <w:r w:rsidRPr="00FE6CD7">
              <w:rPr>
                <w:rFonts w:ascii="Times New Roman" w:hAnsi="Times New Roman" w:cs="Times New Roman"/>
                <w:sz w:val="20"/>
                <w:szCs w:val="20"/>
              </w:rPr>
              <w:t xml:space="preserve"> ИД Гребенникова, 2003. – 264 с. – (Интернет-маркетинг).</w:t>
            </w:r>
          </w:p>
          <w:p w:rsidR="009B1AD1" w:rsidRPr="00FE6CD7" w:rsidRDefault="009B1AD1" w:rsidP="003506CE">
            <w:pPr>
              <w:pStyle w:val="ab"/>
              <w:widowControl w:val="0"/>
              <w:numPr>
                <w:ilvl w:val="0"/>
                <w:numId w:val="43"/>
              </w:numPr>
              <w:tabs>
                <w:tab w:val="left" w:pos="540"/>
              </w:tabs>
              <w:autoSpaceDE w:val="0"/>
              <w:autoSpaceDN w:val="0"/>
              <w:spacing w:after="0" w:line="240" w:lineRule="auto"/>
              <w:ind w:left="318" w:hanging="283"/>
              <w:jc w:val="both"/>
              <w:rPr>
                <w:rFonts w:ascii="Times New Roman" w:hAnsi="Times New Roman" w:cs="Times New Roman"/>
              </w:rPr>
            </w:pPr>
            <w:r w:rsidRPr="00FE6CD7">
              <w:rPr>
                <w:rFonts w:ascii="Times New Roman" w:hAnsi="Times New Roman" w:cs="Times New Roman"/>
                <w:bCs/>
                <w:sz w:val="20"/>
                <w:szCs w:val="20"/>
              </w:rPr>
              <w:t>Холмогоров, В.</w:t>
            </w:r>
            <w:r w:rsidRPr="00FE6CD7">
              <w:rPr>
                <w:rFonts w:ascii="Times New Roman" w:hAnsi="Times New Roman" w:cs="Times New Roman"/>
                <w:sz w:val="20"/>
                <w:szCs w:val="20"/>
              </w:rPr>
              <w:t xml:space="preserve">  Интернет-маркетинг. Краткий курс / В. Холмогоров. – второе издание. – Санкт-</w:t>
            </w:r>
            <w:proofErr w:type="gramStart"/>
            <w:r w:rsidRPr="00FE6CD7">
              <w:rPr>
                <w:rFonts w:ascii="Times New Roman" w:hAnsi="Times New Roman" w:cs="Times New Roman"/>
                <w:sz w:val="20"/>
                <w:szCs w:val="20"/>
              </w:rPr>
              <w:lastRenderedPageBreak/>
              <w:t>Петербург :</w:t>
            </w:r>
            <w:proofErr w:type="gramEnd"/>
            <w:r w:rsidRPr="00FE6CD7">
              <w:rPr>
                <w:rFonts w:ascii="Times New Roman" w:hAnsi="Times New Roman" w:cs="Times New Roman"/>
                <w:sz w:val="20"/>
                <w:szCs w:val="20"/>
              </w:rPr>
              <w:t xml:space="preserve"> "Питер", 2002. – 272 с. – (Электронная </w:t>
            </w:r>
            <w:proofErr w:type="spellStart"/>
            <w:r w:rsidRPr="00FE6CD7">
              <w:rPr>
                <w:rFonts w:ascii="Times New Roman" w:hAnsi="Times New Roman" w:cs="Times New Roman"/>
                <w:sz w:val="20"/>
                <w:szCs w:val="20"/>
              </w:rPr>
              <w:t>комерция</w:t>
            </w:r>
            <w:proofErr w:type="spellEnd"/>
            <w:r w:rsidRPr="00FE6CD7">
              <w:rPr>
                <w:rFonts w:ascii="Times New Roman" w:hAnsi="Times New Roman" w:cs="Times New Roman"/>
                <w:sz w:val="20"/>
                <w:szCs w:val="20"/>
              </w:rPr>
              <w:t>).</w:t>
            </w:r>
          </w:p>
        </w:tc>
      </w:tr>
      <w:tr w:rsidR="009B1AD1" w:rsidRPr="00FE51D8" w:rsidTr="001E71F0">
        <w:tc>
          <w:tcPr>
            <w:tcW w:w="4644" w:type="dxa"/>
          </w:tcPr>
          <w:p w:rsidR="009B1AD1" w:rsidRPr="00FE51D8" w:rsidRDefault="009B1AD1" w:rsidP="009B1AD1">
            <w:pPr>
              <w:widowControl w:val="0"/>
              <w:rPr>
                <w:rFonts w:ascii="Times New Roman" w:hAnsi="Times New Roman" w:cs="Times New Roman"/>
              </w:rPr>
            </w:pPr>
            <w:r w:rsidRPr="00FE51D8">
              <w:rPr>
                <w:rFonts w:ascii="Times New Roman" w:hAnsi="Times New Roman" w:cs="Times New Roman"/>
              </w:rPr>
              <w:lastRenderedPageBreak/>
              <w:t xml:space="preserve">Форма </w:t>
            </w:r>
            <w:proofErr w:type="spellStart"/>
            <w:r w:rsidRPr="00FE51D8">
              <w:rPr>
                <w:rFonts w:ascii="Times New Roman" w:hAnsi="Times New Roman" w:cs="Times New Roman"/>
              </w:rPr>
              <w:t>проведення</w:t>
            </w:r>
            <w:proofErr w:type="spellEnd"/>
            <w:r w:rsidRPr="00FE51D8">
              <w:rPr>
                <w:rFonts w:ascii="Times New Roman" w:hAnsi="Times New Roman" w:cs="Times New Roman"/>
              </w:rPr>
              <w:t xml:space="preserve"> занять</w:t>
            </w:r>
          </w:p>
        </w:tc>
        <w:tc>
          <w:tcPr>
            <w:tcW w:w="4701" w:type="dxa"/>
          </w:tcPr>
          <w:p w:rsidR="009B1AD1" w:rsidRPr="00FE51D8" w:rsidRDefault="009B1AD1" w:rsidP="009B1AD1">
            <w:pPr>
              <w:widowControl w:val="0"/>
              <w:rPr>
                <w:rFonts w:ascii="Times New Roman" w:hAnsi="Times New Roman" w:cs="Times New Roman"/>
              </w:rPr>
            </w:pPr>
            <w:proofErr w:type="spellStart"/>
            <w:r w:rsidRPr="00FE51D8">
              <w:rPr>
                <w:rFonts w:ascii="Times New Roman" w:hAnsi="Times New Roman" w:cs="Times New Roman"/>
              </w:rPr>
              <w:t>лекції</w:t>
            </w:r>
            <w:proofErr w:type="spellEnd"/>
            <w:r w:rsidRPr="00FE51D8">
              <w:rPr>
                <w:rFonts w:ascii="Times New Roman" w:hAnsi="Times New Roman" w:cs="Times New Roman"/>
              </w:rPr>
              <w:t xml:space="preserve">, </w:t>
            </w:r>
            <w:proofErr w:type="spellStart"/>
            <w:r w:rsidRPr="00FE51D8">
              <w:rPr>
                <w:rFonts w:ascii="Times New Roman" w:hAnsi="Times New Roman" w:cs="Times New Roman"/>
              </w:rPr>
              <w:t>практичні</w:t>
            </w:r>
            <w:proofErr w:type="spellEnd"/>
          </w:p>
        </w:tc>
      </w:tr>
      <w:tr w:rsidR="009B1AD1" w:rsidRPr="00FE51D8" w:rsidTr="001E71F0">
        <w:tc>
          <w:tcPr>
            <w:tcW w:w="4644" w:type="dxa"/>
          </w:tcPr>
          <w:p w:rsidR="009B1AD1" w:rsidRPr="00FE51D8" w:rsidRDefault="009B1AD1" w:rsidP="009B1AD1">
            <w:pPr>
              <w:widowControl w:val="0"/>
              <w:rPr>
                <w:rFonts w:ascii="Times New Roman" w:hAnsi="Times New Roman" w:cs="Times New Roman"/>
              </w:rPr>
            </w:pPr>
            <w:r w:rsidRPr="00FE51D8">
              <w:rPr>
                <w:rFonts w:ascii="Times New Roman" w:hAnsi="Times New Roman" w:cs="Times New Roman"/>
              </w:rPr>
              <w:t>Форма семестрового контролю*</w:t>
            </w:r>
          </w:p>
        </w:tc>
        <w:tc>
          <w:tcPr>
            <w:tcW w:w="4701" w:type="dxa"/>
          </w:tcPr>
          <w:p w:rsidR="009B1AD1" w:rsidRPr="00FE51D8" w:rsidRDefault="009B1AD1" w:rsidP="009B1AD1">
            <w:pPr>
              <w:widowControl w:val="0"/>
              <w:rPr>
                <w:rFonts w:ascii="Times New Roman" w:hAnsi="Times New Roman" w:cs="Times New Roman"/>
              </w:rPr>
            </w:pPr>
            <w:proofErr w:type="spellStart"/>
            <w:r w:rsidRPr="00FE51D8">
              <w:rPr>
                <w:rFonts w:ascii="Times New Roman" w:hAnsi="Times New Roman" w:cs="Times New Roman"/>
              </w:rPr>
              <w:t>Залік</w:t>
            </w:r>
            <w:proofErr w:type="spellEnd"/>
          </w:p>
        </w:tc>
      </w:tr>
    </w:tbl>
    <w:p w:rsidR="009B1AD1" w:rsidRDefault="009B1AD1" w:rsidP="009B1AD1">
      <w:pPr>
        <w:widowControl w:val="0"/>
        <w:spacing w:after="0" w:line="240" w:lineRule="auto"/>
        <w:rPr>
          <w:rFonts w:ascii="Times New Roman" w:hAnsi="Times New Roman" w:cs="Times New Roman"/>
          <w:b/>
        </w:rPr>
      </w:pPr>
    </w:p>
    <w:p w:rsidR="009B1AD1" w:rsidRPr="00FE51D8" w:rsidRDefault="009B1AD1" w:rsidP="009B1AD1">
      <w:pPr>
        <w:widowControl w:val="0"/>
        <w:spacing w:after="0" w:line="240" w:lineRule="auto"/>
        <w:rPr>
          <w:rFonts w:ascii="Times New Roman" w:hAnsi="Times New Roman" w:cs="Times New Roman"/>
          <w:b/>
          <w:lang w:val="ru-RU"/>
        </w:rPr>
      </w:pPr>
      <w:r w:rsidRPr="00FE51D8">
        <w:rPr>
          <w:rFonts w:ascii="Times New Roman" w:hAnsi="Times New Roman" w:cs="Times New Roman"/>
          <w:b/>
        </w:rPr>
        <w:t>Ключові результати навчання (знання, уміння та інші компетентності):</w:t>
      </w:r>
    </w:p>
    <w:p w:rsidR="009B1AD1" w:rsidRPr="00FE51D8" w:rsidRDefault="009B1AD1" w:rsidP="009B1AD1">
      <w:pPr>
        <w:widowControl w:val="0"/>
        <w:spacing w:after="0" w:line="240" w:lineRule="auto"/>
        <w:jc w:val="both"/>
        <w:rPr>
          <w:rFonts w:ascii="Times New Roman" w:eastAsia="Calibri" w:hAnsi="Times New Roman" w:cs="Times New Roman"/>
          <w:b/>
        </w:rPr>
      </w:pPr>
      <w:r w:rsidRPr="00FE51D8">
        <w:rPr>
          <w:rFonts w:ascii="Times New Roman" w:hAnsi="Times New Roman" w:cs="Times New Roman"/>
        </w:rPr>
        <w:t>П</w:t>
      </w:r>
      <w:r w:rsidRPr="00FE51D8">
        <w:rPr>
          <w:rFonts w:ascii="Times New Roman" w:eastAsia="Calibri" w:hAnsi="Times New Roman" w:cs="Times New Roman"/>
        </w:rPr>
        <w:t>рограмн</w:t>
      </w:r>
      <w:r w:rsidRPr="00FE51D8">
        <w:rPr>
          <w:rFonts w:ascii="Times New Roman" w:hAnsi="Times New Roman" w:cs="Times New Roman"/>
        </w:rPr>
        <w:t>і</w:t>
      </w:r>
      <w:r w:rsidRPr="00FE51D8">
        <w:rPr>
          <w:rFonts w:ascii="Times New Roman" w:eastAsia="Calibri" w:hAnsi="Times New Roman" w:cs="Times New Roman"/>
        </w:rPr>
        <w:t xml:space="preserve"> результат</w:t>
      </w:r>
      <w:r w:rsidRPr="00FE51D8">
        <w:rPr>
          <w:rFonts w:ascii="Times New Roman" w:hAnsi="Times New Roman" w:cs="Times New Roman"/>
        </w:rPr>
        <w:t>и</w:t>
      </w:r>
      <w:r w:rsidRPr="00FE51D8">
        <w:rPr>
          <w:rFonts w:ascii="Times New Roman" w:eastAsia="Calibri" w:hAnsi="Times New Roman" w:cs="Times New Roman"/>
        </w:rPr>
        <w:t xml:space="preserve"> навчання (ПРН)</w:t>
      </w:r>
      <w:r w:rsidRPr="00FE51D8">
        <w:rPr>
          <w:rFonts w:ascii="Times New Roman" w:eastAsia="Calibri" w:hAnsi="Times New Roman" w:cs="Times New Roman"/>
          <w:b/>
        </w:rPr>
        <w:t>:</w:t>
      </w:r>
    </w:p>
    <w:p w:rsidR="009B1AD1" w:rsidRPr="00FE51D8" w:rsidRDefault="009B1AD1" w:rsidP="003506CE">
      <w:pPr>
        <w:widowControl w:val="0"/>
        <w:numPr>
          <w:ilvl w:val="0"/>
          <w:numId w:val="39"/>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Демонструвати знання і розуміння теоретичних основ та принципів провадження маркетингової діяльності.</w:t>
      </w:r>
    </w:p>
    <w:p w:rsidR="009B1AD1" w:rsidRPr="00FE51D8" w:rsidRDefault="009B1AD1" w:rsidP="003506CE">
      <w:pPr>
        <w:widowControl w:val="0"/>
        <w:numPr>
          <w:ilvl w:val="0"/>
          <w:numId w:val="39"/>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Виявляти навички самостійної роботи, гнучкого мислення, відкритості до нових знань, бути критичним і самокритичним.</w:t>
      </w:r>
    </w:p>
    <w:p w:rsidR="009B1AD1" w:rsidRPr="00FE51D8" w:rsidRDefault="009B1AD1" w:rsidP="003506CE">
      <w:pPr>
        <w:widowControl w:val="0"/>
        <w:numPr>
          <w:ilvl w:val="0"/>
          <w:numId w:val="39"/>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Діяти соціально </w:t>
      </w:r>
      <w:proofErr w:type="spellStart"/>
      <w:r w:rsidRPr="00FE51D8">
        <w:rPr>
          <w:rFonts w:ascii="Times New Roman" w:eastAsia="Calibri" w:hAnsi="Times New Roman" w:cs="Times New Roman"/>
        </w:rPr>
        <w:t>відповідально</w:t>
      </w:r>
      <w:proofErr w:type="spellEnd"/>
      <w:r w:rsidRPr="00FE51D8">
        <w:rPr>
          <w:rFonts w:ascii="Times New Roman" w:eastAsia="Calibri" w:hAnsi="Times New Roman" w:cs="Times New Roman"/>
        </w:rPr>
        <w:t xml:space="preserve"> та громадсько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rsidR="009B1AD1" w:rsidRPr="00FE51D8" w:rsidRDefault="009B1AD1" w:rsidP="003506CE">
      <w:pPr>
        <w:widowControl w:val="0"/>
        <w:numPr>
          <w:ilvl w:val="0"/>
          <w:numId w:val="39"/>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Відповідати вимогам, які висуваються до сучасного маркетолога, підвищувати рівень особистої професійної підготовки.</w:t>
      </w:r>
    </w:p>
    <w:p w:rsidR="009B1AD1" w:rsidRPr="00FE51D8" w:rsidRDefault="009B1AD1" w:rsidP="009B1AD1">
      <w:pPr>
        <w:widowControl w:val="0"/>
        <w:spacing w:after="0" w:line="240" w:lineRule="auto"/>
        <w:jc w:val="both"/>
        <w:rPr>
          <w:rFonts w:ascii="Times New Roman" w:eastAsia="Calibri" w:hAnsi="Times New Roman" w:cs="Times New Roman"/>
        </w:rPr>
      </w:pPr>
      <w:r w:rsidRPr="00FE51D8">
        <w:rPr>
          <w:rFonts w:ascii="Times New Roman" w:eastAsia="Calibri" w:hAnsi="Times New Roman" w:cs="Times New Roman"/>
        </w:rPr>
        <w:t>Загальні</w:t>
      </w:r>
      <w:r w:rsidRPr="00FE51D8">
        <w:rPr>
          <w:rFonts w:ascii="Times New Roman" w:hAnsi="Times New Roman" w:cs="Times New Roman"/>
          <w:lang w:val="en-US"/>
        </w:rPr>
        <w:t xml:space="preserve"> </w:t>
      </w:r>
      <w:r w:rsidRPr="00FE51D8">
        <w:rPr>
          <w:rFonts w:ascii="Times New Roman" w:hAnsi="Times New Roman" w:cs="Times New Roman"/>
        </w:rPr>
        <w:t>компетентності</w:t>
      </w:r>
      <w:r w:rsidRPr="00FE51D8">
        <w:rPr>
          <w:rFonts w:ascii="Times New Roman" w:eastAsia="Calibri" w:hAnsi="Times New Roman" w:cs="Times New Roman"/>
        </w:rPr>
        <w:t>:</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Здатність вчитися і оволодівати сучасними знаннями; </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Визначеність і наполегливість щодо поставлених завдань і взятих обов’язків ;</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Знання та розуміння предметної області та розуміння професійної діяльності; </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Навички використання інформаційних і комунікаційних технологій;</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Здатність діяти соціально </w:t>
      </w:r>
      <w:proofErr w:type="spellStart"/>
      <w:r w:rsidRPr="00FE51D8">
        <w:rPr>
          <w:rFonts w:ascii="Times New Roman" w:eastAsia="Calibri" w:hAnsi="Times New Roman" w:cs="Times New Roman"/>
        </w:rPr>
        <w:t>відповідально</w:t>
      </w:r>
      <w:proofErr w:type="spellEnd"/>
      <w:r w:rsidRPr="00FE51D8">
        <w:rPr>
          <w:rFonts w:ascii="Times New Roman" w:eastAsia="Calibri" w:hAnsi="Times New Roman" w:cs="Times New Roman"/>
        </w:rPr>
        <w:t xml:space="preserve"> та свідомо;</w:t>
      </w:r>
    </w:p>
    <w:p w:rsidR="009B1AD1" w:rsidRPr="00FE51D8" w:rsidRDefault="009B1AD1" w:rsidP="009B1AD1">
      <w:pPr>
        <w:widowControl w:val="0"/>
        <w:spacing w:after="0" w:line="240" w:lineRule="auto"/>
        <w:jc w:val="both"/>
        <w:rPr>
          <w:rFonts w:ascii="Times New Roman" w:eastAsia="Calibri" w:hAnsi="Times New Roman" w:cs="Times New Roman"/>
        </w:rPr>
      </w:pPr>
      <w:r w:rsidRPr="00FE51D8">
        <w:rPr>
          <w:rFonts w:ascii="Times New Roman" w:eastAsia="Calibri" w:hAnsi="Times New Roman" w:cs="Times New Roman"/>
        </w:rPr>
        <w:t>Спеціальні</w:t>
      </w:r>
      <w:r w:rsidRPr="00FE51D8">
        <w:rPr>
          <w:rFonts w:ascii="Times New Roman" w:hAnsi="Times New Roman" w:cs="Times New Roman"/>
        </w:rPr>
        <w:t xml:space="preserve"> компетентності</w:t>
      </w:r>
      <w:r w:rsidRPr="00FE51D8">
        <w:rPr>
          <w:rFonts w:ascii="Times New Roman" w:eastAsia="Calibri" w:hAnsi="Times New Roman" w:cs="Times New Roman"/>
        </w:rPr>
        <w:t>:</w:t>
      </w:r>
    </w:p>
    <w:p w:rsidR="009B1AD1" w:rsidRPr="00FE51D8"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Здатність </w:t>
      </w:r>
      <w:proofErr w:type="spellStart"/>
      <w:r w:rsidRPr="00FE51D8">
        <w:rPr>
          <w:rFonts w:ascii="Times New Roman" w:eastAsia="Calibri" w:hAnsi="Times New Roman" w:cs="Times New Roman"/>
        </w:rPr>
        <w:t>коректно</w:t>
      </w:r>
      <w:proofErr w:type="spellEnd"/>
      <w:r w:rsidRPr="00FE51D8">
        <w:rPr>
          <w:rFonts w:ascii="Times New Roman" w:eastAsia="Calibri" w:hAnsi="Times New Roman" w:cs="Times New Roman"/>
        </w:rPr>
        <w:t xml:space="preserve"> застосовувати методи, прийоми та інструменти маркетингу;</w:t>
      </w:r>
    </w:p>
    <w:p w:rsidR="009B1AD1" w:rsidRPr="00FE51D8"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Здатність розробляти маркетингове забезпечення розвитку бізнесу в умовах невизначеності; </w:t>
      </w:r>
    </w:p>
    <w:p w:rsidR="009B1AD1" w:rsidRPr="00FE51D8"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Здатність обґрунтовувати, презентувати і впроваджувати результати досліджень у сфері маркетингу;</w:t>
      </w:r>
    </w:p>
    <w:p w:rsidR="009B1AD1" w:rsidRPr="00FE51D8"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Здатність планування і провадження ефективної маркетингової діяльності ринкового суб’єкта в крос-функціональному розрізі.</w:t>
      </w:r>
    </w:p>
    <w:p w:rsidR="009B1AD1" w:rsidRPr="00FE51D8" w:rsidRDefault="009B1AD1" w:rsidP="009B1AD1">
      <w:pPr>
        <w:widowControl w:val="0"/>
        <w:spacing w:after="0" w:line="240" w:lineRule="auto"/>
        <w:rPr>
          <w:rFonts w:ascii="Times New Roman" w:hAnsi="Times New Roman" w:cs="Times New Roman"/>
        </w:rPr>
      </w:pPr>
    </w:p>
    <w:p w:rsidR="009B1AD1" w:rsidRPr="00FE51D8" w:rsidRDefault="009B1AD1" w:rsidP="009B1AD1">
      <w:pPr>
        <w:widowControl w:val="0"/>
        <w:spacing w:after="0" w:line="240" w:lineRule="auto"/>
        <w:rPr>
          <w:rFonts w:ascii="Times New Roman" w:hAnsi="Times New Roman" w:cs="Times New Roman"/>
          <w:b/>
        </w:rPr>
      </w:pPr>
      <w:r w:rsidRPr="00FE51D8">
        <w:rPr>
          <w:rFonts w:ascii="Times New Roman" w:hAnsi="Times New Roman" w:cs="Times New Roman"/>
          <w:b/>
        </w:rPr>
        <w:t xml:space="preserve">Короткий зміст дисципліни (що буде вивчатися, перелік тем): </w:t>
      </w:r>
    </w:p>
    <w:p w:rsidR="009B1AD1" w:rsidRPr="00FE51D8" w:rsidRDefault="009B1AD1" w:rsidP="009B1AD1">
      <w:pPr>
        <w:widowControl w:val="0"/>
        <w:spacing w:after="0" w:line="240" w:lineRule="auto"/>
        <w:ind w:firstLine="567"/>
        <w:rPr>
          <w:rFonts w:ascii="Times New Roman" w:eastAsia="Calibri" w:hAnsi="Times New Roman" w:cs="Times New Roman"/>
          <w:u w:val="single"/>
        </w:rPr>
      </w:pPr>
      <w:r w:rsidRPr="00FE51D8">
        <w:rPr>
          <w:rFonts w:ascii="Times New Roman" w:eastAsia="Calibri" w:hAnsi="Times New Roman" w:cs="Times New Roman"/>
          <w:u w:val="single"/>
        </w:rPr>
        <w:t xml:space="preserve">Змістовий модуль 1. </w:t>
      </w:r>
      <w:r w:rsidRPr="00FE51D8">
        <w:rPr>
          <w:rFonts w:ascii="Times New Roman" w:eastAsia="Calibri" w:hAnsi="Times New Roman" w:cs="Times New Roman"/>
          <w:bCs/>
          <w:u w:val="single"/>
        </w:rPr>
        <w:t>Сутність та особливості прямого маркетингу</w:t>
      </w:r>
    </w:p>
    <w:p w:rsidR="009B1AD1" w:rsidRPr="00FE51D8" w:rsidRDefault="009B1AD1" w:rsidP="009B1AD1">
      <w:pPr>
        <w:widowControl w:val="0"/>
        <w:spacing w:after="0" w:line="240" w:lineRule="auto"/>
        <w:ind w:firstLine="540"/>
        <w:jc w:val="both"/>
        <w:rPr>
          <w:rFonts w:ascii="Times New Roman" w:eastAsia="Calibri" w:hAnsi="Times New Roman" w:cs="Times New Roman"/>
          <w:sz w:val="23"/>
          <w:szCs w:val="23"/>
        </w:rPr>
      </w:pPr>
      <w:r>
        <w:rPr>
          <w:rFonts w:ascii="Times New Roman" w:hAnsi="Times New Roman" w:cs="Times New Roman"/>
          <w:sz w:val="23"/>
          <w:szCs w:val="23"/>
        </w:rPr>
        <w:t xml:space="preserve"> </w:t>
      </w:r>
      <w:r w:rsidRPr="00FE51D8">
        <w:rPr>
          <w:rFonts w:ascii="Times New Roman" w:eastAsia="Calibri" w:hAnsi="Times New Roman" w:cs="Times New Roman"/>
          <w:sz w:val="23"/>
          <w:szCs w:val="23"/>
        </w:rPr>
        <w:t xml:space="preserve">Тема 1. Прямий маркетинг (ПМ) як елемент маркетингових комунікацій. </w:t>
      </w:r>
    </w:p>
    <w:p w:rsidR="009B1AD1" w:rsidRPr="00FE51D8" w:rsidRDefault="009B1AD1" w:rsidP="009B1AD1">
      <w:pPr>
        <w:widowControl w:val="0"/>
        <w:shd w:val="clear" w:color="auto" w:fill="FFFFFF"/>
        <w:spacing w:after="0" w:line="240" w:lineRule="auto"/>
        <w:ind w:firstLine="540"/>
        <w:jc w:val="both"/>
        <w:rPr>
          <w:rFonts w:ascii="Times New Roman" w:eastAsia="Calibri" w:hAnsi="Times New Roman" w:cs="Times New Roman"/>
          <w:sz w:val="23"/>
          <w:szCs w:val="23"/>
        </w:rPr>
      </w:pPr>
      <w:r>
        <w:rPr>
          <w:rFonts w:ascii="Times New Roman" w:hAnsi="Times New Roman" w:cs="Times New Roman"/>
          <w:bCs/>
          <w:sz w:val="23"/>
          <w:szCs w:val="23"/>
        </w:rPr>
        <w:t xml:space="preserve"> </w:t>
      </w:r>
      <w:r w:rsidRPr="00FE51D8">
        <w:rPr>
          <w:rFonts w:ascii="Times New Roman" w:eastAsia="Calibri" w:hAnsi="Times New Roman" w:cs="Times New Roman"/>
          <w:bCs/>
          <w:sz w:val="23"/>
          <w:szCs w:val="23"/>
        </w:rPr>
        <w:t>Тема 2. Традиційні та сучасні форми прямого маркетингу.</w:t>
      </w:r>
    </w:p>
    <w:p w:rsidR="009B1AD1" w:rsidRPr="00FE51D8" w:rsidRDefault="009B1AD1" w:rsidP="009B1AD1">
      <w:pPr>
        <w:widowControl w:val="0"/>
        <w:spacing w:after="0" w:line="240" w:lineRule="auto"/>
        <w:ind w:firstLine="540"/>
        <w:rPr>
          <w:rFonts w:ascii="Times New Roman" w:eastAsia="Calibri" w:hAnsi="Times New Roman" w:cs="Times New Roman"/>
          <w:sz w:val="23"/>
          <w:szCs w:val="23"/>
        </w:rPr>
      </w:pPr>
      <w:r>
        <w:rPr>
          <w:rFonts w:ascii="Times New Roman" w:hAnsi="Times New Roman" w:cs="Times New Roman"/>
          <w:sz w:val="23"/>
          <w:szCs w:val="23"/>
        </w:rPr>
        <w:t xml:space="preserve"> </w:t>
      </w:r>
      <w:r w:rsidRPr="00FE51D8">
        <w:rPr>
          <w:rFonts w:ascii="Times New Roman" w:eastAsia="Calibri" w:hAnsi="Times New Roman" w:cs="Times New Roman"/>
          <w:sz w:val="23"/>
          <w:szCs w:val="23"/>
        </w:rPr>
        <w:t>Тема 3. Персональний продаж</w:t>
      </w:r>
    </w:p>
    <w:p w:rsidR="009B1AD1" w:rsidRPr="00FE51D8" w:rsidRDefault="009B1AD1" w:rsidP="009B1AD1">
      <w:pPr>
        <w:widowControl w:val="0"/>
        <w:spacing w:after="0" w:line="240" w:lineRule="auto"/>
        <w:ind w:firstLine="567"/>
        <w:rPr>
          <w:rFonts w:ascii="Times New Roman" w:eastAsia="Calibri" w:hAnsi="Times New Roman" w:cs="Times New Roman"/>
          <w:sz w:val="23"/>
          <w:szCs w:val="23"/>
        </w:rPr>
      </w:pPr>
      <w:r w:rsidRPr="00FE51D8">
        <w:rPr>
          <w:rFonts w:ascii="Times New Roman" w:eastAsia="Calibri" w:hAnsi="Times New Roman" w:cs="Times New Roman"/>
          <w:sz w:val="23"/>
          <w:szCs w:val="23"/>
        </w:rPr>
        <w:t>Тема 4.Прямий маркетинг на основі бази даних</w:t>
      </w:r>
    </w:p>
    <w:p w:rsidR="009B1AD1" w:rsidRPr="00FE51D8" w:rsidRDefault="009B1AD1" w:rsidP="009B1AD1">
      <w:pPr>
        <w:widowControl w:val="0"/>
        <w:spacing w:after="0" w:line="240" w:lineRule="auto"/>
        <w:ind w:firstLine="567"/>
        <w:rPr>
          <w:rFonts w:ascii="Times New Roman" w:eastAsia="Calibri" w:hAnsi="Times New Roman" w:cs="Times New Roman"/>
          <w:sz w:val="23"/>
          <w:szCs w:val="23"/>
          <w:u w:val="single"/>
        </w:rPr>
      </w:pPr>
      <w:r w:rsidRPr="00FE51D8">
        <w:rPr>
          <w:rFonts w:ascii="Times New Roman" w:eastAsia="Calibri" w:hAnsi="Times New Roman" w:cs="Times New Roman"/>
          <w:sz w:val="23"/>
          <w:szCs w:val="23"/>
          <w:u w:val="single"/>
        </w:rPr>
        <w:t>Змістовний модуль 2. Процес прямого маркетингу</w:t>
      </w:r>
    </w:p>
    <w:p w:rsidR="009B1AD1" w:rsidRPr="00FE51D8" w:rsidRDefault="009B1AD1" w:rsidP="009B1AD1">
      <w:pPr>
        <w:widowControl w:val="0"/>
        <w:spacing w:after="0" w:line="240" w:lineRule="auto"/>
        <w:ind w:firstLine="567"/>
        <w:rPr>
          <w:rFonts w:ascii="Times New Roman" w:eastAsia="Calibri" w:hAnsi="Times New Roman" w:cs="Times New Roman"/>
          <w:sz w:val="23"/>
          <w:szCs w:val="23"/>
        </w:rPr>
      </w:pPr>
      <w:r w:rsidRPr="00FE51D8">
        <w:rPr>
          <w:rFonts w:ascii="Times New Roman" w:eastAsia="Calibri" w:hAnsi="Times New Roman" w:cs="Times New Roman"/>
          <w:sz w:val="23"/>
          <w:szCs w:val="23"/>
        </w:rPr>
        <w:t>Тема 5. Середовище прямого маркетингу</w:t>
      </w:r>
    </w:p>
    <w:p w:rsidR="009B1AD1" w:rsidRPr="00FE51D8" w:rsidRDefault="009B1AD1" w:rsidP="009B1AD1">
      <w:pPr>
        <w:widowControl w:val="0"/>
        <w:spacing w:after="0" w:line="240" w:lineRule="auto"/>
        <w:ind w:firstLine="540"/>
        <w:rPr>
          <w:rFonts w:ascii="Times New Roman" w:eastAsia="Calibri" w:hAnsi="Times New Roman" w:cs="Times New Roman"/>
          <w:sz w:val="23"/>
          <w:szCs w:val="23"/>
        </w:rPr>
      </w:pPr>
      <w:r>
        <w:rPr>
          <w:rFonts w:ascii="Times New Roman" w:hAnsi="Times New Roman" w:cs="Times New Roman"/>
          <w:sz w:val="23"/>
          <w:szCs w:val="23"/>
        </w:rPr>
        <w:t xml:space="preserve"> </w:t>
      </w:r>
      <w:r w:rsidRPr="00FE51D8">
        <w:rPr>
          <w:rFonts w:ascii="Times New Roman" w:eastAsia="Calibri" w:hAnsi="Times New Roman" w:cs="Times New Roman"/>
          <w:sz w:val="23"/>
          <w:szCs w:val="23"/>
        </w:rPr>
        <w:t>Тема 6. Позиціонування та сегментація за допомогою прямого маркетингу</w:t>
      </w:r>
    </w:p>
    <w:p w:rsidR="009B1AD1" w:rsidRPr="00FE51D8" w:rsidRDefault="009B1AD1" w:rsidP="009B1AD1">
      <w:pPr>
        <w:widowControl w:val="0"/>
        <w:shd w:val="clear" w:color="auto" w:fill="FFFFFF"/>
        <w:spacing w:after="0" w:line="240" w:lineRule="auto"/>
        <w:ind w:firstLine="540"/>
        <w:rPr>
          <w:rFonts w:ascii="Times New Roman" w:eastAsia="Calibri" w:hAnsi="Times New Roman" w:cs="Times New Roman"/>
          <w:sz w:val="23"/>
          <w:szCs w:val="23"/>
        </w:rPr>
      </w:pPr>
      <w:r>
        <w:rPr>
          <w:rFonts w:ascii="Times New Roman" w:hAnsi="Times New Roman" w:cs="Times New Roman"/>
          <w:bCs/>
          <w:sz w:val="23"/>
          <w:szCs w:val="23"/>
        </w:rPr>
        <w:t xml:space="preserve"> </w:t>
      </w:r>
      <w:r w:rsidRPr="00FE51D8">
        <w:rPr>
          <w:rFonts w:ascii="Times New Roman" w:eastAsia="Calibri" w:hAnsi="Times New Roman" w:cs="Times New Roman"/>
          <w:bCs/>
          <w:sz w:val="23"/>
          <w:szCs w:val="23"/>
        </w:rPr>
        <w:t>Тема 7. Стратегія прямого маркетингу.</w:t>
      </w:r>
    </w:p>
    <w:p w:rsidR="009B1AD1" w:rsidRPr="00FE51D8" w:rsidRDefault="009B1AD1" w:rsidP="009B1AD1">
      <w:pPr>
        <w:widowControl w:val="0"/>
        <w:spacing w:after="0" w:line="240" w:lineRule="auto"/>
        <w:ind w:firstLine="540"/>
        <w:jc w:val="both"/>
        <w:rPr>
          <w:rFonts w:ascii="Times New Roman" w:eastAsia="Calibri" w:hAnsi="Times New Roman" w:cs="Times New Roman"/>
          <w:spacing w:val="-1"/>
          <w:sz w:val="23"/>
          <w:szCs w:val="23"/>
        </w:rPr>
      </w:pPr>
      <w:r>
        <w:rPr>
          <w:rFonts w:ascii="Times New Roman" w:hAnsi="Times New Roman" w:cs="Times New Roman"/>
          <w:spacing w:val="-1"/>
          <w:sz w:val="23"/>
          <w:szCs w:val="23"/>
        </w:rPr>
        <w:t xml:space="preserve"> </w:t>
      </w:r>
      <w:r w:rsidRPr="00FE51D8">
        <w:rPr>
          <w:rFonts w:ascii="Times New Roman" w:eastAsia="Calibri" w:hAnsi="Times New Roman" w:cs="Times New Roman"/>
          <w:spacing w:val="-1"/>
          <w:sz w:val="23"/>
          <w:szCs w:val="23"/>
        </w:rPr>
        <w:t xml:space="preserve">Тема 8. </w:t>
      </w:r>
      <w:r w:rsidRPr="00FE51D8">
        <w:rPr>
          <w:rFonts w:ascii="Times New Roman" w:eastAsia="Calibri" w:hAnsi="Times New Roman" w:cs="Times New Roman"/>
          <w:bCs/>
          <w:sz w:val="23"/>
          <w:szCs w:val="23"/>
        </w:rPr>
        <w:t xml:space="preserve">Планування </w:t>
      </w:r>
      <w:r w:rsidRPr="00FE51D8">
        <w:rPr>
          <w:rFonts w:ascii="Times New Roman" w:hAnsi="Times New Roman" w:cs="Times New Roman"/>
          <w:bCs/>
          <w:sz w:val="23"/>
          <w:szCs w:val="23"/>
        </w:rPr>
        <w:t xml:space="preserve">в </w:t>
      </w:r>
      <w:r w:rsidRPr="00FE51D8">
        <w:rPr>
          <w:rFonts w:ascii="Times New Roman" w:eastAsia="Calibri" w:hAnsi="Times New Roman" w:cs="Times New Roman"/>
          <w:bCs/>
          <w:sz w:val="23"/>
          <w:szCs w:val="23"/>
        </w:rPr>
        <w:t>прямо</w:t>
      </w:r>
      <w:r w:rsidRPr="00FE51D8">
        <w:rPr>
          <w:rFonts w:ascii="Times New Roman" w:hAnsi="Times New Roman" w:cs="Times New Roman"/>
          <w:bCs/>
          <w:sz w:val="23"/>
          <w:szCs w:val="23"/>
        </w:rPr>
        <w:t>му</w:t>
      </w:r>
      <w:r w:rsidRPr="00FE51D8">
        <w:rPr>
          <w:rFonts w:ascii="Times New Roman" w:eastAsia="Calibri" w:hAnsi="Times New Roman" w:cs="Times New Roman"/>
          <w:bCs/>
          <w:sz w:val="23"/>
          <w:szCs w:val="23"/>
        </w:rPr>
        <w:t xml:space="preserve"> маркетингу</w:t>
      </w:r>
    </w:p>
    <w:p w:rsidR="009B1AD1" w:rsidRDefault="009B1AD1" w:rsidP="009B1AD1"/>
    <w:tbl>
      <w:tblPr>
        <w:tblStyle w:val="a7"/>
        <w:tblW w:w="0" w:type="auto"/>
        <w:tblLook w:val="04A0" w:firstRow="1" w:lastRow="0" w:firstColumn="1" w:lastColumn="0" w:noHBand="0" w:noVBand="1"/>
      </w:tblPr>
      <w:tblGrid>
        <w:gridCol w:w="4646"/>
        <w:gridCol w:w="4699"/>
      </w:tblGrid>
      <w:tr w:rsidR="009B1AD1" w:rsidRPr="00795A20" w:rsidTr="009B1AD1">
        <w:tc>
          <w:tcPr>
            <w:tcW w:w="4927" w:type="dxa"/>
          </w:tcPr>
          <w:p w:rsidR="009B1AD1" w:rsidRPr="00FE6CD7" w:rsidRDefault="009B1AD1" w:rsidP="009B1AD1">
            <w:pPr>
              <w:rPr>
                <w:rFonts w:ascii="Times New Roman" w:hAnsi="Times New Roman" w:cs="Times New Roman"/>
                <w:lang w:val="en-US"/>
              </w:rPr>
            </w:pPr>
            <w:proofErr w:type="spellStart"/>
            <w:r w:rsidRPr="00FE6CD7">
              <w:rPr>
                <w:rFonts w:ascii="Times New Roman" w:hAnsi="Times New Roman" w:cs="Times New Roman"/>
              </w:rPr>
              <w:t>Назва</w:t>
            </w:r>
            <w:proofErr w:type="spellEnd"/>
            <w:r w:rsidRPr="00FE6CD7">
              <w:rPr>
                <w:rFonts w:ascii="Times New Roman" w:hAnsi="Times New Roman" w:cs="Times New Roman"/>
              </w:rPr>
              <w:t xml:space="preserve"> </w:t>
            </w:r>
            <w:proofErr w:type="spellStart"/>
            <w:r w:rsidRPr="00FE6CD7">
              <w:rPr>
                <w:rFonts w:ascii="Times New Roman" w:hAnsi="Times New Roman" w:cs="Times New Roman"/>
              </w:rPr>
              <w:t>дисципліни</w:t>
            </w:r>
            <w:proofErr w:type="spellEnd"/>
          </w:p>
        </w:tc>
        <w:tc>
          <w:tcPr>
            <w:tcW w:w="4928" w:type="dxa"/>
          </w:tcPr>
          <w:p w:rsidR="009B1AD1" w:rsidRPr="009B1AD1" w:rsidRDefault="009B1AD1" w:rsidP="009B1AD1">
            <w:pPr>
              <w:rPr>
                <w:rFonts w:ascii="Times New Roman" w:hAnsi="Times New Roman" w:cs="Times New Roman"/>
                <w:i/>
              </w:rPr>
            </w:pPr>
            <w:proofErr w:type="spellStart"/>
            <w:r w:rsidRPr="009B1AD1">
              <w:rPr>
                <w:rFonts w:ascii="Times New Roman" w:hAnsi="Times New Roman" w:cs="Times New Roman"/>
                <w:i/>
              </w:rPr>
              <w:t>Соціально</w:t>
            </w:r>
            <w:proofErr w:type="spellEnd"/>
            <w:r w:rsidRPr="009B1AD1">
              <w:rPr>
                <w:rFonts w:ascii="Times New Roman" w:hAnsi="Times New Roman" w:cs="Times New Roman"/>
                <w:i/>
                <w:lang w:val="en-US"/>
              </w:rPr>
              <w:t>-</w:t>
            </w:r>
            <w:proofErr w:type="spellStart"/>
            <w:r w:rsidRPr="009B1AD1">
              <w:rPr>
                <w:rFonts w:ascii="Times New Roman" w:hAnsi="Times New Roman" w:cs="Times New Roman"/>
                <w:i/>
              </w:rPr>
              <w:t>відповідальний</w:t>
            </w:r>
            <w:proofErr w:type="spellEnd"/>
            <w:r w:rsidRPr="009B1AD1">
              <w:rPr>
                <w:rFonts w:ascii="Times New Roman" w:hAnsi="Times New Roman" w:cs="Times New Roman"/>
                <w:i/>
              </w:rPr>
              <w:t xml:space="preserve"> маркетинг</w:t>
            </w:r>
          </w:p>
        </w:tc>
      </w:tr>
      <w:tr w:rsidR="009B1AD1" w:rsidRPr="00795A20" w:rsidTr="009B1AD1">
        <w:tc>
          <w:tcPr>
            <w:tcW w:w="4927" w:type="dxa"/>
          </w:tcPr>
          <w:p w:rsidR="009B1AD1" w:rsidRPr="00FE6CD7" w:rsidRDefault="009B1AD1" w:rsidP="009B1AD1">
            <w:pPr>
              <w:rPr>
                <w:rFonts w:ascii="Times New Roman" w:hAnsi="Times New Roman" w:cs="Times New Roman"/>
                <w:lang w:val="en-US"/>
              </w:rPr>
            </w:pPr>
            <w:proofErr w:type="spellStart"/>
            <w:r w:rsidRPr="00FE6CD7">
              <w:rPr>
                <w:rFonts w:ascii="Times New Roman" w:hAnsi="Times New Roman" w:cs="Times New Roman"/>
              </w:rPr>
              <w:t>Рівень</w:t>
            </w:r>
            <w:proofErr w:type="spellEnd"/>
            <w:r w:rsidRPr="00FE6CD7">
              <w:rPr>
                <w:rFonts w:ascii="Times New Roman" w:hAnsi="Times New Roman" w:cs="Times New Roman"/>
              </w:rPr>
              <w:t xml:space="preserve"> </w:t>
            </w:r>
            <w:proofErr w:type="spellStart"/>
            <w:r w:rsidRPr="00FE6CD7">
              <w:rPr>
                <w:rFonts w:ascii="Times New Roman" w:hAnsi="Times New Roman" w:cs="Times New Roman"/>
              </w:rPr>
              <w:t>вищої</w:t>
            </w:r>
            <w:proofErr w:type="spellEnd"/>
            <w:r w:rsidRPr="00FE6CD7">
              <w:rPr>
                <w:rFonts w:ascii="Times New Roman" w:hAnsi="Times New Roman" w:cs="Times New Roman"/>
              </w:rPr>
              <w:t xml:space="preserve"> </w:t>
            </w:r>
            <w:proofErr w:type="spellStart"/>
            <w:r w:rsidRPr="00FE6CD7">
              <w:rPr>
                <w:rFonts w:ascii="Times New Roman" w:hAnsi="Times New Roman" w:cs="Times New Roman"/>
              </w:rPr>
              <w:t>освіти</w:t>
            </w:r>
            <w:proofErr w:type="spellEnd"/>
          </w:p>
        </w:tc>
        <w:tc>
          <w:tcPr>
            <w:tcW w:w="4928" w:type="dxa"/>
          </w:tcPr>
          <w:p w:rsidR="009B1AD1" w:rsidRPr="00FE6CD7" w:rsidRDefault="009B1AD1" w:rsidP="009B1AD1">
            <w:pPr>
              <w:rPr>
                <w:rFonts w:ascii="Times New Roman" w:hAnsi="Times New Roman" w:cs="Times New Roman"/>
              </w:rPr>
            </w:pPr>
            <w:r w:rsidRPr="00FE6CD7">
              <w:rPr>
                <w:rFonts w:ascii="Times New Roman" w:hAnsi="Times New Roman" w:cs="Times New Roman"/>
              </w:rPr>
              <w:t>бакалавр</w:t>
            </w:r>
          </w:p>
        </w:tc>
      </w:tr>
      <w:tr w:rsidR="009B1AD1" w:rsidRPr="00795A20" w:rsidTr="009B1AD1">
        <w:tc>
          <w:tcPr>
            <w:tcW w:w="4927" w:type="dxa"/>
          </w:tcPr>
          <w:p w:rsidR="009B1AD1" w:rsidRPr="00FE6CD7" w:rsidRDefault="009B1AD1" w:rsidP="009B1AD1">
            <w:pPr>
              <w:rPr>
                <w:rFonts w:ascii="Times New Roman" w:hAnsi="Times New Roman" w:cs="Times New Roman"/>
                <w:lang w:val="en-US"/>
              </w:rPr>
            </w:pPr>
            <w:r w:rsidRPr="00FE6CD7">
              <w:rPr>
                <w:rFonts w:ascii="Times New Roman" w:hAnsi="Times New Roman" w:cs="Times New Roman"/>
              </w:rPr>
              <w:t>Курс (</w:t>
            </w:r>
            <w:proofErr w:type="spellStart"/>
            <w:r w:rsidRPr="00FE6CD7">
              <w:rPr>
                <w:rFonts w:ascii="Times New Roman" w:hAnsi="Times New Roman" w:cs="Times New Roman"/>
              </w:rPr>
              <w:t>рік</w:t>
            </w:r>
            <w:proofErr w:type="spellEnd"/>
            <w:r w:rsidRPr="00FE6CD7">
              <w:rPr>
                <w:rFonts w:ascii="Times New Roman" w:hAnsi="Times New Roman" w:cs="Times New Roman"/>
              </w:rPr>
              <w:t xml:space="preserve">) </w:t>
            </w:r>
            <w:proofErr w:type="spellStart"/>
            <w:r w:rsidRPr="00FE6CD7">
              <w:rPr>
                <w:rFonts w:ascii="Times New Roman" w:hAnsi="Times New Roman" w:cs="Times New Roman"/>
              </w:rPr>
              <w:t>навчання</w:t>
            </w:r>
            <w:proofErr w:type="spellEnd"/>
          </w:p>
        </w:tc>
        <w:tc>
          <w:tcPr>
            <w:tcW w:w="4928" w:type="dxa"/>
          </w:tcPr>
          <w:p w:rsidR="009B1AD1" w:rsidRPr="00FE6CD7" w:rsidRDefault="009B1AD1" w:rsidP="009B1AD1">
            <w:pPr>
              <w:rPr>
                <w:rFonts w:ascii="Times New Roman" w:hAnsi="Times New Roman" w:cs="Times New Roman"/>
              </w:rPr>
            </w:pPr>
            <w:r>
              <w:rPr>
                <w:rFonts w:ascii="Times New Roman" w:hAnsi="Times New Roman" w:cs="Times New Roman"/>
              </w:rPr>
              <w:t>4</w:t>
            </w:r>
          </w:p>
        </w:tc>
      </w:tr>
      <w:tr w:rsidR="009B1AD1" w:rsidRPr="00795A20" w:rsidTr="009B1AD1">
        <w:tc>
          <w:tcPr>
            <w:tcW w:w="4927" w:type="dxa"/>
          </w:tcPr>
          <w:p w:rsidR="009B1AD1" w:rsidRPr="00FE6CD7" w:rsidRDefault="009B1AD1" w:rsidP="009B1AD1">
            <w:pPr>
              <w:rPr>
                <w:rFonts w:ascii="Times New Roman" w:hAnsi="Times New Roman" w:cs="Times New Roman"/>
                <w:lang w:val="en-US"/>
              </w:rPr>
            </w:pPr>
            <w:r w:rsidRPr="00FE6CD7">
              <w:rPr>
                <w:rFonts w:ascii="Times New Roman" w:hAnsi="Times New Roman" w:cs="Times New Roman"/>
              </w:rPr>
              <w:t>Семестр</w:t>
            </w:r>
          </w:p>
        </w:tc>
        <w:tc>
          <w:tcPr>
            <w:tcW w:w="4928" w:type="dxa"/>
          </w:tcPr>
          <w:p w:rsidR="009B1AD1" w:rsidRPr="00FE6CD7" w:rsidRDefault="009B1AD1" w:rsidP="009B1AD1">
            <w:pPr>
              <w:rPr>
                <w:rFonts w:ascii="Times New Roman" w:hAnsi="Times New Roman" w:cs="Times New Roman"/>
              </w:rPr>
            </w:pPr>
            <w:r w:rsidRPr="00FE6CD7">
              <w:rPr>
                <w:rFonts w:ascii="Times New Roman" w:hAnsi="Times New Roman" w:cs="Times New Roman"/>
              </w:rPr>
              <w:t>1</w:t>
            </w:r>
          </w:p>
        </w:tc>
      </w:tr>
      <w:tr w:rsidR="009B1AD1" w:rsidRPr="00795A20" w:rsidTr="009B1AD1">
        <w:tc>
          <w:tcPr>
            <w:tcW w:w="4927" w:type="dxa"/>
          </w:tcPr>
          <w:p w:rsidR="009B1AD1" w:rsidRPr="00FE6CD7" w:rsidRDefault="009B1AD1" w:rsidP="009B1AD1">
            <w:pPr>
              <w:rPr>
                <w:rFonts w:ascii="Times New Roman" w:hAnsi="Times New Roman" w:cs="Times New Roman"/>
                <w:lang w:val="en-US"/>
              </w:rPr>
            </w:pPr>
            <w:proofErr w:type="spellStart"/>
            <w:r w:rsidRPr="00FE6CD7">
              <w:rPr>
                <w:rFonts w:ascii="Times New Roman" w:hAnsi="Times New Roman" w:cs="Times New Roman"/>
              </w:rPr>
              <w:t>Обсяг</w:t>
            </w:r>
            <w:proofErr w:type="spellEnd"/>
            <w:r w:rsidRPr="00FE6CD7">
              <w:rPr>
                <w:rFonts w:ascii="Times New Roman" w:hAnsi="Times New Roman" w:cs="Times New Roman"/>
              </w:rPr>
              <w:t xml:space="preserve"> </w:t>
            </w:r>
            <w:proofErr w:type="spellStart"/>
            <w:r w:rsidRPr="00FE6CD7">
              <w:rPr>
                <w:rFonts w:ascii="Times New Roman" w:hAnsi="Times New Roman" w:cs="Times New Roman"/>
              </w:rPr>
              <w:t>дисципліни</w:t>
            </w:r>
            <w:proofErr w:type="spellEnd"/>
            <w:r w:rsidRPr="00FE6CD7">
              <w:rPr>
                <w:rFonts w:ascii="Times New Roman" w:hAnsi="Times New Roman" w:cs="Times New Roman"/>
              </w:rPr>
              <w:t xml:space="preserve"> </w:t>
            </w:r>
            <w:proofErr w:type="gramStart"/>
            <w:r w:rsidRPr="00FE6CD7">
              <w:rPr>
                <w:rFonts w:ascii="Times New Roman" w:hAnsi="Times New Roman" w:cs="Times New Roman"/>
              </w:rPr>
              <w:t>у кредитах</w:t>
            </w:r>
            <w:proofErr w:type="gramEnd"/>
            <w:r w:rsidRPr="00FE6CD7">
              <w:rPr>
                <w:rFonts w:ascii="Times New Roman" w:hAnsi="Times New Roman" w:cs="Times New Roman"/>
              </w:rPr>
              <w:t>*</w:t>
            </w:r>
          </w:p>
        </w:tc>
        <w:tc>
          <w:tcPr>
            <w:tcW w:w="4928" w:type="dxa"/>
          </w:tcPr>
          <w:p w:rsidR="009B1AD1" w:rsidRPr="0091728B" w:rsidRDefault="009B1AD1" w:rsidP="009B1AD1">
            <w:pPr>
              <w:rPr>
                <w:rFonts w:ascii="Times New Roman" w:hAnsi="Times New Roman" w:cs="Times New Roman"/>
              </w:rPr>
            </w:pPr>
            <w:r>
              <w:rPr>
                <w:rFonts w:ascii="Times New Roman" w:hAnsi="Times New Roman" w:cs="Times New Roman"/>
              </w:rPr>
              <w:t>3</w:t>
            </w:r>
          </w:p>
        </w:tc>
      </w:tr>
      <w:tr w:rsidR="009B1AD1" w:rsidRPr="00795A20" w:rsidTr="009B1AD1">
        <w:tc>
          <w:tcPr>
            <w:tcW w:w="4927" w:type="dxa"/>
          </w:tcPr>
          <w:p w:rsidR="009B1AD1" w:rsidRPr="00FE6CD7" w:rsidRDefault="009B1AD1" w:rsidP="009B1AD1">
            <w:pPr>
              <w:rPr>
                <w:rFonts w:ascii="Times New Roman" w:hAnsi="Times New Roman" w:cs="Times New Roman"/>
                <w:lang w:val="en-US"/>
              </w:rPr>
            </w:pPr>
            <w:proofErr w:type="spellStart"/>
            <w:r w:rsidRPr="00FE6CD7">
              <w:rPr>
                <w:rFonts w:ascii="Times New Roman" w:hAnsi="Times New Roman" w:cs="Times New Roman"/>
              </w:rPr>
              <w:t>Мова</w:t>
            </w:r>
            <w:proofErr w:type="spellEnd"/>
            <w:r w:rsidRPr="00FE6CD7">
              <w:rPr>
                <w:rFonts w:ascii="Times New Roman" w:hAnsi="Times New Roman" w:cs="Times New Roman"/>
              </w:rPr>
              <w:t xml:space="preserve"> </w:t>
            </w:r>
            <w:proofErr w:type="spellStart"/>
            <w:r w:rsidRPr="00FE6CD7">
              <w:rPr>
                <w:rFonts w:ascii="Times New Roman" w:hAnsi="Times New Roman" w:cs="Times New Roman"/>
              </w:rPr>
              <w:t>викладання</w:t>
            </w:r>
            <w:proofErr w:type="spellEnd"/>
          </w:p>
        </w:tc>
        <w:tc>
          <w:tcPr>
            <w:tcW w:w="4928" w:type="dxa"/>
          </w:tcPr>
          <w:p w:rsidR="009B1AD1" w:rsidRPr="00FE6CD7" w:rsidRDefault="009B1AD1" w:rsidP="009B1AD1">
            <w:pPr>
              <w:rPr>
                <w:rFonts w:ascii="Times New Roman" w:hAnsi="Times New Roman" w:cs="Times New Roman"/>
              </w:rPr>
            </w:pPr>
            <w:proofErr w:type="spellStart"/>
            <w:r w:rsidRPr="00FE6CD7">
              <w:rPr>
                <w:rFonts w:ascii="Times New Roman" w:hAnsi="Times New Roman" w:cs="Times New Roman"/>
              </w:rPr>
              <w:t>українська</w:t>
            </w:r>
            <w:proofErr w:type="spellEnd"/>
          </w:p>
        </w:tc>
      </w:tr>
      <w:tr w:rsidR="009B1AD1" w:rsidRPr="00795A20" w:rsidTr="009B1AD1">
        <w:trPr>
          <w:trHeight w:val="1157"/>
        </w:trPr>
        <w:tc>
          <w:tcPr>
            <w:tcW w:w="4927" w:type="dxa"/>
          </w:tcPr>
          <w:p w:rsidR="009B1AD1" w:rsidRPr="00FE6CD7" w:rsidRDefault="009B1AD1" w:rsidP="009B1AD1">
            <w:pPr>
              <w:rPr>
                <w:rFonts w:ascii="Times New Roman" w:hAnsi="Times New Roman" w:cs="Times New Roman"/>
                <w:lang w:val="en-US"/>
              </w:rPr>
            </w:pPr>
            <w:proofErr w:type="spellStart"/>
            <w:r w:rsidRPr="00FE6CD7">
              <w:rPr>
                <w:rFonts w:ascii="Times New Roman" w:hAnsi="Times New Roman" w:cs="Times New Roman"/>
              </w:rPr>
              <w:t>Передумови</w:t>
            </w:r>
            <w:proofErr w:type="spellEnd"/>
            <w:r w:rsidRPr="00FE6CD7">
              <w:rPr>
                <w:rFonts w:ascii="Times New Roman" w:hAnsi="Times New Roman" w:cs="Times New Roman"/>
              </w:rPr>
              <w:t xml:space="preserve"> для </w:t>
            </w:r>
            <w:proofErr w:type="spellStart"/>
            <w:r w:rsidRPr="00FE6CD7">
              <w:rPr>
                <w:rFonts w:ascii="Times New Roman" w:hAnsi="Times New Roman" w:cs="Times New Roman"/>
              </w:rPr>
              <w:t>вивчення</w:t>
            </w:r>
            <w:proofErr w:type="spellEnd"/>
            <w:r w:rsidRPr="00FE6CD7">
              <w:rPr>
                <w:rFonts w:ascii="Times New Roman" w:hAnsi="Times New Roman" w:cs="Times New Roman"/>
              </w:rPr>
              <w:t xml:space="preserve"> </w:t>
            </w:r>
            <w:proofErr w:type="spellStart"/>
            <w:r w:rsidRPr="00FE6CD7">
              <w:rPr>
                <w:rFonts w:ascii="Times New Roman" w:hAnsi="Times New Roman" w:cs="Times New Roman"/>
              </w:rPr>
              <w:t>дисципліни</w:t>
            </w:r>
            <w:proofErr w:type="spellEnd"/>
          </w:p>
        </w:tc>
        <w:tc>
          <w:tcPr>
            <w:tcW w:w="4928" w:type="dxa"/>
          </w:tcPr>
          <w:p w:rsidR="009B1AD1" w:rsidRPr="00920E5C" w:rsidRDefault="009B1AD1" w:rsidP="009B1AD1">
            <w:pPr>
              <w:pStyle w:val="Default"/>
              <w:ind w:firstLine="35"/>
              <w:jc w:val="both"/>
              <w:rPr>
                <w:lang w:val="uk-UA" w:eastAsia="uk-UA"/>
              </w:rPr>
            </w:pPr>
            <w:r w:rsidRPr="00920E5C">
              <w:rPr>
                <w:lang w:val="uk-UA"/>
              </w:rPr>
              <w:t xml:space="preserve">Шифр </w:t>
            </w:r>
            <w:r>
              <w:rPr>
                <w:lang w:val="uk-UA"/>
              </w:rPr>
              <w:t>1.21</w:t>
            </w:r>
            <w:r w:rsidRPr="00920E5C">
              <w:rPr>
                <w:lang w:val="uk-UA"/>
              </w:rPr>
              <w:t xml:space="preserve"> за ОП</w:t>
            </w:r>
            <w:r w:rsidRPr="00920E5C">
              <w:rPr>
                <w:lang w:val="uk-UA"/>
              </w:rPr>
              <w:tab/>
            </w:r>
            <w:r>
              <w:rPr>
                <w:lang w:val="uk-UA" w:eastAsia="uk-UA"/>
              </w:rPr>
              <w:t>Маркетинг</w:t>
            </w:r>
            <w:r w:rsidRPr="00920E5C">
              <w:rPr>
                <w:lang w:val="uk-UA" w:eastAsia="uk-UA"/>
              </w:rPr>
              <w:t xml:space="preserve"> </w:t>
            </w:r>
          </w:p>
          <w:p w:rsidR="009B1AD1" w:rsidRDefault="009B1AD1" w:rsidP="009B1AD1">
            <w:pPr>
              <w:pStyle w:val="Default"/>
              <w:ind w:firstLine="35"/>
              <w:jc w:val="both"/>
              <w:rPr>
                <w:lang w:val="uk-UA"/>
              </w:rPr>
            </w:pPr>
            <w:r w:rsidRPr="00920E5C">
              <w:rPr>
                <w:lang w:val="uk-UA"/>
              </w:rPr>
              <w:t xml:space="preserve">Шифр </w:t>
            </w:r>
            <w:r>
              <w:rPr>
                <w:lang w:val="uk-UA"/>
              </w:rPr>
              <w:t>1.28</w:t>
            </w:r>
            <w:r w:rsidRPr="00920E5C">
              <w:rPr>
                <w:lang w:val="uk-UA"/>
              </w:rPr>
              <w:t xml:space="preserve"> за ОП</w:t>
            </w:r>
            <w:r w:rsidRPr="00920E5C">
              <w:rPr>
                <w:lang w:val="uk-UA"/>
              </w:rPr>
              <w:tab/>
            </w:r>
            <w:r>
              <w:rPr>
                <w:lang w:val="uk-UA"/>
              </w:rPr>
              <w:t>Реклама і стимулювання збуту</w:t>
            </w:r>
          </w:p>
          <w:p w:rsidR="009B1AD1" w:rsidRPr="00FE6CD7" w:rsidRDefault="009B1AD1" w:rsidP="009B1AD1">
            <w:pPr>
              <w:pStyle w:val="Default"/>
              <w:ind w:firstLine="35"/>
              <w:jc w:val="both"/>
              <w:rPr>
                <w:sz w:val="22"/>
                <w:szCs w:val="22"/>
                <w:lang w:val="uk-UA"/>
              </w:rPr>
            </w:pPr>
            <w:r>
              <w:rPr>
                <w:lang w:val="uk-UA"/>
              </w:rPr>
              <w:t>Шифр 1.31 за ОП         Поведінка споживачів</w:t>
            </w:r>
          </w:p>
        </w:tc>
      </w:tr>
      <w:tr w:rsidR="009B1AD1" w:rsidRPr="00795A20" w:rsidTr="009B1AD1">
        <w:tc>
          <w:tcPr>
            <w:tcW w:w="4927" w:type="dxa"/>
          </w:tcPr>
          <w:p w:rsidR="009B1AD1" w:rsidRPr="00FE6CD7" w:rsidRDefault="009B1AD1" w:rsidP="009B1AD1">
            <w:pPr>
              <w:rPr>
                <w:rFonts w:ascii="Times New Roman" w:hAnsi="Times New Roman" w:cs="Times New Roman"/>
              </w:rPr>
            </w:pPr>
            <w:r w:rsidRPr="00FE6CD7">
              <w:rPr>
                <w:rFonts w:ascii="Times New Roman" w:hAnsi="Times New Roman" w:cs="Times New Roman"/>
              </w:rPr>
              <w:t xml:space="preserve">Кафедра, яка </w:t>
            </w:r>
            <w:proofErr w:type="spellStart"/>
            <w:r w:rsidRPr="00FE6CD7">
              <w:rPr>
                <w:rFonts w:ascii="Times New Roman" w:hAnsi="Times New Roman" w:cs="Times New Roman"/>
              </w:rPr>
              <w:t>забезпечує</w:t>
            </w:r>
            <w:proofErr w:type="spellEnd"/>
            <w:r w:rsidRPr="00FE6CD7">
              <w:rPr>
                <w:rFonts w:ascii="Times New Roman" w:hAnsi="Times New Roman" w:cs="Times New Roman"/>
              </w:rPr>
              <w:t xml:space="preserve"> </w:t>
            </w:r>
            <w:proofErr w:type="spellStart"/>
            <w:r w:rsidRPr="00FE6CD7">
              <w:rPr>
                <w:rFonts w:ascii="Times New Roman" w:hAnsi="Times New Roman" w:cs="Times New Roman"/>
              </w:rPr>
              <w:t>викладання</w:t>
            </w:r>
            <w:proofErr w:type="spellEnd"/>
            <w:r w:rsidRPr="00FE6CD7">
              <w:rPr>
                <w:rFonts w:ascii="Times New Roman" w:hAnsi="Times New Roman" w:cs="Times New Roman"/>
              </w:rPr>
              <w:t xml:space="preserve"> </w:t>
            </w:r>
            <w:proofErr w:type="spellStart"/>
            <w:r w:rsidRPr="00FE6CD7">
              <w:rPr>
                <w:rFonts w:ascii="Times New Roman" w:hAnsi="Times New Roman" w:cs="Times New Roman"/>
              </w:rPr>
              <w:t>дисципліни</w:t>
            </w:r>
            <w:proofErr w:type="spellEnd"/>
            <w:r w:rsidRPr="00FE6CD7">
              <w:rPr>
                <w:rFonts w:ascii="Times New Roman" w:hAnsi="Times New Roman" w:cs="Times New Roman"/>
              </w:rPr>
              <w:t xml:space="preserve"> </w:t>
            </w:r>
          </w:p>
        </w:tc>
        <w:tc>
          <w:tcPr>
            <w:tcW w:w="4928" w:type="dxa"/>
          </w:tcPr>
          <w:p w:rsidR="009B1AD1" w:rsidRPr="00FE6CD7" w:rsidRDefault="009B1AD1" w:rsidP="009B1AD1">
            <w:pPr>
              <w:rPr>
                <w:rFonts w:ascii="Times New Roman" w:hAnsi="Times New Roman" w:cs="Times New Roman"/>
              </w:rPr>
            </w:pPr>
            <w:proofErr w:type="spellStart"/>
            <w:r w:rsidRPr="00FE6CD7">
              <w:rPr>
                <w:rFonts w:ascii="Times New Roman" w:hAnsi="Times New Roman" w:cs="Times New Roman"/>
              </w:rPr>
              <w:t>Бізнес-</w:t>
            </w:r>
            <w:proofErr w:type="gramStart"/>
            <w:r w:rsidRPr="00FE6CD7">
              <w:rPr>
                <w:rFonts w:ascii="Times New Roman" w:hAnsi="Times New Roman" w:cs="Times New Roman"/>
              </w:rPr>
              <w:t>адміністрування</w:t>
            </w:r>
            <w:proofErr w:type="spellEnd"/>
            <w:r w:rsidRPr="00FE6CD7">
              <w:rPr>
                <w:rFonts w:ascii="Times New Roman" w:hAnsi="Times New Roman" w:cs="Times New Roman"/>
              </w:rPr>
              <w:t xml:space="preserve"> ,маркетингу</w:t>
            </w:r>
            <w:proofErr w:type="gramEnd"/>
            <w:r w:rsidRPr="00FE6CD7">
              <w:rPr>
                <w:rFonts w:ascii="Times New Roman" w:hAnsi="Times New Roman" w:cs="Times New Roman"/>
              </w:rPr>
              <w:t xml:space="preserve"> та менеджменту</w:t>
            </w:r>
          </w:p>
        </w:tc>
      </w:tr>
      <w:tr w:rsidR="009B1AD1" w:rsidRPr="00795A20" w:rsidTr="009B1AD1">
        <w:tc>
          <w:tcPr>
            <w:tcW w:w="4927" w:type="dxa"/>
          </w:tcPr>
          <w:p w:rsidR="009B1AD1" w:rsidRPr="00795A20" w:rsidRDefault="009B1AD1" w:rsidP="009B1AD1">
            <w:pPr>
              <w:rPr>
                <w:rFonts w:ascii="Times New Roman" w:hAnsi="Times New Roman" w:cs="Times New Roman"/>
              </w:rPr>
            </w:pPr>
            <w:proofErr w:type="spellStart"/>
            <w:r w:rsidRPr="00795A20">
              <w:rPr>
                <w:rFonts w:ascii="Times New Roman" w:hAnsi="Times New Roman" w:cs="Times New Roman"/>
              </w:rPr>
              <w:lastRenderedPageBreak/>
              <w:t>Інформаційне</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забезпечення</w:t>
            </w:r>
            <w:proofErr w:type="spellEnd"/>
          </w:p>
        </w:tc>
        <w:tc>
          <w:tcPr>
            <w:tcW w:w="4928" w:type="dxa"/>
          </w:tcPr>
          <w:p w:rsidR="009B1AD1" w:rsidRPr="00844469" w:rsidRDefault="009B1AD1" w:rsidP="003506CE">
            <w:pPr>
              <w:pStyle w:val="ab"/>
              <w:numPr>
                <w:ilvl w:val="0"/>
                <w:numId w:val="42"/>
              </w:numPr>
              <w:autoSpaceDE w:val="0"/>
              <w:autoSpaceDN w:val="0"/>
              <w:adjustRightInd w:val="0"/>
              <w:spacing w:after="0" w:line="240" w:lineRule="auto"/>
              <w:ind w:left="318" w:hanging="283"/>
              <w:jc w:val="both"/>
              <w:rPr>
                <w:rFonts w:asciiTheme="majorBidi" w:hAnsiTheme="majorBidi" w:cstheme="majorBidi"/>
              </w:rPr>
            </w:pPr>
            <w:r w:rsidRPr="00844469">
              <w:rPr>
                <w:rFonts w:asciiTheme="majorBidi" w:hAnsiTheme="majorBidi" w:cstheme="majorBidi"/>
              </w:rPr>
              <w:t xml:space="preserve">Закон </w:t>
            </w:r>
            <w:proofErr w:type="spellStart"/>
            <w:r w:rsidRPr="00844469">
              <w:rPr>
                <w:rFonts w:asciiTheme="majorBidi" w:hAnsiTheme="majorBidi" w:cstheme="majorBidi"/>
              </w:rPr>
              <w:t>України</w:t>
            </w:r>
            <w:proofErr w:type="spellEnd"/>
            <w:r w:rsidRPr="00844469">
              <w:rPr>
                <w:rFonts w:asciiTheme="majorBidi" w:hAnsiTheme="majorBidi" w:cstheme="majorBidi"/>
              </w:rPr>
              <w:t xml:space="preserve"> </w:t>
            </w:r>
            <w:r>
              <w:rPr>
                <w:rFonts w:asciiTheme="majorBidi" w:hAnsiTheme="majorBidi" w:cstheme="majorBidi"/>
              </w:rPr>
              <w:t xml:space="preserve">- </w:t>
            </w:r>
            <w:r w:rsidRPr="00844469">
              <w:rPr>
                <w:rFonts w:asciiTheme="majorBidi" w:hAnsiTheme="majorBidi" w:cstheme="majorBidi"/>
              </w:rPr>
              <w:t xml:space="preserve">Про </w:t>
            </w:r>
            <w:proofErr w:type="spellStart"/>
            <w:r w:rsidRPr="00844469">
              <w:rPr>
                <w:rFonts w:asciiTheme="majorBidi" w:hAnsiTheme="majorBidi" w:cstheme="majorBidi"/>
              </w:rPr>
              <w:t>захист</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суспільної</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моралі</w:t>
            </w:r>
            <w:proofErr w:type="spellEnd"/>
          </w:p>
          <w:p w:rsidR="009B1AD1" w:rsidRPr="00844469" w:rsidRDefault="009B1AD1" w:rsidP="003506CE">
            <w:pPr>
              <w:pStyle w:val="ab"/>
              <w:numPr>
                <w:ilvl w:val="0"/>
                <w:numId w:val="42"/>
              </w:numPr>
              <w:autoSpaceDE w:val="0"/>
              <w:autoSpaceDN w:val="0"/>
              <w:adjustRightInd w:val="0"/>
              <w:spacing w:after="0" w:line="240" w:lineRule="auto"/>
              <w:ind w:left="318" w:hanging="283"/>
              <w:jc w:val="both"/>
              <w:rPr>
                <w:rFonts w:asciiTheme="majorBidi" w:hAnsiTheme="majorBidi" w:cstheme="majorBidi"/>
              </w:rPr>
            </w:pPr>
            <w:r w:rsidRPr="00844469">
              <w:rPr>
                <w:rFonts w:asciiTheme="majorBidi" w:hAnsiTheme="majorBidi" w:cstheme="majorBidi"/>
              </w:rPr>
              <w:t xml:space="preserve">Закон </w:t>
            </w:r>
            <w:proofErr w:type="spellStart"/>
            <w:r w:rsidRPr="00844469">
              <w:rPr>
                <w:rFonts w:asciiTheme="majorBidi" w:hAnsiTheme="majorBidi" w:cstheme="majorBidi"/>
              </w:rPr>
              <w:t>України</w:t>
            </w:r>
            <w:proofErr w:type="spellEnd"/>
            <w:r w:rsidRPr="00844469">
              <w:rPr>
                <w:rFonts w:asciiTheme="majorBidi" w:hAnsiTheme="majorBidi" w:cstheme="majorBidi"/>
              </w:rPr>
              <w:t xml:space="preserve"> </w:t>
            </w:r>
            <w:r>
              <w:rPr>
                <w:rFonts w:asciiTheme="majorBidi" w:hAnsiTheme="majorBidi" w:cstheme="majorBidi"/>
              </w:rPr>
              <w:t xml:space="preserve">- </w:t>
            </w:r>
            <w:r w:rsidRPr="00844469">
              <w:rPr>
                <w:rFonts w:asciiTheme="majorBidi" w:hAnsiTheme="majorBidi" w:cstheme="majorBidi"/>
              </w:rPr>
              <w:t>Про рекламу</w:t>
            </w:r>
          </w:p>
          <w:p w:rsidR="009B1AD1" w:rsidRPr="00844469" w:rsidRDefault="009B1AD1" w:rsidP="003506CE">
            <w:pPr>
              <w:pStyle w:val="ab"/>
              <w:numPr>
                <w:ilvl w:val="0"/>
                <w:numId w:val="42"/>
              </w:numPr>
              <w:autoSpaceDE w:val="0"/>
              <w:autoSpaceDN w:val="0"/>
              <w:adjustRightInd w:val="0"/>
              <w:spacing w:after="0" w:line="240" w:lineRule="auto"/>
              <w:ind w:left="318" w:hanging="283"/>
              <w:jc w:val="both"/>
              <w:rPr>
                <w:rFonts w:asciiTheme="majorBidi" w:hAnsiTheme="majorBidi" w:cstheme="majorBidi"/>
              </w:rPr>
            </w:pPr>
            <w:r w:rsidRPr="00844469">
              <w:rPr>
                <w:rFonts w:asciiTheme="majorBidi" w:hAnsiTheme="majorBidi" w:cstheme="majorBidi"/>
              </w:rPr>
              <w:t xml:space="preserve"> Закон </w:t>
            </w:r>
            <w:proofErr w:type="spellStart"/>
            <w:r w:rsidRPr="00844469">
              <w:rPr>
                <w:rFonts w:asciiTheme="majorBidi" w:hAnsiTheme="majorBidi" w:cstheme="majorBidi"/>
              </w:rPr>
              <w:t>України</w:t>
            </w:r>
            <w:proofErr w:type="spellEnd"/>
            <w:r w:rsidRPr="00844469">
              <w:rPr>
                <w:rFonts w:asciiTheme="majorBidi" w:hAnsiTheme="majorBidi" w:cstheme="majorBidi"/>
              </w:rPr>
              <w:t xml:space="preserve"> </w:t>
            </w:r>
            <w:r>
              <w:rPr>
                <w:rFonts w:asciiTheme="majorBidi" w:hAnsiTheme="majorBidi" w:cstheme="majorBidi"/>
              </w:rPr>
              <w:t xml:space="preserve">- </w:t>
            </w:r>
            <w:r w:rsidRPr="00844469">
              <w:rPr>
                <w:rFonts w:asciiTheme="majorBidi" w:hAnsiTheme="majorBidi" w:cstheme="majorBidi"/>
              </w:rPr>
              <w:t xml:space="preserve">Про </w:t>
            </w:r>
            <w:proofErr w:type="spellStart"/>
            <w:r w:rsidRPr="00844469">
              <w:rPr>
                <w:rFonts w:asciiTheme="majorBidi" w:hAnsiTheme="majorBidi" w:cstheme="majorBidi"/>
              </w:rPr>
              <w:t>захист</w:t>
            </w:r>
            <w:proofErr w:type="spellEnd"/>
            <w:r w:rsidRPr="00844469">
              <w:rPr>
                <w:rFonts w:asciiTheme="majorBidi" w:hAnsiTheme="majorBidi" w:cstheme="majorBidi"/>
              </w:rPr>
              <w:t xml:space="preserve"> прав </w:t>
            </w:r>
            <w:proofErr w:type="spellStart"/>
            <w:r w:rsidRPr="00844469">
              <w:rPr>
                <w:rFonts w:asciiTheme="majorBidi" w:hAnsiTheme="majorBidi" w:cstheme="majorBidi"/>
              </w:rPr>
              <w:t>споживачів</w:t>
            </w:r>
            <w:proofErr w:type="spellEnd"/>
          </w:p>
          <w:p w:rsidR="009B1AD1" w:rsidRPr="00844469" w:rsidRDefault="009B1AD1" w:rsidP="003506CE">
            <w:pPr>
              <w:pStyle w:val="ab"/>
              <w:numPr>
                <w:ilvl w:val="0"/>
                <w:numId w:val="42"/>
              </w:numPr>
              <w:autoSpaceDE w:val="0"/>
              <w:autoSpaceDN w:val="0"/>
              <w:adjustRightInd w:val="0"/>
              <w:spacing w:after="0" w:line="240" w:lineRule="auto"/>
              <w:ind w:left="318" w:hanging="283"/>
              <w:jc w:val="both"/>
              <w:rPr>
                <w:rFonts w:asciiTheme="majorBidi" w:hAnsiTheme="majorBidi" w:cstheme="majorBidi"/>
              </w:rPr>
            </w:pPr>
            <w:proofErr w:type="spellStart"/>
            <w:r w:rsidRPr="00844469">
              <w:rPr>
                <w:rFonts w:asciiTheme="majorBidi" w:hAnsiTheme="majorBidi" w:cstheme="majorBidi"/>
              </w:rPr>
              <w:t>БелоусоваЛ.А</w:t>
            </w:r>
            <w:proofErr w:type="spellEnd"/>
            <w:r w:rsidRPr="00844469">
              <w:rPr>
                <w:rFonts w:asciiTheme="majorBidi" w:hAnsiTheme="majorBidi" w:cstheme="majorBidi"/>
              </w:rPr>
              <w:t>. / Маркетинг в социальной сфере. Учебное электронное текстовое издание / Екатеринбург, 2005</w:t>
            </w:r>
          </w:p>
          <w:p w:rsidR="009B1AD1" w:rsidRPr="00844469" w:rsidRDefault="009B1AD1" w:rsidP="003506CE">
            <w:pPr>
              <w:pStyle w:val="ab"/>
              <w:numPr>
                <w:ilvl w:val="0"/>
                <w:numId w:val="42"/>
              </w:numPr>
              <w:autoSpaceDE w:val="0"/>
              <w:autoSpaceDN w:val="0"/>
              <w:adjustRightInd w:val="0"/>
              <w:spacing w:after="0" w:line="240" w:lineRule="auto"/>
              <w:ind w:left="318" w:hanging="283"/>
              <w:jc w:val="both"/>
              <w:rPr>
                <w:rFonts w:asciiTheme="majorBidi" w:hAnsiTheme="majorBidi" w:cstheme="majorBidi"/>
              </w:rPr>
            </w:pPr>
            <w:r w:rsidRPr="00844469">
              <w:rPr>
                <w:rFonts w:asciiTheme="majorBidi" w:hAnsiTheme="majorBidi" w:cstheme="majorBidi"/>
              </w:rPr>
              <w:t xml:space="preserve">Грищук В.К. </w:t>
            </w:r>
            <w:proofErr w:type="spellStart"/>
            <w:r w:rsidRPr="00844469">
              <w:rPr>
                <w:rFonts w:asciiTheme="majorBidi" w:hAnsiTheme="majorBidi" w:cstheme="majorBidi"/>
              </w:rPr>
              <w:t>Соціальна</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відповідальність</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Навчальний</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посібник</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Львівський</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університет</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внутрішніх</w:t>
            </w:r>
            <w:proofErr w:type="spellEnd"/>
            <w:r w:rsidRPr="00844469">
              <w:rPr>
                <w:rFonts w:asciiTheme="majorBidi" w:hAnsiTheme="majorBidi" w:cstheme="majorBidi"/>
              </w:rPr>
              <w:t xml:space="preserve"> справ – 2012. – 152 с. </w:t>
            </w:r>
          </w:p>
          <w:p w:rsidR="009B1AD1" w:rsidRPr="00844469" w:rsidRDefault="009B1AD1" w:rsidP="003506CE">
            <w:pPr>
              <w:pStyle w:val="ab"/>
              <w:numPr>
                <w:ilvl w:val="0"/>
                <w:numId w:val="42"/>
              </w:numPr>
              <w:autoSpaceDE w:val="0"/>
              <w:autoSpaceDN w:val="0"/>
              <w:adjustRightInd w:val="0"/>
              <w:spacing w:after="0" w:line="240" w:lineRule="auto"/>
              <w:ind w:left="318" w:hanging="283"/>
              <w:jc w:val="both"/>
              <w:rPr>
                <w:rFonts w:asciiTheme="majorBidi" w:hAnsiTheme="majorBidi" w:cstheme="majorBidi"/>
              </w:rPr>
            </w:pPr>
            <w:r w:rsidRPr="00844469">
              <w:rPr>
                <w:rFonts w:asciiTheme="majorBidi" w:hAnsiTheme="majorBidi" w:cstheme="majorBidi"/>
              </w:rPr>
              <w:t xml:space="preserve">Котлер Ф., </w:t>
            </w:r>
            <w:proofErr w:type="spellStart"/>
            <w:r w:rsidRPr="00844469">
              <w:rPr>
                <w:rFonts w:asciiTheme="majorBidi" w:hAnsiTheme="majorBidi" w:cstheme="majorBidi"/>
              </w:rPr>
              <w:t>Н.Лі</w:t>
            </w:r>
            <w:proofErr w:type="spellEnd"/>
            <w:r w:rsidRPr="00844469">
              <w:rPr>
                <w:rFonts w:asciiTheme="majorBidi" w:hAnsiTheme="majorBidi" w:cstheme="majorBidi"/>
              </w:rPr>
              <w:t xml:space="preserve">. Корпоративна </w:t>
            </w:r>
            <w:proofErr w:type="spellStart"/>
            <w:r w:rsidRPr="00844469">
              <w:rPr>
                <w:rFonts w:asciiTheme="majorBidi" w:hAnsiTheme="majorBidi" w:cstheme="majorBidi"/>
              </w:rPr>
              <w:t>соціальна</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відповідальність</w:t>
            </w:r>
            <w:proofErr w:type="spellEnd"/>
            <w:r w:rsidRPr="00844469">
              <w:rPr>
                <w:rFonts w:asciiTheme="majorBidi" w:hAnsiTheme="majorBidi" w:cstheme="majorBidi"/>
              </w:rPr>
              <w:t xml:space="preserve">. Як </w:t>
            </w:r>
            <w:proofErr w:type="spellStart"/>
            <w:r w:rsidRPr="00844469">
              <w:rPr>
                <w:rFonts w:asciiTheme="majorBidi" w:hAnsiTheme="majorBidi" w:cstheme="majorBidi"/>
              </w:rPr>
              <w:t>зробити</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якомога</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більше</w:t>
            </w:r>
            <w:proofErr w:type="spellEnd"/>
            <w:r w:rsidRPr="00844469">
              <w:rPr>
                <w:rFonts w:asciiTheme="majorBidi" w:hAnsiTheme="majorBidi" w:cstheme="majorBidi"/>
              </w:rPr>
              <w:t xml:space="preserve"> добра для </w:t>
            </w:r>
            <w:proofErr w:type="spellStart"/>
            <w:r w:rsidRPr="00844469">
              <w:rPr>
                <w:rFonts w:asciiTheme="majorBidi" w:hAnsiTheme="majorBidi" w:cstheme="majorBidi"/>
              </w:rPr>
              <w:t>вашої</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компанії</w:t>
            </w:r>
            <w:proofErr w:type="spellEnd"/>
            <w:r w:rsidRPr="00844469">
              <w:rPr>
                <w:rFonts w:asciiTheme="majorBidi" w:hAnsiTheme="majorBidi" w:cstheme="majorBidi"/>
              </w:rPr>
              <w:t xml:space="preserve"> та </w:t>
            </w:r>
            <w:proofErr w:type="spellStart"/>
            <w:r w:rsidRPr="00844469">
              <w:rPr>
                <w:rFonts w:asciiTheme="majorBidi" w:hAnsiTheme="majorBidi" w:cstheme="majorBidi"/>
              </w:rPr>
              <w:t>суспільства</w:t>
            </w:r>
            <w:proofErr w:type="spellEnd"/>
            <w:r w:rsidRPr="00844469">
              <w:rPr>
                <w:rFonts w:asciiTheme="majorBidi" w:hAnsiTheme="majorBidi" w:cstheme="majorBidi"/>
              </w:rPr>
              <w:t xml:space="preserve"> / Пер. з англ. С. </w:t>
            </w:r>
            <w:proofErr w:type="spellStart"/>
            <w:r w:rsidRPr="00844469">
              <w:rPr>
                <w:rFonts w:asciiTheme="majorBidi" w:hAnsiTheme="majorBidi" w:cstheme="majorBidi"/>
              </w:rPr>
              <w:t>Яринич</w:t>
            </w:r>
            <w:proofErr w:type="spellEnd"/>
            <w:r w:rsidRPr="00844469">
              <w:rPr>
                <w:rFonts w:asciiTheme="majorBidi" w:hAnsiTheme="majorBidi" w:cstheme="majorBidi"/>
              </w:rPr>
              <w:t>. – К.: Стандарт, 2005. – 302 с</w:t>
            </w:r>
          </w:p>
          <w:p w:rsidR="009B1AD1" w:rsidRPr="00844469" w:rsidRDefault="009B1AD1" w:rsidP="003506CE">
            <w:pPr>
              <w:pStyle w:val="ab"/>
              <w:numPr>
                <w:ilvl w:val="0"/>
                <w:numId w:val="42"/>
              </w:numPr>
              <w:autoSpaceDE w:val="0"/>
              <w:autoSpaceDN w:val="0"/>
              <w:adjustRightInd w:val="0"/>
              <w:spacing w:after="0" w:line="240" w:lineRule="auto"/>
              <w:ind w:left="318" w:hanging="283"/>
              <w:jc w:val="both"/>
              <w:rPr>
                <w:rFonts w:asciiTheme="majorBidi" w:hAnsiTheme="majorBidi" w:cstheme="majorBidi"/>
              </w:rPr>
            </w:pPr>
            <w:r w:rsidRPr="00844469">
              <w:rPr>
                <w:rFonts w:asciiTheme="majorBidi" w:hAnsiTheme="majorBidi" w:cstheme="majorBidi"/>
              </w:rPr>
              <w:t xml:space="preserve">Котлер, Филип, Армстронг Гари. Основы маркетинга, 9-е </w:t>
            </w:r>
            <w:proofErr w:type="spellStart"/>
            <w:proofErr w:type="gramStart"/>
            <w:r w:rsidRPr="00844469">
              <w:rPr>
                <w:rFonts w:asciiTheme="majorBidi" w:hAnsiTheme="majorBidi" w:cstheme="majorBidi"/>
              </w:rPr>
              <w:t>изд.:Пер</w:t>
            </w:r>
            <w:proofErr w:type="spellEnd"/>
            <w:proofErr w:type="gramEnd"/>
            <w:r w:rsidRPr="00844469">
              <w:rPr>
                <w:rFonts w:asciiTheme="majorBidi" w:hAnsiTheme="majorBidi" w:cstheme="majorBidi"/>
              </w:rPr>
              <w:t xml:space="preserve"> с англ. - М.: Издательский дом «Вильямс», 2003. - С. 1099.</w:t>
            </w:r>
          </w:p>
          <w:p w:rsidR="009B1AD1" w:rsidRPr="00844469" w:rsidRDefault="009B1AD1" w:rsidP="003506CE">
            <w:pPr>
              <w:pStyle w:val="ab"/>
              <w:numPr>
                <w:ilvl w:val="0"/>
                <w:numId w:val="42"/>
              </w:numPr>
              <w:autoSpaceDE w:val="0"/>
              <w:autoSpaceDN w:val="0"/>
              <w:adjustRightInd w:val="0"/>
              <w:spacing w:after="0" w:line="240" w:lineRule="auto"/>
              <w:ind w:left="318" w:hanging="283"/>
              <w:jc w:val="both"/>
              <w:rPr>
                <w:rFonts w:asciiTheme="majorBidi" w:hAnsiTheme="majorBidi" w:cstheme="majorBidi"/>
              </w:rPr>
            </w:pPr>
            <w:proofErr w:type="spellStart"/>
            <w:r w:rsidRPr="00844469">
              <w:rPr>
                <w:rFonts w:asciiTheme="majorBidi" w:hAnsiTheme="majorBidi" w:cstheme="majorBidi"/>
              </w:rPr>
              <w:t>Соціологія</w:t>
            </w:r>
            <w:proofErr w:type="spellEnd"/>
            <w:r w:rsidRPr="00844469">
              <w:rPr>
                <w:rFonts w:asciiTheme="majorBidi" w:hAnsiTheme="majorBidi" w:cstheme="majorBidi"/>
              </w:rPr>
              <w:t xml:space="preserve"> маркетингу: </w:t>
            </w:r>
            <w:proofErr w:type="spellStart"/>
            <w:r w:rsidRPr="00844469">
              <w:rPr>
                <w:rFonts w:asciiTheme="majorBidi" w:hAnsiTheme="majorBidi" w:cstheme="majorBidi"/>
              </w:rPr>
              <w:t>навч</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посібник</w:t>
            </w:r>
            <w:proofErr w:type="spellEnd"/>
            <w:r w:rsidRPr="00844469">
              <w:rPr>
                <w:rFonts w:asciiTheme="majorBidi" w:hAnsiTheme="majorBidi" w:cstheme="majorBidi"/>
              </w:rPr>
              <w:t xml:space="preserve"> / Н.В. </w:t>
            </w:r>
            <w:proofErr w:type="spellStart"/>
            <w:r w:rsidRPr="00844469">
              <w:rPr>
                <w:rFonts w:asciiTheme="majorBidi" w:hAnsiTheme="majorBidi" w:cstheme="majorBidi"/>
              </w:rPr>
              <w:t>Лопатіна</w:t>
            </w:r>
            <w:proofErr w:type="spellEnd"/>
            <w:r w:rsidRPr="00844469">
              <w:rPr>
                <w:rFonts w:asciiTheme="majorBidi" w:hAnsiTheme="majorBidi" w:cstheme="majorBidi"/>
              </w:rPr>
              <w:t xml:space="preserve">. - М.: </w:t>
            </w:r>
            <w:proofErr w:type="spellStart"/>
            <w:r w:rsidRPr="00844469">
              <w:rPr>
                <w:rFonts w:asciiTheme="majorBidi" w:hAnsiTheme="majorBidi" w:cstheme="majorBidi"/>
              </w:rPr>
              <w:t>Академічний</w:t>
            </w:r>
            <w:proofErr w:type="spellEnd"/>
            <w:r w:rsidRPr="00844469">
              <w:rPr>
                <w:rFonts w:asciiTheme="majorBidi" w:hAnsiTheme="majorBidi" w:cstheme="majorBidi"/>
              </w:rPr>
              <w:t xml:space="preserve"> проспект, 2007 -304 с. </w:t>
            </w:r>
          </w:p>
          <w:p w:rsidR="009B1AD1" w:rsidRPr="00844469" w:rsidRDefault="009B1AD1" w:rsidP="003506CE">
            <w:pPr>
              <w:pStyle w:val="ab"/>
              <w:numPr>
                <w:ilvl w:val="0"/>
                <w:numId w:val="42"/>
              </w:numPr>
              <w:autoSpaceDE w:val="0"/>
              <w:autoSpaceDN w:val="0"/>
              <w:adjustRightInd w:val="0"/>
              <w:spacing w:after="0" w:line="240" w:lineRule="auto"/>
              <w:ind w:left="318" w:hanging="283"/>
              <w:jc w:val="both"/>
              <w:rPr>
                <w:rFonts w:asciiTheme="majorBidi" w:hAnsiTheme="majorBidi" w:cstheme="majorBidi"/>
              </w:rPr>
            </w:pPr>
            <w:proofErr w:type="spellStart"/>
            <w:r w:rsidRPr="00844469">
              <w:rPr>
                <w:rFonts w:asciiTheme="majorBidi" w:hAnsiTheme="majorBidi" w:cstheme="majorBidi"/>
              </w:rPr>
              <w:t>Океанова</w:t>
            </w:r>
            <w:proofErr w:type="spellEnd"/>
            <w:r w:rsidRPr="00844469">
              <w:rPr>
                <w:rFonts w:asciiTheme="majorBidi" w:hAnsiTheme="majorBidi" w:cstheme="majorBidi"/>
              </w:rPr>
              <w:t xml:space="preserve"> З.К. Социально-этический маркетинг. М.: ООО «Вердикт-1М», 1997. </w:t>
            </w:r>
          </w:p>
          <w:p w:rsidR="009B1AD1" w:rsidRPr="00FE6CD7" w:rsidRDefault="009B1AD1" w:rsidP="003506CE">
            <w:pPr>
              <w:pStyle w:val="ab"/>
              <w:numPr>
                <w:ilvl w:val="0"/>
                <w:numId w:val="42"/>
              </w:numPr>
              <w:autoSpaceDE w:val="0"/>
              <w:autoSpaceDN w:val="0"/>
              <w:adjustRightInd w:val="0"/>
              <w:spacing w:after="0" w:line="240" w:lineRule="auto"/>
              <w:ind w:left="318" w:hanging="283"/>
              <w:jc w:val="both"/>
              <w:rPr>
                <w:rFonts w:ascii="Times New Roman" w:hAnsi="Times New Roman" w:cs="Times New Roman"/>
              </w:rPr>
            </w:pPr>
            <w:proofErr w:type="spellStart"/>
            <w:r w:rsidRPr="00844469">
              <w:rPr>
                <w:rFonts w:asciiTheme="majorBidi" w:hAnsiTheme="majorBidi" w:cstheme="majorBidi"/>
              </w:rPr>
              <w:t>Охріменко</w:t>
            </w:r>
            <w:proofErr w:type="spellEnd"/>
            <w:r w:rsidRPr="00844469">
              <w:rPr>
                <w:rFonts w:asciiTheme="majorBidi" w:hAnsiTheme="majorBidi" w:cstheme="majorBidi"/>
              </w:rPr>
              <w:t xml:space="preserve"> О.О., </w:t>
            </w:r>
            <w:proofErr w:type="spellStart"/>
            <w:r w:rsidRPr="00844469">
              <w:rPr>
                <w:rFonts w:asciiTheme="majorBidi" w:hAnsiTheme="majorBidi" w:cstheme="majorBidi"/>
              </w:rPr>
              <w:t>Іванова</w:t>
            </w:r>
            <w:proofErr w:type="spellEnd"/>
            <w:r w:rsidRPr="00844469">
              <w:rPr>
                <w:rFonts w:asciiTheme="majorBidi" w:hAnsiTheme="majorBidi" w:cstheme="majorBidi"/>
              </w:rPr>
              <w:t xml:space="preserve"> Т.В. </w:t>
            </w:r>
            <w:proofErr w:type="spellStart"/>
            <w:r w:rsidRPr="00844469">
              <w:rPr>
                <w:rFonts w:asciiTheme="majorBidi" w:hAnsiTheme="majorBidi" w:cstheme="majorBidi"/>
              </w:rPr>
              <w:t>Соціальна</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відповідальність</w:t>
            </w:r>
            <w:proofErr w:type="spellEnd"/>
            <w:r w:rsidRPr="00844469">
              <w:rPr>
                <w:rFonts w:asciiTheme="majorBidi" w:hAnsiTheme="majorBidi" w:cstheme="majorBidi"/>
              </w:rPr>
              <w:t xml:space="preserve">. – </w:t>
            </w:r>
            <w:proofErr w:type="spellStart"/>
            <w:r w:rsidRPr="00844469">
              <w:rPr>
                <w:rFonts w:asciiTheme="majorBidi" w:hAnsiTheme="majorBidi" w:cstheme="majorBidi"/>
              </w:rPr>
              <w:t>Навч</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посіб</w:t>
            </w:r>
            <w:proofErr w:type="spellEnd"/>
            <w:r w:rsidRPr="00844469">
              <w:rPr>
                <w:rFonts w:asciiTheme="majorBidi" w:hAnsiTheme="majorBidi" w:cstheme="majorBidi"/>
              </w:rPr>
              <w:t xml:space="preserve">. – </w:t>
            </w:r>
            <w:proofErr w:type="spellStart"/>
            <w:r w:rsidRPr="00844469">
              <w:rPr>
                <w:rFonts w:asciiTheme="majorBidi" w:hAnsiTheme="majorBidi" w:cstheme="majorBidi"/>
              </w:rPr>
              <w:t>Національний</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технічний</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університет</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України</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Київський</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політехнічний</w:t>
            </w:r>
            <w:proofErr w:type="spellEnd"/>
            <w:r w:rsidRPr="00844469">
              <w:rPr>
                <w:rFonts w:asciiTheme="majorBidi" w:hAnsiTheme="majorBidi" w:cstheme="majorBidi"/>
              </w:rPr>
              <w:t xml:space="preserve"> </w:t>
            </w:r>
            <w:proofErr w:type="spellStart"/>
            <w:r w:rsidRPr="00844469">
              <w:rPr>
                <w:rFonts w:asciiTheme="majorBidi" w:hAnsiTheme="majorBidi" w:cstheme="majorBidi"/>
              </w:rPr>
              <w:t>інститут</w:t>
            </w:r>
            <w:proofErr w:type="spellEnd"/>
            <w:r w:rsidRPr="00844469">
              <w:rPr>
                <w:rFonts w:asciiTheme="majorBidi" w:hAnsiTheme="majorBidi" w:cstheme="majorBidi"/>
              </w:rPr>
              <w:t>». – 2015. –180 с.</w:t>
            </w:r>
          </w:p>
        </w:tc>
      </w:tr>
      <w:tr w:rsidR="009B1AD1" w:rsidRPr="00795A20" w:rsidTr="009B1AD1">
        <w:tc>
          <w:tcPr>
            <w:tcW w:w="4927" w:type="dxa"/>
          </w:tcPr>
          <w:p w:rsidR="009B1AD1" w:rsidRPr="00795A20" w:rsidRDefault="009B1AD1" w:rsidP="009B1AD1">
            <w:pPr>
              <w:rPr>
                <w:rFonts w:ascii="Times New Roman" w:hAnsi="Times New Roman" w:cs="Times New Roman"/>
              </w:rPr>
            </w:pPr>
            <w:r w:rsidRPr="00795A20">
              <w:rPr>
                <w:rFonts w:ascii="Times New Roman" w:hAnsi="Times New Roman" w:cs="Times New Roman"/>
              </w:rPr>
              <w:t xml:space="preserve">Форма </w:t>
            </w:r>
            <w:proofErr w:type="spellStart"/>
            <w:r w:rsidRPr="00795A20">
              <w:rPr>
                <w:rFonts w:ascii="Times New Roman" w:hAnsi="Times New Roman" w:cs="Times New Roman"/>
              </w:rPr>
              <w:t>проведення</w:t>
            </w:r>
            <w:proofErr w:type="spellEnd"/>
            <w:r w:rsidRPr="00795A20">
              <w:rPr>
                <w:rFonts w:ascii="Times New Roman" w:hAnsi="Times New Roman" w:cs="Times New Roman"/>
              </w:rPr>
              <w:t xml:space="preserve"> занять</w:t>
            </w:r>
          </w:p>
        </w:tc>
        <w:tc>
          <w:tcPr>
            <w:tcW w:w="4928" w:type="dxa"/>
          </w:tcPr>
          <w:p w:rsidR="009B1AD1" w:rsidRPr="00795A20" w:rsidRDefault="009B1AD1" w:rsidP="009B1AD1">
            <w:pPr>
              <w:rPr>
                <w:rFonts w:ascii="Times New Roman" w:hAnsi="Times New Roman" w:cs="Times New Roman"/>
              </w:rPr>
            </w:pPr>
            <w:proofErr w:type="spellStart"/>
            <w:r w:rsidRPr="00795A20">
              <w:rPr>
                <w:rFonts w:ascii="Times New Roman" w:hAnsi="Times New Roman" w:cs="Times New Roman"/>
              </w:rPr>
              <w:t>лекції</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практичні</w:t>
            </w:r>
            <w:proofErr w:type="spellEnd"/>
          </w:p>
        </w:tc>
      </w:tr>
      <w:tr w:rsidR="009B1AD1" w:rsidRPr="00795A20" w:rsidTr="009B1AD1">
        <w:tc>
          <w:tcPr>
            <w:tcW w:w="4927" w:type="dxa"/>
          </w:tcPr>
          <w:p w:rsidR="009B1AD1" w:rsidRPr="00795A20" w:rsidRDefault="009B1AD1" w:rsidP="009B1AD1">
            <w:pPr>
              <w:rPr>
                <w:rFonts w:ascii="Times New Roman" w:hAnsi="Times New Roman" w:cs="Times New Roman"/>
              </w:rPr>
            </w:pPr>
            <w:r w:rsidRPr="00795A20">
              <w:rPr>
                <w:rFonts w:ascii="Times New Roman" w:hAnsi="Times New Roman" w:cs="Times New Roman"/>
              </w:rPr>
              <w:t>Форма семестрового контролю*</w:t>
            </w:r>
          </w:p>
        </w:tc>
        <w:tc>
          <w:tcPr>
            <w:tcW w:w="4928" w:type="dxa"/>
          </w:tcPr>
          <w:p w:rsidR="009B1AD1" w:rsidRPr="00795A20" w:rsidRDefault="009B1AD1" w:rsidP="009B1AD1">
            <w:pPr>
              <w:rPr>
                <w:rFonts w:ascii="Times New Roman" w:hAnsi="Times New Roman" w:cs="Times New Roman"/>
              </w:rPr>
            </w:pPr>
            <w:proofErr w:type="spellStart"/>
            <w:r w:rsidRPr="00795A20">
              <w:rPr>
                <w:rFonts w:ascii="Times New Roman" w:hAnsi="Times New Roman" w:cs="Times New Roman"/>
              </w:rPr>
              <w:t>Залік</w:t>
            </w:r>
            <w:proofErr w:type="spellEnd"/>
          </w:p>
        </w:tc>
      </w:tr>
    </w:tbl>
    <w:p w:rsidR="009B1AD1" w:rsidRDefault="009B1AD1" w:rsidP="009B1AD1">
      <w:pPr>
        <w:widowControl w:val="0"/>
        <w:spacing w:after="0" w:line="240" w:lineRule="auto"/>
        <w:rPr>
          <w:rFonts w:ascii="Times New Roman" w:hAnsi="Times New Roman" w:cs="Times New Roman"/>
          <w:b/>
        </w:rPr>
      </w:pPr>
    </w:p>
    <w:p w:rsidR="009B1AD1" w:rsidRPr="00795A20" w:rsidRDefault="009B1AD1" w:rsidP="009B1AD1">
      <w:pPr>
        <w:widowControl w:val="0"/>
        <w:spacing w:after="0" w:line="240" w:lineRule="auto"/>
        <w:rPr>
          <w:rFonts w:ascii="Times New Roman" w:hAnsi="Times New Roman" w:cs="Times New Roman"/>
          <w:b/>
        </w:rPr>
      </w:pPr>
      <w:r w:rsidRPr="00795A20">
        <w:rPr>
          <w:rFonts w:ascii="Times New Roman" w:hAnsi="Times New Roman" w:cs="Times New Roman"/>
          <w:b/>
        </w:rPr>
        <w:t>Ключові результати навчання (знання, уміння та інші компетентності):</w:t>
      </w:r>
    </w:p>
    <w:p w:rsidR="009B1AD1" w:rsidRPr="00FE51D8" w:rsidRDefault="009B1AD1" w:rsidP="009B1AD1">
      <w:pPr>
        <w:widowControl w:val="0"/>
        <w:spacing w:after="0" w:line="240" w:lineRule="auto"/>
        <w:jc w:val="both"/>
        <w:rPr>
          <w:rFonts w:ascii="Times New Roman" w:eastAsia="Calibri" w:hAnsi="Times New Roman" w:cs="Times New Roman"/>
          <w:b/>
        </w:rPr>
      </w:pPr>
      <w:r w:rsidRPr="00FE51D8">
        <w:rPr>
          <w:rFonts w:ascii="Times New Roman" w:hAnsi="Times New Roman" w:cs="Times New Roman"/>
        </w:rPr>
        <w:t>П</w:t>
      </w:r>
      <w:r w:rsidRPr="00FE51D8">
        <w:rPr>
          <w:rFonts w:ascii="Times New Roman" w:eastAsia="Calibri" w:hAnsi="Times New Roman" w:cs="Times New Roman"/>
        </w:rPr>
        <w:t>рограмн</w:t>
      </w:r>
      <w:r w:rsidRPr="00FE51D8">
        <w:rPr>
          <w:rFonts w:ascii="Times New Roman" w:hAnsi="Times New Roman" w:cs="Times New Roman"/>
        </w:rPr>
        <w:t>і</w:t>
      </w:r>
      <w:r w:rsidRPr="00FE51D8">
        <w:rPr>
          <w:rFonts w:ascii="Times New Roman" w:eastAsia="Calibri" w:hAnsi="Times New Roman" w:cs="Times New Roman"/>
        </w:rPr>
        <w:t xml:space="preserve"> результат</w:t>
      </w:r>
      <w:r w:rsidRPr="00FE51D8">
        <w:rPr>
          <w:rFonts w:ascii="Times New Roman" w:hAnsi="Times New Roman" w:cs="Times New Roman"/>
        </w:rPr>
        <w:t>и</w:t>
      </w:r>
      <w:r w:rsidRPr="00FE51D8">
        <w:rPr>
          <w:rFonts w:ascii="Times New Roman" w:eastAsia="Calibri" w:hAnsi="Times New Roman" w:cs="Times New Roman"/>
        </w:rPr>
        <w:t xml:space="preserve"> навчання (ПРН)</w:t>
      </w:r>
      <w:r w:rsidRPr="00FE51D8">
        <w:rPr>
          <w:rFonts w:ascii="Times New Roman" w:eastAsia="Calibri" w:hAnsi="Times New Roman" w:cs="Times New Roman"/>
          <w:b/>
        </w:rPr>
        <w:t>:</w:t>
      </w:r>
    </w:p>
    <w:p w:rsidR="009B1AD1" w:rsidRPr="00FE51D8" w:rsidRDefault="009B1AD1" w:rsidP="003506CE">
      <w:pPr>
        <w:widowControl w:val="0"/>
        <w:numPr>
          <w:ilvl w:val="0"/>
          <w:numId w:val="39"/>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Демонструвати знання і розуміння теоретичних основ та принципів провадження маркетингової діяльності.</w:t>
      </w:r>
    </w:p>
    <w:p w:rsidR="009B1AD1" w:rsidRPr="00FE51D8" w:rsidRDefault="009B1AD1" w:rsidP="003506CE">
      <w:pPr>
        <w:widowControl w:val="0"/>
        <w:numPr>
          <w:ilvl w:val="0"/>
          <w:numId w:val="39"/>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Виявляти навички самостійної роботи, гнучкого мислення, відкритості до нових знань, бути критичним і самокритичним.</w:t>
      </w:r>
    </w:p>
    <w:p w:rsidR="009B1AD1" w:rsidRPr="00FE51D8" w:rsidRDefault="009B1AD1" w:rsidP="003506CE">
      <w:pPr>
        <w:widowControl w:val="0"/>
        <w:numPr>
          <w:ilvl w:val="0"/>
          <w:numId w:val="39"/>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Діяти соціально </w:t>
      </w:r>
      <w:proofErr w:type="spellStart"/>
      <w:r w:rsidRPr="00FE51D8">
        <w:rPr>
          <w:rFonts w:ascii="Times New Roman" w:eastAsia="Calibri" w:hAnsi="Times New Roman" w:cs="Times New Roman"/>
        </w:rPr>
        <w:t>відповідально</w:t>
      </w:r>
      <w:proofErr w:type="spellEnd"/>
      <w:r w:rsidRPr="00FE51D8">
        <w:rPr>
          <w:rFonts w:ascii="Times New Roman" w:eastAsia="Calibri" w:hAnsi="Times New Roman" w:cs="Times New Roman"/>
        </w:rPr>
        <w:t xml:space="preserve"> та громадсько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rsidR="009B1AD1" w:rsidRPr="00FE51D8" w:rsidRDefault="009B1AD1" w:rsidP="003506CE">
      <w:pPr>
        <w:widowControl w:val="0"/>
        <w:numPr>
          <w:ilvl w:val="0"/>
          <w:numId w:val="39"/>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Відповідати вимогам, які висуваються до сучасного маркетолога, підвищувати рівень особистої професійної підготовки.</w:t>
      </w:r>
    </w:p>
    <w:p w:rsidR="009B1AD1" w:rsidRPr="00FE51D8" w:rsidRDefault="009B1AD1" w:rsidP="009B1AD1">
      <w:pPr>
        <w:widowControl w:val="0"/>
        <w:spacing w:after="0" w:line="240" w:lineRule="auto"/>
        <w:jc w:val="both"/>
        <w:rPr>
          <w:rFonts w:ascii="Times New Roman" w:eastAsia="Calibri" w:hAnsi="Times New Roman" w:cs="Times New Roman"/>
        </w:rPr>
      </w:pPr>
      <w:r w:rsidRPr="00FE51D8">
        <w:rPr>
          <w:rFonts w:ascii="Times New Roman" w:eastAsia="Calibri" w:hAnsi="Times New Roman" w:cs="Times New Roman"/>
        </w:rPr>
        <w:t>Загальні</w:t>
      </w:r>
      <w:r w:rsidRPr="00FE51D8">
        <w:rPr>
          <w:rFonts w:ascii="Times New Roman" w:hAnsi="Times New Roman" w:cs="Times New Roman"/>
          <w:lang w:val="en-US"/>
        </w:rPr>
        <w:t xml:space="preserve"> </w:t>
      </w:r>
      <w:r w:rsidRPr="00FE51D8">
        <w:rPr>
          <w:rFonts w:ascii="Times New Roman" w:hAnsi="Times New Roman" w:cs="Times New Roman"/>
        </w:rPr>
        <w:t>компетентності</w:t>
      </w:r>
      <w:r w:rsidRPr="00FE51D8">
        <w:rPr>
          <w:rFonts w:ascii="Times New Roman" w:eastAsia="Calibri" w:hAnsi="Times New Roman" w:cs="Times New Roman"/>
        </w:rPr>
        <w:t>:</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Здатність вчитися і оволодівати сучасними знаннями; </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Визначеність і наполегливість щодо поставлених завдань і взятих обов’язків ;</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Знання та розуміння предметної області та розуміння професійної діяльності; </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Навички використання інформаційних і комунікаційних технологій;</w:t>
      </w:r>
    </w:p>
    <w:p w:rsidR="009B1AD1" w:rsidRPr="00FE51D8" w:rsidRDefault="009B1AD1" w:rsidP="009B1AD1">
      <w:pPr>
        <w:widowControl w:val="0"/>
        <w:numPr>
          <w:ilvl w:val="0"/>
          <w:numId w:val="7"/>
        </w:numPr>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Здатність діяти соціально </w:t>
      </w:r>
      <w:proofErr w:type="spellStart"/>
      <w:r w:rsidRPr="00FE51D8">
        <w:rPr>
          <w:rFonts w:ascii="Times New Roman" w:eastAsia="Calibri" w:hAnsi="Times New Roman" w:cs="Times New Roman"/>
        </w:rPr>
        <w:t>відповідально</w:t>
      </w:r>
      <w:proofErr w:type="spellEnd"/>
      <w:r w:rsidRPr="00FE51D8">
        <w:rPr>
          <w:rFonts w:ascii="Times New Roman" w:eastAsia="Calibri" w:hAnsi="Times New Roman" w:cs="Times New Roman"/>
        </w:rPr>
        <w:t xml:space="preserve"> та свідомо;</w:t>
      </w:r>
    </w:p>
    <w:p w:rsidR="009B1AD1" w:rsidRPr="00FE51D8" w:rsidRDefault="009B1AD1" w:rsidP="009B1AD1">
      <w:pPr>
        <w:widowControl w:val="0"/>
        <w:spacing w:after="0" w:line="240" w:lineRule="auto"/>
        <w:jc w:val="both"/>
        <w:rPr>
          <w:rFonts w:ascii="Times New Roman" w:eastAsia="Calibri" w:hAnsi="Times New Roman" w:cs="Times New Roman"/>
        </w:rPr>
      </w:pPr>
      <w:r w:rsidRPr="00FE51D8">
        <w:rPr>
          <w:rFonts w:ascii="Times New Roman" w:eastAsia="Calibri" w:hAnsi="Times New Roman" w:cs="Times New Roman"/>
        </w:rPr>
        <w:t>Спеціальні</w:t>
      </w:r>
      <w:r w:rsidRPr="00FE51D8">
        <w:rPr>
          <w:rFonts w:ascii="Times New Roman" w:hAnsi="Times New Roman" w:cs="Times New Roman"/>
        </w:rPr>
        <w:t xml:space="preserve"> компетентності</w:t>
      </w:r>
      <w:r w:rsidRPr="00FE51D8">
        <w:rPr>
          <w:rFonts w:ascii="Times New Roman" w:eastAsia="Calibri" w:hAnsi="Times New Roman" w:cs="Times New Roman"/>
        </w:rPr>
        <w:t>:</w:t>
      </w:r>
    </w:p>
    <w:p w:rsidR="009B1AD1" w:rsidRPr="00FE51D8"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Здатність </w:t>
      </w:r>
      <w:proofErr w:type="spellStart"/>
      <w:r w:rsidRPr="00FE51D8">
        <w:rPr>
          <w:rFonts w:ascii="Times New Roman" w:eastAsia="Calibri" w:hAnsi="Times New Roman" w:cs="Times New Roman"/>
        </w:rPr>
        <w:t>коректно</w:t>
      </w:r>
      <w:proofErr w:type="spellEnd"/>
      <w:r w:rsidRPr="00FE51D8">
        <w:rPr>
          <w:rFonts w:ascii="Times New Roman" w:eastAsia="Calibri" w:hAnsi="Times New Roman" w:cs="Times New Roman"/>
        </w:rPr>
        <w:t xml:space="preserve"> застосовувати методи, прийоми та інструменти маркетингу;</w:t>
      </w:r>
    </w:p>
    <w:p w:rsidR="009B1AD1" w:rsidRPr="00FE51D8"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Здатність розробляти маркетингове забезпечення розвитку бізнесу в умовах невизначеності; </w:t>
      </w:r>
    </w:p>
    <w:p w:rsidR="009B1AD1" w:rsidRPr="00FE51D8"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Здатність обґрунтовувати, презентувати і впроваджувати результати досліджень у сфері маркетингу;</w:t>
      </w:r>
    </w:p>
    <w:p w:rsidR="009B1AD1" w:rsidRPr="00FE51D8" w:rsidRDefault="009B1AD1" w:rsidP="009B1AD1">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FE51D8">
        <w:rPr>
          <w:rFonts w:ascii="Times New Roman" w:eastAsia="Calibri" w:hAnsi="Times New Roman" w:cs="Times New Roman"/>
        </w:rPr>
        <w:t xml:space="preserve">Здатність планування і провадження ефективної маркетингової діяльності ринкового </w:t>
      </w:r>
      <w:r w:rsidRPr="00FE51D8">
        <w:rPr>
          <w:rFonts w:ascii="Times New Roman" w:eastAsia="Calibri" w:hAnsi="Times New Roman" w:cs="Times New Roman"/>
        </w:rPr>
        <w:lastRenderedPageBreak/>
        <w:t>суб’єкта в крос-функціональному розрізі.</w:t>
      </w:r>
    </w:p>
    <w:p w:rsidR="009B1AD1" w:rsidRPr="00795A20" w:rsidRDefault="009B1AD1" w:rsidP="009B1AD1">
      <w:pPr>
        <w:widowControl w:val="0"/>
        <w:spacing w:after="0" w:line="240" w:lineRule="auto"/>
        <w:jc w:val="both"/>
        <w:rPr>
          <w:rFonts w:ascii="Times New Roman" w:eastAsia="Calibri" w:hAnsi="Times New Roman" w:cs="Times New Roman"/>
          <w:sz w:val="24"/>
        </w:rPr>
      </w:pPr>
    </w:p>
    <w:p w:rsidR="009B1AD1" w:rsidRDefault="009B1AD1" w:rsidP="009B1AD1">
      <w:pPr>
        <w:widowControl w:val="0"/>
        <w:spacing w:after="0" w:line="240" w:lineRule="auto"/>
        <w:rPr>
          <w:rFonts w:ascii="Times New Roman" w:hAnsi="Times New Roman" w:cs="Times New Roman"/>
          <w:b/>
        </w:rPr>
      </w:pPr>
      <w:r w:rsidRPr="00795A20">
        <w:rPr>
          <w:rFonts w:ascii="Times New Roman" w:hAnsi="Times New Roman" w:cs="Times New Roman"/>
          <w:b/>
        </w:rPr>
        <w:t xml:space="preserve">Короткий зміст дисципліни (що буде вивчатися, перелік тем): </w:t>
      </w:r>
    </w:p>
    <w:p w:rsidR="009B1AD1" w:rsidRPr="00BD5FAC" w:rsidRDefault="009B1AD1" w:rsidP="009B1AD1">
      <w:pPr>
        <w:widowControl w:val="0"/>
        <w:autoSpaceDE w:val="0"/>
        <w:autoSpaceDN w:val="0"/>
        <w:adjustRightInd w:val="0"/>
        <w:spacing w:after="0" w:line="240" w:lineRule="auto"/>
        <w:rPr>
          <w:rFonts w:ascii="TimesNewRomanPS-BoldMT" w:eastAsia="MS Mincho" w:hAnsi="TimesNewRomanPS-BoldMT" w:cs="TimesNewRomanPS-BoldMT"/>
          <w:bCs/>
          <w:sz w:val="24"/>
          <w:u w:val="single"/>
          <w:lang w:eastAsia="ja-JP"/>
        </w:rPr>
      </w:pPr>
      <w:r w:rsidRPr="00BD5FAC">
        <w:rPr>
          <w:rFonts w:ascii="TimesNewRomanPS-BoldMT" w:eastAsia="MS Mincho" w:hAnsi="TimesNewRomanPS-BoldMT" w:cs="TimesNewRomanPS-BoldMT"/>
          <w:bCs/>
          <w:sz w:val="24"/>
          <w:u w:val="single"/>
          <w:lang w:eastAsia="ja-JP"/>
        </w:rPr>
        <w:t xml:space="preserve">Змістовий модуль 1. </w:t>
      </w:r>
      <w:r>
        <w:rPr>
          <w:rFonts w:ascii="TimesNewRomanPS-BoldMT" w:eastAsia="MS Mincho" w:hAnsi="TimesNewRomanPS-BoldMT" w:cs="TimesNewRomanPS-BoldMT"/>
          <w:bCs/>
          <w:sz w:val="24"/>
          <w:u w:val="single"/>
          <w:lang w:eastAsia="ja-JP"/>
        </w:rPr>
        <w:t>Теоретичні засади соціального маркетингу</w:t>
      </w:r>
    </w:p>
    <w:p w:rsidR="009B1AD1" w:rsidRPr="00FF05A0" w:rsidRDefault="009B1AD1" w:rsidP="009B1AD1">
      <w:pPr>
        <w:pStyle w:val="2"/>
        <w:spacing w:before="0"/>
        <w:rPr>
          <w:rFonts w:ascii="Times New Roman" w:hAnsi="Times New Roman" w:cs="Times New Roman"/>
          <w:b/>
          <w:bCs/>
          <w:color w:val="auto"/>
          <w:sz w:val="22"/>
          <w:szCs w:val="22"/>
        </w:rPr>
      </w:pPr>
      <w:r w:rsidRPr="00FF05A0">
        <w:rPr>
          <w:rFonts w:ascii="Times New Roman" w:eastAsia="MS Mincho" w:hAnsi="Times New Roman" w:cs="Times New Roman"/>
          <w:color w:val="auto"/>
          <w:sz w:val="22"/>
          <w:szCs w:val="22"/>
          <w:lang w:eastAsia="ja-JP"/>
        </w:rPr>
        <w:t xml:space="preserve">Тема 1. </w:t>
      </w:r>
      <w:r w:rsidRPr="00FF05A0">
        <w:rPr>
          <w:rFonts w:ascii="Times New Roman" w:hAnsi="Times New Roman" w:cs="Times New Roman"/>
          <w:color w:val="auto"/>
          <w:sz w:val="22"/>
          <w:szCs w:val="22"/>
        </w:rPr>
        <w:t>Передумови та історія виникнення соціального маркетингу</w:t>
      </w:r>
    </w:p>
    <w:p w:rsidR="009B1AD1" w:rsidRPr="00FF05A0" w:rsidRDefault="009B1AD1" w:rsidP="009B1AD1">
      <w:pPr>
        <w:widowControl w:val="0"/>
        <w:autoSpaceDE w:val="0"/>
        <w:autoSpaceDN w:val="0"/>
        <w:adjustRightInd w:val="0"/>
        <w:spacing w:after="0" w:line="240" w:lineRule="auto"/>
        <w:jc w:val="both"/>
        <w:rPr>
          <w:rFonts w:ascii="Times New Roman" w:eastAsia="MS Mincho" w:hAnsi="Times New Roman" w:cs="Times New Roman"/>
          <w:lang w:eastAsia="ja-JP"/>
        </w:rPr>
      </w:pPr>
      <w:r w:rsidRPr="00FF05A0">
        <w:rPr>
          <w:rFonts w:ascii="Times New Roman" w:eastAsia="MS Mincho" w:hAnsi="Times New Roman" w:cs="Times New Roman"/>
          <w:lang w:eastAsia="ja-JP"/>
        </w:rPr>
        <w:t>Тема 2</w:t>
      </w:r>
      <w:r>
        <w:rPr>
          <w:rFonts w:ascii="Times New Roman" w:eastAsia="MS Mincho" w:hAnsi="Times New Roman" w:cs="Times New Roman"/>
          <w:lang w:eastAsia="ja-JP"/>
        </w:rPr>
        <w:t>.</w:t>
      </w:r>
      <w:r w:rsidRPr="00FF05A0">
        <w:rPr>
          <w:rFonts w:ascii="Times New Roman" w:eastAsia="MS Mincho" w:hAnsi="Times New Roman" w:cs="Times New Roman"/>
          <w:lang w:eastAsia="ja-JP"/>
        </w:rPr>
        <w:t xml:space="preserve"> Види соціального маркетингу</w:t>
      </w:r>
    </w:p>
    <w:p w:rsidR="009B1AD1" w:rsidRPr="00FF05A0" w:rsidRDefault="009B1AD1" w:rsidP="009B1AD1">
      <w:pPr>
        <w:widowControl w:val="0"/>
        <w:autoSpaceDE w:val="0"/>
        <w:autoSpaceDN w:val="0"/>
        <w:adjustRightInd w:val="0"/>
        <w:spacing w:after="0" w:line="240" w:lineRule="auto"/>
        <w:rPr>
          <w:rFonts w:ascii="Times New Roman" w:eastAsia="MS Mincho" w:hAnsi="Times New Roman" w:cs="Times New Roman"/>
          <w:lang w:eastAsia="ja-JP"/>
        </w:rPr>
      </w:pPr>
      <w:r w:rsidRPr="00FF05A0">
        <w:rPr>
          <w:rFonts w:ascii="Times New Roman" w:eastAsia="MS Mincho" w:hAnsi="Times New Roman" w:cs="Times New Roman"/>
          <w:lang w:eastAsia="ja-JP"/>
        </w:rPr>
        <w:t>Тема 3. Соціально-етичний маркетинг в підприємницькій діяльності</w:t>
      </w:r>
    </w:p>
    <w:p w:rsidR="009B1AD1" w:rsidRDefault="009B1AD1" w:rsidP="009B1AD1">
      <w:pPr>
        <w:widowControl w:val="0"/>
        <w:autoSpaceDE w:val="0"/>
        <w:autoSpaceDN w:val="0"/>
        <w:adjustRightInd w:val="0"/>
        <w:spacing w:after="0" w:line="240" w:lineRule="auto"/>
        <w:jc w:val="both"/>
        <w:rPr>
          <w:rFonts w:ascii="Times New Roman" w:eastAsia="MS Mincho" w:hAnsi="Times New Roman" w:cs="Times New Roman"/>
          <w:lang w:eastAsia="ja-JP"/>
        </w:rPr>
      </w:pPr>
      <w:r w:rsidRPr="00FF05A0">
        <w:rPr>
          <w:rFonts w:ascii="Times New Roman" w:eastAsia="MS Mincho" w:hAnsi="Times New Roman" w:cs="Times New Roman"/>
          <w:lang w:eastAsia="ja-JP"/>
        </w:rPr>
        <w:t xml:space="preserve">Тема </w:t>
      </w:r>
      <w:r>
        <w:rPr>
          <w:rFonts w:ascii="Times New Roman" w:eastAsia="MS Mincho" w:hAnsi="Times New Roman" w:cs="Times New Roman"/>
          <w:lang w:eastAsia="ja-JP"/>
        </w:rPr>
        <w:t>4</w:t>
      </w:r>
      <w:r w:rsidRPr="00FF05A0">
        <w:rPr>
          <w:rFonts w:ascii="Times New Roman" w:eastAsia="MS Mincho" w:hAnsi="Times New Roman" w:cs="Times New Roman"/>
          <w:lang w:eastAsia="ja-JP"/>
        </w:rPr>
        <w:t xml:space="preserve">. </w:t>
      </w:r>
      <w:r>
        <w:rPr>
          <w:rFonts w:ascii="Times New Roman" w:eastAsia="MS Mincho" w:hAnsi="Times New Roman" w:cs="Times New Roman"/>
          <w:lang w:eastAsia="ja-JP"/>
        </w:rPr>
        <w:t>Соціальний продукт його життєвий цикл.</w:t>
      </w:r>
    </w:p>
    <w:p w:rsidR="009B1AD1" w:rsidRPr="00FF05A0" w:rsidRDefault="009B1AD1" w:rsidP="009B1AD1">
      <w:pPr>
        <w:widowControl w:val="0"/>
        <w:autoSpaceDE w:val="0"/>
        <w:autoSpaceDN w:val="0"/>
        <w:adjustRightInd w:val="0"/>
        <w:spacing w:after="0" w:line="240" w:lineRule="auto"/>
        <w:rPr>
          <w:rFonts w:ascii="Times New Roman" w:eastAsia="MS Mincho" w:hAnsi="Times New Roman" w:cs="Times New Roman"/>
          <w:lang w:eastAsia="ja-JP"/>
        </w:rPr>
      </w:pPr>
      <w:r w:rsidRPr="00FF05A0">
        <w:rPr>
          <w:rFonts w:ascii="Times New Roman" w:eastAsia="MS Mincho" w:hAnsi="Times New Roman" w:cs="Times New Roman"/>
          <w:lang w:eastAsia="ja-JP"/>
        </w:rPr>
        <w:t xml:space="preserve">Тема </w:t>
      </w:r>
      <w:r>
        <w:rPr>
          <w:rFonts w:ascii="Times New Roman" w:eastAsia="MS Mincho" w:hAnsi="Times New Roman" w:cs="Times New Roman"/>
          <w:lang w:eastAsia="ja-JP"/>
        </w:rPr>
        <w:t>5.</w:t>
      </w:r>
      <w:r w:rsidRPr="00FF05A0">
        <w:rPr>
          <w:rFonts w:ascii="Times New Roman" w:eastAsia="MS Mincho" w:hAnsi="Times New Roman" w:cs="Times New Roman"/>
          <w:lang w:eastAsia="ja-JP"/>
        </w:rPr>
        <w:t xml:space="preserve"> </w:t>
      </w:r>
      <w:r w:rsidRPr="00FF05A0">
        <w:rPr>
          <w:rFonts w:ascii="Times New Roman" w:hAnsi="Times New Roman" w:cs="Times New Roman"/>
        </w:rPr>
        <w:t>Зарубіжний досвід маркетингу соціальних послуг</w:t>
      </w:r>
      <w:r w:rsidRPr="00FF05A0">
        <w:rPr>
          <w:rFonts w:ascii="Times New Roman" w:eastAsia="MS Mincho" w:hAnsi="Times New Roman" w:cs="Times New Roman"/>
          <w:lang w:eastAsia="ja-JP"/>
        </w:rPr>
        <w:t xml:space="preserve"> </w:t>
      </w:r>
    </w:p>
    <w:p w:rsidR="009B1AD1" w:rsidRPr="00BD5FAC" w:rsidRDefault="009B1AD1" w:rsidP="009B1AD1">
      <w:pPr>
        <w:widowControl w:val="0"/>
        <w:autoSpaceDE w:val="0"/>
        <w:autoSpaceDN w:val="0"/>
        <w:adjustRightInd w:val="0"/>
        <w:spacing w:after="0" w:line="240" w:lineRule="auto"/>
        <w:jc w:val="both"/>
        <w:rPr>
          <w:rFonts w:ascii="TimesNewRomanPSMT" w:eastAsia="MS Mincho" w:hAnsi="TimesNewRomanPSMT" w:cs="TimesNewRomanPSMT"/>
          <w:sz w:val="24"/>
          <w:u w:val="single"/>
          <w:lang w:eastAsia="ja-JP"/>
        </w:rPr>
      </w:pPr>
      <w:r w:rsidRPr="00BD5FAC">
        <w:rPr>
          <w:rFonts w:ascii="TimesNewRomanPS-BoldMT" w:eastAsia="MS Mincho" w:hAnsi="TimesNewRomanPS-BoldMT" w:cs="TimesNewRomanPS-BoldMT"/>
          <w:bCs/>
          <w:sz w:val="24"/>
          <w:u w:val="single"/>
          <w:lang w:eastAsia="ja-JP"/>
        </w:rPr>
        <w:t xml:space="preserve">Змістовий модуль 2. </w:t>
      </w:r>
      <w:r>
        <w:rPr>
          <w:rFonts w:ascii="TimesNewRomanPS-BoldMT" w:eastAsia="MS Mincho" w:hAnsi="TimesNewRomanPS-BoldMT" w:cs="TimesNewRomanPS-BoldMT"/>
          <w:bCs/>
          <w:sz w:val="24"/>
          <w:u w:val="single"/>
          <w:lang w:eastAsia="ja-JP"/>
        </w:rPr>
        <w:t>Соціальний маркетинг</w:t>
      </w:r>
      <w:r w:rsidRPr="00BD5FAC">
        <w:rPr>
          <w:rFonts w:ascii="TimesNewRomanPS-BoldMT" w:eastAsia="MS Mincho" w:hAnsi="TimesNewRomanPS-BoldMT" w:cs="TimesNewRomanPS-BoldMT"/>
          <w:bCs/>
          <w:sz w:val="24"/>
          <w:u w:val="single"/>
          <w:lang w:eastAsia="ja-JP"/>
        </w:rPr>
        <w:t xml:space="preserve"> як інструмент управління</w:t>
      </w:r>
    </w:p>
    <w:p w:rsidR="009B1AD1" w:rsidRPr="00FF05A0" w:rsidRDefault="009B1AD1" w:rsidP="009B1AD1">
      <w:pPr>
        <w:widowControl w:val="0"/>
        <w:autoSpaceDE w:val="0"/>
        <w:autoSpaceDN w:val="0"/>
        <w:adjustRightInd w:val="0"/>
        <w:spacing w:after="0" w:line="240" w:lineRule="auto"/>
        <w:jc w:val="both"/>
        <w:rPr>
          <w:rFonts w:ascii="Times New Roman" w:eastAsia="MS Mincho" w:hAnsi="Times New Roman" w:cs="Times New Roman"/>
          <w:lang w:eastAsia="ja-JP"/>
        </w:rPr>
      </w:pPr>
      <w:r w:rsidRPr="00FF05A0">
        <w:rPr>
          <w:rFonts w:ascii="Times New Roman" w:eastAsia="MS Mincho" w:hAnsi="Times New Roman" w:cs="Times New Roman"/>
          <w:lang w:eastAsia="ja-JP"/>
        </w:rPr>
        <w:t xml:space="preserve">Тема </w:t>
      </w:r>
      <w:r>
        <w:rPr>
          <w:rFonts w:ascii="Times New Roman" w:eastAsia="MS Mincho" w:hAnsi="Times New Roman" w:cs="Times New Roman"/>
          <w:lang w:eastAsia="ja-JP"/>
        </w:rPr>
        <w:t>6</w:t>
      </w:r>
      <w:r w:rsidRPr="00FF05A0">
        <w:rPr>
          <w:rFonts w:ascii="Times New Roman" w:eastAsia="MS Mincho" w:hAnsi="Times New Roman" w:cs="Times New Roman"/>
          <w:lang w:eastAsia="ja-JP"/>
        </w:rPr>
        <w:t xml:space="preserve">. </w:t>
      </w:r>
      <w:r w:rsidRPr="00FF05A0">
        <w:rPr>
          <w:rFonts w:ascii="Times New Roman" w:hAnsi="Times New Roman" w:cs="Times New Roman"/>
          <w:shd w:val="clear" w:color="auto" w:fill="FFFFFF"/>
        </w:rPr>
        <w:t>Організація маркетингового управління соціальною сферою.</w:t>
      </w:r>
      <w:r w:rsidRPr="00FF05A0">
        <w:rPr>
          <w:rFonts w:ascii="Times New Roman" w:eastAsia="MS Mincho" w:hAnsi="Times New Roman" w:cs="Times New Roman"/>
          <w:lang w:eastAsia="ja-JP"/>
        </w:rPr>
        <w:t xml:space="preserve"> </w:t>
      </w:r>
    </w:p>
    <w:p w:rsidR="009B1AD1" w:rsidRPr="00FF05A0" w:rsidRDefault="009B1AD1" w:rsidP="009B1AD1">
      <w:pPr>
        <w:widowControl w:val="0"/>
        <w:autoSpaceDE w:val="0"/>
        <w:autoSpaceDN w:val="0"/>
        <w:adjustRightInd w:val="0"/>
        <w:spacing w:after="0" w:line="240" w:lineRule="auto"/>
        <w:jc w:val="both"/>
        <w:rPr>
          <w:rFonts w:ascii="Times New Roman" w:eastAsia="MS Mincho" w:hAnsi="Times New Roman" w:cs="Times New Roman"/>
          <w:lang w:eastAsia="ja-JP"/>
        </w:rPr>
      </w:pPr>
      <w:r>
        <w:rPr>
          <w:rFonts w:ascii="Times New Roman" w:eastAsia="MS Mincho" w:hAnsi="Times New Roman" w:cs="Times New Roman"/>
          <w:lang w:eastAsia="ja-JP"/>
        </w:rPr>
        <w:t xml:space="preserve">Тема 7. </w:t>
      </w:r>
      <w:r w:rsidRPr="00FF05A0">
        <w:rPr>
          <w:rFonts w:ascii="Times New Roman" w:hAnsi="Times New Roman" w:cs="Times New Roman"/>
          <w:shd w:val="clear" w:color="auto" w:fill="FFFFFF"/>
        </w:rPr>
        <w:t xml:space="preserve">Маркетингові дослідження в соціальній сфері. </w:t>
      </w:r>
    </w:p>
    <w:p w:rsidR="009B1AD1" w:rsidRPr="00FF05A0" w:rsidRDefault="009B1AD1" w:rsidP="009B1AD1">
      <w:pPr>
        <w:widowControl w:val="0"/>
        <w:autoSpaceDE w:val="0"/>
        <w:autoSpaceDN w:val="0"/>
        <w:adjustRightInd w:val="0"/>
        <w:spacing w:after="0" w:line="240" w:lineRule="auto"/>
        <w:jc w:val="both"/>
        <w:rPr>
          <w:rFonts w:ascii="Times New Roman" w:hAnsi="Times New Roman" w:cs="Times New Roman"/>
          <w:shd w:val="clear" w:color="auto" w:fill="FFFFFF"/>
        </w:rPr>
      </w:pPr>
      <w:r w:rsidRPr="00FF05A0">
        <w:rPr>
          <w:rFonts w:ascii="Times New Roman" w:eastAsia="MS Mincho" w:hAnsi="Times New Roman" w:cs="Times New Roman"/>
          <w:lang w:eastAsia="ja-JP"/>
        </w:rPr>
        <w:t xml:space="preserve">Тема </w:t>
      </w:r>
      <w:r>
        <w:rPr>
          <w:rFonts w:ascii="Times New Roman" w:eastAsia="MS Mincho" w:hAnsi="Times New Roman" w:cs="Times New Roman"/>
          <w:lang w:eastAsia="ja-JP"/>
        </w:rPr>
        <w:t xml:space="preserve">8. </w:t>
      </w:r>
      <w:r w:rsidRPr="00FF05A0">
        <w:rPr>
          <w:rFonts w:ascii="Times New Roman" w:hAnsi="Times New Roman" w:cs="Times New Roman"/>
          <w:shd w:val="clear" w:color="auto" w:fill="FFFFFF"/>
        </w:rPr>
        <w:t xml:space="preserve">Стратегії соціального маркетингу. </w:t>
      </w:r>
    </w:p>
    <w:p w:rsidR="009B1AD1" w:rsidRPr="00FF05A0" w:rsidRDefault="009B1AD1" w:rsidP="009B1AD1">
      <w:pPr>
        <w:widowControl w:val="0"/>
        <w:autoSpaceDE w:val="0"/>
        <w:autoSpaceDN w:val="0"/>
        <w:adjustRightInd w:val="0"/>
        <w:spacing w:after="0" w:line="240" w:lineRule="auto"/>
        <w:jc w:val="both"/>
        <w:rPr>
          <w:rFonts w:ascii="Times New Roman" w:eastAsia="MS Mincho" w:hAnsi="Times New Roman" w:cs="Times New Roman"/>
          <w:lang w:eastAsia="ja-JP"/>
        </w:rPr>
      </w:pPr>
      <w:r w:rsidRPr="00FF05A0">
        <w:rPr>
          <w:rFonts w:ascii="Times New Roman" w:eastAsia="MS Mincho" w:hAnsi="Times New Roman" w:cs="Times New Roman"/>
          <w:lang w:eastAsia="ja-JP"/>
        </w:rPr>
        <w:t xml:space="preserve">Тема </w:t>
      </w:r>
      <w:r>
        <w:rPr>
          <w:rFonts w:ascii="Times New Roman" w:eastAsia="MS Mincho" w:hAnsi="Times New Roman" w:cs="Times New Roman"/>
          <w:lang w:eastAsia="ja-JP"/>
        </w:rPr>
        <w:t>9</w:t>
      </w:r>
      <w:r w:rsidRPr="00FF05A0">
        <w:rPr>
          <w:rFonts w:ascii="Times New Roman" w:eastAsia="MS Mincho" w:hAnsi="Times New Roman" w:cs="Times New Roman"/>
          <w:lang w:eastAsia="ja-JP"/>
        </w:rPr>
        <w:t xml:space="preserve">. </w:t>
      </w:r>
      <w:r w:rsidRPr="00FF05A0">
        <w:rPr>
          <w:rFonts w:ascii="Times New Roman" w:hAnsi="Times New Roman" w:cs="Times New Roman"/>
          <w:shd w:val="clear" w:color="auto" w:fill="FFFFFF"/>
        </w:rPr>
        <w:t>Особливості комунікацій в соціальному маркетингу..</w:t>
      </w:r>
    </w:p>
    <w:p w:rsidR="009B1AD1" w:rsidRDefault="009B1AD1" w:rsidP="009B1AD1">
      <w:pPr>
        <w:widowControl w:val="0"/>
        <w:autoSpaceDE w:val="0"/>
        <w:autoSpaceDN w:val="0"/>
        <w:adjustRightInd w:val="0"/>
        <w:spacing w:after="0" w:line="240" w:lineRule="auto"/>
        <w:rPr>
          <w:rFonts w:ascii="Times New Roman" w:eastAsia="MS Mincho" w:hAnsi="Times New Roman" w:cs="Times New Roman"/>
          <w:lang w:val="en-US" w:eastAsia="ja-JP"/>
        </w:rPr>
      </w:pPr>
      <w:r>
        <w:rPr>
          <w:rFonts w:ascii="Times New Roman" w:hAnsi="Times New Roman" w:cs="Times New Roman"/>
          <w:shd w:val="clear" w:color="auto" w:fill="FFFFFF"/>
        </w:rPr>
        <w:t>Тема 10. П</w:t>
      </w:r>
      <w:r w:rsidRPr="00FF05A0">
        <w:rPr>
          <w:rFonts w:ascii="Times New Roman" w:hAnsi="Times New Roman" w:cs="Times New Roman"/>
          <w:shd w:val="clear" w:color="auto" w:fill="FFFFFF"/>
        </w:rPr>
        <w:t>росування соціального продукту.</w:t>
      </w:r>
      <w:r w:rsidRPr="00FF05A0">
        <w:rPr>
          <w:rFonts w:ascii="Times New Roman" w:eastAsia="MS Mincho" w:hAnsi="Times New Roman" w:cs="Times New Roman"/>
          <w:lang w:eastAsia="ja-JP"/>
        </w:rPr>
        <w:t xml:space="preserve"> </w:t>
      </w:r>
    </w:p>
    <w:p w:rsidR="009B1AD1" w:rsidRDefault="009B1AD1"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Pr="009B1AD1"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8"/>
        <w:gridCol w:w="5931"/>
      </w:tblGrid>
      <w:tr w:rsidR="009B1AD1" w:rsidRPr="009B1AD1" w:rsidTr="009B1AD1">
        <w:trPr>
          <w:trHeight w:val="369"/>
        </w:trPr>
        <w:tc>
          <w:tcPr>
            <w:tcW w:w="3818" w:type="dxa"/>
          </w:tcPr>
          <w:p w:rsidR="009B1AD1" w:rsidRPr="009B1AD1" w:rsidRDefault="009B1AD1" w:rsidP="009B1AD1">
            <w:pPr>
              <w:pStyle w:val="TableParagraph"/>
              <w:ind w:left="0"/>
            </w:pPr>
            <w:r w:rsidRPr="009B1AD1">
              <w:lastRenderedPageBreak/>
              <w:t>Назва дисципліни</w:t>
            </w:r>
          </w:p>
        </w:tc>
        <w:tc>
          <w:tcPr>
            <w:tcW w:w="5931" w:type="dxa"/>
          </w:tcPr>
          <w:p w:rsidR="009B1AD1" w:rsidRPr="009B1AD1" w:rsidRDefault="009B1AD1" w:rsidP="009B1AD1">
            <w:pPr>
              <w:pStyle w:val="TableParagraph"/>
              <w:ind w:left="0"/>
              <w:rPr>
                <w:i/>
              </w:rPr>
            </w:pPr>
            <w:r w:rsidRPr="009B1AD1">
              <w:rPr>
                <w:i/>
              </w:rPr>
              <w:t>Інформаційний маркетинг</w:t>
            </w:r>
          </w:p>
        </w:tc>
      </w:tr>
      <w:tr w:rsidR="009B1AD1" w:rsidRPr="009B1AD1" w:rsidTr="009B1AD1">
        <w:trPr>
          <w:trHeight w:val="371"/>
        </w:trPr>
        <w:tc>
          <w:tcPr>
            <w:tcW w:w="3818" w:type="dxa"/>
          </w:tcPr>
          <w:p w:rsidR="009B1AD1" w:rsidRPr="009B1AD1" w:rsidRDefault="009B1AD1" w:rsidP="009B1AD1">
            <w:pPr>
              <w:pStyle w:val="TableParagraph"/>
              <w:ind w:left="0"/>
            </w:pPr>
            <w:r w:rsidRPr="009B1AD1">
              <w:t>Рівень вищої освіти</w:t>
            </w:r>
          </w:p>
        </w:tc>
        <w:tc>
          <w:tcPr>
            <w:tcW w:w="5931" w:type="dxa"/>
          </w:tcPr>
          <w:p w:rsidR="009B1AD1" w:rsidRPr="009B1AD1" w:rsidRDefault="009B1AD1" w:rsidP="009B1AD1">
            <w:pPr>
              <w:pStyle w:val="TableParagraph"/>
              <w:ind w:left="0"/>
            </w:pPr>
            <w:r w:rsidRPr="009B1AD1">
              <w:t>перший</w:t>
            </w:r>
          </w:p>
        </w:tc>
      </w:tr>
      <w:tr w:rsidR="009B1AD1" w:rsidRPr="009B1AD1" w:rsidTr="009B1AD1">
        <w:trPr>
          <w:trHeight w:val="369"/>
        </w:trPr>
        <w:tc>
          <w:tcPr>
            <w:tcW w:w="3818" w:type="dxa"/>
          </w:tcPr>
          <w:p w:rsidR="009B1AD1" w:rsidRPr="009B1AD1" w:rsidRDefault="009B1AD1" w:rsidP="009B1AD1">
            <w:pPr>
              <w:pStyle w:val="TableParagraph"/>
              <w:ind w:left="0"/>
            </w:pPr>
            <w:r w:rsidRPr="009B1AD1">
              <w:t>Курс (рік) навчання</w:t>
            </w:r>
          </w:p>
        </w:tc>
        <w:tc>
          <w:tcPr>
            <w:tcW w:w="5931" w:type="dxa"/>
          </w:tcPr>
          <w:p w:rsidR="009B1AD1" w:rsidRPr="009B1AD1" w:rsidRDefault="009B1AD1" w:rsidP="009B1AD1">
            <w:pPr>
              <w:pStyle w:val="TableParagraph"/>
              <w:ind w:left="0"/>
            </w:pPr>
            <w:r w:rsidRPr="009B1AD1">
              <w:t xml:space="preserve">четвертий </w:t>
            </w:r>
          </w:p>
        </w:tc>
      </w:tr>
      <w:tr w:rsidR="009B1AD1" w:rsidRPr="009B1AD1" w:rsidTr="009B1AD1">
        <w:trPr>
          <w:trHeight w:val="371"/>
        </w:trPr>
        <w:tc>
          <w:tcPr>
            <w:tcW w:w="3818" w:type="dxa"/>
          </w:tcPr>
          <w:p w:rsidR="009B1AD1" w:rsidRPr="009B1AD1" w:rsidRDefault="009B1AD1" w:rsidP="009B1AD1">
            <w:pPr>
              <w:pStyle w:val="TableParagraph"/>
              <w:ind w:left="0"/>
            </w:pPr>
            <w:r w:rsidRPr="009B1AD1">
              <w:t>Семестр</w:t>
            </w:r>
          </w:p>
        </w:tc>
        <w:tc>
          <w:tcPr>
            <w:tcW w:w="5931" w:type="dxa"/>
          </w:tcPr>
          <w:p w:rsidR="009B1AD1" w:rsidRPr="009B1AD1" w:rsidRDefault="009B1AD1" w:rsidP="009B1AD1">
            <w:pPr>
              <w:pStyle w:val="TableParagraph"/>
              <w:ind w:left="0"/>
            </w:pPr>
            <w:r w:rsidRPr="009B1AD1">
              <w:t>другий</w:t>
            </w:r>
          </w:p>
        </w:tc>
      </w:tr>
      <w:tr w:rsidR="009B1AD1" w:rsidRPr="009B1AD1" w:rsidTr="009B1AD1">
        <w:trPr>
          <w:trHeight w:val="369"/>
        </w:trPr>
        <w:tc>
          <w:tcPr>
            <w:tcW w:w="3818" w:type="dxa"/>
          </w:tcPr>
          <w:p w:rsidR="009B1AD1" w:rsidRPr="009B1AD1" w:rsidRDefault="009B1AD1" w:rsidP="009B1AD1">
            <w:pPr>
              <w:pStyle w:val="TableParagraph"/>
              <w:ind w:left="0"/>
            </w:pPr>
            <w:r w:rsidRPr="009B1AD1">
              <w:t>Обсяг дисципліни у кредитах*</w:t>
            </w:r>
          </w:p>
        </w:tc>
        <w:tc>
          <w:tcPr>
            <w:tcW w:w="5931" w:type="dxa"/>
          </w:tcPr>
          <w:p w:rsidR="009B1AD1" w:rsidRPr="009B1AD1" w:rsidRDefault="009B1AD1" w:rsidP="009B1AD1">
            <w:pPr>
              <w:pStyle w:val="TableParagraph"/>
              <w:ind w:left="0"/>
            </w:pPr>
            <w:r w:rsidRPr="009B1AD1">
              <w:t>3</w:t>
            </w:r>
          </w:p>
        </w:tc>
      </w:tr>
      <w:tr w:rsidR="009B1AD1" w:rsidRPr="009B1AD1" w:rsidTr="009B1AD1">
        <w:trPr>
          <w:trHeight w:val="369"/>
        </w:trPr>
        <w:tc>
          <w:tcPr>
            <w:tcW w:w="3818" w:type="dxa"/>
          </w:tcPr>
          <w:p w:rsidR="009B1AD1" w:rsidRPr="009B1AD1" w:rsidRDefault="009B1AD1" w:rsidP="009B1AD1">
            <w:pPr>
              <w:pStyle w:val="TableParagraph"/>
              <w:ind w:left="0"/>
            </w:pPr>
            <w:r w:rsidRPr="009B1AD1">
              <w:t>Мова викладання</w:t>
            </w:r>
          </w:p>
        </w:tc>
        <w:tc>
          <w:tcPr>
            <w:tcW w:w="5931" w:type="dxa"/>
          </w:tcPr>
          <w:p w:rsidR="009B1AD1" w:rsidRPr="009B1AD1" w:rsidRDefault="009B1AD1" w:rsidP="009B1AD1">
            <w:pPr>
              <w:pStyle w:val="TableParagraph"/>
              <w:ind w:left="0"/>
            </w:pPr>
            <w:r w:rsidRPr="009B1AD1">
              <w:t>українська</w:t>
            </w:r>
          </w:p>
        </w:tc>
      </w:tr>
      <w:tr w:rsidR="009B1AD1" w:rsidRPr="009B1AD1" w:rsidTr="009B1AD1">
        <w:trPr>
          <w:trHeight w:val="645"/>
        </w:trPr>
        <w:tc>
          <w:tcPr>
            <w:tcW w:w="3818" w:type="dxa"/>
          </w:tcPr>
          <w:p w:rsidR="009B1AD1" w:rsidRPr="009B1AD1" w:rsidRDefault="009B1AD1" w:rsidP="009B1AD1">
            <w:pPr>
              <w:pStyle w:val="TableParagraph"/>
              <w:ind w:left="0"/>
            </w:pPr>
            <w:r w:rsidRPr="009B1AD1">
              <w:t>Передумови для вивчення</w:t>
            </w:r>
          </w:p>
          <w:p w:rsidR="009B1AD1" w:rsidRPr="009B1AD1" w:rsidRDefault="009B1AD1" w:rsidP="009B1AD1">
            <w:pPr>
              <w:pStyle w:val="TableParagraph"/>
              <w:ind w:left="0"/>
            </w:pPr>
            <w:r w:rsidRPr="009B1AD1">
              <w:t>дисципліни</w:t>
            </w:r>
          </w:p>
        </w:tc>
        <w:tc>
          <w:tcPr>
            <w:tcW w:w="5931" w:type="dxa"/>
          </w:tcPr>
          <w:p w:rsidR="009B1AD1" w:rsidRPr="009B1AD1" w:rsidRDefault="009B1AD1" w:rsidP="009B1AD1">
            <w:pPr>
              <w:pStyle w:val="TableParagraph"/>
              <w:ind w:left="0"/>
            </w:pPr>
            <w:r w:rsidRPr="009B1AD1">
              <w:t>навчальні дисципліни: основи підприємництва та ринкової економіки, маркетинг, економіка підприємства, к</w:t>
            </w:r>
            <w:r w:rsidRPr="009B1AD1">
              <w:rPr>
                <w:rFonts w:eastAsiaTheme="minorHAnsi"/>
              </w:rPr>
              <w:t>омп’ютеризація економічних розрахунків, реклама і стимулювання збуту</w:t>
            </w:r>
          </w:p>
        </w:tc>
      </w:tr>
      <w:tr w:rsidR="009B1AD1" w:rsidRPr="009B1AD1" w:rsidTr="009B1AD1">
        <w:trPr>
          <w:trHeight w:val="642"/>
        </w:trPr>
        <w:tc>
          <w:tcPr>
            <w:tcW w:w="3818" w:type="dxa"/>
          </w:tcPr>
          <w:p w:rsidR="009B1AD1" w:rsidRPr="009B1AD1" w:rsidRDefault="009B1AD1" w:rsidP="009B1AD1">
            <w:pPr>
              <w:pStyle w:val="TableParagraph"/>
              <w:ind w:left="0"/>
            </w:pPr>
            <w:r w:rsidRPr="009B1AD1">
              <w:t>Кафедра, яка забезпечує</w:t>
            </w:r>
          </w:p>
          <w:p w:rsidR="009B1AD1" w:rsidRPr="009B1AD1" w:rsidRDefault="009B1AD1" w:rsidP="009B1AD1">
            <w:pPr>
              <w:pStyle w:val="TableParagraph"/>
              <w:ind w:left="0"/>
            </w:pPr>
            <w:r w:rsidRPr="009B1AD1">
              <w:t>викладання дисципліни</w:t>
            </w:r>
          </w:p>
        </w:tc>
        <w:tc>
          <w:tcPr>
            <w:tcW w:w="5931" w:type="dxa"/>
          </w:tcPr>
          <w:p w:rsidR="009B1AD1" w:rsidRPr="009B1AD1" w:rsidRDefault="009B1AD1" w:rsidP="009B1AD1">
            <w:pPr>
              <w:pStyle w:val="TableParagraph"/>
              <w:ind w:left="0"/>
            </w:pPr>
            <w:r w:rsidRPr="009B1AD1">
              <w:t>БАММ</w:t>
            </w:r>
          </w:p>
        </w:tc>
      </w:tr>
      <w:tr w:rsidR="009B1AD1" w:rsidRPr="009B1AD1" w:rsidTr="009B1AD1">
        <w:trPr>
          <w:trHeight w:val="371"/>
        </w:trPr>
        <w:tc>
          <w:tcPr>
            <w:tcW w:w="3818" w:type="dxa"/>
          </w:tcPr>
          <w:p w:rsidR="009B1AD1" w:rsidRPr="009B1AD1" w:rsidRDefault="009B1AD1" w:rsidP="009B1AD1">
            <w:pPr>
              <w:pStyle w:val="TableParagraph"/>
              <w:ind w:left="0"/>
            </w:pPr>
            <w:r w:rsidRPr="009B1AD1">
              <w:t>Інформаційне забезпечення</w:t>
            </w:r>
          </w:p>
        </w:tc>
        <w:tc>
          <w:tcPr>
            <w:tcW w:w="5931" w:type="dxa"/>
          </w:tcPr>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Бойчук І.В., Музика О.М. Інтернет в</w:t>
            </w:r>
            <w:r w:rsidRPr="009B1AD1">
              <w:rPr>
                <w:rFonts w:ascii="Times New Roman" w:hAnsi="Times New Roman" w:cs="Times New Roman"/>
                <w:lang w:val="ru-RU"/>
              </w:rPr>
              <w:t xml:space="preserve"> </w:t>
            </w:r>
            <w:r w:rsidRPr="009B1AD1">
              <w:rPr>
                <w:rFonts w:ascii="Times New Roman" w:hAnsi="Times New Roman" w:cs="Times New Roman"/>
              </w:rPr>
              <w:t xml:space="preserve">маркетингу: підручник. К.: Центр учбової літератури, 2010. 512 с. </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 xml:space="preserve">Єжова Л.Ф. Інформаційний маркетинг: </w:t>
            </w:r>
            <w:proofErr w:type="spellStart"/>
            <w:r w:rsidRPr="009B1AD1">
              <w:rPr>
                <w:rFonts w:ascii="Times New Roman" w:hAnsi="Times New Roman" w:cs="Times New Roman"/>
              </w:rPr>
              <w:t>навч</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посібн</w:t>
            </w:r>
            <w:proofErr w:type="spellEnd"/>
            <w:r w:rsidRPr="009B1AD1">
              <w:rPr>
                <w:rFonts w:ascii="Times New Roman" w:hAnsi="Times New Roman" w:cs="Times New Roman"/>
              </w:rPr>
              <w:t xml:space="preserve">. К.: КНЕУ, 2002. 560 с. </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 xml:space="preserve">Інформаційні технології та моделювання бізнес процесів / О.М. Томашевський, Г.Г. </w:t>
            </w:r>
            <w:proofErr w:type="spellStart"/>
            <w:r w:rsidRPr="009B1AD1">
              <w:rPr>
                <w:rFonts w:ascii="Times New Roman" w:hAnsi="Times New Roman" w:cs="Times New Roman"/>
              </w:rPr>
              <w:t>Цегелик</w:t>
            </w:r>
            <w:proofErr w:type="spellEnd"/>
            <w:r w:rsidRPr="009B1AD1">
              <w:rPr>
                <w:rFonts w:ascii="Times New Roman" w:hAnsi="Times New Roman" w:cs="Times New Roman"/>
              </w:rPr>
              <w:t xml:space="preserve">, М.Б. Вітер та ін. К.: Центр учбової літератури, 2012. 296 с. </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 xml:space="preserve">Лазарєва С.Ф. Економіка та організація інформаційного бізнесу: </w:t>
            </w:r>
            <w:proofErr w:type="spellStart"/>
            <w:r w:rsidRPr="009B1AD1">
              <w:rPr>
                <w:rFonts w:ascii="Times New Roman" w:hAnsi="Times New Roman" w:cs="Times New Roman"/>
              </w:rPr>
              <w:t>навч</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посібн</w:t>
            </w:r>
            <w:proofErr w:type="spellEnd"/>
            <w:r w:rsidRPr="009B1AD1">
              <w:rPr>
                <w:rFonts w:ascii="Times New Roman" w:hAnsi="Times New Roman" w:cs="Times New Roman"/>
              </w:rPr>
              <w:t xml:space="preserve">. К.: КНЕУ, 2002. 667 с. </w:t>
            </w:r>
          </w:p>
          <w:p w:rsidR="009B1AD1" w:rsidRPr="009B1AD1" w:rsidRDefault="009B1AD1" w:rsidP="009B1AD1">
            <w:pPr>
              <w:autoSpaceDE w:val="0"/>
              <w:autoSpaceDN w:val="0"/>
              <w:adjustRightInd w:val="0"/>
              <w:spacing w:after="0" w:line="240" w:lineRule="auto"/>
              <w:rPr>
                <w:rFonts w:ascii="Times New Roman" w:hAnsi="Times New Roman" w:cs="Times New Roman"/>
              </w:rPr>
            </w:pPr>
            <w:proofErr w:type="spellStart"/>
            <w:r w:rsidRPr="009B1AD1">
              <w:rPr>
                <w:rFonts w:ascii="Times New Roman" w:hAnsi="Times New Roman" w:cs="Times New Roman"/>
              </w:rPr>
              <w:t>Меджибовська</w:t>
            </w:r>
            <w:proofErr w:type="spellEnd"/>
            <w:r w:rsidRPr="009B1AD1">
              <w:rPr>
                <w:rFonts w:ascii="Times New Roman" w:hAnsi="Times New Roman" w:cs="Times New Roman"/>
              </w:rPr>
              <w:t xml:space="preserve"> Н.С. Електронна комерція: </w:t>
            </w:r>
            <w:proofErr w:type="spellStart"/>
            <w:r w:rsidRPr="009B1AD1">
              <w:rPr>
                <w:rFonts w:ascii="Times New Roman" w:hAnsi="Times New Roman" w:cs="Times New Roman"/>
              </w:rPr>
              <w:t>навч</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посібн</w:t>
            </w:r>
            <w:proofErr w:type="spellEnd"/>
            <w:r w:rsidRPr="009B1AD1">
              <w:rPr>
                <w:rFonts w:ascii="Times New Roman" w:hAnsi="Times New Roman" w:cs="Times New Roman"/>
              </w:rPr>
              <w:t xml:space="preserve">. К.: Центр навчальної літератури, </w:t>
            </w:r>
            <w:proofErr w:type="spellStart"/>
            <w:r w:rsidRPr="009B1AD1">
              <w:rPr>
                <w:rFonts w:ascii="Times New Roman" w:hAnsi="Times New Roman" w:cs="Times New Roman"/>
              </w:rPr>
              <w:t>Недопитанський</w:t>
            </w:r>
            <w:proofErr w:type="spellEnd"/>
            <w:r w:rsidRPr="009B1AD1">
              <w:rPr>
                <w:rFonts w:ascii="Times New Roman" w:hAnsi="Times New Roman" w:cs="Times New Roman"/>
              </w:rPr>
              <w:t xml:space="preserve"> М.І. Особливості інформаційного бізнесу в Україні. </w:t>
            </w:r>
            <w:r w:rsidRPr="009B1AD1">
              <w:rPr>
                <w:rFonts w:ascii="Times New Roman" w:hAnsi="Times New Roman" w:cs="Times New Roman"/>
                <w:lang w:val="pl-PL"/>
              </w:rPr>
              <w:t>URL</w:t>
            </w:r>
            <w:r w:rsidRPr="009B1AD1">
              <w:rPr>
                <w:rFonts w:ascii="Times New Roman" w:hAnsi="Times New Roman" w:cs="Times New Roman"/>
              </w:rPr>
              <w:t xml:space="preserve">: http://journlib.univ.kiev.ua/index.php?act=article&amp;article=1915. </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 xml:space="preserve">Палеха Ю.І., Горбань Ю.І. Інформаційний </w:t>
            </w:r>
            <w:proofErr w:type="spellStart"/>
            <w:r w:rsidRPr="009B1AD1">
              <w:rPr>
                <w:rFonts w:ascii="Times New Roman" w:hAnsi="Times New Roman" w:cs="Times New Roman"/>
              </w:rPr>
              <w:t>біз-нес</w:t>
            </w:r>
            <w:proofErr w:type="spellEnd"/>
            <w:r w:rsidRPr="009B1AD1">
              <w:rPr>
                <w:rFonts w:ascii="Times New Roman" w:hAnsi="Times New Roman" w:cs="Times New Roman"/>
              </w:rPr>
              <w:t xml:space="preserve">: підручник К.: Вид-во Ліра-К. 2015. 492 с. </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 xml:space="preserve">Фомин В. </w:t>
            </w:r>
            <w:proofErr w:type="spellStart"/>
            <w:r w:rsidRPr="009B1AD1">
              <w:rPr>
                <w:rFonts w:ascii="Times New Roman" w:hAnsi="Times New Roman" w:cs="Times New Roman"/>
              </w:rPr>
              <w:t>Информационный</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бизнес</w:t>
            </w:r>
            <w:proofErr w:type="spellEnd"/>
            <w:r w:rsidRPr="009B1AD1">
              <w:rPr>
                <w:rFonts w:ascii="Times New Roman" w:hAnsi="Times New Roman" w:cs="Times New Roman"/>
              </w:rPr>
              <w:t xml:space="preserve"> 3-е </w:t>
            </w:r>
            <w:proofErr w:type="spellStart"/>
            <w:r w:rsidRPr="009B1AD1">
              <w:rPr>
                <w:rFonts w:ascii="Times New Roman" w:hAnsi="Times New Roman" w:cs="Times New Roman"/>
              </w:rPr>
              <w:t>изд</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испр</w:t>
            </w:r>
            <w:proofErr w:type="spellEnd"/>
            <w:r w:rsidRPr="009B1AD1">
              <w:rPr>
                <w:rFonts w:ascii="Times New Roman" w:hAnsi="Times New Roman" w:cs="Times New Roman"/>
              </w:rPr>
              <w:t xml:space="preserve">. и </w:t>
            </w:r>
            <w:proofErr w:type="spellStart"/>
            <w:r w:rsidRPr="009B1AD1">
              <w:rPr>
                <w:rFonts w:ascii="Times New Roman" w:hAnsi="Times New Roman" w:cs="Times New Roman"/>
              </w:rPr>
              <w:t>доп</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Учебник</w:t>
            </w:r>
            <w:proofErr w:type="spellEnd"/>
            <w:r w:rsidRPr="009B1AD1">
              <w:rPr>
                <w:rFonts w:ascii="Times New Roman" w:hAnsi="Times New Roman" w:cs="Times New Roman"/>
              </w:rPr>
              <w:t xml:space="preserve"> и практикум для </w:t>
            </w:r>
            <w:proofErr w:type="spellStart"/>
            <w:r w:rsidRPr="009B1AD1">
              <w:rPr>
                <w:rFonts w:ascii="Times New Roman" w:hAnsi="Times New Roman" w:cs="Times New Roman"/>
              </w:rPr>
              <w:t>академического</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бакалавриата</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Litres</w:t>
            </w:r>
            <w:proofErr w:type="spellEnd"/>
            <w:r w:rsidRPr="009B1AD1">
              <w:rPr>
                <w:rFonts w:ascii="Times New Roman" w:hAnsi="Times New Roman" w:cs="Times New Roman"/>
              </w:rPr>
              <w:t xml:space="preserve">, 2018. </w:t>
            </w:r>
          </w:p>
          <w:p w:rsidR="009B1AD1" w:rsidRPr="009B1AD1" w:rsidRDefault="009B1AD1" w:rsidP="009B1AD1">
            <w:pPr>
              <w:autoSpaceDE w:val="0"/>
              <w:autoSpaceDN w:val="0"/>
              <w:adjustRightInd w:val="0"/>
              <w:spacing w:after="0" w:line="240" w:lineRule="auto"/>
              <w:rPr>
                <w:rFonts w:ascii="Times New Roman" w:hAnsi="Times New Roman" w:cs="Times New Roman"/>
              </w:rPr>
            </w:pPr>
            <w:proofErr w:type="spellStart"/>
            <w:r w:rsidRPr="009B1AD1">
              <w:rPr>
                <w:rFonts w:ascii="Times New Roman" w:hAnsi="Times New Roman" w:cs="Times New Roman"/>
              </w:rPr>
              <w:t>Федонюк</w:t>
            </w:r>
            <w:proofErr w:type="spellEnd"/>
            <w:r w:rsidRPr="009B1AD1">
              <w:rPr>
                <w:rFonts w:ascii="Times New Roman" w:hAnsi="Times New Roman" w:cs="Times New Roman"/>
              </w:rPr>
              <w:t xml:space="preserve"> С.В. Технології менеджменту знань і відкрите співробітництво: </w:t>
            </w:r>
            <w:proofErr w:type="spellStart"/>
            <w:r w:rsidRPr="009B1AD1">
              <w:rPr>
                <w:rFonts w:ascii="Times New Roman" w:hAnsi="Times New Roman" w:cs="Times New Roman"/>
              </w:rPr>
              <w:t>навч</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посіб</w:t>
            </w:r>
            <w:proofErr w:type="spellEnd"/>
            <w:r w:rsidRPr="009B1AD1">
              <w:rPr>
                <w:rFonts w:ascii="Times New Roman" w:hAnsi="Times New Roman" w:cs="Times New Roman"/>
              </w:rPr>
              <w:t>. Східно-європейський національний університет імені Лесі Українки. Луцьк: Вежа-Друк, 2017. 124 с.</w:t>
            </w:r>
          </w:p>
          <w:p w:rsidR="009B1AD1" w:rsidRPr="009B1AD1" w:rsidRDefault="009B1AD1" w:rsidP="009B1AD1">
            <w:pPr>
              <w:autoSpaceDE w:val="0"/>
              <w:autoSpaceDN w:val="0"/>
              <w:adjustRightInd w:val="0"/>
              <w:spacing w:after="0" w:line="240" w:lineRule="auto"/>
              <w:rPr>
                <w:rFonts w:ascii="Times New Roman" w:hAnsi="Times New Roman" w:cs="Times New Roman"/>
                <w:lang w:val="pl-PL"/>
              </w:rPr>
            </w:pPr>
            <w:r w:rsidRPr="009B1AD1">
              <w:rPr>
                <w:rFonts w:ascii="Times New Roman" w:hAnsi="Times New Roman" w:cs="Times New Roman"/>
              </w:rPr>
              <w:t xml:space="preserve">Шалева О.І. Електронна комерція. К.: Центр учбової літератури, 2011. 216 с. </w:t>
            </w:r>
          </w:p>
        </w:tc>
      </w:tr>
      <w:tr w:rsidR="009B1AD1" w:rsidRPr="009B1AD1" w:rsidTr="009B1AD1">
        <w:trPr>
          <w:trHeight w:val="369"/>
        </w:trPr>
        <w:tc>
          <w:tcPr>
            <w:tcW w:w="3818" w:type="dxa"/>
          </w:tcPr>
          <w:p w:rsidR="009B1AD1" w:rsidRPr="009B1AD1" w:rsidRDefault="009B1AD1" w:rsidP="009B1AD1">
            <w:pPr>
              <w:pStyle w:val="TableParagraph"/>
              <w:ind w:left="0"/>
            </w:pPr>
            <w:r w:rsidRPr="009B1AD1">
              <w:t>Форма проведення занять</w:t>
            </w:r>
          </w:p>
        </w:tc>
        <w:tc>
          <w:tcPr>
            <w:tcW w:w="5931" w:type="dxa"/>
          </w:tcPr>
          <w:p w:rsidR="009B1AD1" w:rsidRPr="009B1AD1" w:rsidRDefault="009B1AD1" w:rsidP="009B1AD1">
            <w:pPr>
              <w:pStyle w:val="TableParagraph"/>
              <w:ind w:left="0"/>
            </w:pPr>
            <w:r w:rsidRPr="009B1AD1">
              <w:t>залік</w:t>
            </w:r>
          </w:p>
        </w:tc>
      </w:tr>
      <w:tr w:rsidR="009B1AD1" w:rsidRPr="009B1AD1" w:rsidTr="009B1AD1">
        <w:trPr>
          <w:trHeight w:val="371"/>
        </w:trPr>
        <w:tc>
          <w:tcPr>
            <w:tcW w:w="3818" w:type="dxa"/>
          </w:tcPr>
          <w:p w:rsidR="009B1AD1" w:rsidRPr="009B1AD1" w:rsidRDefault="009B1AD1" w:rsidP="009B1AD1">
            <w:pPr>
              <w:pStyle w:val="TableParagraph"/>
              <w:ind w:left="0"/>
            </w:pPr>
            <w:r w:rsidRPr="009B1AD1">
              <w:t>Форма семестрового контролю*</w:t>
            </w:r>
          </w:p>
        </w:tc>
        <w:tc>
          <w:tcPr>
            <w:tcW w:w="5931" w:type="dxa"/>
          </w:tcPr>
          <w:p w:rsidR="009B1AD1" w:rsidRPr="009B1AD1" w:rsidRDefault="009B1AD1" w:rsidP="009B1AD1">
            <w:pPr>
              <w:pStyle w:val="TableParagraph"/>
              <w:ind w:left="0"/>
            </w:pPr>
            <w:r w:rsidRPr="009B1AD1">
              <w:t>письмово-усна</w:t>
            </w:r>
          </w:p>
        </w:tc>
      </w:tr>
    </w:tbl>
    <w:p w:rsidR="009B1AD1" w:rsidRDefault="009B1AD1" w:rsidP="009B1AD1">
      <w:pPr>
        <w:pStyle w:val="a8"/>
        <w:spacing w:after="0"/>
        <w:jc w:val="both"/>
        <w:rPr>
          <w:rFonts w:ascii="Times New Roman" w:hAnsi="Times New Roman"/>
          <w:b/>
          <w:sz w:val="22"/>
          <w:szCs w:val="22"/>
        </w:rPr>
      </w:pPr>
    </w:p>
    <w:p w:rsidR="009B1AD1" w:rsidRPr="009B1AD1" w:rsidRDefault="009B1AD1" w:rsidP="009B1AD1">
      <w:pPr>
        <w:pStyle w:val="a8"/>
        <w:spacing w:after="0"/>
        <w:jc w:val="both"/>
        <w:rPr>
          <w:rFonts w:ascii="Times New Roman" w:hAnsi="Times New Roman"/>
          <w:b/>
          <w:sz w:val="22"/>
          <w:szCs w:val="22"/>
        </w:rPr>
      </w:pPr>
      <w:r w:rsidRPr="009B1AD1">
        <w:rPr>
          <w:rFonts w:ascii="Times New Roman" w:hAnsi="Times New Roman"/>
          <w:b/>
          <w:sz w:val="22"/>
          <w:szCs w:val="22"/>
        </w:rPr>
        <w:t>Ключові результати навчання (знання, уміння та інші компетентності):</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У результаті вивчення дисципліни студент </w:t>
      </w:r>
      <w:r w:rsidRPr="009B1AD1">
        <w:rPr>
          <w:rFonts w:ascii="Times New Roman" w:hAnsi="Times New Roman" w:cs="Times New Roman"/>
          <w:b/>
        </w:rPr>
        <w:t>повинен знати:</w:t>
      </w:r>
      <w:r w:rsidRPr="009B1AD1">
        <w:rPr>
          <w:rFonts w:ascii="Times New Roman" w:hAnsi="Times New Roman" w:cs="Times New Roman"/>
          <w:b/>
          <w:lang w:val="ru-RU"/>
        </w:rPr>
        <w:t xml:space="preserve"> </w:t>
      </w:r>
      <w:r w:rsidRPr="009B1AD1">
        <w:rPr>
          <w:rFonts w:ascii="Times New Roman" w:hAnsi="Times New Roman" w:cs="Times New Roman"/>
        </w:rPr>
        <w:t xml:space="preserve">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теоретичні основи і понятійний апарат дисципліни;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структуру та елементи інформаційних систем управління підприємством;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найважливіші принципи, функції та методи проектування, впровадження та використання інформаційні системи і технології в маркетингу;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базове та прикладне програмне забезпечення для автоматизації маркетингової діяльності;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безпека та захист інформації в автоматизованих системах управління маркетингом;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інформаційні та </w:t>
      </w:r>
      <w:proofErr w:type="spellStart"/>
      <w:r w:rsidRPr="009B1AD1">
        <w:rPr>
          <w:rFonts w:ascii="Times New Roman" w:hAnsi="Times New Roman" w:cs="Times New Roman"/>
        </w:rPr>
        <w:t>інтеренет</w:t>
      </w:r>
      <w:proofErr w:type="spellEnd"/>
      <w:r w:rsidRPr="009B1AD1">
        <w:rPr>
          <w:rFonts w:ascii="Times New Roman" w:hAnsi="Times New Roman" w:cs="Times New Roman"/>
        </w:rPr>
        <w:t>-технології для маркетингової діяльності підприємства.</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Студент </w:t>
      </w:r>
      <w:r w:rsidRPr="009B1AD1">
        <w:rPr>
          <w:rFonts w:ascii="Times New Roman" w:hAnsi="Times New Roman" w:cs="Times New Roman"/>
          <w:b/>
        </w:rPr>
        <w:t>повинен вміти</w:t>
      </w:r>
      <w:r w:rsidRPr="009B1AD1">
        <w:rPr>
          <w:rFonts w:ascii="Times New Roman" w:hAnsi="Times New Roman" w:cs="Times New Roman"/>
        </w:rPr>
        <w:t>:</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використовувати отримані знання для розробки та управління інформаційними системами і технологіями в маркетингової діяльності;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lastRenderedPageBreak/>
        <w:t xml:space="preserve">- використовувати можливості та принципи використання сучасних інформаційно-пошукових систем;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функціональні можливості сучасних систем бізнес-планування та стратегічної оцінки бізнесу на підприємствах;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функціональні можливості сучасних систем підтримки прийняття рішень та експертних систем; використовувати можливості корпоративних інформаційних систем;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методологію планування та реалізації розвитку маркетингових інформаційних систем;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використовувати в управлінській та маркетингової діяльності можливості глобальної комп’ютерної мережі Інтернет;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використовувати основні можливості електронної комерції в практичній діяльності організацій;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визначати якості та джерела ефективності інформаційних систем;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 працювати в команді і вибудовувати відносини з колегами на основі поваги і довіри. </w:t>
      </w:r>
    </w:p>
    <w:p w:rsidR="009B1AD1" w:rsidRPr="009B1AD1" w:rsidRDefault="009B1AD1" w:rsidP="009B1AD1">
      <w:pPr>
        <w:pStyle w:val="aa"/>
        <w:shd w:val="clear" w:color="auto" w:fill="FFFFFF"/>
        <w:tabs>
          <w:tab w:val="left" w:pos="851"/>
        </w:tabs>
        <w:jc w:val="both"/>
        <w:rPr>
          <w:rFonts w:ascii="Times New Roman" w:hAnsi="Times New Roman" w:cs="Times New Roman"/>
          <w:color w:val="auto"/>
          <w:sz w:val="22"/>
          <w:szCs w:val="22"/>
          <w:lang w:val="uk-UA"/>
        </w:rPr>
      </w:pPr>
      <w:r w:rsidRPr="009B1AD1">
        <w:rPr>
          <w:rFonts w:ascii="Times New Roman" w:hAnsi="Times New Roman" w:cs="Times New Roman"/>
          <w:color w:val="auto"/>
          <w:sz w:val="22"/>
          <w:szCs w:val="22"/>
          <w:lang w:val="uk-UA"/>
        </w:rPr>
        <w:t xml:space="preserve">Прослуховування курсу забезпечить формування у студентів системи </w:t>
      </w:r>
      <w:proofErr w:type="spellStart"/>
      <w:r w:rsidRPr="009B1AD1">
        <w:rPr>
          <w:rFonts w:ascii="Times New Roman" w:hAnsi="Times New Roman" w:cs="Times New Roman"/>
          <w:b/>
          <w:color w:val="auto"/>
          <w:sz w:val="22"/>
          <w:szCs w:val="22"/>
          <w:lang w:val="uk-UA"/>
        </w:rPr>
        <w:t>компетентностей</w:t>
      </w:r>
      <w:proofErr w:type="spellEnd"/>
      <w:r w:rsidRPr="009B1AD1">
        <w:rPr>
          <w:rFonts w:ascii="Times New Roman" w:hAnsi="Times New Roman" w:cs="Times New Roman"/>
          <w:color w:val="auto"/>
          <w:sz w:val="22"/>
          <w:szCs w:val="22"/>
          <w:lang w:val="uk-UA"/>
        </w:rPr>
        <w:t>, які є критеріями оцінки якості знань з курсу.</w:t>
      </w:r>
    </w:p>
    <w:p w:rsidR="009B1AD1" w:rsidRPr="009B1AD1" w:rsidRDefault="009B1AD1" w:rsidP="009B1AD1">
      <w:pPr>
        <w:pStyle w:val="aa"/>
        <w:shd w:val="clear" w:color="auto" w:fill="FFFFFF"/>
        <w:tabs>
          <w:tab w:val="left" w:pos="851"/>
        </w:tabs>
        <w:jc w:val="both"/>
        <w:rPr>
          <w:rFonts w:ascii="Times New Roman" w:hAnsi="Times New Roman" w:cs="Times New Roman"/>
          <w:i/>
          <w:color w:val="auto"/>
          <w:sz w:val="22"/>
          <w:szCs w:val="22"/>
          <w:lang w:val="uk-UA"/>
        </w:rPr>
      </w:pPr>
      <w:r w:rsidRPr="009B1AD1">
        <w:rPr>
          <w:rFonts w:ascii="Times New Roman" w:hAnsi="Times New Roman" w:cs="Times New Roman"/>
          <w:i/>
          <w:color w:val="auto"/>
          <w:sz w:val="22"/>
          <w:szCs w:val="22"/>
          <w:lang w:val="uk-UA"/>
        </w:rPr>
        <w:t xml:space="preserve">Загальні компетентності: </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З4. Здатність вчитися і оволодівати сучасними знаннями.</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З6. Знання та розуміння предметної області та розуміння професійної діяльності.</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З7. Здатність застосовувати знання у практичних ситуаціях.</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З9. Навички використання інформаційних і комунікаційних технологій.</w:t>
      </w:r>
    </w:p>
    <w:p w:rsidR="009B1AD1" w:rsidRPr="009B1AD1" w:rsidRDefault="009B1AD1" w:rsidP="009B1AD1">
      <w:pPr>
        <w:autoSpaceDE w:val="0"/>
        <w:autoSpaceDN w:val="0"/>
        <w:adjustRightInd w:val="0"/>
        <w:spacing w:after="0" w:line="240" w:lineRule="auto"/>
        <w:rPr>
          <w:rFonts w:ascii="Times New Roman" w:hAnsi="Times New Roman" w:cs="Times New Roman"/>
          <w:spacing w:val="-4"/>
        </w:rPr>
      </w:pPr>
      <w:r w:rsidRPr="009B1AD1">
        <w:rPr>
          <w:rFonts w:ascii="Times New Roman" w:hAnsi="Times New Roman" w:cs="Times New Roman"/>
          <w:spacing w:val="-4"/>
        </w:rPr>
        <w:t>З12. Здатність спілкуватися з представниками інших професійних груп різного рівня (з експертами з інших галузей знань / видів економічної діяльності).</w:t>
      </w:r>
    </w:p>
    <w:p w:rsidR="009B1AD1" w:rsidRPr="009B1AD1" w:rsidRDefault="009B1AD1" w:rsidP="009B1AD1">
      <w:pPr>
        <w:pStyle w:val="aa"/>
        <w:shd w:val="clear" w:color="auto" w:fill="FFFFFF"/>
        <w:tabs>
          <w:tab w:val="left" w:pos="851"/>
        </w:tabs>
        <w:jc w:val="both"/>
        <w:rPr>
          <w:rFonts w:ascii="Times New Roman" w:hAnsi="Times New Roman" w:cs="Times New Roman"/>
          <w:i/>
          <w:color w:val="auto"/>
          <w:sz w:val="22"/>
          <w:szCs w:val="22"/>
          <w:lang w:val="uk-UA"/>
        </w:rPr>
      </w:pPr>
      <w:r w:rsidRPr="009B1AD1">
        <w:rPr>
          <w:rFonts w:ascii="Times New Roman" w:hAnsi="Times New Roman" w:cs="Times New Roman"/>
          <w:i/>
          <w:color w:val="auto"/>
          <w:sz w:val="22"/>
          <w:szCs w:val="22"/>
          <w:lang w:val="uk-UA"/>
        </w:rPr>
        <w:t>Спеціальні компетентності:</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 xml:space="preserve">С1. Здатність </w:t>
      </w:r>
      <w:proofErr w:type="spellStart"/>
      <w:r w:rsidRPr="009B1AD1">
        <w:rPr>
          <w:rFonts w:ascii="Times New Roman" w:hAnsi="Times New Roman" w:cs="Times New Roman"/>
        </w:rPr>
        <w:t>логічно</w:t>
      </w:r>
      <w:proofErr w:type="spellEnd"/>
      <w:r w:rsidRPr="009B1AD1">
        <w:rPr>
          <w:rFonts w:ascii="Times New Roman" w:hAnsi="Times New Roman" w:cs="Times New Roman"/>
        </w:rPr>
        <w:t xml:space="preserve"> і послідовно відтворювати отримані знання предметної області маркетингу.</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 xml:space="preserve">С4. Здатність проваджувати маркетингову діяльність на основі розуміння сутності та змісту теорії маркетингу і функціональних </w:t>
      </w:r>
      <w:proofErr w:type="spellStart"/>
      <w:r w:rsidRPr="009B1AD1">
        <w:rPr>
          <w:rFonts w:ascii="Times New Roman" w:hAnsi="Times New Roman" w:cs="Times New Roman"/>
        </w:rPr>
        <w:t>зв'язків</w:t>
      </w:r>
      <w:proofErr w:type="spellEnd"/>
      <w:r w:rsidRPr="009B1AD1">
        <w:rPr>
          <w:rFonts w:ascii="Times New Roman" w:hAnsi="Times New Roman" w:cs="Times New Roman"/>
        </w:rPr>
        <w:t xml:space="preserve"> між її складовими.</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 xml:space="preserve">С5. Здатність </w:t>
      </w:r>
      <w:proofErr w:type="spellStart"/>
      <w:r w:rsidRPr="009B1AD1">
        <w:rPr>
          <w:rFonts w:ascii="Times New Roman" w:hAnsi="Times New Roman" w:cs="Times New Roman"/>
        </w:rPr>
        <w:t>коректно</w:t>
      </w:r>
      <w:proofErr w:type="spellEnd"/>
      <w:r w:rsidRPr="009B1AD1">
        <w:rPr>
          <w:rFonts w:ascii="Times New Roman" w:hAnsi="Times New Roman" w:cs="Times New Roman"/>
        </w:rPr>
        <w:t xml:space="preserve"> застосовувати методи, прийоми та інструменти маркетингу.</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С8. Здатність розробляти маркетингове забезпечення розвитку бізнесу в умовах невизначеності.</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С9. Здатність використовувати інструментарій маркетингу в інноваційної діяльності.</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С10. 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w:t>
      </w:r>
    </w:p>
    <w:p w:rsidR="009B1AD1" w:rsidRPr="009B1AD1" w:rsidRDefault="009B1AD1" w:rsidP="009B1AD1">
      <w:pPr>
        <w:autoSpaceDE w:val="0"/>
        <w:autoSpaceDN w:val="0"/>
        <w:adjustRightInd w:val="0"/>
        <w:spacing w:after="0" w:line="240" w:lineRule="auto"/>
        <w:rPr>
          <w:rFonts w:ascii="Times New Roman" w:hAnsi="Times New Roman" w:cs="Times New Roman"/>
        </w:rPr>
      </w:pPr>
      <w:r w:rsidRPr="009B1AD1">
        <w:rPr>
          <w:rFonts w:ascii="Times New Roman" w:hAnsi="Times New Roman" w:cs="Times New Roman"/>
        </w:rPr>
        <w:t>С14. Здатність пропонувати вдосконалення щодо функцій маркетингової діяльності.</w:t>
      </w:r>
    </w:p>
    <w:p w:rsidR="009B1AD1" w:rsidRPr="009B1AD1" w:rsidRDefault="009B1AD1" w:rsidP="009B1AD1">
      <w:pPr>
        <w:pStyle w:val="a8"/>
        <w:spacing w:after="0"/>
        <w:jc w:val="both"/>
        <w:rPr>
          <w:rFonts w:ascii="Times New Roman" w:hAnsi="Times New Roman"/>
          <w:b/>
          <w:sz w:val="22"/>
          <w:szCs w:val="22"/>
        </w:rPr>
      </w:pPr>
    </w:p>
    <w:p w:rsidR="009B1AD1" w:rsidRPr="009B1AD1" w:rsidRDefault="009B1AD1" w:rsidP="009B1AD1">
      <w:pPr>
        <w:pStyle w:val="a8"/>
        <w:spacing w:after="0"/>
        <w:jc w:val="both"/>
        <w:rPr>
          <w:rFonts w:ascii="Times New Roman" w:hAnsi="Times New Roman"/>
          <w:b/>
          <w:sz w:val="22"/>
          <w:szCs w:val="22"/>
        </w:rPr>
      </w:pPr>
      <w:r w:rsidRPr="009B1AD1">
        <w:rPr>
          <w:rFonts w:ascii="Times New Roman" w:hAnsi="Times New Roman"/>
          <w:b/>
          <w:sz w:val="22"/>
          <w:szCs w:val="22"/>
        </w:rPr>
        <w:t>Короткий зміст дисципліни (що буде вивчатися, перелік тем):</w:t>
      </w:r>
    </w:p>
    <w:p w:rsidR="009B1AD1" w:rsidRPr="009B1AD1" w:rsidRDefault="00E5429D" w:rsidP="009B1AD1">
      <w:pPr>
        <w:shd w:val="clear" w:color="auto" w:fill="FFFFFF"/>
        <w:spacing w:after="0" w:line="240" w:lineRule="auto"/>
        <w:rPr>
          <w:rFonts w:ascii="Times New Roman" w:hAnsi="Times New Roman" w:cs="Times New Roman"/>
        </w:rPr>
      </w:pPr>
      <w:hyperlink r:id="rId7" w:history="1">
        <w:r w:rsidR="009B1AD1" w:rsidRPr="009B1AD1">
          <w:rPr>
            <w:rStyle w:val="ae"/>
            <w:rFonts w:ascii="Times New Roman" w:hAnsi="Times New Roman" w:cs="Times New Roman"/>
            <w:color w:val="auto"/>
            <w:u w:val="none"/>
          </w:rPr>
          <w:t>Тема 1. Уведення в інформаційний маркетинг</w:t>
        </w:r>
      </w:hyperlink>
    </w:p>
    <w:p w:rsidR="009B1AD1" w:rsidRPr="009B1AD1" w:rsidRDefault="00E5429D" w:rsidP="009B1AD1">
      <w:pPr>
        <w:shd w:val="clear" w:color="auto" w:fill="FFFFFF"/>
        <w:spacing w:after="0" w:line="240" w:lineRule="auto"/>
        <w:rPr>
          <w:rFonts w:ascii="Times New Roman" w:hAnsi="Times New Roman" w:cs="Times New Roman"/>
        </w:rPr>
      </w:pPr>
      <w:hyperlink r:id="rId8" w:history="1">
        <w:r w:rsidR="009B1AD1" w:rsidRPr="009B1AD1">
          <w:rPr>
            <w:rStyle w:val="ae"/>
            <w:rFonts w:ascii="Times New Roman" w:hAnsi="Times New Roman" w:cs="Times New Roman"/>
            <w:color w:val="auto"/>
            <w:u w:val="none"/>
          </w:rPr>
          <w:t>1.1. Особливості інформаційного виробництва</w:t>
        </w:r>
      </w:hyperlink>
    </w:p>
    <w:p w:rsidR="009B1AD1" w:rsidRPr="009B1AD1" w:rsidRDefault="00E5429D" w:rsidP="009B1AD1">
      <w:pPr>
        <w:shd w:val="clear" w:color="auto" w:fill="FFFFFF"/>
        <w:spacing w:after="0" w:line="240" w:lineRule="auto"/>
        <w:rPr>
          <w:rFonts w:ascii="Times New Roman" w:hAnsi="Times New Roman" w:cs="Times New Roman"/>
        </w:rPr>
      </w:pPr>
      <w:hyperlink r:id="rId9" w:history="1">
        <w:r w:rsidR="009B1AD1" w:rsidRPr="009B1AD1">
          <w:rPr>
            <w:rStyle w:val="ae"/>
            <w:rFonts w:ascii="Times New Roman" w:hAnsi="Times New Roman" w:cs="Times New Roman"/>
            <w:color w:val="auto"/>
            <w:u w:val="none"/>
          </w:rPr>
          <w:t>1.2. Сутність інформаційного маркетингу</w:t>
        </w:r>
      </w:hyperlink>
    </w:p>
    <w:p w:rsidR="009B1AD1" w:rsidRPr="009B1AD1" w:rsidRDefault="00E5429D" w:rsidP="009B1AD1">
      <w:pPr>
        <w:shd w:val="clear" w:color="auto" w:fill="FFFFFF"/>
        <w:spacing w:after="0" w:line="240" w:lineRule="auto"/>
        <w:rPr>
          <w:rFonts w:ascii="Times New Roman" w:hAnsi="Times New Roman" w:cs="Times New Roman"/>
        </w:rPr>
      </w:pPr>
      <w:hyperlink r:id="rId10" w:history="1">
        <w:r w:rsidR="009B1AD1" w:rsidRPr="009B1AD1">
          <w:rPr>
            <w:rStyle w:val="ae"/>
            <w:rFonts w:ascii="Times New Roman" w:hAnsi="Times New Roman" w:cs="Times New Roman"/>
            <w:color w:val="auto"/>
            <w:u w:val="none"/>
          </w:rPr>
          <w:t>1.3. Цілі та функції інформаційного маркетингу</w:t>
        </w:r>
      </w:hyperlink>
    </w:p>
    <w:p w:rsidR="009B1AD1" w:rsidRPr="009B1AD1" w:rsidRDefault="00E5429D" w:rsidP="009B1AD1">
      <w:pPr>
        <w:shd w:val="clear" w:color="auto" w:fill="FFFFFF"/>
        <w:spacing w:after="0" w:line="240" w:lineRule="auto"/>
        <w:rPr>
          <w:rFonts w:ascii="Times New Roman" w:hAnsi="Times New Roman" w:cs="Times New Roman"/>
        </w:rPr>
      </w:pPr>
      <w:hyperlink r:id="rId11" w:history="1">
        <w:r w:rsidR="009B1AD1" w:rsidRPr="009B1AD1">
          <w:rPr>
            <w:rStyle w:val="ae"/>
            <w:rFonts w:ascii="Times New Roman" w:hAnsi="Times New Roman" w:cs="Times New Roman"/>
            <w:color w:val="auto"/>
            <w:u w:val="none"/>
          </w:rPr>
          <w:t>1.4. Види інформаційного маркетингу</w:t>
        </w:r>
      </w:hyperlink>
    </w:p>
    <w:p w:rsidR="009B1AD1" w:rsidRPr="009B1AD1" w:rsidRDefault="00E5429D" w:rsidP="009B1AD1">
      <w:pPr>
        <w:shd w:val="clear" w:color="auto" w:fill="FFFFFF"/>
        <w:spacing w:after="0" w:line="240" w:lineRule="auto"/>
        <w:rPr>
          <w:rFonts w:ascii="Times New Roman" w:hAnsi="Times New Roman" w:cs="Times New Roman"/>
        </w:rPr>
      </w:pPr>
      <w:hyperlink r:id="rId12" w:history="1">
        <w:r w:rsidR="009B1AD1" w:rsidRPr="009B1AD1">
          <w:rPr>
            <w:rStyle w:val="ae"/>
            <w:rFonts w:ascii="Times New Roman" w:hAnsi="Times New Roman" w:cs="Times New Roman"/>
            <w:color w:val="auto"/>
            <w:u w:val="none"/>
          </w:rPr>
          <w:t>1.5. Об’єкти і суб’єкти інформаційного маркетингу</w:t>
        </w:r>
      </w:hyperlink>
    </w:p>
    <w:p w:rsidR="009B1AD1" w:rsidRPr="009B1AD1" w:rsidRDefault="00E5429D" w:rsidP="009B1AD1">
      <w:pPr>
        <w:shd w:val="clear" w:color="auto" w:fill="FFFFFF"/>
        <w:spacing w:after="0" w:line="240" w:lineRule="auto"/>
        <w:rPr>
          <w:rFonts w:ascii="Times New Roman" w:hAnsi="Times New Roman" w:cs="Times New Roman"/>
        </w:rPr>
      </w:pPr>
      <w:hyperlink r:id="rId13" w:history="1">
        <w:r w:rsidR="009B1AD1" w:rsidRPr="009B1AD1">
          <w:rPr>
            <w:rStyle w:val="ae"/>
            <w:rFonts w:ascii="Times New Roman" w:hAnsi="Times New Roman" w:cs="Times New Roman"/>
            <w:color w:val="auto"/>
            <w:u w:val="none"/>
          </w:rPr>
          <w:t>Тема  2. Маркетингова інформація</w:t>
        </w:r>
      </w:hyperlink>
    </w:p>
    <w:p w:rsidR="009B1AD1" w:rsidRPr="009B1AD1" w:rsidRDefault="00E5429D" w:rsidP="009B1AD1">
      <w:pPr>
        <w:shd w:val="clear" w:color="auto" w:fill="FFFFFF"/>
        <w:spacing w:after="0" w:line="240" w:lineRule="auto"/>
        <w:rPr>
          <w:rFonts w:ascii="Times New Roman" w:hAnsi="Times New Roman" w:cs="Times New Roman"/>
        </w:rPr>
      </w:pPr>
      <w:hyperlink r:id="rId14" w:history="1">
        <w:r w:rsidR="009B1AD1" w:rsidRPr="009B1AD1">
          <w:rPr>
            <w:rStyle w:val="ae"/>
            <w:rFonts w:ascii="Times New Roman" w:hAnsi="Times New Roman" w:cs="Times New Roman"/>
            <w:color w:val="auto"/>
            <w:u w:val="none"/>
          </w:rPr>
          <w:t>2.1. Інформація в маркетингу</w:t>
        </w:r>
      </w:hyperlink>
    </w:p>
    <w:p w:rsidR="009B1AD1" w:rsidRPr="009B1AD1" w:rsidRDefault="00E5429D" w:rsidP="009B1AD1">
      <w:pPr>
        <w:shd w:val="clear" w:color="auto" w:fill="FFFFFF"/>
        <w:spacing w:after="0" w:line="240" w:lineRule="auto"/>
        <w:rPr>
          <w:rFonts w:ascii="Times New Roman" w:hAnsi="Times New Roman" w:cs="Times New Roman"/>
        </w:rPr>
      </w:pPr>
      <w:hyperlink r:id="rId15" w:history="1">
        <w:r w:rsidR="009B1AD1" w:rsidRPr="009B1AD1">
          <w:rPr>
            <w:rStyle w:val="ae"/>
            <w:rFonts w:ascii="Times New Roman" w:hAnsi="Times New Roman" w:cs="Times New Roman"/>
            <w:color w:val="auto"/>
            <w:u w:val="none"/>
          </w:rPr>
          <w:t>2.2. Типи маркетингової інформації та її джерела</w:t>
        </w:r>
      </w:hyperlink>
    </w:p>
    <w:p w:rsidR="009B1AD1" w:rsidRPr="009B1AD1" w:rsidRDefault="00E5429D" w:rsidP="009B1AD1">
      <w:pPr>
        <w:shd w:val="clear" w:color="auto" w:fill="FFFFFF"/>
        <w:spacing w:after="0" w:line="240" w:lineRule="auto"/>
        <w:rPr>
          <w:rFonts w:ascii="Times New Roman" w:hAnsi="Times New Roman" w:cs="Times New Roman"/>
        </w:rPr>
      </w:pPr>
      <w:hyperlink r:id="rId16" w:history="1">
        <w:r w:rsidR="009B1AD1" w:rsidRPr="009B1AD1">
          <w:rPr>
            <w:rStyle w:val="ae"/>
            <w:rFonts w:ascii="Times New Roman" w:hAnsi="Times New Roman" w:cs="Times New Roman"/>
            <w:color w:val="auto"/>
            <w:u w:val="none"/>
          </w:rPr>
          <w:t>2.3. Маркетингове середовище</w:t>
        </w:r>
      </w:hyperlink>
    </w:p>
    <w:p w:rsidR="009B1AD1" w:rsidRPr="009B1AD1" w:rsidRDefault="00E5429D" w:rsidP="009B1AD1">
      <w:pPr>
        <w:shd w:val="clear" w:color="auto" w:fill="FFFFFF"/>
        <w:spacing w:after="0" w:line="240" w:lineRule="auto"/>
        <w:rPr>
          <w:rFonts w:ascii="Times New Roman" w:hAnsi="Times New Roman" w:cs="Times New Roman"/>
        </w:rPr>
      </w:pPr>
      <w:hyperlink r:id="rId17" w:history="1">
        <w:r w:rsidR="009B1AD1" w:rsidRPr="009B1AD1">
          <w:rPr>
            <w:rStyle w:val="ae"/>
            <w:rFonts w:ascii="Times New Roman" w:hAnsi="Times New Roman" w:cs="Times New Roman"/>
            <w:color w:val="auto"/>
            <w:u w:val="none"/>
          </w:rPr>
          <w:t>2.4. Маркетингові інформаційні системи</w:t>
        </w:r>
      </w:hyperlink>
    </w:p>
    <w:p w:rsidR="009B1AD1" w:rsidRPr="009B1AD1" w:rsidRDefault="00E5429D" w:rsidP="009B1AD1">
      <w:pPr>
        <w:shd w:val="clear" w:color="auto" w:fill="FFFFFF"/>
        <w:spacing w:after="0" w:line="240" w:lineRule="auto"/>
        <w:rPr>
          <w:rFonts w:ascii="Times New Roman" w:hAnsi="Times New Roman" w:cs="Times New Roman"/>
        </w:rPr>
      </w:pPr>
      <w:hyperlink r:id="rId18" w:history="1">
        <w:r w:rsidR="009B1AD1" w:rsidRPr="009B1AD1">
          <w:rPr>
            <w:rStyle w:val="ae"/>
            <w:rFonts w:ascii="Times New Roman" w:hAnsi="Times New Roman" w:cs="Times New Roman"/>
            <w:color w:val="auto"/>
            <w:u w:val="none"/>
          </w:rPr>
          <w:t>Тема  3. Методи дослідження маркетингової інформації</w:t>
        </w:r>
      </w:hyperlink>
    </w:p>
    <w:p w:rsidR="009B1AD1" w:rsidRPr="009B1AD1" w:rsidRDefault="00E5429D" w:rsidP="009B1AD1">
      <w:pPr>
        <w:shd w:val="clear" w:color="auto" w:fill="FFFFFF"/>
        <w:spacing w:after="0" w:line="240" w:lineRule="auto"/>
        <w:rPr>
          <w:rFonts w:ascii="Times New Roman" w:hAnsi="Times New Roman" w:cs="Times New Roman"/>
        </w:rPr>
      </w:pPr>
      <w:hyperlink r:id="rId19" w:history="1">
        <w:r w:rsidR="009B1AD1" w:rsidRPr="009B1AD1">
          <w:rPr>
            <w:rStyle w:val="ae"/>
            <w:rFonts w:ascii="Times New Roman" w:hAnsi="Times New Roman" w:cs="Times New Roman"/>
            <w:color w:val="auto"/>
            <w:u w:val="none"/>
          </w:rPr>
          <w:t>3.1. Основні правила і напрями досліджень у маркетингу</w:t>
        </w:r>
      </w:hyperlink>
    </w:p>
    <w:p w:rsidR="009B1AD1" w:rsidRPr="009B1AD1" w:rsidRDefault="00E5429D" w:rsidP="009B1AD1">
      <w:pPr>
        <w:shd w:val="clear" w:color="auto" w:fill="FFFFFF"/>
        <w:spacing w:after="0" w:line="240" w:lineRule="auto"/>
        <w:rPr>
          <w:rFonts w:ascii="Times New Roman" w:hAnsi="Times New Roman" w:cs="Times New Roman"/>
        </w:rPr>
      </w:pPr>
      <w:hyperlink r:id="rId20" w:history="1">
        <w:r w:rsidR="009B1AD1" w:rsidRPr="009B1AD1">
          <w:rPr>
            <w:rStyle w:val="ae"/>
            <w:rFonts w:ascii="Times New Roman" w:hAnsi="Times New Roman" w:cs="Times New Roman"/>
            <w:color w:val="auto"/>
            <w:u w:val="none"/>
          </w:rPr>
          <w:t>3.2. Методи і засоби вимірювання в маркетингу</w:t>
        </w:r>
      </w:hyperlink>
    </w:p>
    <w:p w:rsidR="009B1AD1" w:rsidRPr="009B1AD1" w:rsidRDefault="00E5429D" w:rsidP="009B1AD1">
      <w:pPr>
        <w:shd w:val="clear" w:color="auto" w:fill="FFFFFF"/>
        <w:spacing w:after="0" w:line="240" w:lineRule="auto"/>
        <w:rPr>
          <w:rFonts w:ascii="Times New Roman" w:hAnsi="Times New Roman" w:cs="Times New Roman"/>
        </w:rPr>
      </w:pPr>
      <w:hyperlink r:id="rId21" w:history="1">
        <w:r w:rsidR="009B1AD1" w:rsidRPr="009B1AD1">
          <w:rPr>
            <w:rStyle w:val="ae"/>
            <w:rFonts w:ascii="Times New Roman" w:hAnsi="Times New Roman" w:cs="Times New Roman"/>
            <w:color w:val="auto"/>
            <w:u w:val="none"/>
          </w:rPr>
          <w:t>3.3. Проблеми достовірності первинної інформації</w:t>
        </w:r>
      </w:hyperlink>
    </w:p>
    <w:p w:rsidR="009B1AD1" w:rsidRPr="009B1AD1" w:rsidRDefault="00E5429D" w:rsidP="009B1AD1">
      <w:pPr>
        <w:shd w:val="clear" w:color="auto" w:fill="FFFFFF"/>
        <w:spacing w:after="0" w:line="240" w:lineRule="auto"/>
        <w:rPr>
          <w:rFonts w:ascii="Times New Roman" w:hAnsi="Times New Roman" w:cs="Times New Roman"/>
        </w:rPr>
      </w:pPr>
      <w:hyperlink r:id="rId22" w:history="1">
        <w:r w:rsidR="009B1AD1" w:rsidRPr="009B1AD1">
          <w:rPr>
            <w:rStyle w:val="ae"/>
            <w:rFonts w:ascii="Times New Roman" w:hAnsi="Times New Roman" w:cs="Times New Roman"/>
            <w:color w:val="auto"/>
            <w:u w:val="none"/>
          </w:rPr>
          <w:t>3.4. Організація вибіркових досліджень</w:t>
        </w:r>
      </w:hyperlink>
    </w:p>
    <w:p w:rsidR="009B1AD1" w:rsidRPr="009B1AD1" w:rsidRDefault="00E5429D" w:rsidP="009B1AD1">
      <w:pPr>
        <w:shd w:val="clear" w:color="auto" w:fill="FFFFFF"/>
        <w:spacing w:after="0" w:line="240" w:lineRule="auto"/>
        <w:rPr>
          <w:rFonts w:ascii="Times New Roman" w:hAnsi="Times New Roman" w:cs="Times New Roman"/>
        </w:rPr>
      </w:pPr>
      <w:hyperlink r:id="rId23" w:history="1">
        <w:r w:rsidR="009B1AD1" w:rsidRPr="009B1AD1">
          <w:rPr>
            <w:rStyle w:val="ae"/>
            <w:rFonts w:ascii="Times New Roman" w:hAnsi="Times New Roman" w:cs="Times New Roman"/>
            <w:color w:val="auto"/>
            <w:u w:val="none"/>
          </w:rPr>
          <w:t>Тема 4. Виробнича політика інформаційної фірми</w:t>
        </w:r>
      </w:hyperlink>
    </w:p>
    <w:p w:rsidR="009B1AD1" w:rsidRPr="009B1AD1" w:rsidRDefault="00E5429D" w:rsidP="009B1AD1">
      <w:pPr>
        <w:shd w:val="clear" w:color="auto" w:fill="FFFFFF"/>
        <w:spacing w:after="0" w:line="240" w:lineRule="auto"/>
        <w:rPr>
          <w:rFonts w:ascii="Times New Roman" w:hAnsi="Times New Roman" w:cs="Times New Roman"/>
        </w:rPr>
      </w:pPr>
      <w:hyperlink r:id="rId24" w:history="1">
        <w:r w:rsidR="009B1AD1" w:rsidRPr="009B1AD1">
          <w:rPr>
            <w:rStyle w:val="ae"/>
            <w:rFonts w:ascii="Times New Roman" w:hAnsi="Times New Roman" w:cs="Times New Roman"/>
            <w:color w:val="auto"/>
            <w:u w:val="none"/>
          </w:rPr>
          <w:t>4.1. Класифікація інформаційних продуктів і послуг</w:t>
        </w:r>
      </w:hyperlink>
    </w:p>
    <w:p w:rsidR="009B1AD1" w:rsidRPr="009B1AD1" w:rsidRDefault="00E5429D" w:rsidP="009B1AD1">
      <w:pPr>
        <w:shd w:val="clear" w:color="auto" w:fill="FFFFFF"/>
        <w:spacing w:after="0" w:line="240" w:lineRule="auto"/>
        <w:rPr>
          <w:rFonts w:ascii="Times New Roman" w:hAnsi="Times New Roman" w:cs="Times New Roman"/>
        </w:rPr>
      </w:pPr>
      <w:hyperlink r:id="rId25" w:history="1">
        <w:r w:rsidR="009B1AD1" w:rsidRPr="009B1AD1">
          <w:rPr>
            <w:rStyle w:val="ae"/>
            <w:rFonts w:ascii="Times New Roman" w:hAnsi="Times New Roman" w:cs="Times New Roman"/>
            <w:color w:val="auto"/>
            <w:u w:val="none"/>
          </w:rPr>
          <w:t>4.2. Життєвий цикл інформаційних продуктів і послуг</w:t>
        </w:r>
      </w:hyperlink>
    </w:p>
    <w:p w:rsidR="009B1AD1" w:rsidRPr="009B1AD1" w:rsidRDefault="00E5429D" w:rsidP="009B1AD1">
      <w:pPr>
        <w:shd w:val="clear" w:color="auto" w:fill="FFFFFF"/>
        <w:spacing w:after="0" w:line="240" w:lineRule="auto"/>
        <w:rPr>
          <w:rFonts w:ascii="Times New Roman" w:hAnsi="Times New Roman" w:cs="Times New Roman"/>
        </w:rPr>
      </w:pPr>
      <w:hyperlink r:id="rId26" w:history="1">
        <w:r w:rsidR="009B1AD1" w:rsidRPr="009B1AD1">
          <w:rPr>
            <w:rStyle w:val="ae"/>
            <w:rFonts w:ascii="Times New Roman" w:hAnsi="Times New Roman" w:cs="Times New Roman"/>
            <w:color w:val="auto"/>
            <w:u w:val="none"/>
          </w:rPr>
          <w:t>4.3. Продуктові та технологічні інновації в інформаційній галузі</w:t>
        </w:r>
      </w:hyperlink>
    </w:p>
    <w:p w:rsidR="009B1AD1" w:rsidRPr="009B1AD1" w:rsidRDefault="00E5429D" w:rsidP="009B1AD1">
      <w:pPr>
        <w:shd w:val="clear" w:color="auto" w:fill="FFFFFF"/>
        <w:spacing w:after="0" w:line="240" w:lineRule="auto"/>
        <w:rPr>
          <w:rFonts w:ascii="Times New Roman" w:hAnsi="Times New Roman" w:cs="Times New Roman"/>
        </w:rPr>
      </w:pPr>
      <w:hyperlink r:id="rId27" w:history="1">
        <w:r w:rsidR="009B1AD1" w:rsidRPr="009B1AD1">
          <w:rPr>
            <w:rStyle w:val="ae"/>
            <w:rFonts w:ascii="Times New Roman" w:hAnsi="Times New Roman" w:cs="Times New Roman"/>
            <w:color w:val="auto"/>
            <w:u w:val="none"/>
          </w:rPr>
          <w:t>4.4. Маркетинговий підхід у виробничій політиці українських інформаційних фірм</w:t>
        </w:r>
      </w:hyperlink>
    </w:p>
    <w:p w:rsidR="009B1AD1" w:rsidRPr="009B1AD1" w:rsidRDefault="00E5429D" w:rsidP="009B1AD1">
      <w:pPr>
        <w:shd w:val="clear" w:color="auto" w:fill="FFFFFF"/>
        <w:spacing w:after="0" w:line="240" w:lineRule="auto"/>
        <w:rPr>
          <w:rFonts w:ascii="Times New Roman" w:hAnsi="Times New Roman" w:cs="Times New Roman"/>
        </w:rPr>
      </w:pPr>
      <w:hyperlink r:id="rId28" w:history="1">
        <w:r w:rsidR="009B1AD1" w:rsidRPr="009B1AD1">
          <w:rPr>
            <w:rStyle w:val="ae"/>
            <w:rFonts w:ascii="Times New Roman" w:hAnsi="Times New Roman" w:cs="Times New Roman"/>
            <w:color w:val="auto"/>
            <w:u w:val="none"/>
          </w:rPr>
          <w:t>Тема 5. Розподільна та рекламно-збутова політика інформаційної фірми</w:t>
        </w:r>
      </w:hyperlink>
    </w:p>
    <w:p w:rsidR="009B1AD1" w:rsidRPr="009B1AD1" w:rsidRDefault="00E5429D" w:rsidP="009B1AD1">
      <w:pPr>
        <w:shd w:val="clear" w:color="auto" w:fill="FFFFFF"/>
        <w:spacing w:after="0" w:line="240" w:lineRule="auto"/>
        <w:rPr>
          <w:rFonts w:ascii="Times New Roman" w:hAnsi="Times New Roman" w:cs="Times New Roman"/>
        </w:rPr>
      </w:pPr>
      <w:hyperlink r:id="rId29" w:history="1">
        <w:r w:rsidR="009B1AD1" w:rsidRPr="009B1AD1">
          <w:rPr>
            <w:rStyle w:val="ae"/>
            <w:rFonts w:ascii="Times New Roman" w:hAnsi="Times New Roman" w:cs="Times New Roman"/>
            <w:color w:val="auto"/>
            <w:u w:val="none"/>
          </w:rPr>
          <w:t>5.1. Особливості розподільної політики на інформаційному ринку</w:t>
        </w:r>
      </w:hyperlink>
    </w:p>
    <w:p w:rsidR="009B1AD1" w:rsidRPr="009B1AD1" w:rsidRDefault="00E5429D" w:rsidP="009B1AD1">
      <w:pPr>
        <w:shd w:val="clear" w:color="auto" w:fill="FFFFFF"/>
        <w:spacing w:after="0" w:line="240" w:lineRule="auto"/>
        <w:rPr>
          <w:rFonts w:ascii="Times New Roman" w:hAnsi="Times New Roman" w:cs="Times New Roman"/>
        </w:rPr>
      </w:pPr>
      <w:hyperlink r:id="rId30" w:history="1">
        <w:r w:rsidR="009B1AD1" w:rsidRPr="009B1AD1">
          <w:rPr>
            <w:rStyle w:val="ae"/>
            <w:rFonts w:ascii="Times New Roman" w:hAnsi="Times New Roman" w:cs="Times New Roman"/>
            <w:color w:val="auto"/>
            <w:u w:val="none"/>
          </w:rPr>
          <w:t>5.2. Особливості просування інформаційних товарів на ринок</w:t>
        </w:r>
      </w:hyperlink>
    </w:p>
    <w:p w:rsidR="009B1AD1" w:rsidRPr="009B1AD1" w:rsidRDefault="00E5429D" w:rsidP="009B1AD1">
      <w:pPr>
        <w:shd w:val="clear" w:color="auto" w:fill="FFFFFF"/>
        <w:spacing w:after="0" w:line="240" w:lineRule="auto"/>
        <w:rPr>
          <w:rFonts w:ascii="Times New Roman" w:hAnsi="Times New Roman" w:cs="Times New Roman"/>
        </w:rPr>
      </w:pPr>
      <w:hyperlink r:id="rId31" w:history="1">
        <w:r w:rsidR="009B1AD1" w:rsidRPr="009B1AD1">
          <w:rPr>
            <w:rStyle w:val="ae"/>
            <w:rFonts w:ascii="Times New Roman" w:hAnsi="Times New Roman" w:cs="Times New Roman"/>
            <w:color w:val="auto"/>
            <w:u w:val="none"/>
          </w:rPr>
          <w:t>5.3. Розподільна та збутова діяльність на інформаційному ринку Європи</w:t>
        </w:r>
      </w:hyperlink>
    </w:p>
    <w:p w:rsidR="009B1AD1" w:rsidRPr="009B1AD1" w:rsidRDefault="00E5429D" w:rsidP="009B1AD1">
      <w:pPr>
        <w:shd w:val="clear" w:color="auto" w:fill="FFFFFF"/>
        <w:spacing w:after="0" w:line="240" w:lineRule="auto"/>
        <w:rPr>
          <w:rFonts w:ascii="Times New Roman" w:hAnsi="Times New Roman" w:cs="Times New Roman"/>
        </w:rPr>
      </w:pPr>
      <w:hyperlink r:id="rId32" w:history="1">
        <w:r w:rsidR="009B1AD1" w:rsidRPr="009B1AD1">
          <w:rPr>
            <w:rStyle w:val="ae"/>
            <w:rFonts w:ascii="Times New Roman" w:hAnsi="Times New Roman" w:cs="Times New Roman"/>
            <w:color w:val="auto"/>
            <w:u w:val="none"/>
          </w:rPr>
          <w:t>5.4. Розподільна та рекламно-збутова діяльність в інформаційній галузі України</w:t>
        </w:r>
      </w:hyperlink>
    </w:p>
    <w:p w:rsidR="009B1AD1" w:rsidRPr="009B1AD1" w:rsidRDefault="00E5429D" w:rsidP="009B1AD1">
      <w:pPr>
        <w:shd w:val="clear" w:color="auto" w:fill="FFFFFF"/>
        <w:spacing w:after="0" w:line="240" w:lineRule="auto"/>
        <w:rPr>
          <w:rFonts w:ascii="Times New Roman" w:hAnsi="Times New Roman" w:cs="Times New Roman"/>
        </w:rPr>
      </w:pPr>
      <w:hyperlink r:id="rId33" w:history="1">
        <w:r w:rsidR="009B1AD1" w:rsidRPr="009B1AD1">
          <w:rPr>
            <w:rStyle w:val="ae"/>
            <w:rFonts w:ascii="Times New Roman" w:hAnsi="Times New Roman" w:cs="Times New Roman"/>
            <w:color w:val="auto"/>
            <w:u w:val="none"/>
          </w:rPr>
          <w:t>Тема 6. Дослідження ринку інформаційних продуктів і послуг</w:t>
        </w:r>
      </w:hyperlink>
    </w:p>
    <w:p w:rsidR="009B1AD1" w:rsidRPr="009B1AD1" w:rsidRDefault="00E5429D" w:rsidP="009B1AD1">
      <w:pPr>
        <w:shd w:val="clear" w:color="auto" w:fill="FFFFFF"/>
        <w:spacing w:after="0" w:line="240" w:lineRule="auto"/>
        <w:rPr>
          <w:rFonts w:ascii="Times New Roman" w:hAnsi="Times New Roman" w:cs="Times New Roman"/>
        </w:rPr>
      </w:pPr>
      <w:hyperlink r:id="rId34" w:history="1">
        <w:r w:rsidR="009B1AD1" w:rsidRPr="009B1AD1">
          <w:rPr>
            <w:rStyle w:val="ae"/>
            <w:rFonts w:ascii="Times New Roman" w:hAnsi="Times New Roman" w:cs="Times New Roman"/>
            <w:color w:val="auto"/>
            <w:u w:val="none"/>
          </w:rPr>
          <w:t>6.1. Інформаційна індустрія та інформаційний ринок</w:t>
        </w:r>
      </w:hyperlink>
    </w:p>
    <w:p w:rsidR="009B1AD1" w:rsidRPr="009B1AD1" w:rsidRDefault="00E5429D" w:rsidP="009B1AD1">
      <w:pPr>
        <w:shd w:val="clear" w:color="auto" w:fill="FFFFFF"/>
        <w:spacing w:after="0" w:line="240" w:lineRule="auto"/>
        <w:rPr>
          <w:rFonts w:ascii="Times New Roman" w:hAnsi="Times New Roman" w:cs="Times New Roman"/>
        </w:rPr>
      </w:pPr>
      <w:hyperlink r:id="rId35" w:history="1">
        <w:r w:rsidR="009B1AD1" w:rsidRPr="009B1AD1">
          <w:rPr>
            <w:rStyle w:val="ae"/>
            <w:rFonts w:ascii="Times New Roman" w:hAnsi="Times New Roman" w:cs="Times New Roman"/>
            <w:color w:val="auto"/>
            <w:u w:val="none"/>
          </w:rPr>
          <w:t>6.2. Сегментація ринку інформаційних продуктів і послуг</w:t>
        </w:r>
      </w:hyperlink>
    </w:p>
    <w:p w:rsidR="009B1AD1" w:rsidRPr="009B1AD1" w:rsidRDefault="00E5429D" w:rsidP="009B1AD1">
      <w:pPr>
        <w:shd w:val="clear" w:color="auto" w:fill="FFFFFF"/>
        <w:spacing w:after="0" w:line="240" w:lineRule="auto"/>
        <w:rPr>
          <w:rFonts w:ascii="Times New Roman" w:hAnsi="Times New Roman" w:cs="Times New Roman"/>
        </w:rPr>
      </w:pPr>
      <w:hyperlink r:id="rId36" w:history="1">
        <w:r w:rsidR="009B1AD1" w:rsidRPr="009B1AD1">
          <w:rPr>
            <w:rStyle w:val="ae"/>
            <w:rFonts w:ascii="Times New Roman" w:hAnsi="Times New Roman" w:cs="Times New Roman"/>
            <w:color w:val="auto"/>
            <w:u w:val="none"/>
          </w:rPr>
          <w:t>6.3. Український ринок інформаційних продуктів і послуг</w:t>
        </w:r>
      </w:hyperlink>
    </w:p>
    <w:p w:rsidR="009B1AD1" w:rsidRPr="009B1AD1" w:rsidRDefault="00E5429D" w:rsidP="009B1AD1">
      <w:pPr>
        <w:shd w:val="clear" w:color="auto" w:fill="FFFFFF"/>
        <w:spacing w:after="0" w:line="240" w:lineRule="auto"/>
        <w:rPr>
          <w:rFonts w:ascii="Times New Roman" w:hAnsi="Times New Roman" w:cs="Times New Roman"/>
        </w:rPr>
      </w:pPr>
      <w:hyperlink r:id="rId37" w:history="1">
        <w:r w:rsidR="009B1AD1" w:rsidRPr="009B1AD1">
          <w:rPr>
            <w:rStyle w:val="ae"/>
            <w:rFonts w:ascii="Times New Roman" w:hAnsi="Times New Roman" w:cs="Times New Roman"/>
            <w:color w:val="auto"/>
            <w:u w:val="none"/>
          </w:rPr>
          <w:t>Тема 7. Ціноутворення в інформаційній галузі</w:t>
        </w:r>
      </w:hyperlink>
    </w:p>
    <w:p w:rsidR="009B1AD1" w:rsidRPr="009B1AD1" w:rsidRDefault="00E5429D" w:rsidP="009B1AD1">
      <w:pPr>
        <w:shd w:val="clear" w:color="auto" w:fill="FFFFFF"/>
        <w:spacing w:after="0" w:line="240" w:lineRule="auto"/>
        <w:rPr>
          <w:rFonts w:ascii="Times New Roman" w:hAnsi="Times New Roman" w:cs="Times New Roman"/>
        </w:rPr>
      </w:pPr>
      <w:hyperlink r:id="rId38" w:history="1">
        <w:r w:rsidR="009B1AD1" w:rsidRPr="009B1AD1">
          <w:rPr>
            <w:rStyle w:val="ae"/>
            <w:rFonts w:ascii="Times New Roman" w:hAnsi="Times New Roman" w:cs="Times New Roman"/>
            <w:color w:val="auto"/>
            <w:u w:val="none"/>
          </w:rPr>
          <w:t>7.1. Основні види ринкового ціноутворення і типи ринків</w:t>
        </w:r>
      </w:hyperlink>
    </w:p>
    <w:p w:rsidR="009B1AD1" w:rsidRPr="009B1AD1" w:rsidRDefault="00E5429D" w:rsidP="009B1AD1">
      <w:pPr>
        <w:shd w:val="clear" w:color="auto" w:fill="FFFFFF"/>
        <w:spacing w:after="0" w:line="240" w:lineRule="auto"/>
        <w:rPr>
          <w:rFonts w:ascii="Times New Roman" w:hAnsi="Times New Roman" w:cs="Times New Roman"/>
        </w:rPr>
      </w:pPr>
      <w:hyperlink r:id="rId39" w:history="1">
        <w:r w:rsidR="009B1AD1" w:rsidRPr="009B1AD1">
          <w:rPr>
            <w:rStyle w:val="ae"/>
            <w:rFonts w:ascii="Times New Roman" w:hAnsi="Times New Roman" w:cs="Times New Roman"/>
            <w:color w:val="auto"/>
            <w:u w:val="none"/>
          </w:rPr>
          <w:t>7.2. Особливості ціноутворення в інформаційній галузі</w:t>
        </w:r>
      </w:hyperlink>
    </w:p>
    <w:p w:rsidR="009B1AD1" w:rsidRPr="009B1AD1" w:rsidRDefault="00E5429D" w:rsidP="009B1AD1">
      <w:pPr>
        <w:shd w:val="clear" w:color="auto" w:fill="FFFFFF"/>
        <w:spacing w:after="0" w:line="240" w:lineRule="auto"/>
        <w:rPr>
          <w:rFonts w:ascii="Times New Roman" w:hAnsi="Times New Roman" w:cs="Times New Roman"/>
        </w:rPr>
      </w:pPr>
      <w:hyperlink r:id="rId40" w:history="1">
        <w:r w:rsidR="009B1AD1" w:rsidRPr="009B1AD1">
          <w:rPr>
            <w:rStyle w:val="ae"/>
            <w:rFonts w:ascii="Times New Roman" w:hAnsi="Times New Roman" w:cs="Times New Roman"/>
            <w:color w:val="auto"/>
            <w:u w:val="none"/>
          </w:rPr>
          <w:t>7.3. Цінова політика інформаційних фірм</w:t>
        </w:r>
      </w:hyperlink>
    </w:p>
    <w:p w:rsidR="009B1AD1" w:rsidRPr="009B1AD1" w:rsidRDefault="00E5429D" w:rsidP="009B1AD1">
      <w:pPr>
        <w:shd w:val="clear" w:color="auto" w:fill="FFFFFF"/>
        <w:spacing w:after="0" w:line="240" w:lineRule="auto"/>
        <w:rPr>
          <w:rFonts w:ascii="Times New Roman" w:hAnsi="Times New Roman" w:cs="Times New Roman"/>
        </w:rPr>
      </w:pPr>
      <w:hyperlink r:id="rId41" w:history="1">
        <w:r w:rsidR="009B1AD1" w:rsidRPr="009B1AD1">
          <w:rPr>
            <w:rStyle w:val="ae"/>
            <w:rFonts w:ascii="Times New Roman" w:hAnsi="Times New Roman" w:cs="Times New Roman"/>
            <w:color w:val="auto"/>
            <w:u w:val="none"/>
          </w:rPr>
          <w:t>7.4. Формування ціни виробником інформаційних продуктів і послуг</w:t>
        </w:r>
      </w:hyperlink>
    </w:p>
    <w:p w:rsidR="009B1AD1" w:rsidRPr="009B1AD1" w:rsidRDefault="00E5429D" w:rsidP="009B1AD1">
      <w:pPr>
        <w:shd w:val="clear" w:color="auto" w:fill="FFFFFF"/>
        <w:spacing w:after="0" w:line="240" w:lineRule="auto"/>
        <w:rPr>
          <w:rFonts w:ascii="Times New Roman" w:hAnsi="Times New Roman" w:cs="Times New Roman"/>
        </w:rPr>
      </w:pPr>
      <w:hyperlink r:id="rId42" w:history="1">
        <w:r w:rsidR="009B1AD1" w:rsidRPr="009B1AD1">
          <w:rPr>
            <w:rStyle w:val="ae"/>
            <w:rFonts w:ascii="Times New Roman" w:hAnsi="Times New Roman" w:cs="Times New Roman"/>
            <w:color w:val="auto"/>
            <w:u w:val="none"/>
          </w:rPr>
          <w:t>Тема 8. Ціноутворення на ринку інформаційних послуг</w:t>
        </w:r>
      </w:hyperlink>
    </w:p>
    <w:p w:rsidR="009B1AD1" w:rsidRPr="009B1AD1" w:rsidRDefault="00E5429D" w:rsidP="009B1AD1">
      <w:pPr>
        <w:shd w:val="clear" w:color="auto" w:fill="FFFFFF"/>
        <w:spacing w:after="0" w:line="240" w:lineRule="auto"/>
        <w:rPr>
          <w:rFonts w:ascii="Times New Roman" w:hAnsi="Times New Roman" w:cs="Times New Roman"/>
        </w:rPr>
      </w:pPr>
      <w:hyperlink r:id="rId43" w:history="1">
        <w:r w:rsidR="009B1AD1" w:rsidRPr="009B1AD1">
          <w:rPr>
            <w:rStyle w:val="ae"/>
            <w:rFonts w:ascii="Times New Roman" w:hAnsi="Times New Roman" w:cs="Times New Roman"/>
            <w:color w:val="auto"/>
            <w:u w:val="none"/>
          </w:rPr>
          <w:t>8.1. Особливості ціноутворення на ринку інформаційних послуг</w:t>
        </w:r>
      </w:hyperlink>
    </w:p>
    <w:p w:rsidR="009B1AD1" w:rsidRPr="009B1AD1" w:rsidRDefault="00E5429D" w:rsidP="009B1AD1">
      <w:pPr>
        <w:shd w:val="clear" w:color="auto" w:fill="FFFFFF"/>
        <w:spacing w:after="0" w:line="240" w:lineRule="auto"/>
        <w:rPr>
          <w:rFonts w:ascii="Times New Roman" w:hAnsi="Times New Roman" w:cs="Times New Roman"/>
        </w:rPr>
      </w:pPr>
      <w:hyperlink r:id="rId44" w:history="1">
        <w:r w:rsidR="009B1AD1" w:rsidRPr="009B1AD1">
          <w:rPr>
            <w:rStyle w:val="ae"/>
            <w:rFonts w:ascii="Times New Roman" w:hAnsi="Times New Roman" w:cs="Times New Roman"/>
            <w:color w:val="auto"/>
            <w:u w:val="none"/>
          </w:rPr>
          <w:t>8.2. Ціноутворення на ринку інформаційних ресурсів і послуг</w:t>
        </w:r>
      </w:hyperlink>
    </w:p>
    <w:p w:rsidR="009B1AD1" w:rsidRPr="009B1AD1" w:rsidRDefault="00E5429D" w:rsidP="009B1AD1">
      <w:pPr>
        <w:shd w:val="clear" w:color="auto" w:fill="FFFFFF"/>
        <w:spacing w:after="0" w:line="240" w:lineRule="auto"/>
        <w:rPr>
          <w:rFonts w:ascii="Times New Roman" w:hAnsi="Times New Roman" w:cs="Times New Roman"/>
        </w:rPr>
      </w:pPr>
      <w:hyperlink r:id="rId45" w:history="1">
        <w:r w:rsidR="009B1AD1" w:rsidRPr="009B1AD1">
          <w:rPr>
            <w:rStyle w:val="ae"/>
            <w:rFonts w:ascii="Times New Roman" w:hAnsi="Times New Roman" w:cs="Times New Roman"/>
            <w:color w:val="auto"/>
            <w:u w:val="none"/>
          </w:rPr>
          <w:t>8.3. Ціноутворення на ринку маркетингових послуг</w:t>
        </w:r>
      </w:hyperlink>
    </w:p>
    <w:p w:rsidR="009B1AD1" w:rsidRPr="009B1AD1" w:rsidRDefault="009B1AD1" w:rsidP="009B1AD1">
      <w:pPr>
        <w:shd w:val="clear" w:color="auto" w:fill="FFFFFF"/>
        <w:spacing w:after="0" w:line="240" w:lineRule="auto"/>
        <w:rPr>
          <w:rFonts w:ascii="Times New Roman" w:hAnsi="Times New Roman" w:cs="Times New Roman"/>
        </w:rPr>
      </w:pPr>
    </w:p>
    <w:tbl>
      <w:tblPr>
        <w:tblW w:w="94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2"/>
        <w:gridCol w:w="5632"/>
      </w:tblGrid>
      <w:tr w:rsidR="009B1AD1" w:rsidRPr="009B1AD1" w:rsidTr="009B1AD1">
        <w:trPr>
          <w:trHeight w:val="369"/>
          <w:jc w:val="center"/>
        </w:trPr>
        <w:tc>
          <w:tcPr>
            <w:tcW w:w="3842" w:type="dxa"/>
          </w:tcPr>
          <w:p w:rsidR="009B1AD1" w:rsidRPr="009B1AD1" w:rsidRDefault="009B1AD1" w:rsidP="009B1AD1">
            <w:pPr>
              <w:pStyle w:val="TableParagraph"/>
              <w:ind w:left="0"/>
            </w:pPr>
            <w:r w:rsidRPr="009B1AD1">
              <w:t>Назва дисципліни</w:t>
            </w:r>
          </w:p>
        </w:tc>
        <w:tc>
          <w:tcPr>
            <w:tcW w:w="5632" w:type="dxa"/>
          </w:tcPr>
          <w:p w:rsidR="009B1AD1" w:rsidRPr="009B1AD1" w:rsidRDefault="009B1AD1" w:rsidP="009B1AD1">
            <w:pPr>
              <w:pStyle w:val="TableParagraph"/>
              <w:ind w:left="0"/>
              <w:rPr>
                <w:i/>
              </w:rPr>
            </w:pPr>
            <w:r w:rsidRPr="009B1AD1">
              <w:rPr>
                <w:i/>
              </w:rPr>
              <w:t>Маркетинг у банку</w:t>
            </w:r>
          </w:p>
        </w:tc>
      </w:tr>
      <w:tr w:rsidR="009B1AD1" w:rsidRPr="009B1AD1" w:rsidTr="009B1AD1">
        <w:trPr>
          <w:trHeight w:val="371"/>
          <w:jc w:val="center"/>
        </w:trPr>
        <w:tc>
          <w:tcPr>
            <w:tcW w:w="3842" w:type="dxa"/>
          </w:tcPr>
          <w:p w:rsidR="009B1AD1" w:rsidRPr="009B1AD1" w:rsidRDefault="009B1AD1" w:rsidP="009B1AD1">
            <w:pPr>
              <w:pStyle w:val="TableParagraph"/>
              <w:ind w:left="0"/>
            </w:pPr>
            <w:r w:rsidRPr="009B1AD1">
              <w:t>Рівень вищої освіти</w:t>
            </w:r>
          </w:p>
        </w:tc>
        <w:tc>
          <w:tcPr>
            <w:tcW w:w="5632" w:type="dxa"/>
          </w:tcPr>
          <w:p w:rsidR="009B1AD1" w:rsidRPr="009B1AD1" w:rsidRDefault="009B1AD1" w:rsidP="009B1AD1">
            <w:pPr>
              <w:pStyle w:val="TableParagraph"/>
              <w:ind w:left="0"/>
            </w:pPr>
            <w:r w:rsidRPr="009B1AD1">
              <w:t>перший</w:t>
            </w:r>
          </w:p>
        </w:tc>
      </w:tr>
      <w:tr w:rsidR="009B1AD1" w:rsidRPr="009B1AD1" w:rsidTr="009B1AD1">
        <w:trPr>
          <w:trHeight w:val="369"/>
          <w:jc w:val="center"/>
        </w:trPr>
        <w:tc>
          <w:tcPr>
            <w:tcW w:w="3842" w:type="dxa"/>
          </w:tcPr>
          <w:p w:rsidR="009B1AD1" w:rsidRPr="009B1AD1" w:rsidRDefault="009B1AD1" w:rsidP="009B1AD1">
            <w:pPr>
              <w:pStyle w:val="TableParagraph"/>
              <w:ind w:left="0"/>
            </w:pPr>
            <w:r w:rsidRPr="009B1AD1">
              <w:t>Курс (рік) навчання</w:t>
            </w:r>
          </w:p>
        </w:tc>
        <w:tc>
          <w:tcPr>
            <w:tcW w:w="5632" w:type="dxa"/>
          </w:tcPr>
          <w:p w:rsidR="009B1AD1" w:rsidRPr="009B1AD1" w:rsidRDefault="009B1AD1" w:rsidP="009B1AD1">
            <w:pPr>
              <w:pStyle w:val="TableParagraph"/>
              <w:ind w:left="0"/>
            </w:pPr>
            <w:r w:rsidRPr="009B1AD1">
              <w:t xml:space="preserve">четвертий </w:t>
            </w:r>
          </w:p>
        </w:tc>
      </w:tr>
      <w:tr w:rsidR="009B1AD1" w:rsidRPr="009B1AD1" w:rsidTr="009B1AD1">
        <w:trPr>
          <w:trHeight w:val="371"/>
          <w:jc w:val="center"/>
        </w:trPr>
        <w:tc>
          <w:tcPr>
            <w:tcW w:w="3842" w:type="dxa"/>
          </w:tcPr>
          <w:p w:rsidR="009B1AD1" w:rsidRPr="009B1AD1" w:rsidRDefault="009B1AD1" w:rsidP="009B1AD1">
            <w:pPr>
              <w:pStyle w:val="TableParagraph"/>
              <w:ind w:left="0"/>
            </w:pPr>
            <w:r w:rsidRPr="009B1AD1">
              <w:t>Семестр</w:t>
            </w:r>
          </w:p>
        </w:tc>
        <w:tc>
          <w:tcPr>
            <w:tcW w:w="5632" w:type="dxa"/>
          </w:tcPr>
          <w:p w:rsidR="009B1AD1" w:rsidRPr="009B1AD1" w:rsidRDefault="009B1AD1" w:rsidP="009B1AD1">
            <w:pPr>
              <w:pStyle w:val="TableParagraph"/>
              <w:ind w:left="0"/>
            </w:pPr>
            <w:r w:rsidRPr="009B1AD1">
              <w:t>другий</w:t>
            </w:r>
          </w:p>
        </w:tc>
      </w:tr>
      <w:tr w:rsidR="009B1AD1" w:rsidRPr="009B1AD1" w:rsidTr="009B1AD1">
        <w:trPr>
          <w:trHeight w:val="369"/>
          <w:jc w:val="center"/>
        </w:trPr>
        <w:tc>
          <w:tcPr>
            <w:tcW w:w="3842" w:type="dxa"/>
          </w:tcPr>
          <w:p w:rsidR="009B1AD1" w:rsidRPr="009B1AD1" w:rsidRDefault="009B1AD1" w:rsidP="009B1AD1">
            <w:pPr>
              <w:pStyle w:val="TableParagraph"/>
              <w:ind w:left="0"/>
            </w:pPr>
            <w:r w:rsidRPr="009B1AD1">
              <w:t>Обсяг дисципліни у кредитах*</w:t>
            </w:r>
          </w:p>
        </w:tc>
        <w:tc>
          <w:tcPr>
            <w:tcW w:w="5632" w:type="dxa"/>
          </w:tcPr>
          <w:p w:rsidR="009B1AD1" w:rsidRPr="009B1AD1" w:rsidRDefault="009B1AD1" w:rsidP="009B1AD1">
            <w:pPr>
              <w:pStyle w:val="TableParagraph"/>
              <w:ind w:left="0"/>
            </w:pPr>
            <w:r w:rsidRPr="009B1AD1">
              <w:t>3</w:t>
            </w:r>
          </w:p>
        </w:tc>
      </w:tr>
      <w:tr w:rsidR="009B1AD1" w:rsidRPr="009B1AD1" w:rsidTr="009B1AD1">
        <w:trPr>
          <w:trHeight w:val="369"/>
          <w:jc w:val="center"/>
        </w:trPr>
        <w:tc>
          <w:tcPr>
            <w:tcW w:w="3842" w:type="dxa"/>
          </w:tcPr>
          <w:p w:rsidR="009B1AD1" w:rsidRPr="009B1AD1" w:rsidRDefault="009B1AD1" w:rsidP="009B1AD1">
            <w:pPr>
              <w:pStyle w:val="TableParagraph"/>
              <w:ind w:left="0"/>
            </w:pPr>
            <w:r w:rsidRPr="009B1AD1">
              <w:t>Мова викладання</w:t>
            </w:r>
          </w:p>
        </w:tc>
        <w:tc>
          <w:tcPr>
            <w:tcW w:w="5632" w:type="dxa"/>
          </w:tcPr>
          <w:p w:rsidR="009B1AD1" w:rsidRPr="009B1AD1" w:rsidRDefault="009B1AD1" w:rsidP="009B1AD1">
            <w:pPr>
              <w:pStyle w:val="TableParagraph"/>
              <w:ind w:left="0"/>
            </w:pPr>
            <w:r w:rsidRPr="009B1AD1">
              <w:t>українська</w:t>
            </w:r>
          </w:p>
        </w:tc>
      </w:tr>
      <w:tr w:rsidR="009B1AD1" w:rsidRPr="009B1AD1" w:rsidTr="009B1AD1">
        <w:trPr>
          <w:trHeight w:val="645"/>
          <w:jc w:val="center"/>
        </w:trPr>
        <w:tc>
          <w:tcPr>
            <w:tcW w:w="3842" w:type="dxa"/>
          </w:tcPr>
          <w:p w:rsidR="009B1AD1" w:rsidRPr="009B1AD1" w:rsidRDefault="009B1AD1" w:rsidP="009B1AD1">
            <w:pPr>
              <w:pStyle w:val="TableParagraph"/>
              <w:ind w:left="0"/>
            </w:pPr>
            <w:r w:rsidRPr="009B1AD1">
              <w:t>Передумови для вивчення</w:t>
            </w:r>
          </w:p>
          <w:p w:rsidR="009B1AD1" w:rsidRPr="009B1AD1" w:rsidRDefault="009B1AD1" w:rsidP="009B1AD1">
            <w:pPr>
              <w:pStyle w:val="TableParagraph"/>
              <w:ind w:left="0"/>
            </w:pPr>
            <w:r w:rsidRPr="009B1AD1">
              <w:t>дисципліни</w:t>
            </w:r>
          </w:p>
        </w:tc>
        <w:tc>
          <w:tcPr>
            <w:tcW w:w="5632" w:type="dxa"/>
          </w:tcPr>
          <w:p w:rsidR="009B1AD1" w:rsidRPr="009B1AD1" w:rsidRDefault="009B1AD1" w:rsidP="009B1AD1">
            <w:pPr>
              <w:pStyle w:val="TableParagraph"/>
              <w:ind w:left="0"/>
            </w:pPr>
            <w:r w:rsidRPr="009B1AD1">
              <w:t>навчальні дисципліни: основи підприємництва та ринкової економіки, маркетинг, економіка підприємства, м</w:t>
            </w:r>
            <w:r w:rsidRPr="009B1AD1">
              <w:rPr>
                <w:rFonts w:eastAsiaTheme="minorHAnsi"/>
              </w:rPr>
              <w:t>аркетинг послуг</w:t>
            </w:r>
          </w:p>
        </w:tc>
      </w:tr>
      <w:tr w:rsidR="009B1AD1" w:rsidRPr="009B1AD1" w:rsidTr="009B1AD1">
        <w:trPr>
          <w:trHeight w:val="642"/>
          <w:jc w:val="center"/>
        </w:trPr>
        <w:tc>
          <w:tcPr>
            <w:tcW w:w="3842" w:type="dxa"/>
          </w:tcPr>
          <w:p w:rsidR="009B1AD1" w:rsidRPr="009B1AD1" w:rsidRDefault="009B1AD1" w:rsidP="009B1AD1">
            <w:pPr>
              <w:pStyle w:val="TableParagraph"/>
              <w:ind w:left="0"/>
            </w:pPr>
            <w:r w:rsidRPr="009B1AD1">
              <w:t>Кафедра, яка забезпечує</w:t>
            </w:r>
          </w:p>
          <w:p w:rsidR="009B1AD1" w:rsidRPr="009B1AD1" w:rsidRDefault="009B1AD1" w:rsidP="009B1AD1">
            <w:pPr>
              <w:pStyle w:val="TableParagraph"/>
              <w:ind w:left="0"/>
            </w:pPr>
            <w:r w:rsidRPr="009B1AD1">
              <w:t>викладання дисципліни</w:t>
            </w:r>
          </w:p>
        </w:tc>
        <w:tc>
          <w:tcPr>
            <w:tcW w:w="5632" w:type="dxa"/>
          </w:tcPr>
          <w:p w:rsidR="009B1AD1" w:rsidRPr="009B1AD1" w:rsidRDefault="009B1AD1" w:rsidP="009B1AD1">
            <w:pPr>
              <w:pStyle w:val="TableParagraph"/>
              <w:ind w:left="0"/>
            </w:pPr>
            <w:r w:rsidRPr="009B1AD1">
              <w:t>БАММ</w:t>
            </w:r>
          </w:p>
        </w:tc>
      </w:tr>
      <w:tr w:rsidR="009B1AD1" w:rsidRPr="009B1AD1" w:rsidTr="009B1AD1">
        <w:trPr>
          <w:trHeight w:val="371"/>
          <w:jc w:val="center"/>
        </w:trPr>
        <w:tc>
          <w:tcPr>
            <w:tcW w:w="3842" w:type="dxa"/>
          </w:tcPr>
          <w:p w:rsidR="009B1AD1" w:rsidRPr="009B1AD1" w:rsidRDefault="009B1AD1" w:rsidP="009B1AD1">
            <w:pPr>
              <w:pStyle w:val="TableParagraph"/>
              <w:ind w:left="0"/>
            </w:pPr>
            <w:r w:rsidRPr="009B1AD1">
              <w:t>Інформаційне забезпечення</w:t>
            </w:r>
          </w:p>
        </w:tc>
        <w:tc>
          <w:tcPr>
            <w:tcW w:w="5632" w:type="dxa"/>
          </w:tcPr>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Жуков С.А. Маркетинг у банку. </w:t>
            </w:r>
            <w:r w:rsidRPr="009B1AD1">
              <w:rPr>
                <w:rFonts w:ascii="Times New Roman" w:hAnsi="Times New Roman" w:cs="Times New Roman"/>
                <w:shd w:val="clear" w:color="auto" w:fill="FFFFFF"/>
              </w:rPr>
              <w:t>Опорний конспект. Навчальний посібник. К.: Кондор, 2008. 182 с.</w:t>
            </w:r>
          </w:p>
          <w:p w:rsidR="009B1AD1" w:rsidRPr="009B1AD1" w:rsidRDefault="009B1AD1" w:rsidP="009B1AD1">
            <w:pPr>
              <w:spacing w:after="0" w:line="240" w:lineRule="auto"/>
              <w:rPr>
                <w:rFonts w:ascii="Times New Roman" w:hAnsi="Times New Roman" w:cs="Times New Roman"/>
              </w:rPr>
            </w:pPr>
            <w:proofErr w:type="spellStart"/>
            <w:r w:rsidRPr="009B1AD1">
              <w:rPr>
                <w:rFonts w:ascii="Times New Roman" w:hAnsi="Times New Roman" w:cs="Times New Roman"/>
              </w:rPr>
              <w:t>Кочетков</w:t>
            </w:r>
            <w:proofErr w:type="spellEnd"/>
            <w:r w:rsidRPr="009B1AD1">
              <w:rPr>
                <w:rFonts w:ascii="Times New Roman" w:hAnsi="Times New Roman" w:cs="Times New Roman"/>
              </w:rPr>
              <w:t xml:space="preserve"> В.М., Нікітін А.В. Маркетинг у банку: Конспект лекцій. Київ: Вид-во </w:t>
            </w:r>
            <w:proofErr w:type="spellStart"/>
            <w:r w:rsidRPr="009B1AD1">
              <w:rPr>
                <w:rFonts w:ascii="Times New Roman" w:hAnsi="Times New Roman" w:cs="Times New Roman"/>
              </w:rPr>
              <w:t>Європ</w:t>
            </w:r>
            <w:proofErr w:type="spellEnd"/>
            <w:r w:rsidRPr="009B1AD1">
              <w:rPr>
                <w:rFonts w:ascii="Times New Roman" w:hAnsi="Times New Roman" w:cs="Times New Roman"/>
              </w:rPr>
              <w:t>. ун-ту, 2002. 88 с.</w:t>
            </w:r>
          </w:p>
          <w:p w:rsidR="009B1AD1" w:rsidRPr="009B1AD1" w:rsidRDefault="009B1AD1" w:rsidP="009B1AD1">
            <w:pPr>
              <w:spacing w:after="0" w:line="240" w:lineRule="auto"/>
              <w:rPr>
                <w:rFonts w:ascii="Times New Roman" w:hAnsi="Times New Roman" w:cs="Times New Roman"/>
              </w:rPr>
            </w:pPr>
            <w:proofErr w:type="spellStart"/>
            <w:r w:rsidRPr="009B1AD1">
              <w:rPr>
                <w:rFonts w:ascii="Times New Roman" w:hAnsi="Times New Roman" w:cs="Times New Roman"/>
              </w:rPr>
              <w:t>Куршакова</w:t>
            </w:r>
            <w:proofErr w:type="spellEnd"/>
            <w:r w:rsidRPr="009B1AD1">
              <w:rPr>
                <w:rFonts w:ascii="Times New Roman" w:hAnsi="Times New Roman" w:cs="Times New Roman"/>
              </w:rPr>
              <w:t xml:space="preserve"> Н.Б. </w:t>
            </w:r>
            <w:proofErr w:type="spellStart"/>
            <w:r w:rsidRPr="009B1AD1">
              <w:rPr>
                <w:rFonts w:ascii="Times New Roman" w:hAnsi="Times New Roman" w:cs="Times New Roman"/>
              </w:rPr>
              <w:t>Банковский</w:t>
            </w:r>
            <w:proofErr w:type="spellEnd"/>
            <w:r w:rsidRPr="009B1AD1">
              <w:rPr>
                <w:rFonts w:ascii="Times New Roman" w:hAnsi="Times New Roman" w:cs="Times New Roman"/>
              </w:rPr>
              <w:t xml:space="preserve"> маркетинг: </w:t>
            </w:r>
            <w:proofErr w:type="spellStart"/>
            <w:r w:rsidRPr="009B1AD1">
              <w:rPr>
                <w:rFonts w:ascii="Times New Roman" w:hAnsi="Times New Roman" w:cs="Times New Roman"/>
              </w:rPr>
              <w:t>Питер</w:t>
            </w:r>
            <w:proofErr w:type="spellEnd"/>
            <w:r w:rsidRPr="009B1AD1">
              <w:rPr>
                <w:rFonts w:ascii="Times New Roman" w:hAnsi="Times New Roman" w:cs="Times New Roman"/>
              </w:rPr>
              <w:t>, 2003. 192 с.</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Лютий І.О., Солодка О.О. Банківський маркетинг: </w:t>
            </w:r>
            <w:proofErr w:type="spellStart"/>
            <w:r w:rsidRPr="009B1AD1">
              <w:rPr>
                <w:rFonts w:ascii="Times New Roman" w:hAnsi="Times New Roman" w:cs="Times New Roman"/>
              </w:rPr>
              <w:t>Навч</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посіб</w:t>
            </w:r>
            <w:proofErr w:type="spellEnd"/>
            <w:r w:rsidRPr="009B1AD1">
              <w:rPr>
                <w:rFonts w:ascii="Times New Roman" w:hAnsi="Times New Roman" w:cs="Times New Roman"/>
              </w:rPr>
              <w:t xml:space="preserve">. Київ: Знання, 2006.  395 с. </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Мороз О.М. Банківські операції: Підручник.  К.: КНЕУ, 2000. 384 с.</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Нікітін А.В. Маркетинг у банку: </w:t>
            </w:r>
            <w:proofErr w:type="spellStart"/>
            <w:r w:rsidRPr="009B1AD1">
              <w:rPr>
                <w:rFonts w:ascii="Times New Roman" w:hAnsi="Times New Roman" w:cs="Times New Roman"/>
              </w:rPr>
              <w:t>Навч</w:t>
            </w:r>
            <w:proofErr w:type="spellEnd"/>
            <w:r w:rsidRPr="009B1AD1">
              <w:rPr>
                <w:rFonts w:ascii="Times New Roman" w:hAnsi="Times New Roman" w:cs="Times New Roman"/>
              </w:rPr>
              <w:t xml:space="preserve">.-метод. посібник для сам ост. </w:t>
            </w:r>
            <w:proofErr w:type="spellStart"/>
            <w:r w:rsidRPr="009B1AD1">
              <w:rPr>
                <w:rFonts w:ascii="Times New Roman" w:hAnsi="Times New Roman" w:cs="Times New Roman"/>
              </w:rPr>
              <w:t>вивч</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дисц</w:t>
            </w:r>
            <w:proofErr w:type="spellEnd"/>
            <w:r w:rsidRPr="009B1AD1">
              <w:rPr>
                <w:rFonts w:ascii="Times New Roman" w:hAnsi="Times New Roman" w:cs="Times New Roman"/>
              </w:rPr>
              <w:t>. Київ: КНЕУ, 2001. 170 с.</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 xml:space="preserve">Новикова І.В., </w:t>
            </w:r>
            <w:proofErr w:type="spellStart"/>
            <w:r w:rsidRPr="009B1AD1">
              <w:rPr>
                <w:rFonts w:ascii="Times New Roman" w:hAnsi="Times New Roman" w:cs="Times New Roman"/>
              </w:rPr>
              <w:t>Худолій</w:t>
            </w:r>
            <w:proofErr w:type="spellEnd"/>
            <w:r w:rsidRPr="009B1AD1">
              <w:rPr>
                <w:rFonts w:ascii="Times New Roman" w:hAnsi="Times New Roman" w:cs="Times New Roman"/>
              </w:rPr>
              <w:t xml:space="preserve"> Л.М., Денисенко М.П., Кабанов В.Г. Банківський маркетинг: </w:t>
            </w:r>
            <w:proofErr w:type="spellStart"/>
            <w:r w:rsidRPr="009B1AD1">
              <w:rPr>
                <w:rFonts w:ascii="Times New Roman" w:hAnsi="Times New Roman" w:cs="Times New Roman"/>
              </w:rPr>
              <w:t>Навч</w:t>
            </w:r>
            <w:proofErr w:type="spellEnd"/>
            <w:r w:rsidRPr="009B1AD1">
              <w:rPr>
                <w:rFonts w:ascii="Times New Roman" w:hAnsi="Times New Roman" w:cs="Times New Roman"/>
              </w:rPr>
              <w:t xml:space="preserve">.-метод. </w:t>
            </w:r>
            <w:proofErr w:type="spellStart"/>
            <w:r w:rsidRPr="009B1AD1">
              <w:rPr>
                <w:rFonts w:ascii="Times New Roman" w:hAnsi="Times New Roman" w:cs="Times New Roman"/>
              </w:rPr>
              <w:t>посіб</w:t>
            </w:r>
            <w:proofErr w:type="spellEnd"/>
            <w:r w:rsidRPr="009B1AD1">
              <w:rPr>
                <w:rFonts w:ascii="Times New Roman" w:hAnsi="Times New Roman" w:cs="Times New Roman"/>
              </w:rPr>
              <w:t xml:space="preserve">. Київ: Вид-во </w:t>
            </w:r>
            <w:proofErr w:type="spellStart"/>
            <w:r w:rsidRPr="009B1AD1">
              <w:rPr>
                <w:rFonts w:ascii="Times New Roman" w:hAnsi="Times New Roman" w:cs="Times New Roman"/>
              </w:rPr>
              <w:t>Європ</w:t>
            </w:r>
            <w:proofErr w:type="spellEnd"/>
            <w:r w:rsidRPr="009B1AD1">
              <w:rPr>
                <w:rFonts w:ascii="Times New Roman" w:hAnsi="Times New Roman" w:cs="Times New Roman"/>
              </w:rPr>
              <w:t>. ун-ту, 2003. 156 с.</w:t>
            </w:r>
          </w:p>
          <w:p w:rsidR="009B1AD1" w:rsidRPr="009B1AD1" w:rsidRDefault="009B1AD1" w:rsidP="009B1AD1">
            <w:pPr>
              <w:spacing w:after="0" w:line="240" w:lineRule="auto"/>
              <w:rPr>
                <w:rFonts w:ascii="Times New Roman" w:hAnsi="Times New Roman" w:cs="Times New Roman"/>
              </w:rPr>
            </w:pPr>
            <w:r w:rsidRPr="009B1AD1">
              <w:rPr>
                <w:rFonts w:ascii="Times New Roman" w:hAnsi="Times New Roman" w:cs="Times New Roman"/>
              </w:rPr>
              <w:t>Романенко Л.Ф. Банківський маркетинг: Підручник. Київ: Центр навчальної літератури, 2004. 344 с.</w:t>
            </w:r>
          </w:p>
        </w:tc>
      </w:tr>
      <w:tr w:rsidR="009B1AD1" w:rsidRPr="009B1AD1" w:rsidTr="009B1AD1">
        <w:trPr>
          <w:trHeight w:val="369"/>
          <w:jc w:val="center"/>
        </w:trPr>
        <w:tc>
          <w:tcPr>
            <w:tcW w:w="3842" w:type="dxa"/>
          </w:tcPr>
          <w:p w:rsidR="009B1AD1" w:rsidRPr="009B1AD1" w:rsidRDefault="009B1AD1" w:rsidP="009B1AD1">
            <w:pPr>
              <w:pStyle w:val="TableParagraph"/>
              <w:ind w:left="0"/>
            </w:pPr>
            <w:r w:rsidRPr="009B1AD1">
              <w:t>Форма проведення занять</w:t>
            </w:r>
          </w:p>
        </w:tc>
        <w:tc>
          <w:tcPr>
            <w:tcW w:w="5632" w:type="dxa"/>
          </w:tcPr>
          <w:p w:rsidR="009B1AD1" w:rsidRPr="009B1AD1" w:rsidRDefault="009B1AD1" w:rsidP="009B1AD1">
            <w:pPr>
              <w:pStyle w:val="TableParagraph"/>
              <w:ind w:left="0"/>
            </w:pPr>
            <w:r w:rsidRPr="009B1AD1">
              <w:t>залік</w:t>
            </w:r>
          </w:p>
        </w:tc>
      </w:tr>
      <w:tr w:rsidR="009B1AD1" w:rsidRPr="009B1AD1" w:rsidTr="009B1AD1">
        <w:trPr>
          <w:trHeight w:val="371"/>
          <w:jc w:val="center"/>
        </w:trPr>
        <w:tc>
          <w:tcPr>
            <w:tcW w:w="3842" w:type="dxa"/>
          </w:tcPr>
          <w:p w:rsidR="009B1AD1" w:rsidRPr="009B1AD1" w:rsidRDefault="009B1AD1" w:rsidP="009B1AD1">
            <w:pPr>
              <w:pStyle w:val="TableParagraph"/>
              <w:ind w:left="0"/>
            </w:pPr>
            <w:r w:rsidRPr="009B1AD1">
              <w:t>Форма семестрового контролю*</w:t>
            </w:r>
          </w:p>
        </w:tc>
        <w:tc>
          <w:tcPr>
            <w:tcW w:w="5632" w:type="dxa"/>
          </w:tcPr>
          <w:p w:rsidR="009B1AD1" w:rsidRPr="009B1AD1" w:rsidRDefault="009B1AD1" w:rsidP="009B1AD1">
            <w:pPr>
              <w:pStyle w:val="TableParagraph"/>
              <w:ind w:left="0"/>
            </w:pPr>
            <w:r w:rsidRPr="009B1AD1">
              <w:t>письмово-усна</w:t>
            </w:r>
          </w:p>
        </w:tc>
      </w:tr>
    </w:tbl>
    <w:p w:rsidR="009B1AD1" w:rsidRPr="009B1AD1" w:rsidRDefault="009B1AD1" w:rsidP="009B1AD1">
      <w:pPr>
        <w:pStyle w:val="a8"/>
        <w:spacing w:after="0"/>
        <w:jc w:val="both"/>
        <w:rPr>
          <w:rFonts w:ascii="Times New Roman" w:hAnsi="Times New Roman"/>
          <w:sz w:val="22"/>
          <w:szCs w:val="22"/>
        </w:rPr>
      </w:pPr>
    </w:p>
    <w:p w:rsidR="009B1AD1" w:rsidRPr="009B1AD1" w:rsidRDefault="009B1AD1" w:rsidP="001E71F0">
      <w:pPr>
        <w:pStyle w:val="a8"/>
        <w:spacing w:after="0"/>
        <w:jc w:val="both"/>
        <w:rPr>
          <w:rFonts w:ascii="Times New Roman" w:hAnsi="Times New Roman"/>
          <w:b/>
          <w:sz w:val="22"/>
          <w:szCs w:val="22"/>
        </w:rPr>
      </w:pPr>
      <w:r w:rsidRPr="009B1AD1">
        <w:rPr>
          <w:rFonts w:ascii="Times New Roman" w:hAnsi="Times New Roman"/>
          <w:b/>
          <w:sz w:val="22"/>
          <w:szCs w:val="22"/>
        </w:rPr>
        <w:t>Ключові результати навчання (знання, уміння та інші компетентності):</w:t>
      </w:r>
    </w:p>
    <w:p w:rsidR="009B1AD1" w:rsidRPr="009B1AD1" w:rsidRDefault="009B1AD1" w:rsidP="001E71F0">
      <w:pPr>
        <w:spacing w:after="0" w:line="240" w:lineRule="auto"/>
        <w:jc w:val="both"/>
        <w:rPr>
          <w:rFonts w:ascii="Times New Roman" w:hAnsi="Times New Roman" w:cs="Times New Roman"/>
        </w:rPr>
      </w:pPr>
      <w:r w:rsidRPr="009B1AD1">
        <w:rPr>
          <w:rFonts w:ascii="Times New Roman" w:hAnsi="Times New Roman" w:cs="Times New Roman"/>
        </w:rPr>
        <w:t xml:space="preserve">У результаті вивчення дисципліни студент </w:t>
      </w:r>
      <w:r w:rsidRPr="009B1AD1">
        <w:rPr>
          <w:rFonts w:ascii="Times New Roman" w:hAnsi="Times New Roman" w:cs="Times New Roman"/>
          <w:b/>
        </w:rPr>
        <w:t>повинен знати:</w:t>
      </w:r>
      <w:r w:rsidRPr="009B1AD1">
        <w:rPr>
          <w:rFonts w:ascii="Times New Roman" w:hAnsi="Times New Roman" w:cs="Times New Roman"/>
        </w:rPr>
        <w:t xml:space="preserve"> зміст понять «банківська послуга», «банківський продукт», «маркетинг»;  специфіку сучасного ринку банківських послуг і конкурентну поведінку банківських установ у цій галузі;  сутність державного регулювання банківської діяльності; тенденції покращення діяльності у сфері надання банківських послуг;  організаційно-економічні механізми управління попитом, якістю та обслуговуванням клієнтів банку.</w:t>
      </w:r>
    </w:p>
    <w:p w:rsidR="009B1AD1" w:rsidRPr="009B1AD1" w:rsidRDefault="009B1AD1" w:rsidP="001E71F0">
      <w:pPr>
        <w:spacing w:after="0" w:line="240" w:lineRule="auto"/>
        <w:jc w:val="both"/>
        <w:rPr>
          <w:rFonts w:ascii="Times New Roman" w:hAnsi="Times New Roman" w:cs="Times New Roman"/>
        </w:rPr>
      </w:pPr>
      <w:r w:rsidRPr="009B1AD1">
        <w:rPr>
          <w:rFonts w:ascii="Times New Roman" w:hAnsi="Times New Roman" w:cs="Times New Roman"/>
        </w:rPr>
        <w:lastRenderedPageBreak/>
        <w:t xml:space="preserve">Студент </w:t>
      </w:r>
      <w:r w:rsidRPr="009B1AD1">
        <w:rPr>
          <w:rFonts w:ascii="Times New Roman" w:hAnsi="Times New Roman" w:cs="Times New Roman"/>
          <w:b/>
        </w:rPr>
        <w:t>повинен вміти</w:t>
      </w:r>
      <w:r w:rsidRPr="009B1AD1">
        <w:rPr>
          <w:rFonts w:ascii="Times New Roman" w:hAnsi="Times New Roman" w:cs="Times New Roman"/>
        </w:rPr>
        <w:t>:</w:t>
      </w:r>
      <w:r w:rsidR="001E71F0">
        <w:rPr>
          <w:rFonts w:ascii="Times New Roman" w:hAnsi="Times New Roman" w:cs="Times New Roman"/>
        </w:rPr>
        <w:t xml:space="preserve"> </w:t>
      </w:r>
      <w:r w:rsidRPr="009B1AD1">
        <w:rPr>
          <w:rFonts w:ascii="Times New Roman" w:hAnsi="Times New Roman" w:cs="Times New Roman"/>
        </w:rPr>
        <w:t xml:space="preserve"> оперувати основними економічними поняттями курсу та працювати з різними джерелами; аналізувати та оцінювати ринок банківських послуг;  оцінювати потенціал банківських установ щодо покращення надання послуг та залучення більшої кількості </w:t>
      </w:r>
      <w:proofErr w:type="spellStart"/>
      <w:r w:rsidRPr="009B1AD1">
        <w:rPr>
          <w:rFonts w:ascii="Times New Roman" w:hAnsi="Times New Roman" w:cs="Times New Roman"/>
        </w:rPr>
        <w:t>отенційних</w:t>
      </w:r>
      <w:proofErr w:type="spellEnd"/>
      <w:r w:rsidRPr="009B1AD1">
        <w:rPr>
          <w:rFonts w:ascii="Times New Roman" w:hAnsi="Times New Roman" w:cs="Times New Roman"/>
        </w:rPr>
        <w:t xml:space="preserve"> клієнтів; застосовувати теоретичні знання на практиці, використовувати методи наукового дослідження в процесі вивчення дисципліни та економічних процесів.</w:t>
      </w:r>
    </w:p>
    <w:p w:rsidR="009B1AD1" w:rsidRPr="009B1AD1" w:rsidRDefault="009B1AD1" w:rsidP="001E71F0">
      <w:pPr>
        <w:pStyle w:val="aa"/>
        <w:shd w:val="clear" w:color="auto" w:fill="FFFFFF"/>
        <w:tabs>
          <w:tab w:val="left" w:pos="851"/>
        </w:tabs>
        <w:jc w:val="both"/>
        <w:rPr>
          <w:rFonts w:ascii="Times New Roman" w:hAnsi="Times New Roman" w:cs="Times New Roman"/>
          <w:color w:val="auto"/>
          <w:sz w:val="22"/>
          <w:szCs w:val="22"/>
          <w:lang w:val="uk-UA"/>
        </w:rPr>
      </w:pPr>
      <w:r w:rsidRPr="009B1AD1">
        <w:rPr>
          <w:rFonts w:ascii="Times New Roman" w:hAnsi="Times New Roman" w:cs="Times New Roman"/>
          <w:color w:val="auto"/>
          <w:sz w:val="22"/>
          <w:szCs w:val="22"/>
          <w:lang w:val="uk-UA"/>
        </w:rPr>
        <w:t xml:space="preserve">Прослуховування курсу забезпечить формування у студентів системи </w:t>
      </w:r>
      <w:proofErr w:type="spellStart"/>
      <w:r w:rsidRPr="009B1AD1">
        <w:rPr>
          <w:rFonts w:ascii="Times New Roman" w:hAnsi="Times New Roman" w:cs="Times New Roman"/>
          <w:b/>
          <w:color w:val="auto"/>
          <w:sz w:val="22"/>
          <w:szCs w:val="22"/>
          <w:lang w:val="uk-UA"/>
        </w:rPr>
        <w:t>компетентностей</w:t>
      </w:r>
      <w:proofErr w:type="spellEnd"/>
      <w:r w:rsidRPr="009B1AD1">
        <w:rPr>
          <w:rFonts w:ascii="Times New Roman" w:hAnsi="Times New Roman" w:cs="Times New Roman"/>
          <w:color w:val="auto"/>
          <w:sz w:val="22"/>
          <w:szCs w:val="22"/>
          <w:lang w:val="uk-UA"/>
        </w:rPr>
        <w:t>, які є критеріями оцінки якості знань з курсу.</w:t>
      </w:r>
    </w:p>
    <w:p w:rsidR="009B1AD1" w:rsidRPr="009B1AD1" w:rsidRDefault="009B1AD1" w:rsidP="001E71F0">
      <w:pPr>
        <w:pStyle w:val="aa"/>
        <w:shd w:val="clear" w:color="auto" w:fill="FFFFFF"/>
        <w:tabs>
          <w:tab w:val="left" w:pos="851"/>
        </w:tabs>
        <w:jc w:val="both"/>
        <w:rPr>
          <w:rFonts w:ascii="Times New Roman" w:hAnsi="Times New Roman" w:cs="Times New Roman"/>
          <w:i/>
          <w:color w:val="auto"/>
          <w:sz w:val="22"/>
          <w:szCs w:val="22"/>
          <w:lang w:val="uk-UA"/>
        </w:rPr>
      </w:pPr>
      <w:r w:rsidRPr="009B1AD1">
        <w:rPr>
          <w:rFonts w:ascii="Times New Roman" w:hAnsi="Times New Roman" w:cs="Times New Roman"/>
          <w:i/>
          <w:color w:val="auto"/>
          <w:sz w:val="22"/>
          <w:szCs w:val="22"/>
          <w:lang w:val="uk-UA"/>
        </w:rPr>
        <w:t xml:space="preserve">Загальні компетентності: </w:t>
      </w:r>
    </w:p>
    <w:p w:rsidR="009B1AD1" w:rsidRPr="009B1AD1" w:rsidRDefault="009B1AD1" w:rsidP="001E71F0">
      <w:pPr>
        <w:autoSpaceDE w:val="0"/>
        <w:autoSpaceDN w:val="0"/>
        <w:adjustRightInd w:val="0"/>
        <w:spacing w:after="0" w:line="240" w:lineRule="auto"/>
        <w:jc w:val="both"/>
        <w:rPr>
          <w:rFonts w:ascii="Times New Roman" w:hAnsi="Times New Roman" w:cs="Times New Roman"/>
        </w:rPr>
      </w:pPr>
      <w:r w:rsidRPr="009B1AD1">
        <w:rPr>
          <w:rFonts w:ascii="Times New Roman" w:hAnsi="Times New Roman" w:cs="Times New Roman"/>
        </w:rPr>
        <w:t>З5. Знання та розуміння предметної області та розуміння професійної діяльності.</w:t>
      </w:r>
    </w:p>
    <w:p w:rsidR="009B1AD1" w:rsidRPr="009B1AD1" w:rsidRDefault="009B1AD1" w:rsidP="001E71F0">
      <w:pPr>
        <w:autoSpaceDE w:val="0"/>
        <w:autoSpaceDN w:val="0"/>
        <w:adjustRightInd w:val="0"/>
        <w:spacing w:after="0" w:line="240" w:lineRule="auto"/>
        <w:jc w:val="both"/>
        <w:rPr>
          <w:rFonts w:ascii="Times New Roman" w:hAnsi="Times New Roman" w:cs="Times New Roman"/>
        </w:rPr>
      </w:pPr>
      <w:r w:rsidRPr="009B1AD1">
        <w:rPr>
          <w:rFonts w:ascii="Times New Roman" w:hAnsi="Times New Roman" w:cs="Times New Roman"/>
        </w:rPr>
        <w:t>З10. Здатність до проведення досліджень на відповідному рівні.</w:t>
      </w:r>
    </w:p>
    <w:p w:rsidR="009B1AD1" w:rsidRPr="009B1AD1" w:rsidRDefault="009B1AD1" w:rsidP="001E71F0">
      <w:pPr>
        <w:autoSpaceDE w:val="0"/>
        <w:autoSpaceDN w:val="0"/>
        <w:adjustRightInd w:val="0"/>
        <w:spacing w:after="0" w:line="240" w:lineRule="auto"/>
        <w:jc w:val="both"/>
        <w:rPr>
          <w:rFonts w:ascii="Times New Roman" w:hAnsi="Times New Roman" w:cs="Times New Roman"/>
        </w:rPr>
      </w:pPr>
      <w:r w:rsidRPr="009B1AD1">
        <w:rPr>
          <w:rFonts w:ascii="Times New Roman" w:hAnsi="Times New Roman" w:cs="Times New Roman"/>
        </w:rPr>
        <w:t>З12. Здатність генерувати нові ідеї (креативність).</w:t>
      </w:r>
    </w:p>
    <w:p w:rsidR="009B1AD1" w:rsidRPr="009B1AD1" w:rsidRDefault="009B1AD1" w:rsidP="001E71F0">
      <w:pPr>
        <w:pStyle w:val="aa"/>
        <w:shd w:val="clear" w:color="auto" w:fill="FFFFFF"/>
        <w:tabs>
          <w:tab w:val="left" w:pos="851"/>
        </w:tabs>
        <w:jc w:val="both"/>
        <w:rPr>
          <w:rFonts w:ascii="Times New Roman" w:hAnsi="Times New Roman" w:cs="Times New Roman"/>
          <w:i/>
          <w:color w:val="auto"/>
          <w:sz w:val="22"/>
          <w:szCs w:val="22"/>
          <w:lang w:val="uk-UA"/>
        </w:rPr>
      </w:pPr>
      <w:r w:rsidRPr="009B1AD1">
        <w:rPr>
          <w:rFonts w:ascii="Times New Roman" w:hAnsi="Times New Roman" w:cs="Times New Roman"/>
          <w:i/>
          <w:color w:val="auto"/>
          <w:sz w:val="22"/>
          <w:szCs w:val="22"/>
          <w:lang w:val="uk-UA"/>
        </w:rPr>
        <w:t>Спеціальні компетентності:</w:t>
      </w:r>
    </w:p>
    <w:p w:rsidR="009B1AD1" w:rsidRPr="009B1AD1" w:rsidRDefault="009B1AD1" w:rsidP="001E71F0">
      <w:pPr>
        <w:autoSpaceDE w:val="0"/>
        <w:autoSpaceDN w:val="0"/>
        <w:adjustRightInd w:val="0"/>
        <w:spacing w:after="0" w:line="240" w:lineRule="auto"/>
        <w:jc w:val="both"/>
        <w:rPr>
          <w:rFonts w:ascii="Times New Roman" w:hAnsi="Times New Roman" w:cs="Times New Roman"/>
        </w:rPr>
      </w:pPr>
      <w:r w:rsidRPr="009B1AD1">
        <w:rPr>
          <w:rFonts w:ascii="Times New Roman" w:hAnsi="Times New Roman" w:cs="Times New Roman"/>
        </w:rPr>
        <w:t>С2. Здатність аналізувати результати діяльності організації, зіставляти їх з факторами впливу зовнішнього та внутрішнього середовища.</w:t>
      </w:r>
    </w:p>
    <w:p w:rsidR="009B1AD1" w:rsidRPr="009B1AD1" w:rsidRDefault="009B1AD1" w:rsidP="001E71F0">
      <w:pPr>
        <w:autoSpaceDE w:val="0"/>
        <w:autoSpaceDN w:val="0"/>
        <w:adjustRightInd w:val="0"/>
        <w:spacing w:after="0" w:line="240" w:lineRule="auto"/>
        <w:jc w:val="both"/>
        <w:rPr>
          <w:rFonts w:ascii="Times New Roman" w:hAnsi="Times New Roman" w:cs="Times New Roman"/>
        </w:rPr>
      </w:pPr>
      <w:r w:rsidRPr="009B1AD1">
        <w:rPr>
          <w:rFonts w:ascii="Times New Roman" w:hAnsi="Times New Roman" w:cs="Times New Roman"/>
        </w:rPr>
        <w:t>С9. Здатність працювати в команді та налагоджувати міжособистісну взаємодію при вирішенні професійних завдань.</w:t>
      </w:r>
    </w:p>
    <w:p w:rsidR="009B1AD1" w:rsidRPr="009B1AD1" w:rsidRDefault="009B1AD1" w:rsidP="001E71F0">
      <w:pPr>
        <w:autoSpaceDE w:val="0"/>
        <w:autoSpaceDN w:val="0"/>
        <w:adjustRightInd w:val="0"/>
        <w:spacing w:after="0" w:line="240" w:lineRule="auto"/>
        <w:jc w:val="both"/>
        <w:rPr>
          <w:rFonts w:ascii="Times New Roman" w:hAnsi="Times New Roman" w:cs="Times New Roman"/>
        </w:rPr>
      </w:pPr>
      <w:r w:rsidRPr="009B1AD1">
        <w:rPr>
          <w:rFonts w:ascii="Times New Roman" w:hAnsi="Times New Roman" w:cs="Times New Roman"/>
        </w:rPr>
        <w:t>С11. Здатність створювати та організовувати ефективні комунікації в процесі управління.</w:t>
      </w:r>
    </w:p>
    <w:p w:rsidR="009B1AD1" w:rsidRPr="009B1AD1" w:rsidRDefault="009B1AD1" w:rsidP="001E71F0">
      <w:pPr>
        <w:autoSpaceDE w:val="0"/>
        <w:autoSpaceDN w:val="0"/>
        <w:adjustRightInd w:val="0"/>
        <w:spacing w:after="0" w:line="240" w:lineRule="auto"/>
        <w:jc w:val="both"/>
        <w:rPr>
          <w:rFonts w:ascii="Times New Roman" w:hAnsi="Times New Roman" w:cs="Times New Roman"/>
        </w:rPr>
      </w:pPr>
      <w:r w:rsidRPr="009B1AD1">
        <w:rPr>
          <w:rFonts w:ascii="Times New Roman" w:hAnsi="Times New Roman" w:cs="Times New Roman"/>
        </w:rPr>
        <w:t>С14. Розуміти принципи психології та використовувати їх у професійній діяльності.</w:t>
      </w:r>
    </w:p>
    <w:p w:rsidR="009B1AD1" w:rsidRPr="009B1AD1" w:rsidRDefault="009B1AD1" w:rsidP="009B1AD1">
      <w:pPr>
        <w:autoSpaceDE w:val="0"/>
        <w:autoSpaceDN w:val="0"/>
        <w:adjustRightInd w:val="0"/>
        <w:spacing w:after="0" w:line="240" w:lineRule="auto"/>
        <w:rPr>
          <w:rFonts w:ascii="Times New Roman" w:hAnsi="Times New Roman" w:cs="Times New Roman"/>
        </w:rPr>
      </w:pPr>
    </w:p>
    <w:p w:rsidR="009B1AD1" w:rsidRPr="009B1AD1" w:rsidRDefault="009B1AD1" w:rsidP="009B1AD1">
      <w:pPr>
        <w:pStyle w:val="a8"/>
        <w:spacing w:after="0"/>
        <w:jc w:val="both"/>
        <w:rPr>
          <w:rFonts w:ascii="Times New Roman" w:hAnsi="Times New Roman"/>
          <w:b/>
          <w:sz w:val="22"/>
          <w:szCs w:val="22"/>
        </w:rPr>
      </w:pPr>
      <w:r w:rsidRPr="009B1AD1">
        <w:rPr>
          <w:rFonts w:ascii="Times New Roman" w:hAnsi="Times New Roman"/>
          <w:b/>
          <w:sz w:val="22"/>
          <w:szCs w:val="22"/>
        </w:rPr>
        <w:t>Короткий зміст дисципліни (що буде вивчатися, перелік тем):</w:t>
      </w:r>
    </w:p>
    <w:p w:rsidR="009B1AD1" w:rsidRPr="009B1AD1" w:rsidRDefault="009B1AD1" w:rsidP="009B1AD1">
      <w:pPr>
        <w:shd w:val="clear" w:color="auto" w:fill="FFFFFF"/>
        <w:tabs>
          <w:tab w:val="left" w:leader="dot" w:pos="0"/>
        </w:tabs>
        <w:spacing w:after="0" w:line="240" w:lineRule="auto"/>
        <w:rPr>
          <w:rFonts w:ascii="Times New Roman" w:hAnsi="Times New Roman" w:cs="Times New Roman"/>
          <w:bCs/>
        </w:rPr>
      </w:pPr>
      <w:r w:rsidRPr="009B1AD1">
        <w:rPr>
          <w:rFonts w:ascii="Times New Roman" w:hAnsi="Times New Roman" w:cs="Times New Roman"/>
        </w:rPr>
        <w:t xml:space="preserve">Тема 1. </w:t>
      </w:r>
      <w:r w:rsidRPr="009B1AD1">
        <w:rPr>
          <w:rFonts w:ascii="Times New Roman" w:hAnsi="Times New Roman" w:cs="Times New Roman"/>
          <w:bCs/>
        </w:rPr>
        <w:t>Маркетинг та його специфіка у банківській сфері</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 xml:space="preserve"> 1.1. Формування банківської системи і ринку банківських послуг в Україні</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 xml:space="preserve"> 1.2. Сутність й особливості маркетингу в банківській сфері</w:t>
      </w:r>
    </w:p>
    <w:p w:rsidR="009B1AD1" w:rsidRPr="009B1AD1" w:rsidRDefault="009B1AD1" w:rsidP="009B1AD1">
      <w:pPr>
        <w:tabs>
          <w:tab w:val="left" w:leader="dot" w:pos="0"/>
          <w:tab w:val="left" w:pos="360"/>
        </w:tabs>
        <w:spacing w:after="0" w:line="240" w:lineRule="auto"/>
        <w:rPr>
          <w:rFonts w:ascii="Times New Roman" w:hAnsi="Times New Roman" w:cs="Times New Roman"/>
          <w:bCs/>
          <w:iCs/>
        </w:rPr>
      </w:pPr>
      <w:r w:rsidRPr="009B1AD1">
        <w:rPr>
          <w:rFonts w:ascii="Times New Roman" w:hAnsi="Times New Roman" w:cs="Times New Roman"/>
          <w:bCs/>
          <w:iCs/>
        </w:rPr>
        <w:t xml:space="preserve"> 1.3. Принципи та функції банківського маркетингу</w:t>
      </w:r>
    </w:p>
    <w:p w:rsidR="009B1AD1" w:rsidRPr="009B1AD1" w:rsidRDefault="009B1AD1" w:rsidP="009B1AD1">
      <w:pPr>
        <w:tabs>
          <w:tab w:val="left" w:leader="dot" w:pos="0"/>
        </w:tabs>
        <w:spacing w:after="0" w:line="240" w:lineRule="auto"/>
        <w:rPr>
          <w:rFonts w:ascii="Times New Roman" w:hAnsi="Times New Roman" w:cs="Times New Roman"/>
          <w:bCs/>
        </w:rPr>
      </w:pPr>
      <w:r w:rsidRPr="009B1AD1">
        <w:rPr>
          <w:rFonts w:ascii="Times New Roman" w:hAnsi="Times New Roman" w:cs="Times New Roman"/>
        </w:rPr>
        <w:t xml:space="preserve">Тема 2. </w:t>
      </w:r>
      <w:r w:rsidRPr="009B1AD1">
        <w:rPr>
          <w:rFonts w:ascii="Times New Roman" w:hAnsi="Times New Roman" w:cs="Times New Roman"/>
          <w:bCs/>
        </w:rPr>
        <w:t>Банківський ринок, його сегментація, дослідження та аналіз</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2.1. Маркетингові дослідження в банківській сфері</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2.2. Сегментація та позиціонування ринку банківських послуг</w:t>
      </w:r>
    </w:p>
    <w:p w:rsidR="009B1AD1" w:rsidRPr="009B1AD1" w:rsidRDefault="009B1AD1" w:rsidP="009B1AD1">
      <w:pPr>
        <w:tabs>
          <w:tab w:val="left" w:leader="dot" w:pos="0"/>
        </w:tabs>
        <w:spacing w:after="0" w:line="240" w:lineRule="auto"/>
        <w:rPr>
          <w:rFonts w:ascii="Times New Roman" w:hAnsi="Times New Roman" w:cs="Times New Roman"/>
          <w:bCs/>
        </w:rPr>
      </w:pPr>
      <w:r w:rsidRPr="009B1AD1">
        <w:rPr>
          <w:rFonts w:ascii="Times New Roman" w:hAnsi="Times New Roman" w:cs="Times New Roman"/>
        </w:rPr>
        <w:t xml:space="preserve">Тема 3. </w:t>
      </w:r>
      <w:r w:rsidRPr="009B1AD1">
        <w:rPr>
          <w:rFonts w:ascii="Times New Roman" w:hAnsi="Times New Roman" w:cs="Times New Roman"/>
          <w:bCs/>
        </w:rPr>
        <w:t>Роль маркетингового планування в розробці стратегії банку</w:t>
      </w:r>
    </w:p>
    <w:p w:rsidR="009B1AD1" w:rsidRPr="009B1AD1" w:rsidRDefault="009B1AD1" w:rsidP="009B1AD1">
      <w:pPr>
        <w:tabs>
          <w:tab w:val="left" w:leader="dot" w:pos="0"/>
          <w:tab w:val="left" w:pos="9355"/>
        </w:tabs>
        <w:spacing w:after="0" w:line="240" w:lineRule="auto"/>
        <w:rPr>
          <w:rFonts w:ascii="Times New Roman" w:hAnsi="Times New Roman" w:cs="Times New Roman"/>
          <w:bCs/>
          <w:iCs/>
        </w:rPr>
      </w:pPr>
      <w:r w:rsidRPr="009B1AD1">
        <w:rPr>
          <w:rFonts w:ascii="Times New Roman" w:hAnsi="Times New Roman" w:cs="Times New Roman"/>
          <w:bCs/>
          <w:iCs/>
        </w:rPr>
        <w:t>3.1. Маркетингове планування та його роль в банківській діяльності</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3.2. Стратегічний маркетинговий план банку, його зміст і структура</w:t>
      </w:r>
    </w:p>
    <w:p w:rsidR="009B1AD1" w:rsidRPr="009B1AD1" w:rsidRDefault="009B1AD1" w:rsidP="009B1AD1">
      <w:pPr>
        <w:tabs>
          <w:tab w:val="left" w:leader="dot" w:pos="0"/>
        </w:tabs>
        <w:spacing w:after="0" w:line="240" w:lineRule="auto"/>
        <w:rPr>
          <w:rFonts w:ascii="Times New Roman" w:hAnsi="Times New Roman" w:cs="Times New Roman"/>
        </w:rPr>
      </w:pPr>
      <w:r w:rsidRPr="009B1AD1">
        <w:rPr>
          <w:rFonts w:ascii="Times New Roman" w:hAnsi="Times New Roman" w:cs="Times New Roman"/>
        </w:rPr>
        <w:t xml:space="preserve">Тема 4. </w:t>
      </w:r>
      <w:r w:rsidRPr="009B1AD1">
        <w:rPr>
          <w:rFonts w:ascii="Times New Roman" w:hAnsi="Times New Roman" w:cs="Times New Roman"/>
          <w:bCs/>
        </w:rPr>
        <w:t>Товарна політика в банківській сфері</w:t>
      </w:r>
    </w:p>
    <w:p w:rsidR="009B1AD1" w:rsidRPr="009B1AD1" w:rsidRDefault="009B1AD1" w:rsidP="009B1AD1">
      <w:pPr>
        <w:tabs>
          <w:tab w:val="left" w:leader="dot" w:pos="0"/>
          <w:tab w:val="left" w:leader="dot" w:pos="360"/>
        </w:tabs>
        <w:spacing w:after="0" w:line="240" w:lineRule="auto"/>
        <w:rPr>
          <w:rFonts w:ascii="Times New Roman" w:hAnsi="Times New Roman" w:cs="Times New Roman"/>
          <w:bCs/>
          <w:iCs/>
        </w:rPr>
      </w:pPr>
      <w:r w:rsidRPr="009B1AD1">
        <w:rPr>
          <w:rFonts w:ascii="Times New Roman" w:hAnsi="Times New Roman" w:cs="Times New Roman"/>
          <w:bCs/>
          <w:iCs/>
        </w:rPr>
        <w:t>4.1. Поняття банківського продукту і послуги. К</w:t>
      </w:r>
      <w:r w:rsidRPr="009B1AD1">
        <w:rPr>
          <w:rFonts w:ascii="Times New Roman" w:hAnsi="Times New Roman" w:cs="Times New Roman"/>
          <w:iCs/>
        </w:rPr>
        <w:t>ласифікація банківських операцій</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4.2. Асортиментна політика в банківській сфері</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4.3. Розробка нової банківської продукції</w:t>
      </w:r>
    </w:p>
    <w:p w:rsidR="009B1AD1" w:rsidRPr="009B1AD1" w:rsidRDefault="009B1AD1" w:rsidP="009B1AD1">
      <w:pPr>
        <w:tabs>
          <w:tab w:val="left" w:leader="dot" w:pos="0"/>
        </w:tabs>
        <w:spacing w:after="0" w:line="240" w:lineRule="auto"/>
        <w:rPr>
          <w:rFonts w:ascii="Times New Roman" w:hAnsi="Times New Roman" w:cs="Times New Roman"/>
          <w:bCs/>
        </w:rPr>
      </w:pPr>
      <w:r w:rsidRPr="009B1AD1">
        <w:rPr>
          <w:rFonts w:ascii="Times New Roman" w:hAnsi="Times New Roman" w:cs="Times New Roman"/>
        </w:rPr>
        <w:t xml:space="preserve">Тема 5. </w:t>
      </w:r>
      <w:r w:rsidRPr="009B1AD1">
        <w:rPr>
          <w:rFonts w:ascii="Times New Roman" w:hAnsi="Times New Roman" w:cs="Times New Roman"/>
          <w:bCs/>
        </w:rPr>
        <w:t>Цінова політика банку</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5.1. Політика та принципи ціноутворення на банківські продукти</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5.2. Маркетингова цінова політика та цінові стратегії</w:t>
      </w:r>
    </w:p>
    <w:p w:rsidR="009B1AD1" w:rsidRPr="009B1AD1" w:rsidRDefault="009B1AD1" w:rsidP="009B1AD1">
      <w:pPr>
        <w:tabs>
          <w:tab w:val="left" w:leader="dot" w:pos="0"/>
        </w:tabs>
        <w:spacing w:after="0" w:line="240" w:lineRule="auto"/>
        <w:rPr>
          <w:rFonts w:ascii="Times New Roman" w:hAnsi="Times New Roman" w:cs="Times New Roman"/>
          <w:bCs/>
        </w:rPr>
      </w:pPr>
      <w:r w:rsidRPr="009B1AD1">
        <w:rPr>
          <w:rFonts w:ascii="Times New Roman" w:hAnsi="Times New Roman" w:cs="Times New Roman"/>
        </w:rPr>
        <w:t xml:space="preserve">Тема 6. </w:t>
      </w:r>
      <w:r w:rsidRPr="009B1AD1">
        <w:rPr>
          <w:rFonts w:ascii="Times New Roman" w:hAnsi="Times New Roman" w:cs="Times New Roman"/>
          <w:bCs/>
        </w:rPr>
        <w:t>Збутова політика</w:t>
      </w:r>
      <w:r w:rsidRPr="009B1AD1">
        <w:rPr>
          <w:rFonts w:ascii="Times New Roman" w:hAnsi="Times New Roman" w:cs="Times New Roman"/>
        </w:rPr>
        <w:t xml:space="preserve"> </w:t>
      </w:r>
      <w:r w:rsidRPr="009B1AD1">
        <w:rPr>
          <w:rFonts w:ascii="Times New Roman" w:hAnsi="Times New Roman" w:cs="Times New Roman"/>
          <w:bCs/>
        </w:rPr>
        <w:t>банківських установ</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6.1. Формування клієнтської бази банку</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6.2. Цільова програма залучення коштів населення</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6.3. Політика банку у сфері збуту</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rPr>
        <w:t xml:space="preserve">Тема 7. </w:t>
      </w:r>
      <w:r w:rsidRPr="009B1AD1">
        <w:rPr>
          <w:rFonts w:ascii="Times New Roman" w:hAnsi="Times New Roman" w:cs="Times New Roman"/>
          <w:bCs/>
        </w:rPr>
        <w:t>Комунікаційна політика</w:t>
      </w:r>
      <w:r w:rsidRPr="009B1AD1">
        <w:rPr>
          <w:rFonts w:ascii="Times New Roman" w:hAnsi="Times New Roman" w:cs="Times New Roman"/>
          <w:bCs/>
          <w:iCs/>
        </w:rPr>
        <w:t xml:space="preserve"> </w:t>
      </w:r>
      <w:r w:rsidRPr="009B1AD1">
        <w:rPr>
          <w:rFonts w:ascii="Times New Roman" w:hAnsi="Times New Roman" w:cs="Times New Roman"/>
          <w:bCs/>
        </w:rPr>
        <w:t>банку</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7.1. Процес розробки комунікаційної стратегії банку</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7.2. Комплекс інструментів комунікаційної політики банку</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7.3. Роль реклами в просуванні банківських послуг</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7.4. Створення та підвищення іміджу банку</w:t>
      </w:r>
    </w:p>
    <w:p w:rsidR="009B1AD1" w:rsidRPr="009B1AD1" w:rsidRDefault="009B1AD1" w:rsidP="009B1AD1">
      <w:pPr>
        <w:tabs>
          <w:tab w:val="left" w:leader="dot" w:pos="0"/>
        </w:tabs>
        <w:spacing w:after="0" w:line="240" w:lineRule="auto"/>
        <w:rPr>
          <w:rFonts w:ascii="Times New Roman" w:hAnsi="Times New Roman" w:cs="Times New Roman"/>
          <w:bCs/>
        </w:rPr>
      </w:pPr>
      <w:r w:rsidRPr="009B1AD1">
        <w:rPr>
          <w:rFonts w:ascii="Times New Roman" w:hAnsi="Times New Roman" w:cs="Times New Roman"/>
        </w:rPr>
        <w:t xml:space="preserve">Тема 8. </w:t>
      </w:r>
      <w:r w:rsidRPr="009B1AD1">
        <w:rPr>
          <w:rFonts w:ascii="Times New Roman" w:hAnsi="Times New Roman" w:cs="Times New Roman"/>
          <w:bCs/>
        </w:rPr>
        <w:t>Організація та контроль маркетингової діяльності в банківській сфері</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8.1. Організаційна структура служб маркетингу в банках</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8.2. Контроль маркетингової діяльності банку</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8.3. Аудиторський контроль діяльності банку</w:t>
      </w:r>
    </w:p>
    <w:p w:rsidR="009B1AD1" w:rsidRPr="009B1AD1" w:rsidRDefault="009B1AD1" w:rsidP="009B1AD1">
      <w:pPr>
        <w:tabs>
          <w:tab w:val="left" w:leader="dot" w:pos="0"/>
        </w:tabs>
        <w:spacing w:after="0" w:line="240" w:lineRule="auto"/>
        <w:rPr>
          <w:rFonts w:ascii="Times New Roman" w:hAnsi="Times New Roman" w:cs="Times New Roman"/>
          <w:bCs/>
        </w:rPr>
      </w:pPr>
      <w:r w:rsidRPr="009B1AD1">
        <w:rPr>
          <w:rFonts w:ascii="Times New Roman" w:hAnsi="Times New Roman" w:cs="Times New Roman"/>
        </w:rPr>
        <w:t xml:space="preserve">Тема 9. </w:t>
      </w:r>
      <w:r w:rsidRPr="009B1AD1">
        <w:rPr>
          <w:rFonts w:ascii="Times New Roman" w:hAnsi="Times New Roman" w:cs="Times New Roman"/>
          <w:bCs/>
        </w:rPr>
        <w:t>Маркетинг депозитного, кредитного ринку та ринку цінних     паперів</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9.1. Маркетинг депозитного ринку</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9.2. Маркетинг кредитного ринку</w:t>
      </w:r>
    </w:p>
    <w:p w:rsidR="009B1AD1" w:rsidRPr="009B1AD1" w:rsidRDefault="009B1AD1" w:rsidP="009B1AD1">
      <w:pPr>
        <w:tabs>
          <w:tab w:val="left" w:leader="dot" w:pos="0"/>
        </w:tabs>
        <w:spacing w:after="0" w:line="240" w:lineRule="auto"/>
        <w:rPr>
          <w:rFonts w:ascii="Times New Roman" w:hAnsi="Times New Roman" w:cs="Times New Roman"/>
          <w:bCs/>
          <w:iCs/>
        </w:rPr>
      </w:pPr>
      <w:r w:rsidRPr="009B1AD1">
        <w:rPr>
          <w:rFonts w:ascii="Times New Roman" w:hAnsi="Times New Roman" w:cs="Times New Roman"/>
          <w:bCs/>
          <w:iCs/>
        </w:rPr>
        <w:t>9.3. Маркетинг ринку цінних паперів</w:t>
      </w:r>
    </w:p>
    <w:p w:rsidR="009B1AD1" w:rsidRDefault="009B1AD1"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p w:rsidR="001E71F0" w:rsidRDefault="001E71F0" w:rsidP="009B1AD1">
      <w:pPr>
        <w:widowControl w:val="0"/>
        <w:autoSpaceDE w:val="0"/>
        <w:autoSpaceDN w:val="0"/>
        <w:adjustRightInd w:val="0"/>
        <w:spacing w:after="0" w:line="240" w:lineRule="auto"/>
        <w:rPr>
          <w:rFonts w:ascii="Times New Roman" w:eastAsia="MS Mincho" w:hAnsi="Times New Roman" w:cs="Times New Roman"/>
          <w:lang w:val="en-US" w:eastAsia="ja-JP"/>
        </w:rPr>
      </w:pPr>
    </w:p>
    <w:tbl>
      <w:tblPr>
        <w:tblStyle w:val="a7"/>
        <w:tblW w:w="0" w:type="auto"/>
        <w:tblLook w:val="04A0" w:firstRow="1" w:lastRow="0" w:firstColumn="1" w:lastColumn="0" w:noHBand="0" w:noVBand="1"/>
      </w:tblPr>
      <w:tblGrid>
        <w:gridCol w:w="4655"/>
        <w:gridCol w:w="4690"/>
      </w:tblGrid>
      <w:tr w:rsidR="009B1AD1" w:rsidRPr="009B1AD1" w:rsidTr="009B1AD1">
        <w:tc>
          <w:tcPr>
            <w:tcW w:w="4655"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b/>
              </w:rPr>
              <w:lastRenderedPageBreak/>
              <w:br w:type="page"/>
            </w:r>
            <w:proofErr w:type="spellStart"/>
            <w:r w:rsidRPr="009B1AD1">
              <w:rPr>
                <w:rFonts w:ascii="Times New Roman" w:hAnsi="Times New Roman" w:cs="Times New Roman"/>
              </w:rPr>
              <w:t>Назва</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дисципліни</w:t>
            </w:r>
            <w:proofErr w:type="spellEnd"/>
          </w:p>
        </w:tc>
        <w:tc>
          <w:tcPr>
            <w:tcW w:w="4690" w:type="dxa"/>
          </w:tcPr>
          <w:p w:rsidR="009B1AD1" w:rsidRPr="009B1AD1" w:rsidRDefault="009B1AD1" w:rsidP="009B1AD1">
            <w:pPr>
              <w:widowControl w:val="0"/>
              <w:rPr>
                <w:rFonts w:ascii="Times New Roman" w:hAnsi="Times New Roman" w:cs="Times New Roman"/>
                <w:i/>
              </w:rPr>
            </w:pPr>
            <w:proofErr w:type="spellStart"/>
            <w:r w:rsidRPr="009B1AD1">
              <w:rPr>
                <w:rFonts w:ascii="Times New Roman" w:hAnsi="Times New Roman" w:cs="Times New Roman"/>
                <w:i/>
              </w:rPr>
              <w:t>Регіональний</w:t>
            </w:r>
            <w:proofErr w:type="spellEnd"/>
            <w:r w:rsidRPr="009B1AD1">
              <w:rPr>
                <w:rFonts w:ascii="Times New Roman" w:hAnsi="Times New Roman" w:cs="Times New Roman"/>
                <w:i/>
              </w:rPr>
              <w:t xml:space="preserve"> маркетинг</w:t>
            </w:r>
          </w:p>
        </w:tc>
      </w:tr>
      <w:tr w:rsidR="009B1AD1" w:rsidRPr="009B1AD1" w:rsidTr="009B1AD1">
        <w:tc>
          <w:tcPr>
            <w:tcW w:w="4655" w:type="dxa"/>
          </w:tcPr>
          <w:p w:rsidR="009B1AD1" w:rsidRPr="009B1AD1" w:rsidRDefault="009B1AD1" w:rsidP="009B1AD1">
            <w:pPr>
              <w:widowControl w:val="0"/>
              <w:rPr>
                <w:rFonts w:ascii="Times New Roman" w:hAnsi="Times New Roman" w:cs="Times New Roman"/>
              </w:rPr>
            </w:pPr>
            <w:proofErr w:type="spellStart"/>
            <w:r w:rsidRPr="009B1AD1">
              <w:rPr>
                <w:rFonts w:ascii="Times New Roman" w:hAnsi="Times New Roman" w:cs="Times New Roman"/>
              </w:rPr>
              <w:t>Рівень</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вищої</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освіти</w:t>
            </w:r>
            <w:proofErr w:type="spellEnd"/>
          </w:p>
        </w:tc>
        <w:tc>
          <w:tcPr>
            <w:tcW w:w="4690"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Бакалавр</w:t>
            </w:r>
          </w:p>
        </w:tc>
      </w:tr>
      <w:tr w:rsidR="009B1AD1" w:rsidRPr="009B1AD1" w:rsidTr="009B1AD1">
        <w:tc>
          <w:tcPr>
            <w:tcW w:w="4655"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Курс (</w:t>
            </w:r>
            <w:proofErr w:type="spellStart"/>
            <w:r w:rsidRPr="009B1AD1">
              <w:rPr>
                <w:rFonts w:ascii="Times New Roman" w:hAnsi="Times New Roman" w:cs="Times New Roman"/>
              </w:rPr>
              <w:t>рік</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навчання</w:t>
            </w:r>
            <w:proofErr w:type="spellEnd"/>
          </w:p>
        </w:tc>
        <w:tc>
          <w:tcPr>
            <w:tcW w:w="4690"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4</w:t>
            </w:r>
          </w:p>
        </w:tc>
      </w:tr>
      <w:tr w:rsidR="009B1AD1" w:rsidRPr="009B1AD1" w:rsidTr="009B1AD1">
        <w:tc>
          <w:tcPr>
            <w:tcW w:w="4655"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Семестр</w:t>
            </w:r>
          </w:p>
        </w:tc>
        <w:tc>
          <w:tcPr>
            <w:tcW w:w="4690"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1</w:t>
            </w:r>
          </w:p>
        </w:tc>
      </w:tr>
      <w:tr w:rsidR="009B1AD1" w:rsidRPr="009B1AD1" w:rsidTr="009B1AD1">
        <w:tc>
          <w:tcPr>
            <w:tcW w:w="4655" w:type="dxa"/>
          </w:tcPr>
          <w:p w:rsidR="009B1AD1" w:rsidRPr="009B1AD1" w:rsidRDefault="009B1AD1" w:rsidP="009B1AD1">
            <w:pPr>
              <w:widowControl w:val="0"/>
              <w:rPr>
                <w:rFonts w:ascii="Times New Roman" w:hAnsi="Times New Roman" w:cs="Times New Roman"/>
                <w:lang w:val="en-US"/>
              </w:rPr>
            </w:pPr>
            <w:proofErr w:type="spellStart"/>
            <w:r w:rsidRPr="009B1AD1">
              <w:rPr>
                <w:rFonts w:ascii="Times New Roman" w:hAnsi="Times New Roman" w:cs="Times New Roman"/>
              </w:rPr>
              <w:t>Обсяг</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дисципліни</w:t>
            </w:r>
            <w:proofErr w:type="spellEnd"/>
            <w:r w:rsidRPr="009B1AD1">
              <w:rPr>
                <w:rFonts w:ascii="Times New Roman" w:hAnsi="Times New Roman" w:cs="Times New Roman"/>
              </w:rPr>
              <w:t xml:space="preserve"> </w:t>
            </w:r>
            <w:proofErr w:type="gramStart"/>
            <w:r w:rsidRPr="009B1AD1">
              <w:rPr>
                <w:rFonts w:ascii="Times New Roman" w:hAnsi="Times New Roman" w:cs="Times New Roman"/>
              </w:rPr>
              <w:t>у кредитах</w:t>
            </w:r>
            <w:proofErr w:type="gramEnd"/>
            <w:r w:rsidRPr="009B1AD1">
              <w:rPr>
                <w:rFonts w:ascii="Times New Roman" w:hAnsi="Times New Roman" w:cs="Times New Roman"/>
              </w:rPr>
              <w:t>*</w:t>
            </w:r>
          </w:p>
        </w:tc>
        <w:tc>
          <w:tcPr>
            <w:tcW w:w="4690"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3</w:t>
            </w:r>
          </w:p>
        </w:tc>
      </w:tr>
      <w:tr w:rsidR="009B1AD1" w:rsidRPr="009B1AD1" w:rsidTr="009B1AD1">
        <w:tc>
          <w:tcPr>
            <w:tcW w:w="4655" w:type="dxa"/>
          </w:tcPr>
          <w:p w:rsidR="009B1AD1" w:rsidRPr="009B1AD1" w:rsidRDefault="009B1AD1" w:rsidP="009B1AD1">
            <w:pPr>
              <w:widowControl w:val="0"/>
              <w:rPr>
                <w:rFonts w:ascii="Times New Roman" w:hAnsi="Times New Roman" w:cs="Times New Roman"/>
                <w:lang w:val="en-US"/>
              </w:rPr>
            </w:pPr>
            <w:proofErr w:type="spellStart"/>
            <w:r w:rsidRPr="009B1AD1">
              <w:rPr>
                <w:rFonts w:ascii="Times New Roman" w:hAnsi="Times New Roman" w:cs="Times New Roman"/>
              </w:rPr>
              <w:t>Мова</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викладання</w:t>
            </w:r>
            <w:proofErr w:type="spellEnd"/>
          </w:p>
        </w:tc>
        <w:tc>
          <w:tcPr>
            <w:tcW w:w="4690" w:type="dxa"/>
          </w:tcPr>
          <w:p w:rsidR="009B1AD1" w:rsidRPr="009B1AD1" w:rsidRDefault="009B1AD1" w:rsidP="009B1AD1">
            <w:pPr>
              <w:widowControl w:val="0"/>
              <w:rPr>
                <w:rFonts w:ascii="Times New Roman" w:hAnsi="Times New Roman" w:cs="Times New Roman"/>
              </w:rPr>
            </w:pPr>
            <w:proofErr w:type="spellStart"/>
            <w:r w:rsidRPr="009B1AD1">
              <w:rPr>
                <w:rFonts w:ascii="Times New Roman" w:hAnsi="Times New Roman" w:cs="Times New Roman"/>
              </w:rPr>
              <w:t>Українська</w:t>
            </w:r>
            <w:proofErr w:type="spellEnd"/>
          </w:p>
        </w:tc>
      </w:tr>
      <w:tr w:rsidR="009B1AD1" w:rsidRPr="009B1AD1" w:rsidTr="009B1AD1">
        <w:tc>
          <w:tcPr>
            <w:tcW w:w="4655" w:type="dxa"/>
          </w:tcPr>
          <w:p w:rsidR="009B1AD1" w:rsidRPr="009B1AD1" w:rsidRDefault="009B1AD1" w:rsidP="009B1AD1">
            <w:pPr>
              <w:widowControl w:val="0"/>
              <w:rPr>
                <w:rFonts w:ascii="Times New Roman" w:hAnsi="Times New Roman" w:cs="Times New Roman"/>
                <w:lang w:val="en-US"/>
              </w:rPr>
            </w:pPr>
            <w:proofErr w:type="spellStart"/>
            <w:r w:rsidRPr="009B1AD1">
              <w:rPr>
                <w:rFonts w:ascii="Times New Roman" w:hAnsi="Times New Roman" w:cs="Times New Roman"/>
              </w:rPr>
              <w:t>Передумови</w:t>
            </w:r>
            <w:proofErr w:type="spellEnd"/>
            <w:r w:rsidRPr="009B1AD1">
              <w:rPr>
                <w:rFonts w:ascii="Times New Roman" w:hAnsi="Times New Roman" w:cs="Times New Roman"/>
              </w:rPr>
              <w:t xml:space="preserve"> для </w:t>
            </w:r>
            <w:proofErr w:type="spellStart"/>
            <w:r w:rsidRPr="009B1AD1">
              <w:rPr>
                <w:rFonts w:ascii="Times New Roman" w:hAnsi="Times New Roman" w:cs="Times New Roman"/>
              </w:rPr>
              <w:t>вивчення</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дисципліни</w:t>
            </w:r>
            <w:proofErr w:type="spellEnd"/>
          </w:p>
        </w:tc>
        <w:tc>
          <w:tcPr>
            <w:tcW w:w="4690" w:type="dxa"/>
          </w:tcPr>
          <w:p w:rsidR="009B1AD1" w:rsidRPr="009B1AD1" w:rsidRDefault="009B1AD1" w:rsidP="009B1AD1">
            <w:pPr>
              <w:pStyle w:val="Default"/>
              <w:jc w:val="both"/>
              <w:rPr>
                <w:sz w:val="22"/>
                <w:szCs w:val="22"/>
                <w:lang w:val="uk-UA"/>
              </w:rPr>
            </w:pPr>
            <w:r w:rsidRPr="009B1AD1">
              <w:rPr>
                <w:sz w:val="22"/>
                <w:szCs w:val="22"/>
                <w:lang w:val="uk-UA"/>
              </w:rPr>
              <w:t>Шифр 1.6 за ОП - Історія економіки та маркетингових концепцій</w:t>
            </w:r>
          </w:p>
          <w:p w:rsidR="009B1AD1" w:rsidRPr="009B1AD1" w:rsidRDefault="009B1AD1" w:rsidP="009B1AD1">
            <w:pPr>
              <w:pStyle w:val="Default"/>
              <w:jc w:val="both"/>
              <w:rPr>
                <w:sz w:val="22"/>
                <w:szCs w:val="22"/>
                <w:lang w:val="uk-UA"/>
              </w:rPr>
            </w:pPr>
            <w:r w:rsidRPr="009B1AD1">
              <w:rPr>
                <w:sz w:val="22"/>
                <w:szCs w:val="22"/>
                <w:lang w:val="uk-UA"/>
              </w:rPr>
              <w:t>Шифр 1.17 за ОП - Організація бізнесу</w:t>
            </w:r>
          </w:p>
          <w:p w:rsidR="009B1AD1" w:rsidRPr="009B1AD1" w:rsidRDefault="009B1AD1" w:rsidP="009B1AD1">
            <w:pPr>
              <w:pStyle w:val="Default"/>
              <w:jc w:val="both"/>
              <w:rPr>
                <w:sz w:val="22"/>
                <w:szCs w:val="22"/>
                <w:lang w:val="uk-UA" w:eastAsia="uk-UA"/>
              </w:rPr>
            </w:pPr>
            <w:r w:rsidRPr="009B1AD1">
              <w:rPr>
                <w:sz w:val="22"/>
                <w:szCs w:val="22"/>
                <w:lang w:val="uk-UA"/>
              </w:rPr>
              <w:t xml:space="preserve">Шифр 1.21 за ОП - </w:t>
            </w:r>
            <w:r w:rsidRPr="009B1AD1">
              <w:rPr>
                <w:sz w:val="22"/>
                <w:szCs w:val="22"/>
                <w:lang w:val="uk-UA" w:eastAsia="uk-UA"/>
              </w:rPr>
              <w:t xml:space="preserve">Маркетинг </w:t>
            </w:r>
          </w:p>
          <w:p w:rsidR="009B1AD1" w:rsidRPr="009B1AD1" w:rsidRDefault="009B1AD1" w:rsidP="009B1AD1">
            <w:pPr>
              <w:pStyle w:val="Default"/>
              <w:jc w:val="both"/>
              <w:rPr>
                <w:sz w:val="22"/>
                <w:szCs w:val="22"/>
                <w:lang w:val="uk-UA"/>
              </w:rPr>
            </w:pPr>
            <w:r w:rsidRPr="009B1AD1">
              <w:rPr>
                <w:sz w:val="22"/>
                <w:szCs w:val="22"/>
                <w:lang w:val="uk-UA"/>
              </w:rPr>
              <w:t>Шифр 1.24 за ОП - Міжнародні економічні відносини</w:t>
            </w:r>
          </w:p>
          <w:p w:rsidR="009B1AD1" w:rsidRPr="009B1AD1" w:rsidRDefault="009B1AD1" w:rsidP="009B1AD1">
            <w:pPr>
              <w:widowControl w:val="0"/>
              <w:rPr>
                <w:rFonts w:ascii="Times New Roman" w:hAnsi="Times New Roman" w:cs="Times New Roman"/>
              </w:rPr>
            </w:pPr>
            <w:r w:rsidRPr="009B1AD1">
              <w:rPr>
                <w:rFonts w:ascii="Times New Roman" w:eastAsia="Calibri" w:hAnsi="Times New Roman" w:cs="Times New Roman"/>
              </w:rPr>
              <w:t>Шифр 1.29 за ОП</w:t>
            </w:r>
            <w:r w:rsidRPr="009B1AD1">
              <w:rPr>
                <w:rFonts w:ascii="Times New Roman" w:hAnsi="Times New Roman" w:cs="Times New Roman"/>
              </w:rPr>
              <w:t xml:space="preserve"> - </w:t>
            </w:r>
            <w:proofErr w:type="spellStart"/>
            <w:r w:rsidRPr="009B1AD1">
              <w:rPr>
                <w:rFonts w:ascii="Times New Roman" w:eastAsia="Calibri" w:hAnsi="Times New Roman" w:cs="Times New Roman"/>
              </w:rPr>
              <w:t>Регіональний</w:t>
            </w:r>
            <w:proofErr w:type="spellEnd"/>
            <w:r w:rsidRPr="009B1AD1">
              <w:rPr>
                <w:rFonts w:ascii="Times New Roman" w:eastAsia="Calibri" w:hAnsi="Times New Roman" w:cs="Times New Roman"/>
              </w:rPr>
              <w:t xml:space="preserve"> </w:t>
            </w:r>
            <w:proofErr w:type="spellStart"/>
            <w:r w:rsidRPr="009B1AD1">
              <w:rPr>
                <w:rFonts w:ascii="Times New Roman" w:eastAsia="Calibri" w:hAnsi="Times New Roman" w:cs="Times New Roman"/>
              </w:rPr>
              <w:t>розвиток</w:t>
            </w:r>
            <w:proofErr w:type="spellEnd"/>
            <w:r w:rsidRPr="009B1AD1">
              <w:rPr>
                <w:rFonts w:ascii="Times New Roman" w:eastAsia="Calibri" w:hAnsi="Times New Roman" w:cs="Times New Roman"/>
              </w:rPr>
              <w:t xml:space="preserve"> і </w:t>
            </w:r>
            <w:proofErr w:type="spellStart"/>
            <w:r w:rsidRPr="009B1AD1">
              <w:rPr>
                <w:rFonts w:ascii="Times New Roman" w:eastAsia="Calibri" w:hAnsi="Times New Roman" w:cs="Times New Roman"/>
              </w:rPr>
              <w:t>просторова</w:t>
            </w:r>
            <w:proofErr w:type="spellEnd"/>
            <w:r w:rsidRPr="009B1AD1">
              <w:rPr>
                <w:rFonts w:ascii="Times New Roman" w:eastAsia="Calibri" w:hAnsi="Times New Roman" w:cs="Times New Roman"/>
              </w:rPr>
              <w:t xml:space="preserve"> </w:t>
            </w:r>
            <w:proofErr w:type="spellStart"/>
            <w:r w:rsidRPr="009B1AD1">
              <w:rPr>
                <w:rFonts w:ascii="Times New Roman" w:eastAsia="Calibri" w:hAnsi="Times New Roman" w:cs="Times New Roman"/>
              </w:rPr>
              <w:t>економіка</w:t>
            </w:r>
            <w:proofErr w:type="spellEnd"/>
          </w:p>
        </w:tc>
      </w:tr>
      <w:tr w:rsidR="009B1AD1" w:rsidRPr="009B1AD1" w:rsidTr="009B1AD1">
        <w:tc>
          <w:tcPr>
            <w:tcW w:w="4655"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 xml:space="preserve">Кафедра, яка </w:t>
            </w:r>
            <w:proofErr w:type="spellStart"/>
            <w:r w:rsidRPr="009B1AD1">
              <w:rPr>
                <w:rFonts w:ascii="Times New Roman" w:hAnsi="Times New Roman" w:cs="Times New Roman"/>
              </w:rPr>
              <w:t>забезпечує</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викладання</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дисципліни</w:t>
            </w:r>
            <w:proofErr w:type="spellEnd"/>
            <w:r w:rsidRPr="009B1AD1">
              <w:rPr>
                <w:rFonts w:ascii="Times New Roman" w:hAnsi="Times New Roman" w:cs="Times New Roman"/>
              </w:rPr>
              <w:t xml:space="preserve"> </w:t>
            </w:r>
          </w:p>
        </w:tc>
        <w:tc>
          <w:tcPr>
            <w:tcW w:w="4690" w:type="dxa"/>
          </w:tcPr>
          <w:p w:rsidR="009B1AD1" w:rsidRPr="009B1AD1" w:rsidRDefault="009B1AD1" w:rsidP="009B1AD1">
            <w:pPr>
              <w:widowControl w:val="0"/>
              <w:rPr>
                <w:rFonts w:ascii="Times New Roman" w:hAnsi="Times New Roman" w:cs="Times New Roman"/>
              </w:rPr>
            </w:pPr>
            <w:proofErr w:type="spellStart"/>
            <w:r w:rsidRPr="009B1AD1">
              <w:rPr>
                <w:rFonts w:ascii="Times New Roman" w:hAnsi="Times New Roman" w:cs="Times New Roman"/>
              </w:rPr>
              <w:t>Бізнес-</w:t>
            </w:r>
            <w:proofErr w:type="gramStart"/>
            <w:r w:rsidRPr="009B1AD1">
              <w:rPr>
                <w:rFonts w:ascii="Times New Roman" w:hAnsi="Times New Roman" w:cs="Times New Roman"/>
              </w:rPr>
              <w:t>адміністрування</w:t>
            </w:r>
            <w:proofErr w:type="spellEnd"/>
            <w:r w:rsidRPr="009B1AD1">
              <w:rPr>
                <w:rFonts w:ascii="Times New Roman" w:hAnsi="Times New Roman" w:cs="Times New Roman"/>
              </w:rPr>
              <w:t xml:space="preserve"> ,маркетингу</w:t>
            </w:r>
            <w:proofErr w:type="gramEnd"/>
            <w:r w:rsidRPr="009B1AD1">
              <w:rPr>
                <w:rFonts w:ascii="Times New Roman" w:hAnsi="Times New Roman" w:cs="Times New Roman"/>
              </w:rPr>
              <w:t xml:space="preserve"> та менеджменту</w:t>
            </w:r>
          </w:p>
        </w:tc>
      </w:tr>
      <w:tr w:rsidR="009B1AD1" w:rsidRPr="009B1AD1" w:rsidTr="009B1AD1">
        <w:tc>
          <w:tcPr>
            <w:tcW w:w="4655" w:type="dxa"/>
          </w:tcPr>
          <w:p w:rsidR="009B1AD1" w:rsidRPr="009B1AD1" w:rsidRDefault="009B1AD1" w:rsidP="009B1AD1">
            <w:pPr>
              <w:widowControl w:val="0"/>
              <w:rPr>
                <w:rFonts w:ascii="Times New Roman" w:hAnsi="Times New Roman" w:cs="Times New Roman"/>
              </w:rPr>
            </w:pPr>
            <w:proofErr w:type="spellStart"/>
            <w:r w:rsidRPr="009B1AD1">
              <w:rPr>
                <w:rFonts w:ascii="Times New Roman" w:hAnsi="Times New Roman" w:cs="Times New Roman"/>
              </w:rPr>
              <w:t>Інформаційне</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забезпечення</w:t>
            </w:r>
            <w:proofErr w:type="spellEnd"/>
          </w:p>
        </w:tc>
        <w:tc>
          <w:tcPr>
            <w:tcW w:w="4690" w:type="dxa"/>
          </w:tcPr>
          <w:p w:rsidR="009B1AD1" w:rsidRPr="009B1AD1" w:rsidRDefault="009B1AD1" w:rsidP="003506CE">
            <w:pPr>
              <w:pStyle w:val="ab"/>
              <w:widowControl w:val="0"/>
              <w:numPr>
                <w:ilvl w:val="0"/>
                <w:numId w:val="38"/>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r w:rsidRPr="009B1AD1">
              <w:rPr>
                <w:rFonts w:ascii="Times New Roman" w:hAnsi="Times New Roman" w:cs="Times New Roman"/>
                <w:color w:val="000000"/>
              </w:rPr>
              <w:t xml:space="preserve">Близнюк С.В. Маркетинг в </w:t>
            </w:r>
            <w:proofErr w:type="spellStart"/>
            <w:r w:rsidRPr="009B1AD1">
              <w:rPr>
                <w:rFonts w:ascii="Times New Roman" w:hAnsi="Times New Roman" w:cs="Times New Roman"/>
                <w:color w:val="000000"/>
              </w:rPr>
              <w:t>Україні</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проблеми</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становлення</w:t>
            </w:r>
            <w:proofErr w:type="spellEnd"/>
            <w:r w:rsidRPr="009B1AD1">
              <w:rPr>
                <w:rFonts w:ascii="Times New Roman" w:hAnsi="Times New Roman" w:cs="Times New Roman"/>
                <w:color w:val="000000"/>
              </w:rPr>
              <w:t xml:space="preserve"> та </w:t>
            </w:r>
            <w:proofErr w:type="spellStart"/>
            <w:r w:rsidRPr="009B1AD1">
              <w:rPr>
                <w:rFonts w:ascii="Times New Roman" w:hAnsi="Times New Roman" w:cs="Times New Roman"/>
                <w:color w:val="000000"/>
              </w:rPr>
              <w:t>розвитку</w:t>
            </w:r>
            <w:proofErr w:type="spellEnd"/>
            <w:r w:rsidRPr="009B1AD1">
              <w:rPr>
                <w:rFonts w:ascii="Times New Roman" w:hAnsi="Times New Roman" w:cs="Times New Roman"/>
                <w:color w:val="000000"/>
              </w:rPr>
              <w:t xml:space="preserve">. – 2-ге вид., </w:t>
            </w:r>
            <w:proofErr w:type="spellStart"/>
            <w:r w:rsidRPr="009B1AD1">
              <w:rPr>
                <w:rFonts w:ascii="Times New Roman" w:hAnsi="Times New Roman" w:cs="Times New Roman"/>
                <w:color w:val="000000"/>
              </w:rPr>
              <w:t>випр</w:t>
            </w:r>
            <w:proofErr w:type="spellEnd"/>
            <w:r w:rsidRPr="009B1AD1">
              <w:rPr>
                <w:rFonts w:ascii="Times New Roman" w:hAnsi="Times New Roman" w:cs="Times New Roman"/>
                <w:color w:val="000000"/>
              </w:rPr>
              <w:t>. і доп. – К.: ІВЦ «</w:t>
            </w:r>
            <w:proofErr w:type="spellStart"/>
            <w:r w:rsidRPr="009B1AD1">
              <w:rPr>
                <w:rFonts w:ascii="Times New Roman" w:hAnsi="Times New Roman" w:cs="Times New Roman"/>
                <w:color w:val="000000"/>
              </w:rPr>
              <w:t>Видавництво</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Політехніка</w:t>
            </w:r>
            <w:proofErr w:type="spellEnd"/>
            <w:r w:rsidRPr="009B1AD1">
              <w:rPr>
                <w:rFonts w:ascii="Times New Roman" w:hAnsi="Times New Roman" w:cs="Times New Roman"/>
                <w:color w:val="000000"/>
              </w:rPr>
              <w:t xml:space="preserve">», 2004. – 400 с.: </w:t>
            </w:r>
            <w:proofErr w:type="spellStart"/>
            <w:r w:rsidRPr="009B1AD1">
              <w:rPr>
                <w:rFonts w:ascii="Times New Roman" w:hAnsi="Times New Roman" w:cs="Times New Roman"/>
                <w:color w:val="000000"/>
              </w:rPr>
              <w:t>іл</w:t>
            </w:r>
            <w:proofErr w:type="spellEnd"/>
            <w:r w:rsidRPr="009B1AD1">
              <w:rPr>
                <w:rFonts w:ascii="Times New Roman" w:hAnsi="Times New Roman" w:cs="Times New Roman"/>
                <w:color w:val="000000"/>
              </w:rPr>
              <w:t>.</w:t>
            </w:r>
          </w:p>
          <w:p w:rsidR="009B1AD1" w:rsidRPr="009B1AD1" w:rsidRDefault="009B1AD1" w:rsidP="003506CE">
            <w:pPr>
              <w:pStyle w:val="ab"/>
              <w:widowControl w:val="0"/>
              <w:numPr>
                <w:ilvl w:val="0"/>
                <w:numId w:val="38"/>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r w:rsidRPr="009B1AD1">
              <w:rPr>
                <w:rFonts w:ascii="Times New Roman" w:hAnsi="Times New Roman" w:cs="Times New Roman"/>
                <w:color w:val="000000"/>
              </w:rPr>
              <w:t xml:space="preserve">Жуков С.А. </w:t>
            </w:r>
            <w:proofErr w:type="spellStart"/>
            <w:r w:rsidRPr="009B1AD1">
              <w:rPr>
                <w:rFonts w:ascii="Times New Roman" w:hAnsi="Times New Roman" w:cs="Times New Roman"/>
                <w:color w:val="000000"/>
              </w:rPr>
              <w:t>Регіональний</w:t>
            </w:r>
            <w:proofErr w:type="spellEnd"/>
            <w:r w:rsidRPr="009B1AD1">
              <w:rPr>
                <w:rFonts w:ascii="Times New Roman" w:hAnsi="Times New Roman" w:cs="Times New Roman"/>
                <w:color w:val="000000"/>
              </w:rPr>
              <w:t xml:space="preserve"> маркетинг: </w:t>
            </w:r>
            <w:proofErr w:type="spellStart"/>
            <w:r w:rsidRPr="009B1AD1">
              <w:rPr>
                <w:rFonts w:ascii="Times New Roman" w:hAnsi="Times New Roman" w:cs="Times New Roman"/>
                <w:color w:val="000000"/>
              </w:rPr>
              <w:t>Опорний</w:t>
            </w:r>
            <w:proofErr w:type="spellEnd"/>
            <w:r w:rsidRPr="009B1AD1">
              <w:rPr>
                <w:rFonts w:ascii="Times New Roman" w:hAnsi="Times New Roman" w:cs="Times New Roman"/>
                <w:color w:val="000000"/>
              </w:rPr>
              <w:t xml:space="preserve"> конспект </w:t>
            </w:r>
            <w:proofErr w:type="spellStart"/>
            <w:r w:rsidRPr="009B1AD1">
              <w:rPr>
                <w:rFonts w:ascii="Times New Roman" w:hAnsi="Times New Roman" w:cs="Times New Roman"/>
                <w:color w:val="000000"/>
              </w:rPr>
              <w:t>лекцій</w:t>
            </w:r>
            <w:proofErr w:type="spellEnd"/>
            <w:r w:rsidRPr="009B1AD1">
              <w:rPr>
                <w:rFonts w:ascii="Times New Roman" w:hAnsi="Times New Roman" w:cs="Times New Roman"/>
                <w:color w:val="000000"/>
              </w:rPr>
              <w:t xml:space="preserve"> для </w:t>
            </w:r>
            <w:proofErr w:type="spellStart"/>
            <w:r w:rsidRPr="009B1AD1">
              <w:rPr>
                <w:rFonts w:ascii="Times New Roman" w:hAnsi="Times New Roman" w:cs="Times New Roman"/>
                <w:color w:val="000000"/>
              </w:rPr>
              <w:t>студентів</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денної</w:t>
            </w:r>
            <w:proofErr w:type="spellEnd"/>
            <w:r w:rsidRPr="009B1AD1">
              <w:rPr>
                <w:rFonts w:ascii="Times New Roman" w:hAnsi="Times New Roman" w:cs="Times New Roman"/>
                <w:color w:val="000000"/>
              </w:rPr>
              <w:t xml:space="preserve"> та </w:t>
            </w:r>
            <w:proofErr w:type="spellStart"/>
            <w:r w:rsidRPr="009B1AD1">
              <w:rPr>
                <w:rFonts w:ascii="Times New Roman" w:hAnsi="Times New Roman" w:cs="Times New Roman"/>
                <w:color w:val="000000"/>
              </w:rPr>
              <w:t>заочної</w:t>
            </w:r>
            <w:proofErr w:type="spellEnd"/>
            <w:r w:rsidRPr="009B1AD1">
              <w:rPr>
                <w:rFonts w:ascii="Times New Roman" w:hAnsi="Times New Roman" w:cs="Times New Roman"/>
                <w:color w:val="000000"/>
              </w:rPr>
              <w:t xml:space="preserve"> форм </w:t>
            </w:r>
            <w:proofErr w:type="spellStart"/>
            <w:r w:rsidRPr="009B1AD1">
              <w:rPr>
                <w:rFonts w:ascii="Times New Roman" w:hAnsi="Times New Roman" w:cs="Times New Roman"/>
                <w:color w:val="000000"/>
              </w:rPr>
              <w:t>навчання</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спеціальності</w:t>
            </w:r>
            <w:proofErr w:type="spellEnd"/>
            <w:r w:rsidRPr="009B1AD1">
              <w:rPr>
                <w:rFonts w:ascii="Times New Roman" w:hAnsi="Times New Roman" w:cs="Times New Roman"/>
                <w:color w:val="000000"/>
              </w:rPr>
              <w:t xml:space="preserve"> 7.050100 «Маркетинг» / С.А. Жуков // Мукачево: МДУ, 2010.- 92 с.</w:t>
            </w:r>
          </w:p>
          <w:p w:rsidR="009B1AD1" w:rsidRPr="009B1AD1" w:rsidRDefault="009B1AD1" w:rsidP="003506CE">
            <w:pPr>
              <w:pStyle w:val="ab"/>
              <w:widowControl w:val="0"/>
              <w:numPr>
                <w:ilvl w:val="0"/>
                <w:numId w:val="38"/>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r w:rsidRPr="009B1AD1">
              <w:rPr>
                <w:rFonts w:ascii="Times New Roman" w:hAnsi="Times New Roman" w:cs="Times New Roman"/>
                <w:color w:val="000000"/>
              </w:rPr>
              <w:t xml:space="preserve">Жуков, С.А. </w:t>
            </w:r>
            <w:proofErr w:type="spellStart"/>
            <w:r w:rsidRPr="009B1AD1">
              <w:rPr>
                <w:rFonts w:ascii="Times New Roman" w:hAnsi="Times New Roman" w:cs="Times New Roman"/>
                <w:color w:val="000000"/>
              </w:rPr>
              <w:t>Механізм</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застосування</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регіонального</w:t>
            </w:r>
            <w:proofErr w:type="spellEnd"/>
            <w:r w:rsidRPr="009B1AD1">
              <w:rPr>
                <w:rFonts w:ascii="Times New Roman" w:hAnsi="Times New Roman" w:cs="Times New Roman"/>
                <w:color w:val="000000"/>
              </w:rPr>
              <w:t xml:space="preserve"> маркетингу в </w:t>
            </w:r>
            <w:proofErr w:type="spellStart"/>
            <w:r w:rsidRPr="009B1AD1">
              <w:rPr>
                <w:rFonts w:ascii="Times New Roman" w:hAnsi="Times New Roman" w:cs="Times New Roman"/>
                <w:color w:val="000000"/>
              </w:rPr>
              <w:t>системі</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транскордонного</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економічного</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співробітництва</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прикордонного</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регіону</w:t>
            </w:r>
            <w:proofErr w:type="spellEnd"/>
            <w:r w:rsidRPr="009B1AD1">
              <w:rPr>
                <w:rFonts w:ascii="Times New Roman" w:hAnsi="Times New Roman" w:cs="Times New Roman"/>
                <w:color w:val="000000"/>
              </w:rPr>
              <w:t xml:space="preserve"> (на </w:t>
            </w:r>
            <w:proofErr w:type="spellStart"/>
            <w:r w:rsidRPr="009B1AD1">
              <w:rPr>
                <w:rFonts w:ascii="Times New Roman" w:hAnsi="Times New Roman" w:cs="Times New Roman"/>
                <w:color w:val="000000"/>
              </w:rPr>
              <w:t>матеріалах</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Закарпатської</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області</w:t>
            </w:r>
            <w:proofErr w:type="spellEnd"/>
            <w:r w:rsidRPr="009B1AD1">
              <w:rPr>
                <w:rFonts w:ascii="Times New Roman" w:hAnsi="Times New Roman" w:cs="Times New Roman"/>
                <w:color w:val="000000"/>
              </w:rPr>
              <w:t>) [Текст</w:t>
            </w:r>
            <w:proofErr w:type="gramStart"/>
            <w:r w:rsidRPr="009B1AD1">
              <w:rPr>
                <w:rFonts w:ascii="Times New Roman" w:hAnsi="Times New Roman" w:cs="Times New Roman"/>
                <w:color w:val="000000"/>
              </w:rPr>
              <w:t>] :</w:t>
            </w:r>
            <w:proofErr w:type="gram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Монографія</w:t>
            </w:r>
            <w:proofErr w:type="spellEnd"/>
            <w:r w:rsidRPr="009B1AD1">
              <w:rPr>
                <w:rFonts w:ascii="Times New Roman" w:hAnsi="Times New Roman" w:cs="Times New Roman"/>
                <w:color w:val="000000"/>
              </w:rPr>
              <w:t xml:space="preserve"> / С.А. Жуков. – </w:t>
            </w:r>
            <w:proofErr w:type="gramStart"/>
            <w:r w:rsidRPr="009B1AD1">
              <w:rPr>
                <w:rFonts w:ascii="Times New Roman" w:hAnsi="Times New Roman" w:cs="Times New Roman"/>
                <w:color w:val="000000"/>
              </w:rPr>
              <w:t>Мукачево :</w:t>
            </w:r>
            <w:proofErr w:type="gram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Елара</w:t>
            </w:r>
            <w:proofErr w:type="spellEnd"/>
            <w:r w:rsidRPr="009B1AD1">
              <w:rPr>
                <w:rFonts w:ascii="Times New Roman" w:hAnsi="Times New Roman" w:cs="Times New Roman"/>
                <w:color w:val="000000"/>
              </w:rPr>
              <w:t>, 2010. – 276 с. – ISBN 966-7138-31-3.</w:t>
            </w:r>
          </w:p>
          <w:p w:rsidR="009B1AD1" w:rsidRPr="009B1AD1" w:rsidRDefault="009B1AD1" w:rsidP="003506CE">
            <w:pPr>
              <w:pStyle w:val="ab"/>
              <w:widowControl w:val="0"/>
              <w:numPr>
                <w:ilvl w:val="0"/>
                <w:numId w:val="38"/>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proofErr w:type="spellStart"/>
            <w:r w:rsidRPr="009B1AD1">
              <w:rPr>
                <w:rFonts w:ascii="Times New Roman" w:hAnsi="Times New Roman" w:cs="Times New Roman"/>
                <w:color w:val="000000"/>
              </w:rPr>
              <w:t>Окландер</w:t>
            </w:r>
            <w:proofErr w:type="spellEnd"/>
            <w:r w:rsidRPr="009B1AD1">
              <w:rPr>
                <w:rFonts w:ascii="Times New Roman" w:hAnsi="Times New Roman" w:cs="Times New Roman"/>
                <w:color w:val="000000"/>
              </w:rPr>
              <w:t xml:space="preserve">, М.А. </w:t>
            </w:r>
            <w:proofErr w:type="spellStart"/>
            <w:r w:rsidRPr="009B1AD1">
              <w:rPr>
                <w:rFonts w:ascii="Times New Roman" w:hAnsi="Times New Roman" w:cs="Times New Roman"/>
                <w:color w:val="000000"/>
              </w:rPr>
              <w:t>Проблеми</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формування</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маркетингової</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системи</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України</w:t>
            </w:r>
            <w:proofErr w:type="spellEnd"/>
            <w:r w:rsidRPr="009B1AD1">
              <w:rPr>
                <w:rFonts w:ascii="Times New Roman" w:hAnsi="Times New Roman" w:cs="Times New Roman"/>
                <w:color w:val="000000"/>
              </w:rPr>
              <w:t xml:space="preserve"> [Текст] / М.А. </w:t>
            </w:r>
            <w:proofErr w:type="spellStart"/>
            <w:r w:rsidRPr="009B1AD1">
              <w:rPr>
                <w:rFonts w:ascii="Times New Roman" w:hAnsi="Times New Roman" w:cs="Times New Roman"/>
                <w:color w:val="000000"/>
              </w:rPr>
              <w:t>Окландер</w:t>
            </w:r>
            <w:proofErr w:type="spellEnd"/>
            <w:r w:rsidRPr="009B1AD1">
              <w:rPr>
                <w:rFonts w:ascii="Times New Roman" w:hAnsi="Times New Roman" w:cs="Times New Roman"/>
                <w:color w:val="000000"/>
              </w:rPr>
              <w:t xml:space="preserve">. – </w:t>
            </w:r>
            <w:proofErr w:type="gramStart"/>
            <w:r w:rsidRPr="009B1AD1">
              <w:rPr>
                <w:rFonts w:ascii="Times New Roman" w:hAnsi="Times New Roman" w:cs="Times New Roman"/>
                <w:color w:val="000000"/>
              </w:rPr>
              <w:t>К. :</w:t>
            </w:r>
            <w:proofErr w:type="gram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Наукова</w:t>
            </w:r>
            <w:proofErr w:type="spellEnd"/>
            <w:r w:rsidRPr="009B1AD1">
              <w:rPr>
                <w:rFonts w:ascii="Times New Roman" w:hAnsi="Times New Roman" w:cs="Times New Roman"/>
                <w:color w:val="000000"/>
              </w:rPr>
              <w:t xml:space="preserve"> думка, 2002. – 167 с. – ISBN 966-00-0061-8.</w:t>
            </w:r>
          </w:p>
          <w:p w:rsidR="009B1AD1" w:rsidRPr="009B1AD1" w:rsidRDefault="009B1AD1" w:rsidP="003506CE">
            <w:pPr>
              <w:pStyle w:val="ab"/>
              <w:widowControl w:val="0"/>
              <w:numPr>
                <w:ilvl w:val="0"/>
                <w:numId w:val="38"/>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proofErr w:type="spellStart"/>
            <w:r w:rsidRPr="009B1AD1">
              <w:rPr>
                <w:rFonts w:ascii="Times New Roman" w:hAnsi="Times New Roman" w:cs="Times New Roman"/>
                <w:color w:val="000000"/>
              </w:rPr>
              <w:t>Організаційно-економічний</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механізм</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розвитку</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регіону</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трансформаційні</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процеси</w:t>
            </w:r>
            <w:proofErr w:type="spellEnd"/>
            <w:r w:rsidRPr="009B1AD1">
              <w:rPr>
                <w:rFonts w:ascii="Times New Roman" w:hAnsi="Times New Roman" w:cs="Times New Roman"/>
                <w:color w:val="000000"/>
              </w:rPr>
              <w:t xml:space="preserve"> та </w:t>
            </w:r>
            <w:proofErr w:type="spellStart"/>
            <w:r w:rsidRPr="009B1AD1">
              <w:rPr>
                <w:rFonts w:ascii="Times New Roman" w:hAnsi="Times New Roman" w:cs="Times New Roman"/>
                <w:color w:val="000000"/>
              </w:rPr>
              <w:t>їх</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інституційне</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забезпечення</w:t>
            </w:r>
            <w:proofErr w:type="spellEnd"/>
            <w:r w:rsidRPr="009B1AD1">
              <w:rPr>
                <w:rFonts w:ascii="Times New Roman" w:hAnsi="Times New Roman" w:cs="Times New Roman"/>
                <w:color w:val="000000"/>
              </w:rPr>
              <w:t xml:space="preserve"> [Текст</w:t>
            </w:r>
            <w:proofErr w:type="gramStart"/>
            <w:r w:rsidRPr="009B1AD1">
              <w:rPr>
                <w:rFonts w:ascii="Times New Roman" w:hAnsi="Times New Roman" w:cs="Times New Roman"/>
                <w:color w:val="000000"/>
              </w:rPr>
              <w:t>] :</w:t>
            </w:r>
            <w:proofErr w:type="gram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Монографія</w:t>
            </w:r>
            <w:proofErr w:type="spellEnd"/>
            <w:r w:rsidRPr="009B1AD1">
              <w:rPr>
                <w:rFonts w:ascii="Times New Roman" w:hAnsi="Times New Roman" w:cs="Times New Roman"/>
                <w:color w:val="000000"/>
              </w:rPr>
              <w:t xml:space="preserve"> / За ред. Мельника А.Ф. – </w:t>
            </w:r>
            <w:proofErr w:type="spellStart"/>
            <w:r w:rsidRPr="009B1AD1">
              <w:rPr>
                <w:rFonts w:ascii="Times New Roman" w:hAnsi="Times New Roman" w:cs="Times New Roman"/>
                <w:color w:val="000000"/>
              </w:rPr>
              <w:t>Тернопіль</w:t>
            </w:r>
            <w:proofErr w:type="spellEnd"/>
            <w:r w:rsidRPr="009B1AD1">
              <w:rPr>
                <w:rFonts w:ascii="Times New Roman" w:hAnsi="Times New Roman" w:cs="Times New Roman"/>
                <w:color w:val="000000"/>
              </w:rPr>
              <w:t xml:space="preserve"> : </w:t>
            </w:r>
            <w:proofErr w:type="spellStart"/>
            <w:r w:rsidRPr="009B1AD1">
              <w:rPr>
                <w:rFonts w:ascii="Times New Roman" w:hAnsi="Times New Roman" w:cs="Times New Roman"/>
                <w:color w:val="000000"/>
              </w:rPr>
              <w:t>Економічна</w:t>
            </w:r>
            <w:proofErr w:type="spellEnd"/>
            <w:r w:rsidRPr="009B1AD1">
              <w:rPr>
                <w:rFonts w:ascii="Times New Roman" w:hAnsi="Times New Roman" w:cs="Times New Roman"/>
                <w:color w:val="000000"/>
              </w:rPr>
              <w:t xml:space="preserve"> думка, 2003. – 608 с. – ISBN 966-610-122-X.</w:t>
            </w:r>
          </w:p>
          <w:p w:rsidR="009B1AD1" w:rsidRPr="009B1AD1" w:rsidRDefault="009B1AD1" w:rsidP="003506CE">
            <w:pPr>
              <w:pStyle w:val="ab"/>
              <w:widowControl w:val="0"/>
              <w:numPr>
                <w:ilvl w:val="0"/>
                <w:numId w:val="38"/>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proofErr w:type="spellStart"/>
            <w:r w:rsidRPr="009B1AD1">
              <w:rPr>
                <w:rFonts w:ascii="Times New Roman" w:hAnsi="Times New Roman" w:cs="Times New Roman"/>
                <w:color w:val="000000"/>
              </w:rPr>
              <w:t>Сонько</w:t>
            </w:r>
            <w:proofErr w:type="spellEnd"/>
            <w:r w:rsidRPr="009B1AD1">
              <w:rPr>
                <w:rFonts w:ascii="Times New Roman" w:hAnsi="Times New Roman" w:cs="Times New Roman"/>
                <w:color w:val="000000"/>
              </w:rPr>
              <w:t xml:space="preserve">, С.П. </w:t>
            </w:r>
            <w:proofErr w:type="spellStart"/>
            <w:r w:rsidRPr="009B1AD1">
              <w:rPr>
                <w:rFonts w:ascii="Times New Roman" w:hAnsi="Times New Roman" w:cs="Times New Roman"/>
                <w:color w:val="000000"/>
              </w:rPr>
              <w:t>Ринок</w:t>
            </w:r>
            <w:proofErr w:type="spellEnd"/>
            <w:r w:rsidRPr="009B1AD1">
              <w:rPr>
                <w:rFonts w:ascii="Times New Roman" w:hAnsi="Times New Roman" w:cs="Times New Roman"/>
                <w:color w:val="000000"/>
              </w:rPr>
              <w:t xml:space="preserve"> і </w:t>
            </w:r>
            <w:proofErr w:type="spellStart"/>
            <w:r w:rsidRPr="009B1AD1">
              <w:rPr>
                <w:rFonts w:ascii="Times New Roman" w:hAnsi="Times New Roman" w:cs="Times New Roman"/>
                <w:color w:val="000000"/>
              </w:rPr>
              <w:t>регіоналістика</w:t>
            </w:r>
            <w:proofErr w:type="spellEnd"/>
            <w:r w:rsidRPr="009B1AD1">
              <w:rPr>
                <w:rFonts w:ascii="Times New Roman" w:hAnsi="Times New Roman" w:cs="Times New Roman"/>
                <w:color w:val="000000"/>
              </w:rPr>
              <w:t xml:space="preserve"> [Текст</w:t>
            </w:r>
            <w:proofErr w:type="gramStart"/>
            <w:r w:rsidRPr="009B1AD1">
              <w:rPr>
                <w:rFonts w:ascii="Times New Roman" w:hAnsi="Times New Roman" w:cs="Times New Roman"/>
                <w:color w:val="000000"/>
              </w:rPr>
              <w:t>] :</w:t>
            </w:r>
            <w:proofErr w:type="gram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Навчальний</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посібник</w:t>
            </w:r>
            <w:proofErr w:type="spellEnd"/>
            <w:r w:rsidRPr="009B1AD1">
              <w:rPr>
                <w:rFonts w:ascii="Times New Roman" w:hAnsi="Times New Roman" w:cs="Times New Roman"/>
                <w:color w:val="000000"/>
              </w:rPr>
              <w:t xml:space="preserve"> для </w:t>
            </w:r>
            <w:proofErr w:type="spellStart"/>
            <w:r w:rsidRPr="009B1AD1">
              <w:rPr>
                <w:rFonts w:ascii="Times New Roman" w:hAnsi="Times New Roman" w:cs="Times New Roman"/>
                <w:color w:val="000000"/>
              </w:rPr>
              <w:t>студентів</w:t>
            </w:r>
            <w:proofErr w:type="spellEnd"/>
            <w:r w:rsidRPr="009B1AD1">
              <w:rPr>
                <w:rFonts w:ascii="Times New Roman" w:hAnsi="Times New Roman" w:cs="Times New Roman"/>
                <w:color w:val="000000"/>
              </w:rPr>
              <w:t xml:space="preserve"> ВНЗ. Рекомендовано </w:t>
            </w:r>
            <w:proofErr w:type="spellStart"/>
            <w:r w:rsidRPr="009B1AD1">
              <w:rPr>
                <w:rFonts w:ascii="Times New Roman" w:hAnsi="Times New Roman" w:cs="Times New Roman"/>
                <w:color w:val="000000"/>
              </w:rPr>
              <w:t>Міністерством</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освіти</w:t>
            </w:r>
            <w:proofErr w:type="spellEnd"/>
            <w:r w:rsidRPr="009B1AD1">
              <w:rPr>
                <w:rFonts w:ascii="Times New Roman" w:hAnsi="Times New Roman" w:cs="Times New Roman"/>
                <w:color w:val="000000"/>
              </w:rPr>
              <w:t xml:space="preserve"> і науки </w:t>
            </w:r>
            <w:proofErr w:type="spellStart"/>
            <w:r w:rsidRPr="009B1AD1">
              <w:rPr>
                <w:rFonts w:ascii="Times New Roman" w:hAnsi="Times New Roman" w:cs="Times New Roman"/>
                <w:color w:val="000000"/>
              </w:rPr>
              <w:t>України</w:t>
            </w:r>
            <w:proofErr w:type="spellEnd"/>
            <w:r w:rsidRPr="009B1AD1">
              <w:rPr>
                <w:rFonts w:ascii="Times New Roman" w:hAnsi="Times New Roman" w:cs="Times New Roman"/>
                <w:color w:val="000000"/>
              </w:rPr>
              <w:t xml:space="preserve"> / С.П. </w:t>
            </w:r>
            <w:proofErr w:type="spellStart"/>
            <w:r w:rsidRPr="009B1AD1">
              <w:rPr>
                <w:rFonts w:ascii="Times New Roman" w:hAnsi="Times New Roman" w:cs="Times New Roman"/>
                <w:color w:val="000000"/>
              </w:rPr>
              <w:t>Сонько</w:t>
            </w:r>
            <w:proofErr w:type="spellEnd"/>
            <w:r w:rsidRPr="009B1AD1">
              <w:rPr>
                <w:rFonts w:ascii="Times New Roman" w:hAnsi="Times New Roman" w:cs="Times New Roman"/>
                <w:color w:val="000000"/>
              </w:rPr>
              <w:t xml:space="preserve">, В.В. </w:t>
            </w:r>
            <w:proofErr w:type="spellStart"/>
            <w:r w:rsidRPr="009B1AD1">
              <w:rPr>
                <w:rFonts w:ascii="Times New Roman" w:hAnsi="Times New Roman" w:cs="Times New Roman"/>
                <w:color w:val="000000"/>
              </w:rPr>
              <w:t>Кулішов</w:t>
            </w:r>
            <w:proofErr w:type="spellEnd"/>
            <w:r w:rsidRPr="009B1AD1">
              <w:rPr>
                <w:rFonts w:ascii="Times New Roman" w:hAnsi="Times New Roman" w:cs="Times New Roman"/>
                <w:color w:val="000000"/>
              </w:rPr>
              <w:t xml:space="preserve">, В.І. </w:t>
            </w:r>
            <w:proofErr w:type="spellStart"/>
            <w:r w:rsidRPr="009B1AD1">
              <w:rPr>
                <w:rFonts w:ascii="Times New Roman" w:hAnsi="Times New Roman" w:cs="Times New Roman"/>
                <w:color w:val="000000"/>
              </w:rPr>
              <w:t>Мустафін</w:t>
            </w:r>
            <w:proofErr w:type="spellEnd"/>
            <w:r w:rsidRPr="009B1AD1">
              <w:rPr>
                <w:rFonts w:ascii="Times New Roman" w:hAnsi="Times New Roman" w:cs="Times New Roman"/>
                <w:color w:val="000000"/>
              </w:rPr>
              <w:t xml:space="preserve">. – </w:t>
            </w:r>
            <w:proofErr w:type="spellStart"/>
            <w:proofErr w:type="gramStart"/>
            <w:r w:rsidRPr="009B1AD1">
              <w:rPr>
                <w:rFonts w:ascii="Times New Roman" w:hAnsi="Times New Roman" w:cs="Times New Roman"/>
                <w:color w:val="000000"/>
              </w:rPr>
              <w:t>Київ</w:t>
            </w:r>
            <w:proofErr w:type="spellEnd"/>
            <w:r w:rsidRPr="009B1AD1">
              <w:rPr>
                <w:rFonts w:ascii="Times New Roman" w:hAnsi="Times New Roman" w:cs="Times New Roman"/>
                <w:color w:val="000000"/>
              </w:rPr>
              <w:t xml:space="preserve"> :</w:t>
            </w:r>
            <w:proofErr w:type="gram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Ніка</w:t>
            </w:r>
            <w:proofErr w:type="spellEnd"/>
            <w:r w:rsidRPr="009B1AD1">
              <w:rPr>
                <w:rFonts w:ascii="Times New Roman" w:hAnsi="Times New Roman" w:cs="Times New Roman"/>
                <w:color w:val="000000"/>
              </w:rPr>
              <w:t xml:space="preserve">-Центр, </w:t>
            </w:r>
            <w:proofErr w:type="spellStart"/>
            <w:r w:rsidRPr="009B1AD1">
              <w:rPr>
                <w:rFonts w:ascii="Times New Roman" w:hAnsi="Times New Roman" w:cs="Times New Roman"/>
                <w:color w:val="000000"/>
              </w:rPr>
              <w:t>Ельга</w:t>
            </w:r>
            <w:proofErr w:type="spellEnd"/>
            <w:r w:rsidRPr="009B1AD1">
              <w:rPr>
                <w:rFonts w:ascii="Times New Roman" w:hAnsi="Times New Roman" w:cs="Times New Roman"/>
                <w:color w:val="000000"/>
              </w:rPr>
              <w:t>, 2002. – 380 с. – ISBN 966-521-178-1.</w:t>
            </w:r>
          </w:p>
          <w:p w:rsidR="009B1AD1" w:rsidRPr="009B1AD1" w:rsidRDefault="009B1AD1" w:rsidP="003506CE">
            <w:pPr>
              <w:pStyle w:val="ab"/>
              <w:widowControl w:val="0"/>
              <w:numPr>
                <w:ilvl w:val="0"/>
                <w:numId w:val="38"/>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r w:rsidRPr="009B1AD1">
              <w:rPr>
                <w:rFonts w:ascii="Times New Roman" w:hAnsi="Times New Roman" w:cs="Times New Roman"/>
                <w:color w:val="000000"/>
              </w:rPr>
              <w:t xml:space="preserve">Стеценко, Т.О. </w:t>
            </w:r>
            <w:proofErr w:type="spellStart"/>
            <w:r w:rsidRPr="009B1AD1">
              <w:rPr>
                <w:rFonts w:ascii="Times New Roman" w:hAnsi="Times New Roman" w:cs="Times New Roman"/>
                <w:color w:val="000000"/>
              </w:rPr>
              <w:t>Аналіз</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регіональної</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економіки</w:t>
            </w:r>
            <w:proofErr w:type="spellEnd"/>
            <w:r w:rsidRPr="009B1AD1">
              <w:rPr>
                <w:rFonts w:ascii="Times New Roman" w:hAnsi="Times New Roman" w:cs="Times New Roman"/>
                <w:color w:val="000000"/>
              </w:rPr>
              <w:t xml:space="preserve"> [Текст</w:t>
            </w:r>
            <w:proofErr w:type="gramStart"/>
            <w:r w:rsidRPr="009B1AD1">
              <w:rPr>
                <w:rFonts w:ascii="Times New Roman" w:hAnsi="Times New Roman" w:cs="Times New Roman"/>
                <w:color w:val="000000"/>
              </w:rPr>
              <w:t>] :</w:t>
            </w:r>
            <w:proofErr w:type="gram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Навчальний</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посібник</w:t>
            </w:r>
            <w:proofErr w:type="spellEnd"/>
            <w:r w:rsidRPr="009B1AD1">
              <w:rPr>
                <w:rFonts w:ascii="Times New Roman" w:hAnsi="Times New Roman" w:cs="Times New Roman"/>
                <w:color w:val="000000"/>
              </w:rPr>
              <w:t xml:space="preserve">. Рекомендовано </w:t>
            </w:r>
            <w:proofErr w:type="spellStart"/>
            <w:r w:rsidRPr="009B1AD1">
              <w:rPr>
                <w:rFonts w:ascii="Times New Roman" w:hAnsi="Times New Roman" w:cs="Times New Roman"/>
                <w:color w:val="000000"/>
              </w:rPr>
              <w:t>Міністерством</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освіти</w:t>
            </w:r>
            <w:proofErr w:type="spellEnd"/>
            <w:r w:rsidRPr="009B1AD1">
              <w:rPr>
                <w:rFonts w:ascii="Times New Roman" w:hAnsi="Times New Roman" w:cs="Times New Roman"/>
                <w:color w:val="000000"/>
              </w:rPr>
              <w:t xml:space="preserve"> і науки </w:t>
            </w:r>
            <w:proofErr w:type="spellStart"/>
            <w:r w:rsidRPr="009B1AD1">
              <w:rPr>
                <w:rFonts w:ascii="Times New Roman" w:hAnsi="Times New Roman" w:cs="Times New Roman"/>
                <w:color w:val="000000"/>
              </w:rPr>
              <w:t>України</w:t>
            </w:r>
            <w:proofErr w:type="spellEnd"/>
            <w:r w:rsidRPr="009B1AD1">
              <w:rPr>
                <w:rFonts w:ascii="Times New Roman" w:hAnsi="Times New Roman" w:cs="Times New Roman"/>
                <w:color w:val="000000"/>
              </w:rPr>
              <w:t xml:space="preserve"> / Т.О. Стеценко. – </w:t>
            </w:r>
            <w:proofErr w:type="spellStart"/>
            <w:proofErr w:type="gramStart"/>
            <w:r w:rsidRPr="009B1AD1">
              <w:rPr>
                <w:rFonts w:ascii="Times New Roman" w:hAnsi="Times New Roman" w:cs="Times New Roman"/>
                <w:color w:val="000000"/>
              </w:rPr>
              <w:t>Київ</w:t>
            </w:r>
            <w:proofErr w:type="spellEnd"/>
            <w:r w:rsidRPr="009B1AD1">
              <w:rPr>
                <w:rFonts w:ascii="Times New Roman" w:hAnsi="Times New Roman" w:cs="Times New Roman"/>
                <w:color w:val="000000"/>
              </w:rPr>
              <w:t xml:space="preserve"> :</w:t>
            </w:r>
            <w:proofErr w:type="gramEnd"/>
            <w:r w:rsidRPr="009B1AD1">
              <w:rPr>
                <w:rFonts w:ascii="Times New Roman" w:hAnsi="Times New Roman" w:cs="Times New Roman"/>
                <w:color w:val="000000"/>
              </w:rPr>
              <w:t xml:space="preserve"> КНЕУ, 2002. – 116 с. – ISBN 966-574-372-4.</w:t>
            </w:r>
          </w:p>
          <w:p w:rsidR="009B1AD1" w:rsidRPr="009B1AD1" w:rsidRDefault="009B1AD1" w:rsidP="003506CE">
            <w:pPr>
              <w:pStyle w:val="ab"/>
              <w:widowControl w:val="0"/>
              <w:numPr>
                <w:ilvl w:val="0"/>
                <w:numId w:val="38"/>
              </w:numPr>
              <w:tabs>
                <w:tab w:val="clear" w:pos="756"/>
                <w:tab w:val="num" w:pos="318"/>
              </w:tabs>
              <w:autoSpaceDE w:val="0"/>
              <w:autoSpaceDN w:val="0"/>
              <w:adjustRightInd w:val="0"/>
              <w:spacing w:after="0" w:line="240" w:lineRule="auto"/>
              <w:ind w:left="0" w:firstLine="0"/>
              <w:jc w:val="both"/>
              <w:rPr>
                <w:rFonts w:ascii="Times New Roman" w:hAnsi="Times New Roman" w:cs="Times New Roman"/>
                <w:color w:val="000000"/>
              </w:rPr>
            </w:pPr>
            <w:proofErr w:type="spellStart"/>
            <w:r w:rsidRPr="009B1AD1">
              <w:rPr>
                <w:rFonts w:ascii="Times New Roman" w:hAnsi="Times New Roman" w:cs="Times New Roman"/>
                <w:color w:val="000000"/>
              </w:rPr>
              <w:t>Стеченко</w:t>
            </w:r>
            <w:proofErr w:type="spellEnd"/>
            <w:r w:rsidRPr="009B1AD1">
              <w:rPr>
                <w:rFonts w:ascii="Times New Roman" w:hAnsi="Times New Roman" w:cs="Times New Roman"/>
                <w:color w:val="000000"/>
              </w:rPr>
              <w:t xml:space="preserve">, Д.М. </w:t>
            </w:r>
            <w:proofErr w:type="spellStart"/>
            <w:r w:rsidRPr="009B1AD1">
              <w:rPr>
                <w:rFonts w:ascii="Times New Roman" w:hAnsi="Times New Roman" w:cs="Times New Roman"/>
                <w:color w:val="000000"/>
              </w:rPr>
              <w:t>Інноваційні</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форми</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регіонального</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розвитку</w:t>
            </w:r>
            <w:proofErr w:type="spellEnd"/>
            <w:r w:rsidRPr="009B1AD1">
              <w:rPr>
                <w:rFonts w:ascii="Times New Roman" w:hAnsi="Times New Roman" w:cs="Times New Roman"/>
                <w:color w:val="000000"/>
              </w:rPr>
              <w:t xml:space="preserve"> [Текст</w:t>
            </w:r>
            <w:proofErr w:type="gramStart"/>
            <w:r w:rsidRPr="009B1AD1">
              <w:rPr>
                <w:rFonts w:ascii="Times New Roman" w:hAnsi="Times New Roman" w:cs="Times New Roman"/>
                <w:color w:val="000000"/>
              </w:rPr>
              <w:t>] :</w:t>
            </w:r>
            <w:proofErr w:type="gramEnd"/>
            <w:r w:rsidRPr="009B1AD1">
              <w:rPr>
                <w:rFonts w:ascii="Times New Roman" w:hAnsi="Times New Roman" w:cs="Times New Roman"/>
                <w:color w:val="000000"/>
              </w:rPr>
              <w:t xml:space="preserve"> Допущено </w:t>
            </w:r>
            <w:proofErr w:type="spellStart"/>
            <w:r w:rsidRPr="009B1AD1">
              <w:rPr>
                <w:rFonts w:ascii="Times New Roman" w:hAnsi="Times New Roman" w:cs="Times New Roman"/>
                <w:color w:val="000000"/>
              </w:rPr>
              <w:t>Мін</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Освіти</w:t>
            </w:r>
            <w:proofErr w:type="spellEnd"/>
            <w:r w:rsidRPr="009B1AD1">
              <w:rPr>
                <w:rFonts w:ascii="Times New Roman" w:hAnsi="Times New Roman" w:cs="Times New Roman"/>
                <w:color w:val="000000"/>
              </w:rPr>
              <w:t xml:space="preserve"> як </w:t>
            </w:r>
            <w:proofErr w:type="spellStart"/>
            <w:r w:rsidRPr="009B1AD1">
              <w:rPr>
                <w:rFonts w:ascii="Times New Roman" w:hAnsi="Times New Roman" w:cs="Times New Roman"/>
                <w:color w:val="000000"/>
              </w:rPr>
              <w:t>навчальний</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посібник</w:t>
            </w:r>
            <w:proofErr w:type="spellEnd"/>
            <w:r w:rsidRPr="009B1AD1">
              <w:rPr>
                <w:rFonts w:ascii="Times New Roman" w:hAnsi="Times New Roman" w:cs="Times New Roman"/>
                <w:color w:val="000000"/>
              </w:rPr>
              <w:t xml:space="preserve"> для </w:t>
            </w:r>
            <w:proofErr w:type="spellStart"/>
            <w:r w:rsidRPr="009B1AD1">
              <w:rPr>
                <w:rFonts w:ascii="Times New Roman" w:hAnsi="Times New Roman" w:cs="Times New Roman"/>
                <w:color w:val="000000"/>
              </w:rPr>
              <w:lastRenderedPageBreak/>
              <w:t>студентів</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економічних</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спеціальностей</w:t>
            </w:r>
            <w:proofErr w:type="spellEnd"/>
            <w:r w:rsidRPr="009B1AD1">
              <w:rPr>
                <w:rFonts w:ascii="Times New Roman" w:hAnsi="Times New Roman" w:cs="Times New Roman"/>
                <w:color w:val="000000"/>
              </w:rPr>
              <w:t xml:space="preserve"> ВНЗ / Д.М. </w:t>
            </w:r>
            <w:proofErr w:type="spellStart"/>
            <w:r w:rsidRPr="009B1AD1">
              <w:rPr>
                <w:rFonts w:ascii="Times New Roman" w:hAnsi="Times New Roman" w:cs="Times New Roman"/>
                <w:color w:val="000000"/>
              </w:rPr>
              <w:t>Стеченко</w:t>
            </w:r>
            <w:proofErr w:type="spellEnd"/>
            <w:r w:rsidRPr="009B1AD1">
              <w:rPr>
                <w:rFonts w:ascii="Times New Roman" w:hAnsi="Times New Roman" w:cs="Times New Roman"/>
                <w:color w:val="000000"/>
              </w:rPr>
              <w:t xml:space="preserve">. – </w:t>
            </w:r>
            <w:proofErr w:type="spellStart"/>
            <w:proofErr w:type="gramStart"/>
            <w:r w:rsidRPr="009B1AD1">
              <w:rPr>
                <w:rFonts w:ascii="Times New Roman" w:hAnsi="Times New Roman" w:cs="Times New Roman"/>
                <w:color w:val="000000"/>
              </w:rPr>
              <w:t>Київ</w:t>
            </w:r>
            <w:proofErr w:type="spellEnd"/>
            <w:r w:rsidRPr="009B1AD1">
              <w:rPr>
                <w:rFonts w:ascii="Times New Roman" w:hAnsi="Times New Roman" w:cs="Times New Roman"/>
                <w:color w:val="000000"/>
              </w:rPr>
              <w:t xml:space="preserve"> :</w:t>
            </w:r>
            <w:proofErr w:type="gram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Вища</w:t>
            </w:r>
            <w:proofErr w:type="spellEnd"/>
            <w:r w:rsidRPr="009B1AD1">
              <w:rPr>
                <w:rFonts w:ascii="Times New Roman" w:hAnsi="Times New Roman" w:cs="Times New Roman"/>
                <w:color w:val="000000"/>
              </w:rPr>
              <w:t xml:space="preserve"> школа, 2002. – 254 с. – ISBN 966-642-099-6.</w:t>
            </w:r>
          </w:p>
          <w:p w:rsidR="009B1AD1" w:rsidRPr="009B1AD1" w:rsidRDefault="009B1AD1" w:rsidP="003506CE">
            <w:pPr>
              <w:pStyle w:val="ab"/>
              <w:widowControl w:val="0"/>
              <w:numPr>
                <w:ilvl w:val="0"/>
                <w:numId w:val="38"/>
              </w:numPr>
              <w:tabs>
                <w:tab w:val="clear" w:pos="756"/>
                <w:tab w:val="num" w:pos="318"/>
              </w:tabs>
              <w:autoSpaceDE w:val="0"/>
              <w:autoSpaceDN w:val="0"/>
              <w:adjustRightInd w:val="0"/>
              <w:spacing w:after="0" w:line="240" w:lineRule="auto"/>
              <w:ind w:left="0" w:firstLine="0"/>
              <w:jc w:val="both"/>
              <w:rPr>
                <w:rFonts w:ascii="Times New Roman" w:hAnsi="Times New Roman" w:cs="Times New Roman"/>
              </w:rPr>
            </w:pPr>
            <w:proofErr w:type="spellStart"/>
            <w:r w:rsidRPr="009B1AD1">
              <w:rPr>
                <w:rFonts w:ascii="Times New Roman" w:hAnsi="Times New Roman" w:cs="Times New Roman"/>
                <w:color w:val="000000"/>
              </w:rPr>
              <w:t>Управління</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розвитком</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регіону</w:t>
            </w:r>
            <w:proofErr w:type="spellEnd"/>
            <w:r w:rsidRPr="009B1AD1">
              <w:rPr>
                <w:rFonts w:ascii="Times New Roman" w:hAnsi="Times New Roman" w:cs="Times New Roman"/>
                <w:color w:val="000000"/>
              </w:rPr>
              <w:t xml:space="preserve"> [Текст</w:t>
            </w:r>
            <w:proofErr w:type="gramStart"/>
            <w:r w:rsidRPr="009B1AD1">
              <w:rPr>
                <w:rFonts w:ascii="Times New Roman" w:hAnsi="Times New Roman" w:cs="Times New Roman"/>
                <w:color w:val="000000"/>
              </w:rPr>
              <w:t>] :</w:t>
            </w:r>
            <w:proofErr w:type="gramEnd"/>
            <w:r w:rsidRPr="009B1AD1">
              <w:rPr>
                <w:rFonts w:ascii="Times New Roman" w:hAnsi="Times New Roman" w:cs="Times New Roman"/>
                <w:color w:val="000000"/>
              </w:rPr>
              <w:t xml:space="preserve"> Рекомендовано МОНУ як </w:t>
            </w:r>
            <w:proofErr w:type="spellStart"/>
            <w:r w:rsidRPr="009B1AD1">
              <w:rPr>
                <w:rFonts w:ascii="Times New Roman" w:hAnsi="Times New Roman" w:cs="Times New Roman"/>
                <w:color w:val="000000"/>
              </w:rPr>
              <w:t>навч</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посібник</w:t>
            </w:r>
            <w:proofErr w:type="spellEnd"/>
            <w:r w:rsidRPr="009B1AD1">
              <w:rPr>
                <w:rFonts w:ascii="Times New Roman" w:hAnsi="Times New Roman" w:cs="Times New Roman"/>
                <w:color w:val="000000"/>
              </w:rPr>
              <w:t xml:space="preserve"> / Т.Л. Миронова, О.П. </w:t>
            </w:r>
            <w:proofErr w:type="spellStart"/>
            <w:r w:rsidRPr="009B1AD1">
              <w:rPr>
                <w:rFonts w:ascii="Times New Roman" w:hAnsi="Times New Roman" w:cs="Times New Roman"/>
                <w:color w:val="000000"/>
              </w:rPr>
              <w:t>Добровольська</w:t>
            </w:r>
            <w:proofErr w:type="spellEnd"/>
            <w:r w:rsidRPr="009B1AD1">
              <w:rPr>
                <w:rFonts w:ascii="Times New Roman" w:hAnsi="Times New Roman" w:cs="Times New Roman"/>
                <w:color w:val="000000"/>
              </w:rPr>
              <w:t xml:space="preserve">, А.Ф. </w:t>
            </w:r>
            <w:proofErr w:type="spellStart"/>
            <w:r w:rsidRPr="009B1AD1">
              <w:rPr>
                <w:rFonts w:ascii="Times New Roman" w:hAnsi="Times New Roman" w:cs="Times New Roman"/>
                <w:color w:val="000000"/>
              </w:rPr>
              <w:t>Процай</w:t>
            </w:r>
            <w:proofErr w:type="spellEnd"/>
            <w:r w:rsidRPr="009B1AD1">
              <w:rPr>
                <w:rFonts w:ascii="Times New Roman" w:hAnsi="Times New Roman" w:cs="Times New Roman"/>
                <w:color w:val="000000"/>
              </w:rPr>
              <w:t xml:space="preserve">, С.Ю. </w:t>
            </w:r>
            <w:proofErr w:type="spellStart"/>
            <w:r w:rsidRPr="009B1AD1">
              <w:rPr>
                <w:rFonts w:ascii="Times New Roman" w:hAnsi="Times New Roman" w:cs="Times New Roman"/>
                <w:color w:val="000000"/>
              </w:rPr>
              <w:t>Колодій</w:t>
            </w:r>
            <w:proofErr w:type="spellEnd"/>
            <w:r w:rsidRPr="009B1AD1">
              <w:rPr>
                <w:rFonts w:ascii="Times New Roman" w:hAnsi="Times New Roman" w:cs="Times New Roman"/>
                <w:color w:val="000000"/>
              </w:rPr>
              <w:t xml:space="preserve">. – </w:t>
            </w:r>
            <w:proofErr w:type="gramStart"/>
            <w:r w:rsidRPr="009B1AD1">
              <w:rPr>
                <w:rFonts w:ascii="Times New Roman" w:hAnsi="Times New Roman" w:cs="Times New Roman"/>
                <w:color w:val="000000"/>
              </w:rPr>
              <w:t>К :</w:t>
            </w:r>
            <w:proofErr w:type="gramEnd"/>
            <w:r w:rsidRPr="009B1AD1">
              <w:rPr>
                <w:rFonts w:ascii="Times New Roman" w:hAnsi="Times New Roman" w:cs="Times New Roman"/>
                <w:color w:val="000000"/>
              </w:rPr>
              <w:t xml:space="preserve"> Центр </w:t>
            </w:r>
            <w:proofErr w:type="spellStart"/>
            <w:r w:rsidRPr="009B1AD1">
              <w:rPr>
                <w:rFonts w:ascii="Times New Roman" w:hAnsi="Times New Roman" w:cs="Times New Roman"/>
                <w:color w:val="000000"/>
              </w:rPr>
              <w:t>навчальної</w:t>
            </w:r>
            <w:proofErr w:type="spellEnd"/>
            <w:r w:rsidRPr="009B1AD1">
              <w:rPr>
                <w:rFonts w:ascii="Times New Roman" w:hAnsi="Times New Roman" w:cs="Times New Roman"/>
                <w:color w:val="000000"/>
              </w:rPr>
              <w:t xml:space="preserve"> </w:t>
            </w:r>
            <w:proofErr w:type="spellStart"/>
            <w:r w:rsidRPr="009B1AD1">
              <w:rPr>
                <w:rFonts w:ascii="Times New Roman" w:hAnsi="Times New Roman" w:cs="Times New Roman"/>
                <w:color w:val="000000"/>
              </w:rPr>
              <w:t>літератури</w:t>
            </w:r>
            <w:proofErr w:type="spellEnd"/>
            <w:r w:rsidRPr="009B1AD1">
              <w:rPr>
                <w:rFonts w:ascii="Times New Roman" w:hAnsi="Times New Roman" w:cs="Times New Roman"/>
                <w:color w:val="000000"/>
              </w:rPr>
              <w:t>, 2006. – 328 с. – ISBN 966-364-250-5.</w:t>
            </w:r>
          </w:p>
        </w:tc>
      </w:tr>
      <w:tr w:rsidR="009B1AD1" w:rsidRPr="009B1AD1" w:rsidTr="009B1AD1">
        <w:tc>
          <w:tcPr>
            <w:tcW w:w="4655"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lastRenderedPageBreak/>
              <w:t xml:space="preserve">Форма </w:t>
            </w:r>
            <w:proofErr w:type="spellStart"/>
            <w:r w:rsidRPr="009B1AD1">
              <w:rPr>
                <w:rFonts w:ascii="Times New Roman" w:hAnsi="Times New Roman" w:cs="Times New Roman"/>
              </w:rPr>
              <w:t>проведення</w:t>
            </w:r>
            <w:proofErr w:type="spellEnd"/>
            <w:r w:rsidRPr="009B1AD1">
              <w:rPr>
                <w:rFonts w:ascii="Times New Roman" w:hAnsi="Times New Roman" w:cs="Times New Roman"/>
              </w:rPr>
              <w:t xml:space="preserve"> занять</w:t>
            </w:r>
          </w:p>
        </w:tc>
        <w:tc>
          <w:tcPr>
            <w:tcW w:w="4690" w:type="dxa"/>
          </w:tcPr>
          <w:p w:rsidR="009B1AD1" w:rsidRPr="009B1AD1" w:rsidRDefault="009B1AD1" w:rsidP="009B1AD1">
            <w:pPr>
              <w:widowControl w:val="0"/>
              <w:rPr>
                <w:rFonts w:ascii="Times New Roman" w:hAnsi="Times New Roman" w:cs="Times New Roman"/>
              </w:rPr>
            </w:pPr>
            <w:proofErr w:type="spellStart"/>
            <w:r w:rsidRPr="009B1AD1">
              <w:rPr>
                <w:rFonts w:ascii="Times New Roman" w:hAnsi="Times New Roman" w:cs="Times New Roman"/>
              </w:rPr>
              <w:t>лекції</w:t>
            </w:r>
            <w:proofErr w:type="spellEnd"/>
            <w:r w:rsidRPr="009B1AD1">
              <w:rPr>
                <w:rFonts w:ascii="Times New Roman" w:hAnsi="Times New Roman" w:cs="Times New Roman"/>
              </w:rPr>
              <w:t xml:space="preserve">, </w:t>
            </w:r>
            <w:proofErr w:type="spellStart"/>
            <w:r w:rsidRPr="009B1AD1">
              <w:rPr>
                <w:rFonts w:ascii="Times New Roman" w:hAnsi="Times New Roman" w:cs="Times New Roman"/>
              </w:rPr>
              <w:t>практичні</w:t>
            </w:r>
            <w:proofErr w:type="spellEnd"/>
          </w:p>
        </w:tc>
      </w:tr>
      <w:tr w:rsidR="009B1AD1" w:rsidRPr="009B1AD1" w:rsidTr="009B1AD1">
        <w:tc>
          <w:tcPr>
            <w:tcW w:w="4655" w:type="dxa"/>
          </w:tcPr>
          <w:p w:rsidR="009B1AD1" w:rsidRPr="009B1AD1" w:rsidRDefault="009B1AD1" w:rsidP="009B1AD1">
            <w:pPr>
              <w:widowControl w:val="0"/>
              <w:rPr>
                <w:rFonts w:ascii="Times New Roman" w:hAnsi="Times New Roman" w:cs="Times New Roman"/>
              </w:rPr>
            </w:pPr>
            <w:r w:rsidRPr="009B1AD1">
              <w:rPr>
                <w:rFonts w:ascii="Times New Roman" w:hAnsi="Times New Roman" w:cs="Times New Roman"/>
              </w:rPr>
              <w:t>Форма семестрового контролю*</w:t>
            </w:r>
          </w:p>
        </w:tc>
        <w:tc>
          <w:tcPr>
            <w:tcW w:w="4690" w:type="dxa"/>
          </w:tcPr>
          <w:p w:rsidR="009B1AD1" w:rsidRPr="009B1AD1" w:rsidRDefault="009B1AD1" w:rsidP="009B1AD1">
            <w:pPr>
              <w:widowControl w:val="0"/>
              <w:rPr>
                <w:rFonts w:ascii="Times New Roman" w:hAnsi="Times New Roman" w:cs="Times New Roman"/>
              </w:rPr>
            </w:pPr>
            <w:proofErr w:type="spellStart"/>
            <w:r w:rsidRPr="009B1AD1">
              <w:rPr>
                <w:rFonts w:ascii="Times New Roman" w:hAnsi="Times New Roman" w:cs="Times New Roman"/>
              </w:rPr>
              <w:t>Залік</w:t>
            </w:r>
            <w:proofErr w:type="spellEnd"/>
          </w:p>
        </w:tc>
      </w:tr>
    </w:tbl>
    <w:p w:rsidR="009B1AD1" w:rsidRDefault="009B1AD1" w:rsidP="009B1AD1">
      <w:pPr>
        <w:widowControl w:val="0"/>
        <w:spacing w:after="0" w:line="240" w:lineRule="auto"/>
        <w:rPr>
          <w:rFonts w:ascii="Times New Roman" w:hAnsi="Times New Roman" w:cs="Times New Roman"/>
          <w:b/>
        </w:rPr>
      </w:pPr>
    </w:p>
    <w:p w:rsidR="009B1AD1" w:rsidRPr="009B1AD1" w:rsidRDefault="009B1AD1" w:rsidP="009B1AD1">
      <w:pPr>
        <w:widowControl w:val="0"/>
        <w:spacing w:after="0" w:line="240" w:lineRule="auto"/>
        <w:rPr>
          <w:rFonts w:ascii="Times New Roman" w:hAnsi="Times New Roman" w:cs="Times New Roman"/>
          <w:b/>
          <w:lang w:val="ru-RU"/>
        </w:rPr>
      </w:pPr>
      <w:r w:rsidRPr="009B1AD1">
        <w:rPr>
          <w:rFonts w:ascii="Times New Roman" w:hAnsi="Times New Roman" w:cs="Times New Roman"/>
          <w:b/>
        </w:rPr>
        <w:t>Ключові результати навчання (знання, уміння та інші компетентності):</w:t>
      </w:r>
    </w:p>
    <w:p w:rsidR="009B1AD1" w:rsidRPr="009B1AD1" w:rsidRDefault="009B1AD1" w:rsidP="009B1AD1">
      <w:pPr>
        <w:widowControl w:val="0"/>
        <w:spacing w:after="0" w:line="240" w:lineRule="auto"/>
        <w:jc w:val="both"/>
        <w:rPr>
          <w:rFonts w:ascii="Times New Roman" w:eastAsia="Calibri" w:hAnsi="Times New Roman" w:cs="Times New Roman"/>
        </w:rPr>
      </w:pPr>
      <w:r w:rsidRPr="009B1AD1">
        <w:rPr>
          <w:rFonts w:ascii="Times New Roman" w:hAnsi="Times New Roman" w:cs="Times New Roman"/>
        </w:rPr>
        <w:t>П</w:t>
      </w:r>
      <w:r w:rsidRPr="009B1AD1">
        <w:rPr>
          <w:rFonts w:ascii="Times New Roman" w:eastAsia="Calibri" w:hAnsi="Times New Roman" w:cs="Times New Roman"/>
        </w:rPr>
        <w:t>рограмн</w:t>
      </w:r>
      <w:r w:rsidRPr="009B1AD1">
        <w:rPr>
          <w:rFonts w:ascii="Times New Roman" w:hAnsi="Times New Roman" w:cs="Times New Roman"/>
        </w:rPr>
        <w:t>і</w:t>
      </w:r>
      <w:r w:rsidRPr="009B1AD1">
        <w:rPr>
          <w:rFonts w:ascii="Times New Roman" w:eastAsia="Calibri" w:hAnsi="Times New Roman" w:cs="Times New Roman"/>
        </w:rPr>
        <w:t xml:space="preserve"> результат</w:t>
      </w:r>
      <w:r w:rsidRPr="009B1AD1">
        <w:rPr>
          <w:rFonts w:ascii="Times New Roman" w:hAnsi="Times New Roman" w:cs="Times New Roman"/>
        </w:rPr>
        <w:t>и</w:t>
      </w:r>
      <w:r w:rsidRPr="009B1AD1">
        <w:rPr>
          <w:rFonts w:ascii="Times New Roman" w:eastAsia="Calibri" w:hAnsi="Times New Roman" w:cs="Times New Roman"/>
        </w:rPr>
        <w:t xml:space="preserve"> навчання (ПРН):</w:t>
      </w:r>
    </w:p>
    <w:p w:rsidR="009B1AD1" w:rsidRPr="009B1AD1" w:rsidRDefault="009B1AD1" w:rsidP="003506CE">
      <w:pPr>
        <w:widowControl w:val="0"/>
        <w:numPr>
          <w:ilvl w:val="0"/>
          <w:numId w:val="39"/>
        </w:numPr>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 xml:space="preserve">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 </w:t>
      </w:r>
    </w:p>
    <w:p w:rsidR="009B1AD1" w:rsidRPr="009B1AD1" w:rsidRDefault="009B1AD1" w:rsidP="003506CE">
      <w:pPr>
        <w:widowControl w:val="0"/>
        <w:numPr>
          <w:ilvl w:val="0"/>
          <w:numId w:val="39"/>
        </w:numPr>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w:t>
      </w:r>
    </w:p>
    <w:p w:rsidR="009B1AD1" w:rsidRPr="009B1AD1" w:rsidRDefault="009B1AD1" w:rsidP="003506CE">
      <w:pPr>
        <w:widowControl w:val="0"/>
        <w:numPr>
          <w:ilvl w:val="0"/>
          <w:numId w:val="39"/>
        </w:numPr>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Виявляти й аналізувати ключові характеристики маркетингових систем різного рівня, а також особливості поведінки їх суб’єктів.</w:t>
      </w:r>
    </w:p>
    <w:p w:rsidR="009B1AD1" w:rsidRPr="009B1AD1" w:rsidRDefault="009B1AD1" w:rsidP="003506CE">
      <w:pPr>
        <w:widowControl w:val="0"/>
        <w:numPr>
          <w:ilvl w:val="0"/>
          <w:numId w:val="39"/>
        </w:numPr>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 xml:space="preserve">Застосовувати інноваційні підходи щодо провадження маркетингової діяльності ринкового суб’єкта, </w:t>
      </w:r>
      <w:proofErr w:type="spellStart"/>
      <w:r w:rsidRPr="009B1AD1">
        <w:rPr>
          <w:rFonts w:ascii="Times New Roman" w:eastAsia="Calibri" w:hAnsi="Times New Roman" w:cs="Times New Roman"/>
        </w:rPr>
        <w:t>гнучко</w:t>
      </w:r>
      <w:proofErr w:type="spellEnd"/>
      <w:r w:rsidRPr="009B1AD1">
        <w:rPr>
          <w:rFonts w:ascii="Times New Roman" w:eastAsia="Calibri" w:hAnsi="Times New Roman" w:cs="Times New Roman"/>
        </w:rPr>
        <w:t xml:space="preserve"> адаптуватися до змін маркетингового середовища.</w:t>
      </w:r>
    </w:p>
    <w:p w:rsidR="009B1AD1" w:rsidRPr="009B1AD1" w:rsidRDefault="009B1AD1" w:rsidP="003506CE">
      <w:pPr>
        <w:widowControl w:val="0"/>
        <w:numPr>
          <w:ilvl w:val="0"/>
          <w:numId w:val="39"/>
        </w:numPr>
        <w:spacing w:after="0" w:line="240" w:lineRule="auto"/>
        <w:ind w:left="0" w:firstLine="0"/>
        <w:jc w:val="both"/>
        <w:rPr>
          <w:rFonts w:ascii="Times New Roman" w:hAnsi="Times New Roman" w:cs="Times New Roman"/>
          <w:b/>
        </w:rPr>
      </w:pPr>
      <w:r w:rsidRPr="009B1AD1">
        <w:rPr>
          <w:rFonts w:ascii="Times New Roman" w:eastAsia="Calibri" w:hAnsi="Times New Roman" w:cs="Times New Roman"/>
        </w:rPr>
        <w:t>Пояснювати інформацію, ідеї, проблеми та альтернативні варіанти прийняття управлінських рішень фахівцям і нефахівцям у сфері маркетингу, представникам різних структурних підрозділів ринкового суб’єкта</w:t>
      </w:r>
      <w:r w:rsidRPr="009B1AD1">
        <w:rPr>
          <w:rFonts w:ascii="Times New Roman" w:hAnsi="Times New Roman" w:cs="Times New Roman"/>
        </w:rPr>
        <w:t>.</w:t>
      </w:r>
    </w:p>
    <w:p w:rsidR="009B1AD1" w:rsidRPr="009B1AD1" w:rsidRDefault="009B1AD1" w:rsidP="003506CE">
      <w:pPr>
        <w:widowControl w:val="0"/>
        <w:numPr>
          <w:ilvl w:val="0"/>
          <w:numId w:val="39"/>
        </w:numPr>
        <w:spacing w:after="0" w:line="240" w:lineRule="auto"/>
        <w:ind w:left="0" w:firstLine="0"/>
        <w:jc w:val="both"/>
        <w:rPr>
          <w:rFonts w:ascii="Times New Roman" w:hAnsi="Times New Roman" w:cs="Times New Roman"/>
          <w:b/>
        </w:rPr>
      </w:pPr>
      <w:r w:rsidRPr="009B1AD1">
        <w:rPr>
          <w:rFonts w:ascii="Times New Roman" w:eastAsia="Calibri" w:hAnsi="Times New Roman" w:cs="Times New Roman"/>
        </w:rPr>
        <w:t xml:space="preserve">Діяти соціально </w:t>
      </w:r>
      <w:proofErr w:type="spellStart"/>
      <w:r w:rsidRPr="009B1AD1">
        <w:rPr>
          <w:rFonts w:ascii="Times New Roman" w:eastAsia="Calibri" w:hAnsi="Times New Roman" w:cs="Times New Roman"/>
        </w:rPr>
        <w:t>відповідально</w:t>
      </w:r>
      <w:proofErr w:type="spellEnd"/>
      <w:r w:rsidRPr="009B1AD1">
        <w:rPr>
          <w:rFonts w:ascii="Times New Roman" w:eastAsia="Calibri" w:hAnsi="Times New Roman" w:cs="Times New Roman"/>
        </w:rPr>
        <w:t xml:space="preserve"> та </w:t>
      </w:r>
      <w:r w:rsidRPr="009B1AD1">
        <w:rPr>
          <w:rFonts w:ascii="Times New Roman" w:hAnsi="Times New Roman" w:cs="Times New Roman"/>
        </w:rPr>
        <w:t>суспільно</w:t>
      </w:r>
      <w:r w:rsidRPr="009B1AD1">
        <w:rPr>
          <w:rFonts w:ascii="Times New Roman" w:eastAsia="Calibri" w:hAnsi="Times New Roman" w:cs="Times New Roman"/>
        </w:rPr>
        <w:t xml:space="preserve"> свідомо на основі етичних принципів маркетингу, поваги до культурного різноманіття та цінностей громадянського суспільства з дотриманням прав і свобод особистості.</w:t>
      </w:r>
    </w:p>
    <w:p w:rsidR="009B1AD1" w:rsidRPr="009B1AD1" w:rsidRDefault="009B1AD1" w:rsidP="009B1AD1">
      <w:pPr>
        <w:widowControl w:val="0"/>
        <w:spacing w:after="0" w:line="240" w:lineRule="auto"/>
        <w:jc w:val="both"/>
        <w:rPr>
          <w:rFonts w:ascii="Times New Roman" w:eastAsia="Calibri" w:hAnsi="Times New Roman" w:cs="Times New Roman"/>
        </w:rPr>
      </w:pPr>
      <w:r w:rsidRPr="009B1AD1">
        <w:rPr>
          <w:rFonts w:ascii="Times New Roman" w:eastAsia="Calibri" w:hAnsi="Times New Roman" w:cs="Times New Roman"/>
        </w:rPr>
        <w:t>Загальні</w:t>
      </w:r>
      <w:r w:rsidRPr="009B1AD1">
        <w:rPr>
          <w:rFonts w:ascii="Times New Roman" w:hAnsi="Times New Roman" w:cs="Times New Roman"/>
        </w:rPr>
        <w:t xml:space="preserve"> компетентності</w:t>
      </w:r>
      <w:r w:rsidRPr="009B1AD1">
        <w:rPr>
          <w:rFonts w:ascii="Times New Roman" w:eastAsia="Calibri" w:hAnsi="Times New Roman" w:cs="Times New Roman"/>
        </w:rPr>
        <w:t>:</w:t>
      </w:r>
    </w:p>
    <w:p w:rsidR="009B1AD1" w:rsidRPr="009B1AD1" w:rsidRDefault="009B1AD1" w:rsidP="009B1AD1">
      <w:pPr>
        <w:widowControl w:val="0"/>
        <w:numPr>
          <w:ilvl w:val="0"/>
          <w:numId w:val="7"/>
        </w:numPr>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Здатність зберігати та примножувати моральні, культурні, наукові цінності та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9B1AD1" w:rsidRPr="009B1AD1" w:rsidRDefault="009B1AD1" w:rsidP="009B1AD1">
      <w:pPr>
        <w:widowControl w:val="0"/>
        <w:numPr>
          <w:ilvl w:val="0"/>
          <w:numId w:val="7"/>
        </w:numPr>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Знання та розуміння предметної області та розуміння професійної діяльності.</w:t>
      </w:r>
    </w:p>
    <w:p w:rsidR="009B1AD1" w:rsidRPr="009B1AD1" w:rsidRDefault="009B1AD1" w:rsidP="009B1AD1">
      <w:pPr>
        <w:widowControl w:val="0"/>
        <w:numPr>
          <w:ilvl w:val="0"/>
          <w:numId w:val="7"/>
        </w:numPr>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Здатність проведення досліджень на відповідному рівні.</w:t>
      </w:r>
    </w:p>
    <w:p w:rsidR="009B1AD1" w:rsidRPr="009B1AD1" w:rsidRDefault="009B1AD1" w:rsidP="009B1AD1">
      <w:pPr>
        <w:widowControl w:val="0"/>
        <w:numPr>
          <w:ilvl w:val="0"/>
          <w:numId w:val="7"/>
        </w:numPr>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Здатність працювати в міжнародному контексті.</w:t>
      </w:r>
    </w:p>
    <w:p w:rsidR="009B1AD1" w:rsidRPr="009B1AD1" w:rsidRDefault="009B1AD1" w:rsidP="009B1AD1">
      <w:pPr>
        <w:widowControl w:val="0"/>
        <w:spacing w:after="0" w:line="240" w:lineRule="auto"/>
        <w:jc w:val="both"/>
        <w:rPr>
          <w:rFonts w:ascii="Times New Roman" w:eastAsia="Calibri" w:hAnsi="Times New Roman" w:cs="Times New Roman"/>
        </w:rPr>
      </w:pPr>
      <w:r w:rsidRPr="009B1AD1">
        <w:rPr>
          <w:rFonts w:ascii="Times New Roman" w:eastAsia="Calibri" w:hAnsi="Times New Roman" w:cs="Times New Roman"/>
        </w:rPr>
        <w:t>Спеціальні</w:t>
      </w:r>
      <w:r w:rsidRPr="009B1AD1">
        <w:rPr>
          <w:rFonts w:ascii="Times New Roman" w:hAnsi="Times New Roman" w:cs="Times New Roman"/>
        </w:rPr>
        <w:t xml:space="preserve"> компетентності</w:t>
      </w:r>
      <w:r w:rsidRPr="009B1AD1">
        <w:rPr>
          <w:rFonts w:ascii="Times New Roman" w:eastAsia="Calibri" w:hAnsi="Times New Roman" w:cs="Times New Roman"/>
        </w:rPr>
        <w:t>:</w:t>
      </w:r>
    </w:p>
    <w:p w:rsidR="009B1AD1" w:rsidRPr="009B1AD1" w:rsidRDefault="009B1AD1" w:rsidP="009B1AD1">
      <w:pPr>
        <w:widowControl w:val="0"/>
        <w:numPr>
          <w:ilvl w:val="0"/>
          <w:numId w:val="8"/>
        </w:numPr>
        <w:shd w:val="clear" w:color="auto" w:fill="FFFFFF"/>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Здатність критично аналізувати й узагальнювати положення предметної області сучасного маркетингу.</w:t>
      </w:r>
    </w:p>
    <w:p w:rsidR="009B1AD1" w:rsidRPr="009B1AD1" w:rsidRDefault="009B1AD1" w:rsidP="009B1AD1">
      <w:pPr>
        <w:widowControl w:val="0"/>
        <w:numPr>
          <w:ilvl w:val="0"/>
          <w:numId w:val="8"/>
        </w:numPr>
        <w:shd w:val="clear" w:color="auto" w:fill="FFFFFF"/>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 xml:space="preserve">Здатність використовувати теоретичні положення маркетингу для інтерпретації та прогнозування явищ і процесів у маркетинговому середовищі. </w:t>
      </w:r>
    </w:p>
    <w:p w:rsidR="009B1AD1" w:rsidRPr="009B1AD1" w:rsidRDefault="009B1AD1" w:rsidP="009B1AD1">
      <w:pPr>
        <w:widowControl w:val="0"/>
        <w:numPr>
          <w:ilvl w:val="0"/>
          <w:numId w:val="8"/>
        </w:numPr>
        <w:shd w:val="clear" w:color="auto" w:fill="FFFFFF"/>
        <w:autoSpaceDE w:val="0"/>
        <w:autoSpaceDN w:val="0"/>
        <w:adjustRightInd w:val="0"/>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 xml:space="preserve">Здатність </w:t>
      </w:r>
      <w:proofErr w:type="spellStart"/>
      <w:r w:rsidRPr="009B1AD1">
        <w:rPr>
          <w:rFonts w:ascii="Times New Roman" w:eastAsia="Calibri" w:hAnsi="Times New Roman" w:cs="Times New Roman"/>
        </w:rPr>
        <w:t>коректно</w:t>
      </w:r>
      <w:proofErr w:type="spellEnd"/>
      <w:r w:rsidRPr="009B1AD1">
        <w:rPr>
          <w:rFonts w:ascii="Times New Roman" w:eastAsia="Calibri" w:hAnsi="Times New Roman" w:cs="Times New Roman"/>
        </w:rPr>
        <w:t xml:space="preserve"> застосовувати методи, прийоми та інструменти маркетингу.</w:t>
      </w:r>
    </w:p>
    <w:p w:rsidR="009B1AD1" w:rsidRPr="009B1AD1" w:rsidRDefault="009B1AD1" w:rsidP="009B1AD1">
      <w:pPr>
        <w:widowControl w:val="0"/>
        <w:numPr>
          <w:ilvl w:val="0"/>
          <w:numId w:val="8"/>
        </w:numPr>
        <w:shd w:val="clear" w:color="auto" w:fill="FFFFFF"/>
        <w:autoSpaceDE w:val="0"/>
        <w:autoSpaceDN w:val="0"/>
        <w:adjustRightInd w:val="0"/>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Здатність визначати вплив функціональних областей маркетингу на результати господарської діяльності ринкових суб’єктів.</w:t>
      </w:r>
    </w:p>
    <w:p w:rsidR="009B1AD1" w:rsidRPr="009B1AD1" w:rsidRDefault="009B1AD1" w:rsidP="009B1AD1">
      <w:pPr>
        <w:widowControl w:val="0"/>
        <w:numPr>
          <w:ilvl w:val="0"/>
          <w:numId w:val="8"/>
        </w:numPr>
        <w:shd w:val="clear" w:color="auto" w:fill="FFFFFF"/>
        <w:autoSpaceDE w:val="0"/>
        <w:autoSpaceDN w:val="0"/>
        <w:adjustRightInd w:val="0"/>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Здатність розробляти маркетингове забезпечення розвитку бізнесу в умовах невизначеності.</w:t>
      </w:r>
    </w:p>
    <w:p w:rsidR="009B1AD1" w:rsidRPr="009B1AD1" w:rsidRDefault="009B1AD1" w:rsidP="009B1AD1">
      <w:pPr>
        <w:widowControl w:val="0"/>
        <w:numPr>
          <w:ilvl w:val="0"/>
          <w:numId w:val="8"/>
        </w:numPr>
        <w:shd w:val="clear" w:color="auto" w:fill="FFFFFF"/>
        <w:autoSpaceDE w:val="0"/>
        <w:autoSpaceDN w:val="0"/>
        <w:adjustRightInd w:val="0"/>
        <w:spacing w:after="0" w:line="240" w:lineRule="auto"/>
        <w:ind w:left="0" w:firstLine="0"/>
        <w:jc w:val="both"/>
        <w:rPr>
          <w:rFonts w:ascii="Times New Roman" w:eastAsia="Calibri" w:hAnsi="Times New Roman" w:cs="Times New Roman"/>
        </w:rPr>
      </w:pPr>
      <w:r w:rsidRPr="009B1AD1">
        <w:rPr>
          <w:rFonts w:ascii="Times New Roman" w:eastAsia="Calibri" w:hAnsi="Times New Roman" w:cs="Times New Roman"/>
        </w:rPr>
        <w:t>Здатність аналізувати поведінку ринкових суб’єктів та визначати особливості функціонування ринків</w:t>
      </w:r>
    </w:p>
    <w:p w:rsidR="009B1AD1" w:rsidRPr="009B1AD1" w:rsidRDefault="009B1AD1" w:rsidP="009B1AD1">
      <w:pPr>
        <w:widowControl w:val="0"/>
        <w:spacing w:after="0" w:line="240" w:lineRule="auto"/>
        <w:rPr>
          <w:rFonts w:ascii="Times New Roman" w:hAnsi="Times New Roman" w:cs="Times New Roman"/>
        </w:rPr>
      </w:pPr>
    </w:p>
    <w:p w:rsidR="009B1AD1" w:rsidRPr="009B1AD1" w:rsidRDefault="009B1AD1" w:rsidP="009B1AD1">
      <w:pPr>
        <w:widowControl w:val="0"/>
        <w:spacing w:after="0" w:line="240" w:lineRule="auto"/>
        <w:rPr>
          <w:rFonts w:ascii="Times New Roman" w:hAnsi="Times New Roman" w:cs="Times New Roman"/>
          <w:b/>
        </w:rPr>
      </w:pPr>
      <w:r w:rsidRPr="009B1AD1">
        <w:rPr>
          <w:rFonts w:ascii="Times New Roman" w:hAnsi="Times New Roman" w:cs="Times New Roman"/>
          <w:b/>
        </w:rPr>
        <w:t xml:space="preserve">Короткий зміст дисципліни (що буде вивчатися, перелік тем): </w:t>
      </w:r>
    </w:p>
    <w:p w:rsidR="009B1AD1" w:rsidRPr="009B1AD1" w:rsidRDefault="009B1AD1" w:rsidP="009B1AD1">
      <w:pPr>
        <w:widowControl w:val="0"/>
        <w:spacing w:after="0" w:line="240" w:lineRule="auto"/>
        <w:rPr>
          <w:rFonts w:ascii="Times New Roman" w:eastAsia="Calibri" w:hAnsi="Times New Roman" w:cs="Times New Roman"/>
          <w:color w:val="000000"/>
          <w:u w:val="single"/>
        </w:rPr>
      </w:pPr>
      <w:r w:rsidRPr="009B1AD1">
        <w:rPr>
          <w:rFonts w:ascii="Times New Roman" w:eastAsia="Calibri" w:hAnsi="Times New Roman" w:cs="Times New Roman"/>
          <w:u w:val="single"/>
        </w:rPr>
        <w:t>Змістовий модуль 1.</w:t>
      </w:r>
      <w:r w:rsidRPr="009B1AD1">
        <w:rPr>
          <w:rFonts w:ascii="Times New Roman" w:hAnsi="Times New Roman" w:cs="Times New Roman"/>
          <w:u w:val="single"/>
        </w:rPr>
        <w:t xml:space="preserve"> </w:t>
      </w:r>
      <w:r w:rsidRPr="009B1AD1">
        <w:rPr>
          <w:rFonts w:ascii="Times New Roman" w:eastAsia="Calibri" w:hAnsi="Times New Roman" w:cs="Times New Roman"/>
          <w:u w:val="single"/>
        </w:rPr>
        <w:t>Сутність та особливості регіонального маркетингу</w:t>
      </w:r>
    </w:p>
    <w:p w:rsidR="009B1AD1" w:rsidRPr="009B1AD1" w:rsidRDefault="009B1AD1" w:rsidP="009B1AD1">
      <w:pPr>
        <w:widowControl w:val="0"/>
        <w:spacing w:after="0" w:line="240" w:lineRule="auto"/>
        <w:jc w:val="both"/>
        <w:rPr>
          <w:rFonts w:ascii="Times New Roman" w:eastAsia="Calibri" w:hAnsi="Times New Roman" w:cs="Times New Roman"/>
          <w:bCs/>
          <w:iCs/>
          <w:color w:val="000000"/>
        </w:rPr>
      </w:pPr>
      <w:r w:rsidRPr="009B1AD1">
        <w:rPr>
          <w:rFonts w:ascii="Times New Roman" w:eastAsia="Calibri" w:hAnsi="Times New Roman" w:cs="Times New Roman"/>
          <w:color w:val="000000"/>
        </w:rPr>
        <w:t>Тема 1. Сутність та концепція регіонального маркетингу</w:t>
      </w:r>
    </w:p>
    <w:p w:rsidR="009B1AD1" w:rsidRPr="009B1AD1" w:rsidRDefault="009B1AD1" w:rsidP="009B1AD1">
      <w:pPr>
        <w:widowControl w:val="0"/>
        <w:spacing w:after="0" w:line="240" w:lineRule="auto"/>
        <w:jc w:val="both"/>
        <w:rPr>
          <w:rFonts w:ascii="Times New Roman" w:eastAsia="Calibri" w:hAnsi="Times New Roman" w:cs="Times New Roman"/>
        </w:rPr>
      </w:pPr>
      <w:r w:rsidRPr="009B1AD1">
        <w:rPr>
          <w:rFonts w:ascii="Times New Roman" w:eastAsia="Calibri" w:hAnsi="Times New Roman" w:cs="Times New Roman"/>
        </w:rPr>
        <w:t>Тема 2. Регіональний маркетинг: цілі, завдання, функції, суб’єкти</w:t>
      </w:r>
    </w:p>
    <w:p w:rsidR="009B1AD1" w:rsidRPr="009B1AD1" w:rsidRDefault="009B1AD1" w:rsidP="009B1AD1">
      <w:pPr>
        <w:widowControl w:val="0"/>
        <w:spacing w:after="0" w:line="240" w:lineRule="auto"/>
        <w:jc w:val="both"/>
        <w:rPr>
          <w:rFonts w:ascii="Times New Roman" w:eastAsia="Calibri" w:hAnsi="Times New Roman" w:cs="Times New Roman"/>
        </w:rPr>
      </w:pPr>
      <w:r w:rsidRPr="009B1AD1">
        <w:rPr>
          <w:rFonts w:ascii="Times New Roman" w:eastAsia="Calibri" w:hAnsi="Times New Roman" w:cs="Times New Roman"/>
        </w:rPr>
        <w:t>Тема 3. Стратегічні напрямки регіонального маркетингу і територіальний маркетинг-</w:t>
      </w:r>
      <w:proofErr w:type="spellStart"/>
      <w:r w:rsidRPr="009B1AD1">
        <w:rPr>
          <w:rFonts w:ascii="Times New Roman" w:eastAsia="Calibri" w:hAnsi="Times New Roman" w:cs="Times New Roman"/>
        </w:rPr>
        <w:t>мікс</w:t>
      </w:r>
      <w:proofErr w:type="spellEnd"/>
      <w:r w:rsidRPr="009B1AD1">
        <w:rPr>
          <w:rFonts w:ascii="Times New Roman" w:eastAsia="Calibri" w:hAnsi="Times New Roman" w:cs="Times New Roman"/>
        </w:rPr>
        <w:t xml:space="preserve"> </w:t>
      </w:r>
    </w:p>
    <w:p w:rsidR="009B1AD1" w:rsidRPr="009B1AD1" w:rsidRDefault="009B1AD1" w:rsidP="009B1AD1">
      <w:pPr>
        <w:widowControl w:val="0"/>
        <w:spacing w:after="0" w:line="240" w:lineRule="auto"/>
        <w:jc w:val="both"/>
        <w:rPr>
          <w:rFonts w:ascii="Times New Roman" w:eastAsia="Calibri" w:hAnsi="Times New Roman" w:cs="Times New Roman"/>
        </w:rPr>
      </w:pPr>
      <w:r w:rsidRPr="009B1AD1">
        <w:rPr>
          <w:rFonts w:ascii="Times New Roman" w:eastAsia="Calibri" w:hAnsi="Times New Roman" w:cs="Times New Roman"/>
        </w:rPr>
        <w:t xml:space="preserve">Тема 4. Оцінка конкурентоспроможності регіону </w:t>
      </w:r>
    </w:p>
    <w:p w:rsidR="009B1AD1" w:rsidRPr="009B1AD1" w:rsidRDefault="009B1AD1" w:rsidP="009B1AD1">
      <w:pPr>
        <w:widowControl w:val="0"/>
        <w:spacing w:after="0" w:line="240" w:lineRule="auto"/>
        <w:rPr>
          <w:rFonts w:ascii="Times New Roman" w:eastAsia="Calibri" w:hAnsi="Times New Roman" w:cs="Times New Roman"/>
          <w:u w:val="single"/>
        </w:rPr>
      </w:pPr>
      <w:r w:rsidRPr="009B1AD1">
        <w:rPr>
          <w:rFonts w:ascii="Times New Roman" w:eastAsia="Calibri" w:hAnsi="Times New Roman" w:cs="Times New Roman"/>
          <w:u w:val="single"/>
        </w:rPr>
        <w:t>Змістовий модуль 2.</w:t>
      </w:r>
      <w:r w:rsidRPr="009B1AD1">
        <w:rPr>
          <w:rFonts w:ascii="Times New Roman" w:hAnsi="Times New Roman" w:cs="Times New Roman"/>
          <w:u w:val="single"/>
        </w:rPr>
        <w:t xml:space="preserve"> </w:t>
      </w:r>
      <w:r w:rsidRPr="009B1AD1">
        <w:rPr>
          <w:rFonts w:ascii="Times New Roman" w:eastAsia="Calibri" w:hAnsi="Times New Roman" w:cs="Times New Roman"/>
          <w:u w:val="single"/>
        </w:rPr>
        <w:t>Організація та розвиток регіонального маркетингу</w:t>
      </w:r>
    </w:p>
    <w:p w:rsidR="009B1AD1" w:rsidRPr="009B1AD1" w:rsidRDefault="009B1AD1" w:rsidP="009B1AD1">
      <w:pPr>
        <w:widowControl w:val="0"/>
        <w:spacing w:after="0" w:line="240" w:lineRule="auto"/>
        <w:jc w:val="both"/>
        <w:rPr>
          <w:rFonts w:ascii="Times New Roman" w:eastAsia="Calibri" w:hAnsi="Times New Roman" w:cs="Times New Roman"/>
        </w:rPr>
      </w:pPr>
      <w:r w:rsidRPr="009B1AD1">
        <w:rPr>
          <w:rFonts w:ascii="Times New Roman" w:eastAsia="Calibri" w:hAnsi="Times New Roman" w:cs="Times New Roman"/>
        </w:rPr>
        <w:lastRenderedPageBreak/>
        <w:t>Тема 5. Комунікації в регіональному маркетингу</w:t>
      </w:r>
    </w:p>
    <w:p w:rsidR="009B1AD1" w:rsidRPr="009B1AD1" w:rsidRDefault="009B1AD1" w:rsidP="009B1AD1">
      <w:pPr>
        <w:widowControl w:val="0"/>
        <w:spacing w:after="0" w:line="240" w:lineRule="auto"/>
        <w:jc w:val="both"/>
        <w:rPr>
          <w:rFonts w:ascii="Times New Roman" w:eastAsia="Calibri" w:hAnsi="Times New Roman" w:cs="Times New Roman"/>
        </w:rPr>
      </w:pPr>
      <w:r w:rsidRPr="009B1AD1">
        <w:rPr>
          <w:rFonts w:ascii="Times New Roman" w:eastAsia="Calibri" w:hAnsi="Times New Roman" w:cs="Times New Roman"/>
        </w:rPr>
        <w:t>Тема 6. Організація регіонального маркетингу</w:t>
      </w:r>
    </w:p>
    <w:p w:rsidR="009B1AD1" w:rsidRPr="009B1AD1" w:rsidRDefault="009B1AD1" w:rsidP="009B1AD1">
      <w:pPr>
        <w:widowControl w:val="0"/>
        <w:spacing w:after="0" w:line="240" w:lineRule="auto"/>
        <w:jc w:val="both"/>
        <w:rPr>
          <w:rFonts w:ascii="Times New Roman" w:eastAsia="Calibri" w:hAnsi="Times New Roman" w:cs="Times New Roman"/>
        </w:rPr>
      </w:pPr>
      <w:r w:rsidRPr="009B1AD1">
        <w:rPr>
          <w:rFonts w:ascii="Times New Roman" w:eastAsia="Calibri" w:hAnsi="Times New Roman" w:cs="Times New Roman"/>
        </w:rPr>
        <w:t>Тема 7. Регіональний маркетинг у галузі зовнішньоекономічної діяльності регіонів</w:t>
      </w:r>
    </w:p>
    <w:p w:rsidR="009B1AD1" w:rsidRPr="009B1AD1" w:rsidRDefault="009B1AD1" w:rsidP="009B1AD1">
      <w:pPr>
        <w:widowControl w:val="0"/>
        <w:tabs>
          <w:tab w:val="left" w:pos="236"/>
          <w:tab w:val="left" w:pos="8550"/>
        </w:tabs>
        <w:spacing w:after="0" w:line="240" w:lineRule="auto"/>
        <w:jc w:val="both"/>
        <w:rPr>
          <w:rFonts w:ascii="Times New Roman" w:eastAsia="Calibri" w:hAnsi="Times New Roman" w:cs="Times New Roman"/>
        </w:rPr>
      </w:pPr>
      <w:r w:rsidRPr="009B1AD1">
        <w:rPr>
          <w:rFonts w:ascii="Times New Roman" w:eastAsia="Calibri" w:hAnsi="Times New Roman" w:cs="Times New Roman"/>
        </w:rPr>
        <w:t>Тема 8. Маркетинг міста як складова регіонального маркетингу</w:t>
      </w:r>
    </w:p>
    <w:p w:rsidR="009B1AD1" w:rsidRPr="00795A20" w:rsidRDefault="009B1AD1" w:rsidP="009B1AD1">
      <w:pPr>
        <w:rPr>
          <w:b/>
          <w:lang w:val="ru-RU"/>
        </w:rPr>
      </w:pPr>
    </w:p>
    <w:tbl>
      <w:tblPr>
        <w:tblStyle w:val="a7"/>
        <w:tblW w:w="0" w:type="auto"/>
        <w:tblLook w:val="04A0" w:firstRow="1" w:lastRow="0" w:firstColumn="1" w:lastColumn="0" w:noHBand="0" w:noVBand="1"/>
      </w:tblPr>
      <w:tblGrid>
        <w:gridCol w:w="4641"/>
        <w:gridCol w:w="4704"/>
      </w:tblGrid>
      <w:tr w:rsidR="007A7D5B" w:rsidRPr="00795A20" w:rsidTr="009B1AD1">
        <w:tc>
          <w:tcPr>
            <w:tcW w:w="4641" w:type="dxa"/>
          </w:tcPr>
          <w:p w:rsidR="007A7D5B" w:rsidRPr="00795A20" w:rsidRDefault="009B1AD1" w:rsidP="009B1AD1">
            <w:pPr>
              <w:widowControl w:val="0"/>
              <w:rPr>
                <w:rFonts w:ascii="Times New Roman" w:hAnsi="Times New Roman" w:cs="Times New Roman"/>
                <w:lang w:val="en-US"/>
              </w:rPr>
            </w:pPr>
            <w:r>
              <w:rPr>
                <w:rFonts w:ascii="Times New Roman" w:eastAsia="MS Mincho" w:hAnsi="Times New Roman" w:cs="Times New Roman"/>
                <w:lang w:eastAsia="ja-JP"/>
              </w:rPr>
              <w:br w:type="page"/>
            </w:r>
            <w:proofErr w:type="spellStart"/>
            <w:r w:rsidR="007A7D5B" w:rsidRPr="00795A20">
              <w:rPr>
                <w:rFonts w:ascii="Times New Roman" w:hAnsi="Times New Roman" w:cs="Times New Roman"/>
              </w:rPr>
              <w:t>Назва</w:t>
            </w:r>
            <w:proofErr w:type="spellEnd"/>
            <w:r w:rsidR="007A7D5B" w:rsidRPr="00795A20">
              <w:rPr>
                <w:rFonts w:ascii="Times New Roman" w:hAnsi="Times New Roman" w:cs="Times New Roman"/>
              </w:rPr>
              <w:t xml:space="preserve"> </w:t>
            </w:r>
            <w:proofErr w:type="spellStart"/>
            <w:r w:rsidR="007A7D5B" w:rsidRPr="00795A20">
              <w:rPr>
                <w:rFonts w:ascii="Times New Roman" w:hAnsi="Times New Roman" w:cs="Times New Roman"/>
              </w:rPr>
              <w:t>дисципліни</w:t>
            </w:r>
            <w:proofErr w:type="spellEnd"/>
          </w:p>
        </w:tc>
        <w:tc>
          <w:tcPr>
            <w:tcW w:w="4704" w:type="dxa"/>
          </w:tcPr>
          <w:p w:rsidR="007A7D5B" w:rsidRPr="009D2F04" w:rsidRDefault="007A7D5B" w:rsidP="009B1AD1">
            <w:pPr>
              <w:widowControl w:val="0"/>
              <w:rPr>
                <w:rFonts w:ascii="Times New Roman" w:hAnsi="Times New Roman" w:cs="Times New Roman"/>
                <w:i/>
                <w:color w:val="FF0000"/>
              </w:rPr>
            </w:pPr>
            <w:proofErr w:type="spellStart"/>
            <w:r w:rsidRPr="009D2F04">
              <w:rPr>
                <w:rFonts w:ascii="Times New Roman" w:hAnsi="Times New Roman" w:cs="Times New Roman"/>
                <w:i/>
                <w:sz w:val="24"/>
                <w:szCs w:val="24"/>
              </w:rPr>
              <w:t>Транскордонний</w:t>
            </w:r>
            <w:proofErr w:type="spellEnd"/>
            <w:r w:rsidRPr="009D2F04">
              <w:rPr>
                <w:rFonts w:ascii="Times New Roman" w:hAnsi="Times New Roman" w:cs="Times New Roman"/>
                <w:i/>
                <w:sz w:val="24"/>
                <w:szCs w:val="24"/>
              </w:rPr>
              <w:t xml:space="preserve"> маркетинг</w:t>
            </w:r>
          </w:p>
        </w:tc>
      </w:tr>
      <w:tr w:rsidR="007A7D5B" w:rsidRPr="00795A20" w:rsidTr="009B1AD1">
        <w:tc>
          <w:tcPr>
            <w:tcW w:w="4641" w:type="dxa"/>
          </w:tcPr>
          <w:p w:rsidR="007A7D5B" w:rsidRPr="00795A20" w:rsidRDefault="007A7D5B" w:rsidP="009B1AD1">
            <w:pPr>
              <w:widowControl w:val="0"/>
              <w:rPr>
                <w:rFonts w:ascii="Times New Roman" w:hAnsi="Times New Roman" w:cs="Times New Roman"/>
                <w:lang w:val="en-US"/>
              </w:rPr>
            </w:pPr>
            <w:proofErr w:type="spellStart"/>
            <w:r w:rsidRPr="00795A20">
              <w:rPr>
                <w:rFonts w:ascii="Times New Roman" w:hAnsi="Times New Roman" w:cs="Times New Roman"/>
              </w:rPr>
              <w:t>Рівень</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вищої</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освіти</w:t>
            </w:r>
            <w:proofErr w:type="spellEnd"/>
          </w:p>
        </w:tc>
        <w:tc>
          <w:tcPr>
            <w:tcW w:w="4704" w:type="dxa"/>
          </w:tcPr>
          <w:p w:rsidR="007A7D5B" w:rsidRPr="00FE6CD7" w:rsidRDefault="007A7D5B" w:rsidP="009B1AD1">
            <w:pPr>
              <w:widowControl w:val="0"/>
              <w:rPr>
                <w:rFonts w:ascii="Times New Roman" w:hAnsi="Times New Roman" w:cs="Times New Roman"/>
              </w:rPr>
            </w:pPr>
            <w:r w:rsidRPr="00FE6CD7">
              <w:rPr>
                <w:rFonts w:ascii="Times New Roman" w:hAnsi="Times New Roman" w:cs="Times New Roman"/>
              </w:rPr>
              <w:t>Бакалавр</w:t>
            </w:r>
          </w:p>
        </w:tc>
      </w:tr>
      <w:tr w:rsidR="007A7D5B" w:rsidRPr="00795A20" w:rsidTr="009B1AD1">
        <w:tc>
          <w:tcPr>
            <w:tcW w:w="4641" w:type="dxa"/>
          </w:tcPr>
          <w:p w:rsidR="007A7D5B" w:rsidRPr="00795A20" w:rsidRDefault="007A7D5B" w:rsidP="009B1AD1">
            <w:pPr>
              <w:widowControl w:val="0"/>
              <w:rPr>
                <w:rFonts w:ascii="Times New Roman" w:hAnsi="Times New Roman" w:cs="Times New Roman"/>
                <w:lang w:val="en-US"/>
              </w:rPr>
            </w:pPr>
            <w:r w:rsidRPr="00795A20">
              <w:rPr>
                <w:rFonts w:ascii="Times New Roman" w:hAnsi="Times New Roman" w:cs="Times New Roman"/>
              </w:rPr>
              <w:t>Курс (</w:t>
            </w:r>
            <w:proofErr w:type="spellStart"/>
            <w:r w:rsidRPr="00795A20">
              <w:rPr>
                <w:rFonts w:ascii="Times New Roman" w:hAnsi="Times New Roman" w:cs="Times New Roman"/>
              </w:rPr>
              <w:t>рік</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навчання</w:t>
            </w:r>
            <w:proofErr w:type="spellEnd"/>
          </w:p>
        </w:tc>
        <w:tc>
          <w:tcPr>
            <w:tcW w:w="4704" w:type="dxa"/>
          </w:tcPr>
          <w:p w:rsidR="007A7D5B" w:rsidRPr="00FE6CD7" w:rsidRDefault="007A7D5B" w:rsidP="009B1AD1">
            <w:pPr>
              <w:widowControl w:val="0"/>
              <w:rPr>
                <w:rFonts w:ascii="Times New Roman" w:hAnsi="Times New Roman" w:cs="Times New Roman"/>
              </w:rPr>
            </w:pPr>
            <w:r w:rsidRPr="00FE6CD7">
              <w:rPr>
                <w:rFonts w:ascii="Times New Roman" w:hAnsi="Times New Roman" w:cs="Times New Roman"/>
              </w:rPr>
              <w:t>4</w:t>
            </w:r>
          </w:p>
        </w:tc>
      </w:tr>
      <w:tr w:rsidR="007A7D5B" w:rsidRPr="00795A20" w:rsidTr="009B1AD1">
        <w:tc>
          <w:tcPr>
            <w:tcW w:w="4641" w:type="dxa"/>
          </w:tcPr>
          <w:p w:rsidR="007A7D5B" w:rsidRPr="00795A20" w:rsidRDefault="007A7D5B" w:rsidP="009B1AD1">
            <w:pPr>
              <w:widowControl w:val="0"/>
              <w:rPr>
                <w:rFonts w:ascii="Times New Roman" w:hAnsi="Times New Roman" w:cs="Times New Roman"/>
                <w:lang w:val="en-US"/>
              </w:rPr>
            </w:pPr>
            <w:r w:rsidRPr="00795A20">
              <w:rPr>
                <w:rFonts w:ascii="Times New Roman" w:hAnsi="Times New Roman" w:cs="Times New Roman"/>
              </w:rPr>
              <w:t>Семестр</w:t>
            </w:r>
          </w:p>
        </w:tc>
        <w:tc>
          <w:tcPr>
            <w:tcW w:w="4704" w:type="dxa"/>
          </w:tcPr>
          <w:p w:rsidR="007A7D5B" w:rsidRPr="00FE6CD7" w:rsidRDefault="007A7D5B" w:rsidP="009B1AD1">
            <w:pPr>
              <w:widowControl w:val="0"/>
              <w:rPr>
                <w:rFonts w:ascii="Times New Roman" w:hAnsi="Times New Roman" w:cs="Times New Roman"/>
              </w:rPr>
            </w:pPr>
            <w:r w:rsidRPr="00FE6CD7">
              <w:rPr>
                <w:rFonts w:ascii="Times New Roman" w:hAnsi="Times New Roman" w:cs="Times New Roman"/>
              </w:rPr>
              <w:t>1</w:t>
            </w:r>
          </w:p>
        </w:tc>
      </w:tr>
      <w:tr w:rsidR="007A7D5B" w:rsidRPr="00795A20" w:rsidTr="009B1AD1">
        <w:tc>
          <w:tcPr>
            <w:tcW w:w="4641" w:type="dxa"/>
          </w:tcPr>
          <w:p w:rsidR="007A7D5B" w:rsidRPr="00795A20" w:rsidRDefault="007A7D5B" w:rsidP="009B1AD1">
            <w:pPr>
              <w:widowControl w:val="0"/>
              <w:rPr>
                <w:rFonts w:ascii="Times New Roman" w:hAnsi="Times New Roman" w:cs="Times New Roman"/>
                <w:lang w:val="en-US"/>
              </w:rPr>
            </w:pPr>
            <w:proofErr w:type="spellStart"/>
            <w:r w:rsidRPr="00795A20">
              <w:rPr>
                <w:rFonts w:ascii="Times New Roman" w:hAnsi="Times New Roman" w:cs="Times New Roman"/>
              </w:rPr>
              <w:t>Обсяг</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дисципліни</w:t>
            </w:r>
            <w:proofErr w:type="spellEnd"/>
            <w:r w:rsidRPr="00795A20">
              <w:rPr>
                <w:rFonts w:ascii="Times New Roman" w:hAnsi="Times New Roman" w:cs="Times New Roman"/>
              </w:rPr>
              <w:t xml:space="preserve"> </w:t>
            </w:r>
            <w:proofErr w:type="gramStart"/>
            <w:r w:rsidRPr="00795A20">
              <w:rPr>
                <w:rFonts w:ascii="Times New Roman" w:hAnsi="Times New Roman" w:cs="Times New Roman"/>
              </w:rPr>
              <w:t>у кредитах</w:t>
            </w:r>
            <w:proofErr w:type="gramEnd"/>
            <w:r w:rsidRPr="00795A20">
              <w:rPr>
                <w:rFonts w:ascii="Times New Roman" w:hAnsi="Times New Roman" w:cs="Times New Roman"/>
              </w:rPr>
              <w:t>*</w:t>
            </w:r>
          </w:p>
        </w:tc>
        <w:tc>
          <w:tcPr>
            <w:tcW w:w="4704" w:type="dxa"/>
          </w:tcPr>
          <w:p w:rsidR="007A7D5B" w:rsidRPr="00FE6CD7" w:rsidRDefault="007A7D5B" w:rsidP="009B1AD1">
            <w:pPr>
              <w:widowControl w:val="0"/>
              <w:rPr>
                <w:rFonts w:ascii="Times New Roman" w:hAnsi="Times New Roman" w:cs="Times New Roman"/>
              </w:rPr>
            </w:pPr>
            <w:r w:rsidRPr="00FE6CD7">
              <w:rPr>
                <w:rFonts w:ascii="Times New Roman" w:hAnsi="Times New Roman" w:cs="Times New Roman"/>
              </w:rPr>
              <w:t>3</w:t>
            </w:r>
          </w:p>
        </w:tc>
      </w:tr>
      <w:tr w:rsidR="007A7D5B" w:rsidRPr="00795A20" w:rsidTr="009B1AD1">
        <w:tc>
          <w:tcPr>
            <w:tcW w:w="4641" w:type="dxa"/>
          </w:tcPr>
          <w:p w:rsidR="007A7D5B" w:rsidRPr="00795A20" w:rsidRDefault="007A7D5B" w:rsidP="009B1AD1">
            <w:pPr>
              <w:widowControl w:val="0"/>
              <w:rPr>
                <w:rFonts w:ascii="Times New Roman" w:hAnsi="Times New Roman" w:cs="Times New Roman"/>
                <w:lang w:val="en-US"/>
              </w:rPr>
            </w:pPr>
            <w:proofErr w:type="spellStart"/>
            <w:r w:rsidRPr="00795A20">
              <w:rPr>
                <w:rFonts w:ascii="Times New Roman" w:hAnsi="Times New Roman" w:cs="Times New Roman"/>
              </w:rPr>
              <w:t>Мова</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викладання</w:t>
            </w:r>
            <w:proofErr w:type="spellEnd"/>
          </w:p>
        </w:tc>
        <w:tc>
          <w:tcPr>
            <w:tcW w:w="4704" w:type="dxa"/>
          </w:tcPr>
          <w:p w:rsidR="007A7D5B" w:rsidRPr="00FE6CD7" w:rsidRDefault="007A7D5B" w:rsidP="009B1AD1">
            <w:pPr>
              <w:widowControl w:val="0"/>
              <w:rPr>
                <w:rFonts w:ascii="Times New Roman" w:hAnsi="Times New Roman" w:cs="Times New Roman"/>
              </w:rPr>
            </w:pPr>
            <w:proofErr w:type="spellStart"/>
            <w:r w:rsidRPr="00FE6CD7">
              <w:rPr>
                <w:rFonts w:ascii="Times New Roman" w:hAnsi="Times New Roman" w:cs="Times New Roman"/>
              </w:rPr>
              <w:t>Українська</w:t>
            </w:r>
            <w:proofErr w:type="spellEnd"/>
          </w:p>
        </w:tc>
      </w:tr>
      <w:tr w:rsidR="007A7D5B" w:rsidRPr="00795A20" w:rsidTr="009B1AD1">
        <w:tc>
          <w:tcPr>
            <w:tcW w:w="4641" w:type="dxa"/>
          </w:tcPr>
          <w:p w:rsidR="007A7D5B" w:rsidRPr="00795A20" w:rsidRDefault="007A7D5B" w:rsidP="009B1AD1">
            <w:pPr>
              <w:widowControl w:val="0"/>
              <w:rPr>
                <w:rFonts w:ascii="Times New Roman" w:hAnsi="Times New Roman" w:cs="Times New Roman"/>
                <w:lang w:val="en-US"/>
              </w:rPr>
            </w:pPr>
            <w:proofErr w:type="spellStart"/>
            <w:r w:rsidRPr="00795A20">
              <w:rPr>
                <w:rFonts w:ascii="Times New Roman" w:hAnsi="Times New Roman" w:cs="Times New Roman"/>
              </w:rPr>
              <w:t>Передумови</w:t>
            </w:r>
            <w:proofErr w:type="spellEnd"/>
            <w:r w:rsidRPr="00795A20">
              <w:rPr>
                <w:rFonts w:ascii="Times New Roman" w:hAnsi="Times New Roman" w:cs="Times New Roman"/>
              </w:rPr>
              <w:t xml:space="preserve"> для </w:t>
            </w:r>
            <w:proofErr w:type="spellStart"/>
            <w:r w:rsidRPr="00795A20">
              <w:rPr>
                <w:rFonts w:ascii="Times New Roman" w:hAnsi="Times New Roman" w:cs="Times New Roman"/>
              </w:rPr>
              <w:t>вивчення</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дисципліни</w:t>
            </w:r>
            <w:proofErr w:type="spellEnd"/>
          </w:p>
        </w:tc>
        <w:tc>
          <w:tcPr>
            <w:tcW w:w="4704" w:type="dxa"/>
          </w:tcPr>
          <w:p w:rsidR="007A7D5B" w:rsidRPr="00FE6CD7" w:rsidRDefault="007A7D5B" w:rsidP="009B1AD1">
            <w:pPr>
              <w:pStyle w:val="Default"/>
              <w:ind w:firstLine="35"/>
              <w:jc w:val="both"/>
              <w:rPr>
                <w:sz w:val="22"/>
                <w:szCs w:val="22"/>
                <w:lang w:val="uk-UA"/>
              </w:rPr>
            </w:pPr>
            <w:r w:rsidRPr="00FE6CD7">
              <w:rPr>
                <w:sz w:val="22"/>
                <w:szCs w:val="22"/>
                <w:lang w:val="uk-UA"/>
              </w:rPr>
              <w:t>Шифр 1.6   за ОП - Історія економіки та маркетингових концепцій</w:t>
            </w:r>
          </w:p>
          <w:p w:rsidR="007A7D5B" w:rsidRPr="00FE6CD7" w:rsidRDefault="007A7D5B" w:rsidP="009B1AD1">
            <w:pPr>
              <w:pStyle w:val="Default"/>
              <w:ind w:firstLine="35"/>
              <w:jc w:val="both"/>
              <w:rPr>
                <w:sz w:val="22"/>
                <w:szCs w:val="22"/>
                <w:lang w:val="uk-UA"/>
              </w:rPr>
            </w:pPr>
            <w:r w:rsidRPr="00FE6CD7">
              <w:rPr>
                <w:sz w:val="22"/>
                <w:szCs w:val="22"/>
                <w:lang w:val="uk-UA"/>
              </w:rPr>
              <w:t>Шифр 1.17 за ОП - Організація бізнесу</w:t>
            </w:r>
          </w:p>
          <w:p w:rsidR="007A7D5B" w:rsidRPr="00FE6CD7" w:rsidRDefault="007A7D5B" w:rsidP="009B1AD1">
            <w:pPr>
              <w:pStyle w:val="Default"/>
              <w:ind w:firstLine="35"/>
              <w:jc w:val="both"/>
              <w:rPr>
                <w:sz w:val="22"/>
                <w:szCs w:val="22"/>
                <w:lang w:val="uk-UA" w:eastAsia="uk-UA"/>
              </w:rPr>
            </w:pPr>
            <w:r w:rsidRPr="00FE6CD7">
              <w:rPr>
                <w:sz w:val="22"/>
                <w:szCs w:val="22"/>
                <w:lang w:val="uk-UA"/>
              </w:rPr>
              <w:t xml:space="preserve">Шифр 1.21 за ОП - </w:t>
            </w:r>
            <w:r w:rsidRPr="00FE6CD7">
              <w:rPr>
                <w:sz w:val="22"/>
                <w:szCs w:val="22"/>
                <w:lang w:val="uk-UA" w:eastAsia="uk-UA"/>
              </w:rPr>
              <w:t xml:space="preserve">Маркетинг </w:t>
            </w:r>
          </w:p>
          <w:p w:rsidR="007A7D5B" w:rsidRPr="00FE6CD7" w:rsidRDefault="007A7D5B" w:rsidP="009B1AD1">
            <w:pPr>
              <w:pStyle w:val="Default"/>
              <w:ind w:firstLine="35"/>
              <w:jc w:val="both"/>
              <w:rPr>
                <w:sz w:val="22"/>
                <w:szCs w:val="22"/>
                <w:lang w:val="uk-UA"/>
              </w:rPr>
            </w:pPr>
            <w:r w:rsidRPr="00FE6CD7">
              <w:rPr>
                <w:sz w:val="22"/>
                <w:szCs w:val="22"/>
                <w:lang w:val="uk-UA"/>
              </w:rPr>
              <w:t>Шифр 1.24 за ОП - Міжнародні економічні відносини</w:t>
            </w:r>
          </w:p>
          <w:p w:rsidR="007A7D5B" w:rsidRPr="00FE6CD7" w:rsidRDefault="007A7D5B" w:rsidP="009B1AD1">
            <w:pPr>
              <w:widowControl w:val="0"/>
              <w:ind w:firstLine="35"/>
              <w:rPr>
                <w:rFonts w:ascii="Times New Roman" w:hAnsi="Times New Roman" w:cs="Times New Roman"/>
              </w:rPr>
            </w:pPr>
            <w:r w:rsidRPr="00FE6CD7">
              <w:rPr>
                <w:rFonts w:ascii="Times New Roman" w:eastAsia="Calibri" w:hAnsi="Times New Roman" w:cs="Times New Roman"/>
              </w:rPr>
              <w:t>Шифр 1.29 за ОП</w:t>
            </w:r>
            <w:r w:rsidRPr="00FE6CD7">
              <w:rPr>
                <w:rFonts w:ascii="Times New Roman" w:hAnsi="Times New Roman" w:cs="Times New Roman"/>
              </w:rPr>
              <w:t xml:space="preserve"> - </w:t>
            </w:r>
            <w:proofErr w:type="spellStart"/>
            <w:r w:rsidRPr="00FE6CD7">
              <w:rPr>
                <w:rFonts w:ascii="Times New Roman" w:eastAsia="Calibri" w:hAnsi="Times New Roman" w:cs="Times New Roman"/>
              </w:rPr>
              <w:t>Регіональний</w:t>
            </w:r>
            <w:proofErr w:type="spellEnd"/>
            <w:r w:rsidRPr="00FE6CD7">
              <w:rPr>
                <w:rFonts w:ascii="Times New Roman" w:eastAsia="Calibri" w:hAnsi="Times New Roman" w:cs="Times New Roman"/>
              </w:rPr>
              <w:t xml:space="preserve"> </w:t>
            </w:r>
            <w:proofErr w:type="spellStart"/>
            <w:r w:rsidRPr="00FE6CD7">
              <w:rPr>
                <w:rFonts w:ascii="Times New Roman" w:eastAsia="Calibri" w:hAnsi="Times New Roman" w:cs="Times New Roman"/>
              </w:rPr>
              <w:t>розвиток</w:t>
            </w:r>
            <w:proofErr w:type="spellEnd"/>
            <w:r w:rsidRPr="00FE6CD7">
              <w:rPr>
                <w:rFonts w:ascii="Times New Roman" w:eastAsia="Calibri" w:hAnsi="Times New Roman" w:cs="Times New Roman"/>
              </w:rPr>
              <w:t xml:space="preserve"> і </w:t>
            </w:r>
            <w:proofErr w:type="spellStart"/>
            <w:r w:rsidRPr="00FE6CD7">
              <w:rPr>
                <w:rFonts w:ascii="Times New Roman" w:eastAsia="Calibri" w:hAnsi="Times New Roman" w:cs="Times New Roman"/>
              </w:rPr>
              <w:t>просторова</w:t>
            </w:r>
            <w:proofErr w:type="spellEnd"/>
            <w:r w:rsidRPr="00FE6CD7">
              <w:rPr>
                <w:rFonts w:ascii="Times New Roman" w:eastAsia="Calibri" w:hAnsi="Times New Roman" w:cs="Times New Roman"/>
              </w:rPr>
              <w:t xml:space="preserve"> </w:t>
            </w:r>
            <w:proofErr w:type="spellStart"/>
            <w:r w:rsidRPr="00FE6CD7">
              <w:rPr>
                <w:rFonts w:ascii="Times New Roman" w:eastAsia="Calibri" w:hAnsi="Times New Roman" w:cs="Times New Roman"/>
              </w:rPr>
              <w:t>економіка</w:t>
            </w:r>
            <w:proofErr w:type="spellEnd"/>
          </w:p>
        </w:tc>
      </w:tr>
      <w:tr w:rsidR="007A7D5B" w:rsidRPr="00795A20" w:rsidTr="009B1AD1">
        <w:tc>
          <w:tcPr>
            <w:tcW w:w="4641" w:type="dxa"/>
          </w:tcPr>
          <w:p w:rsidR="007A7D5B" w:rsidRPr="00795A20" w:rsidRDefault="007A7D5B" w:rsidP="009B1AD1">
            <w:pPr>
              <w:widowControl w:val="0"/>
              <w:rPr>
                <w:rFonts w:ascii="Times New Roman" w:hAnsi="Times New Roman" w:cs="Times New Roman"/>
              </w:rPr>
            </w:pPr>
            <w:r w:rsidRPr="00795A20">
              <w:rPr>
                <w:rFonts w:ascii="Times New Roman" w:hAnsi="Times New Roman" w:cs="Times New Roman"/>
              </w:rPr>
              <w:t xml:space="preserve">Кафедра, яка </w:t>
            </w:r>
            <w:proofErr w:type="spellStart"/>
            <w:r w:rsidRPr="00795A20">
              <w:rPr>
                <w:rFonts w:ascii="Times New Roman" w:hAnsi="Times New Roman" w:cs="Times New Roman"/>
              </w:rPr>
              <w:t>забезпечує</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викладання</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дисципліни</w:t>
            </w:r>
            <w:proofErr w:type="spellEnd"/>
            <w:r w:rsidRPr="00795A20">
              <w:rPr>
                <w:rFonts w:ascii="Times New Roman" w:hAnsi="Times New Roman" w:cs="Times New Roman"/>
              </w:rPr>
              <w:t xml:space="preserve"> </w:t>
            </w:r>
          </w:p>
        </w:tc>
        <w:tc>
          <w:tcPr>
            <w:tcW w:w="4704" w:type="dxa"/>
          </w:tcPr>
          <w:p w:rsidR="007A7D5B" w:rsidRPr="00FE6CD7" w:rsidRDefault="007A7D5B" w:rsidP="009B1AD1">
            <w:pPr>
              <w:widowControl w:val="0"/>
              <w:rPr>
                <w:rFonts w:ascii="Times New Roman" w:hAnsi="Times New Roman" w:cs="Times New Roman"/>
              </w:rPr>
            </w:pPr>
            <w:proofErr w:type="spellStart"/>
            <w:r w:rsidRPr="00FE6CD7">
              <w:rPr>
                <w:rFonts w:ascii="Times New Roman" w:hAnsi="Times New Roman" w:cs="Times New Roman"/>
              </w:rPr>
              <w:t>Бізнес-</w:t>
            </w:r>
            <w:proofErr w:type="gramStart"/>
            <w:r w:rsidRPr="00FE6CD7">
              <w:rPr>
                <w:rFonts w:ascii="Times New Roman" w:hAnsi="Times New Roman" w:cs="Times New Roman"/>
              </w:rPr>
              <w:t>адміністрування</w:t>
            </w:r>
            <w:proofErr w:type="spellEnd"/>
            <w:r w:rsidRPr="00FE6CD7">
              <w:rPr>
                <w:rFonts w:ascii="Times New Roman" w:hAnsi="Times New Roman" w:cs="Times New Roman"/>
              </w:rPr>
              <w:t xml:space="preserve"> ,маркетингу</w:t>
            </w:r>
            <w:proofErr w:type="gramEnd"/>
            <w:r w:rsidRPr="00FE6CD7">
              <w:rPr>
                <w:rFonts w:ascii="Times New Roman" w:hAnsi="Times New Roman" w:cs="Times New Roman"/>
              </w:rPr>
              <w:t xml:space="preserve"> та менеджменту</w:t>
            </w:r>
          </w:p>
        </w:tc>
      </w:tr>
      <w:tr w:rsidR="007A7D5B" w:rsidRPr="00795A20" w:rsidTr="009B1AD1">
        <w:tc>
          <w:tcPr>
            <w:tcW w:w="4641" w:type="dxa"/>
          </w:tcPr>
          <w:p w:rsidR="007A7D5B" w:rsidRPr="00795A20" w:rsidRDefault="007A7D5B" w:rsidP="009B1AD1">
            <w:pPr>
              <w:widowControl w:val="0"/>
              <w:rPr>
                <w:rFonts w:ascii="Times New Roman" w:hAnsi="Times New Roman" w:cs="Times New Roman"/>
              </w:rPr>
            </w:pPr>
            <w:proofErr w:type="spellStart"/>
            <w:r w:rsidRPr="00795A20">
              <w:rPr>
                <w:rFonts w:ascii="Times New Roman" w:hAnsi="Times New Roman" w:cs="Times New Roman"/>
              </w:rPr>
              <w:t>Інформаційне</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забезпечення</w:t>
            </w:r>
            <w:proofErr w:type="spellEnd"/>
          </w:p>
        </w:tc>
        <w:tc>
          <w:tcPr>
            <w:tcW w:w="4704" w:type="dxa"/>
          </w:tcPr>
          <w:p w:rsidR="007A7D5B" w:rsidRPr="007715AC" w:rsidRDefault="007A7D5B" w:rsidP="003506CE">
            <w:pPr>
              <w:pStyle w:val="ab"/>
              <w:widowControl w:val="0"/>
              <w:numPr>
                <w:ilvl w:val="0"/>
                <w:numId w:val="38"/>
              </w:numPr>
              <w:tabs>
                <w:tab w:val="clear" w:pos="756"/>
                <w:tab w:val="num" w:pos="318"/>
              </w:tabs>
              <w:autoSpaceDE w:val="0"/>
              <w:autoSpaceDN w:val="0"/>
              <w:adjustRightInd w:val="0"/>
              <w:spacing w:after="0" w:line="240" w:lineRule="auto"/>
              <w:ind w:left="318" w:hanging="283"/>
              <w:jc w:val="both"/>
              <w:rPr>
                <w:rFonts w:ascii="Times New Roman" w:hAnsi="Times New Roman" w:cs="Times New Roman"/>
              </w:rPr>
            </w:pPr>
            <w:r w:rsidRPr="007715AC">
              <w:rPr>
                <w:rFonts w:ascii="Times New Roman" w:hAnsi="Times New Roman" w:cs="Times New Roman"/>
              </w:rPr>
              <w:t xml:space="preserve">Герасимчук З.В., </w:t>
            </w:r>
            <w:proofErr w:type="spellStart"/>
            <w:r w:rsidRPr="007715AC">
              <w:rPr>
                <w:rFonts w:ascii="Times New Roman" w:hAnsi="Times New Roman" w:cs="Times New Roman"/>
              </w:rPr>
              <w:t>Лютак</w:t>
            </w:r>
            <w:proofErr w:type="spellEnd"/>
            <w:r w:rsidRPr="007715AC">
              <w:rPr>
                <w:rFonts w:ascii="Times New Roman" w:hAnsi="Times New Roman" w:cs="Times New Roman"/>
              </w:rPr>
              <w:t xml:space="preserve"> О.М. </w:t>
            </w:r>
            <w:proofErr w:type="spellStart"/>
            <w:r w:rsidRPr="007715AC">
              <w:rPr>
                <w:rFonts w:ascii="Times New Roman" w:hAnsi="Times New Roman" w:cs="Times New Roman"/>
              </w:rPr>
              <w:t>Регіональна</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політика</w:t>
            </w:r>
            <w:proofErr w:type="spellEnd"/>
            <w:r w:rsidRPr="007715AC">
              <w:rPr>
                <w:rFonts w:ascii="Times New Roman" w:hAnsi="Times New Roman" w:cs="Times New Roman"/>
              </w:rPr>
              <w:t xml:space="preserve"> ТКС: </w:t>
            </w:r>
            <w:proofErr w:type="spellStart"/>
            <w:r w:rsidRPr="007715AC">
              <w:rPr>
                <w:rFonts w:ascii="Times New Roman" w:hAnsi="Times New Roman" w:cs="Times New Roman"/>
              </w:rPr>
              <w:t>механізм</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формування</w:t>
            </w:r>
            <w:proofErr w:type="spellEnd"/>
            <w:r w:rsidRPr="007715AC">
              <w:rPr>
                <w:rFonts w:ascii="Times New Roman" w:hAnsi="Times New Roman" w:cs="Times New Roman"/>
              </w:rPr>
              <w:t xml:space="preserve"> і </w:t>
            </w:r>
            <w:proofErr w:type="spellStart"/>
            <w:r w:rsidRPr="007715AC">
              <w:rPr>
                <w:rFonts w:ascii="Times New Roman" w:hAnsi="Times New Roman" w:cs="Times New Roman"/>
              </w:rPr>
              <w:t>реалізації</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Монографія</w:t>
            </w:r>
            <w:proofErr w:type="spellEnd"/>
            <w:r w:rsidRPr="007715AC">
              <w:rPr>
                <w:rFonts w:ascii="Times New Roman" w:hAnsi="Times New Roman" w:cs="Times New Roman"/>
              </w:rPr>
              <w:t xml:space="preserve">. – </w:t>
            </w:r>
            <w:proofErr w:type="spellStart"/>
            <w:r w:rsidRPr="007715AC">
              <w:rPr>
                <w:rFonts w:ascii="Times New Roman" w:hAnsi="Times New Roman" w:cs="Times New Roman"/>
              </w:rPr>
              <w:t>Луцьк</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Надстир’я</w:t>
            </w:r>
            <w:proofErr w:type="spellEnd"/>
            <w:r w:rsidRPr="007715AC">
              <w:rPr>
                <w:rFonts w:ascii="Times New Roman" w:hAnsi="Times New Roman" w:cs="Times New Roman"/>
              </w:rPr>
              <w:t>, 2010. – 188 с.</w:t>
            </w:r>
          </w:p>
          <w:p w:rsidR="007A7D5B" w:rsidRPr="007715AC" w:rsidRDefault="007A7D5B" w:rsidP="003506CE">
            <w:pPr>
              <w:pStyle w:val="ab"/>
              <w:widowControl w:val="0"/>
              <w:numPr>
                <w:ilvl w:val="0"/>
                <w:numId w:val="38"/>
              </w:numPr>
              <w:tabs>
                <w:tab w:val="clear" w:pos="756"/>
                <w:tab w:val="num" w:pos="318"/>
              </w:tabs>
              <w:autoSpaceDE w:val="0"/>
              <w:autoSpaceDN w:val="0"/>
              <w:adjustRightInd w:val="0"/>
              <w:spacing w:after="0" w:line="240" w:lineRule="auto"/>
              <w:ind w:left="318" w:hanging="283"/>
              <w:jc w:val="both"/>
              <w:rPr>
                <w:rFonts w:ascii="Times New Roman" w:hAnsi="Times New Roman" w:cs="Times New Roman"/>
              </w:rPr>
            </w:pPr>
            <w:proofErr w:type="spellStart"/>
            <w:r w:rsidRPr="007715AC">
              <w:rPr>
                <w:rFonts w:ascii="Times New Roman" w:hAnsi="Times New Roman" w:cs="Times New Roman"/>
              </w:rPr>
              <w:t>Долішній</w:t>
            </w:r>
            <w:proofErr w:type="spellEnd"/>
            <w:r w:rsidRPr="007715AC">
              <w:rPr>
                <w:rFonts w:ascii="Times New Roman" w:hAnsi="Times New Roman" w:cs="Times New Roman"/>
              </w:rPr>
              <w:t xml:space="preserve"> М.І. </w:t>
            </w:r>
            <w:proofErr w:type="spellStart"/>
            <w:r w:rsidRPr="007715AC">
              <w:rPr>
                <w:rFonts w:ascii="Times New Roman" w:hAnsi="Times New Roman" w:cs="Times New Roman"/>
              </w:rPr>
              <w:t>Регіональна</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політика</w:t>
            </w:r>
            <w:proofErr w:type="spellEnd"/>
            <w:r w:rsidRPr="007715AC">
              <w:rPr>
                <w:rFonts w:ascii="Times New Roman" w:hAnsi="Times New Roman" w:cs="Times New Roman"/>
              </w:rPr>
              <w:t xml:space="preserve"> на </w:t>
            </w:r>
            <w:proofErr w:type="spellStart"/>
            <w:r w:rsidRPr="007715AC">
              <w:rPr>
                <w:rFonts w:ascii="Times New Roman" w:hAnsi="Times New Roman" w:cs="Times New Roman"/>
              </w:rPr>
              <w:t>рубежі</w:t>
            </w:r>
            <w:proofErr w:type="spellEnd"/>
            <w:r w:rsidRPr="007715AC">
              <w:rPr>
                <w:rFonts w:ascii="Times New Roman" w:hAnsi="Times New Roman" w:cs="Times New Roman"/>
              </w:rPr>
              <w:t xml:space="preserve"> XX – XXI </w:t>
            </w:r>
            <w:proofErr w:type="spellStart"/>
            <w:r w:rsidRPr="007715AC">
              <w:rPr>
                <w:rFonts w:ascii="Times New Roman" w:hAnsi="Times New Roman" w:cs="Times New Roman"/>
              </w:rPr>
              <w:t>століть</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нові</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пріоритети</w:t>
            </w:r>
            <w:proofErr w:type="spellEnd"/>
            <w:r w:rsidRPr="007715AC">
              <w:rPr>
                <w:rFonts w:ascii="Times New Roman" w:hAnsi="Times New Roman" w:cs="Times New Roman"/>
              </w:rPr>
              <w:t xml:space="preserve">. – </w:t>
            </w:r>
            <w:proofErr w:type="spellStart"/>
            <w:r w:rsidRPr="007715AC">
              <w:rPr>
                <w:rFonts w:ascii="Times New Roman" w:hAnsi="Times New Roman" w:cs="Times New Roman"/>
              </w:rPr>
              <w:t>Київ</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Наукова</w:t>
            </w:r>
            <w:proofErr w:type="spellEnd"/>
            <w:r w:rsidRPr="007715AC">
              <w:rPr>
                <w:rFonts w:ascii="Times New Roman" w:hAnsi="Times New Roman" w:cs="Times New Roman"/>
              </w:rPr>
              <w:t xml:space="preserve"> думка, 2006. – 511 с.</w:t>
            </w:r>
          </w:p>
          <w:p w:rsidR="007A7D5B" w:rsidRPr="007715AC" w:rsidRDefault="007A7D5B" w:rsidP="003506CE">
            <w:pPr>
              <w:pStyle w:val="ab"/>
              <w:widowControl w:val="0"/>
              <w:numPr>
                <w:ilvl w:val="0"/>
                <w:numId w:val="38"/>
              </w:numPr>
              <w:tabs>
                <w:tab w:val="clear" w:pos="756"/>
                <w:tab w:val="num" w:pos="318"/>
              </w:tabs>
              <w:autoSpaceDE w:val="0"/>
              <w:autoSpaceDN w:val="0"/>
              <w:adjustRightInd w:val="0"/>
              <w:spacing w:after="0" w:line="240" w:lineRule="auto"/>
              <w:ind w:left="318" w:hanging="283"/>
              <w:jc w:val="both"/>
              <w:rPr>
                <w:rFonts w:ascii="Times New Roman" w:hAnsi="Times New Roman" w:cs="Times New Roman"/>
              </w:rPr>
            </w:pPr>
            <w:proofErr w:type="spellStart"/>
            <w:r w:rsidRPr="007715AC">
              <w:rPr>
                <w:rFonts w:ascii="Times New Roman" w:hAnsi="Times New Roman" w:cs="Times New Roman"/>
              </w:rPr>
              <w:t>Мікула</w:t>
            </w:r>
            <w:proofErr w:type="spellEnd"/>
            <w:r w:rsidRPr="007715AC">
              <w:rPr>
                <w:rFonts w:ascii="Times New Roman" w:hAnsi="Times New Roman" w:cs="Times New Roman"/>
              </w:rPr>
              <w:t xml:space="preserve"> Н. </w:t>
            </w:r>
            <w:proofErr w:type="spellStart"/>
            <w:r w:rsidRPr="007715AC">
              <w:rPr>
                <w:rFonts w:ascii="Times New Roman" w:hAnsi="Times New Roman" w:cs="Times New Roman"/>
              </w:rPr>
              <w:t>Міжтериторіальне</w:t>
            </w:r>
            <w:proofErr w:type="spellEnd"/>
            <w:r w:rsidRPr="007715AC">
              <w:rPr>
                <w:rFonts w:ascii="Times New Roman" w:hAnsi="Times New Roman" w:cs="Times New Roman"/>
              </w:rPr>
              <w:t xml:space="preserve"> та </w:t>
            </w:r>
            <w:proofErr w:type="spellStart"/>
            <w:r w:rsidRPr="007715AC">
              <w:rPr>
                <w:rFonts w:ascii="Times New Roman" w:hAnsi="Times New Roman" w:cs="Times New Roman"/>
              </w:rPr>
              <w:t>транскордонне</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співробітництво</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Монографія</w:t>
            </w:r>
            <w:proofErr w:type="spellEnd"/>
            <w:r w:rsidRPr="007715AC">
              <w:rPr>
                <w:rFonts w:ascii="Times New Roman" w:hAnsi="Times New Roman" w:cs="Times New Roman"/>
              </w:rPr>
              <w:t xml:space="preserve">. – </w:t>
            </w:r>
            <w:proofErr w:type="spellStart"/>
            <w:r w:rsidRPr="007715AC">
              <w:rPr>
                <w:rFonts w:ascii="Times New Roman" w:hAnsi="Times New Roman" w:cs="Times New Roman"/>
              </w:rPr>
              <w:t>Львів</w:t>
            </w:r>
            <w:proofErr w:type="spellEnd"/>
            <w:r w:rsidRPr="007715AC">
              <w:rPr>
                <w:rFonts w:ascii="Times New Roman" w:hAnsi="Times New Roman" w:cs="Times New Roman"/>
              </w:rPr>
              <w:t xml:space="preserve">: ІРД НАН </w:t>
            </w:r>
            <w:proofErr w:type="spellStart"/>
            <w:r w:rsidRPr="007715AC">
              <w:rPr>
                <w:rFonts w:ascii="Times New Roman" w:hAnsi="Times New Roman" w:cs="Times New Roman"/>
              </w:rPr>
              <w:t>України</w:t>
            </w:r>
            <w:proofErr w:type="spellEnd"/>
            <w:r w:rsidRPr="007715AC">
              <w:rPr>
                <w:rFonts w:ascii="Times New Roman" w:hAnsi="Times New Roman" w:cs="Times New Roman"/>
              </w:rPr>
              <w:t>, 2004. – 395 с.</w:t>
            </w:r>
          </w:p>
          <w:p w:rsidR="007A7D5B" w:rsidRPr="00FE6CD7" w:rsidRDefault="007A7D5B" w:rsidP="003506CE">
            <w:pPr>
              <w:pStyle w:val="ab"/>
              <w:widowControl w:val="0"/>
              <w:numPr>
                <w:ilvl w:val="0"/>
                <w:numId w:val="38"/>
              </w:numPr>
              <w:tabs>
                <w:tab w:val="clear" w:pos="756"/>
                <w:tab w:val="num" w:pos="318"/>
              </w:tabs>
              <w:autoSpaceDE w:val="0"/>
              <w:autoSpaceDN w:val="0"/>
              <w:adjustRightInd w:val="0"/>
              <w:spacing w:after="0" w:line="240" w:lineRule="auto"/>
              <w:ind w:left="318" w:hanging="283"/>
              <w:jc w:val="both"/>
              <w:rPr>
                <w:rFonts w:ascii="Times New Roman" w:hAnsi="Times New Roman" w:cs="Times New Roman"/>
              </w:rPr>
            </w:pPr>
            <w:proofErr w:type="spellStart"/>
            <w:r w:rsidRPr="007715AC">
              <w:rPr>
                <w:rFonts w:ascii="Times New Roman" w:hAnsi="Times New Roman" w:cs="Times New Roman"/>
              </w:rPr>
              <w:t>Яковчук</w:t>
            </w:r>
            <w:proofErr w:type="spellEnd"/>
            <w:r w:rsidRPr="007715AC">
              <w:rPr>
                <w:rFonts w:ascii="Times New Roman" w:hAnsi="Times New Roman" w:cs="Times New Roman"/>
              </w:rPr>
              <w:t xml:space="preserve"> О.В. </w:t>
            </w:r>
            <w:proofErr w:type="spellStart"/>
            <w:r w:rsidRPr="007715AC">
              <w:rPr>
                <w:rFonts w:ascii="Times New Roman" w:hAnsi="Times New Roman" w:cs="Times New Roman"/>
              </w:rPr>
              <w:t>Суспільно-географічний</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аналіз</w:t>
            </w:r>
            <w:proofErr w:type="spellEnd"/>
            <w:r w:rsidRPr="007715AC">
              <w:rPr>
                <w:rFonts w:ascii="Times New Roman" w:hAnsi="Times New Roman" w:cs="Times New Roman"/>
              </w:rPr>
              <w:t xml:space="preserve"> та </w:t>
            </w:r>
            <w:proofErr w:type="spellStart"/>
            <w:r w:rsidRPr="007715AC">
              <w:rPr>
                <w:rFonts w:ascii="Times New Roman" w:hAnsi="Times New Roman" w:cs="Times New Roman"/>
              </w:rPr>
              <w:t>моделювання</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сталого</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розвитку</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транскордонних</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територій</w:t>
            </w:r>
            <w:proofErr w:type="spellEnd"/>
            <w:r w:rsidRPr="007715AC">
              <w:rPr>
                <w:rFonts w:ascii="Times New Roman" w:hAnsi="Times New Roman" w:cs="Times New Roman"/>
              </w:rPr>
              <w:t xml:space="preserve"> (на </w:t>
            </w:r>
            <w:proofErr w:type="spellStart"/>
            <w:r w:rsidRPr="007715AC">
              <w:rPr>
                <w:rFonts w:ascii="Times New Roman" w:hAnsi="Times New Roman" w:cs="Times New Roman"/>
              </w:rPr>
              <w:t>прикладі</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єврорегіону</w:t>
            </w:r>
            <w:proofErr w:type="spellEnd"/>
            <w:r w:rsidRPr="007715AC">
              <w:rPr>
                <w:rFonts w:ascii="Times New Roman" w:hAnsi="Times New Roman" w:cs="Times New Roman"/>
              </w:rPr>
              <w:t xml:space="preserve"> Слобожанщина): </w:t>
            </w:r>
            <w:proofErr w:type="spellStart"/>
            <w:r w:rsidRPr="007715AC">
              <w:rPr>
                <w:rFonts w:ascii="Times New Roman" w:hAnsi="Times New Roman" w:cs="Times New Roman"/>
              </w:rPr>
              <w:t>Автореф</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дис</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к.г.н</w:t>
            </w:r>
            <w:proofErr w:type="spellEnd"/>
            <w:r w:rsidRPr="007715AC">
              <w:rPr>
                <w:rFonts w:ascii="Times New Roman" w:hAnsi="Times New Roman" w:cs="Times New Roman"/>
              </w:rPr>
              <w:t xml:space="preserve"> / 11.00.02. – </w:t>
            </w:r>
            <w:proofErr w:type="spellStart"/>
            <w:r w:rsidRPr="007715AC">
              <w:rPr>
                <w:rFonts w:ascii="Times New Roman" w:hAnsi="Times New Roman" w:cs="Times New Roman"/>
              </w:rPr>
              <w:t>Таврійський</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національний</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університет</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ім</w:t>
            </w:r>
            <w:proofErr w:type="spellEnd"/>
            <w:r w:rsidRPr="007715AC">
              <w:rPr>
                <w:rFonts w:ascii="Times New Roman" w:hAnsi="Times New Roman" w:cs="Times New Roman"/>
              </w:rPr>
              <w:t xml:space="preserve">. </w:t>
            </w:r>
            <w:proofErr w:type="spellStart"/>
            <w:r w:rsidRPr="007715AC">
              <w:rPr>
                <w:rFonts w:ascii="Times New Roman" w:hAnsi="Times New Roman" w:cs="Times New Roman"/>
              </w:rPr>
              <w:t>В.І.Вернадського</w:t>
            </w:r>
            <w:proofErr w:type="spellEnd"/>
            <w:r w:rsidRPr="007715AC">
              <w:rPr>
                <w:rFonts w:ascii="Times New Roman" w:hAnsi="Times New Roman" w:cs="Times New Roman"/>
              </w:rPr>
              <w:t>. – Х., 2006. – 20 с.</w:t>
            </w:r>
          </w:p>
        </w:tc>
      </w:tr>
      <w:tr w:rsidR="007A7D5B" w:rsidRPr="00795A20" w:rsidTr="009B1AD1">
        <w:tc>
          <w:tcPr>
            <w:tcW w:w="4641" w:type="dxa"/>
          </w:tcPr>
          <w:p w:rsidR="007A7D5B" w:rsidRPr="00795A20" w:rsidRDefault="007A7D5B" w:rsidP="009B1AD1">
            <w:pPr>
              <w:widowControl w:val="0"/>
              <w:rPr>
                <w:rFonts w:ascii="Times New Roman" w:hAnsi="Times New Roman" w:cs="Times New Roman"/>
              </w:rPr>
            </w:pPr>
            <w:r w:rsidRPr="00795A20">
              <w:rPr>
                <w:rFonts w:ascii="Times New Roman" w:hAnsi="Times New Roman" w:cs="Times New Roman"/>
              </w:rPr>
              <w:t xml:space="preserve">Форма </w:t>
            </w:r>
            <w:proofErr w:type="spellStart"/>
            <w:r w:rsidRPr="00795A20">
              <w:rPr>
                <w:rFonts w:ascii="Times New Roman" w:hAnsi="Times New Roman" w:cs="Times New Roman"/>
              </w:rPr>
              <w:t>проведення</w:t>
            </w:r>
            <w:proofErr w:type="spellEnd"/>
            <w:r w:rsidRPr="00795A20">
              <w:rPr>
                <w:rFonts w:ascii="Times New Roman" w:hAnsi="Times New Roman" w:cs="Times New Roman"/>
              </w:rPr>
              <w:t xml:space="preserve"> занять</w:t>
            </w:r>
          </w:p>
        </w:tc>
        <w:tc>
          <w:tcPr>
            <w:tcW w:w="4704" w:type="dxa"/>
          </w:tcPr>
          <w:p w:rsidR="007A7D5B" w:rsidRPr="00795A20" w:rsidRDefault="007A7D5B" w:rsidP="009B1AD1">
            <w:pPr>
              <w:widowControl w:val="0"/>
              <w:rPr>
                <w:rFonts w:ascii="Times New Roman" w:hAnsi="Times New Roman" w:cs="Times New Roman"/>
              </w:rPr>
            </w:pPr>
            <w:proofErr w:type="spellStart"/>
            <w:r w:rsidRPr="00795A20">
              <w:rPr>
                <w:rFonts w:ascii="Times New Roman" w:hAnsi="Times New Roman" w:cs="Times New Roman"/>
              </w:rPr>
              <w:t>лекції</w:t>
            </w:r>
            <w:proofErr w:type="spellEnd"/>
            <w:r w:rsidRPr="00795A20">
              <w:rPr>
                <w:rFonts w:ascii="Times New Roman" w:hAnsi="Times New Roman" w:cs="Times New Roman"/>
              </w:rPr>
              <w:t xml:space="preserve">, </w:t>
            </w:r>
            <w:proofErr w:type="spellStart"/>
            <w:r w:rsidRPr="00795A20">
              <w:rPr>
                <w:rFonts w:ascii="Times New Roman" w:hAnsi="Times New Roman" w:cs="Times New Roman"/>
              </w:rPr>
              <w:t>практичні</w:t>
            </w:r>
            <w:proofErr w:type="spellEnd"/>
          </w:p>
        </w:tc>
      </w:tr>
      <w:tr w:rsidR="007A7D5B" w:rsidRPr="00795A20" w:rsidTr="009B1AD1">
        <w:tc>
          <w:tcPr>
            <w:tcW w:w="4641" w:type="dxa"/>
          </w:tcPr>
          <w:p w:rsidR="007A7D5B" w:rsidRPr="00795A20" w:rsidRDefault="007A7D5B" w:rsidP="009B1AD1">
            <w:pPr>
              <w:widowControl w:val="0"/>
              <w:rPr>
                <w:rFonts w:ascii="Times New Roman" w:hAnsi="Times New Roman" w:cs="Times New Roman"/>
              </w:rPr>
            </w:pPr>
            <w:r w:rsidRPr="00795A20">
              <w:rPr>
                <w:rFonts w:ascii="Times New Roman" w:hAnsi="Times New Roman" w:cs="Times New Roman"/>
              </w:rPr>
              <w:t>Форма семестрового контролю*</w:t>
            </w:r>
          </w:p>
        </w:tc>
        <w:tc>
          <w:tcPr>
            <w:tcW w:w="4704" w:type="dxa"/>
          </w:tcPr>
          <w:p w:rsidR="007A7D5B" w:rsidRPr="00795A20" w:rsidRDefault="007A7D5B" w:rsidP="009B1AD1">
            <w:pPr>
              <w:widowControl w:val="0"/>
              <w:rPr>
                <w:rFonts w:ascii="Times New Roman" w:hAnsi="Times New Roman" w:cs="Times New Roman"/>
              </w:rPr>
            </w:pPr>
            <w:proofErr w:type="spellStart"/>
            <w:r w:rsidRPr="00795A20">
              <w:rPr>
                <w:rFonts w:ascii="Times New Roman" w:hAnsi="Times New Roman" w:cs="Times New Roman"/>
              </w:rPr>
              <w:t>Залік</w:t>
            </w:r>
            <w:proofErr w:type="spellEnd"/>
          </w:p>
        </w:tc>
      </w:tr>
    </w:tbl>
    <w:p w:rsidR="009D2F04" w:rsidRDefault="009D2F04" w:rsidP="007A7D5B">
      <w:pPr>
        <w:widowControl w:val="0"/>
        <w:spacing w:after="0" w:line="240" w:lineRule="auto"/>
        <w:rPr>
          <w:rFonts w:ascii="Times New Roman" w:hAnsi="Times New Roman" w:cs="Times New Roman"/>
          <w:b/>
        </w:rPr>
      </w:pPr>
    </w:p>
    <w:p w:rsidR="007A7D5B" w:rsidRPr="00795A20" w:rsidRDefault="007A7D5B" w:rsidP="007A7D5B">
      <w:pPr>
        <w:widowControl w:val="0"/>
        <w:spacing w:after="0" w:line="240" w:lineRule="auto"/>
        <w:rPr>
          <w:rFonts w:ascii="Times New Roman" w:hAnsi="Times New Roman" w:cs="Times New Roman"/>
          <w:b/>
          <w:lang w:val="ru-RU"/>
        </w:rPr>
      </w:pPr>
      <w:r w:rsidRPr="00795A20">
        <w:rPr>
          <w:rFonts w:ascii="Times New Roman" w:hAnsi="Times New Roman" w:cs="Times New Roman"/>
          <w:b/>
        </w:rPr>
        <w:t>Ключові результати навчання (знання, уміння та інші компетентності):</w:t>
      </w:r>
    </w:p>
    <w:p w:rsidR="007A7D5B" w:rsidRPr="007715AC" w:rsidRDefault="007A7D5B" w:rsidP="007A7D5B">
      <w:pPr>
        <w:widowControl w:val="0"/>
        <w:spacing w:after="0" w:line="240" w:lineRule="auto"/>
        <w:jc w:val="both"/>
        <w:rPr>
          <w:rFonts w:ascii="Times New Roman" w:hAnsi="Times New Roman" w:cs="Times New Roman"/>
        </w:rPr>
      </w:pPr>
      <w:r w:rsidRPr="007715AC">
        <w:rPr>
          <w:rFonts w:ascii="Times New Roman" w:hAnsi="Times New Roman" w:cs="Times New Roman"/>
        </w:rPr>
        <w:t>Знання:</w:t>
      </w:r>
    </w:p>
    <w:p w:rsidR="007A7D5B" w:rsidRPr="007715AC" w:rsidRDefault="007A7D5B" w:rsidP="003506CE">
      <w:pPr>
        <w:pStyle w:val="ab"/>
        <w:widowControl w:val="0"/>
        <w:numPr>
          <w:ilvl w:val="0"/>
          <w:numId w:val="40"/>
        </w:numPr>
        <w:spacing w:after="0" w:line="240" w:lineRule="auto"/>
        <w:jc w:val="both"/>
        <w:rPr>
          <w:rFonts w:ascii="Times New Roman" w:hAnsi="Times New Roman" w:cs="Times New Roman"/>
        </w:rPr>
      </w:pPr>
      <w:r w:rsidRPr="007715AC">
        <w:rPr>
          <w:rFonts w:ascii="Times New Roman" w:hAnsi="Times New Roman" w:cs="Times New Roman"/>
        </w:rPr>
        <w:t xml:space="preserve">основні поняття і методи </w:t>
      </w:r>
      <w:proofErr w:type="spellStart"/>
      <w:r w:rsidRPr="007715AC">
        <w:rPr>
          <w:rFonts w:ascii="Times New Roman" w:hAnsi="Times New Roman" w:cs="Times New Roman"/>
        </w:rPr>
        <w:t>маркетинговоого</w:t>
      </w:r>
      <w:proofErr w:type="spellEnd"/>
      <w:r w:rsidRPr="007715AC">
        <w:rPr>
          <w:rFonts w:ascii="Times New Roman" w:hAnsi="Times New Roman" w:cs="Times New Roman"/>
        </w:rPr>
        <w:t xml:space="preserve"> дослідження ТКС; </w:t>
      </w:r>
    </w:p>
    <w:p w:rsidR="007A7D5B" w:rsidRPr="007715AC" w:rsidRDefault="007A7D5B" w:rsidP="003506CE">
      <w:pPr>
        <w:pStyle w:val="ab"/>
        <w:widowControl w:val="0"/>
        <w:numPr>
          <w:ilvl w:val="0"/>
          <w:numId w:val="40"/>
        </w:numPr>
        <w:spacing w:after="0" w:line="240" w:lineRule="auto"/>
        <w:jc w:val="both"/>
        <w:rPr>
          <w:rFonts w:ascii="Times New Roman" w:hAnsi="Times New Roman" w:cs="Times New Roman"/>
        </w:rPr>
      </w:pPr>
      <w:r w:rsidRPr="007715AC">
        <w:rPr>
          <w:rFonts w:ascii="Times New Roman" w:hAnsi="Times New Roman" w:cs="Times New Roman"/>
        </w:rPr>
        <w:t xml:space="preserve">базові критерії та </w:t>
      </w:r>
      <w:proofErr w:type="spellStart"/>
      <w:r w:rsidRPr="007715AC">
        <w:rPr>
          <w:rFonts w:ascii="Times New Roman" w:hAnsi="Times New Roman" w:cs="Times New Roman"/>
        </w:rPr>
        <w:t>напрямкимаркетингу</w:t>
      </w:r>
      <w:proofErr w:type="spellEnd"/>
      <w:r w:rsidRPr="007715AC">
        <w:rPr>
          <w:rFonts w:ascii="Times New Roman" w:hAnsi="Times New Roman" w:cs="Times New Roman"/>
        </w:rPr>
        <w:t xml:space="preserve"> ТКС;</w:t>
      </w:r>
    </w:p>
    <w:p w:rsidR="007A7D5B" w:rsidRPr="007715AC" w:rsidRDefault="007A7D5B" w:rsidP="003506CE">
      <w:pPr>
        <w:pStyle w:val="ab"/>
        <w:widowControl w:val="0"/>
        <w:numPr>
          <w:ilvl w:val="0"/>
          <w:numId w:val="40"/>
        </w:numPr>
        <w:spacing w:after="0" w:line="240" w:lineRule="auto"/>
        <w:jc w:val="both"/>
        <w:rPr>
          <w:rFonts w:ascii="Times New Roman" w:hAnsi="Times New Roman" w:cs="Times New Roman"/>
        </w:rPr>
      </w:pPr>
      <w:r w:rsidRPr="007715AC">
        <w:rPr>
          <w:rFonts w:ascii="Times New Roman" w:hAnsi="Times New Roman" w:cs="Times New Roman"/>
        </w:rPr>
        <w:t>географію ТКС в Україні та світі, головні тенденції і перспективи його розвитку.</w:t>
      </w:r>
    </w:p>
    <w:p w:rsidR="007A7D5B" w:rsidRPr="007715AC" w:rsidRDefault="007A7D5B" w:rsidP="007A7D5B">
      <w:pPr>
        <w:widowControl w:val="0"/>
        <w:spacing w:after="0" w:line="240" w:lineRule="auto"/>
        <w:jc w:val="both"/>
        <w:rPr>
          <w:rFonts w:ascii="Times New Roman" w:hAnsi="Times New Roman" w:cs="Times New Roman"/>
        </w:rPr>
      </w:pPr>
      <w:r w:rsidRPr="007715AC">
        <w:rPr>
          <w:rFonts w:ascii="Times New Roman" w:hAnsi="Times New Roman" w:cs="Times New Roman"/>
        </w:rPr>
        <w:t>Уміння:</w:t>
      </w:r>
    </w:p>
    <w:p w:rsidR="007A7D5B" w:rsidRPr="007715AC" w:rsidRDefault="007A7D5B" w:rsidP="003506CE">
      <w:pPr>
        <w:pStyle w:val="ab"/>
        <w:widowControl w:val="0"/>
        <w:numPr>
          <w:ilvl w:val="0"/>
          <w:numId w:val="41"/>
        </w:numPr>
        <w:spacing w:after="0" w:line="240" w:lineRule="auto"/>
        <w:jc w:val="both"/>
        <w:rPr>
          <w:rFonts w:ascii="Times New Roman" w:hAnsi="Times New Roman" w:cs="Times New Roman"/>
        </w:rPr>
      </w:pPr>
      <w:r w:rsidRPr="007715AC">
        <w:rPr>
          <w:rFonts w:ascii="Times New Roman" w:hAnsi="Times New Roman" w:cs="Times New Roman"/>
        </w:rPr>
        <w:t xml:space="preserve">проводити дослідження з метою виявлення об’єктивних передумов розвитку маркетингу ТКС та розуміння його тенденцій і специфіки; </w:t>
      </w:r>
    </w:p>
    <w:p w:rsidR="007A7D5B" w:rsidRPr="007715AC" w:rsidRDefault="007A7D5B" w:rsidP="003506CE">
      <w:pPr>
        <w:pStyle w:val="ab"/>
        <w:widowControl w:val="0"/>
        <w:numPr>
          <w:ilvl w:val="0"/>
          <w:numId w:val="41"/>
        </w:numPr>
        <w:spacing w:after="0" w:line="240" w:lineRule="auto"/>
        <w:jc w:val="both"/>
        <w:rPr>
          <w:rFonts w:ascii="Times New Roman" w:hAnsi="Times New Roman" w:cs="Times New Roman"/>
        </w:rPr>
      </w:pPr>
      <w:r w:rsidRPr="007715AC">
        <w:rPr>
          <w:rFonts w:ascii="Times New Roman" w:hAnsi="Times New Roman" w:cs="Times New Roman"/>
        </w:rPr>
        <w:t>аналізувати зміни в географії ТКС;</w:t>
      </w:r>
    </w:p>
    <w:p w:rsidR="007A7D5B" w:rsidRPr="007715AC" w:rsidRDefault="007A7D5B" w:rsidP="003506CE">
      <w:pPr>
        <w:pStyle w:val="ab"/>
        <w:widowControl w:val="0"/>
        <w:numPr>
          <w:ilvl w:val="0"/>
          <w:numId w:val="41"/>
        </w:numPr>
        <w:spacing w:after="0" w:line="240" w:lineRule="auto"/>
        <w:jc w:val="both"/>
        <w:rPr>
          <w:rFonts w:ascii="Times New Roman" w:hAnsi="Times New Roman" w:cs="Times New Roman"/>
        </w:rPr>
      </w:pPr>
      <w:r w:rsidRPr="007715AC">
        <w:rPr>
          <w:rFonts w:ascii="Times New Roman" w:hAnsi="Times New Roman" w:cs="Times New Roman"/>
        </w:rPr>
        <w:t xml:space="preserve">характеризувати сучасний стан і перспективи розвитку маркетингу ТКС в світі та Україні; </w:t>
      </w:r>
    </w:p>
    <w:p w:rsidR="007A7D5B" w:rsidRPr="007715AC" w:rsidRDefault="007A7D5B" w:rsidP="003506CE">
      <w:pPr>
        <w:pStyle w:val="ab"/>
        <w:widowControl w:val="0"/>
        <w:numPr>
          <w:ilvl w:val="0"/>
          <w:numId w:val="41"/>
        </w:numPr>
        <w:spacing w:after="0" w:line="240" w:lineRule="auto"/>
        <w:jc w:val="both"/>
        <w:rPr>
          <w:rFonts w:ascii="Times New Roman" w:hAnsi="Times New Roman" w:cs="Times New Roman"/>
        </w:rPr>
      </w:pPr>
      <w:r w:rsidRPr="007715AC">
        <w:rPr>
          <w:rFonts w:ascii="Times New Roman" w:hAnsi="Times New Roman" w:cs="Times New Roman"/>
        </w:rPr>
        <w:t>формувати власні висновки на основі опрацьованої літератури.</w:t>
      </w:r>
    </w:p>
    <w:p w:rsidR="007A7D5B" w:rsidRPr="00795A20" w:rsidRDefault="007A7D5B" w:rsidP="007A7D5B">
      <w:pPr>
        <w:widowControl w:val="0"/>
        <w:spacing w:after="0" w:line="240" w:lineRule="auto"/>
        <w:jc w:val="both"/>
        <w:rPr>
          <w:rFonts w:ascii="Times New Roman" w:eastAsia="Calibri" w:hAnsi="Times New Roman" w:cs="Times New Roman"/>
        </w:rPr>
      </w:pPr>
      <w:r w:rsidRPr="00795A20">
        <w:rPr>
          <w:rFonts w:ascii="Times New Roman" w:hAnsi="Times New Roman" w:cs="Times New Roman"/>
        </w:rPr>
        <w:t>П</w:t>
      </w:r>
      <w:r w:rsidRPr="00795A20">
        <w:rPr>
          <w:rFonts w:ascii="Times New Roman" w:eastAsia="Calibri" w:hAnsi="Times New Roman" w:cs="Times New Roman"/>
        </w:rPr>
        <w:t>рограмн</w:t>
      </w:r>
      <w:r w:rsidRPr="00795A20">
        <w:rPr>
          <w:rFonts w:ascii="Times New Roman" w:hAnsi="Times New Roman" w:cs="Times New Roman"/>
        </w:rPr>
        <w:t>і</w:t>
      </w:r>
      <w:r w:rsidRPr="00795A20">
        <w:rPr>
          <w:rFonts w:ascii="Times New Roman" w:eastAsia="Calibri" w:hAnsi="Times New Roman" w:cs="Times New Roman"/>
        </w:rPr>
        <w:t xml:space="preserve"> результат</w:t>
      </w:r>
      <w:r w:rsidRPr="00795A20">
        <w:rPr>
          <w:rFonts w:ascii="Times New Roman" w:hAnsi="Times New Roman" w:cs="Times New Roman"/>
        </w:rPr>
        <w:t>и</w:t>
      </w:r>
      <w:r w:rsidRPr="00795A20">
        <w:rPr>
          <w:rFonts w:ascii="Times New Roman" w:eastAsia="Calibri" w:hAnsi="Times New Roman" w:cs="Times New Roman"/>
        </w:rPr>
        <w:t xml:space="preserve"> навчання (ПРН):</w:t>
      </w:r>
    </w:p>
    <w:p w:rsidR="007A7D5B" w:rsidRPr="00B617DA" w:rsidRDefault="007A7D5B" w:rsidP="003506CE">
      <w:pPr>
        <w:widowControl w:val="0"/>
        <w:numPr>
          <w:ilvl w:val="0"/>
          <w:numId w:val="39"/>
        </w:numPr>
        <w:spacing w:after="0" w:line="240" w:lineRule="auto"/>
        <w:ind w:left="709" w:hanging="283"/>
        <w:jc w:val="both"/>
        <w:rPr>
          <w:rFonts w:ascii="Times New Roman" w:eastAsia="Calibri" w:hAnsi="Times New Roman" w:cs="Times New Roman"/>
        </w:rPr>
      </w:pPr>
      <w:r w:rsidRPr="00B617DA">
        <w:rPr>
          <w:rFonts w:ascii="Times New Roman" w:eastAsia="Calibri" w:hAnsi="Times New Roman" w:cs="Times New Roman"/>
        </w:rPr>
        <w:t xml:space="preserve">Аналізувати і прогнозувати ринкові явища та процеси на основі застосування </w:t>
      </w:r>
      <w:r w:rsidRPr="00B617DA">
        <w:rPr>
          <w:rFonts w:ascii="Times New Roman" w:eastAsia="Calibri" w:hAnsi="Times New Roman" w:cs="Times New Roman"/>
        </w:rPr>
        <w:lastRenderedPageBreak/>
        <w:t xml:space="preserve">фундаментальних принципів, теоретичних знань і прикладних навичок здійснення транскордонного співробітництва. </w:t>
      </w:r>
    </w:p>
    <w:p w:rsidR="007A7D5B" w:rsidRPr="00B617DA" w:rsidRDefault="007A7D5B" w:rsidP="003506CE">
      <w:pPr>
        <w:widowControl w:val="0"/>
        <w:numPr>
          <w:ilvl w:val="0"/>
          <w:numId w:val="39"/>
        </w:numPr>
        <w:spacing w:after="0" w:line="240" w:lineRule="auto"/>
        <w:ind w:left="709" w:hanging="283"/>
        <w:jc w:val="both"/>
        <w:rPr>
          <w:rFonts w:ascii="Times New Roman" w:eastAsia="Calibri" w:hAnsi="Times New Roman" w:cs="Times New Roman"/>
        </w:rPr>
      </w:pPr>
      <w:r w:rsidRPr="00B617DA">
        <w:rPr>
          <w:rFonts w:ascii="Times New Roman" w:eastAsia="Calibri" w:hAnsi="Times New Roman" w:cs="Times New Roman"/>
        </w:rPr>
        <w:t>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w:t>
      </w:r>
    </w:p>
    <w:p w:rsidR="007A7D5B" w:rsidRPr="00B617DA" w:rsidRDefault="007A7D5B" w:rsidP="003506CE">
      <w:pPr>
        <w:widowControl w:val="0"/>
        <w:numPr>
          <w:ilvl w:val="0"/>
          <w:numId w:val="39"/>
        </w:numPr>
        <w:spacing w:after="0" w:line="240" w:lineRule="auto"/>
        <w:ind w:left="709" w:hanging="283"/>
        <w:jc w:val="both"/>
        <w:rPr>
          <w:rFonts w:ascii="Times New Roman" w:eastAsia="Calibri" w:hAnsi="Times New Roman" w:cs="Times New Roman"/>
        </w:rPr>
      </w:pPr>
      <w:r w:rsidRPr="00B617DA">
        <w:rPr>
          <w:rFonts w:ascii="Times New Roman" w:eastAsia="Calibri" w:hAnsi="Times New Roman" w:cs="Times New Roman"/>
        </w:rPr>
        <w:t>Виявляти й аналізувати ключові характеристики маркетингу щодо розвитку прикордонних територій, а також особливості поведінки суб’єктів.</w:t>
      </w:r>
    </w:p>
    <w:p w:rsidR="007A7D5B" w:rsidRPr="00B617DA" w:rsidRDefault="007A7D5B" w:rsidP="003506CE">
      <w:pPr>
        <w:widowControl w:val="0"/>
        <w:numPr>
          <w:ilvl w:val="0"/>
          <w:numId w:val="39"/>
        </w:numPr>
        <w:spacing w:after="0" w:line="240" w:lineRule="auto"/>
        <w:ind w:left="709" w:hanging="283"/>
        <w:jc w:val="both"/>
        <w:rPr>
          <w:rFonts w:ascii="Times New Roman" w:hAnsi="Times New Roman" w:cs="Times New Roman"/>
          <w:b/>
        </w:rPr>
      </w:pPr>
      <w:r w:rsidRPr="00B617DA">
        <w:rPr>
          <w:rFonts w:ascii="Times New Roman" w:eastAsia="Calibri" w:hAnsi="Times New Roman" w:cs="Times New Roman"/>
        </w:rPr>
        <w:t xml:space="preserve">Застосовувати інноваційні підходи щодо провадження маркетингу в ТКС, </w:t>
      </w:r>
      <w:proofErr w:type="spellStart"/>
      <w:r w:rsidRPr="00B617DA">
        <w:rPr>
          <w:rFonts w:ascii="Times New Roman" w:eastAsia="Calibri" w:hAnsi="Times New Roman" w:cs="Times New Roman"/>
        </w:rPr>
        <w:t>гнучко</w:t>
      </w:r>
      <w:proofErr w:type="spellEnd"/>
      <w:r w:rsidRPr="00B617DA">
        <w:rPr>
          <w:rFonts w:ascii="Times New Roman" w:eastAsia="Calibri" w:hAnsi="Times New Roman" w:cs="Times New Roman"/>
        </w:rPr>
        <w:t xml:space="preserve"> адаптуватися до змін.</w:t>
      </w:r>
    </w:p>
    <w:p w:rsidR="007A7D5B" w:rsidRPr="00B617DA" w:rsidRDefault="007A7D5B" w:rsidP="003506CE">
      <w:pPr>
        <w:widowControl w:val="0"/>
        <w:numPr>
          <w:ilvl w:val="0"/>
          <w:numId w:val="39"/>
        </w:numPr>
        <w:spacing w:after="0" w:line="240" w:lineRule="auto"/>
        <w:ind w:left="709" w:hanging="283"/>
        <w:jc w:val="both"/>
        <w:rPr>
          <w:rFonts w:ascii="Times New Roman" w:hAnsi="Times New Roman" w:cs="Times New Roman"/>
          <w:b/>
        </w:rPr>
      </w:pPr>
      <w:r w:rsidRPr="00B617DA">
        <w:rPr>
          <w:rFonts w:ascii="Times New Roman" w:hAnsi="Times New Roman" w:cs="Times New Roman"/>
        </w:rPr>
        <w:t xml:space="preserve">Демонструвати теоретико-методологічні основи транскордонної </w:t>
      </w:r>
      <w:proofErr w:type="spellStart"/>
      <w:r w:rsidRPr="00B617DA">
        <w:rPr>
          <w:rFonts w:ascii="Times New Roman" w:hAnsi="Times New Roman" w:cs="Times New Roman"/>
        </w:rPr>
        <w:t>єврорегіоналізаії</w:t>
      </w:r>
      <w:proofErr w:type="spellEnd"/>
      <w:r w:rsidRPr="00B617DA">
        <w:rPr>
          <w:rFonts w:ascii="Times New Roman" w:hAnsi="Times New Roman" w:cs="Times New Roman"/>
        </w:rPr>
        <w:t xml:space="preserve">; </w:t>
      </w:r>
    </w:p>
    <w:p w:rsidR="007A7D5B" w:rsidRPr="00B617DA" w:rsidRDefault="007A7D5B" w:rsidP="003506CE">
      <w:pPr>
        <w:widowControl w:val="0"/>
        <w:numPr>
          <w:ilvl w:val="0"/>
          <w:numId w:val="39"/>
        </w:numPr>
        <w:spacing w:after="0" w:line="240" w:lineRule="auto"/>
        <w:ind w:left="709" w:hanging="283"/>
        <w:jc w:val="both"/>
        <w:rPr>
          <w:rFonts w:ascii="Times New Roman" w:hAnsi="Times New Roman" w:cs="Times New Roman"/>
          <w:b/>
        </w:rPr>
      </w:pPr>
      <w:r w:rsidRPr="00B617DA">
        <w:rPr>
          <w:rFonts w:ascii="Times New Roman" w:hAnsi="Times New Roman" w:cs="Times New Roman"/>
        </w:rPr>
        <w:t>Демонструвати перспективи функціонування та подальшого розвитку маркетингу транскордонного співробітництва.</w:t>
      </w:r>
    </w:p>
    <w:p w:rsidR="007A7D5B" w:rsidRPr="00795A20" w:rsidRDefault="007A7D5B" w:rsidP="007A7D5B">
      <w:pPr>
        <w:widowControl w:val="0"/>
        <w:spacing w:after="0" w:line="240" w:lineRule="auto"/>
        <w:jc w:val="both"/>
        <w:rPr>
          <w:rFonts w:ascii="Times New Roman" w:eastAsia="Calibri" w:hAnsi="Times New Roman" w:cs="Times New Roman"/>
        </w:rPr>
      </w:pPr>
      <w:r w:rsidRPr="00795A20">
        <w:rPr>
          <w:rFonts w:ascii="Times New Roman" w:eastAsia="Calibri" w:hAnsi="Times New Roman" w:cs="Times New Roman"/>
        </w:rPr>
        <w:t>Загальні</w:t>
      </w:r>
      <w:r w:rsidRPr="00795A20">
        <w:rPr>
          <w:rFonts w:ascii="Times New Roman" w:hAnsi="Times New Roman" w:cs="Times New Roman"/>
        </w:rPr>
        <w:t xml:space="preserve"> компетентності</w:t>
      </w:r>
      <w:r w:rsidRPr="00795A20">
        <w:rPr>
          <w:rFonts w:ascii="Times New Roman" w:eastAsia="Calibri" w:hAnsi="Times New Roman" w:cs="Times New Roman"/>
        </w:rPr>
        <w:t>:</w:t>
      </w:r>
    </w:p>
    <w:p w:rsidR="007A7D5B" w:rsidRPr="00795A20" w:rsidRDefault="007A7D5B" w:rsidP="007A7D5B">
      <w:pPr>
        <w:widowControl w:val="0"/>
        <w:numPr>
          <w:ilvl w:val="0"/>
          <w:numId w:val="7"/>
        </w:numPr>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зберігати та примножувати моральні, культурні, наукові цінності та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7A7D5B" w:rsidRPr="00795A20" w:rsidRDefault="007A7D5B" w:rsidP="007A7D5B">
      <w:pPr>
        <w:widowControl w:val="0"/>
        <w:numPr>
          <w:ilvl w:val="0"/>
          <w:numId w:val="7"/>
        </w:numPr>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Знання та розуміння предметної області та розуміння професійної діяльності.</w:t>
      </w:r>
    </w:p>
    <w:p w:rsidR="007A7D5B" w:rsidRPr="00795A20" w:rsidRDefault="007A7D5B" w:rsidP="007A7D5B">
      <w:pPr>
        <w:widowControl w:val="0"/>
        <w:numPr>
          <w:ilvl w:val="0"/>
          <w:numId w:val="7"/>
        </w:numPr>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проведення досліджень на відповідному рівні.</w:t>
      </w:r>
    </w:p>
    <w:p w:rsidR="007A7D5B" w:rsidRPr="00795A20" w:rsidRDefault="007A7D5B" w:rsidP="007A7D5B">
      <w:pPr>
        <w:widowControl w:val="0"/>
        <w:numPr>
          <w:ilvl w:val="0"/>
          <w:numId w:val="7"/>
        </w:numPr>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працювати в міжнародному контексті.</w:t>
      </w:r>
    </w:p>
    <w:p w:rsidR="007A7D5B" w:rsidRPr="00795A20" w:rsidRDefault="007A7D5B" w:rsidP="007A7D5B">
      <w:pPr>
        <w:widowControl w:val="0"/>
        <w:spacing w:after="0" w:line="240" w:lineRule="auto"/>
        <w:jc w:val="both"/>
        <w:rPr>
          <w:rFonts w:ascii="Times New Roman" w:eastAsia="Calibri" w:hAnsi="Times New Roman" w:cs="Times New Roman"/>
        </w:rPr>
      </w:pPr>
      <w:r w:rsidRPr="00795A20">
        <w:rPr>
          <w:rFonts w:ascii="Times New Roman" w:eastAsia="Calibri" w:hAnsi="Times New Roman" w:cs="Times New Roman"/>
        </w:rPr>
        <w:t>Спеціальні</w:t>
      </w:r>
      <w:r w:rsidRPr="00795A20">
        <w:rPr>
          <w:rFonts w:ascii="Times New Roman" w:hAnsi="Times New Roman" w:cs="Times New Roman"/>
        </w:rPr>
        <w:t xml:space="preserve"> компетентності</w:t>
      </w:r>
      <w:r w:rsidRPr="00795A20">
        <w:rPr>
          <w:rFonts w:ascii="Times New Roman" w:eastAsia="Calibri" w:hAnsi="Times New Roman" w:cs="Times New Roman"/>
        </w:rPr>
        <w:t>:</w:t>
      </w:r>
    </w:p>
    <w:p w:rsidR="007A7D5B" w:rsidRPr="00795A20" w:rsidRDefault="007A7D5B" w:rsidP="007A7D5B">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критично аналізувати й узагальнювати положення предметної області сучасного маркетингу.</w:t>
      </w:r>
    </w:p>
    <w:p w:rsidR="007A7D5B" w:rsidRPr="00795A20" w:rsidRDefault="007A7D5B" w:rsidP="007A7D5B">
      <w:pPr>
        <w:widowControl w:val="0"/>
        <w:numPr>
          <w:ilvl w:val="0"/>
          <w:numId w:val="8"/>
        </w:numPr>
        <w:shd w:val="clear" w:color="auto" w:fill="FFFFFF"/>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 xml:space="preserve">Здатність використовувати теоретичні положення маркетингу для інтерпретації та прогнозування явищ і процесів у маркетинговому середовищі. </w:t>
      </w:r>
    </w:p>
    <w:p w:rsidR="007A7D5B" w:rsidRPr="00795A20" w:rsidRDefault="007A7D5B" w:rsidP="007A7D5B">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 xml:space="preserve">Здатність </w:t>
      </w:r>
      <w:proofErr w:type="spellStart"/>
      <w:r w:rsidRPr="00795A20">
        <w:rPr>
          <w:rFonts w:ascii="Times New Roman" w:eastAsia="Calibri" w:hAnsi="Times New Roman" w:cs="Times New Roman"/>
        </w:rPr>
        <w:t>коректно</w:t>
      </w:r>
      <w:proofErr w:type="spellEnd"/>
      <w:r w:rsidRPr="00795A20">
        <w:rPr>
          <w:rFonts w:ascii="Times New Roman" w:eastAsia="Calibri" w:hAnsi="Times New Roman" w:cs="Times New Roman"/>
        </w:rPr>
        <w:t xml:space="preserve"> застосовувати методи, прийоми та інструменти маркетингу.</w:t>
      </w:r>
    </w:p>
    <w:p w:rsidR="007A7D5B" w:rsidRPr="00795A20" w:rsidRDefault="007A7D5B" w:rsidP="007A7D5B">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визначати вплив функціональних областей маркетингу на результати господарської діяльності ринкових суб’єктів.</w:t>
      </w:r>
    </w:p>
    <w:p w:rsidR="007A7D5B" w:rsidRPr="00795A20" w:rsidRDefault="007A7D5B" w:rsidP="007A7D5B">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розробляти маркетингове забезпечення розвитку бізнесу в умовах невизначеності.</w:t>
      </w:r>
    </w:p>
    <w:p w:rsidR="007A7D5B" w:rsidRPr="00795A20" w:rsidRDefault="007A7D5B" w:rsidP="007A7D5B">
      <w:pPr>
        <w:widowControl w:val="0"/>
        <w:numPr>
          <w:ilvl w:val="0"/>
          <w:numId w:val="8"/>
        </w:numPr>
        <w:shd w:val="clear" w:color="auto" w:fill="FFFFFF"/>
        <w:autoSpaceDE w:val="0"/>
        <w:autoSpaceDN w:val="0"/>
        <w:adjustRightInd w:val="0"/>
        <w:spacing w:after="0" w:line="240" w:lineRule="auto"/>
        <w:ind w:left="709" w:hanging="283"/>
        <w:jc w:val="both"/>
        <w:rPr>
          <w:rFonts w:ascii="Times New Roman" w:eastAsia="Calibri" w:hAnsi="Times New Roman" w:cs="Times New Roman"/>
        </w:rPr>
      </w:pPr>
      <w:r w:rsidRPr="00795A20">
        <w:rPr>
          <w:rFonts w:ascii="Times New Roman" w:eastAsia="Calibri" w:hAnsi="Times New Roman" w:cs="Times New Roman"/>
        </w:rPr>
        <w:t>Здатність аналізувати поведінку ринкових суб’єктів та визначати особливості функціонування ринків</w:t>
      </w:r>
    </w:p>
    <w:p w:rsidR="007A7D5B" w:rsidRPr="00795A20" w:rsidRDefault="007A7D5B" w:rsidP="007A7D5B">
      <w:pPr>
        <w:widowControl w:val="0"/>
        <w:spacing w:after="0" w:line="240" w:lineRule="auto"/>
        <w:rPr>
          <w:rFonts w:ascii="Times New Roman" w:hAnsi="Times New Roman" w:cs="Times New Roman"/>
        </w:rPr>
      </w:pPr>
    </w:p>
    <w:p w:rsidR="007A7D5B" w:rsidRPr="00795A20" w:rsidRDefault="007A7D5B" w:rsidP="007A7D5B">
      <w:pPr>
        <w:widowControl w:val="0"/>
        <w:spacing w:after="0" w:line="240" w:lineRule="auto"/>
        <w:rPr>
          <w:rFonts w:ascii="Times New Roman" w:hAnsi="Times New Roman" w:cs="Times New Roman"/>
          <w:b/>
        </w:rPr>
      </w:pPr>
      <w:r w:rsidRPr="00795A20">
        <w:rPr>
          <w:rFonts w:ascii="Times New Roman" w:hAnsi="Times New Roman" w:cs="Times New Roman"/>
          <w:b/>
        </w:rPr>
        <w:t xml:space="preserve">Короткий зміст дисципліни (що буде вивчатися, перелік тем): </w:t>
      </w:r>
    </w:p>
    <w:p w:rsidR="007A7D5B" w:rsidRPr="00F2563C" w:rsidRDefault="007A7D5B" w:rsidP="007A7D5B">
      <w:pPr>
        <w:widowControl w:val="0"/>
        <w:spacing w:after="0" w:line="240" w:lineRule="auto"/>
        <w:ind w:firstLine="142"/>
        <w:jc w:val="both"/>
        <w:rPr>
          <w:rFonts w:ascii="Times New Roman" w:eastAsia="Calibri" w:hAnsi="Times New Roman" w:cs="Times New Roman"/>
        </w:rPr>
      </w:pPr>
      <w:r w:rsidRPr="00F2563C">
        <w:rPr>
          <w:rFonts w:ascii="Times New Roman" w:hAnsi="Times New Roman" w:cs="Times New Roman"/>
        </w:rPr>
        <w:t>Тема 1. Сутність транскордонного співробітництва (ТКС) та тенденції його розвитку.</w:t>
      </w:r>
      <w:r w:rsidRPr="00F2563C">
        <w:rPr>
          <w:rFonts w:ascii="Times New Roman" w:eastAsia="Calibri" w:hAnsi="Times New Roman" w:cs="Times New Roman"/>
        </w:rPr>
        <w:t xml:space="preserve"> </w:t>
      </w:r>
    </w:p>
    <w:p w:rsidR="007A7D5B" w:rsidRPr="00F2563C" w:rsidRDefault="007A7D5B" w:rsidP="007A7D5B">
      <w:pPr>
        <w:widowControl w:val="0"/>
        <w:spacing w:after="0" w:line="240" w:lineRule="auto"/>
        <w:ind w:firstLine="142"/>
        <w:jc w:val="both"/>
        <w:rPr>
          <w:rFonts w:ascii="Times New Roman" w:eastAsia="Calibri" w:hAnsi="Times New Roman" w:cs="Times New Roman"/>
        </w:rPr>
      </w:pPr>
      <w:r w:rsidRPr="00F2563C">
        <w:rPr>
          <w:rFonts w:ascii="Times New Roman" w:eastAsia="Calibri" w:hAnsi="Times New Roman" w:cs="Times New Roman"/>
        </w:rPr>
        <w:t>Тема 2. Теорія маркетингу в транскордонному економічному співробітництві.</w:t>
      </w:r>
    </w:p>
    <w:p w:rsidR="007A7D5B" w:rsidRPr="00F2563C" w:rsidRDefault="007A7D5B" w:rsidP="007A7D5B">
      <w:pPr>
        <w:widowControl w:val="0"/>
        <w:spacing w:after="0" w:line="240" w:lineRule="auto"/>
        <w:ind w:firstLine="142"/>
        <w:jc w:val="both"/>
        <w:rPr>
          <w:rFonts w:ascii="Times New Roman" w:hAnsi="Times New Roman" w:cs="Times New Roman"/>
        </w:rPr>
      </w:pPr>
      <w:r w:rsidRPr="00F2563C">
        <w:rPr>
          <w:rFonts w:ascii="Times New Roman" w:hAnsi="Times New Roman" w:cs="Times New Roman"/>
        </w:rPr>
        <w:t xml:space="preserve">Тема 3. Нормативно-правова основа функціонування маркетингу ТКС. </w:t>
      </w:r>
    </w:p>
    <w:p w:rsidR="007A7D5B" w:rsidRPr="00F2563C" w:rsidRDefault="007A7D5B" w:rsidP="007A7D5B">
      <w:pPr>
        <w:widowControl w:val="0"/>
        <w:spacing w:after="0" w:line="240" w:lineRule="auto"/>
        <w:ind w:firstLine="142"/>
        <w:jc w:val="both"/>
        <w:rPr>
          <w:rFonts w:ascii="Times New Roman" w:hAnsi="Times New Roman" w:cs="Times New Roman"/>
        </w:rPr>
      </w:pPr>
      <w:r w:rsidRPr="00F2563C">
        <w:rPr>
          <w:rFonts w:ascii="Times New Roman" w:hAnsi="Times New Roman" w:cs="Times New Roman"/>
        </w:rPr>
        <w:t>Тема 4. Маркетингове середовище ТКС</w:t>
      </w:r>
    </w:p>
    <w:p w:rsidR="007A7D5B" w:rsidRPr="00F2563C" w:rsidRDefault="007A7D5B" w:rsidP="007A7D5B">
      <w:pPr>
        <w:widowControl w:val="0"/>
        <w:spacing w:after="0" w:line="240" w:lineRule="auto"/>
        <w:ind w:firstLine="142"/>
        <w:jc w:val="both"/>
        <w:rPr>
          <w:rFonts w:ascii="Times New Roman" w:eastAsia="Calibri" w:hAnsi="Times New Roman" w:cs="Times New Roman"/>
        </w:rPr>
      </w:pPr>
      <w:r w:rsidRPr="00F2563C">
        <w:rPr>
          <w:rFonts w:ascii="Times New Roman" w:hAnsi="Times New Roman" w:cs="Times New Roman"/>
        </w:rPr>
        <w:t>Тема 5.</w:t>
      </w:r>
      <w:r>
        <w:rPr>
          <w:rFonts w:ascii="Times New Roman" w:hAnsi="Times New Roman" w:cs="Times New Roman"/>
        </w:rPr>
        <w:t xml:space="preserve"> </w:t>
      </w:r>
      <w:r w:rsidRPr="00F2563C">
        <w:rPr>
          <w:rFonts w:ascii="Times New Roman" w:hAnsi="Times New Roman" w:cs="Times New Roman"/>
        </w:rPr>
        <w:t>Маркетингові інструменти управління ТКС</w:t>
      </w:r>
      <w:r w:rsidRPr="00F2563C">
        <w:rPr>
          <w:rFonts w:ascii="Times New Roman" w:eastAsia="Calibri" w:hAnsi="Times New Roman" w:cs="Times New Roman"/>
        </w:rPr>
        <w:t xml:space="preserve"> </w:t>
      </w:r>
    </w:p>
    <w:p w:rsidR="007A7D5B" w:rsidRPr="00F2563C" w:rsidRDefault="007A7D5B" w:rsidP="007A7D5B">
      <w:pPr>
        <w:widowControl w:val="0"/>
        <w:spacing w:after="0" w:line="240" w:lineRule="auto"/>
        <w:ind w:firstLine="142"/>
        <w:rPr>
          <w:rFonts w:ascii="Times New Roman" w:hAnsi="Times New Roman" w:cs="Times New Roman"/>
        </w:rPr>
      </w:pPr>
      <w:r w:rsidRPr="00F2563C">
        <w:rPr>
          <w:rFonts w:ascii="Times New Roman" w:hAnsi="Times New Roman" w:cs="Times New Roman"/>
        </w:rPr>
        <w:t xml:space="preserve">Тема 6. </w:t>
      </w:r>
      <w:r>
        <w:rPr>
          <w:rFonts w:ascii="Times New Roman" w:hAnsi="Times New Roman" w:cs="Times New Roman"/>
        </w:rPr>
        <w:t xml:space="preserve"> </w:t>
      </w:r>
      <w:r w:rsidRPr="00F2563C">
        <w:rPr>
          <w:rFonts w:ascii="Times New Roman" w:hAnsi="Times New Roman" w:cs="Times New Roman"/>
        </w:rPr>
        <w:t>Маркетингові дослідження в ТКС</w:t>
      </w:r>
    </w:p>
    <w:p w:rsidR="007A7D5B" w:rsidRDefault="007A7D5B" w:rsidP="007A7D5B">
      <w:pPr>
        <w:widowControl w:val="0"/>
        <w:spacing w:after="0" w:line="240" w:lineRule="auto"/>
        <w:ind w:firstLine="142"/>
        <w:jc w:val="both"/>
        <w:rPr>
          <w:rFonts w:ascii="Times New Roman" w:hAnsi="Times New Roman" w:cs="Times New Roman"/>
        </w:rPr>
      </w:pPr>
      <w:r w:rsidRPr="00F2563C">
        <w:rPr>
          <w:rFonts w:ascii="Times New Roman" w:hAnsi="Times New Roman" w:cs="Times New Roman"/>
        </w:rPr>
        <w:t>Тема</w:t>
      </w:r>
      <w:r>
        <w:rPr>
          <w:rFonts w:ascii="Times New Roman" w:hAnsi="Times New Roman" w:cs="Times New Roman"/>
        </w:rPr>
        <w:t xml:space="preserve"> </w:t>
      </w:r>
      <w:r w:rsidRPr="00F2563C">
        <w:rPr>
          <w:rFonts w:ascii="Times New Roman" w:hAnsi="Times New Roman" w:cs="Times New Roman"/>
        </w:rPr>
        <w:t>7.</w:t>
      </w:r>
      <w:r>
        <w:rPr>
          <w:rFonts w:ascii="Times New Roman" w:hAnsi="Times New Roman" w:cs="Times New Roman"/>
        </w:rPr>
        <w:t xml:space="preserve"> </w:t>
      </w:r>
      <w:r w:rsidRPr="00F2563C">
        <w:rPr>
          <w:rFonts w:ascii="Times New Roman" w:hAnsi="Times New Roman" w:cs="Times New Roman"/>
        </w:rPr>
        <w:t>Транскордонна конвергенція – маркетинговий механізм забезпечення конкурентоспроможності</w:t>
      </w:r>
    </w:p>
    <w:p w:rsidR="007A7D5B" w:rsidRPr="00F2563C" w:rsidRDefault="007A7D5B" w:rsidP="007A7D5B">
      <w:pPr>
        <w:widowControl w:val="0"/>
        <w:spacing w:after="0" w:line="240" w:lineRule="auto"/>
        <w:ind w:firstLine="142"/>
        <w:jc w:val="both"/>
        <w:rPr>
          <w:rFonts w:ascii="Times New Roman" w:eastAsia="Calibri" w:hAnsi="Times New Roman" w:cs="Times New Roman"/>
        </w:rPr>
      </w:pPr>
      <w:r>
        <w:rPr>
          <w:rFonts w:ascii="Times New Roman" w:hAnsi="Times New Roman" w:cs="Times New Roman"/>
        </w:rPr>
        <w:t>Тема 8. Перспективи розвитку маркетингу ТКС</w:t>
      </w:r>
    </w:p>
    <w:p w:rsidR="007A7D5B" w:rsidRDefault="007A7D5B" w:rsidP="007A7D5B"/>
    <w:p w:rsidR="001E71F0" w:rsidRDefault="001E71F0" w:rsidP="007A7D5B"/>
    <w:p w:rsidR="001E71F0" w:rsidRDefault="001E71F0" w:rsidP="007A7D5B"/>
    <w:p w:rsidR="001E71F0" w:rsidRDefault="001E71F0" w:rsidP="007A7D5B"/>
    <w:p w:rsidR="001E71F0" w:rsidRDefault="001E71F0" w:rsidP="007A7D5B"/>
    <w:p w:rsidR="001E71F0" w:rsidRDefault="001E71F0" w:rsidP="007A7D5B"/>
    <w:p w:rsidR="001E71F0" w:rsidRDefault="001E71F0" w:rsidP="007A7D5B"/>
    <w:p w:rsidR="001E71F0" w:rsidRDefault="001E71F0" w:rsidP="007A7D5B"/>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6663"/>
      </w:tblGrid>
      <w:tr w:rsidR="00C212E2" w:rsidRPr="00C212E2" w:rsidTr="00412941">
        <w:trPr>
          <w:trHeight w:val="127"/>
        </w:trPr>
        <w:tc>
          <w:tcPr>
            <w:tcW w:w="3505" w:type="dxa"/>
          </w:tcPr>
          <w:p w:rsidR="00C212E2" w:rsidRPr="00C212E2" w:rsidRDefault="00C212E2" w:rsidP="00C212E2">
            <w:pPr>
              <w:pStyle w:val="Default"/>
              <w:rPr>
                <w:color w:val="000000" w:themeColor="text1"/>
                <w:sz w:val="22"/>
                <w:szCs w:val="22"/>
              </w:rPr>
            </w:pPr>
            <w:proofErr w:type="spellStart"/>
            <w:r w:rsidRPr="00C212E2">
              <w:rPr>
                <w:color w:val="000000" w:themeColor="text1"/>
                <w:sz w:val="22"/>
                <w:szCs w:val="22"/>
              </w:rPr>
              <w:lastRenderedPageBreak/>
              <w:t>Назва</w:t>
            </w:r>
            <w:proofErr w:type="spellEnd"/>
            <w:r w:rsidRPr="00C212E2">
              <w:rPr>
                <w:color w:val="000000" w:themeColor="text1"/>
                <w:sz w:val="22"/>
                <w:szCs w:val="22"/>
              </w:rPr>
              <w:t xml:space="preserve"> </w:t>
            </w:r>
            <w:proofErr w:type="spellStart"/>
            <w:r w:rsidRPr="00C212E2">
              <w:rPr>
                <w:color w:val="000000" w:themeColor="text1"/>
                <w:sz w:val="22"/>
                <w:szCs w:val="22"/>
              </w:rPr>
              <w:t>дисципліни</w:t>
            </w:r>
            <w:proofErr w:type="spellEnd"/>
            <w:r w:rsidRPr="00C212E2">
              <w:rPr>
                <w:color w:val="000000" w:themeColor="text1"/>
                <w:sz w:val="22"/>
                <w:szCs w:val="22"/>
              </w:rPr>
              <w:t xml:space="preserve"> </w:t>
            </w:r>
          </w:p>
        </w:tc>
        <w:tc>
          <w:tcPr>
            <w:tcW w:w="6663" w:type="dxa"/>
          </w:tcPr>
          <w:p w:rsidR="00C212E2" w:rsidRPr="00C212E2" w:rsidRDefault="00C212E2" w:rsidP="00C212E2">
            <w:pPr>
              <w:pStyle w:val="Default"/>
              <w:rPr>
                <w:bCs/>
                <w:i/>
                <w:color w:val="000000" w:themeColor="text1"/>
                <w:sz w:val="22"/>
                <w:szCs w:val="22"/>
              </w:rPr>
            </w:pPr>
            <w:proofErr w:type="spellStart"/>
            <w:r w:rsidRPr="00C212E2">
              <w:rPr>
                <w:bCs/>
                <w:i/>
                <w:color w:val="000000" w:themeColor="text1"/>
                <w:sz w:val="22"/>
                <w:szCs w:val="22"/>
              </w:rPr>
              <w:t>Електронний</w:t>
            </w:r>
            <w:proofErr w:type="spellEnd"/>
            <w:r w:rsidRPr="00C212E2">
              <w:rPr>
                <w:bCs/>
                <w:i/>
                <w:color w:val="000000" w:themeColor="text1"/>
                <w:sz w:val="22"/>
                <w:szCs w:val="22"/>
              </w:rPr>
              <w:t xml:space="preserve"> маркетинг</w:t>
            </w:r>
          </w:p>
        </w:tc>
      </w:tr>
      <w:tr w:rsidR="00C212E2" w:rsidRPr="00C212E2" w:rsidTr="00412941">
        <w:trPr>
          <w:trHeight w:val="127"/>
        </w:trPr>
        <w:tc>
          <w:tcPr>
            <w:tcW w:w="3505" w:type="dxa"/>
          </w:tcPr>
          <w:p w:rsidR="00C212E2" w:rsidRPr="00C212E2" w:rsidRDefault="00C212E2" w:rsidP="00C212E2">
            <w:pPr>
              <w:pStyle w:val="Default"/>
              <w:rPr>
                <w:color w:val="000000" w:themeColor="text1"/>
                <w:sz w:val="22"/>
                <w:szCs w:val="22"/>
              </w:rPr>
            </w:pPr>
            <w:proofErr w:type="spellStart"/>
            <w:r w:rsidRPr="00C212E2">
              <w:rPr>
                <w:color w:val="000000" w:themeColor="text1"/>
                <w:sz w:val="22"/>
                <w:szCs w:val="22"/>
              </w:rPr>
              <w:t>Рівень</w:t>
            </w:r>
            <w:proofErr w:type="spellEnd"/>
            <w:r w:rsidRPr="00C212E2">
              <w:rPr>
                <w:color w:val="000000" w:themeColor="text1"/>
                <w:sz w:val="22"/>
                <w:szCs w:val="22"/>
              </w:rPr>
              <w:t xml:space="preserve"> </w:t>
            </w:r>
            <w:proofErr w:type="spellStart"/>
            <w:r w:rsidRPr="00C212E2">
              <w:rPr>
                <w:color w:val="000000" w:themeColor="text1"/>
                <w:sz w:val="22"/>
                <w:szCs w:val="22"/>
              </w:rPr>
              <w:t>вищої</w:t>
            </w:r>
            <w:proofErr w:type="spellEnd"/>
            <w:r w:rsidRPr="00C212E2">
              <w:rPr>
                <w:color w:val="000000" w:themeColor="text1"/>
                <w:sz w:val="22"/>
                <w:szCs w:val="22"/>
              </w:rPr>
              <w:t xml:space="preserve"> </w:t>
            </w:r>
            <w:proofErr w:type="spellStart"/>
            <w:r w:rsidRPr="00C212E2">
              <w:rPr>
                <w:color w:val="000000" w:themeColor="text1"/>
                <w:sz w:val="22"/>
                <w:szCs w:val="22"/>
              </w:rPr>
              <w:t>освіти</w:t>
            </w:r>
            <w:proofErr w:type="spellEnd"/>
            <w:r w:rsidRPr="00C212E2">
              <w:rPr>
                <w:color w:val="000000" w:themeColor="text1"/>
                <w:sz w:val="22"/>
                <w:szCs w:val="22"/>
              </w:rPr>
              <w:t xml:space="preserve"> </w:t>
            </w:r>
          </w:p>
        </w:tc>
        <w:tc>
          <w:tcPr>
            <w:tcW w:w="6663" w:type="dxa"/>
          </w:tcPr>
          <w:p w:rsidR="00C212E2" w:rsidRPr="00C212E2" w:rsidRDefault="00C212E2" w:rsidP="00C212E2">
            <w:pPr>
              <w:pStyle w:val="Default"/>
              <w:rPr>
                <w:color w:val="000000" w:themeColor="text1"/>
                <w:sz w:val="22"/>
                <w:szCs w:val="22"/>
              </w:rPr>
            </w:pPr>
            <w:r w:rsidRPr="00C212E2">
              <w:rPr>
                <w:color w:val="000000" w:themeColor="text1"/>
                <w:sz w:val="22"/>
                <w:szCs w:val="22"/>
              </w:rPr>
              <w:t>Перший</w:t>
            </w:r>
          </w:p>
        </w:tc>
      </w:tr>
      <w:tr w:rsidR="00C212E2" w:rsidRPr="00C212E2" w:rsidTr="00412941">
        <w:trPr>
          <w:trHeight w:val="127"/>
        </w:trPr>
        <w:tc>
          <w:tcPr>
            <w:tcW w:w="3505" w:type="dxa"/>
          </w:tcPr>
          <w:p w:rsidR="00C212E2" w:rsidRPr="00C212E2" w:rsidRDefault="00C212E2" w:rsidP="00C212E2">
            <w:pPr>
              <w:pStyle w:val="Default"/>
              <w:rPr>
                <w:color w:val="000000" w:themeColor="text1"/>
                <w:sz w:val="22"/>
                <w:szCs w:val="22"/>
              </w:rPr>
            </w:pPr>
            <w:r w:rsidRPr="00C212E2">
              <w:rPr>
                <w:color w:val="000000" w:themeColor="text1"/>
                <w:sz w:val="22"/>
                <w:szCs w:val="22"/>
              </w:rPr>
              <w:t>Курс (</w:t>
            </w:r>
            <w:proofErr w:type="spellStart"/>
            <w:r w:rsidRPr="00C212E2">
              <w:rPr>
                <w:color w:val="000000" w:themeColor="text1"/>
                <w:sz w:val="22"/>
                <w:szCs w:val="22"/>
              </w:rPr>
              <w:t>рік</w:t>
            </w:r>
            <w:proofErr w:type="spellEnd"/>
            <w:r w:rsidRPr="00C212E2">
              <w:rPr>
                <w:color w:val="000000" w:themeColor="text1"/>
                <w:sz w:val="22"/>
                <w:szCs w:val="22"/>
              </w:rPr>
              <w:t xml:space="preserve">) </w:t>
            </w:r>
            <w:proofErr w:type="spellStart"/>
            <w:r w:rsidRPr="00C212E2">
              <w:rPr>
                <w:color w:val="000000" w:themeColor="text1"/>
                <w:sz w:val="22"/>
                <w:szCs w:val="22"/>
              </w:rPr>
              <w:t>навчання</w:t>
            </w:r>
            <w:proofErr w:type="spellEnd"/>
            <w:r w:rsidRPr="00C212E2">
              <w:rPr>
                <w:color w:val="000000" w:themeColor="text1"/>
                <w:sz w:val="22"/>
                <w:szCs w:val="22"/>
              </w:rPr>
              <w:t xml:space="preserve"> </w:t>
            </w:r>
          </w:p>
        </w:tc>
        <w:tc>
          <w:tcPr>
            <w:tcW w:w="6663" w:type="dxa"/>
          </w:tcPr>
          <w:p w:rsidR="00C212E2" w:rsidRPr="00C212E2" w:rsidRDefault="00C212E2" w:rsidP="00C212E2">
            <w:pPr>
              <w:pStyle w:val="Default"/>
              <w:rPr>
                <w:color w:val="000000" w:themeColor="text1"/>
                <w:sz w:val="22"/>
                <w:szCs w:val="22"/>
              </w:rPr>
            </w:pPr>
            <w:r w:rsidRPr="00C212E2">
              <w:rPr>
                <w:color w:val="000000" w:themeColor="text1"/>
                <w:sz w:val="22"/>
                <w:szCs w:val="22"/>
              </w:rPr>
              <w:t>4</w:t>
            </w:r>
          </w:p>
        </w:tc>
      </w:tr>
      <w:tr w:rsidR="00C212E2" w:rsidRPr="00C212E2" w:rsidTr="00412941">
        <w:trPr>
          <w:trHeight w:val="127"/>
        </w:trPr>
        <w:tc>
          <w:tcPr>
            <w:tcW w:w="3505"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Семестр </w:t>
            </w:r>
          </w:p>
        </w:tc>
        <w:tc>
          <w:tcPr>
            <w:tcW w:w="6663" w:type="dxa"/>
          </w:tcPr>
          <w:p w:rsidR="00C212E2" w:rsidRPr="00C212E2" w:rsidRDefault="00C212E2" w:rsidP="00C212E2">
            <w:pPr>
              <w:pStyle w:val="Default"/>
              <w:rPr>
                <w:color w:val="000000" w:themeColor="text1"/>
                <w:sz w:val="22"/>
                <w:szCs w:val="22"/>
              </w:rPr>
            </w:pPr>
            <w:r w:rsidRPr="00C212E2">
              <w:rPr>
                <w:color w:val="000000" w:themeColor="text1"/>
                <w:sz w:val="22"/>
                <w:szCs w:val="22"/>
              </w:rPr>
              <w:t>7</w:t>
            </w:r>
          </w:p>
        </w:tc>
      </w:tr>
      <w:tr w:rsidR="00C212E2" w:rsidRPr="00C212E2" w:rsidTr="00412941">
        <w:trPr>
          <w:trHeight w:val="127"/>
        </w:trPr>
        <w:tc>
          <w:tcPr>
            <w:tcW w:w="3505" w:type="dxa"/>
          </w:tcPr>
          <w:p w:rsidR="00C212E2" w:rsidRPr="00C212E2" w:rsidRDefault="00C212E2" w:rsidP="00C212E2">
            <w:pPr>
              <w:pStyle w:val="Default"/>
              <w:rPr>
                <w:color w:val="000000" w:themeColor="text1"/>
                <w:sz w:val="22"/>
                <w:szCs w:val="22"/>
              </w:rPr>
            </w:pPr>
            <w:proofErr w:type="spellStart"/>
            <w:r w:rsidRPr="00C212E2">
              <w:rPr>
                <w:color w:val="000000" w:themeColor="text1"/>
                <w:sz w:val="22"/>
                <w:szCs w:val="22"/>
              </w:rPr>
              <w:t>Обсяг</w:t>
            </w:r>
            <w:proofErr w:type="spellEnd"/>
            <w:r w:rsidRPr="00C212E2">
              <w:rPr>
                <w:color w:val="000000" w:themeColor="text1"/>
                <w:sz w:val="22"/>
                <w:szCs w:val="22"/>
              </w:rPr>
              <w:t xml:space="preserve"> </w:t>
            </w:r>
            <w:proofErr w:type="spellStart"/>
            <w:r w:rsidRPr="00C212E2">
              <w:rPr>
                <w:color w:val="000000" w:themeColor="text1"/>
                <w:sz w:val="22"/>
                <w:szCs w:val="22"/>
              </w:rPr>
              <w:t>дисципліни</w:t>
            </w:r>
            <w:proofErr w:type="spellEnd"/>
            <w:r w:rsidRPr="00C212E2">
              <w:rPr>
                <w:color w:val="000000" w:themeColor="text1"/>
                <w:sz w:val="22"/>
                <w:szCs w:val="22"/>
              </w:rPr>
              <w:t xml:space="preserve"> </w:t>
            </w:r>
            <w:proofErr w:type="gramStart"/>
            <w:r w:rsidRPr="00C212E2">
              <w:rPr>
                <w:color w:val="000000" w:themeColor="text1"/>
                <w:sz w:val="22"/>
                <w:szCs w:val="22"/>
              </w:rPr>
              <w:t>у кредитах</w:t>
            </w:r>
            <w:proofErr w:type="gramEnd"/>
            <w:r w:rsidRPr="00C212E2">
              <w:rPr>
                <w:color w:val="000000" w:themeColor="text1"/>
                <w:sz w:val="22"/>
                <w:szCs w:val="22"/>
              </w:rPr>
              <w:t xml:space="preserve">* </w:t>
            </w:r>
          </w:p>
        </w:tc>
        <w:tc>
          <w:tcPr>
            <w:tcW w:w="6663" w:type="dxa"/>
          </w:tcPr>
          <w:p w:rsidR="00C212E2" w:rsidRPr="00C212E2" w:rsidRDefault="00C212E2" w:rsidP="00C212E2">
            <w:pPr>
              <w:pStyle w:val="Default"/>
              <w:rPr>
                <w:color w:val="000000" w:themeColor="text1"/>
                <w:sz w:val="22"/>
                <w:szCs w:val="22"/>
              </w:rPr>
            </w:pPr>
            <w:r w:rsidRPr="00C212E2">
              <w:rPr>
                <w:color w:val="000000" w:themeColor="text1"/>
                <w:sz w:val="22"/>
                <w:szCs w:val="22"/>
              </w:rPr>
              <w:t>3</w:t>
            </w:r>
          </w:p>
        </w:tc>
      </w:tr>
      <w:tr w:rsidR="00C212E2" w:rsidRPr="00C212E2" w:rsidTr="00412941">
        <w:trPr>
          <w:trHeight w:val="127"/>
        </w:trPr>
        <w:tc>
          <w:tcPr>
            <w:tcW w:w="3505" w:type="dxa"/>
          </w:tcPr>
          <w:p w:rsidR="00C212E2" w:rsidRPr="00C212E2" w:rsidRDefault="00C212E2" w:rsidP="00C212E2">
            <w:pPr>
              <w:pStyle w:val="Default"/>
              <w:rPr>
                <w:color w:val="000000" w:themeColor="text1"/>
                <w:sz w:val="22"/>
                <w:szCs w:val="22"/>
              </w:rPr>
            </w:pPr>
            <w:proofErr w:type="spellStart"/>
            <w:r w:rsidRPr="00C212E2">
              <w:rPr>
                <w:color w:val="000000" w:themeColor="text1"/>
                <w:sz w:val="22"/>
                <w:szCs w:val="22"/>
              </w:rPr>
              <w:t>Мова</w:t>
            </w:r>
            <w:proofErr w:type="spellEnd"/>
            <w:r w:rsidRPr="00C212E2">
              <w:rPr>
                <w:color w:val="000000" w:themeColor="text1"/>
                <w:sz w:val="22"/>
                <w:szCs w:val="22"/>
              </w:rPr>
              <w:t xml:space="preserve"> </w:t>
            </w:r>
            <w:proofErr w:type="spellStart"/>
            <w:r w:rsidRPr="00C212E2">
              <w:rPr>
                <w:color w:val="000000" w:themeColor="text1"/>
                <w:sz w:val="22"/>
                <w:szCs w:val="22"/>
              </w:rPr>
              <w:t>викладання</w:t>
            </w:r>
            <w:proofErr w:type="spellEnd"/>
            <w:r w:rsidRPr="00C212E2">
              <w:rPr>
                <w:color w:val="000000" w:themeColor="text1"/>
                <w:sz w:val="22"/>
                <w:szCs w:val="22"/>
              </w:rPr>
              <w:t xml:space="preserve"> </w:t>
            </w:r>
          </w:p>
        </w:tc>
        <w:tc>
          <w:tcPr>
            <w:tcW w:w="6663" w:type="dxa"/>
          </w:tcPr>
          <w:p w:rsidR="00C212E2" w:rsidRPr="00C212E2" w:rsidRDefault="00C212E2" w:rsidP="00C212E2">
            <w:pPr>
              <w:pStyle w:val="Default"/>
              <w:rPr>
                <w:color w:val="000000" w:themeColor="text1"/>
                <w:sz w:val="22"/>
                <w:szCs w:val="22"/>
              </w:rPr>
            </w:pPr>
            <w:proofErr w:type="spellStart"/>
            <w:r w:rsidRPr="00C212E2">
              <w:rPr>
                <w:color w:val="000000" w:themeColor="text1"/>
                <w:sz w:val="22"/>
                <w:szCs w:val="22"/>
              </w:rPr>
              <w:t>українська</w:t>
            </w:r>
            <w:proofErr w:type="spellEnd"/>
          </w:p>
        </w:tc>
      </w:tr>
      <w:tr w:rsidR="00C212E2" w:rsidRPr="00C212E2" w:rsidTr="00412941">
        <w:trPr>
          <w:trHeight w:val="288"/>
        </w:trPr>
        <w:tc>
          <w:tcPr>
            <w:tcW w:w="3505" w:type="dxa"/>
          </w:tcPr>
          <w:p w:rsidR="00C212E2" w:rsidRPr="00C212E2" w:rsidRDefault="00C212E2" w:rsidP="00C212E2">
            <w:pPr>
              <w:pStyle w:val="Default"/>
              <w:rPr>
                <w:color w:val="000000" w:themeColor="text1"/>
                <w:sz w:val="22"/>
                <w:szCs w:val="22"/>
              </w:rPr>
            </w:pPr>
            <w:proofErr w:type="spellStart"/>
            <w:r w:rsidRPr="00C212E2">
              <w:rPr>
                <w:color w:val="000000" w:themeColor="text1"/>
                <w:sz w:val="22"/>
                <w:szCs w:val="22"/>
              </w:rPr>
              <w:t>Передумови</w:t>
            </w:r>
            <w:proofErr w:type="spellEnd"/>
            <w:r w:rsidRPr="00C212E2">
              <w:rPr>
                <w:color w:val="000000" w:themeColor="text1"/>
                <w:sz w:val="22"/>
                <w:szCs w:val="22"/>
              </w:rPr>
              <w:t xml:space="preserve"> для </w:t>
            </w:r>
            <w:proofErr w:type="spellStart"/>
            <w:r w:rsidRPr="00C212E2">
              <w:rPr>
                <w:color w:val="000000" w:themeColor="text1"/>
                <w:sz w:val="22"/>
                <w:szCs w:val="22"/>
              </w:rPr>
              <w:t>вивчення</w:t>
            </w:r>
            <w:proofErr w:type="spellEnd"/>
            <w:r w:rsidRPr="00C212E2">
              <w:rPr>
                <w:color w:val="000000" w:themeColor="text1"/>
                <w:sz w:val="22"/>
                <w:szCs w:val="22"/>
              </w:rPr>
              <w:t xml:space="preserve"> </w:t>
            </w:r>
            <w:proofErr w:type="spellStart"/>
            <w:r w:rsidRPr="00C212E2">
              <w:rPr>
                <w:color w:val="000000" w:themeColor="text1"/>
                <w:sz w:val="22"/>
                <w:szCs w:val="22"/>
              </w:rPr>
              <w:t>дисципліни</w:t>
            </w:r>
            <w:proofErr w:type="spellEnd"/>
            <w:r w:rsidRPr="00C212E2">
              <w:rPr>
                <w:color w:val="000000" w:themeColor="text1"/>
                <w:sz w:val="22"/>
                <w:szCs w:val="22"/>
              </w:rPr>
              <w:t xml:space="preserve"> </w:t>
            </w:r>
          </w:p>
        </w:tc>
        <w:tc>
          <w:tcPr>
            <w:tcW w:w="6663" w:type="dxa"/>
          </w:tcPr>
          <w:p w:rsidR="00C212E2" w:rsidRPr="00C212E2" w:rsidRDefault="00C212E2" w:rsidP="00C212E2">
            <w:pPr>
              <w:pStyle w:val="Default"/>
              <w:rPr>
                <w:color w:val="000000" w:themeColor="text1"/>
                <w:sz w:val="22"/>
                <w:szCs w:val="22"/>
              </w:rPr>
            </w:pPr>
            <w:r w:rsidRPr="00C212E2">
              <w:rPr>
                <w:color w:val="000000" w:themeColor="text1"/>
                <w:sz w:val="22"/>
                <w:szCs w:val="22"/>
              </w:rPr>
              <w:t>ОКП 1.21 Маркетинг</w:t>
            </w:r>
          </w:p>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ОКП 1.28 Реклама і </w:t>
            </w:r>
            <w:proofErr w:type="spellStart"/>
            <w:r w:rsidRPr="00C212E2">
              <w:rPr>
                <w:color w:val="000000" w:themeColor="text1"/>
                <w:sz w:val="22"/>
                <w:szCs w:val="22"/>
              </w:rPr>
              <w:t>стимулювання</w:t>
            </w:r>
            <w:proofErr w:type="spellEnd"/>
            <w:r w:rsidRPr="00C212E2">
              <w:rPr>
                <w:color w:val="000000" w:themeColor="text1"/>
                <w:sz w:val="22"/>
                <w:szCs w:val="22"/>
              </w:rPr>
              <w:t xml:space="preserve"> </w:t>
            </w:r>
            <w:proofErr w:type="spellStart"/>
            <w:r w:rsidRPr="00C212E2">
              <w:rPr>
                <w:color w:val="000000" w:themeColor="text1"/>
                <w:sz w:val="22"/>
                <w:szCs w:val="22"/>
              </w:rPr>
              <w:t>збуту</w:t>
            </w:r>
            <w:proofErr w:type="spellEnd"/>
          </w:p>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ОКП 1.30 </w:t>
            </w:r>
            <w:proofErr w:type="spellStart"/>
            <w:r w:rsidRPr="00C212E2">
              <w:rPr>
                <w:color w:val="000000" w:themeColor="text1"/>
                <w:sz w:val="22"/>
                <w:szCs w:val="22"/>
              </w:rPr>
              <w:t>Маркетингові</w:t>
            </w:r>
            <w:proofErr w:type="spellEnd"/>
            <w:r w:rsidRPr="00C212E2">
              <w:rPr>
                <w:color w:val="000000" w:themeColor="text1"/>
                <w:sz w:val="22"/>
                <w:szCs w:val="22"/>
              </w:rPr>
              <w:t xml:space="preserve"> </w:t>
            </w:r>
            <w:proofErr w:type="spellStart"/>
            <w:r w:rsidRPr="00C212E2">
              <w:rPr>
                <w:color w:val="000000" w:themeColor="text1"/>
                <w:sz w:val="22"/>
                <w:szCs w:val="22"/>
              </w:rPr>
              <w:t>комунікації</w:t>
            </w:r>
            <w:proofErr w:type="spellEnd"/>
          </w:p>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ОКП 1.31 </w:t>
            </w:r>
            <w:proofErr w:type="spellStart"/>
            <w:r w:rsidRPr="00C212E2">
              <w:rPr>
                <w:color w:val="000000" w:themeColor="text1"/>
                <w:sz w:val="22"/>
                <w:szCs w:val="22"/>
              </w:rPr>
              <w:t>Поведінка</w:t>
            </w:r>
            <w:proofErr w:type="spellEnd"/>
            <w:r w:rsidRPr="00C212E2">
              <w:rPr>
                <w:color w:val="000000" w:themeColor="text1"/>
                <w:sz w:val="22"/>
                <w:szCs w:val="22"/>
              </w:rPr>
              <w:t xml:space="preserve"> </w:t>
            </w:r>
            <w:proofErr w:type="spellStart"/>
            <w:r w:rsidRPr="00C212E2">
              <w:rPr>
                <w:color w:val="000000" w:themeColor="text1"/>
                <w:sz w:val="22"/>
                <w:szCs w:val="22"/>
              </w:rPr>
              <w:t>споживачів</w:t>
            </w:r>
            <w:proofErr w:type="spellEnd"/>
          </w:p>
        </w:tc>
      </w:tr>
      <w:tr w:rsidR="00C212E2" w:rsidRPr="00C212E2" w:rsidTr="00412941">
        <w:trPr>
          <w:trHeight w:val="288"/>
        </w:trPr>
        <w:tc>
          <w:tcPr>
            <w:tcW w:w="3505"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Кафедра, яка </w:t>
            </w:r>
            <w:proofErr w:type="spellStart"/>
            <w:r w:rsidRPr="00C212E2">
              <w:rPr>
                <w:color w:val="000000" w:themeColor="text1"/>
                <w:sz w:val="22"/>
                <w:szCs w:val="22"/>
              </w:rPr>
              <w:t>забезпечує</w:t>
            </w:r>
            <w:proofErr w:type="spellEnd"/>
            <w:r w:rsidRPr="00C212E2">
              <w:rPr>
                <w:color w:val="000000" w:themeColor="text1"/>
                <w:sz w:val="22"/>
                <w:szCs w:val="22"/>
              </w:rPr>
              <w:t xml:space="preserve"> </w:t>
            </w:r>
            <w:proofErr w:type="spellStart"/>
            <w:r w:rsidRPr="00C212E2">
              <w:rPr>
                <w:color w:val="000000" w:themeColor="text1"/>
                <w:sz w:val="22"/>
                <w:szCs w:val="22"/>
              </w:rPr>
              <w:t>викладання</w:t>
            </w:r>
            <w:proofErr w:type="spellEnd"/>
            <w:r w:rsidRPr="00C212E2">
              <w:rPr>
                <w:color w:val="000000" w:themeColor="text1"/>
                <w:sz w:val="22"/>
                <w:szCs w:val="22"/>
              </w:rPr>
              <w:t xml:space="preserve"> </w:t>
            </w:r>
            <w:proofErr w:type="spellStart"/>
            <w:r w:rsidRPr="00C212E2">
              <w:rPr>
                <w:color w:val="000000" w:themeColor="text1"/>
                <w:sz w:val="22"/>
                <w:szCs w:val="22"/>
              </w:rPr>
              <w:t>дисципліни</w:t>
            </w:r>
            <w:proofErr w:type="spellEnd"/>
            <w:r w:rsidRPr="00C212E2">
              <w:rPr>
                <w:color w:val="000000" w:themeColor="text1"/>
                <w:sz w:val="22"/>
                <w:szCs w:val="22"/>
              </w:rPr>
              <w:t xml:space="preserve"> </w:t>
            </w:r>
          </w:p>
        </w:tc>
        <w:tc>
          <w:tcPr>
            <w:tcW w:w="6663"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Кафедра </w:t>
            </w:r>
            <w:proofErr w:type="spellStart"/>
            <w:r w:rsidRPr="00C212E2">
              <w:rPr>
                <w:color w:val="000000" w:themeColor="text1"/>
                <w:sz w:val="22"/>
                <w:szCs w:val="22"/>
              </w:rPr>
              <w:t>бізнес-адміністрування</w:t>
            </w:r>
            <w:proofErr w:type="spellEnd"/>
            <w:r w:rsidRPr="00C212E2">
              <w:rPr>
                <w:color w:val="000000" w:themeColor="text1"/>
                <w:sz w:val="22"/>
                <w:szCs w:val="22"/>
              </w:rPr>
              <w:t>, маркетингу та менеджменту</w:t>
            </w:r>
          </w:p>
        </w:tc>
      </w:tr>
      <w:tr w:rsidR="00C212E2" w:rsidRPr="00C212E2" w:rsidTr="00412941">
        <w:trPr>
          <w:trHeight w:val="127"/>
        </w:trPr>
        <w:tc>
          <w:tcPr>
            <w:tcW w:w="3505" w:type="dxa"/>
          </w:tcPr>
          <w:p w:rsidR="00C212E2" w:rsidRPr="00C212E2" w:rsidRDefault="00C212E2" w:rsidP="00C212E2">
            <w:pPr>
              <w:pStyle w:val="Default"/>
              <w:rPr>
                <w:color w:val="000000" w:themeColor="text1"/>
                <w:sz w:val="22"/>
                <w:szCs w:val="22"/>
              </w:rPr>
            </w:pPr>
            <w:proofErr w:type="spellStart"/>
            <w:r w:rsidRPr="00C212E2">
              <w:rPr>
                <w:color w:val="000000" w:themeColor="text1"/>
                <w:sz w:val="22"/>
                <w:szCs w:val="22"/>
              </w:rPr>
              <w:t>Інформаційне</w:t>
            </w:r>
            <w:proofErr w:type="spellEnd"/>
            <w:r w:rsidRPr="00C212E2">
              <w:rPr>
                <w:color w:val="000000" w:themeColor="text1"/>
                <w:sz w:val="22"/>
                <w:szCs w:val="22"/>
              </w:rPr>
              <w:t xml:space="preserve"> </w:t>
            </w:r>
            <w:proofErr w:type="spellStart"/>
            <w:r w:rsidRPr="00C212E2">
              <w:rPr>
                <w:color w:val="000000" w:themeColor="text1"/>
                <w:sz w:val="22"/>
                <w:szCs w:val="22"/>
              </w:rPr>
              <w:t>забезпечення</w:t>
            </w:r>
            <w:proofErr w:type="spellEnd"/>
            <w:r w:rsidRPr="00C212E2">
              <w:rPr>
                <w:color w:val="000000" w:themeColor="text1"/>
                <w:sz w:val="22"/>
                <w:szCs w:val="22"/>
              </w:rPr>
              <w:t xml:space="preserve"> </w:t>
            </w:r>
          </w:p>
        </w:tc>
        <w:tc>
          <w:tcPr>
            <w:tcW w:w="6663" w:type="dxa"/>
          </w:tcPr>
          <w:p w:rsidR="00C212E2" w:rsidRPr="00C212E2" w:rsidRDefault="00C212E2" w:rsidP="003506CE">
            <w:pPr>
              <w:numPr>
                <w:ilvl w:val="0"/>
                <w:numId w:val="44"/>
              </w:numPr>
              <w:tabs>
                <w:tab w:val="left" w:pos="318"/>
              </w:tabs>
              <w:spacing w:after="0" w:line="240" w:lineRule="auto"/>
              <w:jc w:val="both"/>
              <w:rPr>
                <w:rFonts w:ascii="Times New Roman" w:hAnsi="Times New Roman" w:cs="Times New Roman"/>
              </w:rPr>
            </w:pPr>
            <w:proofErr w:type="spellStart"/>
            <w:r w:rsidRPr="00C212E2">
              <w:rPr>
                <w:rFonts w:ascii="Times New Roman" w:hAnsi="Times New Roman" w:cs="Times New Roman"/>
              </w:rPr>
              <w:t>Заррелл</w:t>
            </w:r>
            <w:proofErr w:type="spellEnd"/>
            <w:r w:rsidRPr="00C212E2">
              <w:rPr>
                <w:rFonts w:ascii="Times New Roman" w:hAnsi="Times New Roman" w:cs="Times New Roman"/>
              </w:rPr>
              <w:t xml:space="preserve"> Д. </w:t>
            </w:r>
            <w:proofErr w:type="spellStart"/>
            <w:r w:rsidRPr="00C212E2">
              <w:rPr>
                <w:rFonts w:ascii="Times New Roman" w:hAnsi="Times New Roman" w:cs="Times New Roman"/>
              </w:rPr>
              <w:t>Интернет</w:t>
            </w:r>
            <w:proofErr w:type="spellEnd"/>
            <w:r w:rsidRPr="00C212E2">
              <w:rPr>
                <w:rFonts w:ascii="Times New Roman" w:hAnsi="Times New Roman" w:cs="Times New Roman"/>
              </w:rPr>
              <w:t xml:space="preserve">-маркетинг по </w:t>
            </w:r>
            <w:proofErr w:type="spellStart"/>
            <w:r w:rsidRPr="00C212E2">
              <w:rPr>
                <w:rFonts w:ascii="Times New Roman" w:hAnsi="Times New Roman" w:cs="Times New Roman"/>
              </w:rPr>
              <w:t>науке</w:t>
            </w:r>
            <w:proofErr w:type="spellEnd"/>
            <w:r w:rsidRPr="00C212E2">
              <w:rPr>
                <w:rFonts w:ascii="Times New Roman" w:hAnsi="Times New Roman" w:cs="Times New Roman"/>
              </w:rPr>
              <w:t xml:space="preserve">. К.: Манн, </w:t>
            </w:r>
            <w:proofErr w:type="spellStart"/>
            <w:r w:rsidRPr="00C212E2">
              <w:rPr>
                <w:rFonts w:ascii="Times New Roman" w:hAnsi="Times New Roman" w:cs="Times New Roman"/>
              </w:rPr>
              <w:t>Иванов</w:t>
            </w:r>
            <w:proofErr w:type="spellEnd"/>
            <w:r w:rsidRPr="00C212E2">
              <w:rPr>
                <w:rFonts w:ascii="Times New Roman" w:hAnsi="Times New Roman" w:cs="Times New Roman"/>
              </w:rPr>
              <w:t xml:space="preserve"> и </w:t>
            </w:r>
            <w:proofErr w:type="spellStart"/>
            <w:r w:rsidRPr="00C212E2">
              <w:rPr>
                <w:rFonts w:ascii="Times New Roman" w:hAnsi="Times New Roman" w:cs="Times New Roman"/>
              </w:rPr>
              <w:t>Фербер</w:t>
            </w:r>
            <w:proofErr w:type="spellEnd"/>
            <w:r w:rsidRPr="00C212E2">
              <w:rPr>
                <w:rFonts w:ascii="Times New Roman" w:hAnsi="Times New Roman" w:cs="Times New Roman"/>
              </w:rPr>
              <w:t xml:space="preserve">, 2014. 192 с. </w:t>
            </w:r>
          </w:p>
          <w:p w:rsidR="00C212E2" w:rsidRPr="00C212E2" w:rsidRDefault="00C212E2" w:rsidP="003506CE">
            <w:pPr>
              <w:numPr>
                <w:ilvl w:val="0"/>
                <w:numId w:val="44"/>
              </w:numPr>
              <w:tabs>
                <w:tab w:val="left" w:pos="318"/>
              </w:tabs>
              <w:spacing w:after="0" w:line="240" w:lineRule="auto"/>
              <w:jc w:val="both"/>
              <w:rPr>
                <w:rFonts w:ascii="Times New Roman" w:hAnsi="Times New Roman" w:cs="Times New Roman"/>
              </w:rPr>
            </w:pPr>
            <w:proofErr w:type="spellStart"/>
            <w:r w:rsidRPr="00C212E2">
              <w:rPr>
                <w:rFonts w:ascii="Times New Roman" w:hAnsi="Times New Roman" w:cs="Times New Roman"/>
              </w:rPr>
              <w:t>Интернет</w:t>
            </w:r>
            <w:proofErr w:type="spellEnd"/>
            <w:r w:rsidRPr="00C212E2">
              <w:rPr>
                <w:rFonts w:ascii="Times New Roman" w:hAnsi="Times New Roman" w:cs="Times New Roman"/>
              </w:rPr>
              <w:t xml:space="preserve">-маркетинг на 100%. СПб.: </w:t>
            </w:r>
            <w:proofErr w:type="spellStart"/>
            <w:r w:rsidRPr="00C212E2">
              <w:rPr>
                <w:rFonts w:ascii="Times New Roman" w:hAnsi="Times New Roman" w:cs="Times New Roman"/>
              </w:rPr>
              <w:t>Питер</w:t>
            </w:r>
            <w:proofErr w:type="spellEnd"/>
            <w:r w:rsidRPr="00C212E2">
              <w:rPr>
                <w:rFonts w:ascii="Times New Roman" w:hAnsi="Times New Roman" w:cs="Times New Roman"/>
              </w:rPr>
              <w:t xml:space="preserve">, 2014. 240 с. </w:t>
            </w:r>
          </w:p>
          <w:p w:rsidR="00C212E2" w:rsidRPr="00C212E2" w:rsidRDefault="00C212E2" w:rsidP="003506CE">
            <w:pPr>
              <w:numPr>
                <w:ilvl w:val="0"/>
                <w:numId w:val="44"/>
              </w:numPr>
              <w:tabs>
                <w:tab w:val="left" w:pos="318"/>
              </w:tabs>
              <w:spacing w:after="0" w:line="240" w:lineRule="auto"/>
              <w:jc w:val="both"/>
              <w:rPr>
                <w:rFonts w:ascii="Times New Roman" w:hAnsi="Times New Roman" w:cs="Times New Roman"/>
              </w:rPr>
            </w:pPr>
            <w:r w:rsidRPr="00C212E2">
              <w:rPr>
                <w:rFonts w:ascii="Times New Roman" w:hAnsi="Times New Roman" w:cs="Times New Roman"/>
              </w:rPr>
              <w:t xml:space="preserve">Макарова   М.  В.   Електронна   комерція:   </w:t>
            </w:r>
            <w:proofErr w:type="spellStart"/>
            <w:r w:rsidRPr="00C212E2">
              <w:rPr>
                <w:rFonts w:ascii="Times New Roman" w:hAnsi="Times New Roman" w:cs="Times New Roman"/>
              </w:rPr>
              <w:t>посіб</w:t>
            </w:r>
            <w:proofErr w:type="spellEnd"/>
            <w:r w:rsidRPr="00C212E2">
              <w:rPr>
                <w:rFonts w:ascii="Times New Roman" w:hAnsi="Times New Roman" w:cs="Times New Roman"/>
              </w:rPr>
              <w:t xml:space="preserve">.   для   </w:t>
            </w:r>
            <w:proofErr w:type="spellStart"/>
            <w:r w:rsidRPr="00C212E2">
              <w:rPr>
                <w:rFonts w:ascii="Times New Roman" w:hAnsi="Times New Roman" w:cs="Times New Roman"/>
              </w:rPr>
              <w:t>студ</w:t>
            </w:r>
            <w:proofErr w:type="spellEnd"/>
            <w:r w:rsidRPr="00C212E2">
              <w:rPr>
                <w:rFonts w:ascii="Times New Roman" w:hAnsi="Times New Roman" w:cs="Times New Roman"/>
              </w:rPr>
              <w:t xml:space="preserve">.   ВНЗ. К.: Видавничий центр «Академія», 2002. 272 с. </w:t>
            </w:r>
          </w:p>
          <w:p w:rsidR="00C212E2" w:rsidRPr="00C212E2" w:rsidRDefault="00C212E2" w:rsidP="003506CE">
            <w:pPr>
              <w:numPr>
                <w:ilvl w:val="0"/>
                <w:numId w:val="44"/>
              </w:numPr>
              <w:tabs>
                <w:tab w:val="left" w:pos="318"/>
              </w:tabs>
              <w:spacing w:after="0" w:line="240" w:lineRule="auto"/>
              <w:jc w:val="both"/>
              <w:rPr>
                <w:rFonts w:ascii="Times New Roman" w:hAnsi="Times New Roman" w:cs="Times New Roman"/>
              </w:rPr>
            </w:pPr>
            <w:r w:rsidRPr="00C212E2">
              <w:rPr>
                <w:rFonts w:ascii="Times New Roman" w:hAnsi="Times New Roman" w:cs="Times New Roman"/>
              </w:rPr>
              <w:t xml:space="preserve">Плескач В.Л., </w:t>
            </w:r>
            <w:proofErr w:type="spellStart"/>
            <w:r w:rsidRPr="00C212E2">
              <w:rPr>
                <w:rFonts w:ascii="Times New Roman" w:hAnsi="Times New Roman" w:cs="Times New Roman"/>
              </w:rPr>
              <w:t>Затонацька</w:t>
            </w:r>
            <w:proofErr w:type="spellEnd"/>
            <w:r w:rsidRPr="00C212E2">
              <w:rPr>
                <w:rFonts w:ascii="Times New Roman" w:hAnsi="Times New Roman" w:cs="Times New Roman"/>
              </w:rPr>
              <w:t xml:space="preserve"> Т.Г. Електронна комерція: підручник. К.: Знання, 2007. 535 с.</w:t>
            </w:r>
          </w:p>
          <w:p w:rsidR="00C212E2" w:rsidRPr="00C212E2" w:rsidRDefault="00C212E2" w:rsidP="003506CE">
            <w:pPr>
              <w:numPr>
                <w:ilvl w:val="0"/>
                <w:numId w:val="44"/>
              </w:numPr>
              <w:tabs>
                <w:tab w:val="left" w:pos="318"/>
              </w:tabs>
              <w:spacing w:after="0" w:line="240" w:lineRule="auto"/>
              <w:jc w:val="both"/>
              <w:rPr>
                <w:rFonts w:ascii="Times New Roman" w:hAnsi="Times New Roman" w:cs="Times New Roman"/>
              </w:rPr>
            </w:pPr>
            <w:proofErr w:type="spellStart"/>
            <w:r w:rsidRPr="00C212E2">
              <w:rPr>
                <w:rFonts w:ascii="Times New Roman" w:hAnsi="Times New Roman" w:cs="Times New Roman"/>
              </w:rPr>
              <w:t>Уэбстер</w:t>
            </w:r>
            <w:proofErr w:type="spellEnd"/>
            <w:r w:rsidRPr="00C212E2">
              <w:rPr>
                <w:rFonts w:ascii="Times New Roman" w:hAnsi="Times New Roman" w:cs="Times New Roman"/>
              </w:rPr>
              <w:t xml:space="preserve"> Ф. </w:t>
            </w:r>
            <w:proofErr w:type="spellStart"/>
            <w:r w:rsidRPr="00C212E2">
              <w:rPr>
                <w:rFonts w:ascii="Times New Roman" w:hAnsi="Times New Roman" w:cs="Times New Roman"/>
              </w:rPr>
              <w:t>Теории</w:t>
            </w:r>
            <w:proofErr w:type="spellEnd"/>
            <w:r w:rsidRPr="00C212E2">
              <w:rPr>
                <w:rFonts w:ascii="Times New Roman" w:hAnsi="Times New Roman" w:cs="Times New Roman"/>
              </w:rPr>
              <w:t xml:space="preserve"> </w:t>
            </w:r>
            <w:proofErr w:type="spellStart"/>
            <w:r w:rsidRPr="00C212E2">
              <w:rPr>
                <w:rFonts w:ascii="Times New Roman" w:hAnsi="Times New Roman" w:cs="Times New Roman"/>
              </w:rPr>
              <w:t>информационного</w:t>
            </w:r>
            <w:proofErr w:type="spellEnd"/>
            <w:r w:rsidRPr="00C212E2">
              <w:rPr>
                <w:rFonts w:ascii="Times New Roman" w:hAnsi="Times New Roman" w:cs="Times New Roman"/>
              </w:rPr>
              <w:t xml:space="preserve"> </w:t>
            </w:r>
            <w:proofErr w:type="spellStart"/>
            <w:r w:rsidRPr="00C212E2">
              <w:rPr>
                <w:rFonts w:ascii="Times New Roman" w:hAnsi="Times New Roman" w:cs="Times New Roman"/>
              </w:rPr>
              <w:t>общества</w:t>
            </w:r>
            <w:proofErr w:type="spellEnd"/>
            <w:r w:rsidRPr="00C212E2">
              <w:rPr>
                <w:rFonts w:ascii="Times New Roman" w:hAnsi="Times New Roman" w:cs="Times New Roman"/>
              </w:rPr>
              <w:t xml:space="preserve"> / Пер. с </w:t>
            </w:r>
            <w:proofErr w:type="spellStart"/>
            <w:r w:rsidRPr="00C212E2">
              <w:rPr>
                <w:rFonts w:ascii="Times New Roman" w:hAnsi="Times New Roman" w:cs="Times New Roman"/>
              </w:rPr>
              <w:t>англ</w:t>
            </w:r>
            <w:proofErr w:type="spellEnd"/>
            <w:r w:rsidRPr="00C212E2">
              <w:rPr>
                <w:rFonts w:ascii="Times New Roman" w:hAnsi="Times New Roman" w:cs="Times New Roman"/>
              </w:rPr>
              <w:t xml:space="preserve">. </w:t>
            </w:r>
            <w:proofErr w:type="spellStart"/>
            <w:r w:rsidRPr="00C212E2">
              <w:rPr>
                <w:rFonts w:ascii="Times New Roman" w:hAnsi="Times New Roman" w:cs="Times New Roman"/>
              </w:rPr>
              <w:t>М.В.Арапова</w:t>
            </w:r>
            <w:proofErr w:type="spellEnd"/>
            <w:r w:rsidRPr="00C212E2">
              <w:rPr>
                <w:rFonts w:ascii="Times New Roman" w:hAnsi="Times New Roman" w:cs="Times New Roman"/>
              </w:rPr>
              <w:t xml:space="preserve">, </w:t>
            </w:r>
            <w:proofErr w:type="spellStart"/>
            <w:r w:rsidRPr="00C212E2">
              <w:rPr>
                <w:rFonts w:ascii="Times New Roman" w:hAnsi="Times New Roman" w:cs="Times New Roman"/>
              </w:rPr>
              <w:t>Н.В.Малыхиной</w:t>
            </w:r>
            <w:proofErr w:type="spellEnd"/>
            <w:r w:rsidRPr="00C212E2">
              <w:rPr>
                <w:rFonts w:ascii="Times New Roman" w:hAnsi="Times New Roman" w:cs="Times New Roman"/>
              </w:rPr>
              <w:t xml:space="preserve">; </w:t>
            </w:r>
            <w:proofErr w:type="spellStart"/>
            <w:r w:rsidRPr="00C212E2">
              <w:rPr>
                <w:rFonts w:ascii="Times New Roman" w:hAnsi="Times New Roman" w:cs="Times New Roman"/>
              </w:rPr>
              <w:t>под</w:t>
            </w:r>
            <w:proofErr w:type="spellEnd"/>
            <w:r w:rsidRPr="00C212E2">
              <w:rPr>
                <w:rFonts w:ascii="Times New Roman" w:hAnsi="Times New Roman" w:cs="Times New Roman"/>
              </w:rPr>
              <w:t xml:space="preserve"> ред. Е.Л. </w:t>
            </w:r>
            <w:proofErr w:type="spellStart"/>
            <w:r w:rsidRPr="00C212E2">
              <w:rPr>
                <w:rFonts w:ascii="Times New Roman" w:hAnsi="Times New Roman" w:cs="Times New Roman"/>
              </w:rPr>
              <w:t>Вартановой</w:t>
            </w:r>
            <w:proofErr w:type="spellEnd"/>
            <w:r w:rsidRPr="00C212E2">
              <w:rPr>
                <w:rFonts w:ascii="Times New Roman" w:hAnsi="Times New Roman" w:cs="Times New Roman"/>
              </w:rPr>
              <w:t xml:space="preserve">. М.: Аспект Пресс, 2004. 400 с. </w:t>
            </w:r>
          </w:p>
          <w:p w:rsidR="00C212E2" w:rsidRPr="00C212E2" w:rsidRDefault="00C212E2" w:rsidP="003506CE">
            <w:pPr>
              <w:numPr>
                <w:ilvl w:val="0"/>
                <w:numId w:val="44"/>
              </w:numPr>
              <w:tabs>
                <w:tab w:val="left" w:pos="318"/>
              </w:tabs>
              <w:spacing w:after="0" w:line="240" w:lineRule="auto"/>
              <w:jc w:val="both"/>
              <w:rPr>
                <w:rFonts w:ascii="Times New Roman" w:hAnsi="Times New Roman" w:cs="Times New Roman"/>
              </w:rPr>
            </w:pPr>
            <w:proofErr w:type="spellStart"/>
            <w:r w:rsidRPr="00C212E2">
              <w:rPr>
                <w:rFonts w:ascii="Times New Roman" w:hAnsi="Times New Roman" w:cs="Times New Roman"/>
              </w:rPr>
              <w:t>Халлиган</w:t>
            </w:r>
            <w:proofErr w:type="spellEnd"/>
            <w:r w:rsidRPr="00C212E2">
              <w:rPr>
                <w:rFonts w:ascii="Times New Roman" w:hAnsi="Times New Roman" w:cs="Times New Roman"/>
              </w:rPr>
              <w:t xml:space="preserve"> Б., Шах Д. Маркетинг в </w:t>
            </w:r>
            <w:proofErr w:type="spellStart"/>
            <w:r w:rsidRPr="00C212E2">
              <w:rPr>
                <w:rFonts w:ascii="Times New Roman" w:hAnsi="Times New Roman" w:cs="Times New Roman"/>
              </w:rPr>
              <w:t>Интернете</w:t>
            </w:r>
            <w:proofErr w:type="spellEnd"/>
            <w:r w:rsidRPr="00C212E2">
              <w:rPr>
                <w:rFonts w:ascii="Times New Roman" w:hAnsi="Times New Roman" w:cs="Times New Roman"/>
              </w:rPr>
              <w:t xml:space="preserve">. </w:t>
            </w:r>
            <w:proofErr w:type="spellStart"/>
            <w:r w:rsidRPr="00C212E2">
              <w:rPr>
                <w:rFonts w:ascii="Times New Roman" w:hAnsi="Times New Roman" w:cs="Times New Roman"/>
              </w:rPr>
              <w:t>Как</w:t>
            </w:r>
            <w:proofErr w:type="spellEnd"/>
            <w:r w:rsidRPr="00C212E2">
              <w:rPr>
                <w:rFonts w:ascii="Times New Roman" w:hAnsi="Times New Roman" w:cs="Times New Roman"/>
              </w:rPr>
              <w:t xml:space="preserve"> </w:t>
            </w:r>
            <w:proofErr w:type="spellStart"/>
            <w:r w:rsidRPr="00C212E2">
              <w:rPr>
                <w:rFonts w:ascii="Times New Roman" w:hAnsi="Times New Roman" w:cs="Times New Roman"/>
              </w:rPr>
              <w:t>привлечь</w:t>
            </w:r>
            <w:proofErr w:type="spellEnd"/>
            <w:r w:rsidRPr="00C212E2">
              <w:rPr>
                <w:rFonts w:ascii="Times New Roman" w:hAnsi="Times New Roman" w:cs="Times New Roman"/>
              </w:rPr>
              <w:t xml:space="preserve"> </w:t>
            </w:r>
            <w:proofErr w:type="spellStart"/>
            <w:r w:rsidRPr="00C212E2">
              <w:rPr>
                <w:rFonts w:ascii="Times New Roman" w:hAnsi="Times New Roman" w:cs="Times New Roman"/>
              </w:rPr>
              <w:t>клиентов</w:t>
            </w:r>
            <w:proofErr w:type="spellEnd"/>
            <w:r w:rsidRPr="00C212E2">
              <w:rPr>
                <w:rFonts w:ascii="Times New Roman" w:hAnsi="Times New Roman" w:cs="Times New Roman"/>
              </w:rPr>
              <w:t xml:space="preserve"> с </w:t>
            </w:r>
            <w:proofErr w:type="spellStart"/>
            <w:r w:rsidRPr="00C212E2">
              <w:rPr>
                <w:rFonts w:ascii="Times New Roman" w:hAnsi="Times New Roman" w:cs="Times New Roman"/>
              </w:rPr>
              <w:t>помощью</w:t>
            </w:r>
            <w:proofErr w:type="spellEnd"/>
            <w:r w:rsidRPr="00C212E2">
              <w:rPr>
                <w:rFonts w:ascii="Times New Roman" w:hAnsi="Times New Roman" w:cs="Times New Roman"/>
              </w:rPr>
              <w:t xml:space="preserve"> </w:t>
            </w:r>
            <w:proofErr w:type="spellStart"/>
            <w:r w:rsidRPr="00C212E2">
              <w:rPr>
                <w:rFonts w:ascii="Times New Roman" w:hAnsi="Times New Roman" w:cs="Times New Roman"/>
              </w:rPr>
              <w:t>Google</w:t>
            </w:r>
            <w:proofErr w:type="spellEnd"/>
            <w:r w:rsidRPr="00C212E2">
              <w:rPr>
                <w:rFonts w:ascii="Times New Roman" w:hAnsi="Times New Roman" w:cs="Times New Roman"/>
              </w:rPr>
              <w:t xml:space="preserve">, </w:t>
            </w:r>
            <w:proofErr w:type="spellStart"/>
            <w:r w:rsidRPr="00C212E2">
              <w:rPr>
                <w:rFonts w:ascii="Times New Roman" w:hAnsi="Times New Roman" w:cs="Times New Roman"/>
              </w:rPr>
              <w:t>социальных</w:t>
            </w:r>
            <w:proofErr w:type="spellEnd"/>
            <w:r w:rsidRPr="00C212E2">
              <w:rPr>
                <w:rFonts w:ascii="Times New Roman" w:hAnsi="Times New Roman" w:cs="Times New Roman"/>
              </w:rPr>
              <w:t xml:space="preserve"> </w:t>
            </w:r>
            <w:proofErr w:type="spellStart"/>
            <w:r w:rsidRPr="00C212E2">
              <w:rPr>
                <w:rFonts w:ascii="Times New Roman" w:hAnsi="Times New Roman" w:cs="Times New Roman"/>
              </w:rPr>
              <w:t>сетей</w:t>
            </w:r>
            <w:proofErr w:type="spellEnd"/>
            <w:r w:rsidRPr="00C212E2">
              <w:rPr>
                <w:rFonts w:ascii="Times New Roman" w:hAnsi="Times New Roman" w:cs="Times New Roman"/>
              </w:rPr>
              <w:t xml:space="preserve"> и </w:t>
            </w:r>
            <w:proofErr w:type="spellStart"/>
            <w:r w:rsidRPr="00C212E2">
              <w:rPr>
                <w:rFonts w:ascii="Times New Roman" w:hAnsi="Times New Roman" w:cs="Times New Roman"/>
              </w:rPr>
              <w:t>блогов</w:t>
            </w:r>
            <w:proofErr w:type="spellEnd"/>
            <w:r w:rsidRPr="00C212E2">
              <w:rPr>
                <w:rFonts w:ascii="Times New Roman" w:hAnsi="Times New Roman" w:cs="Times New Roman"/>
              </w:rPr>
              <w:t xml:space="preserve">. К.: Манн, </w:t>
            </w:r>
            <w:proofErr w:type="spellStart"/>
            <w:r w:rsidRPr="00C212E2">
              <w:rPr>
                <w:rFonts w:ascii="Times New Roman" w:hAnsi="Times New Roman" w:cs="Times New Roman"/>
              </w:rPr>
              <w:t>Иванов</w:t>
            </w:r>
            <w:proofErr w:type="spellEnd"/>
            <w:r w:rsidRPr="00C212E2">
              <w:rPr>
                <w:rFonts w:ascii="Times New Roman" w:hAnsi="Times New Roman" w:cs="Times New Roman"/>
              </w:rPr>
              <w:t xml:space="preserve"> и </w:t>
            </w:r>
            <w:proofErr w:type="spellStart"/>
            <w:r w:rsidRPr="00C212E2">
              <w:rPr>
                <w:rFonts w:ascii="Times New Roman" w:hAnsi="Times New Roman" w:cs="Times New Roman"/>
              </w:rPr>
              <w:t>Фербер</w:t>
            </w:r>
            <w:proofErr w:type="spellEnd"/>
            <w:r w:rsidRPr="00C212E2">
              <w:rPr>
                <w:rFonts w:ascii="Times New Roman" w:hAnsi="Times New Roman" w:cs="Times New Roman"/>
              </w:rPr>
              <w:t xml:space="preserve">, 2015. 224 с </w:t>
            </w:r>
          </w:p>
        </w:tc>
      </w:tr>
      <w:tr w:rsidR="00C212E2" w:rsidRPr="00C212E2" w:rsidTr="00412941">
        <w:trPr>
          <w:trHeight w:val="127"/>
        </w:trPr>
        <w:tc>
          <w:tcPr>
            <w:tcW w:w="3505"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Форма </w:t>
            </w:r>
            <w:proofErr w:type="spellStart"/>
            <w:r w:rsidRPr="00C212E2">
              <w:rPr>
                <w:color w:val="000000" w:themeColor="text1"/>
                <w:sz w:val="22"/>
                <w:szCs w:val="22"/>
              </w:rPr>
              <w:t>проведення</w:t>
            </w:r>
            <w:proofErr w:type="spellEnd"/>
            <w:r w:rsidRPr="00C212E2">
              <w:rPr>
                <w:color w:val="000000" w:themeColor="text1"/>
                <w:sz w:val="22"/>
                <w:szCs w:val="22"/>
              </w:rPr>
              <w:t xml:space="preserve"> занять </w:t>
            </w:r>
          </w:p>
        </w:tc>
        <w:tc>
          <w:tcPr>
            <w:tcW w:w="6663" w:type="dxa"/>
          </w:tcPr>
          <w:p w:rsidR="00C212E2" w:rsidRPr="00C212E2" w:rsidRDefault="00C212E2" w:rsidP="00C212E2">
            <w:pPr>
              <w:pStyle w:val="Default"/>
              <w:rPr>
                <w:color w:val="000000" w:themeColor="text1"/>
                <w:sz w:val="22"/>
                <w:szCs w:val="22"/>
              </w:rPr>
            </w:pPr>
            <w:proofErr w:type="spellStart"/>
            <w:r w:rsidRPr="00C212E2">
              <w:rPr>
                <w:color w:val="000000" w:themeColor="text1"/>
                <w:sz w:val="22"/>
                <w:szCs w:val="22"/>
              </w:rPr>
              <w:t>читання</w:t>
            </w:r>
            <w:proofErr w:type="spellEnd"/>
            <w:r w:rsidRPr="00C212E2">
              <w:rPr>
                <w:color w:val="000000" w:themeColor="text1"/>
                <w:sz w:val="22"/>
                <w:szCs w:val="22"/>
              </w:rPr>
              <w:t xml:space="preserve"> </w:t>
            </w:r>
            <w:proofErr w:type="spellStart"/>
            <w:r w:rsidRPr="00C212E2">
              <w:rPr>
                <w:color w:val="000000" w:themeColor="text1"/>
                <w:sz w:val="22"/>
                <w:szCs w:val="22"/>
              </w:rPr>
              <w:t>лекцій</w:t>
            </w:r>
            <w:proofErr w:type="spellEnd"/>
            <w:r w:rsidRPr="00C212E2">
              <w:rPr>
                <w:color w:val="000000" w:themeColor="text1"/>
                <w:sz w:val="22"/>
                <w:szCs w:val="22"/>
              </w:rPr>
              <w:t xml:space="preserve">, </w:t>
            </w:r>
            <w:proofErr w:type="spellStart"/>
            <w:r w:rsidRPr="00C212E2">
              <w:rPr>
                <w:color w:val="000000" w:themeColor="text1"/>
                <w:sz w:val="22"/>
                <w:szCs w:val="22"/>
              </w:rPr>
              <w:t>проведення</w:t>
            </w:r>
            <w:proofErr w:type="spellEnd"/>
            <w:r w:rsidRPr="00C212E2">
              <w:rPr>
                <w:color w:val="000000" w:themeColor="text1"/>
                <w:sz w:val="22"/>
                <w:szCs w:val="22"/>
              </w:rPr>
              <w:t xml:space="preserve"> </w:t>
            </w:r>
            <w:proofErr w:type="spellStart"/>
            <w:r w:rsidRPr="00C212E2">
              <w:rPr>
                <w:color w:val="000000" w:themeColor="text1"/>
                <w:sz w:val="22"/>
                <w:szCs w:val="22"/>
              </w:rPr>
              <w:t>семінарів</w:t>
            </w:r>
            <w:proofErr w:type="spellEnd"/>
            <w:r w:rsidRPr="00C212E2">
              <w:rPr>
                <w:color w:val="000000" w:themeColor="text1"/>
                <w:sz w:val="22"/>
                <w:szCs w:val="22"/>
              </w:rPr>
              <w:t xml:space="preserve"> і </w:t>
            </w:r>
            <w:proofErr w:type="spellStart"/>
            <w:r w:rsidRPr="00C212E2">
              <w:rPr>
                <w:color w:val="000000" w:themeColor="text1"/>
                <w:sz w:val="22"/>
                <w:szCs w:val="22"/>
              </w:rPr>
              <w:t>практичних</w:t>
            </w:r>
            <w:proofErr w:type="spellEnd"/>
            <w:r w:rsidRPr="00C212E2">
              <w:rPr>
                <w:color w:val="000000" w:themeColor="text1"/>
                <w:sz w:val="22"/>
                <w:szCs w:val="22"/>
              </w:rPr>
              <w:t xml:space="preserve"> занять</w:t>
            </w:r>
          </w:p>
        </w:tc>
      </w:tr>
      <w:tr w:rsidR="00C212E2" w:rsidRPr="00C212E2" w:rsidTr="00412941">
        <w:trPr>
          <w:trHeight w:val="127"/>
        </w:trPr>
        <w:tc>
          <w:tcPr>
            <w:tcW w:w="3505"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Форма семестрового контролю* </w:t>
            </w:r>
          </w:p>
        </w:tc>
        <w:tc>
          <w:tcPr>
            <w:tcW w:w="6663" w:type="dxa"/>
          </w:tcPr>
          <w:p w:rsidR="00C212E2" w:rsidRPr="00C212E2" w:rsidRDefault="00C212E2" w:rsidP="00C212E2">
            <w:pPr>
              <w:pStyle w:val="Default"/>
              <w:rPr>
                <w:color w:val="000000" w:themeColor="text1"/>
                <w:sz w:val="22"/>
                <w:szCs w:val="22"/>
              </w:rPr>
            </w:pPr>
            <w:proofErr w:type="spellStart"/>
            <w:r w:rsidRPr="00C212E2">
              <w:rPr>
                <w:color w:val="000000" w:themeColor="text1"/>
                <w:sz w:val="22"/>
                <w:szCs w:val="22"/>
              </w:rPr>
              <w:t>залік</w:t>
            </w:r>
            <w:proofErr w:type="spellEnd"/>
          </w:p>
        </w:tc>
      </w:tr>
    </w:tbl>
    <w:p w:rsidR="00C212E2" w:rsidRPr="00C212E2" w:rsidRDefault="00C212E2" w:rsidP="00C212E2">
      <w:pPr>
        <w:spacing w:after="0" w:line="240" w:lineRule="auto"/>
        <w:jc w:val="both"/>
        <w:rPr>
          <w:rFonts w:ascii="Times New Roman" w:hAnsi="Times New Roman" w:cs="Times New Roman"/>
          <w:color w:val="000000" w:themeColor="text1"/>
        </w:rPr>
      </w:pPr>
    </w:p>
    <w:p w:rsidR="00C212E2" w:rsidRPr="00C212E2" w:rsidRDefault="00C212E2" w:rsidP="00C212E2">
      <w:pPr>
        <w:pStyle w:val="Default"/>
        <w:rPr>
          <w:b/>
          <w:bCs/>
          <w:color w:val="000000" w:themeColor="text1"/>
          <w:sz w:val="22"/>
          <w:szCs w:val="22"/>
        </w:rPr>
      </w:pPr>
      <w:proofErr w:type="spellStart"/>
      <w:r w:rsidRPr="00C212E2">
        <w:rPr>
          <w:b/>
          <w:bCs/>
          <w:color w:val="000000" w:themeColor="text1"/>
          <w:sz w:val="22"/>
          <w:szCs w:val="22"/>
        </w:rPr>
        <w:t>Ключові</w:t>
      </w:r>
      <w:proofErr w:type="spellEnd"/>
      <w:r w:rsidRPr="00C212E2">
        <w:rPr>
          <w:b/>
          <w:bCs/>
          <w:color w:val="000000" w:themeColor="text1"/>
          <w:sz w:val="22"/>
          <w:szCs w:val="22"/>
        </w:rPr>
        <w:t xml:space="preserve"> </w:t>
      </w:r>
      <w:proofErr w:type="spellStart"/>
      <w:r w:rsidRPr="00C212E2">
        <w:rPr>
          <w:b/>
          <w:bCs/>
          <w:color w:val="000000" w:themeColor="text1"/>
          <w:sz w:val="22"/>
          <w:szCs w:val="22"/>
        </w:rPr>
        <w:t>результати</w:t>
      </w:r>
      <w:proofErr w:type="spellEnd"/>
      <w:r w:rsidRPr="00C212E2">
        <w:rPr>
          <w:b/>
          <w:bCs/>
          <w:color w:val="000000" w:themeColor="text1"/>
          <w:sz w:val="22"/>
          <w:szCs w:val="22"/>
        </w:rPr>
        <w:t xml:space="preserve"> </w:t>
      </w:r>
      <w:proofErr w:type="spellStart"/>
      <w:r w:rsidRPr="00C212E2">
        <w:rPr>
          <w:b/>
          <w:bCs/>
          <w:color w:val="000000" w:themeColor="text1"/>
          <w:sz w:val="22"/>
          <w:szCs w:val="22"/>
        </w:rPr>
        <w:t>навчання</w:t>
      </w:r>
      <w:proofErr w:type="spellEnd"/>
      <w:r w:rsidRPr="00C212E2">
        <w:rPr>
          <w:b/>
          <w:bCs/>
          <w:color w:val="000000" w:themeColor="text1"/>
          <w:sz w:val="22"/>
          <w:szCs w:val="22"/>
        </w:rPr>
        <w:t xml:space="preserve"> (</w:t>
      </w:r>
      <w:proofErr w:type="spellStart"/>
      <w:r w:rsidRPr="00C212E2">
        <w:rPr>
          <w:b/>
          <w:bCs/>
          <w:color w:val="000000" w:themeColor="text1"/>
          <w:sz w:val="22"/>
          <w:szCs w:val="22"/>
        </w:rPr>
        <w:t>знання</w:t>
      </w:r>
      <w:proofErr w:type="spellEnd"/>
      <w:r w:rsidRPr="00C212E2">
        <w:rPr>
          <w:b/>
          <w:bCs/>
          <w:color w:val="000000" w:themeColor="text1"/>
          <w:sz w:val="22"/>
          <w:szCs w:val="22"/>
        </w:rPr>
        <w:t xml:space="preserve">, </w:t>
      </w:r>
      <w:proofErr w:type="spellStart"/>
      <w:r w:rsidRPr="00C212E2">
        <w:rPr>
          <w:b/>
          <w:bCs/>
          <w:color w:val="000000" w:themeColor="text1"/>
          <w:sz w:val="22"/>
          <w:szCs w:val="22"/>
        </w:rPr>
        <w:t>уміння</w:t>
      </w:r>
      <w:proofErr w:type="spellEnd"/>
      <w:r w:rsidRPr="00C212E2">
        <w:rPr>
          <w:b/>
          <w:bCs/>
          <w:color w:val="000000" w:themeColor="text1"/>
          <w:sz w:val="22"/>
          <w:szCs w:val="22"/>
        </w:rPr>
        <w:t xml:space="preserve"> та </w:t>
      </w:r>
      <w:proofErr w:type="spellStart"/>
      <w:r w:rsidRPr="00C212E2">
        <w:rPr>
          <w:b/>
          <w:bCs/>
          <w:color w:val="000000" w:themeColor="text1"/>
          <w:sz w:val="22"/>
          <w:szCs w:val="22"/>
        </w:rPr>
        <w:t>інші</w:t>
      </w:r>
      <w:proofErr w:type="spellEnd"/>
      <w:r w:rsidRPr="00C212E2">
        <w:rPr>
          <w:b/>
          <w:bCs/>
          <w:color w:val="000000" w:themeColor="text1"/>
          <w:sz w:val="22"/>
          <w:szCs w:val="22"/>
        </w:rPr>
        <w:t xml:space="preserve"> </w:t>
      </w:r>
      <w:proofErr w:type="spellStart"/>
      <w:r w:rsidRPr="00C212E2">
        <w:rPr>
          <w:b/>
          <w:bCs/>
          <w:color w:val="000000" w:themeColor="text1"/>
          <w:sz w:val="22"/>
          <w:szCs w:val="22"/>
        </w:rPr>
        <w:t>компетентності</w:t>
      </w:r>
      <w:proofErr w:type="spellEnd"/>
      <w:r w:rsidRPr="00C212E2">
        <w:rPr>
          <w:b/>
          <w:bCs/>
          <w:color w:val="000000" w:themeColor="text1"/>
          <w:sz w:val="22"/>
          <w:szCs w:val="22"/>
        </w:rPr>
        <w:t xml:space="preserve">): </w:t>
      </w:r>
    </w:p>
    <w:tbl>
      <w:tblPr>
        <w:tblStyle w:val="a7"/>
        <w:tblW w:w="1006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65"/>
      </w:tblGrid>
      <w:tr w:rsidR="00C212E2" w:rsidRPr="00C212E2" w:rsidTr="00412941">
        <w:tc>
          <w:tcPr>
            <w:tcW w:w="10065" w:type="dxa"/>
          </w:tcPr>
          <w:p w:rsidR="00C212E2" w:rsidRPr="00C212E2" w:rsidRDefault="00C212E2" w:rsidP="00C212E2">
            <w:pPr>
              <w:tabs>
                <w:tab w:val="left" w:pos="993"/>
              </w:tabs>
              <w:jc w:val="both"/>
              <w:rPr>
                <w:rFonts w:ascii="Times New Roman" w:hAnsi="Times New Roman" w:cs="Times New Roman"/>
                <w:b/>
                <w:bCs/>
                <w:lang w:val="uk-UA"/>
              </w:rPr>
            </w:pPr>
            <w:r w:rsidRPr="00C212E2">
              <w:rPr>
                <w:rFonts w:ascii="Times New Roman" w:hAnsi="Times New Roman" w:cs="Times New Roman"/>
                <w:b/>
                <w:bCs/>
                <w:lang w:val="uk-UA"/>
              </w:rPr>
              <w:t xml:space="preserve">Спеціальні компетентності: </w:t>
            </w:r>
          </w:p>
        </w:tc>
      </w:tr>
      <w:tr w:rsidR="00C212E2" w:rsidRPr="00C212E2" w:rsidTr="00412941">
        <w:tc>
          <w:tcPr>
            <w:tcW w:w="10065" w:type="dxa"/>
          </w:tcPr>
          <w:p w:rsidR="00C212E2" w:rsidRPr="00C212E2" w:rsidRDefault="00C212E2" w:rsidP="00C212E2">
            <w:pPr>
              <w:rPr>
                <w:rFonts w:ascii="Times New Roman" w:hAnsi="Times New Roman" w:cs="Times New Roman"/>
                <w:lang w:val="uk-UA"/>
              </w:rPr>
            </w:pPr>
            <w:r w:rsidRPr="00C212E2">
              <w:rPr>
                <w:rFonts w:ascii="Times New Roman" w:eastAsia="TimesNewRoman" w:hAnsi="Times New Roman" w:cs="Times New Roman"/>
                <w:lang w:val="uk-UA"/>
              </w:rPr>
              <w:t>Здатність використовувати теоретичні положення маркетингу для інтерпретації та прогнозування явищ і процесів у маркетинговому середовищі (С3);</w:t>
            </w:r>
            <w:r w:rsidRPr="00C212E2">
              <w:rPr>
                <w:rFonts w:ascii="Times New Roman" w:hAnsi="Times New Roman" w:cs="Times New Roman"/>
                <w:lang w:val="uk-UA"/>
              </w:rPr>
              <w:t xml:space="preserve"> 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 (С10); </w:t>
            </w:r>
            <w:r w:rsidRPr="00C212E2">
              <w:rPr>
                <w:rFonts w:ascii="Times New Roman" w:eastAsia="TimesNewRoman" w:hAnsi="Times New Roman" w:cs="Times New Roman"/>
                <w:lang w:val="uk-UA"/>
              </w:rPr>
              <w:t>Здатність аналізувати поведінку ринкових суб’єктів та визначати особливості функціонування ринків (С11)</w:t>
            </w:r>
          </w:p>
        </w:tc>
      </w:tr>
      <w:tr w:rsidR="00C212E2" w:rsidRPr="00C212E2" w:rsidTr="00412941">
        <w:tc>
          <w:tcPr>
            <w:tcW w:w="10065" w:type="dxa"/>
          </w:tcPr>
          <w:p w:rsidR="00C212E2" w:rsidRPr="00C212E2" w:rsidRDefault="00C212E2" w:rsidP="00C212E2">
            <w:pPr>
              <w:pStyle w:val="Default"/>
              <w:rPr>
                <w:b/>
                <w:bCs/>
                <w:color w:val="000000" w:themeColor="text1"/>
                <w:sz w:val="22"/>
                <w:szCs w:val="22"/>
              </w:rPr>
            </w:pPr>
            <w:proofErr w:type="spellStart"/>
            <w:r w:rsidRPr="00C212E2">
              <w:rPr>
                <w:b/>
                <w:bCs/>
                <w:sz w:val="22"/>
                <w:szCs w:val="22"/>
              </w:rPr>
              <w:t>Програмні</w:t>
            </w:r>
            <w:proofErr w:type="spellEnd"/>
            <w:r w:rsidRPr="00C212E2">
              <w:rPr>
                <w:b/>
                <w:bCs/>
                <w:sz w:val="22"/>
                <w:szCs w:val="22"/>
              </w:rPr>
              <w:t xml:space="preserve"> </w:t>
            </w:r>
            <w:proofErr w:type="spellStart"/>
            <w:r w:rsidRPr="00C212E2">
              <w:rPr>
                <w:b/>
                <w:bCs/>
                <w:sz w:val="22"/>
                <w:szCs w:val="22"/>
              </w:rPr>
              <w:t>результати</w:t>
            </w:r>
            <w:proofErr w:type="spellEnd"/>
            <w:r w:rsidRPr="00C212E2">
              <w:rPr>
                <w:b/>
                <w:bCs/>
                <w:sz w:val="22"/>
                <w:szCs w:val="22"/>
              </w:rPr>
              <w:t xml:space="preserve"> </w:t>
            </w:r>
            <w:proofErr w:type="spellStart"/>
            <w:r w:rsidRPr="00C212E2">
              <w:rPr>
                <w:b/>
                <w:bCs/>
                <w:sz w:val="22"/>
                <w:szCs w:val="22"/>
              </w:rPr>
              <w:t>навчання</w:t>
            </w:r>
            <w:proofErr w:type="spellEnd"/>
            <w:r w:rsidRPr="00C212E2">
              <w:rPr>
                <w:b/>
                <w:bCs/>
                <w:sz w:val="22"/>
                <w:szCs w:val="22"/>
              </w:rPr>
              <w:t>:</w:t>
            </w:r>
          </w:p>
        </w:tc>
      </w:tr>
      <w:tr w:rsidR="00C212E2" w:rsidRPr="00C212E2" w:rsidTr="00412941">
        <w:tc>
          <w:tcPr>
            <w:tcW w:w="10065" w:type="dxa"/>
          </w:tcPr>
          <w:p w:rsidR="00C212E2" w:rsidRPr="00C212E2" w:rsidRDefault="00C212E2" w:rsidP="00C212E2">
            <w:pPr>
              <w:autoSpaceDE w:val="0"/>
              <w:autoSpaceDN w:val="0"/>
              <w:adjustRightInd w:val="0"/>
              <w:jc w:val="both"/>
              <w:rPr>
                <w:rFonts w:ascii="Times New Roman" w:eastAsia="TimesNewRoman" w:hAnsi="Times New Roman" w:cs="Times New Roman"/>
                <w:lang w:val="uk-UA"/>
              </w:rPr>
            </w:pPr>
            <w:r w:rsidRPr="00C212E2">
              <w:rPr>
                <w:rFonts w:ascii="Times New Roman" w:eastAsia="TimesNewRoman" w:hAnsi="Times New Roman" w:cs="Times New Roman"/>
                <w:lang w:val="uk-UA"/>
              </w:rPr>
              <w:t xml:space="preserve">Р2. </w:t>
            </w:r>
            <w:r w:rsidRPr="00C212E2">
              <w:rPr>
                <w:rFonts w:ascii="Times New Roman" w:hAnsi="Times New Roman" w:cs="Times New Roman"/>
                <w:lang w:val="uk-UA"/>
              </w:rPr>
              <w:t>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w:t>
            </w:r>
            <w:r w:rsidRPr="00C212E2">
              <w:rPr>
                <w:rFonts w:ascii="Times New Roman" w:eastAsia="TimesNewRoman" w:hAnsi="Times New Roman" w:cs="Times New Roman"/>
                <w:lang w:val="uk-UA"/>
              </w:rPr>
              <w:t xml:space="preserve"> Р3. Застосовувати набуті теоретичні знання для розв’язання практичних завдань у сфері маркетингу; Р4. Збирати та аналізувати необхідну інформацію, розраховувати економічні та маркетингові показники, обґ</w:t>
            </w:r>
            <w:r w:rsidRPr="00C212E2">
              <w:rPr>
                <w:rFonts w:ascii="Times New Roman" w:eastAsia="Yu Gothic" w:hAnsi="Times New Roman" w:cs="Times New Roman"/>
                <w:lang w:val="uk-UA"/>
              </w:rPr>
              <w:t>рунтовуват</w:t>
            </w:r>
            <w:r w:rsidRPr="00C212E2">
              <w:rPr>
                <w:rFonts w:ascii="Times New Roman" w:eastAsia="TimesNewRoman" w:hAnsi="Times New Roman" w:cs="Times New Roman"/>
                <w:lang w:val="uk-UA"/>
              </w:rPr>
              <w:t>и управлінські рішення на основі використання необхідного аналітичного й методичного інструментарію;</w:t>
            </w:r>
            <w:r w:rsidRPr="00C212E2">
              <w:rPr>
                <w:rFonts w:ascii="Times New Roman" w:hAnsi="Times New Roman" w:cs="Times New Roman"/>
                <w:lang w:val="uk-UA"/>
              </w:rPr>
              <w:t xml:space="preserve"> Р5. Виявляти й аналізувати ключові характеристики маркетингових систем різного рівня, а також особливості поведінки їх суб’єктів. Р7. 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 </w:t>
            </w:r>
            <w:r w:rsidRPr="00C212E2">
              <w:rPr>
                <w:rFonts w:ascii="Times New Roman" w:eastAsia="TimesNewRoman" w:hAnsi="Times New Roman" w:cs="Times New Roman"/>
                <w:lang w:val="uk-UA"/>
              </w:rPr>
              <w:t>Р12. Виявляти навички самостійної роботи, гнучкого мислення, відкритості до нових знань, бути критичним і самокритичним</w:t>
            </w:r>
          </w:p>
        </w:tc>
      </w:tr>
    </w:tbl>
    <w:p w:rsidR="00C212E2" w:rsidRPr="00C212E2" w:rsidRDefault="00C212E2" w:rsidP="00C212E2">
      <w:pPr>
        <w:spacing w:after="0" w:line="240" w:lineRule="auto"/>
        <w:rPr>
          <w:rFonts w:ascii="Times New Roman" w:hAnsi="Times New Roman" w:cs="Times New Roman"/>
          <w:color w:val="000000" w:themeColor="text1"/>
        </w:rPr>
      </w:pPr>
    </w:p>
    <w:p w:rsidR="00C212E2" w:rsidRPr="00C212E2" w:rsidRDefault="00C212E2" w:rsidP="00C212E2">
      <w:pPr>
        <w:pStyle w:val="Default"/>
        <w:rPr>
          <w:b/>
          <w:bCs/>
          <w:color w:val="000000" w:themeColor="text1"/>
          <w:sz w:val="22"/>
          <w:szCs w:val="22"/>
        </w:rPr>
      </w:pPr>
      <w:r w:rsidRPr="00C212E2">
        <w:rPr>
          <w:b/>
          <w:bCs/>
          <w:color w:val="000000" w:themeColor="text1"/>
          <w:sz w:val="22"/>
          <w:szCs w:val="22"/>
        </w:rPr>
        <w:t xml:space="preserve">Короткий </w:t>
      </w:r>
      <w:proofErr w:type="spellStart"/>
      <w:r w:rsidRPr="00C212E2">
        <w:rPr>
          <w:b/>
          <w:bCs/>
          <w:color w:val="000000" w:themeColor="text1"/>
          <w:sz w:val="22"/>
          <w:szCs w:val="22"/>
        </w:rPr>
        <w:t>зміст</w:t>
      </w:r>
      <w:proofErr w:type="spellEnd"/>
      <w:r w:rsidRPr="00C212E2">
        <w:rPr>
          <w:b/>
          <w:bCs/>
          <w:color w:val="000000" w:themeColor="text1"/>
          <w:sz w:val="22"/>
          <w:szCs w:val="22"/>
        </w:rPr>
        <w:t xml:space="preserve"> </w:t>
      </w:r>
      <w:proofErr w:type="spellStart"/>
      <w:r w:rsidRPr="00C212E2">
        <w:rPr>
          <w:b/>
          <w:bCs/>
          <w:color w:val="000000" w:themeColor="text1"/>
          <w:sz w:val="22"/>
          <w:szCs w:val="22"/>
        </w:rPr>
        <w:t>дисципліни</w:t>
      </w:r>
      <w:proofErr w:type="spellEnd"/>
      <w:r w:rsidRPr="00C212E2">
        <w:rPr>
          <w:b/>
          <w:bCs/>
          <w:color w:val="000000" w:themeColor="text1"/>
          <w:sz w:val="22"/>
          <w:szCs w:val="22"/>
        </w:rPr>
        <w:t xml:space="preserve"> (</w:t>
      </w:r>
      <w:proofErr w:type="spellStart"/>
      <w:r w:rsidRPr="00C212E2">
        <w:rPr>
          <w:b/>
          <w:bCs/>
          <w:color w:val="000000" w:themeColor="text1"/>
          <w:sz w:val="22"/>
          <w:szCs w:val="22"/>
        </w:rPr>
        <w:t>що</w:t>
      </w:r>
      <w:proofErr w:type="spellEnd"/>
      <w:r w:rsidRPr="00C212E2">
        <w:rPr>
          <w:b/>
          <w:bCs/>
          <w:color w:val="000000" w:themeColor="text1"/>
          <w:sz w:val="22"/>
          <w:szCs w:val="22"/>
        </w:rPr>
        <w:t xml:space="preserve"> буде </w:t>
      </w:r>
      <w:proofErr w:type="spellStart"/>
      <w:r w:rsidRPr="00C212E2">
        <w:rPr>
          <w:b/>
          <w:bCs/>
          <w:color w:val="000000" w:themeColor="text1"/>
          <w:sz w:val="22"/>
          <w:szCs w:val="22"/>
        </w:rPr>
        <w:t>вивчатися</w:t>
      </w:r>
      <w:proofErr w:type="spellEnd"/>
      <w:r w:rsidRPr="00C212E2">
        <w:rPr>
          <w:b/>
          <w:bCs/>
          <w:color w:val="000000" w:themeColor="text1"/>
          <w:sz w:val="22"/>
          <w:szCs w:val="22"/>
        </w:rPr>
        <w:t xml:space="preserve">, </w:t>
      </w:r>
      <w:proofErr w:type="spellStart"/>
      <w:r w:rsidRPr="00C212E2">
        <w:rPr>
          <w:b/>
          <w:bCs/>
          <w:color w:val="000000" w:themeColor="text1"/>
          <w:sz w:val="22"/>
          <w:szCs w:val="22"/>
        </w:rPr>
        <w:t>перелік</w:t>
      </w:r>
      <w:proofErr w:type="spellEnd"/>
      <w:r w:rsidRPr="00C212E2">
        <w:rPr>
          <w:b/>
          <w:bCs/>
          <w:color w:val="000000" w:themeColor="text1"/>
          <w:sz w:val="22"/>
          <w:szCs w:val="22"/>
        </w:rPr>
        <w:t xml:space="preserve"> тем): </w:t>
      </w: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C212E2" w:rsidRPr="00C212E2" w:rsidTr="00412941">
        <w:tc>
          <w:tcPr>
            <w:tcW w:w="9345" w:type="dxa"/>
          </w:tcPr>
          <w:p w:rsidR="00C212E2" w:rsidRPr="00C212E2" w:rsidRDefault="00C212E2" w:rsidP="00C212E2">
            <w:pPr>
              <w:rPr>
                <w:rFonts w:ascii="Times New Roman" w:hAnsi="Times New Roman" w:cs="Times New Roman"/>
                <w:bCs/>
                <w:lang w:val="uk-UA"/>
              </w:rPr>
            </w:pPr>
            <w:r w:rsidRPr="00C212E2">
              <w:rPr>
                <w:rFonts w:ascii="Times New Roman" w:hAnsi="Times New Roman" w:cs="Times New Roman"/>
                <w:bCs/>
                <w:lang w:val="uk-UA"/>
              </w:rPr>
              <w:t>Вступ у цифровий маркетинг</w:t>
            </w:r>
          </w:p>
        </w:tc>
      </w:tr>
      <w:tr w:rsidR="00C212E2" w:rsidRPr="00C212E2" w:rsidTr="00412941">
        <w:tc>
          <w:tcPr>
            <w:tcW w:w="9345" w:type="dxa"/>
          </w:tcPr>
          <w:p w:rsidR="00C212E2" w:rsidRPr="00C212E2" w:rsidRDefault="00C212E2" w:rsidP="00C212E2">
            <w:pPr>
              <w:jc w:val="both"/>
              <w:rPr>
                <w:rFonts w:ascii="Times New Roman" w:hAnsi="Times New Roman" w:cs="Times New Roman"/>
                <w:bCs/>
                <w:lang w:val="uk-UA"/>
              </w:rPr>
            </w:pPr>
            <w:r w:rsidRPr="00C212E2">
              <w:rPr>
                <w:rFonts w:ascii="Times New Roman" w:hAnsi="Times New Roman" w:cs="Times New Roman"/>
                <w:bCs/>
                <w:lang w:val="uk-UA"/>
              </w:rPr>
              <w:t>Маркетингова інформація та методи її дослідження</w:t>
            </w:r>
          </w:p>
        </w:tc>
      </w:tr>
      <w:tr w:rsidR="00C212E2" w:rsidRPr="00C212E2" w:rsidTr="00412941">
        <w:tc>
          <w:tcPr>
            <w:tcW w:w="9345" w:type="dxa"/>
          </w:tcPr>
          <w:p w:rsidR="00C212E2" w:rsidRPr="00C212E2" w:rsidRDefault="00C212E2" w:rsidP="00C212E2">
            <w:pPr>
              <w:jc w:val="both"/>
              <w:rPr>
                <w:rFonts w:ascii="Times New Roman" w:hAnsi="Times New Roman" w:cs="Times New Roman"/>
                <w:bCs/>
                <w:lang w:val="uk-UA"/>
              </w:rPr>
            </w:pPr>
            <w:r w:rsidRPr="00C212E2">
              <w:rPr>
                <w:rFonts w:ascii="Times New Roman" w:hAnsi="Times New Roman" w:cs="Times New Roman"/>
                <w:bCs/>
                <w:lang w:val="uk-UA"/>
              </w:rPr>
              <w:t>Особливості формування цільової аудиторії в мережі Інтернет</w:t>
            </w:r>
          </w:p>
        </w:tc>
      </w:tr>
      <w:tr w:rsidR="00C212E2" w:rsidRPr="00C212E2" w:rsidTr="00412941">
        <w:tc>
          <w:tcPr>
            <w:tcW w:w="9345" w:type="dxa"/>
          </w:tcPr>
          <w:p w:rsidR="00C212E2" w:rsidRPr="00C212E2" w:rsidRDefault="00C212E2" w:rsidP="00C212E2">
            <w:pPr>
              <w:rPr>
                <w:rFonts w:ascii="Times New Roman" w:hAnsi="Times New Roman" w:cs="Times New Roman"/>
                <w:bCs/>
                <w:lang w:val="uk-UA"/>
              </w:rPr>
            </w:pPr>
            <w:r w:rsidRPr="00C212E2">
              <w:rPr>
                <w:rFonts w:ascii="Times New Roman" w:hAnsi="Times New Roman" w:cs="Times New Roman"/>
                <w:bCs/>
                <w:lang w:val="uk-UA"/>
              </w:rPr>
              <w:t xml:space="preserve">Концепція маркетингу в середовищі Інтернет </w:t>
            </w:r>
          </w:p>
        </w:tc>
      </w:tr>
      <w:tr w:rsidR="00C212E2" w:rsidRPr="00C212E2" w:rsidTr="00412941">
        <w:tc>
          <w:tcPr>
            <w:tcW w:w="9345" w:type="dxa"/>
          </w:tcPr>
          <w:p w:rsidR="00C212E2" w:rsidRPr="00C212E2" w:rsidRDefault="00C212E2" w:rsidP="00C212E2">
            <w:pPr>
              <w:jc w:val="both"/>
              <w:rPr>
                <w:rFonts w:ascii="Times New Roman" w:hAnsi="Times New Roman" w:cs="Times New Roman"/>
                <w:bCs/>
                <w:lang w:val="uk-UA"/>
              </w:rPr>
            </w:pPr>
            <w:r w:rsidRPr="00C212E2">
              <w:rPr>
                <w:rFonts w:ascii="Times New Roman" w:hAnsi="Times New Roman" w:cs="Times New Roman"/>
                <w:bCs/>
                <w:lang w:val="uk-UA"/>
              </w:rPr>
              <w:t>Формування системи маркетингу підприємства в мережі Інтернет</w:t>
            </w:r>
          </w:p>
        </w:tc>
      </w:tr>
      <w:tr w:rsidR="00C212E2" w:rsidRPr="00C212E2" w:rsidTr="00412941">
        <w:tc>
          <w:tcPr>
            <w:tcW w:w="9345" w:type="dxa"/>
          </w:tcPr>
          <w:p w:rsidR="00C212E2" w:rsidRPr="00C212E2" w:rsidRDefault="00C212E2" w:rsidP="00C212E2">
            <w:pPr>
              <w:jc w:val="both"/>
              <w:rPr>
                <w:rFonts w:ascii="Times New Roman" w:hAnsi="Times New Roman" w:cs="Times New Roman"/>
                <w:bCs/>
                <w:lang w:val="uk-UA"/>
              </w:rPr>
            </w:pPr>
            <w:r w:rsidRPr="00C212E2">
              <w:rPr>
                <w:rFonts w:ascii="Times New Roman" w:hAnsi="Times New Roman" w:cs="Times New Roman"/>
                <w:bCs/>
                <w:lang w:val="uk-UA"/>
              </w:rPr>
              <w:t>Система комунікацій в цифровому маркетингу</w:t>
            </w:r>
          </w:p>
        </w:tc>
      </w:tr>
      <w:tr w:rsidR="00C212E2" w:rsidRPr="00C212E2" w:rsidTr="00412941">
        <w:tc>
          <w:tcPr>
            <w:tcW w:w="9345" w:type="dxa"/>
          </w:tcPr>
          <w:p w:rsidR="00C212E2" w:rsidRPr="00C212E2" w:rsidRDefault="00C212E2" w:rsidP="00C212E2">
            <w:pPr>
              <w:rPr>
                <w:rFonts w:ascii="Times New Roman" w:hAnsi="Times New Roman" w:cs="Times New Roman"/>
                <w:bCs/>
                <w:lang w:val="uk-UA"/>
              </w:rPr>
            </w:pPr>
            <w:r w:rsidRPr="00C212E2">
              <w:rPr>
                <w:rFonts w:ascii="Times New Roman" w:hAnsi="Times New Roman" w:cs="Times New Roman"/>
                <w:bCs/>
                <w:lang w:val="uk-UA"/>
              </w:rPr>
              <w:t>Електронна комерція та електронний бізнес.</w:t>
            </w:r>
          </w:p>
        </w:tc>
      </w:tr>
      <w:tr w:rsidR="00C212E2" w:rsidRPr="00C212E2" w:rsidTr="00412941">
        <w:tc>
          <w:tcPr>
            <w:tcW w:w="9345" w:type="dxa"/>
          </w:tcPr>
          <w:p w:rsidR="00C212E2" w:rsidRPr="00C212E2" w:rsidRDefault="00C212E2" w:rsidP="00C212E2">
            <w:pPr>
              <w:pStyle w:val="Default"/>
              <w:rPr>
                <w:b/>
                <w:bCs/>
                <w:color w:val="000000" w:themeColor="text1"/>
                <w:sz w:val="22"/>
                <w:szCs w:val="22"/>
              </w:rPr>
            </w:pPr>
            <w:proofErr w:type="spellStart"/>
            <w:r w:rsidRPr="00C212E2">
              <w:rPr>
                <w:bCs/>
                <w:sz w:val="22"/>
                <w:szCs w:val="22"/>
              </w:rPr>
              <w:lastRenderedPageBreak/>
              <w:t>Цифровий</w:t>
            </w:r>
            <w:proofErr w:type="spellEnd"/>
            <w:r w:rsidRPr="00C212E2">
              <w:rPr>
                <w:bCs/>
                <w:sz w:val="22"/>
                <w:szCs w:val="22"/>
              </w:rPr>
              <w:t xml:space="preserve"> маркетинг в </w:t>
            </w:r>
            <w:proofErr w:type="spellStart"/>
            <w:r w:rsidRPr="00C212E2">
              <w:rPr>
                <w:bCs/>
                <w:sz w:val="22"/>
                <w:szCs w:val="22"/>
              </w:rPr>
              <w:t>електронній</w:t>
            </w:r>
            <w:proofErr w:type="spellEnd"/>
            <w:r w:rsidRPr="00C212E2">
              <w:rPr>
                <w:bCs/>
                <w:sz w:val="22"/>
                <w:szCs w:val="22"/>
              </w:rPr>
              <w:t xml:space="preserve"> </w:t>
            </w:r>
            <w:proofErr w:type="spellStart"/>
            <w:r w:rsidRPr="00C212E2">
              <w:rPr>
                <w:bCs/>
                <w:sz w:val="22"/>
                <w:szCs w:val="22"/>
              </w:rPr>
              <w:t>комерції</w:t>
            </w:r>
            <w:proofErr w:type="spellEnd"/>
          </w:p>
        </w:tc>
      </w:tr>
      <w:tr w:rsidR="00C212E2" w:rsidRPr="00C212E2" w:rsidTr="00412941">
        <w:tc>
          <w:tcPr>
            <w:tcW w:w="9345" w:type="dxa"/>
          </w:tcPr>
          <w:p w:rsidR="00C212E2" w:rsidRPr="00C212E2" w:rsidRDefault="00C212E2" w:rsidP="00C212E2">
            <w:pPr>
              <w:pStyle w:val="Default"/>
              <w:rPr>
                <w:bCs/>
                <w:color w:val="000000" w:themeColor="text1"/>
                <w:sz w:val="22"/>
                <w:szCs w:val="22"/>
              </w:rPr>
            </w:pPr>
          </w:p>
        </w:tc>
      </w:tr>
    </w:tbl>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6511"/>
      </w:tblGrid>
      <w:tr w:rsidR="00C212E2" w:rsidRPr="00C212E2" w:rsidTr="00412941">
        <w:trPr>
          <w:trHeight w:val="127"/>
        </w:trPr>
        <w:tc>
          <w:tcPr>
            <w:tcW w:w="2948" w:type="dxa"/>
          </w:tcPr>
          <w:p w:rsidR="00C212E2" w:rsidRPr="00C212E2" w:rsidRDefault="00C212E2" w:rsidP="00C212E2">
            <w:pPr>
              <w:pStyle w:val="Default"/>
              <w:rPr>
                <w:color w:val="000000" w:themeColor="text1"/>
                <w:sz w:val="22"/>
                <w:szCs w:val="22"/>
              </w:rPr>
            </w:pPr>
            <w:proofErr w:type="spellStart"/>
            <w:r w:rsidRPr="00C212E2">
              <w:rPr>
                <w:color w:val="000000" w:themeColor="text1"/>
                <w:sz w:val="22"/>
                <w:szCs w:val="22"/>
              </w:rPr>
              <w:t>Назва</w:t>
            </w:r>
            <w:proofErr w:type="spellEnd"/>
            <w:r w:rsidRPr="00C212E2">
              <w:rPr>
                <w:color w:val="000000" w:themeColor="text1"/>
                <w:sz w:val="22"/>
                <w:szCs w:val="22"/>
              </w:rPr>
              <w:t xml:space="preserve"> </w:t>
            </w:r>
            <w:proofErr w:type="spellStart"/>
            <w:r w:rsidRPr="00C212E2">
              <w:rPr>
                <w:color w:val="000000" w:themeColor="text1"/>
                <w:sz w:val="22"/>
                <w:szCs w:val="22"/>
              </w:rPr>
              <w:t>дисципліни</w:t>
            </w:r>
            <w:proofErr w:type="spellEnd"/>
            <w:r w:rsidRPr="00C212E2">
              <w:rPr>
                <w:color w:val="000000" w:themeColor="text1"/>
                <w:sz w:val="22"/>
                <w:szCs w:val="22"/>
              </w:rPr>
              <w:t xml:space="preserve"> </w:t>
            </w:r>
          </w:p>
        </w:tc>
        <w:tc>
          <w:tcPr>
            <w:tcW w:w="6511" w:type="dxa"/>
          </w:tcPr>
          <w:p w:rsidR="00C212E2" w:rsidRPr="00C212E2" w:rsidRDefault="00C212E2" w:rsidP="00C212E2">
            <w:pPr>
              <w:pStyle w:val="Default"/>
              <w:rPr>
                <w:bCs/>
                <w:i/>
                <w:color w:val="000000" w:themeColor="text1"/>
                <w:sz w:val="22"/>
                <w:szCs w:val="22"/>
              </w:rPr>
            </w:pPr>
            <w:proofErr w:type="spellStart"/>
            <w:r w:rsidRPr="00C212E2">
              <w:rPr>
                <w:bCs/>
                <w:i/>
                <w:color w:val="000000" w:themeColor="text1"/>
                <w:sz w:val="22"/>
                <w:szCs w:val="22"/>
              </w:rPr>
              <w:t>Світові</w:t>
            </w:r>
            <w:proofErr w:type="spellEnd"/>
            <w:r w:rsidRPr="00C212E2">
              <w:rPr>
                <w:bCs/>
                <w:i/>
                <w:color w:val="000000" w:themeColor="text1"/>
                <w:sz w:val="22"/>
                <w:szCs w:val="22"/>
              </w:rPr>
              <w:t xml:space="preserve"> </w:t>
            </w:r>
            <w:proofErr w:type="spellStart"/>
            <w:r w:rsidRPr="00C212E2">
              <w:rPr>
                <w:bCs/>
                <w:i/>
                <w:color w:val="000000" w:themeColor="text1"/>
                <w:sz w:val="22"/>
                <w:szCs w:val="22"/>
              </w:rPr>
              <w:t>фінанси</w:t>
            </w:r>
            <w:proofErr w:type="spellEnd"/>
          </w:p>
        </w:tc>
      </w:tr>
      <w:tr w:rsidR="00C212E2" w:rsidRPr="00C212E2" w:rsidTr="00412941">
        <w:trPr>
          <w:trHeight w:val="127"/>
        </w:trPr>
        <w:tc>
          <w:tcPr>
            <w:tcW w:w="2948" w:type="dxa"/>
          </w:tcPr>
          <w:p w:rsidR="00C212E2" w:rsidRPr="00C212E2" w:rsidRDefault="00C212E2" w:rsidP="00C212E2">
            <w:pPr>
              <w:pStyle w:val="Default"/>
              <w:rPr>
                <w:color w:val="000000" w:themeColor="text1"/>
                <w:sz w:val="22"/>
                <w:szCs w:val="22"/>
              </w:rPr>
            </w:pPr>
            <w:proofErr w:type="spellStart"/>
            <w:r w:rsidRPr="00C212E2">
              <w:rPr>
                <w:color w:val="000000" w:themeColor="text1"/>
                <w:sz w:val="22"/>
                <w:szCs w:val="22"/>
              </w:rPr>
              <w:t>Рівень</w:t>
            </w:r>
            <w:proofErr w:type="spellEnd"/>
            <w:r w:rsidRPr="00C212E2">
              <w:rPr>
                <w:color w:val="000000" w:themeColor="text1"/>
                <w:sz w:val="22"/>
                <w:szCs w:val="22"/>
              </w:rPr>
              <w:t xml:space="preserve"> </w:t>
            </w:r>
            <w:proofErr w:type="spellStart"/>
            <w:r w:rsidRPr="00C212E2">
              <w:rPr>
                <w:color w:val="000000" w:themeColor="text1"/>
                <w:sz w:val="22"/>
                <w:szCs w:val="22"/>
              </w:rPr>
              <w:t>вищої</w:t>
            </w:r>
            <w:proofErr w:type="spellEnd"/>
            <w:r w:rsidRPr="00C212E2">
              <w:rPr>
                <w:color w:val="000000" w:themeColor="text1"/>
                <w:sz w:val="22"/>
                <w:szCs w:val="22"/>
              </w:rPr>
              <w:t xml:space="preserve"> </w:t>
            </w:r>
            <w:proofErr w:type="spellStart"/>
            <w:r w:rsidRPr="00C212E2">
              <w:rPr>
                <w:color w:val="000000" w:themeColor="text1"/>
                <w:sz w:val="22"/>
                <w:szCs w:val="22"/>
              </w:rPr>
              <w:t>освіти</w:t>
            </w:r>
            <w:proofErr w:type="spellEnd"/>
            <w:r w:rsidRPr="00C212E2">
              <w:rPr>
                <w:color w:val="000000" w:themeColor="text1"/>
                <w:sz w:val="22"/>
                <w:szCs w:val="22"/>
              </w:rPr>
              <w:t xml:space="preserve"> </w:t>
            </w:r>
          </w:p>
        </w:tc>
        <w:tc>
          <w:tcPr>
            <w:tcW w:w="6511" w:type="dxa"/>
          </w:tcPr>
          <w:p w:rsidR="00C212E2" w:rsidRPr="00C212E2" w:rsidRDefault="00C212E2" w:rsidP="00C212E2">
            <w:pPr>
              <w:pStyle w:val="Default"/>
              <w:rPr>
                <w:color w:val="000000" w:themeColor="text1"/>
                <w:sz w:val="22"/>
                <w:szCs w:val="22"/>
              </w:rPr>
            </w:pPr>
            <w:r w:rsidRPr="00C212E2">
              <w:rPr>
                <w:color w:val="000000" w:themeColor="text1"/>
                <w:sz w:val="22"/>
                <w:szCs w:val="22"/>
              </w:rPr>
              <w:t>Перший</w:t>
            </w:r>
          </w:p>
        </w:tc>
      </w:tr>
      <w:tr w:rsidR="00C212E2" w:rsidRPr="00C212E2" w:rsidTr="00412941">
        <w:trPr>
          <w:trHeight w:val="127"/>
        </w:trPr>
        <w:tc>
          <w:tcPr>
            <w:tcW w:w="2948" w:type="dxa"/>
          </w:tcPr>
          <w:p w:rsidR="00C212E2" w:rsidRPr="00C212E2" w:rsidRDefault="00C212E2" w:rsidP="00C212E2">
            <w:pPr>
              <w:pStyle w:val="Default"/>
              <w:rPr>
                <w:color w:val="000000" w:themeColor="text1"/>
                <w:sz w:val="22"/>
                <w:szCs w:val="22"/>
              </w:rPr>
            </w:pPr>
            <w:r w:rsidRPr="00C212E2">
              <w:rPr>
                <w:color w:val="000000" w:themeColor="text1"/>
                <w:sz w:val="22"/>
                <w:szCs w:val="22"/>
              </w:rPr>
              <w:t>Курс (</w:t>
            </w:r>
            <w:proofErr w:type="spellStart"/>
            <w:r w:rsidRPr="00C212E2">
              <w:rPr>
                <w:color w:val="000000" w:themeColor="text1"/>
                <w:sz w:val="22"/>
                <w:szCs w:val="22"/>
              </w:rPr>
              <w:t>рік</w:t>
            </w:r>
            <w:proofErr w:type="spellEnd"/>
            <w:r w:rsidRPr="00C212E2">
              <w:rPr>
                <w:color w:val="000000" w:themeColor="text1"/>
                <w:sz w:val="22"/>
                <w:szCs w:val="22"/>
              </w:rPr>
              <w:t xml:space="preserve">) </w:t>
            </w:r>
            <w:proofErr w:type="spellStart"/>
            <w:r w:rsidRPr="00C212E2">
              <w:rPr>
                <w:color w:val="000000" w:themeColor="text1"/>
                <w:sz w:val="22"/>
                <w:szCs w:val="22"/>
              </w:rPr>
              <w:t>навчання</w:t>
            </w:r>
            <w:proofErr w:type="spellEnd"/>
            <w:r w:rsidRPr="00C212E2">
              <w:rPr>
                <w:color w:val="000000" w:themeColor="text1"/>
                <w:sz w:val="22"/>
                <w:szCs w:val="22"/>
              </w:rPr>
              <w:t xml:space="preserve"> </w:t>
            </w:r>
          </w:p>
        </w:tc>
        <w:tc>
          <w:tcPr>
            <w:tcW w:w="6511" w:type="dxa"/>
          </w:tcPr>
          <w:p w:rsidR="00C212E2" w:rsidRPr="00C212E2" w:rsidRDefault="00C212E2" w:rsidP="00C212E2">
            <w:pPr>
              <w:pStyle w:val="Default"/>
              <w:rPr>
                <w:color w:val="000000" w:themeColor="text1"/>
                <w:sz w:val="22"/>
                <w:szCs w:val="22"/>
              </w:rPr>
            </w:pPr>
            <w:r w:rsidRPr="00C212E2">
              <w:rPr>
                <w:color w:val="000000" w:themeColor="text1"/>
                <w:sz w:val="22"/>
                <w:szCs w:val="22"/>
              </w:rPr>
              <w:t>4</w:t>
            </w:r>
          </w:p>
        </w:tc>
      </w:tr>
      <w:tr w:rsidR="00C212E2" w:rsidRPr="00C212E2" w:rsidTr="00412941">
        <w:trPr>
          <w:trHeight w:val="127"/>
        </w:trPr>
        <w:tc>
          <w:tcPr>
            <w:tcW w:w="2948"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Семестр </w:t>
            </w:r>
          </w:p>
        </w:tc>
        <w:tc>
          <w:tcPr>
            <w:tcW w:w="6511" w:type="dxa"/>
          </w:tcPr>
          <w:p w:rsidR="00C212E2" w:rsidRPr="00C212E2" w:rsidRDefault="00C212E2" w:rsidP="00C212E2">
            <w:pPr>
              <w:pStyle w:val="Default"/>
              <w:rPr>
                <w:color w:val="000000" w:themeColor="text1"/>
                <w:sz w:val="22"/>
                <w:szCs w:val="22"/>
              </w:rPr>
            </w:pPr>
            <w:r w:rsidRPr="00C212E2">
              <w:rPr>
                <w:color w:val="000000" w:themeColor="text1"/>
                <w:sz w:val="22"/>
                <w:szCs w:val="22"/>
              </w:rPr>
              <w:t>7</w:t>
            </w:r>
          </w:p>
        </w:tc>
      </w:tr>
      <w:tr w:rsidR="00C212E2" w:rsidRPr="00C212E2" w:rsidTr="00412941">
        <w:trPr>
          <w:trHeight w:val="127"/>
        </w:trPr>
        <w:tc>
          <w:tcPr>
            <w:tcW w:w="2948" w:type="dxa"/>
          </w:tcPr>
          <w:p w:rsidR="00C212E2" w:rsidRPr="00C212E2" w:rsidRDefault="00C212E2" w:rsidP="00C212E2">
            <w:pPr>
              <w:pStyle w:val="Default"/>
              <w:rPr>
                <w:color w:val="000000" w:themeColor="text1"/>
                <w:sz w:val="22"/>
                <w:szCs w:val="22"/>
              </w:rPr>
            </w:pPr>
            <w:proofErr w:type="spellStart"/>
            <w:r w:rsidRPr="00C212E2">
              <w:rPr>
                <w:color w:val="000000" w:themeColor="text1"/>
                <w:sz w:val="22"/>
                <w:szCs w:val="22"/>
              </w:rPr>
              <w:t>Обсяг</w:t>
            </w:r>
            <w:proofErr w:type="spellEnd"/>
            <w:r w:rsidRPr="00C212E2">
              <w:rPr>
                <w:color w:val="000000" w:themeColor="text1"/>
                <w:sz w:val="22"/>
                <w:szCs w:val="22"/>
              </w:rPr>
              <w:t xml:space="preserve"> </w:t>
            </w:r>
            <w:proofErr w:type="spellStart"/>
            <w:r w:rsidRPr="00C212E2">
              <w:rPr>
                <w:color w:val="000000" w:themeColor="text1"/>
                <w:sz w:val="22"/>
                <w:szCs w:val="22"/>
              </w:rPr>
              <w:t>дисципліни</w:t>
            </w:r>
            <w:proofErr w:type="spellEnd"/>
            <w:r w:rsidRPr="00C212E2">
              <w:rPr>
                <w:color w:val="000000" w:themeColor="text1"/>
                <w:sz w:val="22"/>
                <w:szCs w:val="22"/>
              </w:rPr>
              <w:t xml:space="preserve"> </w:t>
            </w:r>
            <w:proofErr w:type="gramStart"/>
            <w:r w:rsidRPr="00C212E2">
              <w:rPr>
                <w:color w:val="000000" w:themeColor="text1"/>
                <w:sz w:val="22"/>
                <w:szCs w:val="22"/>
              </w:rPr>
              <w:t>у кредитах</w:t>
            </w:r>
            <w:proofErr w:type="gramEnd"/>
            <w:r w:rsidRPr="00C212E2">
              <w:rPr>
                <w:color w:val="000000" w:themeColor="text1"/>
                <w:sz w:val="22"/>
                <w:szCs w:val="22"/>
              </w:rPr>
              <w:t xml:space="preserve">* </w:t>
            </w:r>
          </w:p>
        </w:tc>
        <w:tc>
          <w:tcPr>
            <w:tcW w:w="6511" w:type="dxa"/>
          </w:tcPr>
          <w:p w:rsidR="00C212E2" w:rsidRPr="00C212E2" w:rsidRDefault="00C212E2" w:rsidP="00C212E2">
            <w:pPr>
              <w:pStyle w:val="Default"/>
              <w:rPr>
                <w:color w:val="000000" w:themeColor="text1"/>
                <w:sz w:val="22"/>
                <w:szCs w:val="22"/>
              </w:rPr>
            </w:pPr>
            <w:r w:rsidRPr="00C212E2">
              <w:rPr>
                <w:color w:val="000000" w:themeColor="text1"/>
                <w:sz w:val="22"/>
                <w:szCs w:val="22"/>
              </w:rPr>
              <w:t>3</w:t>
            </w:r>
          </w:p>
        </w:tc>
      </w:tr>
      <w:tr w:rsidR="00C212E2" w:rsidRPr="00C212E2" w:rsidTr="00412941">
        <w:trPr>
          <w:trHeight w:val="127"/>
        </w:trPr>
        <w:tc>
          <w:tcPr>
            <w:tcW w:w="2948" w:type="dxa"/>
          </w:tcPr>
          <w:p w:rsidR="00C212E2" w:rsidRPr="00C212E2" w:rsidRDefault="00C212E2" w:rsidP="00C212E2">
            <w:pPr>
              <w:pStyle w:val="Default"/>
              <w:rPr>
                <w:color w:val="000000" w:themeColor="text1"/>
                <w:sz w:val="22"/>
                <w:szCs w:val="22"/>
              </w:rPr>
            </w:pPr>
            <w:proofErr w:type="spellStart"/>
            <w:r w:rsidRPr="00C212E2">
              <w:rPr>
                <w:color w:val="000000" w:themeColor="text1"/>
                <w:sz w:val="22"/>
                <w:szCs w:val="22"/>
              </w:rPr>
              <w:t>Мова</w:t>
            </w:r>
            <w:proofErr w:type="spellEnd"/>
            <w:r w:rsidRPr="00C212E2">
              <w:rPr>
                <w:color w:val="000000" w:themeColor="text1"/>
                <w:sz w:val="22"/>
                <w:szCs w:val="22"/>
              </w:rPr>
              <w:t xml:space="preserve"> </w:t>
            </w:r>
            <w:proofErr w:type="spellStart"/>
            <w:r w:rsidRPr="00C212E2">
              <w:rPr>
                <w:color w:val="000000" w:themeColor="text1"/>
                <w:sz w:val="22"/>
                <w:szCs w:val="22"/>
              </w:rPr>
              <w:t>викладання</w:t>
            </w:r>
            <w:proofErr w:type="spellEnd"/>
            <w:r w:rsidRPr="00C212E2">
              <w:rPr>
                <w:color w:val="000000" w:themeColor="text1"/>
                <w:sz w:val="22"/>
                <w:szCs w:val="22"/>
              </w:rPr>
              <w:t xml:space="preserve"> </w:t>
            </w:r>
          </w:p>
        </w:tc>
        <w:tc>
          <w:tcPr>
            <w:tcW w:w="6511" w:type="dxa"/>
          </w:tcPr>
          <w:p w:rsidR="00C212E2" w:rsidRPr="00C212E2" w:rsidRDefault="00C212E2" w:rsidP="00C212E2">
            <w:pPr>
              <w:pStyle w:val="Default"/>
              <w:rPr>
                <w:color w:val="000000" w:themeColor="text1"/>
                <w:sz w:val="22"/>
                <w:szCs w:val="22"/>
              </w:rPr>
            </w:pPr>
            <w:proofErr w:type="spellStart"/>
            <w:r w:rsidRPr="00C212E2">
              <w:rPr>
                <w:color w:val="000000" w:themeColor="text1"/>
                <w:sz w:val="22"/>
                <w:szCs w:val="22"/>
              </w:rPr>
              <w:t>українська</w:t>
            </w:r>
            <w:proofErr w:type="spellEnd"/>
          </w:p>
        </w:tc>
      </w:tr>
      <w:tr w:rsidR="00C212E2" w:rsidRPr="00C212E2" w:rsidTr="00412941">
        <w:trPr>
          <w:trHeight w:val="288"/>
        </w:trPr>
        <w:tc>
          <w:tcPr>
            <w:tcW w:w="2948" w:type="dxa"/>
          </w:tcPr>
          <w:p w:rsidR="00C212E2" w:rsidRPr="00C212E2" w:rsidRDefault="00C212E2" w:rsidP="00C212E2">
            <w:pPr>
              <w:pStyle w:val="Default"/>
              <w:rPr>
                <w:color w:val="000000" w:themeColor="text1"/>
                <w:sz w:val="22"/>
                <w:szCs w:val="22"/>
              </w:rPr>
            </w:pPr>
            <w:proofErr w:type="spellStart"/>
            <w:r w:rsidRPr="00C212E2">
              <w:rPr>
                <w:color w:val="000000" w:themeColor="text1"/>
                <w:sz w:val="22"/>
                <w:szCs w:val="22"/>
              </w:rPr>
              <w:t>Передумови</w:t>
            </w:r>
            <w:proofErr w:type="spellEnd"/>
            <w:r w:rsidRPr="00C212E2">
              <w:rPr>
                <w:color w:val="000000" w:themeColor="text1"/>
                <w:sz w:val="22"/>
                <w:szCs w:val="22"/>
              </w:rPr>
              <w:t xml:space="preserve"> для </w:t>
            </w:r>
            <w:proofErr w:type="spellStart"/>
            <w:r w:rsidRPr="00C212E2">
              <w:rPr>
                <w:color w:val="000000" w:themeColor="text1"/>
                <w:sz w:val="22"/>
                <w:szCs w:val="22"/>
              </w:rPr>
              <w:t>вивчення</w:t>
            </w:r>
            <w:proofErr w:type="spellEnd"/>
            <w:r w:rsidRPr="00C212E2">
              <w:rPr>
                <w:color w:val="000000" w:themeColor="text1"/>
                <w:sz w:val="22"/>
                <w:szCs w:val="22"/>
              </w:rPr>
              <w:t xml:space="preserve"> </w:t>
            </w:r>
            <w:proofErr w:type="spellStart"/>
            <w:r w:rsidRPr="00C212E2">
              <w:rPr>
                <w:color w:val="000000" w:themeColor="text1"/>
                <w:sz w:val="22"/>
                <w:szCs w:val="22"/>
              </w:rPr>
              <w:t>дисципліни</w:t>
            </w:r>
            <w:proofErr w:type="spellEnd"/>
            <w:r w:rsidRPr="00C212E2">
              <w:rPr>
                <w:color w:val="000000" w:themeColor="text1"/>
                <w:sz w:val="22"/>
                <w:szCs w:val="22"/>
              </w:rPr>
              <w:t xml:space="preserve"> </w:t>
            </w:r>
          </w:p>
        </w:tc>
        <w:tc>
          <w:tcPr>
            <w:tcW w:w="6511" w:type="dxa"/>
          </w:tcPr>
          <w:p w:rsidR="00C212E2" w:rsidRPr="00C212E2" w:rsidRDefault="00C212E2" w:rsidP="00C212E2">
            <w:pPr>
              <w:pStyle w:val="Default"/>
              <w:jc w:val="both"/>
              <w:rPr>
                <w:sz w:val="22"/>
                <w:szCs w:val="22"/>
              </w:rPr>
            </w:pPr>
            <w:r w:rsidRPr="00C212E2">
              <w:rPr>
                <w:bCs/>
                <w:iCs/>
                <w:color w:val="000000" w:themeColor="text1"/>
                <w:sz w:val="22"/>
                <w:szCs w:val="22"/>
                <w:lang w:eastAsia="smj-SE"/>
              </w:rPr>
              <w:t xml:space="preserve">ОКЗ </w:t>
            </w:r>
            <w:proofErr w:type="gramStart"/>
            <w:r w:rsidRPr="00C212E2">
              <w:rPr>
                <w:bCs/>
                <w:iCs/>
                <w:color w:val="000000" w:themeColor="text1"/>
                <w:sz w:val="22"/>
                <w:szCs w:val="22"/>
                <w:lang w:eastAsia="smj-SE"/>
              </w:rPr>
              <w:t>1.8</w:t>
            </w:r>
            <w:r w:rsidRPr="00C212E2">
              <w:rPr>
                <w:sz w:val="22"/>
                <w:szCs w:val="22"/>
              </w:rPr>
              <w:t xml:space="preserve">  </w:t>
            </w:r>
            <w:proofErr w:type="spellStart"/>
            <w:r w:rsidRPr="00C212E2">
              <w:rPr>
                <w:color w:val="000000" w:themeColor="text1"/>
                <w:sz w:val="22"/>
                <w:szCs w:val="22"/>
              </w:rPr>
              <w:t>Макроекономіка</w:t>
            </w:r>
            <w:proofErr w:type="spellEnd"/>
            <w:proofErr w:type="gramEnd"/>
          </w:p>
          <w:p w:rsidR="00C212E2" w:rsidRPr="00C212E2" w:rsidRDefault="00C212E2" w:rsidP="00C212E2">
            <w:pPr>
              <w:pStyle w:val="Default"/>
              <w:rPr>
                <w:color w:val="000000" w:themeColor="text1"/>
                <w:sz w:val="22"/>
                <w:szCs w:val="22"/>
              </w:rPr>
            </w:pPr>
            <w:r w:rsidRPr="00C212E2">
              <w:rPr>
                <w:bCs/>
                <w:iCs/>
                <w:color w:val="000000" w:themeColor="text1"/>
                <w:sz w:val="22"/>
                <w:szCs w:val="22"/>
                <w:lang w:eastAsia="smj-SE"/>
              </w:rPr>
              <w:t xml:space="preserve">ОКП 1.24 </w:t>
            </w:r>
            <w:proofErr w:type="spellStart"/>
            <w:r w:rsidRPr="00C212E2">
              <w:rPr>
                <w:sz w:val="22"/>
                <w:szCs w:val="22"/>
              </w:rPr>
              <w:t>Міжнародні</w:t>
            </w:r>
            <w:proofErr w:type="spellEnd"/>
            <w:r w:rsidRPr="00C212E2">
              <w:rPr>
                <w:sz w:val="22"/>
                <w:szCs w:val="22"/>
              </w:rPr>
              <w:t xml:space="preserve"> </w:t>
            </w:r>
            <w:proofErr w:type="spellStart"/>
            <w:r w:rsidRPr="00C212E2">
              <w:rPr>
                <w:sz w:val="22"/>
                <w:szCs w:val="22"/>
              </w:rPr>
              <w:t>економічні</w:t>
            </w:r>
            <w:proofErr w:type="spellEnd"/>
            <w:r w:rsidRPr="00C212E2">
              <w:rPr>
                <w:sz w:val="22"/>
                <w:szCs w:val="22"/>
              </w:rPr>
              <w:t xml:space="preserve"> </w:t>
            </w:r>
            <w:proofErr w:type="spellStart"/>
            <w:r w:rsidRPr="00C212E2">
              <w:rPr>
                <w:sz w:val="22"/>
                <w:szCs w:val="22"/>
              </w:rPr>
              <w:t>відносини</w:t>
            </w:r>
            <w:proofErr w:type="spellEnd"/>
          </w:p>
        </w:tc>
      </w:tr>
      <w:tr w:rsidR="00C212E2" w:rsidRPr="00C212E2" w:rsidTr="00412941">
        <w:trPr>
          <w:trHeight w:val="288"/>
        </w:trPr>
        <w:tc>
          <w:tcPr>
            <w:tcW w:w="2948"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Кафедра, яка </w:t>
            </w:r>
            <w:proofErr w:type="spellStart"/>
            <w:r w:rsidRPr="00C212E2">
              <w:rPr>
                <w:color w:val="000000" w:themeColor="text1"/>
                <w:sz w:val="22"/>
                <w:szCs w:val="22"/>
              </w:rPr>
              <w:t>забезпечує</w:t>
            </w:r>
            <w:proofErr w:type="spellEnd"/>
            <w:r w:rsidRPr="00C212E2">
              <w:rPr>
                <w:color w:val="000000" w:themeColor="text1"/>
                <w:sz w:val="22"/>
                <w:szCs w:val="22"/>
              </w:rPr>
              <w:t xml:space="preserve"> </w:t>
            </w:r>
            <w:proofErr w:type="spellStart"/>
            <w:r w:rsidRPr="00C212E2">
              <w:rPr>
                <w:color w:val="000000" w:themeColor="text1"/>
                <w:sz w:val="22"/>
                <w:szCs w:val="22"/>
              </w:rPr>
              <w:t>викладання</w:t>
            </w:r>
            <w:proofErr w:type="spellEnd"/>
            <w:r w:rsidRPr="00C212E2">
              <w:rPr>
                <w:color w:val="000000" w:themeColor="text1"/>
                <w:sz w:val="22"/>
                <w:szCs w:val="22"/>
              </w:rPr>
              <w:t xml:space="preserve"> </w:t>
            </w:r>
            <w:proofErr w:type="spellStart"/>
            <w:r w:rsidRPr="00C212E2">
              <w:rPr>
                <w:color w:val="000000" w:themeColor="text1"/>
                <w:sz w:val="22"/>
                <w:szCs w:val="22"/>
              </w:rPr>
              <w:t>дисципліни</w:t>
            </w:r>
            <w:proofErr w:type="spellEnd"/>
            <w:r w:rsidRPr="00C212E2">
              <w:rPr>
                <w:color w:val="000000" w:themeColor="text1"/>
                <w:sz w:val="22"/>
                <w:szCs w:val="22"/>
              </w:rPr>
              <w:t xml:space="preserve"> </w:t>
            </w:r>
          </w:p>
        </w:tc>
        <w:tc>
          <w:tcPr>
            <w:tcW w:w="6511"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Кафедра </w:t>
            </w:r>
            <w:proofErr w:type="spellStart"/>
            <w:r w:rsidRPr="00C212E2">
              <w:rPr>
                <w:color w:val="000000" w:themeColor="text1"/>
                <w:sz w:val="22"/>
                <w:szCs w:val="22"/>
              </w:rPr>
              <w:t>бізнес-адміністрування</w:t>
            </w:r>
            <w:proofErr w:type="spellEnd"/>
            <w:r w:rsidRPr="00C212E2">
              <w:rPr>
                <w:color w:val="000000" w:themeColor="text1"/>
                <w:sz w:val="22"/>
                <w:szCs w:val="22"/>
              </w:rPr>
              <w:t>, маркетингу та менеджменту</w:t>
            </w:r>
          </w:p>
        </w:tc>
      </w:tr>
      <w:tr w:rsidR="00C212E2" w:rsidRPr="00C212E2" w:rsidTr="00412941">
        <w:trPr>
          <w:trHeight w:val="127"/>
        </w:trPr>
        <w:tc>
          <w:tcPr>
            <w:tcW w:w="2948" w:type="dxa"/>
          </w:tcPr>
          <w:p w:rsidR="00C212E2" w:rsidRPr="00C212E2" w:rsidRDefault="00C212E2" w:rsidP="00C212E2">
            <w:pPr>
              <w:pStyle w:val="Default"/>
              <w:rPr>
                <w:color w:val="000000" w:themeColor="text1"/>
                <w:sz w:val="22"/>
                <w:szCs w:val="22"/>
              </w:rPr>
            </w:pPr>
            <w:proofErr w:type="spellStart"/>
            <w:r w:rsidRPr="00C212E2">
              <w:rPr>
                <w:color w:val="000000" w:themeColor="text1"/>
                <w:sz w:val="22"/>
                <w:szCs w:val="22"/>
              </w:rPr>
              <w:t>Інформаційне</w:t>
            </w:r>
            <w:proofErr w:type="spellEnd"/>
            <w:r w:rsidRPr="00C212E2">
              <w:rPr>
                <w:color w:val="000000" w:themeColor="text1"/>
                <w:sz w:val="22"/>
                <w:szCs w:val="22"/>
              </w:rPr>
              <w:t xml:space="preserve"> </w:t>
            </w:r>
            <w:proofErr w:type="spellStart"/>
            <w:r w:rsidRPr="00C212E2">
              <w:rPr>
                <w:color w:val="000000" w:themeColor="text1"/>
                <w:sz w:val="22"/>
                <w:szCs w:val="22"/>
              </w:rPr>
              <w:t>забезпечення</w:t>
            </w:r>
            <w:proofErr w:type="spellEnd"/>
            <w:r w:rsidRPr="00C212E2">
              <w:rPr>
                <w:color w:val="000000" w:themeColor="text1"/>
                <w:sz w:val="22"/>
                <w:szCs w:val="22"/>
              </w:rPr>
              <w:t xml:space="preserve"> </w:t>
            </w:r>
          </w:p>
        </w:tc>
        <w:tc>
          <w:tcPr>
            <w:tcW w:w="6511" w:type="dxa"/>
          </w:tcPr>
          <w:p w:rsidR="00C212E2" w:rsidRPr="00C212E2" w:rsidRDefault="00C212E2" w:rsidP="003506CE">
            <w:pPr>
              <w:numPr>
                <w:ilvl w:val="0"/>
                <w:numId w:val="45"/>
              </w:numPr>
              <w:tabs>
                <w:tab w:val="left" w:pos="310"/>
              </w:tabs>
              <w:spacing w:after="0" w:line="240" w:lineRule="auto"/>
              <w:ind w:left="0" w:firstLine="0"/>
              <w:jc w:val="both"/>
              <w:rPr>
                <w:rFonts w:ascii="Times New Roman" w:hAnsi="Times New Roman" w:cs="Times New Roman"/>
              </w:rPr>
            </w:pPr>
            <w:proofErr w:type="spellStart"/>
            <w:r w:rsidRPr="00C212E2">
              <w:rPr>
                <w:rFonts w:ascii="Times New Roman" w:hAnsi="Times New Roman" w:cs="Times New Roman"/>
              </w:rPr>
              <w:t>Бажанов</w:t>
            </w:r>
            <w:proofErr w:type="spellEnd"/>
            <w:r w:rsidRPr="00C212E2">
              <w:rPr>
                <w:rFonts w:ascii="Times New Roman" w:hAnsi="Times New Roman" w:cs="Times New Roman"/>
              </w:rPr>
              <w:t xml:space="preserve">, С., </w:t>
            </w:r>
            <w:proofErr w:type="spellStart"/>
            <w:r w:rsidRPr="00C212E2">
              <w:rPr>
                <w:rFonts w:ascii="Times New Roman" w:hAnsi="Times New Roman" w:cs="Times New Roman"/>
              </w:rPr>
              <w:t>Буторина</w:t>
            </w:r>
            <w:proofErr w:type="spellEnd"/>
            <w:r w:rsidRPr="00C212E2">
              <w:rPr>
                <w:rFonts w:ascii="Times New Roman" w:hAnsi="Times New Roman" w:cs="Times New Roman"/>
              </w:rPr>
              <w:t xml:space="preserve">, О.В., &amp; </w:t>
            </w:r>
            <w:proofErr w:type="spellStart"/>
            <w:r w:rsidRPr="00C212E2">
              <w:rPr>
                <w:rFonts w:ascii="Times New Roman" w:hAnsi="Times New Roman" w:cs="Times New Roman"/>
              </w:rPr>
              <w:t>Федякина</w:t>
            </w:r>
            <w:proofErr w:type="spellEnd"/>
            <w:r w:rsidRPr="00C212E2">
              <w:rPr>
                <w:rFonts w:ascii="Times New Roman" w:hAnsi="Times New Roman" w:cs="Times New Roman"/>
              </w:rPr>
              <w:t xml:space="preserve">, Л.Н. (2012) </w:t>
            </w:r>
            <w:proofErr w:type="spellStart"/>
            <w:r w:rsidRPr="00C212E2">
              <w:rPr>
                <w:rFonts w:ascii="Times New Roman" w:hAnsi="Times New Roman" w:cs="Times New Roman"/>
              </w:rPr>
              <w:t>Международные</w:t>
            </w:r>
            <w:proofErr w:type="spellEnd"/>
            <w:r w:rsidRPr="00C212E2">
              <w:rPr>
                <w:rFonts w:ascii="Times New Roman" w:hAnsi="Times New Roman" w:cs="Times New Roman"/>
              </w:rPr>
              <w:t xml:space="preserve"> </w:t>
            </w:r>
            <w:proofErr w:type="spellStart"/>
            <w:r w:rsidRPr="00C212E2">
              <w:rPr>
                <w:rFonts w:ascii="Times New Roman" w:hAnsi="Times New Roman" w:cs="Times New Roman"/>
              </w:rPr>
              <w:t>финансы</w:t>
            </w:r>
            <w:proofErr w:type="spellEnd"/>
            <w:r w:rsidRPr="00C212E2">
              <w:rPr>
                <w:rFonts w:ascii="Times New Roman" w:hAnsi="Times New Roman" w:cs="Times New Roman"/>
              </w:rPr>
              <w:t xml:space="preserve">. М.: </w:t>
            </w:r>
            <w:proofErr w:type="spellStart"/>
            <w:r w:rsidRPr="00C212E2">
              <w:rPr>
                <w:rFonts w:ascii="Times New Roman" w:hAnsi="Times New Roman" w:cs="Times New Roman"/>
              </w:rPr>
              <w:t>Изд</w:t>
            </w:r>
            <w:proofErr w:type="spellEnd"/>
            <w:r w:rsidRPr="00C212E2">
              <w:rPr>
                <w:rFonts w:ascii="Times New Roman" w:hAnsi="Times New Roman" w:cs="Times New Roman"/>
              </w:rPr>
              <w:t>. «</w:t>
            </w:r>
            <w:proofErr w:type="spellStart"/>
            <w:r w:rsidRPr="00C212E2">
              <w:rPr>
                <w:rFonts w:ascii="Times New Roman" w:hAnsi="Times New Roman" w:cs="Times New Roman"/>
              </w:rPr>
              <w:t>Международные</w:t>
            </w:r>
            <w:proofErr w:type="spellEnd"/>
            <w:r w:rsidRPr="00C212E2">
              <w:rPr>
                <w:rFonts w:ascii="Times New Roman" w:hAnsi="Times New Roman" w:cs="Times New Roman"/>
              </w:rPr>
              <w:t xml:space="preserve"> </w:t>
            </w:r>
            <w:proofErr w:type="spellStart"/>
            <w:r w:rsidRPr="00C212E2">
              <w:rPr>
                <w:rFonts w:ascii="Times New Roman" w:hAnsi="Times New Roman" w:cs="Times New Roman"/>
              </w:rPr>
              <w:t>отношения</w:t>
            </w:r>
            <w:proofErr w:type="spellEnd"/>
            <w:r w:rsidRPr="00C212E2">
              <w:rPr>
                <w:rFonts w:ascii="Times New Roman" w:hAnsi="Times New Roman" w:cs="Times New Roman"/>
              </w:rPr>
              <w:t>»</w:t>
            </w:r>
          </w:p>
          <w:p w:rsidR="00C212E2" w:rsidRPr="00C212E2" w:rsidRDefault="00C212E2" w:rsidP="003506CE">
            <w:pPr>
              <w:numPr>
                <w:ilvl w:val="0"/>
                <w:numId w:val="45"/>
              </w:numPr>
              <w:tabs>
                <w:tab w:val="left" w:pos="310"/>
              </w:tabs>
              <w:spacing w:after="0" w:line="240" w:lineRule="auto"/>
              <w:ind w:left="0" w:firstLine="0"/>
              <w:jc w:val="both"/>
              <w:rPr>
                <w:rFonts w:ascii="Times New Roman" w:hAnsi="Times New Roman" w:cs="Times New Roman"/>
              </w:rPr>
            </w:pPr>
            <w:proofErr w:type="spellStart"/>
            <w:r w:rsidRPr="00C212E2">
              <w:rPr>
                <w:rFonts w:ascii="Times New Roman" w:hAnsi="Times New Roman" w:cs="Times New Roman"/>
              </w:rPr>
              <w:t>Бойцун</w:t>
            </w:r>
            <w:proofErr w:type="spellEnd"/>
            <w:r w:rsidRPr="00C212E2">
              <w:rPr>
                <w:rFonts w:ascii="Times New Roman" w:hAnsi="Times New Roman" w:cs="Times New Roman"/>
              </w:rPr>
              <w:t>, Н.Є. (2005) Міжнародні фінанси. К.: ВД «Професіонал».</w:t>
            </w:r>
          </w:p>
          <w:p w:rsidR="00C212E2" w:rsidRPr="00C212E2" w:rsidRDefault="00C212E2" w:rsidP="003506CE">
            <w:pPr>
              <w:numPr>
                <w:ilvl w:val="0"/>
                <w:numId w:val="45"/>
              </w:numPr>
              <w:tabs>
                <w:tab w:val="left" w:pos="310"/>
              </w:tabs>
              <w:spacing w:after="0" w:line="240" w:lineRule="auto"/>
              <w:ind w:left="0" w:firstLine="0"/>
              <w:jc w:val="both"/>
              <w:rPr>
                <w:rFonts w:ascii="Times New Roman" w:hAnsi="Times New Roman" w:cs="Times New Roman"/>
              </w:rPr>
            </w:pPr>
            <w:proofErr w:type="spellStart"/>
            <w:r w:rsidRPr="00C212E2">
              <w:rPr>
                <w:rFonts w:ascii="Times New Roman" w:hAnsi="Times New Roman" w:cs="Times New Roman"/>
              </w:rPr>
              <w:t>Боринец</w:t>
            </w:r>
            <w:proofErr w:type="spellEnd"/>
            <w:r w:rsidRPr="00C212E2">
              <w:rPr>
                <w:rFonts w:ascii="Times New Roman" w:hAnsi="Times New Roman" w:cs="Times New Roman"/>
              </w:rPr>
              <w:t>, С.Я. (2008) Міжнародні валютно-фінансові відносини. К.: Знання-Прес.</w:t>
            </w:r>
          </w:p>
          <w:p w:rsidR="00C212E2" w:rsidRPr="00C212E2" w:rsidRDefault="00C212E2" w:rsidP="003506CE">
            <w:pPr>
              <w:numPr>
                <w:ilvl w:val="0"/>
                <w:numId w:val="45"/>
              </w:numPr>
              <w:tabs>
                <w:tab w:val="left" w:pos="310"/>
              </w:tabs>
              <w:spacing w:after="0" w:line="240" w:lineRule="auto"/>
              <w:ind w:left="0" w:firstLine="0"/>
              <w:jc w:val="both"/>
              <w:rPr>
                <w:rFonts w:ascii="Times New Roman" w:hAnsi="Times New Roman" w:cs="Times New Roman"/>
              </w:rPr>
            </w:pPr>
            <w:proofErr w:type="spellStart"/>
            <w:r w:rsidRPr="00C212E2">
              <w:rPr>
                <w:rFonts w:ascii="Times New Roman" w:hAnsi="Times New Roman" w:cs="Times New Roman"/>
              </w:rPr>
              <w:t>Д'якова</w:t>
            </w:r>
            <w:proofErr w:type="spellEnd"/>
            <w:r w:rsidRPr="00C212E2">
              <w:rPr>
                <w:rFonts w:ascii="Times New Roman" w:hAnsi="Times New Roman" w:cs="Times New Roman"/>
              </w:rPr>
              <w:t xml:space="preserve">, І.І., </w:t>
            </w:r>
            <w:proofErr w:type="spellStart"/>
            <w:r w:rsidRPr="00C212E2">
              <w:rPr>
                <w:rFonts w:ascii="Times New Roman" w:hAnsi="Times New Roman" w:cs="Times New Roman"/>
              </w:rPr>
              <w:t>Журава</w:t>
            </w:r>
            <w:proofErr w:type="spellEnd"/>
            <w:r w:rsidRPr="00C212E2">
              <w:rPr>
                <w:rFonts w:ascii="Times New Roman" w:hAnsi="Times New Roman" w:cs="Times New Roman"/>
              </w:rPr>
              <w:t xml:space="preserve">, Ф.О., &amp; Макаренко, М.І. (2013) Міжнародні фінанси. К.: КНЕУ. </w:t>
            </w:r>
          </w:p>
          <w:p w:rsidR="00C212E2" w:rsidRPr="00C212E2" w:rsidRDefault="00C212E2" w:rsidP="003506CE">
            <w:pPr>
              <w:numPr>
                <w:ilvl w:val="0"/>
                <w:numId w:val="45"/>
              </w:numPr>
              <w:tabs>
                <w:tab w:val="left" w:pos="310"/>
              </w:tabs>
              <w:spacing w:after="0" w:line="240" w:lineRule="auto"/>
              <w:ind w:left="0" w:firstLine="0"/>
              <w:jc w:val="both"/>
              <w:rPr>
                <w:rFonts w:ascii="Times New Roman" w:hAnsi="Times New Roman" w:cs="Times New Roman"/>
              </w:rPr>
            </w:pPr>
            <w:r w:rsidRPr="00C212E2">
              <w:rPr>
                <w:rFonts w:ascii="Times New Roman" w:hAnsi="Times New Roman" w:cs="Times New Roman"/>
              </w:rPr>
              <w:t xml:space="preserve">Князь, С.В. (2013) Міжнародні фінанси. Львів: Вид. Львівської політехніки. </w:t>
            </w:r>
          </w:p>
          <w:p w:rsidR="00C212E2" w:rsidRPr="00C212E2" w:rsidRDefault="00C212E2" w:rsidP="003506CE">
            <w:pPr>
              <w:numPr>
                <w:ilvl w:val="0"/>
                <w:numId w:val="45"/>
              </w:numPr>
              <w:tabs>
                <w:tab w:val="left" w:pos="310"/>
              </w:tabs>
              <w:spacing w:after="0" w:line="240" w:lineRule="auto"/>
              <w:ind w:left="0" w:firstLine="0"/>
              <w:jc w:val="both"/>
              <w:rPr>
                <w:rFonts w:ascii="Times New Roman" w:hAnsi="Times New Roman" w:cs="Times New Roman"/>
              </w:rPr>
            </w:pPr>
            <w:r w:rsidRPr="00C212E2">
              <w:rPr>
                <w:rFonts w:ascii="Times New Roman" w:hAnsi="Times New Roman" w:cs="Times New Roman"/>
              </w:rPr>
              <w:t xml:space="preserve">Козак, Ю.Г. (2003) Міжнародні фінанси в питаннях та відповідях: </w:t>
            </w:r>
            <w:proofErr w:type="spellStart"/>
            <w:r w:rsidRPr="00C212E2">
              <w:rPr>
                <w:rFonts w:ascii="Times New Roman" w:hAnsi="Times New Roman" w:cs="Times New Roman"/>
              </w:rPr>
              <w:t>навч</w:t>
            </w:r>
            <w:proofErr w:type="spellEnd"/>
            <w:r w:rsidRPr="00C212E2">
              <w:rPr>
                <w:rFonts w:ascii="Times New Roman" w:hAnsi="Times New Roman" w:cs="Times New Roman"/>
              </w:rPr>
              <w:t xml:space="preserve">. </w:t>
            </w:r>
            <w:proofErr w:type="spellStart"/>
            <w:r w:rsidRPr="00C212E2">
              <w:rPr>
                <w:rFonts w:ascii="Times New Roman" w:hAnsi="Times New Roman" w:cs="Times New Roman"/>
              </w:rPr>
              <w:t>посіб</w:t>
            </w:r>
            <w:proofErr w:type="spellEnd"/>
            <w:r w:rsidRPr="00C212E2">
              <w:rPr>
                <w:rFonts w:ascii="Times New Roman" w:hAnsi="Times New Roman" w:cs="Times New Roman"/>
              </w:rPr>
              <w:t xml:space="preserve">. 2-е вид. К. : ЦУЛ. </w:t>
            </w:r>
          </w:p>
          <w:p w:rsidR="00C212E2" w:rsidRPr="00C212E2" w:rsidRDefault="00C212E2" w:rsidP="003506CE">
            <w:pPr>
              <w:numPr>
                <w:ilvl w:val="0"/>
                <w:numId w:val="45"/>
              </w:numPr>
              <w:tabs>
                <w:tab w:val="left" w:pos="310"/>
              </w:tabs>
              <w:spacing w:after="0" w:line="240" w:lineRule="auto"/>
              <w:ind w:left="0" w:firstLine="0"/>
              <w:jc w:val="both"/>
              <w:rPr>
                <w:rFonts w:ascii="Times New Roman" w:hAnsi="Times New Roman" w:cs="Times New Roman"/>
              </w:rPr>
            </w:pPr>
            <w:r w:rsidRPr="00C212E2">
              <w:rPr>
                <w:rFonts w:ascii="Times New Roman" w:eastAsia="TimesNewRoman,Bold" w:hAnsi="Times New Roman" w:cs="Times New Roman"/>
              </w:rPr>
              <w:t xml:space="preserve">Козак, Ю.Г. (ред.). (2014) Міжнародні фінанси: </w:t>
            </w:r>
            <w:proofErr w:type="spellStart"/>
            <w:r w:rsidRPr="00C212E2">
              <w:rPr>
                <w:rFonts w:ascii="Times New Roman" w:eastAsia="TimesNewRoman,Bold" w:hAnsi="Times New Roman" w:cs="Times New Roman"/>
              </w:rPr>
              <w:t>навч</w:t>
            </w:r>
            <w:proofErr w:type="spellEnd"/>
            <w:r w:rsidRPr="00C212E2">
              <w:rPr>
                <w:rFonts w:ascii="Times New Roman" w:eastAsia="TimesNewRoman,Bold" w:hAnsi="Times New Roman" w:cs="Times New Roman"/>
              </w:rPr>
              <w:t xml:space="preserve">. </w:t>
            </w:r>
            <w:proofErr w:type="spellStart"/>
            <w:r w:rsidRPr="00C212E2">
              <w:rPr>
                <w:rFonts w:ascii="Times New Roman" w:eastAsia="TimesNewRoman,Bold" w:hAnsi="Times New Roman" w:cs="Times New Roman"/>
              </w:rPr>
              <w:t>посіб</w:t>
            </w:r>
            <w:proofErr w:type="spellEnd"/>
            <w:r w:rsidRPr="00C212E2">
              <w:rPr>
                <w:rFonts w:ascii="Times New Roman" w:eastAsia="TimesNewRoman,Bold" w:hAnsi="Times New Roman" w:cs="Times New Roman"/>
              </w:rPr>
              <w:t xml:space="preserve">. 5-те вид. перероб. та </w:t>
            </w:r>
            <w:proofErr w:type="spellStart"/>
            <w:r w:rsidRPr="00C212E2">
              <w:rPr>
                <w:rFonts w:ascii="Times New Roman" w:eastAsia="TimesNewRoman,Bold" w:hAnsi="Times New Roman" w:cs="Times New Roman"/>
              </w:rPr>
              <w:t>доп</w:t>
            </w:r>
            <w:proofErr w:type="spellEnd"/>
            <w:r w:rsidRPr="00C212E2">
              <w:rPr>
                <w:rFonts w:ascii="Times New Roman" w:eastAsia="TimesNewRoman,Bold" w:hAnsi="Times New Roman" w:cs="Times New Roman"/>
              </w:rPr>
              <w:t>. Київ – Катовіце.: Центр учбової літератури.</w:t>
            </w:r>
          </w:p>
          <w:p w:rsidR="00C212E2" w:rsidRPr="00C212E2" w:rsidRDefault="00C212E2" w:rsidP="003506CE">
            <w:pPr>
              <w:numPr>
                <w:ilvl w:val="0"/>
                <w:numId w:val="45"/>
              </w:numPr>
              <w:tabs>
                <w:tab w:val="left" w:pos="310"/>
              </w:tabs>
              <w:spacing w:after="0" w:line="240" w:lineRule="auto"/>
              <w:ind w:left="0" w:firstLine="0"/>
              <w:jc w:val="both"/>
              <w:rPr>
                <w:rFonts w:ascii="Times New Roman" w:hAnsi="Times New Roman" w:cs="Times New Roman"/>
              </w:rPr>
            </w:pPr>
            <w:r w:rsidRPr="00C212E2">
              <w:rPr>
                <w:rFonts w:ascii="Times New Roman" w:eastAsia="Calibri" w:hAnsi="Times New Roman" w:cs="Times New Roman"/>
              </w:rPr>
              <w:t xml:space="preserve">Кравчук, Н.Я., </w:t>
            </w:r>
            <w:proofErr w:type="spellStart"/>
            <w:r w:rsidRPr="00C212E2">
              <w:rPr>
                <w:rFonts w:ascii="Times New Roman" w:eastAsia="Calibri" w:hAnsi="Times New Roman" w:cs="Times New Roman"/>
              </w:rPr>
              <w:t>Пруський</w:t>
            </w:r>
            <w:proofErr w:type="spellEnd"/>
            <w:r w:rsidRPr="00C212E2">
              <w:rPr>
                <w:rFonts w:ascii="Times New Roman" w:eastAsia="Calibri" w:hAnsi="Times New Roman" w:cs="Times New Roman"/>
              </w:rPr>
              <w:t xml:space="preserve"> О.С., </w:t>
            </w:r>
            <w:r w:rsidRPr="00C212E2">
              <w:rPr>
                <w:rFonts w:ascii="Times New Roman" w:hAnsi="Times New Roman" w:cs="Times New Roman"/>
              </w:rPr>
              <w:t xml:space="preserve">&amp; </w:t>
            </w:r>
            <w:r w:rsidRPr="00C212E2">
              <w:rPr>
                <w:rFonts w:ascii="Times New Roman" w:eastAsia="Calibri" w:hAnsi="Times New Roman" w:cs="Times New Roman"/>
              </w:rPr>
              <w:t xml:space="preserve">Колісник О.Я. (2011) Міжнародні фінанси: Навчально-методичний посібник. У 2-х частинах (ч. 1.) Тернопіль : </w:t>
            </w:r>
            <w:proofErr w:type="spellStart"/>
            <w:r w:rsidRPr="00C212E2">
              <w:rPr>
                <w:rFonts w:ascii="Times New Roman" w:eastAsia="Calibri" w:hAnsi="Times New Roman" w:cs="Times New Roman"/>
              </w:rPr>
              <w:t>Vector</w:t>
            </w:r>
            <w:proofErr w:type="spellEnd"/>
            <w:r w:rsidRPr="00C212E2">
              <w:rPr>
                <w:rFonts w:ascii="Times New Roman" w:eastAsia="Calibri" w:hAnsi="Times New Roman" w:cs="Times New Roman"/>
              </w:rPr>
              <w:t>.</w:t>
            </w:r>
          </w:p>
          <w:p w:rsidR="00C212E2" w:rsidRPr="00C212E2" w:rsidRDefault="00C212E2" w:rsidP="003506CE">
            <w:pPr>
              <w:numPr>
                <w:ilvl w:val="0"/>
                <w:numId w:val="45"/>
              </w:numPr>
              <w:tabs>
                <w:tab w:val="left" w:pos="310"/>
              </w:tabs>
              <w:spacing w:after="0" w:line="240" w:lineRule="auto"/>
              <w:ind w:left="0" w:firstLine="0"/>
              <w:jc w:val="both"/>
              <w:rPr>
                <w:rFonts w:ascii="Times New Roman" w:hAnsi="Times New Roman" w:cs="Times New Roman"/>
              </w:rPr>
            </w:pPr>
            <w:r w:rsidRPr="00C212E2">
              <w:rPr>
                <w:rFonts w:ascii="Times New Roman" w:hAnsi="Times New Roman" w:cs="Times New Roman"/>
              </w:rPr>
              <w:t xml:space="preserve">Макогон, Ю.В., &amp; </w:t>
            </w:r>
            <w:proofErr w:type="spellStart"/>
            <w:r w:rsidRPr="00C212E2">
              <w:rPr>
                <w:rFonts w:ascii="Times New Roman" w:hAnsi="Times New Roman" w:cs="Times New Roman"/>
              </w:rPr>
              <w:t>Бударина</w:t>
            </w:r>
            <w:proofErr w:type="spellEnd"/>
            <w:r w:rsidRPr="00C212E2">
              <w:rPr>
                <w:rFonts w:ascii="Times New Roman" w:hAnsi="Times New Roman" w:cs="Times New Roman"/>
              </w:rPr>
              <w:t xml:space="preserve">, Н.А. (2007) Міжнародні фінанси: </w:t>
            </w:r>
            <w:proofErr w:type="spellStart"/>
            <w:r w:rsidRPr="00C212E2">
              <w:rPr>
                <w:rFonts w:ascii="Times New Roman" w:hAnsi="Times New Roman" w:cs="Times New Roman"/>
              </w:rPr>
              <w:t>навч</w:t>
            </w:r>
            <w:proofErr w:type="spellEnd"/>
            <w:r w:rsidRPr="00C212E2">
              <w:rPr>
                <w:rFonts w:ascii="Times New Roman" w:hAnsi="Times New Roman" w:cs="Times New Roman"/>
              </w:rPr>
              <w:t xml:space="preserve">. </w:t>
            </w:r>
            <w:proofErr w:type="spellStart"/>
            <w:r w:rsidRPr="00C212E2">
              <w:rPr>
                <w:rFonts w:ascii="Times New Roman" w:hAnsi="Times New Roman" w:cs="Times New Roman"/>
              </w:rPr>
              <w:t>посіб</w:t>
            </w:r>
            <w:proofErr w:type="spellEnd"/>
            <w:r w:rsidRPr="00C212E2">
              <w:rPr>
                <w:rFonts w:ascii="Times New Roman" w:hAnsi="Times New Roman" w:cs="Times New Roman"/>
              </w:rPr>
              <w:t xml:space="preserve">. ДНУ. </w:t>
            </w:r>
            <w:proofErr w:type="spellStart"/>
            <w:r w:rsidRPr="00C212E2">
              <w:rPr>
                <w:rFonts w:ascii="Times New Roman" w:hAnsi="Times New Roman" w:cs="Times New Roman"/>
              </w:rPr>
              <w:t>Донецк</w:t>
            </w:r>
            <w:proofErr w:type="spellEnd"/>
            <w:r w:rsidRPr="00C212E2">
              <w:rPr>
                <w:rFonts w:ascii="Times New Roman" w:hAnsi="Times New Roman" w:cs="Times New Roman"/>
              </w:rPr>
              <w:t xml:space="preserve"> : Альфа-прес. </w:t>
            </w:r>
          </w:p>
          <w:p w:rsidR="00C212E2" w:rsidRPr="00C212E2" w:rsidRDefault="00C212E2" w:rsidP="003506CE">
            <w:pPr>
              <w:numPr>
                <w:ilvl w:val="0"/>
                <w:numId w:val="45"/>
              </w:numPr>
              <w:tabs>
                <w:tab w:val="left" w:pos="451"/>
              </w:tabs>
              <w:spacing w:after="0" w:line="240" w:lineRule="auto"/>
              <w:ind w:left="0" w:firstLine="0"/>
              <w:jc w:val="both"/>
              <w:rPr>
                <w:rFonts w:ascii="Times New Roman" w:hAnsi="Times New Roman" w:cs="Times New Roman"/>
              </w:rPr>
            </w:pPr>
            <w:r w:rsidRPr="00C212E2">
              <w:rPr>
                <w:rFonts w:ascii="Times New Roman" w:hAnsi="Times New Roman" w:cs="Times New Roman"/>
              </w:rPr>
              <w:t xml:space="preserve">Мозговий, О.М., &amp; Оболенська Т.Є. (2005) Міжнародні фінанси. К. : КНЕУ. </w:t>
            </w:r>
          </w:p>
          <w:p w:rsidR="00C212E2" w:rsidRPr="00C212E2" w:rsidRDefault="00C212E2" w:rsidP="003506CE">
            <w:pPr>
              <w:numPr>
                <w:ilvl w:val="0"/>
                <w:numId w:val="45"/>
              </w:numPr>
              <w:tabs>
                <w:tab w:val="left" w:pos="451"/>
              </w:tabs>
              <w:spacing w:after="0" w:line="240" w:lineRule="auto"/>
              <w:ind w:left="0" w:firstLine="0"/>
              <w:jc w:val="both"/>
              <w:rPr>
                <w:rFonts w:ascii="Times New Roman" w:hAnsi="Times New Roman" w:cs="Times New Roman"/>
              </w:rPr>
            </w:pPr>
            <w:r w:rsidRPr="00C212E2">
              <w:rPr>
                <w:rFonts w:ascii="Times New Roman" w:hAnsi="Times New Roman" w:cs="Times New Roman"/>
              </w:rPr>
              <w:t xml:space="preserve">Мокій, А.І., </w:t>
            </w:r>
            <w:proofErr w:type="spellStart"/>
            <w:r w:rsidRPr="00C212E2">
              <w:rPr>
                <w:rFonts w:ascii="Times New Roman" w:hAnsi="Times New Roman" w:cs="Times New Roman"/>
              </w:rPr>
              <w:t>Яхн,о</w:t>
            </w:r>
            <w:proofErr w:type="spellEnd"/>
            <w:r w:rsidRPr="00C212E2">
              <w:rPr>
                <w:rFonts w:ascii="Times New Roman" w:hAnsi="Times New Roman" w:cs="Times New Roman"/>
              </w:rPr>
              <w:t xml:space="preserve"> Т.П., &amp; </w:t>
            </w:r>
            <w:proofErr w:type="spellStart"/>
            <w:r w:rsidRPr="00C212E2">
              <w:rPr>
                <w:rFonts w:ascii="Times New Roman" w:hAnsi="Times New Roman" w:cs="Times New Roman"/>
              </w:rPr>
              <w:t>Бабець</w:t>
            </w:r>
            <w:proofErr w:type="spellEnd"/>
            <w:r w:rsidRPr="00C212E2">
              <w:rPr>
                <w:rFonts w:ascii="Times New Roman" w:hAnsi="Times New Roman" w:cs="Times New Roman"/>
              </w:rPr>
              <w:t xml:space="preserve">, І.Г. (2011) Міжнародні організації: </w:t>
            </w:r>
            <w:proofErr w:type="spellStart"/>
            <w:r w:rsidRPr="00C212E2">
              <w:rPr>
                <w:rFonts w:ascii="Times New Roman" w:hAnsi="Times New Roman" w:cs="Times New Roman"/>
              </w:rPr>
              <w:t>навч</w:t>
            </w:r>
            <w:proofErr w:type="spellEnd"/>
            <w:r w:rsidRPr="00C212E2">
              <w:rPr>
                <w:rFonts w:ascii="Times New Roman" w:hAnsi="Times New Roman" w:cs="Times New Roman"/>
              </w:rPr>
              <w:t xml:space="preserve">. </w:t>
            </w:r>
            <w:proofErr w:type="spellStart"/>
            <w:r w:rsidRPr="00C212E2">
              <w:rPr>
                <w:rFonts w:ascii="Times New Roman" w:hAnsi="Times New Roman" w:cs="Times New Roman"/>
              </w:rPr>
              <w:t>посіб</w:t>
            </w:r>
            <w:proofErr w:type="spellEnd"/>
            <w:r w:rsidRPr="00C212E2">
              <w:rPr>
                <w:rFonts w:ascii="Times New Roman" w:hAnsi="Times New Roman" w:cs="Times New Roman"/>
              </w:rPr>
              <w:t xml:space="preserve">. для </w:t>
            </w:r>
            <w:proofErr w:type="spellStart"/>
            <w:r w:rsidRPr="00C212E2">
              <w:rPr>
                <w:rFonts w:ascii="Times New Roman" w:hAnsi="Times New Roman" w:cs="Times New Roman"/>
              </w:rPr>
              <w:t>студ</w:t>
            </w:r>
            <w:proofErr w:type="spellEnd"/>
            <w:r w:rsidRPr="00C212E2">
              <w:rPr>
                <w:rFonts w:ascii="Times New Roman" w:hAnsi="Times New Roman" w:cs="Times New Roman"/>
              </w:rPr>
              <w:t xml:space="preserve">. </w:t>
            </w:r>
            <w:proofErr w:type="spellStart"/>
            <w:r w:rsidRPr="00C212E2">
              <w:rPr>
                <w:rFonts w:ascii="Times New Roman" w:hAnsi="Times New Roman" w:cs="Times New Roman"/>
              </w:rPr>
              <w:t>вищ</w:t>
            </w:r>
            <w:proofErr w:type="spellEnd"/>
            <w:r w:rsidRPr="00C212E2">
              <w:rPr>
                <w:rFonts w:ascii="Times New Roman" w:hAnsi="Times New Roman" w:cs="Times New Roman"/>
              </w:rPr>
              <w:t xml:space="preserve">. </w:t>
            </w:r>
            <w:proofErr w:type="spellStart"/>
            <w:r w:rsidRPr="00C212E2">
              <w:rPr>
                <w:rFonts w:ascii="Times New Roman" w:hAnsi="Times New Roman" w:cs="Times New Roman"/>
              </w:rPr>
              <w:t>навч</w:t>
            </w:r>
            <w:proofErr w:type="spellEnd"/>
            <w:r w:rsidRPr="00C212E2">
              <w:rPr>
                <w:rFonts w:ascii="Times New Roman" w:hAnsi="Times New Roman" w:cs="Times New Roman"/>
              </w:rPr>
              <w:t xml:space="preserve">. </w:t>
            </w:r>
            <w:proofErr w:type="spellStart"/>
            <w:r w:rsidRPr="00C212E2">
              <w:rPr>
                <w:rFonts w:ascii="Times New Roman" w:hAnsi="Times New Roman" w:cs="Times New Roman"/>
              </w:rPr>
              <w:t>закл</w:t>
            </w:r>
            <w:proofErr w:type="spellEnd"/>
            <w:r w:rsidRPr="00C212E2">
              <w:rPr>
                <w:rFonts w:ascii="Times New Roman" w:hAnsi="Times New Roman" w:cs="Times New Roman"/>
              </w:rPr>
              <w:t>. К. : Центр учбової літератури.</w:t>
            </w:r>
          </w:p>
          <w:p w:rsidR="00C212E2" w:rsidRPr="00C212E2" w:rsidRDefault="00C212E2" w:rsidP="003506CE">
            <w:pPr>
              <w:numPr>
                <w:ilvl w:val="0"/>
                <w:numId w:val="45"/>
              </w:numPr>
              <w:tabs>
                <w:tab w:val="left" w:pos="451"/>
              </w:tabs>
              <w:spacing w:after="0" w:line="240" w:lineRule="auto"/>
              <w:ind w:left="0" w:firstLine="0"/>
              <w:jc w:val="both"/>
              <w:rPr>
                <w:rFonts w:ascii="Times New Roman" w:hAnsi="Times New Roman" w:cs="Times New Roman"/>
                <w:spacing w:val="-2"/>
              </w:rPr>
            </w:pPr>
            <w:r w:rsidRPr="00C212E2">
              <w:rPr>
                <w:rFonts w:ascii="Times New Roman" w:hAnsi="Times New Roman" w:cs="Times New Roman"/>
              </w:rPr>
              <w:t>Рогач, О. І. (2003) Міжнародні фінанси. К. : Либідь.</w:t>
            </w:r>
          </w:p>
        </w:tc>
      </w:tr>
      <w:tr w:rsidR="00C212E2" w:rsidRPr="00C212E2" w:rsidTr="00412941">
        <w:trPr>
          <w:trHeight w:val="127"/>
        </w:trPr>
        <w:tc>
          <w:tcPr>
            <w:tcW w:w="2948"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Форма </w:t>
            </w:r>
            <w:proofErr w:type="spellStart"/>
            <w:r w:rsidRPr="00C212E2">
              <w:rPr>
                <w:color w:val="000000" w:themeColor="text1"/>
                <w:sz w:val="22"/>
                <w:szCs w:val="22"/>
              </w:rPr>
              <w:t>проведення</w:t>
            </w:r>
            <w:proofErr w:type="spellEnd"/>
            <w:r w:rsidRPr="00C212E2">
              <w:rPr>
                <w:color w:val="000000" w:themeColor="text1"/>
                <w:sz w:val="22"/>
                <w:szCs w:val="22"/>
              </w:rPr>
              <w:t xml:space="preserve"> занять </w:t>
            </w:r>
          </w:p>
        </w:tc>
        <w:tc>
          <w:tcPr>
            <w:tcW w:w="6511" w:type="dxa"/>
          </w:tcPr>
          <w:p w:rsidR="00C212E2" w:rsidRPr="00C212E2" w:rsidRDefault="00C212E2" w:rsidP="00C212E2">
            <w:pPr>
              <w:pStyle w:val="Default"/>
              <w:rPr>
                <w:color w:val="000000" w:themeColor="text1"/>
                <w:sz w:val="22"/>
                <w:szCs w:val="22"/>
              </w:rPr>
            </w:pPr>
            <w:proofErr w:type="spellStart"/>
            <w:r w:rsidRPr="00C212E2">
              <w:rPr>
                <w:color w:val="000000" w:themeColor="text1"/>
                <w:sz w:val="22"/>
                <w:szCs w:val="22"/>
              </w:rPr>
              <w:t>читання</w:t>
            </w:r>
            <w:proofErr w:type="spellEnd"/>
            <w:r w:rsidRPr="00C212E2">
              <w:rPr>
                <w:color w:val="000000" w:themeColor="text1"/>
                <w:sz w:val="22"/>
                <w:szCs w:val="22"/>
              </w:rPr>
              <w:t xml:space="preserve"> </w:t>
            </w:r>
            <w:proofErr w:type="spellStart"/>
            <w:r w:rsidRPr="00C212E2">
              <w:rPr>
                <w:color w:val="000000" w:themeColor="text1"/>
                <w:sz w:val="22"/>
                <w:szCs w:val="22"/>
              </w:rPr>
              <w:t>лекцій</w:t>
            </w:r>
            <w:proofErr w:type="spellEnd"/>
            <w:r w:rsidRPr="00C212E2">
              <w:rPr>
                <w:color w:val="000000" w:themeColor="text1"/>
                <w:sz w:val="22"/>
                <w:szCs w:val="22"/>
              </w:rPr>
              <w:t xml:space="preserve">, </w:t>
            </w:r>
            <w:proofErr w:type="spellStart"/>
            <w:r w:rsidRPr="00C212E2">
              <w:rPr>
                <w:color w:val="000000" w:themeColor="text1"/>
                <w:sz w:val="22"/>
                <w:szCs w:val="22"/>
              </w:rPr>
              <w:t>проведення</w:t>
            </w:r>
            <w:proofErr w:type="spellEnd"/>
            <w:r w:rsidRPr="00C212E2">
              <w:rPr>
                <w:color w:val="000000" w:themeColor="text1"/>
                <w:sz w:val="22"/>
                <w:szCs w:val="22"/>
              </w:rPr>
              <w:t xml:space="preserve"> </w:t>
            </w:r>
            <w:proofErr w:type="spellStart"/>
            <w:r w:rsidRPr="00C212E2">
              <w:rPr>
                <w:color w:val="000000" w:themeColor="text1"/>
                <w:sz w:val="22"/>
                <w:szCs w:val="22"/>
              </w:rPr>
              <w:t>семінарів</w:t>
            </w:r>
            <w:proofErr w:type="spellEnd"/>
            <w:r w:rsidRPr="00C212E2">
              <w:rPr>
                <w:color w:val="000000" w:themeColor="text1"/>
                <w:sz w:val="22"/>
                <w:szCs w:val="22"/>
              </w:rPr>
              <w:t xml:space="preserve"> і </w:t>
            </w:r>
            <w:proofErr w:type="spellStart"/>
            <w:r w:rsidRPr="00C212E2">
              <w:rPr>
                <w:color w:val="000000" w:themeColor="text1"/>
                <w:sz w:val="22"/>
                <w:szCs w:val="22"/>
              </w:rPr>
              <w:t>практичних</w:t>
            </w:r>
            <w:proofErr w:type="spellEnd"/>
            <w:r w:rsidRPr="00C212E2">
              <w:rPr>
                <w:color w:val="000000" w:themeColor="text1"/>
                <w:sz w:val="22"/>
                <w:szCs w:val="22"/>
              </w:rPr>
              <w:t xml:space="preserve"> занять</w:t>
            </w:r>
          </w:p>
        </w:tc>
      </w:tr>
      <w:tr w:rsidR="00C212E2" w:rsidRPr="00C212E2" w:rsidTr="00412941">
        <w:trPr>
          <w:trHeight w:val="127"/>
        </w:trPr>
        <w:tc>
          <w:tcPr>
            <w:tcW w:w="2948" w:type="dxa"/>
          </w:tcPr>
          <w:p w:rsidR="00C212E2" w:rsidRPr="00C212E2" w:rsidRDefault="00C212E2" w:rsidP="00C212E2">
            <w:pPr>
              <w:pStyle w:val="Default"/>
              <w:rPr>
                <w:color w:val="000000" w:themeColor="text1"/>
                <w:sz w:val="22"/>
                <w:szCs w:val="22"/>
              </w:rPr>
            </w:pPr>
            <w:r w:rsidRPr="00C212E2">
              <w:rPr>
                <w:color w:val="000000" w:themeColor="text1"/>
                <w:sz w:val="22"/>
                <w:szCs w:val="22"/>
              </w:rPr>
              <w:t xml:space="preserve">Форма семестрового контролю* </w:t>
            </w:r>
          </w:p>
        </w:tc>
        <w:tc>
          <w:tcPr>
            <w:tcW w:w="6511" w:type="dxa"/>
          </w:tcPr>
          <w:p w:rsidR="00C212E2" w:rsidRPr="00C212E2" w:rsidRDefault="00C212E2" w:rsidP="00C212E2">
            <w:pPr>
              <w:pStyle w:val="Default"/>
              <w:rPr>
                <w:color w:val="000000" w:themeColor="text1"/>
                <w:sz w:val="22"/>
                <w:szCs w:val="22"/>
              </w:rPr>
            </w:pPr>
            <w:proofErr w:type="spellStart"/>
            <w:r w:rsidRPr="00C212E2">
              <w:rPr>
                <w:color w:val="000000" w:themeColor="text1"/>
                <w:sz w:val="22"/>
                <w:szCs w:val="22"/>
              </w:rPr>
              <w:t>залік</w:t>
            </w:r>
            <w:proofErr w:type="spellEnd"/>
          </w:p>
        </w:tc>
      </w:tr>
    </w:tbl>
    <w:p w:rsidR="00C212E2" w:rsidRPr="00C212E2" w:rsidRDefault="00C212E2" w:rsidP="00C212E2">
      <w:pPr>
        <w:spacing w:after="0" w:line="240" w:lineRule="auto"/>
        <w:jc w:val="both"/>
        <w:rPr>
          <w:rFonts w:ascii="Times New Roman" w:hAnsi="Times New Roman" w:cs="Times New Roman"/>
          <w:color w:val="000000" w:themeColor="text1"/>
        </w:rPr>
      </w:pPr>
    </w:p>
    <w:p w:rsidR="00C212E2" w:rsidRPr="00C212E2" w:rsidRDefault="00C212E2" w:rsidP="00C212E2">
      <w:pPr>
        <w:pStyle w:val="Default"/>
        <w:rPr>
          <w:b/>
          <w:bCs/>
          <w:color w:val="000000" w:themeColor="text1"/>
          <w:sz w:val="22"/>
          <w:szCs w:val="22"/>
        </w:rPr>
      </w:pPr>
      <w:proofErr w:type="spellStart"/>
      <w:r w:rsidRPr="00C212E2">
        <w:rPr>
          <w:b/>
          <w:bCs/>
          <w:color w:val="000000" w:themeColor="text1"/>
          <w:sz w:val="22"/>
          <w:szCs w:val="22"/>
        </w:rPr>
        <w:t>Ключові</w:t>
      </w:r>
      <w:proofErr w:type="spellEnd"/>
      <w:r w:rsidRPr="00C212E2">
        <w:rPr>
          <w:b/>
          <w:bCs/>
          <w:color w:val="000000" w:themeColor="text1"/>
          <w:sz w:val="22"/>
          <w:szCs w:val="22"/>
        </w:rPr>
        <w:t xml:space="preserve"> </w:t>
      </w:r>
      <w:proofErr w:type="spellStart"/>
      <w:r w:rsidRPr="00C212E2">
        <w:rPr>
          <w:b/>
          <w:bCs/>
          <w:color w:val="000000" w:themeColor="text1"/>
          <w:sz w:val="22"/>
          <w:szCs w:val="22"/>
        </w:rPr>
        <w:t>результати</w:t>
      </w:r>
      <w:proofErr w:type="spellEnd"/>
      <w:r w:rsidRPr="00C212E2">
        <w:rPr>
          <w:b/>
          <w:bCs/>
          <w:color w:val="000000" w:themeColor="text1"/>
          <w:sz w:val="22"/>
          <w:szCs w:val="22"/>
        </w:rPr>
        <w:t xml:space="preserve"> </w:t>
      </w:r>
      <w:proofErr w:type="spellStart"/>
      <w:r w:rsidRPr="00C212E2">
        <w:rPr>
          <w:b/>
          <w:bCs/>
          <w:color w:val="000000" w:themeColor="text1"/>
          <w:sz w:val="22"/>
          <w:szCs w:val="22"/>
        </w:rPr>
        <w:t>навчання</w:t>
      </w:r>
      <w:proofErr w:type="spellEnd"/>
      <w:r w:rsidRPr="00C212E2">
        <w:rPr>
          <w:b/>
          <w:bCs/>
          <w:color w:val="000000" w:themeColor="text1"/>
          <w:sz w:val="22"/>
          <w:szCs w:val="22"/>
        </w:rPr>
        <w:t xml:space="preserve"> (</w:t>
      </w:r>
      <w:proofErr w:type="spellStart"/>
      <w:r w:rsidRPr="00C212E2">
        <w:rPr>
          <w:b/>
          <w:bCs/>
          <w:color w:val="000000" w:themeColor="text1"/>
          <w:sz w:val="22"/>
          <w:szCs w:val="22"/>
        </w:rPr>
        <w:t>знання</w:t>
      </w:r>
      <w:proofErr w:type="spellEnd"/>
      <w:r w:rsidRPr="00C212E2">
        <w:rPr>
          <w:b/>
          <w:bCs/>
          <w:color w:val="000000" w:themeColor="text1"/>
          <w:sz w:val="22"/>
          <w:szCs w:val="22"/>
        </w:rPr>
        <w:t xml:space="preserve">, </w:t>
      </w:r>
      <w:proofErr w:type="spellStart"/>
      <w:r w:rsidRPr="00C212E2">
        <w:rPr>
          <w:b/>
          <w:bCs/>
          <w:color w:val="000000" w:themeColor="text1"/>
          <w:sz w:val="22"/>
          <w:szCs w:val="22"/>
        </w:rPr>
        <w:t>уміння</w:t>
      </w:r>
      <w:proofErr w:type="spellEnd"/>
      <w:r w:rsidRPr="00C212E2">
        <w:rPr>
          <w:b/>
          <w:bCs/>
          <w:color w:val="000000" w:themeColor="text1"/>
          <w:sz w:val="22"/>
          <w:szCs w:val="22"/>
        </w:rPr>
        <w:t xml:space="preserve"> та </w:t>
      </w:r>
      <w:proofErr w:type="spellStart"/>
      <w:r w:rsidRPr="00C212E2">
        <w:rPr>
          <w:b/>
          <w:bCs/>
          <w:color w:val="000000" w:themeColor="text1"/>
          <w:sz w:val="22"/>
          <w:szCs w:val="22"/>
        </w:rPr>
        <w:t>інші</w:t>
      </w:r>
      <w:proofErr w:type="spellEnd"/>
      <w:r w:rsidRPr="00C212E2">
        <w:rPr>
          <w:b/>
          <w:bCs/>
          <w:color w:val="000000" w:themeColor="text1"/>
          <w:sz w:val="22"/>
          <w:szCs w:val="22"/>
        </w:rPr>
        <w:t xml:space="preserve"> </w:t>
      </w:r>
      <w:proofErr w:type="spellStart"/>
      <w:r w:rsidRPr="00C212E2">
        <w:rPr>
          <w:b/>
          <w:bCs/>
          <w:color w:val="000000" w:themeColor="text1"/>
          <w:sz w:val="22"/>
          <w:szCs w:val="22"/>
        </w:rPr>
        <w:t>компетентності</w:t>
      </w:r>
      <w:proofErr w:type="spellEnd"/>
      <w:r w:rsidRPr="00C212E2">
        <w:rPr>
          <w:b/>
          <w:bCs/>
          <w:color w:val="000000" w:themeColor="text1"/>
          <w:sz w:val="22"/>
          <w:szCs w:val="22"/>
        </w:rPr>
        <w:t xml:space="preserve">): </w:t>
      </w:r>
    </w:p>
    <w:tbl>
      <w:tblPr>
        <w:tblStyle w:val="a7"/>
        <w:tblW w:w="1006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65"/>
      </w:tblGrid>
      <w:tr w:rsidR="00C212E2" w:rsidRPr="00C212E2" w:rsidTr="00412941">
        <w:tc>
          <w:tcPr>
            <w:tcW w:w="10065" w:type="dxa"/>
          </w:tcPr>
          <w:p w:rsidR="00C212E2" w:rsidRPr="00C212E2" w:rsidRDefault="00C212E2" w:rsidP="00C212E2">
            <w:pPr>
              <w:tabs>
                <w:tab w:val="left" w:pos="993"/>
              </w:tabs>
              <w:jc w:val="both"/>
              <w:rPr>
                <w:rFonts w:ascii="Times New Roman" w:hAnsi="Times New Roman" w:cs="Times New Roman"/>
                <w:b/>
                <w:bCs/>
                <w:lang w:val="uk-UA"/>
              </w:rPr>
            </w:pPr>
            <w:r w:rsidRPr="00C212E2">
              <w:rPr>
                <w:rFonts w:ascii="Times New Roman" w:hAnsi="Times New Roman" w:cs="Times New Roman"/>
                <w:b/>
                <w:bCs/>
                <w:lang w:val="uk-UA"/>
              </w:rPr>
              <w:t xml:space="preserve">Спеціальні компетентності: </w:t>
            </w:r>
          </w:p>
        </w:tc>
      </w:tr>
      <w:tr w:rsidR="00C212E2" w:rsidRPr="00C212E2" w:rsidTr="00412941">
        <w:tc>
          <w:tcPr>
            <w:tcW w:w="10065" w:type="dxa"/>
          </w:tcPr>
          <w:p w:rsidR="00C212E2" w:rsidRPr="00C212E2" w:rsidRDefault="00C212E2" w:rsidP="00C212E2">
            <w:pPr>
              <w:rPr>
                <w:rFonts w:ascii="Times New Roman" w:hAnsi="Times New Roman" w:cs="Times New Roman"/>
                <w:lang w:val="uk-UA"/>
              </w:rPr>
            </w:pPr>
            <w:r w:rsidRPr="00C212E2">
              <w:rPr>
                <w:rFonts w:ascii="Times New Roman" w:eastAsia="TimesNewRoman" w:hAnsi="Times New Roman" w:cs="Times New Roman"/>
                <w:lang w:val="uk-UA"/>
              </w:rPr>
              <w:t>Здатність використовувати теоретичні положення маркетингу для інтерпретації та прогнозування явищ і процесів у маркетинговому середовищі (С3);</w:t>
            </w:r>
            <w:r w:rsidRPr="00C212E2">
              <w:rPr>
                <w:rFonts w:ascii="Times New Roman" w:hAnsi="Times New Roman" w:cs="Times New Roman"/>
                <w:lang w:val="uk-UA"/>
              </w:rPr>
              <w:t xml:space="preserve"> 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 (С10); </w:t>
            </w:r>
            <w:r w:rsidRPr="00C212E2">
              <w:rPr>
                <w:rFonts w:ascii="Times New Roman" w:eastAsia="TimesNewRoman" w:hAnsi="Times New Roman" w:cs="Times New Roman"/>
                <w:lang w:val="uk-UA"/>
              </w:rPr>
              <w:t>Здатність аналізувати поведінку ринкових суб’єктів та визначати особливості функціонування ринків (С11)</w:t>
            </w:r>
          </w:p>
        </w:tc>
      </w:tr>
      <w:tr w:rsidR="00C212E2" w:rsidRPr="00C212E2" w:rsidTr="00412941">
        <w:tc>
          <w:tcPr>
            <w:tcW w:w="10065" w:type="dxa"/>
          </w:tcPr>
          <w:p w:rsidR="00C212E2" w:rsidRPr="00C212E2" w:rsidRDefault="00C212E2" w:rsidP="00C212E2">
            <w:pPr>
              <w:pStyle w:val="Default"/>
              <w:rPr>
                <w:b/>
                <w:bCs/>
                <w:color w:val="000000" w:themeColor="text1"/>
                <w:sz w:val="22"/>
                <w:szCs w:val="22"/>
              </w:rPr>
            </w:pPr>
            <w:proofErr w:type="spellStart"/>
            <w:r w:rsidRPr="00C212E2">
              <w:rPr>
                <w:b/>
                <w:bCs/>
                <w:sz w:val="22"/>
                <w:szCs w:val="22"/>
              </w:rPr>
              <w:t>Програмні</w:t>
            </w:r>
            <w:proofErr w:type="spellEnd"/>
            <w:r w:rsidRPr="00C212E2">
              <w:rPr>
                <w:b/>
                <w:bCs/>
                <w:sz w:val="22"/>
                <w:szCs w:val="22"/>
              </w:rPr>
              <w:t xml:space="preserve"> </w:t>
            </w:r>
            <w:proofErr w:type="spellStart"/>
            <w:r w:rsidRPr="00C212E2">
              <w:rPr>
                <w:b/>
                <w:bCs/>
                <w:sz w:val="22"/>
                <w:szCs w:val="22"/>
              </w:rPr>
              <w:t>результати</w:t>
            </w:r>
            <w:proofErr w:type="spellEnd"/>
            <w:r w:rsidRPr="00C212E2">
              <w:rPr>
                <w:b/>
                <w:bCs/>
                <w:sz w:val="22"/>
                <w:szCs w:val="22"/>
              </w:rPr>
              <w:t xml:space="preserve"> </w:t>
            </w:r>
            <w:proofErr w:type="spellStart"/>
            <w:r w:rsidRPr="00C212E2">
              <w:rPr>
                <w:b/>
                <w:bCs/>
                <w:sz w:val="22"/>
                <w:szCs w:val="22"/>
              </w:rPr>
              <w:t>навчання</w:t>
            </w:r>
            <w:proofErr w:type="spellEnd"/>
            <w:r w:rsidRPr="00C212E2">
              <w:rPr>
                <w:b/>
                <w:bCs/>
                <w:sz w:val="22"/>
                <w:szCs w:val="22"/>
              </w:rPr>
              <w:t>:</w:t>
            </w:r>
          </w:p>
        </w:tc>
      </w:tr>
      <w:tr w:rsidR="00C212E2" w:rsidRPr="00C212E2" w:rsidTr="00412941">
        <w:tc>
          <w:tcPr>
            <w:tcW w:w="10065" w:type="dxa"/>
          </w:tcPr>
          <w:p w:rsidR="00C212E2" w:rsidRPr="00C212E2" w:rsidRDefault="00C212E2" w:rsidP="00C212E2">
            <w:pPr>
              <w:autoSpaceDE w:val="0"/>
              <w:autoSpaceDN w:val="0"/>
              <w:adjustRightInd w:val="0"/>
              <w:jc w:val="both"/>
              <w:rPr>
                <w:rFonts w:ascii="Times New Roman" w:eastAsia="TimesNewRoman" w:hAnsi="Times New Roman" w:cs="Times New Roman"/>
                <w:lang w:val="uk-UA"/>
              </w:rPr>
            </w:pPr>
            <w:r w:rsidRPr="00C212E2">
              <w:rPr>
                <w:rFonts w:ascii="Times New Roman" w:eastAsia="TimesNewRoman" w:hAnsi="Times New Roman" w:cs="Times New Roman"/>
                <w:lang w:val="uk-UA"/>
              </w:rPr>
              <w:t xml:space="preserve">Р2. </w:t>
            </w:r>
            <w:r w:rsidRPr="00C212E2">
              <w:rPr>
                <w:rFonts w:ascii="Times New Roman" w:hAnsi="Times New Roman" w:cs="Times New Roman"/>
                <w:lang w:val="uk-UA"/>
              </w:rPr>
              <w:t>Аналізувати і прогнозувати ринкові явища та процеси на основі застосування фундаментальних принципів, теоретичних знань і прикладних навичок здійснення маркетингової діяльності.</w:t>
            </w:r>
            <w:r w:rsidRPr="00C212E2">
              <w:rPr>
                <w:rFonts w:ascii="Times New Roman" w:eastAsia="TimesNewRoman" w:hAnsi="Times New Roman" w:cs="Times New Roman"/>
                <w:lang w:val="uk-UA"/>
              </w:rPr>
              <w:t xml:space="preserve"> Р3. Застосовувати набуті теоретичні знання для розв’язання практичних завдань у сфері маркетингу; Р4. Збирати та аналізувати необхідну інформацію, розраховувати економічні та маркетингові показники, обґ</w:t>
            </w:r>
            <w:r w:rsidRPr="00C212E2">
              <w:rPr>
                <w:rFonts w:ascii="Times New Roman" w:eastAsia="Yu Gothic" w:hAnsi="Times New Roman" w:cs="Times New Roman"/>
                <w:lang w:val="uk-UA"/>
              </w:rPr>
              <w:t>рунтовуват</w:t>
            </w:r>
            <w:r w:rsidRPr="00C212E2">
              <w:rPr>
                <w:rFonts w:ascii="Times New Roman" w:eastAsia="TimesNewRoman" w:hAnsi="Times New Roman" w:cs="Times New Roman"/>
                <w:lang w:val="uk-UA"/>
              </w:rPr>
              <w:t xml:space="preserve">и управлінські рішення на основі використання необхідного аналітичного й методичного </w:t>
            </w:r>
            <w:r w:rsidRPr="00C212E2">
              <w:rPr>
                <w:rFonts w:ascii="Times New Roman" w:eastAsia="TimesNewRoman" w:hAnsi="Times New Roman" w:cs="Times New Roman"/>
                <w:lang w:val="uk-UA"/>
              </w:rPr>
              <w:lastRenderedPageBreak/>
              <w:t>інструментарію;</w:t>
            </w:r>
            <w:r w:rsidRPr="00C212E2">
              <w:rPr>
                <w:rFonts w:ascii="Times New Roman" w:hAnsi="Times New Roman" w:cs="Times New Roman"/>
                <w:lang w:val="uk-UA"/>
              </w:rPr>
              <w:t xml:space="preserve"> Р5. Виявляти й аналізувати ключові характеристики маркетингових систем різного рівня, а також особливості поведінки їх суб’єктів. Р7. 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 </w:t>
            </w:r>
            <w:r w:rsidRPr="00C212E2">
              <w:rPr>
                <w:rFonts w:ascii="Times New Roman" w:eastAsia="TimesNewRoman" w:hAnsi="Times New Roman" w:cs="Times New Roman"/>
                <w:lang w:val="uk-UA"/>
              </w:rPr>
              <w:t>Р12. Виявляти навички самостійної роботи, гнучкого мислення, відкритості до нових знань, бути критичним і самокритичним</w:t>
            </w:r>
          </w:p>
        </w:tc>
      </w:tr>
    </w:tbl>
    <w:p w:rsidR="00C212E2" w:rsidRPr="00C212E2" w:rsidRDefault="00C212E2" w:rsidP="00C212E2">
      <w:pPr>
        <w:spacing w:after="0" w:line="240" w:lineRule="auto"/>
        <w:rPr>
          <w:rFonts w:ascii="Times New Roman" w:hAnsi="Times New Roman" w:cs="Times New Roman"/>
          <w:color w:val="000000" w:themeColor="text1"/>
        </w:rPr>
      </w:pPr>
    </w:p>
    <w:p w:rsidR="00C212E2" w:rsidRPr="00C212E2" w:rsidRDefault="00C212E2" w:rsidP="00C212E2">
      <w:pPr>
        <w:pStyle w:val="Default"/>
        <w:rPr>
          <w:b/>
          <w:bCs/>
          <w:color w:val="000000" w:themeColor="text1"/>
          <w:sz w:val="22"/>
          <w:szCs w:val="22"/>
        </w:rPr>
      </w:pPr>
      <w:r w:rsidRPr="00C212E2">
        <w:rPr>
          <w:b/>
          <w:bCs/>
          <w:color w:val="000000" w:themeColor="text1"/>
          <w:sz w:val="22"/>
          <w:szCs w:val="22"/>
        </w:rPr>
        <w:t xml:space="preserve">Короткий </w:t>
      </w:r>
      <w:proofErr w:type="spellStart"/>
      <w:r w:rsidRPr="00C212E2">
        <w:rPr>
          <w:b/>
          <w:bCs/>
          <w:color w:val="000000" w:themeColor="text1"/>
          <w:sz w:val="22"/>
          <w:szCs w:val="22"/>
        </w:rPr>
        <w:t>зміст</w:t>
      </w:r>
      <w:proofErr w:type="spellEnd"/>
      <w:r w:rsidRPr="00C212E2">
        <w:rPr>
          <w:b/>
          <w:bCs/>
          <w:color w:val="000000" w:themeColor="text1"/>
          <w:sz w:val="22"/>
          <w:szCs w:val="22"/>
        </w:rPr>
        <w:t xml:space="preserve"> </w:t>
      </w:r>
      <w:proofErr w:type="spellStart"/>
      <w:r w:rsidRPr="00C212E2">
        <w:rPr>
          <w:b/>
          <w:bCs/>
          <w:color w:val="000000" w:themeColor="text1"/>
          <w:sz w:val="22"/>
          <w:szCs w:val="22"/>
        </w:rPr>
        <w:t>дисципліни</w:t>
      </w:r>
      <w:proofErr w:type="spellEnd"/>
      <w:r w:rsidRPr="00C212E2">
        <w:rPr>
          <w:b/>
          <w:bCs/>
          <w:color w:val="000000" w:themeColor="text1"/>
          <w:sz w:val="22"/>
          <w:szCs w:val="22"/>
        </w:rPr>
        <w:t xml:space="preserve"> (</w:t>
      </w:r>
      <w:proofErr w:type="spellStart"/>
      <w:r w:rsidRPr="00C212E2">
        <w:rPr>
          <w:b/>
          <w:bCs/>
          <w:color w:val="000000" w:themeColor="text1"/>
          <w:sz w:val="22"/>
          <w:szCs w:val="22"/>
        </w:rPr>
        <w:t>що</w:t>
      </w:r>
      <w:proofErr w:type="spellEnd"/>
      <w:r w:rsidRPr="00C212E2">
        <w:rPr>
          <w:b/>
          <w:bCs/>
          <w:color w:val="000000" w:themeColor="text1"/>
          <w:sz w:val="22"/>
          <w:szCs w:val="22"/>
        </w:rPr>
        <w:t xml:space="preserve"> буде </w:t>
      </w:r>
      <w:proofErr w:type="spellStart"/>
      <w:r w:rsidRPr="00C212E2">
        <w:rPr>
          <w:b/>
          <w:bCs/>
          <w:color w:val="000000" w:themeColor="text1"/>
          <w:sz w:val="22"/>
          <w:szCs w:val="22"/>
        </w:rPr>
        <w:t>вивчатися</w:t>
      </w:r>
      <w:proofErr w:type="spellEnd"/>
      <w:r w:rsidRPr="00C212E2">
        <w:rPr>
          <w:b/>
          <w:bCs/>
          <w:color w:val="000000" w:themeColor="text1"/>
          <w:sz w:val="22"/>
          <w:szCs w:val="22"/>
        </w:rPr>
        <w:t xml:space="preserve">, </w:t>
      </w:r>
      <w:proofErr w:type="spellStart"/>
      <w:r w:rsidRPr="00C212E2">
        <w:rPr>
          <w:b/>
          <w:bCs/>
          <w:color w:val="000000" w:themeColor="text1"/>
          <w:sz w:val="22"/>
          <w:szCs w:val="22"/>
        </w:rPr>
        <w:t>перелік</w:t>
      </w:r>
      <w:proofErr w:type="spellEnd"/>
      <w:r w:rsidRPr="00C212E2">
        <w:rPr>
          <w:b/>
          <w:bCs/>
          <w:color w:val="000000" w:themeColor="text1"/>
          <w:sz w:val="22"/>
          <w:szCs w:val="22"/>
        </w:rPr>
        <w:t xml:space="preserve"> тем):  </w:t>
      </w:r>
    </w:p>
    <w:tbl>
      <w:tblPr>
        <w:tblStyle w:val="a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C212E2" w:rsidRPr="00C212E2" w:rsidTr="00412941">
        <w:tc>
          <w:tcPr>
            <w:tcW w:w="9345" w:type="dxa"/>
          </w:tcPr>
          <w:p w:rsidR="00C212E2" w:rsidRPr="00C212E2" w:rsidRDefault="00C212E2" w:rsidP="00C212E2">
            <w:pPr>
              <w:tabs>
                <w:tab w:val="left" w:pos="284"/>
                <w:tab w:val="left" w:pos="567"/>
              </w:tabs>
              <w:rPr>
                <w:rFonts w:ascii="Times New Roman" w:hAnsi="Times New Roman" w:cs="Times New Roman"/>
                <w:bCs/>
                <w:lang w:val="uk-UA"/>
              </w:rPr>
            </w:pPr>
            <w:r w:rsidRPr="00C212E2">
              <w:rPr>
                <w:rFonts w:ascii="Times New Roman" w:hAnsi="Times New Roman" w:cs="Times New Roman"/>
                <w:bCs/>
                <w:lang w:val="uk-UA"/>
              </w:rPr>
              <w:t>Система світових фінансів</w:t>
            </w:r>
          </w:p>
        </w:tc>
      </w:tr>
      <w:tr w:rsidR="00C212E2" w:rsidRPr="00C212E2" w:rsidTr="00412941">
        <w:tc>
          <w:tcPr>
            <w:tcW w:w="9345" w:type="dxa"/>
          </w:tcPr>
          <w:p w:rsidR="00C212E2" w:rsidRPr="00C212E2" w:rsidRDefault="00C212E2" w:rsidP="00C212E2">
            <w:pPr>
              <w:pStyle w:val="Default"/>
              <w:rPr>
                <w:bCs/>
                <w:color w:val="000000" w:themeColor="text1"/>
                <w:sz w:val="22"/>
                <w:szCs w:val="22"/>
              </w:rPr>
            </w:pPr>
            <w:proofErr w:type="spellStart"/>
            <w:r w:rsidRPr="00C212E2">
              <w:rPr>
                <w:bCs/>
                <w:sz w:val="22"/>
                <w:szCs w:val="22"/>
              </w:rPr>
              <w:t>Глобалізація</w:t>
            </w:r>
            <w:proofErr w:type="spellEnd"/>
            <w:r w:rsidRPr="00C212E2">
              <w:rPr>
                <w:bCs/>
                <w:sz w:val="22"/>
                <w:szCs w:val="22"/>
              </w:rPr>
              <w:t xml:space="preserve"> </w:t>
            </w:r>
            <w:proofErr w:type="spellStart"/>
            <w:r w:rsidRPr="00C212E2">
              <w:rPr>
                <w:bCs/>
                <w:sz w:val="22"/>
                <w:szCs w:val="22"/>
              </w:rPr>
              <w:t>світового</w:t>
            </w:r>
            <w:proofErr w:type="spellEnd"/>
            <w:r w:rsidRPr="00C212E2">
              <w:rPr>
                <w:bCs/>
                <w:sz w:val="22"/>
                <w:szCs w:val="22"/>
              </w:rPr>
              <w:t xml:space="preserve"> </w:t>
            </w:r>
            <w:proofErr w:type="spellStart"/>
            <w:r w:rsidRPr="00C212E2">
              <w:rPr>
                <w:bCs/>
                <w:sz w:val="22"/>
                <w:szCs w:val="22"/>
              </w:rPr>
              <w:t>фінансового</w:t>
            </w:r>
            <w:proofErr w:type="spellEnd"/>
            <w:r w:rsidRPr="00C212E2">
              <w:rPr>
                <w:bCs/>
                <w:sz w:val="22"/>
                <w:szCs w:val="22"/>
              </w:rPr>
              <w:t xml:space="preserve"> </w:t>
            </w:r>
            <w:proofErr w:type="spellStart"/>
            <w:r w:rsidRPr="00C212E2">
              <w:rPr>
                <w:bCs/>
                <w:sz w:val="22"/>
                <w:szCs w:val="22"/>
              </w:rPr>
              <w:t>середовища</w:t>
            </w:r>
            <w:proofErr w:type="spellEnd"/>
          </w:p>
        </w:tc>
      </w:tr>
      <w:tr w:rsidR="00C212E2" w:rsidRPr="00C212E2" w:rsidTr="00412941">
        <w:tc>
          <w:tcPr>
            <w:tcW w:w="9345" w:type="dxa"/>
          </w:tcPr>
          <w:p w:rsidR="00C212E2" w:rsidRPr="00C212E2" w:rsidRDefault="00C212E2" w:rsidP="00C212E2">
            <w:pPr>
              <w:pStyle w:val="Default"/>
              <w:rPr>
                <w:bCs/>
                <w:color w:val="000000" w:themeColor="text1"/>
                <w:sz w:val="22"/>
                <w:szCs w:val="22"/>
              </w:rPr>
            </w:pPr>
            <w:proofErr w:type="spellStart"/>
            <w:r w:rsidRPr="00C212E2">
              <w:rPr>
                <w:bCs/>
                <w:sz w:val="22"/>
                <w:szCs w:val="22"/>
              </w:rPr>
              <w:t>Заборгованість</w:t>
            </w:r>
            <w:proofErr w:type="spellEnd"/>
            <w:r w:rsidRPr="00C212E2">
              <w:rPr>
                <w:bCs/>
                <w:sz w:val="22"/>
                <w:szCs w:val="22"/>
              </w:rPr>
              <w:t xml:space="preserve"> у </w:t>
            </w:r>
            <w:proofErr w:type="spellStart"/>
            <w:r w:rsidRPr="00C212E2">
              <w:rPr>
                <w:bCs/>
                <w:sz w:val="22"/>
                <w:szCs w:val="22"/>
              </w:rPr>
              <w:t>системі</w:t>
            </w:r>
            <w:proofErr w:type="spellEnd"/>
            <w:r w:rsidRPr="00C212E2">
              <w:rPr>
                <w:bCs/>
                <w:sz w:val="22"/>
                <w:szCs w:val="22"/>
              </w:rPr>
              <w:t xml:space="preserve"> </w:t>
            </w:r>
            <w:proofErr w:type="spellStart"/>
            <w:r w:rsidRPr="00C212E2">
              <w:rPr>
                <w:bCs/>
                <w:sz w:val="22"/>
                <w:szCs w:val="22"/>
              </w:rPr>
              <w:t>міжнародних</w:t>
            </w:r>
            <w:proofErr w:type="spellEnd"/>
            <w:r w:rsidRPr="00C212E2">
              <w:rPr>
                <w:bCs/>
                <w:sz w:val="22"/>
                <w:szCs w:val="22"/>
              </w:rPr>
              <w:t xml:space="preserve"> </w:t>
            </w:r>
            <w:proofErr w:type="spellStart"/>
            <w:r w:rsidRPr="00C212E2">
              <w:rPr>
                <w:bCs/>
                <w:sz w:val="22"/>
                <w:szCs w:val="22"/>
              </w:rPr>
              <w:t>фінансів</w:t>
            </w:r>
            <w:proofErr w:type="spellEnd"/>
          </w:p>
        </w:tc>
      </w:tr>
      <w:tr w:rsidR="00C212E2" w:rsidRPr="00C212E2" w:rsidTr="00412941">
        <w:tc>
          <w:tcPr>
            <w:tcW w:w="9345" w:type="dxa"/>
          </w:tcPr>
          <w:p w:rsidR="00C212E2" w:rsidRPr="00C212E2" w:rsidRDefault="00C212E2" w:rsidP="00C212E2">
            <w:pPr>
              <w:pStyle w:val="Default"/>
              <w:rPr>
                <w:bCs/>
                <w:color w:val="000000" w:themeColor="text1"/>
                <w:sz w:val="22"/>
                <w:szCs w:val="22"/>
              </w:rPr>
            </w:pPr>
            <w:proofErr w:type="spellStart"/>
            <w:r w:rsidRPr="00C212E2">
              <w:rPr>
                <w:bCs/>
                <w:sz w:val="22"/>
                <w:szCs w:val="22"/>
              </w:rPr>
              <w:t>Світова</w:t>
            </w:r>
            <w:proofErr w:type="spellEnd"/>
            <w:r w:rsidRPr="00C212E2">
              <w:rPr>
                <w:bCs/>
                <w:sz w:val="22"/>
                <w:szCs w:val="22"/>
              </w:rPr>
              <w:t xml:space="preserve"> валютно-</w:t>
            </w:r>
            <w:proofErr w:type="spellStart"/>
            <w:r w:rsidRPr="00C212E2">
              <w:rPr>
                <w:bCs/>
                <w:sz w:val="22"/>
                <w:szCs w:val="22"/>
              </w:rPr>
              <w:t>фінансова</w:t>
            </w:r>
            <w:proofErr w:type="spellEnd"/>
            <w:r w:rsidRPr="00C212E2">
              <w:rPr>
                <w:bCs/>
                <w:sz w:val="22"/>
                <w:szCs w:val="22"/>
              </w:rPr>
              <w:t xml:space="preserve"> система та </w:t>
            </w:r>
            <w:proofErr w:type="spellStart"/>
            <w:r w:rsidRPr="00C212E2">
              <w:rPr>
                <w:bCs/>
                <w:sz w:val="22"/>
                <w:szCs w:val="22"/>
              </w:rPr>
              <w:t>етапи</w:t>
            </w:r>
            <w:proofErr w:type="spellEnd"/>
            <w:r w:rsidRPr="00C212E2">
              <w:rPr>
                <w:bCs/>
                <w:sz w:val="22"/>
                <w:szCs w:val="22"/>
              </w:rPr>
              <w:t xml:space="preserve"> </w:t>
            </w:r>
            <w:proofErr w:type="spellStart"/>
            <w:r w:rsidRPr="00C212E2">
              <w:rPr>
                <w:bCs/>
                <w:sz w:val="22"/>
                <w:szCs w:val="22"/>
              </w:rPr>
              <w:t>її</w:t>
            </w:r>
            <w:proofErr w:type="spellEnd"/>
            <w:r w:rsidRPr="00C212E2">
              <w:rPr>
                <w:bCs/>
                <w:sz w:val="22"/>
                <w:szCs w:val="22"/>
              </w:rPr>
              <w:t xml:space="preserve"> </w:t>
            </w:r>
            <w:proofErr w:type="spellStart"/>
            <w:r w:rsidRPr="00C212E2">
              <w:rPr>
                <w:bCs/>
                <w:sz w:val="22"/>
                <w:szCs w:val="22"/>
              </w:rPr>
              <w:t>еволюції</w:t>
            </w:r>
            <w:proofErr w:type="spellEnd"/>
          </w:p>
        </w:tc>
      </w:tr>
      <w:tr w:rsidR="00C212E2" w:rsidRPr="00C212E2" w:rsidTr="00412941">
        <w:tc>
          <w:tcPr>
            <w:tcW w:w="9345" w:type="dxa"/>
          </w:tcPr>
          <w:p w:rsidR="00C212E2" w:rsidRPr="00C212E2" w:rsidRDefault="00C212E2" w:rsidP="00C212E2">
            <w:pPr>
              <w:pStyle w:val="Default"/>
              <w:rPr>
                <w:bCs/>
                <w:color w:val="000000" w:themeColor="text1"/>
                <w:sz w:val="22"/>
                <w:szCs w:val="22"/>
              </w:rPr>
            </w:pPr>
            <w:proofErr w:type="spellStart"/>
            <w:r w:rsidRPr="00C212E2">
              <w:rPr>
                <w:bCs/>
                <w:sz w:val="22"/>
                <w:szCs w:val="22"/>
              </w:rPr>
              <w:t>Фінансова</w:t>
            </w:r>
            <w:proofErr w:type="spellEnd"/>
            <w:r w:rsidRPr="00C212E2">
              <w:rPr>
                <w:bCs/>
                <w:sz w:val="22"/>
                <w:szCs w:val="22"/>
              </w:rPr>
              <w:t xml:space="preserve"> і </w:t>
            </w:r>
            <w:proofErr w:type="spellStart"/>
            <w:r w:rsidRPr="00C212E2">
              <w:rPr>
                <w:bCs/>
                <w:sz w:val="22"/>
                <w:szCs w:val="22"/>
              </w:rPr>
              <w:t>монетарна</w:t>
            </w:r>
            <w:proofErr w:type="spellEnd"/>
            <w:r w:rsidRPr="00C212E2">
              <w:rPr>
                <w:bCs/>
                <w:sz w:val="22"/>
                <w:szCs w:val="22"/>
              </w:rPr>
              <w:t xml:space="preserve"> </w:t>
            </w:r>
            <w:proofErr w:type="spellStart"/>
            <w:r w:rsidRPr="00C212E2">
              <w:rPr>
                <w:bCs/>
                <w:sz w:val="22"/>
                <w:szCs w:val="22"/>
              </w:rPr>
              <w:t>політика</w:t>
            </w:r>
            <w:proofErr w:type="spellEnd"/>
            <w:r w:rsidRPr="00C212E2">
              <w:rPr>
                <w:bCs/>
                <w:sz w:val="22"/>
                <w:szCs w:val="22"/>
              </w:rPr>
              <w:t xml:space="preserve"> </w:t>
            </w:r>
            <w:proofErr w:type="spellStart"/>
            <w:r w:rsidRPr="00C212E2">
              <w:rPr>
                <w:bCs/>
                <w:sz w:val="22"/>
                <w:szCs w:val="22"/>
              </w:rPr>
              <w:t>Європейського</w:t>
            </w:r>
            <w:proofErr w:type="spellEnd"/>
            <w:r w:rsidRPr="00C212E2">
              <w:rPr>
                <w:bCs/>
                <w:sz w:val="22"/>
                <w:szCs w:val="22"/>
              </w:rPr>
              <w:t xml:space="preserve"> валютного союзу</w:t>
            </w:r>
          </w:p>
        </w:tc>
      </w:tr>
      <w:tr w:rsidR="00C212E2" w:rsidRPr="00C212E2" w:rsidTr="00412941">
        <w:tc>
          <w:tcPr>
            <w:tcW w:w="9345" w:type="dxa"/>
          </w:tcPr>
          <w:p w:rsidR="00C212E2" w:rsidRPr="00C212E2" w:rsidRDefault="00C212E2" w:rsidP="00C212E2">
            <w:pPr>
              <w:pStyle w:val="Default"/>
              <w:rPr>
                <w:bCs/>
                <w:color w:val="000000" w:themeColor="text1"/>
                <w:sz w:val="22"/>
                <w:szCs w:val="22"/>
              </w:rPr>
            </w:pPr>
            <w:proofErr w:type="spellStart"/>
            <w:r w:rsidRPr="00C212E2">
              <w:rPr>
                <w:bCs/>
                <w:sz w:val="22"/>
                <w:szCs w:val="22"/>
              </w:rPr>
              <w:t>Платіжний</w:t>
            </w:r>
            <w:proofErr w:type="spellEnd"/>
            <w:r w:rsidRPr="00C212E2">
              <w:rPr>
                <w:bCs/>
                <w:sz w:val="22"/>
                <w:szCs w:val="22"/>
              </w:rPr>
              <w:t xml:space="preserve"> баланс </w:t>
            </w:r>
            <w:proofErr w:type="spellStart"/>
            <w:r w:rsidRPr="00C212E2">
              <w:rPr>
                <w:bCs/>
                <w:sz w:val="22"/>
                <w:szCs w:val="22"/>
              </w:rPr>
              <w:t>країн</w:t>
            </w:r>
            <w:proofErr w:type="spellEnd"/>
            <w:r w:rsidRPr="00C212E2">
              <w:rPr>
                <w:bCs/>
                <w:sz w:val="22"/>
                <w:szCs w:val="22"/>
              </w:rPr>
              <w:t xml:space="preserve"> </w:t>
            </w:r>
            <w:proofErr w:type="spellStart"/>
            <w:r w:rsidRPr="00C212E2">
              <w:rPr>
                <w:bCs/>
                <w:sz w:val="22"/>
                <w:szCs w:val="22"/>
              </w:rPr>
              <w:t>світу</w:t>
            </w:r>
            <w:proofErr w:type="spellEnd"/>
          </w:p>
        </w:tc>
      </w:tr>
      <w:tr w:rsidR="00C212E2" w:rsidRPr="00C212E2" w:rsidTr="00412941">
        <w:tc>
          <w:tcPr>
            <w:tcW w:w="9345" w:type="dxa"/>
          </w:tcPr>
          <w:p w:rsidR="00C212E2" w:rsidRPr="00C212E2" w:rsidRDefault="00C212E2" w:rsidP="00C212E2">
            <w:pPr>
              <w:pStyle w:val="Default"/>
              <w:tabs>
                <w:tab w:val="left" w:pos="6763"/>
              </w:tabs>
              <w:rPr>
                <w:bCs/>
                <w:color w:val="000000" w:themeColor="text1"/>
                <w:sz w:val="22"/>
                <w:szCs w:val="22"/>
              </w:rPr>
            </w:pPr>
            <w:proofErr w:type="spellStart"/>
            <w:r w:rsidRPr="00C212E2">
              <w:rPr>
                <w:bCs/>
                <w:sz w:val="22"/>
                <w:szCs w:val="22"/>
              </w:rPr>
              <w:t>Світовий</w:t>
            </w:r>
            <w:proofErr w:type="spellEnd"/>
            <w:r w:rsidRPr="00C212E2">
              <w:rPr>
                <w:bCs/>
                <w:sz w:val="22"/>
                <w:szCs w:val="22"/>
              </w:rPr>
              <w:t xml:space="preserve"> </w:t>
            </w:r>
            <w:proofErr w:type="spellStart"/>
            <w:r w:rsidRPr="00C212E2">
              <w:rPr>
                <w:bCs/>
                <w:sz w:val="22"/>
                <w:szCs w:val="22"/>
              </w:rPr>
              <w:t>фінансовий</w:t>
            </w:r>
            <w:proofErr w:type="spellEnd"/>
            <w:r w:rsidRPr="00C212E2">
              <w:rPr>
                <w:bCs/>
                <w:sz w:val="22"/>
                <w:szCs w:val="22"/>
              </w:rPr>
              <w:t xml:space="preserve"> </w:t>
            </w:r>
            <w:proofErr w:type="spellStart"/>
            <w:r w:rsidRPr="00C212E2">
              <w:rPr>
                <w:bCs/>
                <w:sz w:val="22"/>
                <w:szCs w:val="22"/>
              </w:rPr>
              <w:t>ринок</w:t>
            </w:r>
            <w:proofErr w:type="spellEnd"/>
            <w:r w:rsidRPr="00C212E2">
              <w:rPr>
                <w:bCs/>
                <w:sz w:val="22"/>
                <w:szCs w:val="22"/>
              </w:rPr>
              <w:t xml:space="preserve"> та </w:t>
            </w:r>
            <w:proofErr w:type="spellStart"/>
            <w:r w:rsidRPr="00C212E2">
              <w:rPr>
                <w:bCs/>
                <w:sz w:val="22"/>
                <w:szCs w:val="22"/>
              </w:rPr>
              <w:t>його</w:t>
            </w:r>
            <w:proofErr w:type="spellEnd"/>
            <w:r w:rsidRPr="00C212E2">
              <w:rPr>
                <w:bCs/>
                <w:sz w:val="22"/>
                <w:szCs w:val="22"/>
              </w:rPr>
              <w:t xml:space="preserve"> структура</w:t>
            </w:r>
          </w:p>
        </w:tc>
      </w:tr>
      <w:tr w:rsidR="00C212E2" w:rsidRPr="00C212E2" w:rsidTr="00412941">
        <w:tc>
          <w:tcPr>
            <w:tcW w:w="9345" w:type="dxa"/>
          </w:tcPr>
          <w:p w:rsidR="00C212E2" w:rsidRPr="00C212E2" w:rsidRDefault="00C212E2" w:rsidP="00C212E2">
            <w:pPr>
              <w:pStyle w:val="Default"/>
              <w:rPr>
                <w:bCs/>
                <w:color w:val="000000" w:themeColor="text1"/>
                <w:sz w:val="22"/>
                <w:szCs w:val="22"/>
              </w:rPr>
            </w:pPr>
            <w:proofErr w:type="spellStart"/>
            <w:r w:rsidRPr="00C212E2">
              <w:rPr>
                <w:bCs/>
                <w:sz w:val="22"/>
                <w:szCs w:val="22"/>
              </w:rPr>
              <w:t>Валютні</w:t>
            </w:r>
            <w:proofErr w:type="spellEnd"/>
            <w:r w:rsidRPr="00C212E2">
              <w:rPr>
                <w:bCs/>
                <w:sz w:val="22"/>
                <w:szCs w:val="22"/>
              </w:rPr>
              <w:t xml:space="preserve"> ринки та </w:t>
            </w:r>
            <w:proofErr w:type="spellStart"/>
            <w:r w:rsidRPr="00C212E2">
              <w:rPr>
                <w:bCs/>
                <w:sz w:val="22"/>
                <w:szCs w:val="22"/>
              </w:rPr>
              <w:t>валютні</w:t>
            </w:r>
            <w:proofErr w:type="spellEnd"/>
            <w:r w:rsidRPr="00C212E2">
              <w:rPr>
                <w:bCs/>
                <w:sz w:val="22"/>
                <w:szCs w:val="22"/>
              </w:rPr>
              <w:t xml:space="preserve"> </w:t>
            </w:r>
            <w:proofErr w:type="spellStart"/>
            <w:r w:rsidRPr="00C212E2">
              <w:rPr>
                <w:bCs/>
                <w:sz w:val="22"/>
                <w:szCs w:val="22"/>
              </w:rPr>
              <w:t>операції</w:t>
            </w:r>
            <w:proofErr w:type="spellEnd"/>
          </w:p>
        </w:tc>
      </w:tr>
      <w:tr w:rsidR="00C212E2" w:rsidRPr="00C212E2" w:rsidTr="00412941">
        <w:tc>
          <w:tcPr>
            <w:tcW w:w="9345" w:type="dxa"/>
          </w:tcPr>
          <w:p w:rsidR="00C212E2" w:rsidRPr="00C212E2" w:rsidRDefault="00C212E2" w:rsidP="00C212E2">
            <w:pPr>
              <w:pStyle w:val="Default"/>
              <w:rPr>
                <w:bCs/>
                <w:color w:val="000000" w:themeColor="text1"/>
                <w:sz w:val="22"/>
                <w:szCs w:val="22"/>
              </w:rPr>
            </w:pPr>
            <w:proofErr w:type="spellStart"/>
            <w:r w:rsidRPr="00C212E2">
              <w:rPr>
                <w:bCs/>
                <w:sz w:val="22"/>
                <w:szCs w:val="22"/>
              </w:rPr>
              <w:t>Міжнародний</w:t>
            </w:r>
            <w:proofErr w:type="spellEnd"/>
            <w:r w:rsidRPr="00C212E2">
              <w:rPr>
                <w:bCs/>
                <w:sz w:val="22"/>
                <w:szCs w:val="22"/>
              </w:rPr>
              <w:t xml:space="preserve"> </w:t>
            </w:r>
            <w:proofErr w:type="spellStart"/>
            <w:r w:rsidRPr="00C212E2">
              <w:rPr>
                <w:bCs/>
                <w:sz w:val="22"/>
                <w:szCs w:val="22"/>
              </w:rPr>
              <w:t>фондовий</w:t>
            </w:r>
            <w:proofErr w:type="spellEnd"/>
            <w:r w:rsidRPr="00C212E2">
              <w:rPr>
                <w:bCs/>
                <w:sz w:val="22"/>
                <w:szCs w:val="22"/>
              </w:rPr>
              <w:t xml:space="preserve"> </w:t>
            </w:r>
            <w:proofErr w:type="spellStart"/>
            <w:r w:rsidRPr="00C212E2">
              <w:rPr>
                <w:bCs/>
                <w:sz w:val="22"/>
                <w:szCs w:val="22"/>
              </w:rPr>
              <w:t>ринок</w:t>
            </w:r>
            <w:proofErr w:type="spellEnd"/>
          </w:p>
        </w:tc>
      </w:tr>
      <w:tr w:rsidR="00C212E2" w:rsidRPr="00C212E2" w:rsidTr="00412941">
        <w:tc>
          <w:tcPr>
            <w:tcW w:w="9345" w:type="dxa"/>
          </w:tcPr>
          <w:p w:rsidR="00C212E2" w:rsidRPr="00C212E2" w:rsidRDefault="00C212E2" w:rsidP="00C212E2">
            <w:pPr>
              <w:pStyle w:val="Default"/>
              <w:rPr>
                <w:bCs/>
                <w:color w:val="000000" w:themeColor="text1"/>
                <w:sz w:val="22"/>
                <w:szCs w:val="22"/>
              </w:rPr>
            </w:pPr>
            <w:proofErr w:type="spellStart"/>
            <w:r w:rsidRPr="00C212E2">
              <w:rPr>
                <w:bCs/>
                <w:sz w:val="22"/>
                <w:szCs w:val="22"/>
              </w:rPr>
              <w:t>Міжнародний</w:t>
            </w:r>
            <w:proofErr w:type="spellEnd"/>
            <w:r w:rsidRPr="00C212E2">
              <w:rPr>
                <w:bCs/>
                <w:sz w:val="22"/>
                <w:szCs w:val="22"/>
              </w:rPr>
              <w:t xml:space="preserve"> </w:t>
            </w:r>
            <w:proofErr w:type="spellStart"/>
            <w:r w:rsidRPr="00C212E2">
              <w:rPr>
                <w:bCs/>
                <w:sz w:val="22"/>
                <w:szCs w:val="22"/>
              </w:rPr>
              <w:t>ринок</w:t>
            </w:r>
            <w:proofErr w:type="spellEnd"/>
            <w:r w:rsidRPr="00C212E2">
              <w:rPr>
                <w:bCs/>
                <w:sz w:val="22"/>
                <w:szCs w:val="22"/>
              </w:rPr>
              <w:t xml:space="preserve"> </w:t>
            </w:r>
            <w:proofErr w:type="spellStart"/>
            <w:r w:rsidRPr="00C212E2">
              <w:rPr>
                <w:bCs/>
                <w:sz w:val="22"/>
                <w:szCs w:val="22"/>
              </w:rPr>
              <w:t>банківських</w:t>
            </w:r>
            <w:proofErr w:type="spellEnd"/>
            <w:r w:rsidRPr="00C212E2">
              <w:rPr>
                <w:bCs/>
                <w:sz w:val="22"/>
                <w:szCs w:val="22"/>
              </w:rPr>
              <w:t xml:space="preserve"> </w:t>
            </w:r>
            <w:proofErr w:type="spellStart"/>
            <w:r w:rsidRPr="00C212E2">
              <w:rPr>
                <w:bCs/>
                <w:sz w:val="22"/>
                <w:szCs w:val="22"/>
              </w:rPr>
              <w:t>кредитів</w:t>
            </w:r>
            <w:proofErr w:type="spellEnd"/>
          </w:p>
        </w:tc>
      </w:tr>
      <w:tr w:rsidR="00C212E2" w:rsidRPr="00C212E2" w:rsidTr="00412941">
        <w:tc>
          <w:tcPr>
            <w:tcW w:w="9345" w:type="dxa"/>
          </w:tcPr>
          <w:p w:rsidR="00C212E2" w:rsidRPr="00C212E2" w:rsidRDefault="00C212E2" w:rsidP="00C212E2">
            <w:pPr>
              <w:pStyle w:val="ListParagraph1"/>
              <w:ind w:left="0"/>
              <w:jc w:val="both"/>
              <w:rPr>
                <w:bCs/>
                <w:sz w:val="22"/>
                <w:szCs w:val="22"/>
                <w:lang w:val="uk-UA"/>
              </w:rPr>
            </w:pPr>
            <w:r w:rsidRPr="00C212E2">
              <w:rPr>
                <w:bCs/>
                <w:sz w:val="22"/>
                <w:szCs w:val="22"/>
                <w:lang w:val="uk-UA"/>
              </w:rPr>
              <w:t>Міжнародний ринок дорогоцінних металів</w:t>
            </w:r>
          </w:p>
        </w:tc>
      </w:tr>
      <w:tr w:rsidR="00C212E2" w:rsidRPr="00C212E2" w:rsidTr="00412941">
        <w:trPr>
          <w:trHeight w:val="291"/>
        </w:trPr>
        <w:tc>
          <w:tcPr>
            <w:tcW w:w="9345" w:type="dxa"/>
          </w:tcPr>
          <w:p w:rsidR="00C212E2" w:rsidRPr="00C212E2" w:rsidRDefault="00C212E2" w:rsidP="00C212E2">
            <w:pPr>
              <w:pStyle w:val="Default"/>
              <w:rPr>
                <w:bCs/>
                <w:color w:val="000000" w:themeColor="text1"/>
                <w:sz w:val="22"/>
                <w:szCs w:val="22"/>
              </w:rPr>
            </w:pPr>
            <w:proofErr w:type="spellStart"/>
            <w:r w:rsidRPr="00C212E2">
              <w:rPr>
                <w:bCs/>
                <w:sz w:val="22"/>
                <w:szCs w:val="22"/>
              </w:rPr>
              <w:t>Міжнародний</w:t>
            </w:r>
            <w:proofErr w:type="spellEnd"/>
            <w:r w:rsidRPr="00C212E2">
              <w:rPr>
                <w:bCs/>
                <w:sz w:val="22"/>
                <w:szCs w:val="22"/>
              </w:rPr>
              <w:t xml:space="preserve"> </w:t>
            </w:r>
            <w:proofErr w:type="spellStart"/>
            <w:r w:rsidRPr="00C212E2">
              <w:rPr>
                <w:bCs/>
                <w:sz w:val="22"/>
                <w:szCs w:val="22"/>
              </w:rPr>
              <w:t>ринок</w:t>
            </w:r>
            <w:proofErr w:type="spellEnd"/>
            <w:r w:rsidRPr="00C212E2">
              <w:rPr>
                <w:bCs/>
                <w:sz w:val="22"/>
                <w:szCs w:val="22"/>
              </w:rPr>
              <w:t xml:space="preserve"> </w:t>
            </w:r>
            <w:proofErr w:type="spellStart"/>
            <w:r w:rsidRPr="00C212E2">
              <w:rPr>
                <w:bCs/>
                <w:sz w:val="22"/>
                <w:szCs w:val="22"/>
              </w:rPr>
              <w:t>похідних</w:t>
            </w:r>
            <w:proofErr w:type="spellEnd"/>
            <w:r w:rsidRPr="00C212E2">
              <w:rPr>
                <w:bCs/>
                <w:sz w:val="22"/>
                <w:szCs w:val="22"/>
              </w:rPr>
              <w:t xml:space="preserve"> </w:t>
            </w:r>
            <w:proofErr w:type="spellStart"/>
            <w:r w:rsidRPr="00C212E2">
              <w:rPr>
                <w:bCs/>
                <w:sz w:val="22"/>
                <w:szCs w:val="22"/>
              </w:rPr>
              <w:t>цінних</w:t>
            </w:r>
            <w:proofErr w:type="spellEnd"/>
            <w:r w:rsidRPr="00C212E2">
              <w:rPr>
                <w:bCs/>
                <w:sz w:val="22"/>
                <w:szCs w:val="22"/>
              </w:rPr>
              <w:t xml:space="preserve"> </w:t>
            </w:r>
            <w:proofErr w:type="spellStart"/>
            <w:r w:rsidRPr="00C212E2">
              <w:rPr>
                <w:bCs/>
                <w:sz w:val="22"/>
                <w:szCs w:val="22"/>
              </w:rPr>
              <w:t>паперів</w:t>
            </w:r>
            <w:proofErr w:type="spellEnd"/>
            <w:r w:rsidRPr="00C212E2">
              <w:rPr>
                <w:bCs/>
                <w:sz w:val="22"/>
                <w:szCs w:val="22"/>
              </w:rPr>
              <w:t xml:space="preserve"> (</w:t>
            </w:r>
            <w:proofErr w:type="spellStart"/>
            <w:r w:rsidRPr="00C212E2">
              <w:rPr>
                <w:bCs/>
                <w:sz w:val="22"/>
                <w:szCs w:val="22"/>
              </w:rPr>
              <w:t>деривативів</w:t>
            </w:r>
            <w:proofErr w:type="spellEnd"/>
            <w:r w:rsidRPr="00C212E2">
              <w:rPr>
                <w:bCs/>
                <w:sz w:val="22"/>
                <w:szCs w:val="22"/>
              </w:rPr>
              <w:t>)</w:t>
            </w:r>
          </w:p>
        </w:tc>
      </w:tr>
      <w:tr w:rsidR="00C212E2" w:rsidRPr="00C212E2" w:rsidTr="00412941">
        <w:tc>
          <w:tcPr>
            <w:tcW w:w="9345" w:type="dxa"/>
          </w:tcPr>
          <w:p w:rsidR="00C212E2" w:rsidRPr="00C212E2" w:rsidRDefault="00C212E2" w:rsidP="00C212E2">
            <w:pPr>
              <w:pStyle w:val="Default"/>
              <w:rPr>
                <w:bCs/>
                <w:color w:val="000000" w:themeColor="text1"/>
                <w:sz w:val="22"/>
                <w:szCs w:val="22"/>
              </w:rPr>
            </w:pPr>
            <w:proofErr w:type="spellStart"/>
            <w:r w:rsidRPr="00C212E2">
              <w:rPr>
                <w:bCs/>
                <w:sz w:val="22"/>
                <w:szCs w:val="22"/>
              </w:rPr>
              <w:t>Фінанси</w:t>
            </w:r>
            <w:proofErr w:type="spellEnd"/>
            <w:r w:rsidRPr="00C212E2">
              <w:rPr>
                <w:bCs/>
                <w:sz w:val="22"/>
                <w:szCs w:val="22"/>
              </w:rPr>
              <w:t xml:space="preserve"> </w:t>
            </w:r>
            <w:proofErr w:type="spellStart"/>
            <w:r w:rsidRPr="00C212E2">
              <w:rPr>
                <w:bCs/>
                <w:sz w:val="22"/>
                <w:szCs w:val="22"/>
              </w:rPr>
              <w:t>транснаціональних</w:t>
            </w:r>
            <w:proofErr w:type="spellEnd"/>
            <w:r w:rsidRPr="00C212E2">
              <w:rPr>
                <w:bCs/>
                <w:sz w:val="22"/>
                <w:szCs w:val="22"/>
              </w:rPr>
              <w:t xml:space="preserve"> </w:t>
            </w:r>
            <w:proofErr w:type="spellStart"/>
            <w:r w:rsidRPr="00C212E2">
              <w:rPr>
                <w:bCs/>
                <w:sz w:val="22"/>
                <w:szCs w:val="22"/>
              </w:rPr>
              <w:t>компаній</w:t>
            </w:r>
            <w:proofErr w:type="spellEnd"/>
          </w:p>
        </w:tc>
      </w:tr>
      <w:tr w:rsidR="00C212E2" w:rsidRPr="00C212E2" w:rsidTr="00412941">
        <w:tc>
          <w:tcPr>
            <w:tcW w:w="9345" w:type="dxa"/>
          </w:tcPr>
          <w:p w:rsidR="00C212E2" w:rsidRPr="00C212E2" w:rsidRDefault="00C212E2" w:rsidP="00C212E2">
            <w:pPr>
              <w:pStyle w:val="Default"/>
              <w:rPr>
                <w:bCs/>
                <w:color w:val="000000" w:themeColor="text1"/>
                <w:sz w:val="22"/>
                <w:szCs w:val="22"/>
              </w:rPr>
            </w:pPr>
            <w:proofErr w:type="spellStart"/>
            <w:r w:rsidRPr="00C212E2">
              <w:rPr>
                <w:bCs/>
                <w:sz w:val="22"/>
                <w:szCs w:val="22"/>
              </w:rPr>
              <w:t>Україна</w:t>
            </w:r>
            <w:proofErr w:type="spellEnd"/>
            <w:r w:rsidRPr="00C212E2">
              <w:rPr>
                <w:bCs/>
                <w:sz w:val="22"/>
                <w:szCs w:val="22"/>
              </w:rPr>
              <w:t xml:space="preserve"> у </w:t>
            </w:r>
            <w:proofErr w:type="spellStart"/>
            <w:r w:rsidRPr="00C212E2">
              <w:rPr>
                <w:bCs/>
                <w:sz w:val="22"/>
                <w:szCs w:val="22"/>
              </w:rPr>
              <w:t>світовому</w:t>
            </w:r>
            <w:proofErr w:type="spellEnd"/>
            <w:r w:rsidRPr="00C212E2">
              <w:rPr>
                <w:bCs/>
                <w:sz w:val="22"/>
                <w:szCs w:val="22"/>
              </w:rPr>
              <w:t xml:space="preserve"> </w:t>
            </w:r>
            <w:proofErr w:type="spellStart"/>
            <w:r w:rsidRPr="00C212E2">
              <w:rPr>
                <w:bCs/>
                <w:sz w:val="22"/>
                <w:szCs w:val="22"/>
              </w:rPr>
              <w:t>фінансовому</w:t>
            </w:r>
            <w:proofErr w:type="spellEnd"/>
            <w:r w:rsidRPr="00C212E2">
              <w:rPr>
                <w:bCs/>
                <w:sz w:val="22"/>
                <w:szCs w:val="22"/>
              </w:rPr>
              <w:t xml:space="preserve"> ринку</w:t>
            </w:r>
          </w:p>
        </w:tc>
      </w:tr>
      <w:tr w:rsidR="00C212E2" w:rsidRPr="00C212E2" w:rsidTr="00412941">
        <w:tc>
          <w:tcPr>
            <w:tcW w:w="9345" w:type="dxa"/>
          </w:tcPr>
          <w:p w:rsidR="00C212E2" w:rsidRPr="00C212E2" w:rsidRDefault="00C212E2" w:rsidP="00C212E2">
            <w:pPr>
              <w:pStyle w:val="Default"/>
              <w:rPr>
                <w:bCs/>
                <w:color w:val="000000" w:themeColor="text1"/>
                <w:sz w:val="22"/>
                <w:szCs w:val="22"/>
              </w:rPr>
            </w:pPr>
          </w:p>
        </w:tc>
      </w:tr>
    </w:tbl>
    <w:p w:rsidR="00C212E2" w:rsidRPr="0086574D" w:rsidRDefault="00C212E2" w:rsidP="00C212E2">
      <w:pPr>
        <w:rPr>
          <w:color w:val="000000" w:themeColor="text1"/>
        </w:rPr>
      </w:pPr>
    </w:p>
    <w:p w:rsidR="00C212E2" w:rsidRDefault="00C212E2" w:rsidP="007A7D5B"/>
    <w:p w:rsidR="00B65155" w:rsidRPr="007A7D5B" w:rsidRDefault="00B65155" w:rsidP="007A7D5B">
      <w:pPr>
        <w:spacing w:line="360" w:lineRule="auto"/>
        <w:ind w:left="851" w:hanging="142"/>
        <w:jc w:val="both"/>
        <w:rPr>
          <w:rFonts w:ascii="Times New Roman" w:hAnsi="Times New Roman" w:cs="Times New Roman"/>
          <w:lang w:val="ru-RU"/>
        </w:rPr>
      </w:pPr>
    </w:p>
    <w:p w:rsidR="00B65155" w:rsidRDefault="00B65155" w:rsidP="00B65155">
      <w:pPr>
        <w:spacing w:line="360" w:lineRule="auto"/>
        <w:ind w:left="851" w:hanging="142"/>
        <w:jc w:val="center"/>
        <w:rPr>
          <w:b/>
          <w:sz w:val="28"/>
        </w:rPr>
      </w:pPr>
    </w:p>
    <w:p w:rsidR="00972722" w:rsidRPr="00B65155" w:rsidRDefault="00972722" w:rsidP="0022121F">
      <w:pPr>
        <w:spacing w:after="0" w:line="240" w:lineRule="auto"/>
        <w:jc w:val="both"/>
        <w:rPr>
          <w:rFonts w:ascii="Times New Roman" w:hAnsi="Times New Roman" w:cs="Times New Roman"/>
          <w:sz w:val="24"/>
          <w:szCs w:val="24"/>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Default="00972722" w:rsidP="0022121F">
      <w:pPr>
        <w:spacing w:after="0" w:line="240" w:lineRule="auto"/>
        <w:jc w:val="both"/>
        <w:rPr>
          <w:rFonts w:ascii="Times New Roman" w:hAnsi="Times New Roman" w:cs="Times New Roman"/>
          <w:i/>
          <w:sz w:val="24"/>
          <w:szCs w:val="24"/>
          <w:lang w:val="ru-RU"/>
        </w:rPr>
      </w:pPr>
    </w:p>
    <w:p w:rsidR="00972722" w:rsidRPr="0022121F" w:rsidRDefault="00972722" w:rsidP="0022121F">
      <w:pPr>
        <w:spacing w:after="0" w:line="240" w:lineRule="auto"/>
        <w:jc w:val="both"/>
        <w:rPr>
          <w:rFonts w:ascii="Times New Roman" w:hAnsi="Times New Roman" w:cs="Times New Roman"/>
          <w:i/>
          <w:sz w:val="24"/>
          <w:szCs w:val="24"/>
          <w:lang w:val="ru-RU"/>
        </w:rPr>
      </w:pPr>
    </w:p>
    <w:sectPr w:rsidR="00972722" w:rsidRPr="0022121F" w:rsidSect="00CB57EA">
      <w:headerReference w:type="default" r:id="rId4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506CE" w:rsidRDefault="003506CE" w:rsidP="00CB57EA">
      <w:pPr>
        <w:spacing w:after="0" w:line="240" w:lineRule="auto"/>
      </w:pPr>
      <w:r>
        <w:separator/>
      </w:r>
    </w:p>
  </w:endnote>
  <w:endnote w:type="continuationSeparator" w:id="0">
    <w:p w:rsidR="003506CE" w:rsidRDefault="003506CE" w:rsidP="00CB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TimesNewRomanPSMT">
    <w:altName w:val="Yu Gothic UI"/>
    <w:panose1 w:val="00000000000000000000"/>
    <w:charset w:val="80"/>
    <w:family w:val="auto"/>
    <w:notTrueType/>
    <w:pitch w:val="default"/>
    <w:sig w:usb0="00000203" w:usb1="08070000" w:usb2="00000010"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00"/>
    <w:family w:val="auto"/>
    <w:pitch w:val="variable"/>
    <w:sig w:usb0="00000000" w:usb1="C0007841" w:usb2="00000009" w:usb3="00000000" w:csb0="000001FF" w:csb1="00000000"/>
  </w:font>
  <w:font w:name="TimesNewRoman">
    <w:altName w:val="Calibri"/>
    <w:panose1 w:val="00000000000000000000"/>
    <w:charset w:val="CC"/>
    <w:family w:val="auto"/>
    <w:notTrueType/>
    <w:pitch w:val="default"/>
    <w:sig w:usb0="00000201" w:usb1="00000000" w:usb2="00000000" w:usb3="00000000" w:csb0="00000004" w:csb1="00000000"/>
  </w:font>
  <w:font w:name="Yu Gothic">
    <w:altName w:val="游ゴシック"/>
    <w:panose1 w:val="020B0400000000000000"/>
    <w:charset w:val="80"/>
    <w:family w:val="swiss"/>
    <w:pitch w:val="variable"/>
    <w:sig w:usb0="E00002FF" w:usb1="2AC7FDFF" w:usb2="00000016" w:usb3="00000000" w:csb0="0002009F" w:csb1="00000000"/>
  </w:font>
  <w:font w:name="TimesNewRoman,Bold">
    <w:altName w:val="MS Mincho"/>
    <w:panose1 w:val="00000000000000000000"/>
    <w:charset w:val="80"/>
    <w:family w:val="auto"/>
    <w:notTrueType/>
    <w:pitch w:val="default"/>
    <w:sig w:usb0="00000203" w:usb1="08070000" w:usb2="00000010"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506CE" w:rsidRDefault="003506CE" w:rsidP="00CB57EA">
      <w:pPr>
        <w:spacing w:after="0" w:line="240" w:lineRule="auto"/>
      </w:pPr>
      <w:r>
        <w:separator/>
      </w:r>
    </w:p>
  </w:footnote>
  <w:footnote w:type="continuationSeparator" w:id="0">
    <w:p w:rsidR="003506CE" w:rsidRDefault="003506CE" w:rsidP="00CB5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0633440"/>
      <w:docPartObj>
        <w:docPartGallery w:val="Page Numbers (Top of Page)"/>
        <w:docPartUnique/>
      </w:docPartObj>
    </w:sdtPr>
    <w:sdtEndPr>
      <w:rPr>
        <w:rFonts w:ascii="Times New Roman" w:hAnsi="Times New Roman" w:cs="Times New Roman"/>
      </w:rPr>
    </w:sdtEndPr>
    <w:sdtContent>
      <w:p w:rsidR="00E5429D" w:rsidRPr="00CB57EA" w:rsidRDefault="00E5429D">
        <w:pPr>
          <w:pStyle w:val="af"/>
          <w:jc w:val="right"/>
          <w:rPr>
            <w:rFonts w:ascii="Times New Roman" w:hAnsi="Times New Roman" w:cs="Times New Roman"/>
          </w:rPr>
        </w:pPr>
        <w:r w:rsidRPr="00CB57EA">
          <w:rPr>
            <w:rFonts w:ascii="Times New Roman" w:hAnsi="Times New Roman" w:cs="Times New Roman"/>
          </w:rPr>
          <w:fldChar w:fldCharType="begin"/>
        </w:r>
        <w:r w:rsidRPr="00CB57EA">
          <w:rPr>
            <w:rFonts w:ascii="Times New Roman" w:hAnsi="Times New Roman" w:cs="Times New Roman"/>
          </w:rPr>
          <w:instrText>PAGE   \* MERGEFORMAT</w:instrText>
        </w:r>
        <w:r w:rsidRPr="00CB57EA">
          <w:rPr>
            <w:rFonts w:ascii="Times New Roman" w:hAnsi="Times New Roman" w:cs="Times New Roman"/>
          </w:rPr>
          <w:fldChar w:fldCharType="separate"/>
        </w:r>
        <w:r>
          <w:rPr>
            <w:rFonts w:ascii="Times New Roman" w:hAnsi="Times New Roman" w:cs="Times New Roman"/>
            <w:noProof/>
          </w:rPr>
          <w:t>4</w:t>
        </w:r>
        <w:r w:rsidRPr="00CB57EA">
          <w:rPr>
            <w:rFonts w:ascii="Times New Roman" w:hAnsi="Times New Roman" w:cs="Times New Roman"/>
          </w:rPr>
          <w:fldChar w:fldCharType="end"/>
        </w:r>
      </w:p>
    </w:sdtContent>
  </w:sdt>
  <w:p w:rsidR="00E5429D" w:rsidRDefault="00E5429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hybridMultilevel"/>
    <w:tmpl w:val="0DED726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A411AE"/>
    <w:multiLevelType w:val="hybridMultilevel"/>
    <w:tmpl w:val="FA704544"/>
    <w:lvl w:ilvl="0" w:tplc="0419000F">
      <w:start w:val="1"/>
      <w:numFmt w:val="decimal"/>
      <w:lvlText w:val="%1."/>
      <w:lvlJc w:val="left"/>
      <w:pPr>
        <w:tabs>
          <w:tab w:val="num" w:pos="756"/>
        </w:tabs>
        <w:ind w:left="756" w:hanging="360"/>
      </w:pPr>
    </w:lvl>
    <w:lvl w:ilvl="1" w:tplc="04190019" w:tentative="1">
      <w:start w:val="1"/>
      <w:numFmt w:val="lowerLetter"/>
      <w:lvlText w:val="%2."/>
      <w:lvlJc w:val="left"/>
      <w:pPr>
        <w:tabs>
          <w:tab w:val="num" w:pos="1476"/>
        </w:tabs>
        <w:ind w:left="1476" w:hanging="360"/>
      </w:pPr>
    </w:lvl>
    <w:lvl w:ilvl="2" w:tplc="0419001B" w:tentative="1">
      <w:start w:val="1"/>
      <w:numFmt w:val="lowerRoman"/>
      <w:lvlText w:val="%3."/>
      <w:lvlJc w:val="right"/>
      <w:pPr>
        <w:tabs>
          <w:tab w:val="num" w:pos="2196"/>
        </w:tabs>
        <w:ind w:left="2196" w:hanging="180"/>
      </w:pPr>
    </w:lvl>
    <w:lvl w:ilvl="3" w:tplc="0419000F" w:tentative="1">
      <w:start w:val="1"/>
      <w:numFmt w:val="decimal"/>
      <w:lvlText w:val="%4."/>
      <w:lvlJc w:val="left"/>
      <w:pPr>
        <w:tabs>
          <w:tab w:val="num" w:pos="2916"/>
        </w:tabs>
        <w:ind w:left="2916" w:hanging="360"/>
      </w:pPr>
    </w:lvl>
    <w:lvl w:ilvl="4" w:tplc="04190019" w:tentative="1">
      <w:start w:val="1"/>
      <w:numFmt w:val="lowerLetter"/>
      <w:lvlText w:val="%5."/>
      <w:lvlJc w:val="left"/>
      <w:pPr>
        <w:tabs>
          <w:tab w:val="num" w:pos="3636"/>
        </w:tabs>
        <w:ind w:left="3636" w:hanging="360"/>
      </w:pPr>
    </w:lvl>
    <w:lvl w:ilvl="5" w:tplc="0419001B" w:tentative="1">
      <w:start w:val="1"/>
      <w:numFmt w:val="lowerRoman"/>
      <w:lvlText w:val="%6."/>
      <w:lvlJc w:val="right"/>
      <w:pPr>
        <w:tabs>
          <w:tab w:val="num" w:pos="4356"/>
        </w:tabs>
        <w:ind w:left="4356" w:hanging="180"/>
      </w:pPr>
    </w:lvl>
    <w:lvl w:ilvl="6" w:tplc="0419000F" w:tentative="1">
      <w:start w:val="1"/>
      <w:numFmt w:val="decimal"/>
      <w:lvlText w:val="%7."/>
      <w:lvlJc w:val="left"/>
      <w:pPr>
        <w:tabs>
          <w:tab w:val="num" w:pos="5076"/>
        </w:tabs>
        <w:ind w:left="5076" w:hanging="360"/>
      </w:pPr>
    </w:lvl>
    <w:lvl w:ilvl="7" w:tplc="04190019" w:tentative="1">
      <w:start w:val="1"/>
      <w:numFmt w:val="lowerLetter"/>
      <w:lvlText w:val="%8."/>
      <w:lvlJc w:val="left"/>
      <w:pPr>
        <w:tabs>
          <w:tab w:val="num" w:pos="5796"/>
        </w:tabs>
        <w:ind w:left="5796" w:hanging="360"/>
      </w:pPr>
    </w:lvl>
    <w:lvl w:ilvl="8" w:tplc="0419001B" w:tentative="1">
      <w:start w:val="1"/>
      <w:numFmt w:val="lowerRoman"/>
      <w:lvlText w:val="%9."/>
      <w:lvlJc w:val="right"/>
      <w:pPr>
        <w:tabs>
          <w:tab w:val="num" w:pos="6516"/>
        </w:tabs>
        <w:ind w:left="6516" w:hanging="180"/>
      </w:pPr>
    </w:lvl>
  </w:abstractNum>
  <w:abstractNum w:abstractNumId="2" w15:restartNumberingAfterBreak="0">
    <w:nsid w:val="01EA1A62"/>
    <w:multiLevelType w:val="hybridMultilevel"/>
    <w:tmpl w:val="B0902A14"/>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26A58AB"/>
    <w:multiLevelType w:val="hybridMultilevel"/>
    <w:tmpl w:val="0BE01580"/>
    <w:lvl w:ilvl="0" w:tplc="C64E3824">
      <w:start w:val="2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86A79E9"/>
    <w:multiLevelType w:val="hybridMultilevel"/>
    <w:tmpl w:val="67083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E0E9A"/>
    <w:multiLevelType w:val="hybridMultilevel"/>
    <w:tmpl w:val="D48A51DE"/>
    <w:lvl w:ilvl="0" w:tplc="0422000F">
      <w:start w:val="1"/>
      <w:numFmt w:val="decimal"/>
      <w:lvlText w:val="%1."/>
      <w:lvlJc w:val="left"/>
      <w:pPr>
        <w:ind w:left="1116" w:hanging="360"/>
      </w:pPr>
    </w:lvl>
    <w:lvl w:ilvl="1" w:tplc="04220019" w:tentative="1">
      <w:start w:val="1"/>
      <w:numFmt w:val="lowerLetter"/>
      <w:lvlText w:val="%2."/>
      <w:lvlJc w:val="left"/>
      <w:pPr>
        <w:ind w:left="1836" w:hanging="360"/>
      </w:pPr>
    </w:lvl>
    <w:lvl w:ilvl="2" w:tplc="0422001B" w:tentative="1">
      <w:start w:val="1"/>
      <w:numFmt w:val="lowerRoman"/>
      <w:lvlText w:val="%3."/>
      <w:lvlJc w:val="right"/>
      <w:pPr>
        <w:ind w:left="2556" w:hanging="180"/>
      </w:pPr>
    </w:lvl>
    <w:lvl w:ilvl="3" w:tplc="0422000F" w:tentative="1">
      <w:start w:val="1"/>
      <w:numFmt w:val="decimal"/>
      <w:lvlText w:val="%4."/>
      <w:lvlJc w:val="left"/>
      <w:pPr>
        <w:ind w:left="3276" w:hanging="360"/>
      </w:pPr>
    </w:lvl>
    <w:lvl w:ilvl="4" w:tplc="04220019" w:tentative="1">
      <w:start w:val="1"/>
      <w:numFmt w:val="lowerLetter"/>
      <w:lvlText w:val="%5."/>
      <w:lvlJc w:val="left"/>
      <w:pPr>
        <w:ind w:left="3996" w:hanging="360"/>
      </w:pPr>
    </w:lvl>
    <w:lvl w:ilvl="5" w:tplc="0422001B" w:tentative="1">
      <w:start w:val="1"/>
      <w:numFmt w:val="lowerRoman"/>
      <w:lvlText w:val="%6."/>
      <w:lvlJc w:val="right"/>
      <w:pPr>
        <w:ind w:left="4716" w:hanging="180"/>
      </w:pPr>
    </w:lvl>
    <w:lvl w:ilvl="6" w:tplc="0422000F" w:tentative="1">
      <w:start w:val="1"/>
      <w:numFmt w:val="decimal"/>
      <w:lvlText w:val="%7."/>
      <w:lvlJc w:val="left"/>
      <w:pPr>
        <w:ind w:left="5436" w:hanging="360"/>
      </w:pPr>
    </w:lvl>
    <w:lvl w:ilvl="7" w:tplc="04220019" w:tentative="1">
      <w:start w:val="1"/>
      <w:numFmt w:val="lowerLetter"/>
      <w:lvlText w:val="%8."/>
      <w:lvlJc w:val="left"/>
      <w:pPr>
        <w:ind w:left="6156" w:hanging="360"/>
      </w:pPr>
    </w:lvl>
    <w:lvl w:ilvl="8" w:tplc="0422001B" w:tentative="1">
      <w:start w:val="1"/>
      <w:numFmt w:val="lowerRoman"/>
      <w:lvlText w:val="%9."/>
      <w:lvlJc w:val="right"/>
      <w:pPr>
        <w:ind w:left="6876" w:hanging="180"/>
      </w:pPr>
    </w:lvl>
  </w:abstractNum>
  <w:abstractNum w:abstractNumId="6" w15:restartNumberingAfterBreak="0">
    <w:nsid w:val="123B03E1"/>
    <w:multiLevelType w:val="hybridMultilevel"/>
    <w:tmpl w:val="E80231F0"/>
    <w:lvl w:ilvl="0" w:tplc="E3BC34C6">
      <w:start w:val="1"/>
      <w:numFmt w:val="bullet"/>
      <w:lvlText w:val="-"/>
      <w:lvlJc w:val="left"/>
      <w:pPr>
        <w:ind w:left="927" w:hanging="360"/>
      </w:pPr>
      <w:rPr>
        <w:rFonts w:ascii="Times New Roman" w:hAnsi="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15FB63D5"/>
    <w:multiLevelType w:val="hybridMultilevel"/>
    <w:tmpl w:val="60B8CB2A"/>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F8E3F38"/>
    <w:multiLevelType w:val="hybridMultilevel"/>
    <w:tmpl w:val="F91A04FA"/>
    <w:lvl w:ilvl="0" w:tplc="77D2315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0BC7517"/>
    <w:multiLevelType w:val="hybridMultilevel"/>
    <w:tmpl w:val="9E0A4DEE"/>
    <w:lvl w:ilvl="0" w:tplc="77D2315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3AF3ADF"/>
    <w:multiLevelType w:val="hybridMultilevel"/>
    <w:tmpl w:val="670EFA1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26AC4176"/>
    <w:multiLevelType w:val="hybridMultilevel"/>
    <w:tmpl w:val="EBB2AF2A"/>
    <w:lvl w:ilvl="0" w:tplc="630A0B26">
      <w:start w:val="1"/>
      <w:numFmt w:val="bullet"/>
      <w:lvlText w:val=""/>
      <w:lvlJc w:val="left"/>
      <w:pPr>
        <w:ind w:left="720" w:hanging="360"/>
      </w:pPr>
      <w:rPr>
        <w:rFonts w:ascii="Symbol" w:hAnsi="Symbo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7A23396"/>
    <w:multiLevelType w:val="multilevel"/>
    <w:tmpl w:val="80360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E24972"/>
    <w:multiLevelType w:val="hybridMultilevel"/>
    <w:tmpl w:val="B8C60B84"/>
    <w:lvl w:ilvl="0" w:tplc="04070001">
      <w:start w:val="1"/>
      <w:numFmt w:val="bullet"/>
      <w:lvlText w:val=""/>
      <w:lvlJc w:val="left"/>
      <w:pPr>
        <w:ind w:left="467" w:hanging="360"/>
      </w:pPr>
      <w:rPr>
        <w:rFonts w:ascii="Symbol" w:hAnsi="Symbol" w:hint="default"/>
      </w:rPr>
    </w:lvl>
    <w:lvl w:ilvl="1" w:tplc="04070003" w:tentative="1">
      <w:start w:val="1"/>
      <w:numFmt w:val="bullet"/>
      <w:lvlText w:val="o"/>
      <w:lvlJc w:val="left"/>
      <w:pPr>
        <w:ind w:left="1187" w:hanging="360"/>
      </w:pPr>
      <w:rPr>
        <w:rFonts w:ascii="Courier New" w:hAnsi="Courier New" w:cs="Courier New" w:hint="default"/>
      </w:rPr>
    </w:lvl>
    <w:lvl w:ilvl="2" w:tplc="04070005" w:tentative="1">
      <w:start w:val="1"/>
      <w:numFmt w:val="bullet"/>
      <w:lvlText w:val=""/>
      <w:lvlJc w:val="left"/>
      <w:pPr>
        <w:ind w:left="1907" w:hanging="360"/>
      </w:pPr>
      <w:rPr>
        <w:rFonts w:ascii="Wingdings" w:hAnsi="Wingdings" w:hint="default"/>
      </w:rPr>
    </w:lvl>
    <w:lvl w:ilvl="3" w:tplc="04070001" w:tentative="1">
      <w:start w:val="1"/>
      <w:numFmt w:val="bullet"/>
      <w:lvlText w:val=""/>
      <w:lvlJc w:val="left"/>
      <w:pPr>
        <w:ind w:left="2627" w:hanging="360"/>
      </w:pPr>
      <w:rPr>
        <w:rFonts w:ascii="Symbol" w:hAnsi="Symbol" w:hint="default"/>
      </w:rPr>
    </w:lvl>
    <w:lvl w:ilvl="4" w:tplc="04070003" w:tentative="1">
      <w:start w:val="1"/>
      <w:numFmt w:val="bullet"/>
      <w:lvlText w:val="o"/>
      <w:lvlJc w:val="left"/>
      <w:pPr>
        <w:ind w:left="3347" w:hanging="360"/>
      </w:pPr>
      <w:rPr>
        <w:rFonts w:ascii="Courier New" w:hAnsi="Courier New" w:cs="Courier New" w:hint="default"/>
      </w:rPr>
    </w:lvl>
    <w:lvl w:ilvl="5" w:tplc="04070005" w:tentative="1">
      <w:start w:val="1"/>
      <w:numFmt w:val="bullet"/>
      <w:lvlText w:val=""/>
      <w:lvlJc w:val="left"/>
      <w:pPr>
        <w:ind w:left="4067" w:hanging="360"/>
      </w:pPr>
      <w:rPr>
        <w:rFonts w:ascii="Wingdings" w:hAnsi="Wingdings" w:hint="default"/>
      </w:rPr>
    </w:lvl>
    <w:lvl w:ilvl="6" w:tplc="04070001" w:tentative="1">
      <w:start w:val="1"/>
      <w:numFmt w:val="bullet"/>
      <w:lvlText w:val=""/>
      <w:lvlJc w:val="left"/>
      <w:pPr>
        <w:ind w:left="4787" w:hanging="360"/>
      </w:pPr>
      <w:rPr>
        <w:rFonts w:ascii="Symbol" w:hAnsi="Symbol" w:hint="default"/>
      </w:rPr>
    </w:lvl>
    <w:lvl w:ilvl="7" w:tplc="04070003" w:tentative="1">
      <w:start w:val="1"/>
      <w:numFmt w:val="bullet"/>
      <w:lvlText w:val="o"/>
      <w:lvlJc w:val="left"/>
      <w:pPr>
        <w:ind w:left="5507" w:hanging="360"/>
      </w:pPr>
      <w:rPr>
        <w:rFonts w:ascii="Courier New" w:hAnsi="Courier New" w:cs="Courier New" w:hint="default"/>
      </w:rPr>
    </w:lvl>
    <w:lvl w:ilvl="8" w:tplc="04070005" w:tentative="1">
      <w:start w:val="1"/>
      <w:numFmt w:val="bullet"/>
      <w:lvlText w:val=""/>
      <w:lvlJc w:val="left"/>
      <w:pPr>
        <w:ind w:left="6227" w:hanging="360"/>
      </w:pPr>
      <w:rPr>
        <w:rFonts w:ascii="Wingdings" w:hAnsi="Wingdings" w:hint="default"/>
      </w:rPr>
    </w:lvl>
  </w:abstractNum>
  <w:abstractNum w:abstractNumId="14" w15:restartNumberingAfterBreak="0">
    <w:nsid w:val="2F660552"/>
    <w:multiLevelType w:val="hybridMultilevel"/>
    <w:tmpl w:val="A3629682"/>
    <w:lvl w:ilvl="0" w:tplc="0419000F">
      <w:start w:val="1"/>
      <w:numFmt w:val="decimal"/>
      <w:lvlText w:val="%1."/>
      <w:lvlJc w:val="left"/>
      <w:pPr>
        <w:tabs>
          <w:tab w:val="num" w:pos="756"/>
        </w:tabs>
        <w:ind w:left="75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406788A"/>
    <w:multiLevelType w:val="hybridMultilevel"/>
    <w:tmpl w:val="0E622682"/>
    <w:lvl w:ilvl="0" w:tplc="0422000F">
      <w:start w:val="1"/>
      <w:numFmt w:val="decimal"/>
      <w:lvlText w:val="%1."/>
      <w:lvlJc w:val="left"/>
      <w:pPr>
        <w:ind w:left="1346" w:hanging="360"/>
      </w:pPr>
    </w:lvl>
    <w:lvl w:ilvl="1" w:tplc="04220019" w:tentative="1">
      <w:start w:val="1"/>
      <w:numFmt w:val="lowerLetter"/>
      <w:lvlText w:val="%2."/>
      <w:lvlJc w:val="left"/>
      <w:pPr>
        <w:ind w:left="2066" w:hanging="360"/>
      </w:pPr>
    </w:lvl>
    <w:lvl w:ilvl="2" w:tplc="0422001B" w:tentative="1">
      <w:start w:val="1"/>
      <w:numFmt w:val="lowerRoman"/>
      <w:lvlText w:val="%3."/>
      <w:lvlJc w:val="right"/>
      <w:pPr>
        <w:ind w:left="2786" w:hanging="180"/>
      </w:pPr>
    </w:lvl>
    <w:lvl w:ilvl="3" w:tplc="0422000F" w:tentative="1">
      <w:start w:val="1"/>
      <w:numFmt w:val="decimal"/>
      <w:lvlText w:val="%4."/>
      <w:lvlJc w:val="left"/>
      <w:pPr>
        <w:ind w:left="3506" w:hanging="360"/>
      </w:pPr>
    </w:lvl>
    <w:lvl w:ilvl="4" w:tplc="04220019" w:tentative="1">
      <w:start w:val="1"/>
      <w:numFmt w:val="lowerLetter"/>
      <w:lvlText w:val="%5."/>
      <w:lvlJc w:val="left"/>
      <w:pPr>
        <w:ind w:left="4226" w:hanging="360"/>
      </w:pPr>
    </w:lvl>
    <w:lvl w:ilvl="5" w:tplc="0422001B" w:tentative="1">
      <w:start w:val="1"/>
      <w:numFmt w:val="lowerRoman"/>
      <w:lvlText w:val="%6."/>
      <w:lvlJc w:val="right"/>
      <w:pPr>
        <w:ind w:left="4946" w:hanging="180"/>
      </w:pPr>
    </w:lvl>
    <w:lvl w:ilvl="6" w:tplc="0422000F" w:tentative="1">
      <w:start w:val="1"/>
      <w:numFmt w:val="decimal"/>
      <w:lvlText w:val="%7."/>
      <w:lvlJc w:val="left"/>
      <w:pPr>
        <w:ind w:left="5666" w:hanging="360"/>
      </w:pPr>
    </w:lvl>
    <w:lvl w:ilvl="7" w:tplc="04220019" w:tentative="1">
      <w:start w:val="1"/>
      <w:numFmt w:val="lowerLetter"/>
      <w:lvlText w:val="%8."/>
      <w:lvlJc w:val="left"/>
      <w:pPr>
        <w:ind w:left="6386" w:hanging="360"/>
      </w:pPr>
    </w:lvl>
    <w:lvl w:ilvl="8" w:tplc="0422001B" w:tentative="1">
      <w:start w:val="1"/>
      <w:numFmt w:val="lowerRoman"/>
      <w:lvlText w:val="%9."/>
      <w:lvlJc w:val="right"/>
      <w:pPr>
        <w:ind w:left="7106" w:hanging="180"/>
      </w:pPr>
    </w:lvl>
  </w:abstractNum>
  <w:abstractNum w:abstractNumId="16" w15:restartNumberingAfterBreak="0">
    <w:nsid w:val="387B0D49"/>
    <w:multiLevelType w:val="hybridMultilevel"/>
    <w:tmpl w:val="B1EE9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101814"/>
    <w:multiLevelType w:val="hybridMultilevel"/>
    <w:tmpl w:val="C6880A1C"/>
    <w:lvl w:ilvl="0" w:tplc="0419000F">
      <w:start w:val="1"/>
      <w:numFmt w:val="decimal"/>
      <w:lvlText w:val="%1."/>
      <w:lvlJc w:val="left"/>
      <w:pPr>
        <w:ind w:left="1346" w:hanging="360"/>
      </w:pPr>
    </w:lvl>
    <w:lvl w:ilvl="1" w:tplc="04220019" w:tentative="1">
      <w:start w:val="1"/>
      <w:numFmt w:val="lowerLetter"/>
      <w:lvlText w:val="%2."/>
      <w:lvlJc w:val="left"/>
      <w:pPr>
        <w:ind w:left="2066" w:hanging="360"/>
      </w:pPr>
    </w:lvl>
    <w:lvl w:ilvl="2" w:tplc="0422001B" w:tentative="1">
      <w:start w:val="1"/>
      <w:numFmt w:val="lowerRoman"/>
      <w:lvlText w:val="%3."/>
      <w:lvlJc w:val="right"/>
      <w:pPr>
        <w:ind w:left="2786" w:hanging="180"/>
      </w:pPr>
    </w:lvl>
    <w:lvl w:ilvl="3" w:tplc="0422000F" w:tentative="1">
      <w:start w:val="1"/>
      <w:numFmt w:val="decimal"/>
      <w:lvlText w:val="%4."/>
      <w:lvlJc w:val="left"/>
      <w:pPr>
        <w:ind w:left="3506" w:hanging="360"/>
      </w:pPr>
    </w:lvl>
    <w:lvl w:ilvl="4" w:tplc="04220019" w:tentative="1">
      <w:start w:val="1"/>
      <w:numFmt w:val="lowerLetter"/>
      <w:lvlText w:val="%5."/>
      <w:lvlJc w:val="left"/>
      <w:pPr>
        <w:ind w:left="4226" w:hanging="360"/>
      </w:pPr>
    </w:lvl>
    <w:lvl w:ilvl="5" w:tplc="0422001B" w:tentative="1">
      <w:start w:val="1"/>
      <w:numFmt w:val="lowerRoman"/>
      <w:lvlText w:val="%6."/>
      <w:lvlJc w:val="right"/>
      <w:pPr>
        <w:ind w:left="4946" w:hanging="180"/>
      </w:pPr>
    </w:lvl>
    <w:lvl w:ilvl="6" w:tplc="0422000F" w:tentative="1">
      <w:start w:val="1"/>
      <w:numFmt w:val="decimal"/>
      <w:lvlText w:val="%7."/>
      <w:lvlJc w:val="left"/>
      <w:pPr>
        <w:ind w:left="5666" w:hanging="360"/>
      </w:pPr>
    </w:lvl>
    <w:lvl w:ilvl="7" w:tplc="04220019" w:tentative="1">
      <w:start w:val="1"/>
      <w:numFmt w:val="lowerLetter"/>
      <w:lvlText w:val="%8."/>
      <w:lvlJc w:val="left"/>
      <w:pPr>
        <w:ind w:left="6386" w:hanging="360"/>
      </w:pPr>
    </w:lvl>
    <w:lvl w:ilvl="8" w:tplc="0422001B" w:tentative="1">
      <w:start w:val="1"/>
      <w:numFmt w:val="lowerRoman"/>
      <w:lvlText w:val="%9."/>
      <w:lvlJc w:val="right"/>
      <w:pPr>
        <w:ind w:left="7106" w:hanging="180"/>
      </w:pPr>
    </w:lvl>
  </w:abstractNum>
  <w:abstractNum w:abstractNumId="18" w15:restartNumberingAfterBreak="0">
    <w:nsid w:val="40E71213"/>
    <w:multiLevelType w:val="hybridMultilevel"/>
    <w:tmpl w:val="90EE7594"/>
    <w:lvl w:ilvl="0" w:tplc="2724D3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1D2F4F"/>
    <w:multiLevelType w:val="hybridMultilevel"/>
    <w:tmpl w:val="552E31CE"/>
    <w:lvl w:ilvl="0" w:tplc="2EEEC898">
      <w:start w:val="1"/>
      <w:numFmt w:val="decimal"/>
      <w:lvlText w:val="%1."/>
      <w:lvlJc w:val="left"/>
      <w:pPr>
        <w:ind w:left="381"/>
      </w:pPr>
      <w:rPr>
        <w:b w:val="0"/>
        <w:i w:val="0"/>
        <w:strike w:val="0"/>
        <w:dstrike w:val="0"/>
        <w:color w:val="000000"/>
        <w:sz w:val="22"/>
        <w:szCs w:val="27"/>
        <w:u w:val="none" w:color="000000"/>
        <w:bdr w:val="none" w:sz="0" w:space="0" w:color="auto"/>
        <w:shd w:val="clear" w:color="auto" w:fill="auto"/>
        <w:vertAlign w:val="baseline"/>
      </w:rPr>
    </w:lvl>
    <w:lvl w:ilvl="1" w:tplc="06F07E80">
      <w:start w:val="1"/>
      <w:numFmt w:val="lowerLetter"/>
      <w:lvlText w:val="%2"/>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7BC0FF58">
      <w:start w:val="1"/>
      <w:numFmt w:val="lowerRoman"/>
      <w:lvlText w:val="%3"/>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6CB4AD40">
      <w:start w:val="1"/>
      <w:numFmt w:val="decimal"/>
      <w:lvlText w:val="%4"/>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E114591A">
      <w:start w:val="1"/>
      <w:numFmt w:val="lowerLetter"/>
      <w:lvlText w:val="%5"/>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8CEEED5E">
      <w:start w:val="1"/>
      <w:numFmt w:val="lowerRoman"/>
      <w:lvlText w:val="%6"/>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AFF60778">
      <w:start w:val="1"/>
      <w:numFmt w:val="decimal"/>
      <w:lvlText w:val="%7"/>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E21E2090">
      <w:start w:val="1"/>
      <w:numFmt w:val="lowerLetter"/>
      <w:lvlText w:val="%8"/>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74CE84C0">
      <w:start w:val="1"/>
      <w:numFmt w:val="lowerRoman"/>
      <w:lvlText w:val="%9"/>
      <w:lvlJc w:val="left"/>
      <w:pPr>
        <w:ind w:left="6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0" w15:restartNumberingAfterBreak="0">
    <w:nsid w:val="4A387F05"/>
    <w:multiLevelType w:val="hybridMultilevel"/>
    <w:tmpl w:val="71204A12"/>
    <w:lvl w:ilvl="0" w:tplc="77D23150">
      <w:start w:val="3"/>
      <w:numFmt w:val="bullet"/>
      <w:lvlText w:val="-"/>
      <w:lvlJc w:val="left"/>
      <w:pPr>
        <w:ind w:left="708" w:hanging="360"/>
      </w:pPr>
      <w:rPr>
        <w:rFonts w:ascii="Times New Roman" w:eastAsia="Times New Roman" w:hAnsi="Times New Roman" w:cs="Times New Roman" w:hint="default"/>
      </w:rPr>
    </w:lvl>
    <w:lvl w:ilvl="1" w:tplc="04220003" w:tentative="1">
      <w:start w:val="1"/>
      <w:numFmt w:val="bullet"/>
      <w:lvlText w:val="o"/>
      <w:lvlJc w:val="left"/>
      <w:pPr>
        <w:ind w:left="1428" w:hanging="360"/>
      </w:pPr>
      <w:rPr>
        <w:rFonts w:ascii="Courier New" w:hAnsi="Courier New" w:cs="Courier New" w:hint="default"/>
      </w:rPr>
    </w:lvl>
    <w:lvl w:ilvl="2" w:tplc="04220005" w:tentative="1">
      <w:start w:val="1"/>
      <w:numFmt w:val="bullet"/>
      <w:lvlText w:val=""/>
      <w:lvlJc w:val="left"/>
      <w:pPr>
        <w:ind w:left="2148" w:hanging="360"/>
      </w:pPr>
      <w:rPr>
        <w:rFonts w:ascii="Wingdings" w:hAnsi="Wingdings" w:hint="default"/>
      </w:rPr>
    </w:lvl>
    <w:lvl w:ilvl="3" w:tplc="04220001" w:tentative="1">
      <w:start w:val="1"/>
      <w:numFmt w:val="bullet"/>
      <w:lvlText w:val=""/>
      <w:lvlJc w:val="left"/>
      <w:pPr>
        <w:ind w:left="2868" w:hanging="360"/>
      </w:pPr>
      <w:rPr>
        <w:rFonts w:ascii="Symbol" w:hAnsi="Symbol" w:hint="default"/>
      </w:rPr>
    </w:lvl>
    <w:lvl w:ilvl="4" w:tplc="04220003" w:tentative="1">
      <w:start w:val="1"/>
      <w:numFmt w:val="bullet"/>
      <w:lvlText w:val="o"/>
      <w:lvlJc w:val="left"/>
      <w:pPr>
        <w:ind w:left="3588" w:hanging="360"/>
      </w:pPr>
      <w:rPr>
        <w:rFonts w:ascii="Courier New" w:hAnsi="Courier New" w:cs="Courier New" w:hint="default"/>
      </w:rPr>
    </w:lvl>
    <w:lvl w:ilvl="5" w:tplc="04220005" w:tentative="1">
      <w:start w:val="1"/>
      <w:numFmt w:val="bullet"/>
      <w:lvlText w:val=""/>
      <w:lvlJc w:val="left"/>
      <w:pPr>
        <w:ind w:left="4308" w:hanging="360"/>
      </w:pPr>
      <w:rPr>
        <w:rFonts w:ascii="Wingdings" w:hAnsi="Wingdings" w:hint="default"/>
      </w:rPr>
    </w:lvl>
    <w:lvl w:ilvl="6" w:tplc="04220001" w:tentative="1">
      <w:start w:val="1"/>
      <w:numFmt w:val="bullet"/>
      <w:lvlText w:val=""/>
      <w:lvlJc w:val="left"/>
      <w:pPr>
        <w:ind w:left="5028" w:hanging="360"/>
      </w:pPr>
      <w:rPr>
        <w:rFonts w:ascii="Symbol" w:hAnsi="Symbol" w:hint="default"/>
      </w:rPr>
    </w:lvl>
    <w:lvl w:ilvl="7" w:tplc="04220003" w:tentative="1">
      <w:start w:val="1"/>
      <w:numFmt w:val="bullet"/>
      <w:lvlText w:val="o"/>
      <w:lvlJc w:val="left"/>
      <w:pPr>
        <w:ind w:left="5748" w:hanging="360"/>
      </w:pPr>
      <w:rPr>
        <w:rFonts w:ascii="Courier New" w:hAnsi="Courier New" w:cs="Courier New" w:hint="default"/>
      </w:rPr>
    </w:lvl>
    <w:lvl w:ilvl="8" w:tplc="04220005" w:tentative="1">
      <w:start w:val="1"/>
      <w:numFmt w:val="bullet"/>
      <w:lvlText w:val=""/>
      <w:lvlJc w:val="left"/>
      <w:pPr>
        <w:ind w:left="6468" w:hanging="360"/>
      </w:pPr>
      <w:rPr>
        <w:rFonts w:ascii="Wingdings" w:hAnsi="Wingdings" w:hint="default"/>
      </w:rPr>
    </w:lvl>
  </w:abstractNum>
  <w:abstractNum w:abstractNumId="21" w15:restartNumberingAfterBreak="0">
    <w:nsid w:val="4B135627"/>
    <w:multiLevelType w:val="hybridMultilevel"/>
    <w:tmpl w:val="C77C566E"/>
    <w:lvl w:ilvl="0" w:tplc="00B80338">
      <w:start w:val="1"/>
      <w:numFmt w:val="decimal"/>
      <w:lvlText w:val="%1."/>
      <w:lvlJc w:val="left"/>
      <w:pPr>
        <w:ind w:left="1304" w:hanging="765"/>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2" w15:restartNumberingAfterBreak="0">
    <w:nsid w:val="51FA24A5"/>
    <w:multiLevelType w:val="hybridMultilevel"/>
    <w:tmpl w:val="1BEA4BD0"/>
    <w:lvl w:ilvl="0" w:tplc="77D2315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25C68B7"/>
    <w:multiLevelType w:val="hybridMultilevel"/>
    <w:tmpl w:val="20B65DE6"/>
    <w:lvl w:ilvl="0" w:tplc="0422000F">
      <w:start w:val="1"/>
      <w:numFmt w:val="decimal"/>
      <w:lvlText w:val="%1."/>
      <w:lvlJc w:val="left"/>
      <w:pPr>
        <w:ind w:left="1476" w:hanging="360"/>
      </w:pPr>
    </w:lvl>
    <w:lvl w:ilvl="1" w:tplc="04220019" w:tentative="1">
      <w:start w:val="1"/>
      <w:numFmt w:val="lowerLetter"/>
      <w:lvlText w:val="%2."/>
      <w:lvlJc w:val="left"/>
      <w:pPr>
        <w:ind w:left="2196" w:hanging="360"/>
      </w:pPr>
    </w:lvl>
    <w:lvl w:ilvl="2" w:tplc="0422001B" w:tentative="1">
      <w:start w:val="1"/>
      <w:numFmt w:val="lowerRoman"/>
      <w:lvlText w:val="%3."/>
      <w:lvlJc w:val="right"/>
      <w:pPr>
        <w:ind w:left="2916" w:hanging="180"/>
      </w:pPr>
    </w:lvl>
    <w:lvl w:ilvl="3" w:tplc="0422000F" w:tentative="1">
      <w:start w:val="1"/>
      <w:numFmt w:val="decimal"/>
      <w:lvlText w:val="%4."/>
      <w:lvlJc w:val="left"/>
      <w:pPr>
        <w:ind w:left="3636" w:hanging="360"/>
      </w:pPr>
    </w:lvl>
    <w:lvl w:ilvl="4" w:tplc="04220019" w:tentative="1">
      <w:start w:val="1"/>
      <w:numFmt w:val="lowerLetter"/>
      <w:lvlText w:val="%5."/>
      <w:lvlJc w:val="left"/>
      <w:pPr>
        <w:ind w:left="4356" w:hanging="360"/>
      </w:pPr>
    </w:lvl>
    <w:lvl w:ilvl="5" w:tplc="0422001B" w:tentative="1">
      <w:start w:val="1"/>
      <w:numFmt w:val="lowerRoman"/>
      <w:lvlText w:val="%6."/>
      <w:lvlJc w:val="right"/>
      <w:pPr>
        <w:ind w:left="5076" w:hanging="180"/>
      </w:pPr>
    </w:lvl>
    <w:lvl w:ilvl="6" w:tplc="0422000F" w:tentative="1">
      <w:start w:val="1"/>
      <w:numFmt w:val="decimal"/>
      <w:lvlText w:val="%7."/>
      <w:lvlJc w:val="left"/>
      <w:pPr>
        <w:ind w:left="5796" w:hanging="360"/>
      </w:pPr>
    </w:lvl>
    <w:lvl w:ilvl="7" w:tplc="04220019" w:tentative="1">
      <w:start w:val="1"/>
      <w:numFmt w:val="lowerLetter"/>
      <w:lvlText w:val="%8."/>
      <w:lvlJc w:val="left"/>
      <w:pPr>
        <w:ind w:left="6516" w:hanging="360"/>
      </w:pPr>
    </w:lvl>
    <w:lvl w:ilvl="8" w:tplc="0422001B" w:tentative="1">
      <w:start w:val="1"/>
      <w:numFmt w:val="lowerRoman"/>
      <w:lvlText w:val="%9."/>
      <w:lvlJc w:val="right"/>
      <w:pPr>
        <w:ind w:left="7236" w:hanging="180"/>
      </w:pPr>
    </w:lvl>
  </w:abstractNum>
  <w:abstractNum w:abstractNumId="24" w15:restartNumberingAfterBreak="0">
    <w:nsid w:val="561478B8"/>
    <w:multiLevelType w:val="hybridMultilevel"/>
    <w:tmpl w:val="F7AE6864"/>
    <w:lvl w:ilvl="0" w:tplc="5380C71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5D972184"/>
    <w:multiLevelType w:val="hybridMultilevel"/>
    <w:tmpl w:val="08B6A0A4"/>
    <w:lvl w:ilvl="0" w:tplc="E3BC34C6">
      <w:start w:val="1"/>
      <w:numFmt w:val="bullet"/>
      <w:lvlText w:val="-"/>
      <w:lvlJc w:val="left"/>
      <w:pPr>
        <w:ind w:left="927" w:hanging="360"/>
      </w:pPr>
      <w:rPr>
        <w:rFonts w:ascii="Times New Roman" w:hAnsi="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6" w15:restartNumberingAfterBreak="0">
    <w:nsid w:val="5E44140D"/>
    <w:multiLevelType w:val="hybridMultilevel"/>
    <w:tmpl w:val="D4A438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E813D97"/>
    <w:multiLevelType w:val="hybridMultilevel"/>
    <w:tmpl w:val="9F7AB470"/>
    <w:lvl w:ilvl="0" w:tplc="241A3A6C">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8" w15:restartNumberingAfterBreak="0">
    <w:nsid w:val="608C303C"/>
    <w:multiLevelType w:val="hybridMultilevel"/>
    <w:tmpl w:val="605C3BF8"/>
    <w:lvl w:ilvl="0" w:tplc="FE50071C">
      <w:start w:val="1"/>
      <w:numFmt w:val="decimal"/>
      <w:lvlText w:val="%1"/>
      <w:lvlJc w:val="left"/>
      <w:pPr>
        <w:ind w:left="607"/>
      </w:pPr>
      <w:rPr>
        <w:rFonts w:ascii="Times New Roman" w:eastAsia="Times New Roman" w:hAnsi="Times New Roman" w:cs="Times New Roman"/>
        <w:b w:val="0"/>
        <w:i w:val="0"/>
        <w:strike w:val="0"/>
        <w:dstrike w:val="0"/>
        <w:color w:val="000000"/>
        <w:sz w:val="22"/>
        <w:szCs w:val="28"/>
        <w:u w:val="none" w:color="000000"/>
        <w:bdr w:val="none" w:sz="0" w:space="0" w:color="auto"/>
        <w:shd w:val="clear" w:color="auto" w:fill="auto"/>
        <w:vertAlign w:val="baseline"/>
      </w:rPr>
    </w:lvl>
    <w:lvl w:ilvl="1" w:tplc="8C52C84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623A1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1239F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425B1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06FA9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96E2A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9CF09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38193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5F40865"/>
    <w:multiLevelType w:val="hybridMultilevel"/>
    <w:tmpl w:val="6326106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6330CE5"/>
    <w:multiLevelType w:val="hybridMultilevel"/>
    <w:tmpl w:val="7BAE1EE6"/>
    <w:lvl w:ilvl="0" w:tplc="BC34BC02">
      <w:start w:val="1"/>
      <w:numFmt w:val="decimal"/>
      <w:lvlText w:val="%1."/>
      <w:lvlJc w:val="left"/>
      <w:pPr>
        <w:ind w:left="607"/>
      </w:pPr>
      <w:rPr>
        <w:b w:val="0"/>
        <w:i w:val="0"/>
        <w:strike w:val="0"/>
        <w:dstrike w:val="0"/>
        <w:color w:val="000000"/>
        <w:sz w:val="22"/>
        <w:szCs w:val="22"/>
        <w:u w:val="none" w:color="000000"/>
        <w:bdr w:val="none" w:sz="0" w:space="0" w:color="auto"/>
        <w:shd w:val="clear" w:color="auto" w:fill="auto"/>
        <w:vertAlign w:val="baseline"/>
      </w:rPr>
    </w:lvl>
    <w:lvl w:ilvl="1" w:tplc="AA5AA9F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70401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BADCD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324CC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8A55B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9A026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84685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A49F1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6E641E9"/>
    <w:multiLevelType w:val="hybridMultilevel"/>
    <w:tmpl w:val="8E8654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96E69E0"/>
    <w:multiLevelType w:val="hybridMultilevel"/>
    <w:tmpl w:val="298C23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4F3581"/>
    <w:multiLevelType w:val="hybridMultilevel"/>
    <w:tmpl w:val="98021806"/>
    <w:lvl w:ilvl="0" w:tplc="5380C71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7244785C"/>
    <w:multiLevelType w:val="hybridMultilevel"/>
    <w:tmpl w:val="68AAC6C2"/>
    <w:lvl w:ilvl="0" w:tplc="0422000F">
      <w:start w:val="1"/>
      <w:numFmt w:val="decimal"/>
      <w:lvlText w:val="%1."/>
      <w:lvlJc w:val="left"/>
      <w:pPr>
        <w:ind w:left="755" w:hanging="360"/>
      </w:pPr>
    </w:lvl>
    <w:lvl w:ilvl="1" w:tplc="04220019" w:tentative="1">
      <w:start w:val="1"/>
      <w:numFmt w:val="lowerLetter"/>
      <w:lvlText w:val="%2."/>
      <w:lvlJc w:val="left"/>
      <w:pPr>
        <w:ind w:left="1475" w:hanging="360"/>
      </w:pPr>
    </w:lvl>
    <w:lvl w:ilvl="2" w:tplc="0422001B" w:tentative="1">
      <w:start w:val="1"/>
      <w:numFmt w:val="lowerRoman"/>
      <w:lvlText w:val="%3."/>
      <w:lvlJc w:val="right"/>
      <w:pPr>
        <w:ind w:left="2195" w:hanging="180"/>
      </w:pPr>
    </w:lvl>
    <w:lvl w:ilvl="3" w:tplc="0422000F" w:tentative="1">
      <w:start w:val="1"/>
      <w:numFmt w:val="decimal"/>
      <w:lvlText w:val="%4."/>
      <w:lvlJc w:val="left"/>
      <w:pPr>
        <w:ind w:left="2915" w:hanging="360"/>
      </w:pPr>
    </w:lvl>
    <w:lvl w:ilvl="4" w:tplc="04220019" w:tentative="1">
      <w:start w:val="1"/>
      <w:numFmt w:val="lowerLetter"/>
      <w:lvlText w:val="%5."/>
      <w:lvlJc w:val="left"/>
      <w:pPr>
        <w:ind w:left="3635" w:hanging="360"/>
      </w:pPr>
    </w:lvl>
    <w:lvl w:ilvl="5" w:tplc="0422001B" w:tentative="1">
      <w:start w:val="1"/>
      <w:numFmt w:val="lowerRoman"/>
      <w:lvlText w:val="%6."/>
      <w:lvlJc w:val="right"/>
      <w:pPr>
        <w:ind w:left="4355" w:hanging="180"/>
      </w:pPr>
    </w:lvl>
    <w:lvl w:ilvl="6" w:tplc="0422000F" w:tentative="1">
      <w:start w:val="1"/>
      <w:numFmt w:val="decimal"/>
      <w:lvlText w:val="%7."/>
      <w:lvlJc w:val="left"/>
      <w:pPr>
        <w:ind w:left="5075" w:hanging="360"/>
      </w:pPr>
    </w:lvl>
    <w:lvl w:ilvl="7" w:tplc="04220019" w:tentative="1">
      <w:start w:val="1"/>
      <w:numFmt w:val="lowerLetter"/>
      <w:lvlText w:val="%8."/>
      <w:lvlJc w:val="left"/>
      <w:pPr>
        <w:ind w:left="5795" w:hanging="360"/>
      </w:pPr>
    </w:lvl>
    <w:lvl w:ilvl="8" w:tplc="0422001B" w:tentative="1">
      <w:start w:val="1"/>
      <w:numFmt w:val="lowerRoman"/>
      <w:lvlText w:val="%9."/>
      <w:lvlJc w:val="right"/>
      <w:pPr>
        <w:ind w:left="6515" w:hanging="180"/>
      </w:pPr>
    </w:lvl>
  </w:abstractNum>
  <w:abstractNum w:abstractNumId="35" w15:restartNumberingAfterBreak="0">
    <w:nsid w:val="72951F8D"/>
    <w:multiLevelType w:val="hybridMultilevel"/>
    <w:tmpl w:val="36945230"/>
    <w:lvl w:ilvl="0" w:tplc="77D23150">
      <w:start w:val="3"/>
      <w:numFmt w:val="bullet"/>
      <w:lvlText w:val="-"/>
      <w:lvlJc w:val="left"/>
      <w:pPr>
        <w:ind w:left="219" w:hanging="360"/>
      </w:pPr>
      <w:rPr>
        <w:rFonts w:ascii="Times New Roman" w:eastAsia="Times New Roman" w:hAnsi="Times New Roman" w:cs="Times New Roman" w:hint="default"/>
      </w:rPr>
    </w:lvl>
    <w:lvl w:ilvl="1" w:tplc="04220003" w:tentative="1">
      <w:start w:val="1"/>
      <w:numFmt w:val="bullet"/>
      <w:lvlText w:val="o"/>
      <w:lvlJc w:val="left"/>
      <w:pPr>
        <w:ind w:left="939" w:hanging="360"/>
      </w:pPr>
      <w:rPr>
        <w:rFonts w:ascii="Courier New" w:hAnsi="Courier New" w:cs="Courier New" w:hint="default"/>
      </w:rPr>
    </w:lvl>
    <w:lvl w:ilvl="2" w:tplc="04220005" w:tentative="1">
      <w:start w:val="1"/>
      <w:numFmt w:val="bullet"/>
      <w:lvlText w:val=""/>
      <w:lvlJc w:val="left"/>
      <w:pPr>
        <w:ind w:left="1659" w:hanging="360"/>
      </w:pPr>
      <w:rPr>
        <w:rFonts w:ascii="Wingdings" w:hAnsi="Wingdings" w:hint="default"/>
      </w:rPr>
    </w:lvl>
    <w:lvl w:ilvl="3" w:tplc="04220001" w:tentative="1">
      <w:start w:val="1"/>
      <w:numFmt w:val="bullet"/>
      <w:lvlText w:val=""/>
      <w:lvlJc w:val="left"/>
      <w:pPr>
        <w:ind w:left="2379" w:hanging="360"/>
      </w:pPr>
      <w:rPr>
        <w:rFonts w:ascii="Symbol" w:hAnsi="Symbol" w:hint="default"/>
      </w:rPr>
    </w:lvl>
    <w:lvl w:ilvl="4" w:tplc="04220003" w:tentative="1">
      <w:start w:val="1"/>
      <w:numFmt w:val="bullet"/>
      <w:lvlText w:val="o"/>
      <w:lvlJc w:val="left"/>
      <w:pPr>
        <w:ind w:left="3099" w:hanging="360"/>
      </w:pPr>
      <w:rPr>
        <w:rFonts w:ascii="Courier New" w:hAnsi="Courier New" w:cs="Courier New" w:hint="default"/>
      </w:rPr>
    </w:lvl>
    <w:lvl w:ilvl="5" w:tplc="04220005" w:tentative="1">
      <w:start w:val="1"/>
      <w:numFmt w:val="bullet"/>
      <w:lvlText w:val=""/>
      <w:lvlJc w:val="left"/>
      <w:pPr>
        <w:ind w:left="3819" w:hanging="360"/>
      </w:pPr>
      <w:rPr>
        <w:rFonts w:ascii="Wingdings" w:hAnsi="Wingdings" w:hint="default"/>
      </w:rPr>
    </w:lvl>
    <w:lvl w:ilvl="6" w:tplc="04220001" w:tentative="1">
      <w:start w:val="1"/>
      <w:numFmt w:val="bullet"/>
      <w:lvlText w:val=""/>
      <w:lvlJc w:val="left"/>
      <w:pPr>
        <w:ind w:left="4539" w:hanging="360"/>
      </w:pPr>
      <w:rPr>
        <w:rFonts w:ascii="Symbol" w:hAnsi="Symbol" w:hint="default"/>
      </w:rPr>
    </w:lvl>
    <w:lvl w:ilvl="7" w:tplc="04220003" w:tentative="1">
      <w:start w:val="1"/>
      <w:numFmt w:val="bullet"/>
      <w:lvlText w:val="o"/>
      <w:lvlJc w:val="left"/>
      <w:pPr>
        <w:ind w:left="5259" w:hanging="360"/>
      </w:pPr>
      <w:rPr>
        <w:rFonts w:ascii="Courier New" w:hAnsi="Courier New" w:cs="Courier New" w:hint="default"/>
      </w:rPr>
    </w:lvl>
    <w:lvl w:ilvl="8" w:tplc="04220005" w:tentative="1">
      <w:start w:val="1"/>
      <w:numFmt w:val="bullet"/>
      <w:lvlText w:val=""/>
      <w:lvlJc w:val="left"/>
      <w:pPr>
        <w:ind w:left="5979" w:hanging="360"/>
      </w:pPr>
      <w:rPr>
        <w:rFonts w:ascii="Wingdings" w:hAnsi="Wingdings" w:hint="default"/>
      </w:rPr>
    </w:lvl>
  </w:abstractNum>
  <w:abstractNum w:abstractNumId="36" w15:restartNumberingAfterBreak="0">
    <w:nsid w:val="735563A9"/>
    <w:multiLevelType w:val="hybridMultilevel"/>
    <w:tmpl w:val="360CF4D8"/>
    <w:lvl w:ilvl="0" w:tplc="A218002C">
      <w:start w:val="1"/>
      <w:numFmt w:val="decimal"/>
      <w:lvlText w:val="%1."/>
      <w:lvlJc w:val="left"/>
      <w:pPr>
        <w:ind w:left="814"/>
      </w:pPr>
      <w:rPr>
        <w:b w:val="0"/>
        <w:i w:val="0"/>
        <w:strike w:val="0"/>
        <w:dstrike w:val="0"/>
        <w:color w:val="000000"/>
        <w:sz w:val="22"/>
        <w:szCs w:val="28"/>
        <w:u w:val="none" w:color="000000"/>
        <w:bdr w:val="none" w:sz="0" w:space="0" w:color="auto"/>
        <w:shd w:val="clear" w:color="auto" w:fill="auto"/>
        <w:vertAlign w:val="baseline"/>
      </w:rPr>
    </w:lvl>
    <w:lvl w:ilvl="1" w:tplc="4FB0726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56FC8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3C4AE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50D6A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F4032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42BB8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22A35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9CB3D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406525D"/>
    <w:multiLevelType w:val="hybridMultilevel"/>
    <w:tmpl w:val="08503BC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74"/>
        </w:tabs>
        <w:ind w:left="1174" w:hanging="454"/>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5D54925"/>
    <w:multiLevelType w:val="hybridMultilevel"/>
    <w:tmpl w:val="BAAA8ADA"/>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8785ED1"/>
    <w:multiLevelType w:val="multilevel"/>
    <w:tmpl w:val="639264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96B3E9A"/>
    <w:multiLevelType w:val="hybridMultilevel"/>
    <w:tmpl w:val="A34AC6FA"/>
    <w:lvl w:ilvl="0" w:tplc="0419000F">
      <w:start w:val="1"/>
      <w:numFmt w:val="decimal"/>
      <w:lvlText w:val="%1."/>
      <w:lvlJc w:val="left"/>
      <w:pPr>
        <w:tabs>
          <w:tab w:val="num" w:pos="756"/>
        </w:tabs>
        <w:ind w:left="75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9FD308A"/>
    <w:multiLevelType w:val="hybridMultilevel"/>
    <w:tmpl w:val="90EE7594"/>
    <w:lvl w:ilvl="0" w:tplc="2724D3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E85B53"/>
    <w:multiLevelType w:val="multilevel"/>
    <w:tmpl w:val="A948DAF4"/>
    <w:lvl w:ilvl="0">
      <w:start w:val="1"/>
      <w:numFmt w:val="decimal"/>
      <w:lvlText w:val="%1."/>
      <w:lvlJc w:val="left"/>
      <w:pPr>
        <w:ind w:left="1116" w:hanging="360"/>
      </w:pPr>
    </w:lvl>
    <w:lvl w:ilvl="1">
      <w:start w:val="3"/>
      <w:numFmt w:val="decimal"/>
      <w:isLgl/>
      <w:lvlText w:val="%1.%2"/>
      <w:lvlJc w:val="left"/>
      <w:pPr>
        <w:ind w:left="2133" w:hanging="360"/>
      </w:pPr>
      <w:rPr>
        <w:rFonts w:hint="default"/>
      </w:rPr>
    </w:lvl>
    <w:lvl w:ilvl="2">
      <w:start w:val="1"/>
      <w:numFmt w:val="decimal"/>
      <w:isLgl/>
      <w:lvlText w:val="%1.%2.%3"/>
      <w:lvlJc w:val="left"/>
      <w:pPr>
        <w:ind w:left="3510" w:hanging="720"/>
      </w:pPr>
      <w:rPr>
        <w:rFonts w:hint="default"/>
      </w:rPr>
    </w:lvl>
    <w:lvl w:ilvl="3">
      <w:start w:val="1"/>
      <w:numFmt w:val="decimal"/>
      <w:isLgl/>
      <w:lvlText w:val="%1.%2.%3.%4"/>
      <w:lvlJc w:val="left"/>
      <w:pPr>
        <w:ind w:left="4527" w:hanging="720"/>
      </w:pPr>
      <w:rPr>
        <w:rFonts w:hint="default"/>
      </w:rPr>
    </w:lvl>
    <w:lvl w:ilvl="4">
      <w:start w:val="1"/>
      <w:numFmt w:val="decimal"/>
      <w:isLgl/>
      <w:lvlText w:val="%1.%2.%3.%4.%5"/>
      <w:lvlJc w:val="left"/>
      <w:pPr>
        <w:ind w:left="5904" w:hanging="1080"/>
      </w:pPr>
      <w:rPr>
        <w:rFonts w:hint="default"/>
      </w:rPr>
    </w:lvl>
    <w:lvl w:ilvl="5">
      <w:start w:val="1"/>
      <w:numFmt w:val="decimal"/>
      <w:isLgl/>
      <w:lvlText w:val="%1.%2.%3.%4.%5.%6"/>
      <w:lvlJc w:val="left"/>
      <w:pPr>
        <w:ind w:left="6921" w:hanging="1080"/>
      </w:pPr>
      <w:rPr>
        <w:rFonts w:hint="default"/>
      </w:rPr>
    </w:lvl>
    <w:lvl w:ilvl="6">
      <w:start w:val="1"/>
      <w:numFmt w:val="decimal"/>
      <w:isLgl/>
      <w:lvlText w:val="%1.%2.%3.%4.%5.%6.%7"/>
      <w:lvlJc w:val="left"/>
      <w:pPr>
        <w:ind w:left="8298" w:hanging="1440"/>
      </w:pPr>
      <w:rPr>
        <w:rFonts w:hint="default"/>
      </w:rPr>
    </w:lvl>
    <w:lvl w:ilvl="7">
      <w:start w:val="1"/>
      <w:numFmt w:val="decimal"/>
      <w:isLgl/>
      <w:lvlText w:val="%1.%2.%3.%4.%5.%6.%7.%8"/>
      <w:lvlJc w:val="left"/>
      <w:pPr>
        <w:ind w:left="9315" w:hanging="1440"/>
      </w:pPr>
      <w:rPr>
        <w:rFonts w:hint="default"/>
      </w:rPr>
    </w:lvl>
    <w:lvl w:ilvl="8">
      <w:start w:val="1"/>
      <w:numFmt w:val="decimal"/>
      <w:isLgl/>
      <w:lvlText w:val="%1.%2.%3.%4.%5.%6.%7.%8.%9"/>
      <w:lvlJc w:val="left"/>
      <w:pPr>
        <w:ind w:left="10692" w:hanging="1800"/>
      </w:pPr>
      <w:rPr>
        <w:rFonts w:hint="default"/>
      </w:rPr>
    </w:lvl>
  </w:abstractNum>
  <w:abstractNum w:abstractNumId="43" w15:restartNumberingAfterBreak="0">
    <w:nsid w:val="7B33218E"/>
    <w:multiLevelType w:val="hybridMultilevel"/>
    <w:tmpl w:val="D9DA3E90"/>
    <w:lvl w:ilvl="0" w:tplc="56A44D2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BDE3B83"/>
    <w:multiLevelType w:val="hybridMultilevel"/>
    <w:tmpl w:val="C66CB2D2"/>
    <w:lvl w:ilvl="0" w:tplc="A15002D6">
      <w:start w:val="1"/>
      <w:numFmt w:val="decimal"/>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D835DF8"/>
    <w:multiLevelType w:val="hybridMultilevel"/>
    <w:tmpl w:val="5E7AF2CC"/>
    <w:lvl w:ilvl="0" w:tplc="75862ACE">
      <w:start w:val="5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E596932"/>
    <w:multiLevelType w:val="hybridMultilevel"/>
    <w:tmpl w:val="14427C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29"/>
  </w:num>
  <w:num w:numId="5">
    <w:abstractNumId w:val="32"/>
  </w:num>
  <w:num w:numId="6">
    <w:abstractNumId w:val="4"/>
  </w:num>
  <w:num w:numId="7">
    <w:abstractNumId w:val="22"/>
  </w:num>
  <w:num w:numId="8">
    <w:abstractNumId w:val="8"/>
  </w:num>
  <w:num w:numId="9">
    <w:abstractNumId w:val="25"/>
  </w:num>
  <w:num w:numId="10">
    <w:abstractNumId w:val="6"/>
  </w:num>
  <w:num w:numId="11">
    <w:abstractNumId w:val="40"/>
  </w:num>
  <w:num w:numId="12">
    <w:abstractNumId w:val="35"/>
  </w:num>
  <w:num w:numId="13">
    <w:abstractNumId w:val="9"/>
  </w:num>
  <w:num w:numId="14">
    <w:abstractNumId w:val="14"/>
  </w:num>
  <w:num w:numId="15">
    <w:abstractNumId w:val="33"/>
  </w:num>
  <w:num w:numId="16">
    <w:abstractNumId w:val="24"/>
  </w:num>
  <w:num w:numId="17">
    <w:abstractNumId w:val="7"/>
  </w:num>
  <w:num w:numId="18">
    <w:abstractNumId w:val="18"/>
  </w:num>
  <w:num w:numId="19">
    <w:abstractNumId w:val="41"/>
  </w:num>
  <w:num w:numId="20">
    <w:abstractNumId w:val="2"/>
  </w:num>
  <w:num w:numId="21">
    <w:abstractNumId w:val="11"/>
  </w:num>
  <w:num w:numId="22">
    <w:abstractNumId w:val="43"/>
  </w:num>
  <w:num w:numId="23">
    <w:abstractNumId w:val="39"/>
  </w:num>
  <w:num w:numId="24">
    <w:abstractNumId w:val="26"/>
  </w:num>
  <w:num w:numId="25">
    <w:abstractNumId w:val="31"/>
  </w:num>
  <w:num w:numId="26">
    <w:abstractNumId w:val="28"/>
  </w:num>
  <w:num w:numId="27">
    <w:abstractNumId w:val="15"/>
  </w:num>
  <w:num w:numId="28">
    <w:abstractNumId w:val="5"/>
  </w:num>
  <w:num w:numId="29">
    <w:abstractNumId w:val="46"/>
  </w:num>
  <w:num w:numId="30">
    <w:abstractNumId w:val="23"/>
  </w:num>
  <w:num w:numId="31">
    <w:abstractNumId w:val="19"/>
  </w:num>
  <w:num w:numId="32">
    <w:abstractNumId w:val="36"/>
  </w:num>
  <w:num w:numId="33">
    <w:abstractNumId w:val="30"/>
  </w:num>
  <w:num w:numId="34">
    <w:abstractNumId w:val="42"/>
  </w:num>
  <w:num w:numId="35">
    <w:abstractNumId w:val="17"/>
  </w:num>
  <w:num w:numId="36">
    <w:abstractNumId w:val="16"/>
  </w:num>
  <w:num w:numId="37">
    <w:abstractNumId w:val="27"/>
  </w:num>
  <w:num w:numId="38">
    <w:abstractNumId w:val="1"/>
  </w:num>
  <w:num w:numId="39">
    <w:abstractNumId w:val="20"/>
  </w:num>
  <w:num w:numId="40">
    <w:abstractNumId w:val="45"/>
  </w:num>
  <w:num w:numId="41">
    <w:abstractNumId w:val="38"/>
  </w:num>
  <w:num w:numId="42">
    <w:abstractNumId w:val="34"/>
  </w:num>
  <w:num w:numId="43">
    <w:abstractNumId w:val="21"/>
  </w:num>
  <w:num w:numId="44">
    <w:abstractNumId w:val="0"/>
  </w:num>
  <w:num w:numId="45">
    <w:abstractNumId w:val="44"/>
  </w:num>
  <w:num w:numId="46">
    <w:abstractNumId w:val="13"/>
  </w:num>
  <w:num w:numId="47">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51"/>
    <w:rsid w:val="00023E72"/>
    <w:rsid w:val="000D53F2"/>
    <w:rsid w:val="00116B77"/>
    <w:rsid w:val="001820CD"/>
    <w:rsid w:val="001E71F0"/>
    <w:rsid w:val="00211AC6"/>
    <w:rsid w:val="0022121F"/>
    <w:rsid w:val="00247D3B"/>
    <w:rsid w:val="00270D51"/>
    <w:rsid w:val="003021AF"/>
    <w:rsid w:val="003506CE"/>
    <w:rsid w:val="003A3A46"/>
    <w:rsid w:val="003C2E3D"/>
    <w:rsid w:val="003C73E0"/>
    <w:rsid w:val="00412941"/>
    <w:rsid w:val="00416112"/>
    <w:rsid w:val="00450D34"/>
    <w:rsid w:val="005279B1"/>
    <w:rsid w:val="0059710C"/>
    <w:rsid w:val="006376AC"/>
    <w:rsid w:val="006D759D"/>
    <w:rsid w:val="007116E0"/>
    <w:rsid w:val="00785C30"/>
    <w:rsid w:val="007A6B83"/>
    <w:rsid w:val="007A7D5B"/>
    <w:rsid w:val="007C476B"/>
    <w:rsid w:val="00814953"/>
    <w:rsid w:val="00815384"/>
    <w:rsid w:val="008B12E6"/>
    <w:rsid w:val="00914367"/>
    <w:rsid w:val="00923FAB"/>
    <w:rsid w:val="00972722"/>
    <w:rsid w:val="009B1AD1"/>
    <w:rsid w:val="009D0581"/>
    <w:rsid w:val="009D2F04"/>
    <w:rsid w:val="009F58A0"/>
    <w:rsid w:val="00A825C2"/>
    <w:rsid w:val="00B2178C"/>
    <w:rsid w:val="00B65155"/>
    <w:rsid w:val="00B80B49"/>
    <w:rsid w:val="00B947C3"/>
    <w:rsid w:val="00BD7B8D"/>
    <w:rsid w:val="00C212E2"/>
    <w:rsid w:val="00CB57EA"/>
    <w:rsid w:val="00D84938"/>
    <w:rsid w:val="00DE23F4"/>
    <w:rsid w:val="00DF0FB6"/>
    <w:rsid w:val="00DF2A26"/>
    <w:rsid w:val="00E27E84"/>
    <w:rsid w:val="00E457E5"/>
    <w:rsid w:val="00E46903"/>
    <w:rsid w:val="00E5429D"/>
    <w:rsid w:val="00E813B6"/>
    <w:rsid w:val="00EF4A99"/>
    <w:rsid w:val="00F94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5F97"/>
  <w15:chartTrackingRefBased/>
  <w15:docId w15:val="{C061B24C-0750-4975-BF2F-3F2A01AC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D51"/>
  </w:style>
  <w:style w:type="paragraph" w:styleId="1">
    <w:name w:val="heading 1"/>
    <w:basedOn w:val="a"/>
    <w:next w:val="a"/>
    <w:link w:val="10"/>
    <w:qFormat/>
    <w:rsid w:val="00A825C2"/>
    <w:pPr>
      <w:keepNext/>
      <w:spacing w:before="240" w:after="60" w:line="276" w:lineRule="auto"/>
      <w:outlineLvl w:val="0"/>
    </w:pPr>
    <w:rPr>
      <w:rFonts w:ascii="Arial" w:eastAsia="Calibri" w:hAnsi="Arial" w:cs="Arial"/>
      <w:b/>
      <w:bCs/>
      <w:kern w:val="32"/>
      <w:sz w:val="32"/>
      <w:szCs w:val="32"/>
      <w:lang w:val="en-US"/>
    </w:rPr>
  </w:style>
  <w:style w:type="paragraph" w:styleId="2">
    <w:name w:val="heading 2"/>
    <w:basedOn w:val="a"/>
    <w:next w:val="a"/>
    <w:link w:val="20"/>
    <w:uiPriority w:val="9"/>
    <w:semiHidden/>
    <w:unhideWhenUsed/>
    <w:qFormat/>
    <w:rsid w:val="007A7D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0D51"/>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styleId="3">
    <w:name w:val="Body Text Indent 3"/>
    <w:basedOn w:val="a"/>
    <w:link w:val="30"/>
    <w:rsid w:val="00270D51"/>
    <w:pPr>
      <w:spacing w:after="0" w:line="312" w:lineRule="auto"/>
      <w:ind w:firstLine="284"/>
      <w:jc w:val="both"/>
    </w:pPr>
    <w:rPr>
      <w:rFonts w:ascii="Times New Roman" w:eastAsia="Times New Roman" w:hAnsi="Times New Roman" w:cs="Times New Roman"/>
      <w:sz w:val="20"/>
      <w:szCs w:val="20"/>
      <w:lang w:eastAsia="ru-RU"/>
    </w:rPr>
  </w:style>
  <w:style w:type="character" w:customStyle="1" w:styleId="30">
    <w:name w:val="Основний текст з відступом 3 Знак"/>
    <w:basedOn w:val="a0"/>
    <w:link w:val="3"/>
    <w:rsid w:val="00270D51"/>
    <w:rPr>
      <w:rFonts w:ascii="Times New Roman" w:eastAsia="Times New Roman" w:hAnsi="Times New Roman" w:cs="Times New Roman"/>
      <w:sz w:val="20"/>
      <w:szCs w:val="20"/>
      <w:lang w:eastAsia="ru-RU"/>
    </w:rPr>
  </w:style>
  <w:style w:type="paragraph" w:styleId="21">
    <w:name w:val="Body Text Indent 2"/>
    <w:basedOn w:val="a"/>
    <w:link w:val="22"/>
    <w:rsid w:val="00270D51"/>
    <w:pPr>
      <w:spacing w:after="120" w:line="480" w:lineRule="auto"/>
      <w:ind w:left="283"/>
    </w:pPr>
    <w:rPr>
      <w:rFonts w:ascii="Times New Roman" w:eastAsia="Times New Roman" w:hAnsi="Times New Roman" w:cs="Times New Roman"/>
      <w:sz w:val="28"/>
      <w:szCs w:val="24"/>
      <w:lang w:val="ru-RU" w:eastAsia="ru-RU"/>
    </w:rPr>
  </w:style>
  <w:style w:type="character" w:customStyle="1" w:styleId="22">
    <w:name w:val="Основний текст з відступом 2 Знак"/>
    <w:basedOn w:val="a0"/>
    <w:link w:val="21"/>
    <w:rsid w:val="00270D51"/>
    <w:rPr>
      <w:rFonts w:ascii="Times New Roman" w:eastAsia="Times New Roman" w:hAnsi="Times New Roman" w:cs="Times New Roman"/>
      <w:sz w:val="28"/>
      <w:szCs w:val="24"/>
      <w:lang w:val="ru-RU" w:eastAsia="ru-RU"/>
    </w:rPr>
  </w:style>
  <w:style w:type="paragraph" w:styleId="a3">
    <w:name w:val="Normal (Web)"/>
    <w:basedOn w:val="a"/>
    <w:rsid w:val="00270D5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Plain Text"/>
    <w:basedOn w:val="a"/>
    <w:link w:val="a5"/>
    <w:rsid w:val="00270D51"/>
    <w:pPr>
      <w:spacing w:before="120" w:after="120" w:line="240" w:lineRule="auto"/>
      <w:jc w:val="both"/>
    </w:pPr>
    <w:rPr>
      <w:rFonts w:ascii="Times New Roman" w:eastAsia="Times New Roman" w:hAnsi="Times New Roman" w:cs="Times New Roman"/>
      <w:sz w:val="32"/>
      <w:szCs w:val="20"/>
      <w:lang w:eastAsia="uk-UA"/>
    </w:rPr>
  </w:style>
  <w:style w:type="character" w:customStyle="1" w:styleId="a5">
    <w:name w:val="Текст Знак"/>
    <w:basedOn w:val="a0"/>
    <w:link w:val="a4"/>
    <w:rsid w:val="00270D51"/>
    <w:rPr>
      <w:rFonts w:ascii="Times New Roman" w:eastAsia="Times New Roman" w:hAnsi="Times New Roman" w:cs="Times New Roman"/>
      <w:sz w:val="32"/>
      <w:szCs w:val="20"/>
      <w:lang w:eastAsia="uk-UA"/>
    </w:rPr>
  </w:style>
  <w:style w:type="paragraph" w:customStyle="1" w:styleId="a6">
    <w:name w:val="Абзац списка"/>
    <w:basedOn w:val="a"/>
    <w:qFormat/>
    <w:rsid w:val="00270D51"/>
    <w:pPr>
      <w:spacing w:after="200" w:line="276" w:lineRule="auto"/>
      <w:ind w:left="720"/>
      <w:contextualSpacing/>
    </w:pPr>
    <w:rPr>
      <w:rFonts w:ascii="Calibri" w:eastAsia="Calibri" w:hAnsi="Calibri" w:cs="Times New Roman"/>
      <w:lang w:val="ru-RU"/>
    </w:rPr>
  </w:style>
  <w:style w:type="table" w:styleId="a7">
    <w:name w:val="Table Grid"/>
    <w:basedOn w:val="a1"/>
    <w:uiPriority w:val="59"/>
    <w:rsid w:val="00E4690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rsid w:val="00E46903"/>
    <w:pPr>
      <w:spacing w:after="0" w:line="240" w:lineRule="auto"/>
      <w:ind w:left="720"/>
      <w:contextualSpacing/>
    </w:pPr>
    <w:rPr>
      <w:rFonts w:ascii="Times New Roman" w:eastAsia="Calibri" w:hAnsi="Times New Roman" w:cs="Times New Roman"/>
      <w:sz w:val="28"/>
      <w:szCs w:val="24"/>
      <w:lang w:val="ru-RU" w:eastAsia="ru-RU"/>
    </w:rPr>
  </w:style>
  <w:style w:type="paragraph" w:customStyle="1" w:styleId="CharCharCharChar">
    <w:name w:val="Знак Знак Знак Знак Char Char Знак Знак Char Char"/>
    <w:basedOn w:val="a"/>
    <w:rsid w:val="00A825C2"/>
    <w:pPr>
      <w:spacing w:line="240" w:lineRule="exact"/>
    </w:pPr>
    <w:rPr>
      <w:rFonts w:ascii="Tahoma" w:eastAsia="Times New Roman" w:hAnsi="Tahoma" w:cs="Times New Roman"/>
      <w:sz w:val="20"/>
      <w:szCs w:val="20"/>
      <w:lang w:val="en-US"/>
    </w:rPr>
  </w:style>
  <w:style w:type="paragraph" w:styleId="a8">
    <w:name w:val="Body Text"/>
    <w:basedOn w:val="a"/>
    <w:link w:val="a9"/>
    <w:rsid w:val="00A825C2"/>
    <w:pPr>
      <w:spacing w:after="120" w:line="240" w:lineRule="auto"/>
    </w:pPr>
    <w:rPr>
      <w:rFonts w:ascii="Calibri" w:eastAsia="Calibri" w:hAnsi="Calibri" w:cs="Times New Roman"/>
      <w:sz w:val="20"/>
      <w:szCs w:val="20"/>
      <w:lang w:eastAsia="uk-UA"/>
    </w:rPr>
  </w:style>
  <w:style w:type="character" w:customStyle="1" w:styleId="a9">
    <w:name w:val="Основний текст Знак"/>
    <w:basedOn w:val="a0"/>
    <w:link w:val="a8"/>
    <w:rsid w:val="00A825C2"/>
    <w:rPr>
      <w:rFonts w:ascii="Calibri" w:eastAsia="Calibri" w:hAnsi="Calibri" w:cs="Times New Roman"/>
      <w:sz w:val="20"/>
      <w:szCs w:val="20"/>
      <w:lang w:eastAsia="uk-UA"/>
    </w:rPr>
  </w:style>
  <w:style w:type="character" w:customStyle="1" w:styleId="10">
    <w:name w:val="Заголовок 1 Знак"/>
    <w:basedOn w:val="a0"/>
    <w:link w:val="1"/>
    <w:rsid w:val="00A825C2"/>
    <w:rPr>
      <w:rFonts w:ascii="Arial" w:eastAsia="Calibri" w:hAnsi="Arial" w:cs="Arial"/>
      <w:b/>
      <w:bCs/>
      <w:kern w:val="32"/>
      <w:sz w:val="32"/>
      <w:szCs w:val="32"/>
      <w:lang w:val="en-US"/>
    </w:rPr>
  </w:style>
  <w:style w:type="paragraph" w:customStyle="1" w:styleId="aa">
    <w:name w:val="正文"/>
    <w:rsid w:val="00A825C2"/>
    <w:pPr>
      <w:widowControl w:val="0"/>
      <w:spacing w:after="0" w:line="240" w:lineRule="auto"/>
    </w:pPr>
    <w:rPr>
      <w:rFonts w:ascii="Courier New" w:eastAsia="Calibri" w:hAnsi="Courier New" w:cs="Courier New"/>
      <w:color w:val="000000"/>
      <w:sz w:val="24"/>
      <w:szCs w:val="24"/>
      <w:lang w:val="ru-RU" w:eastAsia="ru-RU"/>
    </w:rPr>
  </w:style>
  <w:style w:type="paragraph" w:styleId="ab">
    <w:name w:val="List Paragraph"/>
    <w:basedOn w:val="a"/>
    <w:uiPriority w:val="34"/>
    <w:qFormat/>
    <w:rsid w:val="00E813B6"/>
    <w:pPr>
      <w:spacing w:after="200" w:line="276" w:lineRule="auto"/>
      <w:ind w:left="720"/>
      <w:contextualSpacing/>
    </w:pPr>
  </w:style>
  <w:style w:type="paragraph" w:customStyle="1" w:styleId="TableParagraph">
    <w:name w:val="Table Paragraph"/>
    <w:basedOn w:val="a"/>
    <w:uiPriority w:val="99"/>
    <w:qFormat/>
    <w:rsid w:val="0022121F"/>
    <w:pPr>
      <w:widowControl w:val="0"/>
      <w:autoSpaceDE w:val="0"/>
      <w:autoSpaceDN w:val="0"/>
      <w:spacing w:after="0" w:line="240" w:lineRule="auto"/>
      <w:ind w:left="107"/>
    </w:pPr>
    <w:rPr>
      <w:rFonts w:ascii="Times New Roman" w:eastAsia="Times New Roman" w:hAnsi="Times New Roman" w:cs="Times New Roman"/>
      <w:lang w:eastAsia="uk-UA"/>
    </w:rPr>
  </w:style>
  <w:style w:type="paragraph" w:styleId="ac">
    <w:name w:val="No Spacing"/>
    <w:uiPriority w:val="1"/>
    <w:qFormat/>
    <w:rsid w:val="0022121F"/>
    <w:pPr>
      <w:spacing w:after="0" w:line="240" w:lineRule="auto"/>
    </w:pPr>
    <w:rPr>
      <w:rFonts w:eastAsiaTheme="minorEastAsia"/>
      <w:lang w:val="ru-RU" w:eastAsia="ru-RU"/>
    </w:rPr>
  </w:style>
  <w:style w:type="character" w:customStyle="1" w:styleId="23">
    <w:name w:val="Основний текст (2)_"/>
    <w:basedOn w:val="a0"/>
    <w:link w:val="24"/>
    <w:rsid w:val="00B65155"/>
    <w:rPr>
      <w:rFonts w:ascii="Times New Roman" w:eastAsia="Times New Roman" w:hAnsi="Times New Roman" w:cs="Times New Roman"/>
      <w:sz w:val="20"/>
      <w:szCs w:val="20"/>
      <w:shd w:val="clear" w:color="auto" w:fill="FFFFFF"/>
    </w:rPr>
  </w:style>
  <w:style w:type="paragraph" w:customStyle="1" w:styleId="24">
    <w:name w:val="Основний текст (2)"/>
    <w:basedOn w:val="a"/>
    <w:link w:val="23"/>
    <w:rsid w:val="00B65155"/>
    <w:pPr>
      <w:widowControl w:val="0"/>
      <w:shd w:val="clear" w:color="auto" w:fill="FFFFFF"/>
      <w:spacing w:after="780" w:line="0" w:lineRule="atLeast"/>
      <w:jc w:val="right"/>
    </w:pPr>
    <w:rPr>
      <w:rFonts w:ascii="Times New Roman" w:eastAsia="Times New Roman" w:hAnsi="Times New Roman" w:cs="Times New Roman"/>
      <w:sz w:val="20"/>
      <w:szCs w:val="20"/>
    </w:rPr>
  </w:style>
  <w:style w:type="character" w:customStyle="1" w:styleId="25">
    <w:name w:val="Заголовок №2_"/>
    <w:link w:val="26"/>
    <w:locked/>
    <w:rsid w:val="00B65155"/>
    <w:rPr>
      <w:rFonts w:ascii="Microsoft Sans Serif" w:hAnsi="Microsoft Sans Serif" w:cs="Microsoft Sans Serif"/>
      <w:shd w:val="clear" w:color="auto" w:fill="FFFFFF"/>
    </w:rPr>
  </w:style>
  <w:style w:type="paragraph" w:customStyle="1" w:styleId="26">
    <w:name w:val="Заголовок №2"/>
    <w:basedOn w:val="a"/>
    <w:link w:val="25"/>
    <w:rsid w:val="00B65155"/>
    <w:pPr>
      <w:widowControl w:val="0"/>
      <w:shd w:val="clear" w:color="auto" w:fill="FFFFFF"/>
      <w:spacing w:before="480" w:after="0" w:line="313" w:lineRule="exact"/>
      <w:jc w:val="center"/>
      <w:outlineLvl w:val="1"/>
    </w:pPr>
    <w:rPr>
      <w:rFonts w:ascii="Microsoft Sans Serif" w:hAnsi="Microsoft Sans Serif" w:cs="Microsoft Sans Serif"/>
    </w:rPr>
  </w:style>
  <w:style w:type="character" w:customStyle="1" w:styleId="ad">
    <w:name w:val="Колонтитул"/>
    <w:basedOn w:val="a0"/>
    <w:rsid w:val="00B6515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0">
    <w:name w:val="Заголовок 2 Знак"/>
    <w:basedOn w:val="a0"/>
    <w:link w:val="2"/>
    <w:uiPriority w:val="9"/>
    <w:semiHidden/>
    <w:rsid w:val="007A7D5B"/>
    <w:rPr>
      <w:rFonts w:asciiTheme="majorHAnsi" w:eastAsiaTheme="majorEastAsia" w:hAnsiTheme="majorHAnsi" w:cstheme="majorBidi"/>
      <w:color w:val="2E74B5" w:themeColor="accent1" w:themeShade="BF"/>
      <w:sz w:val="26"/>
      <w:szCs w:val="26"/>
    </w:rPr>
  </w:style>
  <w:style w:type="paragraph" w:customStyle="1" w:styleId="FR2">
    <w:name w:val="FR2"/>
    <w:rsid w:val="007A7D5B"/>
    <w:pPr>
      <w:widowControl w:val="0"/>
      <w:spacing w:before="1300" w:after="0" w:line="320" w:lineRule="auto"/>
      <w:ind w:left="1040" w:right="200" w:hanging="1040"/>
    </w:pPr>
    <w:rPr>
      <w:rFonts w:ascii="Arial" w:eastAsia="Times New Roman" w:hAnsi="Arial" w:cs="Times New Roman"/>
      <w:sz w:val="18"/>
      <w:szCs w:val="20"/>
      <w:lang w:val="ru-RU" w:eastAsia="ru-RU"/>
    </w:rPr>
  </w:style>
  <w:style w:type="character" w:styleId="ae">
    <w:name w:val="Hyperlink"/>
    <w:basedOn w:val="a0"/>
    <w:rsid w:val="009B1AD1"/>
    <w:rPr>
      <w:color w:val="0066CC"/>
      <w:u w:val="single"/>
    </w:rPr>
  </w:style>
  <w:style w:type="paragraph" w:customStyle="1" w:styleId="11">
    <w:name w:val="Без интервала1"/>
    <w:rsid w:val="00116B77"/>
    <w:pPr>
      <w:spacing w:after="0" w:line="240" w:lineRule="auto"/>
    </w:pPr>
    <w:rPr>
      <w:rFonts w:ascii="Calibri" w:eastAsia="Times New Roman" w:hAnsi="Calibri" w:cs="Times New Roman"/>
      <w:lang w:val="ru-RU" w:eastAsia="ru-RU"/>
    </w:rPr>
  </w:style>
  <w:style w:type="paragraph" w:styleId="af">
    <w:name w:val="header"/>
    <w:basedOn w:val="a"/>
    <w:link w:val="af0"/>
    <w:uiPriority w:val="99"/>
    <w:unhideWhenUsed/>
    <w:rsid w:val="00CB57EA"/>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CB57EA"/>
  </w:style>
  <w:style w:type="paragraph" w:styleId="af1">
    <w:name w:val="footer"/>
    <w:basedOn w:val="a"/>
    <w:link w:val="af2"/>
    <w:uiPriority w:val="99"/>
    <w:unhideWhenUsed/>
    <w:rsid w:val="00CB57EA"/>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CB57EA"/>
  </w:style>
  <w:style w:type="table" w:customStyle="1" w:styleId="TableNormal1">
    <w:name w:val="Table Normal1"/>
    <w:uiPriority w:val="2"/>
    <w:semiHidden/>
    <w:unhideWhenUsed/>
    <w:qFormat/>
    <w:rsid w:val="00E542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if.ua/book/97/6656.html" TargetMode="External"/><Relationship Id="rId18" Type="http://schemas.openxmlformats.org/officeDocument/2006/relationships/hyperlink" Target="https://library.if.ua/book/97/6672.html" TargetMode="External"/><Relationship Id="rId26" Type="http://schemas.openxmlformats.org/officeDocument/2006/relationships/hyperlink" Target="https://library.if.ua/book/97/6697.html" TargetMode="External"/><Relationship Id="rId39" Type="http://schemas.openxmlformats.org/officeDocument/2006/relationships/hyperlink" Target="https://library.if.ua/book/97/6753.html" TargetMode="External"/><Relationship Id="rId21" Type="http://schemas.openxmlformats.org/officeDocument/2006/relationships/hyperlink" Target="https://library.if.ua/book/97/6675.html" TargetMode="External"/><Relationship Id="rId34" Type="http://schemas.openxmlformats.org/officeDocument/2006/relationships/hyperlink" Target="https://library.if.ua/book/97/6705.html" TargetMode="External"/><Relationship Id="rId42" Type="http://schemas.openxmlformats.org/officeDocument/2006/relationships/hyperlink" Target="https://library.if.ua/book/97/6756.html" TargetMode="External"/><Relationship Id="rId47" Type="http://schemas.openxmlformats.org/officeDocument/2006/relationships/fontTable" Target="fontTable.xml"/><Relationship Id="rId7" Type="http://schemas.openxmlformats.org/officeDocument/2006/relationships/hyperlink" Target="https://library.if.ua/book/97/6650.html" TargetMode="External"/><Relationship Id="rId2" Type="http://schemas.openxmlformats.org/officeDocument/2006/relationships/styles" Target="styles.xml"/><Relationship Id="rId16" Type="http://schemas.openxmlformats.org/officeDocument/2006/relationships/hyperlink" Target="https://library.if.ua/book/97/6659.html" TargetMode="External"/><Relationship Id="rId29" Type="http://schemas.openxmlformats.org/officeDocument/2006/relationships/hyperlink" Target="https://library.if.ua/book/97/670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rary.if.ua/book/97/6654.html" TargetMode="External"/><Relationship Id="rId24" Type="http://schemas.openxmlformats.org/officeDocument/2006/relationships/hyperlink" Target="https://library.if.ua/book/97/6695.html" TargetMode="External"/><Relationship Id="rId32" Type="http://schemas.openxmlformats.org/officeDocument/2006/relationships/hyperlink" Target="https://library.if.ua/book/97/6703.html" TargetMode="External"/><Relationship Id="rId37" Type="http://schemas.openxmlformats.org/officeDocument/2006/relationships/hyperlink" Target="https://library.if.ua/book/97/6751.html" TargetMode="External"/><Relationship Id="rId40" Type="http://schemas.openxmlformats.org/officeDocument/2006/relationships/hyperlink" Target="https://library.if.ua/book/97/6754.html" TargetMode="External"/><Relationship Id="rId45" Type="http://schemas.openxmlformats.org/officeDocument/2006/relationships/hyperlink" Target="https://library.if.ua/book/97/6759.html" TargetMode="External"/><Relationship Id="rId5" Type="http://schemas.openxmlformats.org/officeDocument/2006/relationships/footnotes" Target="footnotes.xml"/><Relationship Id="rId15" Type="http://schemas.openxmlformats.org/officeDocument/2006/relationships/hyperlink" Target="https://library.if.ua/book/97/6658.html" TargetMode="External"/><Relationship Id="rId23" Type="http://schemas.openxmlformats.org/officeDocument/2006/relationships/hyperlink" Target="https://library.if.ua/book/97/6694.html" TargetMode="External"/><Relationship Id="rId28" Type="http://schemas.openxmlformats.org/officeDocument/2006/relationships/hyperlink" Target="https://library.if.ua/book/97/6699.html" TargetMode="External"/><Relationship Id="rId36" Type="http://schemas.openxmlformats.org/officeDocument/2006/relationships/hyperlink" Target="https://library.if.ua/book/97/6707.html" TargetMode="External"/><Relationship Id="rId10" Type="http://schemas.openxmlformats.org/officeDocument/2006/relationships/hyperlink" Target="https://library.if.ua/book/97/6653.html" TargetMode="External"/><Relationship Id="rId19" Type="http://schemas.openxmlformats.org/officeDocument/2006/relationships/hyperlink" Target="https://library.if.ua/book/97/6673.html" TargetMode="External"/><Relationship Id="rId31" Type="http://schemas.openxmlformats.org/officeDocument/2006/relationships/hyperlink" Target="https://library.if.ua/book/97/6702.html" TargetMode="External"/><Relationship Id="rId44" Type="http://schemas.openxmlformats.org/officeDocument/2006/relationships/hyperlink" Target="https://library.if.ua/book/97/6758.html" TargetMode="External"/><Relationship Id="rId4" Type="http://schemas.openxmlformats.org/officeDocument/2006/relationships/webSettings" Target="webSettings.xml"/><Relationship Id="rId9" Type="http://schemas.openxmlformats.org/officeDocument/2006/relationships/hyperlink" Target="https://library.if.ua/book/97/6652.html" TargetMode="External"/><Relationship Id="rId14" Type="http://schemas.openxmlformats.org/officeDocument/2006/relationships/hyperlink" Target="https://library.if.ua/book/97/6657.html" TargetMode="External"/><Relationship Id="rId22" Type="http://schemas.openxmlformats.org/officeDocument/2006/relationships/hyperlink" Target="https://library.if.ua/book/97/6676.html" TargetMode="External"/><Relationship Id="rId27" Type="http://schemas.openxmlformats.org/officeDocument/2006/relationships/hyperlink" Target="https://library.if.ua/book/97/6698.html" TargetMode="External"/><Relationship Id="rId30" Type="http://schemas.openxmlformats.org/officeDocument/2006/relationships/hyperlink" Target="https://library.if.ua/book/97/6701.html" TargetMode="External"/><Relationship Id="rId35" Type="http://schemas.openxmlformats.org/officeDocument/2006/relationships/hyperlink" Target="https://library.if.ua/book/97/6706.html" TargetMode="External"/><Relationship Id="rId43" Type="http://schemas.openxmlformats.org/officeDocument/2006/relationships/hyperlink" Target="https://library.if.ua/book/97/6757.html" TargetMode="External"/><Relationship Id="rId48" Type="http://schemas.openxmlformats.org/officeDocument/2006/relationships/theme" Target="theme/theme1.xml"/><Relationship Id="rId8" Type="http://schemas.openxmlformats.org/officeDocument/2006/relationships/hyperlink" Target="https://library.if.ua/book/97/6651.html" TargetMode="External"/><Relationship Id="rId3" Type="http://schemas.openxmlformats.org/officeDocument/2006/relationships/settings" Target="settings.xml"/><Relationship Id="rId12" Type="http://schemas.openxmlformats.org/officeDocument/2006/relationships/hyperlink" Target="https://library.if.ua/book/97/6655.html" TargetMode="External"/><Relationship Id="rId17" Type="http://schemas.openxmlformats.org/officeDocument/2006/relationships/hyperlink" Target="https://library.if.ua/book/97/6660.html" TargetMode="External"/><Relationship Id="rId25" Type="http://schemas.openxmlformats.org/officeDocument/2006/relationships/hyperlink" Target="https://library.if.ua/book/97/6696.html" TargetMode="External"/><Relationship Id="rId33" Type="http://schemas.openxmlformats.org/officeDocument/2006/relationships/hyperlink" Target="https://library.if.ua/book/97/6704.html" TargetMode="External"/><Relationship Id="rId38" Type="http://schemas.openxmlformats.org/officeDocument/2006/relationships/hyperlink" Target="https://library.if.ua/book/97/6752.html" TargetMode="External"/><Relationship Id="rId46" Type="http://schemas.openxmlformats.org/officeDocument/2006/relationships/header" Target="header1.xml"/><Relationship Id="rId20" Type="http://schemas.openxmlformats.org/officeDocument/2006/relationships/hyperlink" Target="https://library.if.ua/book/97/6674.html" TargetMode="External"/><Relationship Id="rId41" Type="http://schemas.openxmlformats.org/officeDocument/2006/relationships/hyperlink" Target="https://library.if.ua/book/97/6755.htm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58</Pages>
  <Words>92026</Words>
  <Characters>52456</Characters>
  <Application>Microsoft Office Word</Application>
  <DocSecurity>0</DocSecurity>
  <Lines>437</Lines>
  <Paragraphs>288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dc:creator>
  <cp:keywords/>
  <dc:description/>
  <cp:lastModifiedBy>UzhNU</cp:lastModifiedBy>
  <cp:revision>3</cp:revision>
  <dcterms:created xsi:type="dcterms:W3CDTF">2022-02-15T12:50:00Z</dcterms:created>
  <dcterms:modified xsi:type="dcterms:W3CDTF">2022-06-28T21:30:00Z</dcterms:modified>
</cp:coreProperties>
</file>