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B9" w:rsidRDefault="004E4AB9" w:rsidP="004F40A8">
      <w:pPr>
        <w:jc w:val="center"/>
        <w:rPr>
          <w:rStyle w:val="fontstyle01"/>
          <w:lang w:val="uk-UA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0255" cy="8281670"/>
            <wp:effectExtent l="19050" t="0" r="0" b="0"/>
            <wp:docPr id="1" name="Рисунок 0" descr="стат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ис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28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AB9" w:rsidRDefault="004E4AB9" w:rsidP="004F40A8">
      <w:pPr>
        <w:jc w:val="center"/>
        <w:rPr>
          <w:rStyle w:val="fontstyle01"/>
          <w:lang w:val="uk-UA"/>
        </w:rPr>
      </w:pPr>
    </w:p>
    <w:p w:rsidR="004E4AB9" w:rsidRDefault="004E4AB9" w:rsidP="004F40A8">
      <w:pPr>
        <w:jc w:val="center"/>
        <w:rPr>
          <w:rStyle w:val="fontstyle01"/>
          <w:lang w:val="uk-UA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50255" cy="8278495"/>
            <wp:effectExtent l="19050" t="0" r="0" b="0"/>
            <wp:docPr id="2" name="Рисунок 1" descr="ст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т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F4D" w:rsidRDefault="00333F4D" w:rsidP="00D425FD">
      <w:pPr>
        <w:jc w:val="right"/>
        <w:rPr>
          <w:rStyle w:val="fontstyle01"/>
          <w:lang w:val="uk-UA"/>
        </w:rPr>
      </w:pPr>
    </w:p>
    <w:p w:rsidR="004E4AB9" w:rsidRDefault="004E4AB9" w:rsidP="00D425FD">
      <w:pPr>
        <w:jc w:val="right"/>
        <w:rPr>
          <w:rStyle w:val="fontstyle01"/>
          <w:lang w:val="uk-UA"/>
        </w:rPr>
      </w:pPr>
    </w:p>
    <w:p w:rsidR="004E4AB9" w:rsidRPr="004E4AB9" w:rsidRDefault="004E4AB9" w:rsidP="00D425FD">
      <w:pPr>
        <w:jc w:val="right"/>
        <w:rPr>
          <w:rStyle w:val="fontstyle21"/>
          <w:lang w:val="uk-UA"/>
        </w:rPr>
      </w:pPr>
    </w:p>
    <w:p w:rsidR="00333F4D" w:rsidRDefault="00333F4D" w:rsidP="00333F4D">
      <w:pPr>
        <w:pStyle w:val="a3"/>
        <w:numPr>
          <w:ilvl w:val="0"/>
          <w:numId w:val="1"/>
        </w:numPr>
        <w:jc w:val="center"/>
        <w:rPr>
          <w:rStyle w:val="fontstyle01"/>
        </w:rPr>
      </w:pPr>
      <w:r>
        <w:rPr>
          <w:rStyle w:val="fontstyle01"/>
        </w:rPr>
        <w:lastRenderedPageBreak/>
        <w:t>ОПИС НАВЧАЛЬНОЇ ДИСЦИПЛІНИ</w:t>
      </w:r>
    </w:p>
    <w:tbl>
      <w:tblPr>
        <w:tblStyle w:val="a4"/>
        <w:tblW w:w="9923" w:type="dxa"/>
        <w:tblInd w:w="-572" w:type="dxa"/>
        <w:tblLook w:val="04A0"/>
      </w:tblPr>
      <w:tblGrid>
        <w:gridCol w:w="4678"/>
        <w:gridCol w:w="2551"/>
        <w:gridCol w:w="76"/>
        <w:gridCol w:w="2618"/>
      </w:tblGrid>
      <w:tr w:rsidR="00C71EF9" w:rsidTr="00C90DA2">
        <w:trPr>
          <w:trHeight w:val="176"/>
        </w:trPr>
        <w:tc>
          <w:tcPr>
            <w:tcW w:w="4678" w:type="dxa"/>
            <w:vMerge w:val="restart"/>
          </w:tcPr>
          <w:p w:rsidR="00C71EF9" w:rsidRDefault="00C71EF9" w:rsidP="00333F4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5245" w:type="dxa"/>
            <w:gridSpan w:val="3"/>
          </w:tcPr>
          <w:p w:rsidR="00C71EF9" w:rsidRDefault="00C71EF9" w:rsidP="00333F4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C71EF9" w:rsidTr="00C90DA2">
        <w:trPr>
          <w:trHeight w:val="176"/>
        </w:trPr>
        <w:tc>
          <w:tcPr>
            <w:tcW w:w="4678" w:type="dxa"/>
            <w:vMerge/>
          </w:tcPr>
          <w:p w:rsidR="00C71EF9" w:rsidRDefault="00C71EF9" w:rsidP="00333F4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27" w:type="dxa"/>
            <w:gridSpan w:val="2"/>
          </w:tcPr>
          <w:p w:rsidR="00C71EF9" w:rsidRPr="00C71EF9" w:rsidRDefault="00C71EF9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1E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Денна форма навчання</w:t>
            </w:r>
          </w:p>
        </w:tc>
        <w:tc>
          <w:tcPr>
            <w:tcW w:w="2618" w:type="dxa"/>
          </w:tcPr>
          <w:p w:rsidR="00C71EF9" w:rsidRPr="00C71EF9" w:rsidRDefault="00C71EF9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1E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Заочна форма навчання</w:t>
            </w:r>
          </w:p>
        </w:tc>
      </w:tr>
      <w:tr w:rsidR="00C71EF9" w:rsidTr="00C90DA2">
        <w:trPr>
          <w:trHeight w:val="176"/>
        </w:trPr>
        <w:tc>
          <w:tcPr>
            <w:tcW w:w="4678" w:type="dxa"/>
          </w:tcPr>
          <w:p w:rsidR="00C71EF9" w:rsidRPr="00C90DA2" w:rsidRDefault="00C71EF9" w:rsidP="005F75A3">
            <w:pPr>
              <w:ind w:left="-115" w:firstLine="11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кредитів ЕКТС - </w:t>
            </w:r>
            <w:r w:rsidR="00063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  <w:gridSpan w:val="3"/>
          </w:tcPr>
          <w:p w:rsidR="00C71EF9" w:rsidRPr="00C71EF9" w:rsidRDefault="00C71EF9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підготовки</w:t>
            </w:r>
          </w:p>
        </w:tc>
      </w:tr>
      <w:tr w:rsidR="00C71EF9" w:rsidTr="00C90DA2">
        <w:trPr>
          <w:trHeight w:val="176"/>
        </w:trPr>
        <w:tc>
          <w:tcPr>
            <w:tcW w:w="4678" w:type="dxa"/>
          </w:tcPr>
          <w:p w:rsidR="00C71EF9" w:rsidRPr="00C90DA2" w:rsidRDefault="00C71EF9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Загальна кількість годин - </w:t>
            </w:r>
            <w:r w:rsidR="00063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2551" w:type="dxa"/>
          </w:tcPr>
          <w:p w:rsidR="00C71EF9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2-й</w:t>
            </w:r>
          </w:p>
        </w:tc>
        <w:tc>
          <w:tcPr>
            <w:tcW w:w="2694" w:type="dxa"/>
            <w:gridSpan w:val="2"/>
          </w:tcPr>
          <w:p w:rsidR="00C71EF9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2-й</w:t>
            </w:r>
          </w:p>
        </w:tc>
      </w:tr>
      <w:tr w:rsidR="00C71EF9" w:rsidTr="00C90DA2">
        <w:trPr>
          <w:trHeight w:val="176"/>
        </w:trPr>
        <w:tc>
          <w:tcPr>
            <w:tcW w:w="4678" w:type="dxa"/>
          </w:tcPr>
          <w:p w:rsidR="00C71EF9" w:rsidRPr="00C90DA2" w:rsidRDefault="00C71EF9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модулів - </w:t>
            </w:r>
            <w:r w:rsidR="00063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  <w:gridSpan w:val="3"/>
          </w:tcPr>
          <w:p w:rsidR="00C71EF9" w:rsidRDefault="00C71EF9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Семестр: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 w:val="restart"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Тижневих годин для денної форми навчання:</w:t>
            </w:r>
          </w:p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аудиторних - </w:t>
            </w:r>
            <w:r w:rsidR="00063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самостійної роботи студента</w:t>
            </w:r>
            <w:r w:rsidR="00063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-4</w:t>
            </w:r>
          </w:p>
        </w:tc>
        <w:tc>
          <w:tcPr>
            <w:tcW w:w="2551" w:type="dxa"/>
          </w:tcPr>
          <w:p w:rsidR="00C90DA2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3-й</w:t>
            </w:r>
          </w:p>
        </w:tc>
        <w:tc>
          <w:tcPr>
            <w:tcW w:w="2694" w:type="dxa"/>
            <w:gridSpan w:val="2"/>
          </w:tcPr>
          <w:p w:rsidR="00C90DA2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3-й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Лекції: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C90DA2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694" w:type="dxa"/>
            <w:gridSpan w:val="2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 (семінарські):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C90DA2" w:rsidRDefault="00D3249E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694" w:type="dxa"/>
            <w:gridSpan w:val="2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333F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gridSpan w:val="3"/>
          </w:tcPr>
          <w:p w:rsidR="00C90DA2" w:rsidRDefault="00C90DA2" w:rsidP="00C7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C90DA2" w:rsidTr="00C90DA2">
        <w:trPr>
          <w:trHeight w:val="176"/>
        </w:trPr>
        <w:tc>
          <w:tcPr>
            <w:tcW w:w="4678" w:type="dxa"/>
            <w:vMerge/>
          </w:tcPr>
          <w:p w:rsidR="00C90DA2" w:rsidRPr="00C90DA2" w:rsidRDefault="00C90DA2" w:rsidP="00C9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C90DA2" w:rsidRDefault="00D3249E" w:rsidP="00C90D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2694" w:type="dxa"/>
            <w:gridSpan w:val="2"/>
          </w:tcPr>
          <w:p w:rsidR="00C90DA2" w:rsidRDefault="00C90DA2" w:rsidP="00C90D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0DA2" w:rsidTr="00CA347D">
        <w:trPr>
          <w:trHeight w:val="176"/>
        </w:trPr>
        <w:tc>
          <w:tcPr>
            <w:tcW w:w="4678" w:type="dxa"/>
          </w:tcPr>
          <w:p w:rsidR="00C90DA2" w:rsidRPr="00C90DA2" w:rsidRDefault="00C90DA2" w:rsidP="00C90D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підсумкового контролю -</w:t>
            </w:r>
            <w:r w:rsidR="00D32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екзамен</w:t>
            </w:r>
          </w:p>
        </w:tc>
        <w:tc>
          <w:tcPr>
            <w:tcW w:w="5245" w:type="dxa"/>
            <w:gridSpan w:val="3"/>
            <w:vMerge w:val="restart"/>
          </w:tcPr>
          <w:p w:rsidR="00C90DA2" w:rsidRDefault="00C90DA2" w:rsidP="00C90D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0DA2" w:rsidTr="00CA347D">
        <w:trPr>
          <w:trHeight w:val="176"/>
        </w:trPr>
        <w:tc>
          <w:tcPr>
            <w:tcW w:w="4678" w:type="dxa"/>
          </w:tcPr>
          <w:p w:rsidR="00C90DA2" w:rsidRDefault="00C90DA2" w:rsidP="00C90DA2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підсумкового контролю </w:t>
            </w:r>
            <w:proofErr w:type="spellStart"/>
            <w:r w:rsidRPr="00C90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D32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усна</w:t>
            </w:r>
            <w:proofErr w:type="spellEnd"/>
          </w:p>
        </w:tc>
        <w:tc>
          <w:tcPr>
            <w:tcW w:w="5245" w:type="dxa"/>
            <w:gridSpan w:val="3"/>
            <w:vMerge/>
          </w:tcPr>
          <w:p w:rsidR="00C90DA2" w:rsidRDefault="00C90DA2" w:rsidP="00C90D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33F4D" w:rsidRDefault="00333F4D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574F" w:rsidRDefault="0031574F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574F" w:rsidRDefault="0031574F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574F" w:rsidRDefault="0031574F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574F" w:rsidRDefault="0031574F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574F" w:rsidRDefault="0031574F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645FD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0DA2" w:rsidRDefault="00C90DA2" w:rsidP="00333F4D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50EA" w:rsidRPr="004750EA" w:rsidRDefault="004750EA" w:rsidP="004750EA">
      <w:pPr>
        <w:pStyle w:val="a3"/>
        <w:rPr>
          <w:rStyle w:val="fontstyle01"/>
          <w:lang w:val="en-US"/>
        </w:rPr>
      </w:pPr>
      <w:r>
        <w:rPr>
          <w:rStyle w:val="fontstyle01"/>
          <w:lang w:val="en-US"/>
        </w:rPr>
        <w:t>\</w:t>
      </w:r>
    </w:p>
    <w:p w:rsidR="004750EA" w:rsidRDefault="004750EA" w:rsidP="004750EA">
      <w:pPr>
        <w:pStyle w:val="a3"/>
        <w:rPr>
          <w:rStyle w:val="fontstyle01"/>
          <w:lang w:val="uk-UA"/>
        </w:rPr>
      </w:pPr>
    </w:p>
    <w:p w:rsidR="004750EA" w:rsidRDefault="004750EA" w:rsidP="004750EA">
      <w:pPr>
        <w:pStyle w:val="a3"/>
        <w:rPr>
          <w:rStyle w:val="fontstyle01"/>
          <w:lang w:val="uk-UA"/>
        </w:rPr>
      </w:pPr>
    </w:p>
    <w:p w:rsidR="00C15FFE" w:rsidRPr="00C15FFE" w:rsidRDefault="00C90DA2" w:rsidP="00C15FFE">
      <w:pPr>
        <w:pStyle w:val="a3"/>
        <w:numPr>
          <w:ilvl w:val="0"/>
          <w:numId w:val="1"/>
        </w:numPr>
        <w:jc w:val="center"/>
        <w:rPr>
          <w:rStyle w:val="fontstyle01"/>
          <w:lang w:val="uk-UA"/>
        </w:rPr>
      </w:pPr>
      <w:r w:rsidRPr="00C15FFE">
        <w:rPr>
          <w:rStyle w:val="fontstyle01"/>
          <w:lang w:val="uk-UA"/>
        </w:rPr>
        <w:t>МЕТА НАВЧАЛЬНОЇ ДИСЦИПЛІНИ</w:t>
      </w:r>
    </w:p>
    <w:p w:rsidR="00872470" w:rsidRPr="00872470" w:rsidRDefault="00C90DA2" w:rsidP="00D3249E">
      <w:pPr>
        <w:pStyle w:val="Default"/>
        <w:ind w:left="-567" w:firstLine="567"/>
        <w:jc w:val="both"/>
        <w:rPr>
          <w:sz w:val="28"/>
          <w:szCs w:val="28"/>
          <w:lang w:val="uk-UA"/>
        </w:rPr>
      </w:pPr>
      <w:r w:rsidRPr="00C15FFE">
        <w:rPr>
          <w:rStyle w:val="fontstyle21"/>
          <w:lang w:val="uk-UA"/>
        </w:rPr>
        <w:t xml:space="preserve">Метою вивчення навчальної дисципліни </w:t>
      </w:r>
      <w:r w:rsidR="00456C63">
        <w:rPr>
          <w:rStyle w:val="fontstyle01"/>
          <w:lang w:val="uk-UA"/>
        </w:rPr>
        <w:t>«</w:t>
      </w:r>
      <w:r w:rsidR="00456C63" w:rsidRPr="00D3249E">
        <w:rPr>
          <w:rStyle w:val="fontstyle01"/>
          <w:b w:val="0"/>
          <w:lang w:val="uk-UA"/>
        </w:rPr>
        <w:t>Статистика</w:t>
      </w:r>
      <w:r w:rsidRPr="00D3249E">
        <w:rPr>
          <w:rStyle w:val="fontstyle01"/>
          <w:b w:val="0"/>
          <w:lang w:val="uk-UA"/>
        </w:rPr>
        <w:t>»</w:t>
      </w:r>
      <w:r w:rsidRPr="00C15FFE">
        <w:rPr>
          <w:rStyle w:val="fontstyle21"/>
          <w:lang w:val="uk-UA"/>
        </w:rPr>
        <w:t>є</w:t>
      </w:r>
      <w:r w:rsidR="005D7C07">
        <w:rPr>
          <w:rStyle w:val="fontstyle21"/>
          <w:lang w:val="uk-UA"/>
        </w:rPr>
        <w:t xml:space="preserve"> розвиток науково-дослідницьких компонентів статистичного мислення, тобто викладення методологічних основ кількісного дослідження закономірностей економічних явищ і процесів та допомога їх зрозуміти і застосовувати на практиці. Навчальна дисципліна «Статистика» відіграє провідну роль у формуванні висококваліфікованого економіста, наповняючи його знаннями методі і способів збирання, опрацювання та аналізу економічної інформації. </w:t>
      </w:r>
      <w:r w:rsidRPr="00C15FFE">
        <w:rPr>
          <w:lang w:val="uk-UA"/>
        </w:rPr>
        <w:br/>
      </w:r>
      <w:r w:rsidRPr="005D7C07">
        <w:rPr>
          <w:rStyle w:val="fontstyle21"/>
          <w:lang w:val="uk-UA"/>
        </w:rPr>
        <w:t xml:space="preserve">Відповідно до освітньої програми, вивчення дисципліни сприяє формуванню у здобувачіввищої освіти таких </w:t>
      </w:r>
      <w:proofErr w:type="spellStart"/>
      <w:r w:rsidRPr="005D7C07">
        <w:rPr>
          <w:rStyle w:val="fontstyle21"/>
          <w:lang w:val="uk-UA"/>
        </w:rPr>
        <w:t>компетен</w:t>
      </w:r>
      <w:r w:rsidR="00872470">
        <w:rPr>
          <w:rStyle w:val="fontstyle21"/>
          <w:lang w:val="uk-UA"/>
        </w:rPr>
        <w:t>тностей</w:t>
      </w:r>
      <w:proofErr w:type="spellEnd"/>
      <w:r w:rsidR="00872470">
        <w:rPr>
          <w:rStyle w:val="fontstyle21"/>
          <w:lang w:val="uk-UA"/>
        </w:rPr>
        <w:t>:</w:t>
      </w:r>
    </w:p>
    <w:p w:rsidR="003238D8" w:rsidRPr="0072037F" w:rsidRDefault="0072037F" w:rsidP="0072037F">
      <w:pPr>
        <w:pStyle w:val="Default"/>
        <w:jc w:val="both"/>
        <w:rPr>
          <w:sz w:val="28"/>
          <w:szCs w:val="28"/>
        </w:rPr>
      </w:pPr>
      <w:r w:rsidRPr="0072037F"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Здатність</w:t>
      </w:r>
      <w:proofErr w:type="spellEnd"/>
      <w:r w:rsidR="003238D8" w:rsidRPr="003238D8">
        <w:rPr>
          <w:sz w:val="28"/>
          <w:szCs w:val="28"/>
        </w:rPr>
        <w:t xml:space="preserve"> до </w:t>
      </w:r>
      <w:proofErr w:type="spellStart"/>
      <w:r w:rsidR="003238D8" w:rsidRPr="003238D8">
        <w:rPr>
          <w:sz w:val="28"/>
          <w:szCs w:val="28"/>
        </w:rPr>
        <w:t>абстрактног</w:t>
      </w:r>
      <w:r>
        <w:rPr>
          <w:sz w:val="28"/>
          <w:szCs w:val="28"/>
        </w:rPr>
        <w:t>омислення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та синтез</w:t>
      </w:r>
      <w:proofErr w:type="gramStart"/>
      <w:r>
        <w:rPr>
          <w:sz w:val="28"/>
          <w:szCs w:val="28"/>
        </w:rPr>
        <w:t>у(</w:t>
      </w:r>
      <w:proofErr w:type="gramEnd"/>
      <w:r w:rsidR="00872470" w:rsidRPr="003238D8">
        <w:rPr>
          <w:sz w:val="28"/>
          <w:szCs w:val="28"/>
        </w:rPr>
        <w:t>ЗК 3</w:t>
      </w:r>
      <w:r w:rsidRPr="0072037F">
        <w:rPr>
          <w:sz w:val="28"/>
          <w:szCs w:val="28"/>
        </w:rPr>
        <w:t>).</w:t>
      </w:r>
    </w:p>
    <w:p w:rsidR="003238D8" w:rsidRPr="0072037F" w:rsidRDefault="0072037F" w:rsidP="003238D8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Здатністьзастосовувати</w:t>
      </w:r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практичнихситуаціях</w:t>
      </w:r>
      <w:proofErr w:type="spellEnd"/>
      <w:r>
        <w:rPr>
          <w:sz w:val="28"/>
          <w:szCs w:val="28"/>
        </w:rPr>
        <w:t xml:space="preserve"> (</w:t>
      </w:r>
      <w:r w:rsidRPr="003238D8">
        <w:rPr>
          <w:sz w:val="28"/>
          <w:szCs w:val="28"/>
        </w:rPr>
        <w:t>ЗК</w:t>
      </w:r>
      <w:proofErr w:type="gramStart"/>
      <w:r w:rsidRPr="003238D8">
        <w:rPr>
          <w:sz w:val="28"/>
          <w:szCs w:val="28"/>
        </w:rPr>
        <w:t>4</w:t>
      </w:r>
      <w:proofErr w:type="gramEnd"/>
      <w:r>
        <w:rPr>
          <w:sz w:val="28"/>
          <w:szCs w:val="28"/>
          <w:lang w:val="uk-UA"/>
        </w:rPr>
        <w:t>).</w:t>
      </w:r>
    </w:p>
    <w:p w:rsidR="003238D8" w:rsidRPr="003238D8" w:rsidRDefault="0072037F" w:rsidP="0072037F">
      <w:pPr>
        <w:pStyle w:val="Default"/>
        <w:jc w:val="both"/>
        <w:rPr>
          <w:sz w:val="28"/>
          <w:szCs w:val="28"/>
        </w:rPr>
      </w:pPr>
      <w:r w:rsidRPr="0072037F"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Навичкивикористанняінформаційн</w:t>
      </w:r>
      <w:r>
        <w:rPr>
          <w:sz w:val="28"/>
          <w:szCs w:val="28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комунікаційнихтехнологій</w:t>
      </w:r>
      <w:proofErr w:type="spellEnd"/>
      <w:r>
        <w:rPr>
          <w:sz w:val="28"/>
          <w:szCs w:val="28"/>
        </w:rPr>
        <w:t xml:space="preserve"> (</w:t>
      </w:r>
      <w:r w:rsidRPr="003238D8">
        <w:rPr>
          <w:sz w:val="28"/>
          <w:szCs w:val="28"/>
        </w:rPr>
        <w:t>ЗК</w:t>
      </w:r>
      <w:proofErr w:type="gramStart"/>
      <w:r w:rsidRPr="003238D8">
        <w:rPr>
          <w:sz w:val="28"/>
          <w:szCs w:val="28"/>
        </w:rPr>
        <w:t>7</w:t>
      </w:r>
      <w:proofErr w:type="gramEnd"/>
      <w:r>
        <w:rPr>
          <w:sz w:val="28"/>
          <w:szCs w:val="28"/>
          <w:lang w:val="uk-UA"/>
        </w:rPr>
        <w:t>)</w:t>
      </w:r>
      <w:r w:rsidRPr="003238D8">
        <w:rPr>
          <w:sz w:val="28"/>
          <w:szCs w:val="28"/>
        </w:rPr>
        <w:t>.</w:t>
      </w:r>
    </w:p>
    <w:p w:rsidR="003238D8" w:rsidRPr="0072037F" w:rsidRDefault="0072037F" w:rsidP="003238D8">
      <w:pPr>
        <w:pStyle w:val="Default"/>
        <w:jc w:val="both"/>
        <w:rPr>
          <w:sz w:val="28"/>
          <w:szCs w:val="28"/>
          <w:lang w:val="uk-UA"/>
        </w:rPr>
      </w:pPr>
      <w:r w:rsidRPr="0072037F"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Здатність</w:t>
      </w:r>
      <w:proofErr w:type="spellEnd"/>
      <w:r w:rsidR="003238D8" w:rsidRPr="003238D8">
        <w:rPr>
          <w:sz w:val="28"/>
          <w:szCs w:val="28"/>
        </w:rPr>
        <w:t xml:space="preserve"> до </w:t>
      </w:r>
      <w:proofErr w:type="spellStart"/>
      <w:r w:rsidR="003238D8" w:rsidRPr="003238D8">
        <w:rPr>
          <w:sz w:val="28"/>
          <w:szCs w:val="28"/>
        </w:rPr>
        <w:t>пошуку</w:t>
      </w:r>
      <w:proofErr w:type="spellEnd"/>
      <w:r w:rsidR="003238D8" w:rsidRPr="003238D8">
        <w:rPr>
          <w:sz w:val="28"/>
          <w:szCs w:val="28"/>
        </w:rPr>
        <w:t xml:space="preserve">, </w:t>
      </w:r>
      <w:proofErr w:type="spellStart"/>
      <w:r w:rsidR="003238D8" w:rsidRPr="003238D8">
        <w:rPr>
          <w:sz w:val="28"/>
          <w:szCs w:val="28"/>
        </w:rPr>
        <w:t>оброблення</w:t>
      </w:r>
      <w:proofErr w:type="spellEnd"/>
      <w:r w:rsidR="003238D8" w:rsidRPr="003238D8">
        <w:rPr>
          <w:sz w:val="28"/>
          <w:szCs w:val="28"/>
        </w:rPr>
        <w:t xml:space="preserve"> та </w:t>
      </w:r>
      <w:proofErr w:type="spellStart"/>
      <w:r w:rsidR="003238D8" w:rsidRPr="003238D8">
        <w:rPr>
          <w:sz w:val="28"/>
          <w:szCs w:val="28"/>
        </w:rPr>
        <w:t>анал</w:t>
      </w:r>
      <w:r>
        <w:rPr>
          <w:sz w:val="28"/>
          <w:szCs w:val="28"/>
        </w:rPr>
        <w:t>ізуінформації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ізнихджерел</w:t>
      </w:r>
      <w:proofErr w:type="spellEnd"/>
      <w:r>
        <w:rPr>
          <w:sz w:val="28"/>
          <w:szCs w:val="28"/>
        </w:rPr>
        <w:t xml:space="preserve"> (</w:t>
      </w:r>
      <w:r w:rsidRPr="003238D8">
        <w:rPr>
          <w:sz w:val="28"/>
          <w:szCs w:val="28"/>
        </w:rPr>
        <w:t>ЗК8</w:t>
      </w:r>
      <w:r>
        <w:rPr>
          <w:sz w:val="28"/>
          <w:szCs w:val="28"/>
          <w:lang w:val="uk-UA"/>
        </w:rPr>
        <w:t>)</w:t>
      </w:r>
    </w:p>
    <w:p w:rsidR="003238D8" w:rsidRPr="003238D8" w:rsidRDefault="0072037F" w:rsidP="003238D8">
      <w:pPr>
        <w:pStyle w:val="Default"/>
        <w:jc w:val="both"/>
        <w:rPr>
          <w:sz w:val="28"/>
          <w:szCs w:val="28"/>
        </w:rPr>
      </w:pPr>
      <w:r w:rsidRPr="0072037F"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Здатність</w:t>
      </w:r>
      <w:proofErr w:type="spellEnd"/>
      <w:r w:rsidR="003238D8" w:rsidRPr="003238D8">
        <w:rPr>
          <w:sz w:val="28"/>
          <w:szCs w:val="28"/>
        </w:rPr>
        <w:t xml:space="preserve"> до </w:t>
      </w:r>
      <w:proofErr w:type="spellStart"/>
      <w:r w:rsidR="003238D8" w:rsidRPr="003238D8">
        <w:rPr>
          <w:sz w:val="28"/>
          <w:szCs w:val="28"/>
        </w:rPr>
        <w:t>ада</w:t>
      </w:r>
      <w:r>
        <w:rPr>
          <w:sz w:val="28"/>
          <w:szCs w:val="28"/>
        </w:rPr>
        <w:t>птації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новійситуації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З</w:t>
      </w:r>
      <w:r w:rsidRPr="003238D8">
        <w:rPr>
          <w:sz w:val="28"/>
          <w:szCs w:val="28"/>
        </w:rPr>
        <w:t>К</w:t>
      </w:r>
      <w:proofErr w:type="gramStart"/>
      <w:r w:rsidRPr="003238D8">
        <w:rPr>
          <w:sz w:val="28"/>
          <w:szCs w:val="28"/>
        </w:rPr>
        <w:t>9</w:t>
      </w:r>
      <w:proofErr w:type="gramEnd"/>
      <w:r>
        <w:rPr>
          <w:sz w:val="28"/>
          <w:szCs w:val="28"/>
          <w:lang w:val="uk-UA"/>
        </w:rPr>
        <w:t>)</w:t>
      </w:r>
      <w:r w:rsidRPr="003238D8">
        <w:rPr>
          <w:sz w:val="28"/>
          <w:szCs w:val="28"/>
        </w:rPr>
        <w:t>.</w:t>
      </w:r>
    </w:p>
    <w:p w:rsidR="003238D8" w:rsidRPr="003238D8" w:rsidRDefault="0072037F" w:rsidP="003238D8">
      <w:pPr>
        <w:pStyle w:val="Default"/>
        <w:jc w:val="both"/>
        <w:rPr>
          <w:sz w:val="28"/>
          <w:szCs w:val="28"/>
        </w:rPr>
      </w:pPr>
      <w:r w:rsidRPr="0072037F">
        <w:rPr>
          <w:sz w:val="28"/>
          <w:szCs w:val="28"/>
        </w:rPr>
        <w:t xml:space="preserve">- </w:t>
      </w:r>
      <w:proofErr w:type="spellStart"/>
      <w:r w:rsidR="003238D8" w:rsidRPr="003238D8">
        <w:rPr>
          <w:sz w:val="28"/>
          <w:szCs w:val="28"/>
        </w:rPr>
        <w:t>Здатністьприйматиобґрунтовані</w:t>
      </w:r>
      <w:proofErr w:type="gramStart"/>
      <w:r w:rsidR="003238D8" w:rsidRPr="003238D8">
        <w:rPr>
          <w:sz w:val="28"/>
          <w:szCs w:val="28"/>
        </w:rPr>
        <w:t>р</w:t>
      </w:r>
      <w:proofErr w:type="gramEnd"/>
      <w:r w:rsidR="003238D8" w:rsidRPr="003238D8">
        <w:rPr>
          <w:sz w:val="28"/>
          <w:szCs w:val="28"/>
        </w:rPr>
        <w:t>ішення</w:t>
      </w:r>
      <w:proofErr w:type="spellEnd"/>
      <w:r>
        <w:rPr>
          <w:sz w:val="28"/>
          <w:szCs w:val="28"/>
          <w:lang w:val="uk-UA"/>
        </w:rPr>
        <w:t>(</w:t>
      </w:r>
      <w:r w:rsidRPr="003238D8">
        <w:rPr>
          <w:sz w:val="28"/>
          <w:szCs w:val="28"/>
        </w:rPr>
        <w:t>ЗК11</w:t>
      </w:r>
      <w:r>
        <w:rPr>
          <w:sz w:val="28"/>
          <w:szCs w:val="28"/>
          <w:lang w:val="uk-UA"/>
        </w:rPr>
        <w:t>)</w:t>
      </w:r>
      <w:r w:rsidRPr="003238D8">
        <w:rPr>
          <w:sz w:val="28"/>
          <w:szCs w:val="28"/>
        </w:rPr>
        <w:t>.</w:t>
      </w:r>
    </w:p>
    <w:p w:rsidR="003238D8" w:rsidRDefault="0072037F" w:rsidP="00720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37F">
        <w:rPr>
          <w:rFonts w:ascii="Times New Roman" w:hAnsi="Times New Roman" w:cs="Times New Roman"/>
          <w:sz w:val="28"/>
          <w:szCs w:val="28"/>
        </w:rPr>
        <w:t xml:space="preserve">- </w:t>
      </w:r>
      <w:r w:rsidR="003238D8" w:rsidRPr="003238D8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до креативного та </w:t>
      </w:r>
      <w:proofErr w:type="gramStart"/>
      <w:r w:rsidR="003238D8" w:rsidRPr="003238D8">
        <w:rPr>
          <w:rFonts w:ascii="Times New Roman" w:hAnsi="Times New Roman" w:cs="Times New Roman"/>
          <w:sz w:val="28"/>
          <w:szCs w:val="28"/>
          <w:lang w:val="uk-UA"/>
        </w:rPr>
        <w:t>критичного</w:t>
      </w:r>
      <w:proofErr w:type="gramEnd"/>
      <w:r w:rsidR="003238D8" w:rsidRPr="003238D8">
        <w:rPr>
          <w:rFonts w:ascii="Times New Roman" w:hAnsi="Times New Roman" w:cs="Times New Roman"/>
          <w:sz w:val="28"/>
          <w:szCs w:val="28"/>
          <w:lang w:val="uk-UA"/>
        </w:rPr>
        <w:t xml:space="preserve"> 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(ЗК 14).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3238D8" w:rsidRPr="00D9791D">
        <w:rPr>
          <w:rFonts w:ascii="Times New Roman" w:hAnsi="Times New Roman" w:cs="Times New Roman"/>
          <w:sz w:val="28"/>
          <w:lang w:val="uk-UA"/>
        </w:rPr>
        <w:t>Здатність пояснювати економічні та соціальні процеси і явища на основі теоретичних моделей, аналізувати і змістовно інт</w:t>
      </w:r>
      <w:r>
        <w:rPr>
          <w:rFonts w:ascii="Times New Roman" w:hAnsi="Times New Roman" w:cs="Times New Roman"/>
          <w:sz w:val="28"/>
          <w:lang w:val="uk-UA"/>
        </w:rPr>
        <w:t>ерпретувати отримані результати (</w:t>
      </w:r>
      <w:r w:rsidRPr="00D9791D">
        <w:rPr>
          <w:rFonts w:ascii="Times New Roman" w:hAnsi="Times New Roman" w:cs="Times New Roman"/>
          <w:sz w:val="28"/>
          <w:lang w:val="uk-UA"/>
        </w:rPr>
        <w:t>СК4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 </w:t>
      </w:r>
      <w:r w:rsidR="003238D8" w:rsidRPr="00D9791D">
        <w:rPr>
          <w:rFonts w:ascii="Times New Roman" w:hAnsi="Times New Roman" w:cs="Times New Roman"/>
          <w:sz w:val="28"/>
          <w:lang w:val="uk-UA"/>
        </w:rPr>
        <w:t>Здатність застосовувати комп’ютерні технології та програмне забезпечення з обробки даних для вирішення економічних завдань, аналізу інформації т</w:t>
      </w:r>
      <w:r>
        <w:rPr>
          <w:rFonts w:ascii="Times New Roman" w:hAnsi="Times New Roman" w:cs="Times New Roman"/>
          <w:sz w:val="28"/>
          <w:lang w:val="uk-UA"/>
        </w:rPr>
        <w:t>а підготовки аналітичних звітів.(</w:t>
      </w:r>
      <w:r w:rsidRPr="00D9791D">
        <w:rPr>
          <w:rFonts w:ascii="Times New Roman" w:hAnsi="Times New Roman" w:cs="Times New Roman"/>
          <w:sz w:val="28"/>
          <w:lang w:val="uk-UA"/>
        </w:rPr>
        <w:t>СК7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D9791D">
        <w:rPr>
          <w:rFonts w:ascii="Times New Roman" w:hAnsi="Times New Roman" w:cs="Times New Roman"/>
          <w:sz w:val="28"/>
          <w:lang w:val="uk-UA"/>
        </w:rPr>
        <w:t>.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-</w:t>
      </w:r>
      <w:r w:rsidR="003238D8" w:rsidRPr="00D9791D">
        <w:rPr>
          <w:rFonts w:ascii="Times New Roman" w:hAnsi="Times New Roman" w:cs="Times New Roman"/>
          <w:sz w:val="28"/>
          <w:lang w:val="uk-UA"/>
        </w:rPr>
        <w:t>Здатність</w:t>
      </w:r>
      <w:proofErr w:type="spellEnd"/>
      <w:r w:rsidR="003238D8" w:rsidRPr="00D9791D">
        <w:rPr>
          <w:rFonts w:ascii="Times New Roman" w:hAnsi="Times New Roman" w:cs="Times New Roman"/>
          <w:sz w:val="28"/>
          <w:lang w:val="uk-UA"/>
        </w:rPr>
        <w:t xml:space="preserve"> прогнозувати на основі стандартних теоретичних та </w:t>
      </w:r>
      <w:proofErr w:type="spellStart"/>
      <w:r w:rsidR="003238D8" w:rsidRPr="00D9791D">
        <w:rPr>
          <w:rFonts w:ascii="Times New Roman" w:hAnsi="Times New Roman" w:cs="Times New Roman"/>
          <w:sz w:val="28"/>
          <w:lang w:val="uk-UA"/>
        </w:rPr>
        <w:t>економетричних</w:t>
      </w:r>
      <w:proofErr w:type="spellEnd"/>
      <w:r w:rsidR="003238D8" w:rsidRPr="00D9791D">
        <w:rPr>
          <w:rFonts w:ascii="Times New Roman" w:hAnsi="Times New Roman" w:cs="Times New Roman"/>
          <w:sz w:val="28"/>
          <w:lang w:val="uk-UA"/>
        </w:rPr>
        <w:t xml:space="preserve"> модел</w:t>
      </w:r>
      <w:r>
        <w:rPr>
          <w:rFonts w:ascii="Times New Roman" w:hAnsi="Times New Roman" w:cs="Times New Roman"/>
          <w:sz w:val="28"/>
          <w:lang w:val="uk-UA"/>
        </w:rPr>
        <w:t>ей соціально-економічні процеси (СК9).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- </w:t>
      </w:r>
      <w:r w:rsidR="003238D8" w:rsidRPr="00D9791D">
        <w:rPr>
          <w:rFonts w:ascii="Times New Roman" w:hAnsi="Times New Roman" w:cs="Times New Roman"/>
          <w:sz w:val="28"/>
          <w:lang w:val="uk-UA"/>
        </w:rPr>
        <w:t>Здатність використовувати сучасні джерела економічної, соціальної, управлінської, облікової інформації для складання службових д</w:t>
      </w:r>
      <w:r>
        <w:rPr>
          <w:rFonts w:ascii="Times New Roman" w:hAnsi="Times New Roman" w:cs="Times New Roman"/>
          <w:sz w:val="28"/>
          <w:lang w:val="uk-UA"/>
        </w:rPr>
        <w:t>окументів та аналітичних звітів (СК10).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3238D8" w:rsidRPr="00D9791D">
        <w:rPr>
          <w:rFonts w:ascii="Times New Roman" w:hAnsi="Times New Roman" w:cs="Times New Roman"/>
          <w:sz w:val="28"/>
          <w:lang w:val="uk-UA"/>
        </w:rPr>
        <w:t>Здатність обґрунтовувати економічні рішення на основі розуміння закономірностей економічних систем і процесів та із застосуванням сучас</w:t>
      </w:r>
      <w:r>
        <w:rPr>
          <w:rFonts w:ascii="Times New Roman" w:hAnsi="Times New Roman" w:cs="Times New Roman"/>
          <w:sz w:val="28"/>
          <w:lang w:val="uk-UA"/>
        </w:rPr>
        <w:t>ного методичного інструментарію (</w:t>
      </w:r>
      <w:r w:rsidRPr="00D9791D">
        <w:rPr>
          <w:rFonts w:ascii="Times New Roman" w:hAnsi="Times New Roman" w:cs="Times New Roman"/>
          <w:sz w:val="28"/>
          <w:lang w:val="uk-UA"/>
        </w:rPr>
        <w:t>СК11</w:t>
      </w:r>
      <w:r>
        <w:rPr>
          <w:rFonts w:ascii="Times New Roman" w:hAnsi="Times New Roman" w:cs="Times New Roman"/>
          <w:sz w:val="28"/>
          <w:lang w:val="uk-UA"/>
        </w:rPr>
        <w:t>).</w:t>
      </w:r>
    </w:p>
    <w:p w:rsidR="003238D8" w:rsidRPr="00D9791D" w:rsidRDefault="0072037F" w:rsidP="0072037F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3238D8" w:rsidRPr="00D9791D">
        <w:rPr>
          <w:rFonts w:ascii="Times New Roman" w:hAnsi="Times New Roman" w:cs="Times New Roman"/>
          <w:sz w:val="28"/>
          <w:lang w:val="uk-UA"/>
        </w:rPr>
        <w:t xml:space="preserve"> Здатність самостійно виявляти проблеми економічного характеру при аналізі конкретних ситуацій, пропонувати спос</w:t>
      </w:r>
      <w:r>
        <w:rPr>
          <w:rFonts w:ascii="Times New Roman" w:hAnsi="Times New Roman" w:cs="Times New Roman"/>
          <w:sz w:val="28"/>
          <w:lang w:val="uk-UA"/>
        </w:rPr>
        <w:t>оби їх вирішення (</w:t>
      </w:r>
      <w:r w:rsidRPr="00D9791D">
        <w:rPr>
          <w:rFonts w:ascii="Times New Roman" w:hAnsi="Times New Roman" w:cs="Times New Roman"/>
          <w:sz w:val="28"/>
          <w:lang w:val="uk-UA"/>
        </w:rPr>
        <w:t>СК12</w:t>
      </w:r>
      <w:r>
        <w:rPr>
          <w:rFonts w:ascii="Times New Roman" w:hAnsi="Times New Roman" w:cs="Times New Roman"/>
          <w:sz w:val="28"/>
          <w:lang w:val="uk-UA"/>
        </w:rPr>
        <w:t>).</w:t>
      </w:r>
    </w:p>
    <w:p w:rsidR="003238D8" w:rsidRDefault="003238D8" w:rsidP="003238D8">
      <w:pPr>
        <w:jc w:val="both"/>
        <w:rPr>
          <w:rFonts w:ascii="Times New Roman" w:hAnsi="Times New Roman" w:cs="Times New Roman"/>
          <w:sz w:val="28"/>
          <w:lang w:val="uk-UA"/>
        </w:rPr>
      </w:pPr>
    </w:p>
    <w:p w:rsidR="0031574F" w:rsidRPr="0031574F" w:rsidRDefault="0031574F" w:rsidP="0031574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1574F" w:rsidRPr="0031574F" w:rsidRDefault="0031574F" w:rsidP="0031574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1574F" w:rsidRPr="0031574F" w:rsidRDefault="0031574F" w:rsidP="0031574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1574F" w:rsidRPr="0031574F" w:rsidRDefault="0031574F" w:rsidP="0031574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1574F" w:rsidRPr="0031574F" w:rsidRDefault="0031574F" w:rsidP="0031574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555D" w:rsidRPr="002E555D" w:rsidRDefault="0072037F" w:rsidP="0017027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5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ПЕРЕДУМОВИ ДЛЯ ВИВЧЕННЯ НАВЧАЛЬНОЇ ДИСЦИПЛІНИ</w:t>
      </w:r>
      <w:r w:rsidRPr="002E5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br/>
      </w:r>
    </w:p>
    <w:p w:rsidR="00170274" w:rsidRDefault="0072037F" w:rsidP="002E5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55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Передумовами вивчення навчальної дисципліни </w:t>
      </w:r>
      <w:r w:rsidRPr="001E48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2E555D" w:rsidRPr="001E48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Статистика</w:t>
      </w:r>
      <w:r w:rsidRPr="001E48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2E55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єопанування таких навчальних дисциплін (НД) освітньої програми (ОП):</w:t>
      </w:r>
    </w:p>
    <w:p w:rsidR="002E555D" w:rsidRDefault="002E555D" w:rsidP="002E55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1.13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Мікроекономіка</w:t>
      </w:r>
    </w:p>
    <w:p w:rsidR="00170274" w:rsidRPr="00170274" w:rsidRDefault="00170274" w:rsidP="00170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1.7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Інформатика</w:t>
      </w:r>
    </w:p>
    <w:p w:rsidR="00170274" w:rsidRDefault="002E555D" w:rsidP="0017027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1.4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Вища математика та теорія ймовірностей</w:t>
      </w:r>
    </w:p>
    <w:p w:rsidR="00170274" w:rsidRPr="00170274" w:rsidRDefault="002E555D" w:rsidP="00170274">
      <w:pPr>
        <w:spacing w:after="0" w:line="240" w:lineRule="auto"/>
        <w:jc w:val="both"/>
        <w:rPr>
          <w:rStyle w:val="fontstyle21"/>
          <w:bCs/>
          <w:iCs/>
          <w:color w:val="000000" w:themeColor="text1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1.10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Економіко-математичні методи та моделі</w:t>
      </w:r>
    </w:p>
    <w:p w:rsidR="00170274" w:rsidRPr="00170274" w:rsidRDefault="00170274" w:rsidP="001702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1.14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Макроекономіка</w:t>
      </w:r>
    </w:p>
    <w:p w:rsidR="002E555D" w:rsidRPr="00170274" w:rsidRDefault="00170274" w:rsidP="0017027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1.6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Логіка</w:t>
      </w:r>
    </w:p>
    <w:p w:rsidR="002E555D" w:rsidRPr="00170274" w:rsidRDefault="0031574F" w:rsidP="00170274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ОК </w:t>
      </w:r>
      <w:r w:rsidR="00170274" w:rsidRPr="0017027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1.15</w:t>
      </w:r>
      <w:r w:rsidR="00170274" w:rsidRPr="001702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Вступ до спеціальності: підприємництво, торгівля та біржова діяльність</w:t>
      </w:r>
    </w:p>
    <w:p w:rsidR="00596FEE" w:rsidRPr="0031574F" w:rsidRDefault="00170274" w:rsidP="0031574F">
      <w:pPr>
        <w:spacing w:after="0"/>
        <w:ind w:left="-567" w:firstLine="567"/>
        <w:jc w:val="both"/>
        <w:rPr>
          <w:rStyle w:val="fontstyle01"/>
          <w:b w:val="0"/>
          <w:bCs w:val="0"/>
          <w:lang w:val="uk-UA"/>
        </w:rPr>
      </w:pPr>
      <w:r w:rsidRPr="001702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ОК 1.11</w:t>
      </w:r>
      <w:r w:rsidRPr="001702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Основи наукових досліджень</w:t>
      </w:r>
      <w:r w:rsidR="0031574F">
        <w:rPr>
          <w:rStyle w:val="fontstyle21"/>
          <w:lang w:val="uk-UA"/>
        </w:rPr>
        <w:t>.</w:t>
      </w:r>
    </w:p>
    <w:p w:rsidR="005F75A3" w:rsidRDefault="005F75A3" w:rsidP="005F75A3">
      <w:pPr>
        <w:pStyle w:val="a3"/>
        <w:ind w:left="-567"/>
        <w:jc w:val="both"/>
        <w:rPr>
          <w:rStyle w:val="fontstyle01"/>
        </w:rPr>
      </w:pPr>
    </w:p>
    <w:p w:rsidR="00596FEE" w:rsidRDefault="00596FEE" w:rsidP="00596FEE">
      <w:pPr>
        <w:pStyle w:val="a3"/>
        <w:ind w:left="-567" w:firstLine="1287"/>
        <w:jc w:val="both"/>
        <w:rPr>
          <w:rStyle w:val="fontstyle01"/>
        </w:rPr>
      </w:pPr>
    </w:p>
    <w:p w:rsidR="00596FEE" w:rsidRDefault="00596FEE" w:rsidP="00596FEE">
      <w:pPr>
        <w:pStyle w:val="a3"/>
        <w:ind w:left="-567" w:firstLine="1287"/>
        <w:jc w:val="center"/>
        <w:rPr>
          <w:rStyle w:val="fontstyle01"/>
        </w:rPr>
      </w:pPr>
      <w:r>
        <w:rPr>
          <w:rStyle w:val="fontstyle01"/>
        </w:rPr>
        <w:t>4. ОЧІКУВАНІ РЕЗУЛЬТАТИ НАВЧАННЯ</w:t>
      </w:r>
    </w:p>
    <w:p w:rsidR="00596FEE" w:rsidRDefault="00596FEE" w:rsidP="00596FEE">
      <w:pPr>
        <w:pStyle w:val="a3"/>
        <w:ind w:left="-567" w:firstLine="1287"/>
        <w:jc w:val="both"/>
        <w:rPr>
          <w:rStyle w:val="fontstyle01"/>
        </w:rPr>
      </w:pPr>
    </w:p>
    <w:p w:rsidR="00505210" w:rsidRPr="00596FEE" w:rsidRDefault="00596FEE" w:rsidP="00596FEE">
      <w:pPr>
        <w:pStyle w:val="a3"/>
        <w:ind w:left="-567"/>
        <w:jc w:val="both"/>
        <w:rPr>
          <w:rStyle w:val="fontstyle01"/>
          <w:b w:val="0"/>
        </w:rPr>
      </w:pPr>
      <w:proofErr w:type="spellStart"/>
      <w:r w:rsidRPr="00596FEE">
        <w:rPr>
          <w:rStyle w:val="fontstyle01"/>
          <w:b w:val="0"/>
        </w:rPr>
        <w:t>Відповідно</w:t>
      </w:r>
      <w:proofErr w:type="spellEnd"/>
      <w:r w:rsidRPr="00596FEE">
        <w:rPr>
          <w:rStyle w:val="fontstyle01"/>
          <w:b w:val="0"/>
        </w:rPr>
        <w:t xml:space="preserve"> до </w:t>
      </w:r>
      <w:proofErr w:type="spellStart"/>
      <w:r w:rsidRPr="00596FEE">
        <w:rPr>
          <w:rStyle w:val="fontstyle01"/>
          <w:b w:val="0"/>
        </w:rPr>
        <w:t>освітньоїпрограми</w:t>
      </w:r>
      <w:proofErr w:type="spellEnd"/>
      <w:r w:rsidRPr="00596FEE">
        <w:rPr>
          <w:rStyle w:val="fontstyle21"/>
          <w:b/>
        </w:rPr>
        <w:t xml:space="preserve">, </w:t>
      </w:r>
      <w:proofErr w:type="spellStart"/>
      <w:r w:rsidRPr="00596FEE">
        <w:rPr>
          <w:rStyle w:val="fontstyle01"/>
          <w:b w:val="0"/>
        </w:rPr>
        <w:t>вивченнянавчальноїдисципліни</w:t>
      </w:r>
      <w:proofErr w:type="spellEnd"/>
      <w:r w:rsidR="001E4893" w:rsidRPr="001E4893">
        <w:rPr>
          <w:rStyle w:val="fontstyle21"/>
        </w:rPr>
        <w:t>«Статистика»</w:t>
      </w:r>
      <w:r w:rsidRPr="00596FEE">
        <w:rPr>
          <w:rStyle w:val="fontstyle01"/>
          <w:b w:val="0"/>
        </w:rPr>
        <w:t xml:space="preserve">повинно </w:t>
      </w:r>
      <w:proofErr w:type="spellStart"/>
      <w:r w:rsidRPr="00596FEE">
        <w:rPr>
          <w:rStyle w:val="fontstyle01"/>
          <w:b w:val="0"/>
        </w:rPr>
        <w:t>забезпечитидосягненняздобувачамивищоїосвіти</w:t>
      </w:r>
      <w:proofErr w:type="spellEnd"/>
      <w:r w:rsidRPr="00596FEE">
        <w:rPr>
          <w:rStyle w:val="fontstyle01"/>
          <w:b w:val="0"/>
        </w:rPr>
        <w:t xml:space="preserve"> таких </w:t>
      </w:r>
      <w:proofErr w:type="spellStart"/>
      <w:r w:rsidRPr="00596FEE">
        <w:rPr>
          <w:rStyle w:val="fontstyle01"/>
          <w:b w:val="0"/>
        </w:rPr>
        <w:t>програмнихрезультатівнавчання</w:t>
      </w:r>
      <w:proofErr w:type="spellEnd"/>
      <w:r w:rsidRPr="00596FEE">
        <w:rPr>
          <w:rStyle w:val="fontstyle01"/>
          <w:b w:val="0"/>
        </w:rPr>
        <w:t xml:space="preserve"> (ПРН)</w:t>
      </w:r>
    </w:p>
    <w:tbl>
      <w:tblPr>
        <w:tblStyle w:val="a4"/>
        <w:tblW w:w="9918" w:type="dxa"/>
        <w:tblInd w:w="-567" w:type="dxa"/>
        <w:tblLook w:val="04A0"/>
      </w:tblPr>
      <w:tblGrid>
        <w:gridCol w:w="8642"/>
        <w:gridCol w:w="1276"/>
      </w:tblGrid>
      <w:tr w:rsidR="00596FEE" w:rsidTr="00476EEB">
        <w:tc>
          <w:tcPr>
            <w:tcW w:w="8642" w:type="dxa"/>
          </w:tcPr>
          <w:p w:rsidR="00596FEE" w:rsidRPr="00596FEE" w:rsidRDefault="00596FEE" w:rsidP="00596FEE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  <w:r w:rsidRPr="00596FEE">
              <w:rPr>
                <w:rStyle w:val="fontstyle21"/>
                <w:b/>
                <w:lang w:val="uk-UA"/>
              </w:rPr>
              <w:t>Програмні результати навчання</w:t>
            </w:r>
          </w:p>
        </w:tc>
        <w:tc>
          <w:tcPr>
            <w:tcW w:w="1276" w:type="dxa"/>
          </w:tcPr>
          <w:p w:rsidR="00596FEE" w:rsidRPr="00596FEE" w:rsidRDefault="00596FEE" w:rsidP="00596FEE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  <w:r w:rsidRPr="00596FEE">
              <w:rPr>
                <w:rStyle w:val="fontstyle21"/>
                <w:b/>
                <w:lang w:val="uk-UA"/>
              </w:rPr>
              <w:t>Шифр ПРН</w:t>
            </w:r>
          </w:p>
        </w:tc>
      </w:tr>
      <w:tr w:rsidR="00476EEB" w:rsidTr="00476EEB">
        <w:tc>
          <w:tcPr>
            <w:tcW w:w="8642" w:type="dxa"/>
          </w:tcPr>
          <w:p w:rsidR="00476EEB" w:rsidRPr="00596FEE" w:rsidRDefault="00476EEB" w:rsidP="00476EEB">
            <w:pPr>
              <w:pStyle w:val="a3"/>
              <w:ind w:left="0"/>
              <w:jc w:val="both"/>
              <w:rPr>
                <w:rStyle w:val="fontstyle21"/>
                <w:b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Пояснювати моделі соціально-економічних явищ з погляду фундаментальних принципів і знань на основі розуміння основних напрямів розвитку економічної науки.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7</w:t>
            </w:r>
          </w:p>
          <w:p w:rsidR="00476EEB" w:rsidRPr="00596FEE" w:rsidRDefault="00476EEB" w:rsidP="00596FEE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</w:p>
        </w:tc>
      </w:tr>
      <w:tr w:rsidR="00476EEB" w:rsidTr="00476EEB">
        <w:tc>
          <w:tcPr>
            <w:tcW w:w="8642" w:type="dxa"/>
          </w:tcPr>
          <w:p w:rsidR="00476EEB" w:rsidRPr="00476EEB" w:rsidRDefault="00476EEB" w:rsidP="00476EEB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Застосовувати відповідні економіко-математичні методи та моделі для вирішення економічних задач.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 8.</w:t>
            </w:r>
          </w:p>
        </w:tc>
      </w:tr>
      <w:tr w:rsidR="00476EEB" w:rsidTr="00476EEB">
        <w:tc>
          <w:tcPr>
            <w:tcW w:w="8642" w:type="dxa"/>
          </w:tcPr>
          <w:p w:rsidR="00476EEB" w:rsidRPr="00476EEB" w:rsidRDefault="00476EEB" w:rsidP="00476EEB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Проводити аналіз функціонування та розвитку суб’єктів господарювання, визначати функціональні сфери, розраховувати відповідні показники які характеризують результативність їх діяльності.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10</w:t>
            </w:r>
          </w:p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476EEB" w:rsidTr="00476EEB">
        <w:tc>
          <w:tcPr>
            <w:tcW w:w="8642" w:type="dxa"/>
          </w:tcPr>
          <w:p w:rsidR="00476EEB" w:rsidRPr="00476EEB" w:rsidRDefault="00476EEB" w:rsidP="00476EEB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 12</w:t>
            </w:r>
          </w:p>
        </w:tc>
      </w:tr>
      <w:tr w:rsidR="00476EEB" w:rsidTr="00476EEB">
        <w:tc>
          <w:tcPr>
            <w:tcW w:w="8642" w:type="dxa"/>
          </w:tcPr>
          <w:p w:rsidR="00476EEB" w:rsidRPr="00476EEB" w:rsidRDefault="00476EEB" w:rsidP="00476EEB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13</w:t>
            </w:r>
          </w:p>
        </w:tc>
      </w:tr>
      <w:tr w:rsidR="00476EEB" w:rsidTr="00476EEB">
        <w:tc>
          <w:tcPr>
            <w:tcW w:w="8642" w:type="dxa"/>
          </w:tcPr>
          <w:p w:rsidR="00476EEB" w:rsidRPr="00476EEB" w:rsidRDefault="00476EEB" w:rsidP="00476EEB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</w:tc>
        <w:tc>
          <w:tcPr>
            <w:tcW w:w="1276" w:type="dxa"/>
          </w:tcPr>
          <w:p w:rsidR="00476EEB" w:rsidRPr="00476EEB" w:rsidRDefault="00476EEB" w:rsidP="00476EEB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19</w:t>
            </w:r>
          </w:p>
        </w:tc>
      </w:tr>
    </w:tbl>
    <w:p w:rsidR="00476EEB" w:rsidRDefault="00476EEB" w:rsidP="00476EEB">
      <w:pPr>
        <w:pStyle w:val="a3"/>
        <w:ind w:left="0"/>
        <w:jc w:val="both"/>
        <w:rPr>
          <w:rStyle w:val="fontstyle21"/>
          <w:lang w:val="uk-UA"/>
        </w:rPr>
      </w:pPr>
    </w:p>
    <w:p w:rsidR="0031574F" w:rsidRDefault="0031574F" w:rsidP="00476EEB">
      <w:pPr>
        <w:pStyle w:val="a3"/>
        <w:ind w:left="-567"/>
        <w:jc w:val="both"/>
        <w:rPr>
          <w:rStyle w:val="fontstyle01"/>
          <w:b w:val="0"/>
          <w:lang w:val="uk-UA"/>
        </w:rPr>
      </w:pPr>
    </w:p>
    <w:p w:rsidR="00505210" w:rsidRDefault="00476EEB" w:rsidP="00476EEB">
      <w:pPr>
        <w:pStyle w:val="a3"/>
        <w:ind w:left="-567"/>
        <w:jc w:val="both"/>
        <w:rPr>
          <w:rStyle w:val="fontstyle01"/>
          <w:b w:val="0"/>
          <w:lang w:val="uk-UA"/>
        </w:rPr>
      </w:pPr>
      <w:r w:rsidRPr="00476EEB">
        <w:rPr>
          <w:rStyle w:val="fontstyle01"/>
          <w:b w:val="0"/>
          <w:lang w:val="uk-UA"/>
        </w:rPr>
        <w:lastRenderedPageBreak/>
        <w:t xml:space="preserve">Очікувані результати навчання, які повинні бути досягнуті здобувачами освіти післяопанування навчальної дисципліни </w:t>
      </w:r>
      <w:r w:rsidRPr="001E4893">
        <w:rPr>
          <w:rStyle w:val="fontstyle01"/>
          <w:lang w:val="uk-UA"/>
        </w:rPr>
        <w:t>«</w:t>
      </w:r>
      <w:r w:rsidRPr="001E4893">
        <w:rPr>
          <w:rStyle w:val="fontstyle21"/>
          <w:lang w:val="uk-UA"/>
        </w:rPr>
        <w:t>Статистика</w:t>
      </w:r>
      <w:r w:rsidRPr="001E4893">
        <w:rPr>
          <w:rStyle w:val="fontstyle01"/>
          <w:lang w:val="uk-UA"/>
        </w:rPr>
        <w:t>»:</w:t>
      </w:r>
    </w:p>
    <w:tbl>
      <w:tblPr>
        <w:tblStyle w:val="a4"/>
        <w:tblW w:w="9918" w:type="dxa"/>
        <w:tblInd w:w="-567" w:type="dxa"/>
        <w:tblLook w:val="04A0"/>
      </w:tblPr>
      <w:tblGrid>
        <w:gridCol w:w="8642"/>
        <w:gridCol w:w="1276"/>
      </w:tblGrid>
      <w:tr w:rsidR="00476EEB" w:rsidRPr="00596FEE" w:rsidTr="00CA347D">
        <w:tc>
          <w:tcPr>
            <w:tcW w:w="8642" w:type="dxa"/>
          </w:tcPr>
          <w:p w:rsidR="00476EEB" w:rsidRPr="00596FEE" w:rsidRDefault="00476EEB" w:rsidP="00CA347D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  <w:r>
              <w:rPr>
                <w:rStyle w:val="fontstyle21"/>
                <w:b/>
                <w:lang w:val="uk-UA"/>
              </w:rPr>
              <w:t>Очікувані</w:t>
            </w:r>
            <w:r w:rsidRPr="00596FEE">
              <w:rPr>
                <w:rStyle w:val="fontstyle21"/>
                <w:b/>
                <w:lang w:val="uk-UA"/>
              </w:rPr>
              <w:t xml:space="preserve"> результати навчання</w:t>
            </w:r>
          </w:p>
        </w:tc>
        <w:tc>
          <w:tcPr>
            <w:tcW w:w="1276" w:type="dxa"/>
          </w:tcPr>
          <w:p w:rsidR="00476EEB" w:rsidRPr="00596FEE" w:rsidRDefault="00476EEB" w:rsidP="00CA347D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  <w:r w:rsidRPr="00596FEE">
              <w:rPr>
                <w:rStyle w:val="fontstyle21"/>
                <w:b/>
                <w:lang w:val="uk-UA"/>
              </w:rPr>
              <w:t>Шифр ПРН</w:t>
            </w:r>
          </w:p>
        </w:tc>
      </w:tr>
      <w:tr w:rsidR="00FB7440" w:rsidRPr="00596FEE" w:rsidTr="00CA347D">
        <w:tc>
          <w:tcPr>
            <w:tcW w:w="8642" w:type="dxa"/>
          </w:tcPr>
          <w:p w:rsidR="00FB7440" w:rsidRPr="00382718" w:rsidRDefault="00382718" w:rsidP="00382718">
            <w:pPr>
              <w:jc w:val="both"/>
              <w:rPr>
                <w:rStyle w:val="fontstyle21"/>
                <w:rFonts w:eastAsia="Times New Roman"/>
                <w:color w:val="auto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3827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панувати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понятійний і </w:t>
            </w:r>
            <w:r w:rsidRPr="003827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категорійний апарат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статистики як науки, </w:t>
            </w:r>
            <w:r w:rsidRPr="003827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сучасну методологію аналізу соціально-економічних  явищ та процесів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принципи і завдання статистичної науки.</w:t>
            </w:r>
          </w:p>
        </w:tc>
        <w:tc>
          <w:tcPr>
            <w:tcW w:w="1276" w:type="dxa"/>
          </w:tcPr>
          <w:p w:rsidR="00FB7440" w:rsidRPr="00A415A2" w:rsidRDefault="00A415A2" w:rsidP="00CA347D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A415A2">
              <w:rPr>
                <w:rStyle w:val="fontstyle21"/>
                <w:lang w:val="uk-UA"/>
              </w:rPr>
              <w:t>ПРН 7</w:t>
            </w:r>
          </w:p>
        </w:tc>
      </w:tr>
      <w:tr w:rsidR="00392AE9" w:rsidRPr="00A415A2" w:rsidTr="00CA347D">
        <w:tc>
          <w:tcPr>
            <w:tcW w:w="8642" w:type="dxa"/>
          </w:tcPr>
          <w:p w:rsidR="00392AE9" w:rsidRPr="00392AE9" w:rsidRDefault="00A415A2" w:rsidP="00A415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Знати 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будувати трендові рівняння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проводити їх аналіз,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вивчати сезонні коливаннярівня явищ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Знати будувати моделі взаємозв'язку між соціально-економічними явищами і процесами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економетричні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моделі), вміти їх досліджувати і аналізувати. Вміти   будувати і 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вивчати варіаційні ряди розподілу, розраховувати абсолютні та відносні показники варіац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ії, аналізувати форми розподілу. П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ити дисперсійний аналіз. Вміти   будувати і вивчати динамічні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ряди розподілу, розраховувати абсолю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тні та відносні показники динаміки, аналізувати динамічні ряди.</w:t>
            </w:r>
          </w:p>
        </w:tc>
        <w:tc>
          <w:tcPr>
            <w:tcW w:w="1276" w:type="dxa"/>
          </w:tcPr>
          <w:p w:rsidR="00392AE9" w:rsidRPr="00A415A2" w:rsidRDefault="00A415A2" w:rsidP="00CA347D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A415A2">
              <w:rPr>
                <w:rStyle w:val="fontstyle21"/>
                <w:lang w:val="uk-UA"/>
              </w:rPr>
              <w:t>ПРН 8</w:t>
            </w:r>
          </w:p>
        </w:tc>
      </w:tr>
      <w:tr w:rsidR="00A415A2" w:rsidRPr="00596FEE" w:rsidTr="00CA347D">
        <w:tc>
          <w:tcPr>
            <w:tcW w:w="8642" w:type="dxa"/>
          </w:tcPr>
          <w:p w:rsidR="00A415A2" w:rsidRPr="00392AE9" w:rsidRDefault="00A415A2" w:rsidP="00A415A2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92A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Вміти досліджувати та аналізувати складні соціально-економічні процеси та явища, формулювати розширені ґрунтовні висновки щодо досліджуваних статистичних сукупностей і розрахованих показників та прогнозувати рівень показників у майбутньому.</w:t>
            </w:r>
          </w:p>
          <w:p w:rsidR="00A415A2" w:rsidRDefault="00A415A2" w:rsidP="00A415A2">
            <w:pPr>
              <w:pStyle w:val="a3"/>
              <w:ind w:left="0"/>
              <w:jc w:val="center"/>
              <w:rPr>
                <w:rStyle w:val="fontstyle21"/>
                <w:b/>
                <w:lang w:val="uk-UA"/>
              </w:rPr>
            </w:pPr>
          </w:p>
        </w:tc>
        <w:tc>
          <w:tcPr>
            <w:tcW w:w="1276" w:type="dxa"/>
          </w:tcPr>
          <w:p w:rsidR="00A415A2" w:rsidRPr="00A415A2" w:rsidRDefault="00A415A2" w:rsidP="00A415A2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A415A2">
              <w:rPr>
                <w:rStyle w:val="fontstyle21"/>
                <w:lang w:val="uk-UA"/>
              </w:rPr>
              <w:t>ПРН 10</w:t>
            </w:r>
          </w:p>
        </w:tc>
      </w:tr>
      <w:tr w:rsidR="00A415A2" w:rsidRPr="00596FEE" w:rsidTr="00CA347D">
        <w:tc>
          <w:tcPr>
            <w:tcW w:w="8642" w:type="dxa"/>
          </w:tcPr>
          <w:p w:rsidR="00A415A2" w:rsidRPr="00392AE9" w:rsidRDefault="00A415A2" w:rsidP="00A415A2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Оволодіти і вміти застосовувати </w:t>
            </w: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для розв’язання практичних завдань.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основними статистичними методами: розрахунку узагальнюючих показників, аналізу варіації і форм розподілу, динамічних рядів, індексного аналізу, взаємозв'язку, вибіркового методу  </w:t>
            </w: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>та змістовно інтерпретувати отримані результати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A415A2" w:rsidRPr="00B563E9" w:rsidRDefault="00A415A2" w:rsidP="00A415A2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B563E9">
              <w:rPr>
                <w:rStyle w:val="fontstyle21"/>
                <w:lang w:val="uk-UA"/>
              </w:rPr>
              <w:t>ПРН 12</w:t>
            </w:r>
          </w:p>
        </w:tc>
      </w:tr>
      <w:tr w:rsidR="00A415A2" w:rsidRPr="00596FEE" w:rsidTr="00CA347D">
        <w:tc>
          <w:tcPr>
            <w:tcW w:w="8642" w:type="dxa"/>
          </w:tcPr>
          <w:p w:rsidR="00A415A2" w:rsidRPr="00392AE9" w:rsidRDefault="00A415A2" w:rsidP="00A415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 і ідентифікувати основні джерела статистичної інформації,  вміти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організувати збір статистичних даних, а потім їх зведення та групування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знати методикурозрахунку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узагальнюючих характеристик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(абсолютних, відносних і середніх величин),</w:t>
            </w:r>
            <w:r w:rsidRPr="00474D0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формувати ґрунтовні висновки щодо аналізу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різних статистичних показників.</w:t>
            </w:r>
          </w:p>
        </w:tc>
        <w:tc>
          <w:tcPr>
            <w:tcW w:w="1276" w:type="dxa"/>
          </w:tcPr>
          <w:p w:rsidR="00A415A2" w:rsidRPr="00474D09" w:rsidRDefault="00A415A2" w:rsidP="00A415A2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474D09">
              <w:rPr>
                <w:rStyle w:val="fontstyle21"/>
                <w:lang w:val="uk-UA"/>
              </w:rPr>
              <w:t>ПРН 13</w:t>
            </w:r>
          </w:p>
        </w:tc>
      </w:tr>
      <w:tr w:rsidR="00A415A2" w:rsidRPr="00596FEE" w:rsidTr="006928B9">
        <w:trPr>
          <w:trHeight w:val="183"/>
        </w:trPr>
        <w:tc>
          <w:tcPr>
            <w:tcW w:w="8642" w:type="dxa"/>
          </w:tcPr>
          <w:p w:rsidR="00A415A2" w:rsidRPr="00B563E9" w:rsidRDefault="00A415A2" w:rsidP="00A415A2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 основні поняття і методи функціонування та використовувати на практиці</w:t>
            </w:r>
            <w:r w:rsidRPr="00476EEB">
              <w:rPr>
                <w:rFonts w:ascii="Times New Roman" w:hAnsi="Times New Roman" w:cs="Times New Roman"/>
                <w:sz w:val="28"/>
                <w:lang w:val="uk-UA"/>
              </w:rPr>
              <w:t xml:space="preserve"> інформаційні та комунікаційні технології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збору, обробки, розрахунку і аналізу статистичної інформації про соціально-економічні явища і процеси а саме, різноманітні програмні засоби від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до пакету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STATISTICA</w:t>
            </w:r>
            <w:r w:rsidRPr="00B563E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</w:tcPr>
          <w:p w:rsidR="00A415A2" w:rsidRPr="006928B9" w:rsidRDefault="00A415A2" w:rsidP="00A415A2">
            <w:pPr>
              <w:pStyle w:val="a3"/>
              <w:ind w:left="0"/>
              <w:jc w:val="center"/>
              <w:rPr>
                <w:rStyle w:val="fontstyle21"/>
                <w:lang w:val="uk-UA"/>
              </w:rPr>
            </w:pPr>
            <w:r w:rsidRPr="006928B9">
              <w:rPr>
                <w:rStyle w:val="fontstyle21"/>
                <w:lang w:val="uk-UA"/>
              </w:rPr>
              <w:t>ПРН 19</w:t>
            </w:r>
          </w:p>
        </w:tc>
      </w:tr>
    </w:tbl>
    <w:p w:rsidR="00476EEB" w:rsidRDefault="00476EEB" w:rsidP="00476EEB">
      <w:pPr>
        <w:pStyle w:val="a3"/>
        <w:ind w:left="-567"/>
        <w:jc w:val="both"/>
        <w:rPr>
          <w:rStyle w:val="fontstyle01"/>
          <w:b w:val="0"/>
          <w:lang w:val="uk-UA"/>
        </w:rPr>
      </w:pPr>
    </w:p>
    <w:p w:rsidR="00476EEB" w:rsidRPr="00476EEB" w:rsidRDefault="00476EEB" w:rsidP="00476EEB">
      <w:pPr>
        <w:pStyle w:val="a3"/>
        <w:ind w:left="-567"/>
        <w:jc w:val="center"/>
        <w:rPr>
          <w:rStyle w:val="fontstyle21"/>
          <w:b/>
          <w:lang w:val="uk-UA"/>
        </w:rPr>
      </w:pPr>
    </w:p>
    <w:p w:rsidR="0031574F" w:rsidRDefault="0031574F" w:rsidP="00977378">
      <w:pPr>
        <w:ind w:left="360"/>
        <w:jc w:val="center"/>
        <w:rPr>
          <w:rStyle w:val="fontstyle01"/>
          <w:lang w:val="uk-UA"/>
        </w:rPr>
      </w:pPr>
    </w:p>
    <w:p w:rsidR="0031574F" w:rsidRDefault="0031574F" w:rsidP="00977378">
      <w:pPr>
        <w:ind w:left="360"/>
        <w:jc w:val="center"/>
        <w:rPr>
          <w:rStyle w:val="fontstyle01"/>
          <w:lang w:val="uk-UA"/>
        </w:rPr>
      </w:pPr>
    </w:p>
    <w:p w:rsidR="0031574F" w:rsidRDefault="0031574F" w:rsidP="00977378">
      <w:pPr>
        <w:ind w:left="360"/>
        <w:jc w:val="center"/>
        <w:rPr>
          <w:rStyle w:val="fontstyle01"/>
          <w:lang w:val="uk-UA"/>
        </w:rPr>
      </w:pPr>
    </w:p>
    <w:p w:rsidR="005F75A3" w:rsidRPr="00977378" w:rsidRDefault="00977378" w:rsidP="00977378">
      <w:pPr>
        <w:ind w:left="360"/>
        <w:jc w:val="center"/>
        <w:rPr>
          <w:rStyle w:val="fontstyle01"/>
          <w:lang w:val="uk-UA"/>
        </w:rPr>
      </w:pPr>
      <w:r>
        <w:rPr>
          <w:rStyle w:val="fontstyle01"/>
          <w:lang w:val="uk-UA"/>
        </w:rPr>
        <w:lastRenderedPageBreak/>
        <w:t>5.</w:t>
      </w:r>
      <w:r w:rsidR="00505210" w:rsidRPr="00977378">
        <w:rPr>
          <w:rStyle w:val="fontstyle01"/>
          <w:lang w:val="uk-UA"/>
        </w:rPr>
        <w:t>ЗАСОБИ ДІАГНОСТИКИ ТА КРИТЕРІЇ ОЦІНЮВАННЯ</w:t>
      </w:r>
      <w:r w:rsidR="00505210" w:rsidRPr="00977378">
        <w:rPr>
          <w:b/>
          <w:bCs/>
          <w:color w:val="000000"/>
          <w:lang w:val="uk-UA"/>
        </w:rPr>
        <w:br/>
      </w:r>
      <w:r w:rsidR="00505210" w:rsidRPr="00977378">
        <w:rPr>
          <w:rStyle w:val="fontstyle01"/>
          <w:lang w:val="uk-UA"/>
        </w:rPr>
        <w:t>РЕЗУЛЬТАТІВ НАВЧАННЯ</w:t>
      </w:r>
    </w:p>
    <w:p w:rsidR="00476EEB" w:rsidRPr="005F75A3" w:rsidRDefault="00505210" w:rsidP="00754666">
      <w:pPr>
        <w:ind w:left="-567" w:firstLine="92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F75A3">
        <w:rPr>
          <w:rStyle w:val="fontstyle01"/>
          <w:lang w:val="uk-UA"/>
        </w:rPr>
        <w:t>Засоби оцінювання та методи демонстрування результатів навчання</w:t>
      </w:r>
      <w:r w:rsidRPr="005F75A3">
        <w:rPr>
          <w:b/>
          <w:bCs/>
          <w:color w:val="000000"/>
          <w:lang w:val="uk-UA"/>
        </w:rPr>
        <w:br/>
      </w:r>
      <w:r w:rsidRPr="005F75A3">
        <w:rPr>
          <w:rStyle w:val="fontstyle21"/>
          <w:lang w:val="uk-UA"/>
        </w:rPr>
        <w:t>Засобами оцінювання та методами демонстрування результатів навчання з навчальноїдисципліни є:</w:t>
      </w:r>
      <w:r w:rsidR="00D3249E">
        <w:rPr>
          <w:rStyle w:val="fontstyle21"/>
          <w:lang w:val="uk-UA"/>
        </w:rPr>
        <w:t xml:space="preserve"> практичні заняття, самостійна робота, індивідуальна робота в окремих випадках, тестування на лекційних заняттях, модульні контрольні роботи, екзамен.</w:t>
      </w:r>
    </w:p>
    <w:p w:rsidR="00476EEB" w:rsidRDefault="00505210" w:rsidP="00D3249E">
      <w:pPr>
        <w:spacing w:after="0"/>
        <w:jc w:val="both"/>
        <w:rPr>
          <w:b/>
          <w:bCs/>
          <w:color w:val="000000"/>
          <w:lang w:val="uk-UA"/>
        </w:rPr>
      </w:pPr>
      <w:r w:rsidRPr="00476EEB">
        <w:rPr>
          <w:rStyle w:val="fontstyle01"/>
          <w:lang w:val="uk-UA"/>
        </w:rPr>
        <w:t>Форми контролю та критерії оцінювання результатів навчання</w:t>
      </w:r>
    </w:p>
    <w:p w:rsidR="005F75A3" w:rsidRDefault="00FB7440" w:rsidP="00D3249E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Style w:val="fontstyle21"/>
          <w:lang w:val="uk-UA"/>
        </w:rPr>
        <w:t>Форми поточного контролю: розв'язування практичних завдань,</w:t>
      </w:r>
      <w:r w:rsidR="007F0E79">
        <w:rPr>
          <w:rStyle w:val="fontstyle21"/>
          <w:lang w:val="uk-UA"/>
        </w:rPr>
        <w:t xml:space="preserve"> самостійні роботи, колоквіум</w:t>
      </w:r>
      <w:r w:rsidR="0031574F">
        <w:rPr>
          <w:rStyle w:val="fontstyle21"/>
          <w:lang w:val="uk-UA"/>
        </w:rPr>
        <w:t>,</w:t>
      </w:r>
      <w:r w:rsidR="0019490D" w:rsidRPr="001949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опитування на прак</w:t>
      </w:r>
      <w:r w:rsidR="00D324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тичних заняттях, індивідуальних </w:t>
      </w:r>
      <w:r w:rsidR="0019490D" w:rsidRPr="001949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консультаціях, а також тестуваннях.</w:t>
      </w:r>
    </w:p>
    <w:p w:rsidR="00D3249E" w:rsidRPr="00710892" w:rsidRDefault="007F0E79" w:rsidP="00710892">
      <w:pPr>
        <w:tabs>
          <w:tab w:val="left" w:pos="540"/>
        </w:tabs>
        <w:spacing w:after="0" w:line="240" w:lineRule="auto"/>
        <w:ind w:left="-567"/>
        <w:rPr>
          <w:rStyle w:val="fontstyle21"/>
          <w:lang w:val="uk-UA"/>
        </w:rPr>
      </w:pPr>
      <w:r>
        <w:rPr>
          <w:rStyle w:val="fontstyle21"/>
          <w:lang w:val="uk-UA"/>
        </w:rPr>
        <w:t>Форма модульного контролю:</w:t>
      </w:r>
      <w:r w:rsidR="00993C7B">
        <w:rPr>
          <w:rStyle w:val="fontstyle21"/>
          <w:lang w:val="uk-UA"/>
        </w:rPr>
        <w:t xml:space="preserve"> модульна</w:t>
      </w:r>
      <w:r>
        <w:rPr>
          <w:rStyle w:val="fontstyle21"/>
          <w:lang w:val="uk-UA"/>
        </w:rPr>
        <w:t xml:space="preserve"> контрольна робота.</w:t>
      </w:r>
      <w:r w:rsidR="00505210" w:rsidRPr="00476EEB">
        <w:rPr>
          <w:color w:val="000000"/>
          <w:lang w:val="uk-UA"/>
        </w:rPr>
        <w:br/>
      </w:r>
      <w:r w:rsidR="00505210" w:rsidRPr="00476EEB">
        <w:rPr>
          <w:rStyle w:val="fontstyle21"/>
          <w:lang w:val="uk-UA"/>
        </w:rPr>
        <w:t>Форма підсу</w:t>
      </w:r>
      <w:r>
        <w:rPr>
          <w:rStyle w:val="fontstyle21"/>
          <w:lang w:val="uk-UA"/>
        </w:rPr>
        <w:t>мкового семестрового контролю: іспит</w:t>
      </w:r>
      <w:r w:rsidR="00710892">
        <w:rPr>
          <w:rStyle w:val="fontstyle21"/>
          <w:lang w:val="uk-UA"/>
        </w:rPr>
        <w:t>.</w:t>
      </w:r>
    </w:p>
    <w:p w:rsidR="00710892" w:rsidRDefault="00710892" w:rsidP="00591F7D">
      <w:pPr>
        <w:jc w:val="both"/>
        <w:rPr>
          <w:rStyle w:val="fontstyle01"/>
          <w:lang w:val="uk-UA"/>
        </w:rPr>
      </w:pPr>
    </w:p>
    <w:p w:rsidR="00505210" w:rsidRPr="00591F7D" w:rsidRDefault="004374E3" w:rsidP="00591F7D">
      <w:pPr>
        <w:jc w:val="both"/>
        <w:rPr>
          <w:rStyle w:val="fontstyle01"/>
          <w:lang w:val="uk-UA"/>
        </w:rPr>
      </w:pPr>
      <w:r w:rsidRPr="00591F7D">
        <w:rPr>
          <w:rStyle w:val="fontstyle01"/>
          <w:lang w:val="uk-UA"/>
        </w:rPr>
        <w:t>Розподіл балів, які отримують здобувачі вищої освіти (модуль 1)</w:t>
      </w:r>
    </w:p>
    <w:tbl>
      <w:tblPr>
        <w:tblStyle w:val="a4"/>
        <w:tblW w:w="0" w:type="auto"/>
        <w:tblInd w:w="-567" w:type="dxa"/>
        <w:tblLook w:val="04A0"/>
      </w:tblPr>
      <w:tblGrid>
        <w:gridCol w:w="1271"/>
        <w:gridCol w:w="992"/>
        <w:gridCol w:w="1276"/>
        <w:gridCol w:w="1134"/>
        <w:gridCol w:w="1271"/>
        <w:gridCol w:w="2834"/>
        <w:gridCol w:w="992"/>
      </w:tblGrid>
      <w:tr w:rsidR="004374E3" w:rsidTr="00D3249E">
        <w:tc>
          <w:tcPr>
            <w:tcW w:w="5944" w:type="dxa"/>
            <w:gridSpan w:val="5"/>
          </w:tcPr>
          <w:p w:rsidR="004374E3" w:rsidRDefault="004374E3" w:rsidP="004374E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2834" w:type="dxa"/>
          </w:tcPr>
          <w:p w:rsidR="004374E3" w:rsidRDefault="004374E3" w:rsidP="004374E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</w:tcPr>
          <w:p w:rsidR="004374E3" w:rsidRDefault="004374E3" w:rsidP="004374E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D3249E" w:rsidTr="00D3249E">
        <w:trPr>
          <w:trHeight w:val="176"/>
        </w:trPr>
        <w:tc>
          <w:tcPr>
            <w:tcW w:w="1271" w:type="dxa"/>
          </w:tcPr>
          <w:p w:rsidR="00D3249E" w:rsidRPr="00B456D4" w:rsidRDefault="00B456D4" w:rsidP="00B456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Тема1</w:t>
            </w:r>
          </w:p>
        </w:tc>
        <w:tc>
          <w:tcPr>
            <w:tcW w:w="992" w:type="dxa"/>
          </w:tcPr>
          <w:p w:rsidR="00D3249E" w:rsidRPr="00B456D4" w:rsidRDefault="00B456D4" w:rsidP="00B456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Тема2</w:t>
            </w:r>
          </w:p>
        </w:tc>
        <w:tc>
          <w:tcPr>
            <w:tcW w:w="1276" w:type="dxa"/>
          </w:tcPr>
          <w:p w:rsidR="00D3249E" w:rsidRPr="00B456D4" w:rsidRDefault="00B456D4" w:rsidP="00B456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Тема3</w:t>
            </w:r>
          </w:p>
        </w:tc>
        <w:tc>
          <w:tcPr>
            <w:tcW w:w="1134" w:type="dxa"/>
          </w:tcPr>
          <w:p w:rsidR="00D3249E" w:rsidRPr="00B456D4" w:rsidRDefault="00B456D4" w:rsidP="00B456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4</w:t>
            </w:r>
          </w:p>
        </w:tc>
        <w:tc>
          <w:tcPr>
            <w:tcW w:w="1271" w:type="dxa"/>
          </w:tcPr>
          <w:p w:rsidR="00D3249E" w:rsidRPr="00B456D4" w:rsidRDefault="00B456D4" w:rsidP="00B456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5</w:t>
            </w:r>
          </w:p>
        </w:tc>
        <w:tc>
          <w:tcPr>
            <w:tcW w:w="2834" w:type="dxa"/>
            <w:vMerge w:val="restart"/>
          </w:tcPr>
          <w:p w:rsidR="00D3249E" w:rsidRDefault="00D3249E" w:rsidP="004374E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992" w:type="dxa"/>
            <w:vMerge w:val="restart"/>
          </w:tcPr>
          <w:p w:rsidR="00D3249E" w:rsidRDefault="00D3249E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D3249E" w:rsidTr="00D3249E">
        <w:trPr>
          <w:trHeight w:val="176"/>
        </w:trPr>
        <w:tc>
          <w:tcPr>
            <w:tcW w:w="1271" w:type="dxa"/>
          </w:tcPr>
          <w:p w:rsidR="00D3249E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</w:tcPr>
          <w:p w:rsidR="00D3249E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</w:tcPr>
          <w:p w:rsidR="00D3249E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</w:tcPr>
          <w:p w:rsidR="00D3249E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1" w:type="dxa"/>
          </w:tcPr>
          <w:p w:rsidR="00D3249E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4" w:type="dxa"/>
            <w:vMerge/>
          </w:tcPr>
          <w:p w:rsidR="00D3249E" w:rsidRDefault="00D3249E" w:rsidP="004374E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:rsidR="00D3249E" w:rsidRDefault="00D3249E" w:rsidP="004374E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10892" w:rsidRDefault="00710892" w:rsidP="00591F7D">
      <w:pPr>
        <w:jc w:val="both"/>
        <w:rPr>
          <w:rStyle w:val="fontstyle01"/>
          <w:lang w:val="uk-UA"/>
        </w:rPr>
      </w:pPr>
    </w:p>
    <w:p w:rsidR="00591F7D" w:rsidRPr="00591F7D" w:rsidRDefault="00591F7D" w:rsidP="00591F7D">
      <w:pPr>
        <w:jc w:val="both"/>
        <w:rPr>
          <w:rStyle w:val="fontstyle01"/>
          <w:lang w:val="uk-UA"/>
        </w:rPr>
      </w:pPr>
      <w:r w:rsidRPr="00591F7D">
        <w:rPr>
          <w:rStyle w:val="fontstyle01"/>
          <w:lang w:val="uk-UA"/>
        </w:rPr>
        <w:t>Розподіл балів, які отримують здобувачі вищої освіти (модуль 1)</w:t>
      </w:r>
    </w:p>
    <w:tbl>
      <w:tblPr>
        <w:tblStyle w:val="a4"/>
        <w:tblW w:w="0" w:type="auto"/>
        <w:tblInd w:w="-567" w:type="dxa"/>
        <w:tblLook w:val="04A0"/>
      </w:tblPr>
      <w:tblGrid>
        <w:gridCol w:w="1413"/>
        <w:gridCol w:w="1559"/>
        <w:gridCol w:w="1418"/>
        <w:gridCol w:w="1554"/>
        <w:gridCol w:w="2834"/>
        <w:gridCol w:w="992"/>
      </w:tblGrid>
      <w:tr w:rsidR="00591F7D" w:rsidTr="00D40C1B">
        <w:tc>
          <w:tcPr>
            <w:tcW w:w="5944" w:type="dxa"/>
            <w:gridSpan w:val="4"/>
          </w:tcPr>
          <w:p w:rsidR="00591F7D" w:rsidRDefault="00591F7D" w:rsidP="00CA3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2834" w:type="dxa"/>
          </w:tcPr>
          <w:p w:rsidR="00591F7D" w:rsidRDefault="00591F7D" w:rsidP="00CA34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</w:tcPr>
          <w:p w:rsidR="00591F7D" w:rsidRDefault="00591F7D" w:rsidP="00CA3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D40C1B" w:rsidTr="00D40C1B">
        <w:trPr>
          <w:trHeight w:val="176"/>
        </w:trPr>
        <w:tc>
          <w:tcPr>
            <w:tcW w:w="1413" w:type="dxa"/>
          </w:tcPr>
          <w:p w:rsidR="00D40C1B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Тема1</w:t>
            </w:r>
          </w:p>
        </w:tc>
        <w:tc>
          <w:tcPr>
            <w:tcW w:w="1559" w:type="dxa"/>
          </w:tcPr>
          <w:p w:rsidR="00D40C1B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Тема2</w:t>
            </w:r>
          </w:p>
        </w:tc>
        <w:tc>
          <w:tcPr>
            <w:tcW w:w="1418" w:type="dxa"/>
          </w:tcPr>
          <w:p w:rsidR="00D40C1B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Тема3</w:t>
            </w:r>
          </w:p>
        </w:tc>
        <w:tc>
          <w:tcPr>
            <w:tcW w:w="1554" w:type="dxa"/>
          </w:tcPr>
          <w:p w:rsidR="00D40C1B" w:rsidRPr="00D40C1B" w:rsidRDefault="00D40C1B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Тема4</w:t>
            </w:r>
          </w:p>
        </w:tc>
        <w:tc>
          <w:tcPr>
            <w:tcW w:w="2834" w:type="dxa"/>
            <w:vMerge w:val="restart"/>
          </w:tcPr>
          <w:p w:rsidR="00D40C1B" w:rsidRDefault="00D40C1B" w:rsidP="00CA34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992" w:type="dxa"/>
            <w:vMerge w:val="restart"/>
          </w:tcPr>
          <w:p w:rsidR="00D40C1B" w:rsidRDefault="00D40C1B" w:rsidP="00CA34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D40C1B" w:rsidTr="00D40C1B">
        <w:trPr>
          <w:trHeight w:val="176"/>
        </w:trPr>
        <w:tc>
          <w:tcPr>
            <w:tcW w:w="1413" w:type="dxa"/>
          </w:tcPr>
          <w:p w:rsidR="00D40C1B" w:rsidRPr="00D40C1B" w:rsidRDefault="00710892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</w:tcPr>
          <w:p w:rsidR="00D40C1B" w:rsidRPr="00D40C1B" w:rsidRDefault="00710892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418" w:type="dxa"/>
          </w:tcPr>
          <w:p w:rsidR="00D40C1B" w:rsidRPr="00D40C1B" w:rsidRDefault="00710892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4" w:type="dxa"/>
          </w:tcPr>
          <w:p w:rsidR="00D40C1B" w:rsidRPr="00D40C1B" w:rsidRDefault="00710892" w:rsidP="00D40C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4" w:type="dxa"/>
            <w:vMerge/>
          </w:tcPr>
          <w:p w:rsidR="00D40C1B" w:rsidRDefault="00D40C1B" w:rsidP="00CA34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:rsidR="00D40C1B" w:rsidRDefault="00D40C1B" w:rsidP="00CA3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91F7D" w:rsidRPr="004374E3" w:rsidRDefault="00591F7D" w:rsidP="00591F7D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1F7D" w:rsidRDefault="00591F7D" w:rsidP="00591F7D">
      <w:pPr>
        <w:pStyle w:val="a3"/>
        <w:ind w:left="-567" w:firstLine="567"/>
        <w:jc w:val="both"/>
        <w:rPr>
          <w:rStyle w:val="fontstyle01"/>
          <w:lang w:val="uk-UA"/>
        </w:rPr>
      </w:pPr>
      <w:r w:rsidRPr="00591F7D">
        <w:rPr>
          <w:rStyle w:val="fontstyle01"/>
          <w:lang w:val="uk-UA"/>
        </w:rPr>
        <w:t>Оцінювання окремих видів навчальної роботи з дисципліни</w:t>
      </w:r>
    </w:p>
    <w:tbl>
      <w:tblPr>
        <w:tblStyle w:val="a4"/>
        <w:tblW w:w="0" w:type="auto"/>
        <w:tblInd w:w="-567" w:type="dxa"/>
        <w:tblLook w:val="04A0"/>
      </w:tblPr>
      <w:tblGrid>
        <w:gridCol w:w="3823"/>
        <w:gridCol w:w="1206"/>
        <w:gridCol w:w="1912"/>
        <w:gridCol w:w="1218"/>
        <w:gridCol w:w="1611"/>
      </w:tblGrid>
      <w:tr w:rsidR="00591F7D" w:rsidTr="00710892">
        <w:trPr>
          <w:trHeight w:val="176"/>
        </w:trPr>
        <w:tc>
          <w:tcPr>
            <w:tcW w:w="3823" w:type="dxa"/>
            <w:vMerge w:val="restart"/>
          </w:tcPr>
          <w:p w:rsidR="00591F7D" w:rsidRDefault="00591F7D" w:rsidP="00591F7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118" w:type="dxa"/>
            <w:gridSpan w:val="2"/>
          </w:tcPr>
          <w:p w:rsid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2829" w:type="dxa"/>
            <w:gridSpan w:val="2"/>
          </w:tcPr>
          <w:p w:rsid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591F7D" w:rsidTr="00710892">
        <w:trPr>
          <w:trHeight w:val="176"/>
        </w:trPr>
        <w:tc>
          <w:tcPr>
            <w:tcW w:w="3823" w:type="dxa"/>
            <w:vMerge/>
          </w:tcPr>
          <w:p w:rsidR="00591F7D" w:rsidRDefault="00591F7D" w:rsidP="00591F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06" w:type="dxa"/>
          </w:tcPr>
          <w:p w:rsidR="00591F7D" w:rsidRP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912" w:type="dxa"/>
          </w:tcPr>
          <w:p w:rsidR="00591F7D" w:rsidRP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1218" w:type="dxa"/>
          </w:tcPr>
          <w:p w:rsidR="00591F7D" w:rsidRP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1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11" w:type="dxa"/>
          </w:tcPr>
          <w:p w:rsidR="00591F7D" w:rsidRDefault="00591F7D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91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591F7D" w:rsidTr="00710892">
        <w:trPr>
          <w:trHeight w:val="176"/>
        </w:trPr>
        <w:tc>
          <w:tcPr>
            <w:tcW w:w="3823" w:type="dxa"/>
          </w:tcPr>
          <w:p w:rsidR="00591F7D" w:rsidRPr="00591F7D" w:rsidRDefault="00591F7D" w:rsidP="00591F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 (семінарські) заняття</w:t>
            </w:r>
          </w:p>
        </w:tc>
        <w:tc>
          <w:tcPr>
            <w:tcW w:w="1206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2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18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10-15</w:t>
            </w:r>
          </w:p>
        </w:tc>
        <w:tc>
          <w:tcPr>
            <w:tcW w:w="1611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591F7D" w:rsidRPr="00993C7B" w:rsidTr="00710892">
        <w:trPr>
          <w:trHeight w:val="176"/>
        </w:trPr>
        <w:tc>
          <w:tcPr>
            <w:tcW w:w="3823" w:type="dxa"/>
          </w:tcPr>
          <w:p w:rsidR="00591F7D" w:rsidRDefault="00D22D9C" w:rsidP="00591F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Письмове тестування при тематичному опитуванні</w:t>
            </w:r>
          </w:p>
        </w:tc>
        <w:tc>
          <w:tcPr>
            <w:tcW w:w="1206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912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18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11" w:type="dxa"/>
          </w:tcPr>
          <w:p w:rsidR="00591F7D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23FA2" w:rsidRPr="00993C7B" w:rsidTr="00710892">
        <w:trPr>
          <w:trHeight w:val="176"/>
        </w:trPr>
        <w:tc>
          <w:tcPr>
            <w:tcW w:w="3823" w:type="dxa"/>
          </w:tcPr>
          <w:p w:rsidR="00323FA2" w:rsidRDefault="00323FA2" w:rsidP="00591F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Усне тестування при тематичному опитуванні (колоквіум)</w:t>
            </w:r>
          </w:p>
        </w:tc>
        <w:tc>
          <w:tcPr>
            <w:tcW w:w="1206" w:type="dxa"/>
          </w:tcPr>
          <w:p w:rsidR="00323FA2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912" w:type="dxa"/>
          </w:tcPr>
          <w:p w:rsidR="00323FA2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218" w:type="dxa"/>
          </w:tcPr>
          <w:p w:rsidR="00323FA2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611" w:type="dxa"/>
          </w:tcPr>
          <w:p w:rsidR="00323FA2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93C7B" w:rsidRPr="00993C7B" w:rsidTr="00710892">
        <w:trPr>
          <w:trHeight w:val="176"/>
        </w:trPr>
        <w:tc>
          <w:tcPr>
            <w:tcW w:w="3823" w:type="dxa"/>
          </w:tcPr>
          <w:p w:rsidR="00993C7B" w:rsidRDefault="00D22D9C" w:rsidP="00591F7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206" w:type="dxa"/>
          </w:tcPr>
          <w:p w:rsidR="00993C7B" w:rsidRPr="00591F7D" w:rsidRDefault="00993C7B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2" w:type="dxa"/>
          </w:tcPr>
          <w:p w:rsidR="00993C7B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18" w:type="dxa"/>
          </w:tcPr>
          <w:p w:rsidR="00993C7B" w:rsidRPr="00591F7D" w:rsidRDefault="00993C7B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1" w:type="dxa"/>
          </w:tcPr>
          <w:p w:rsidR="00993C7B" w:rsidRPr="00591F7D" w:rsidRDefault="00710892" w:rsidP="00591F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D22D9C" w:rsidRPr="00993C7B" w:rsidTr="00710892">
        <w:trPr>
          <w:trHeight w:val="176"/>
        </w:trPr>
        <w:tc>
          <w:tcPr>
            <w:tcW w:w="3823" w:type="dxa"/>
          </w:tcPr>
          <w:p w:rsidR="00D22D9C" w:rsidRPr="00D22D9C" w:rsidRDefault="00D22D9C" w:rsidP="00D22D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22D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06" w:type="dxa"/>
          </w:tcPr>
          <w:p w:rsidR="00D22D9C" w:rsidRPr="00D22D9C" w:rsidRDefault="00D22D9C" w:rsidP="00D22D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12" w:type="dxa"/>
          </w:tcPr>
          <w:p w:rsidR="00D22D9C" w:rsidRPr="00D22D9C" w:rsidRDefault="00D22D9C" w:rsidP="00D22D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22D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218" w:type="dxa"/>
          </w:tcPr>
          <w:p w:rsidR="00D22D9C" w:rsidRPr="00D22D9C" w:rsidRDefault="00D22D9C" w:rsidP="00D22D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11" w:type="dxa"/>
          </w:tcPr>
          <w:p w:rsidR="00D22D9C" w:rsidRPr="00D22D9C" w:rsidRDefault="00D22D9C" w:rsidP="00D22D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22D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22D9C" w:rsidRDefault="00D22D9C" w:rsidP="00D22D9C">
      <w:pPr>
        <w:pStyle w:val="a3"/>
        <w:ind w:left="-567" w:firstLine="567"/>
        <w:jc w:val="both"/>
        <w:rPr>
          <w:rStyle w:val="fontstyle01"/>
          <w:lang w:val="uk-UA"/>
        </w:rPr>
      </w:pPr>
    </w:p>
    <w:p w:rsidR="00D22D9C" w:rsidRPr="00977378" w:rsidRDefault="00D22D9C" w:rsidP="00977378">
      <w:pPr>
        <w:pStyle w:val="a3"/>
        <w:ind w:left="-567" w:firstLine="567"/>
        <w:jc w:val="center"/>
        <w:rPr>
          <w:rStyle w:val="fontstyle01"/>
          <w:lang w:val="uk-UA"/>
        </w:rPr>
      </w:pPr>
      <w:proofErr w:type="spellStart"/>
      <w:r>
        <w:rPr>
          <w:rStyle w:val="fontstyle01"/>
        </w:rPr>
        <w:t>Критеріїоцінюваннямодульноїконтрольноїроботи</w:t>
      </w:r>
      <w:proofErr w:type="spellEnd"/>
      <w:r w:rsidR="00977378">
        <w:rPr>
          <w:rStyle w:val="fontstyle01"/>
          <w:lang w:val="uk-UA"/>
        </w:rPr>
        <w:t>.</w:t>
      </w:r>
    </w:p>
    <w:p w:rsidR="00697961" w:rsidRDefault="00CB16E8" w:rsidP="00697961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01"/>
          <w:b w:val="0"/>
          <w:lang w:val="uk-UA"/>
        </w:rPr>
        <w:t xml:space="preserve">Модульний контроль з навчальної дисципліни «Статистика» полягає у письмовому виконанні студентами  двох модульних контрольних робіт. Модульні контрольні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проводяться після</w:t>
      </w:r>
      <w:r w:rsidRPr="00CB16E8">
        <w:rPr>
          <w:rFonts w:ascii="Times New Roman" w:hAnsi="Times New Roman" w:cs="Times New Roman"/>
          <w:sz w:val="28"/>
          <w:szCs w:val="28"/>
          <w:lang w:val="uk-UA"/>
        </w:rPr>
        <w:t xml:space="preserve"> розгляду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теоретичного матеріалу визначених тем та засвоєння його</w:t>
      </w:r>
      <w:r w:rsidRPr="00CB16E8">
        <w:rPr>
          <w:rFonts w:ascii="Times New Roman" w:hAnsi="Times New Roman" w:cs="Times New Roman"/>
          <w:sz w:val="28"/>
          <w:szCs w:val="28"/>
          <w:lang w:val="uk-UA"/>
        </w:rPr>
        <w:t xml:space="preserve"> на практичних заняттях.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Кожна з модульних контрольних робіт складається з тестових завдань (модульна контрольна робота 1 з 4-х, модульна контрольна роб</w:t>
      </w:r>
      <w:r w:rsidR="00710892">
        <w:rPr>
          <w:rFonts w:ascii="Times New Roman" w:hAnsi="Times New Roman" w:cs="Times New Roman"/>
          <w:sz w:val="28"/>
          <w:szCs w:val="28"/>
          <w:lang w:val="uk-UA"/>
        </w:rPr>
        <w:t>ота 2 з 2-х)  практичних задач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(задач, по 3</w:t>
      </w:r>
      <w:r w:rsidR="00710892">
        <w:rPr>
          <w:rFonts w:ascii="Times New Roman" w:hAnsi="Times New Roman" w:cs="Times New Roman"/>
          <w:sz w:val="28"/>
          <w:szCs w:val="28"/>
          <w:lang w:val="uk-UA"/>
        </w:rPr>
        <w:t xml:space="preserve"> в кожній модульній контрольній роботі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97961">
        <w:rPr>
          <w:rFonts w:ascii="Times New Roman" w:hAnsi="Times New Roman" w:cs="Times New Roman"/>
          <w:sz w:val="28"/>
          <w:szCs w:val="28"/>
          <w:lang w:val="uk-UA"/>
        </w:rPr>
        <w:t>Кожне тестове завдання і кожна задача оцінюються у відповідну кількість балів.</w:t>
      </w:r>
    </w:p>
    <w:p w:rsidR="00CB16E8" w:rsidRPr="00CB16E8" w:rsidRDefault="00CB16E8" w:rsidP="00697961">
      <w:pPr>
        <w:pStyle w:val="a3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Розподіл балів модульної контрольної роботи</w:t>
      </w:r>
      <w:r w:rsid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394"/>
      </w:tblGrid>
      <w:tr w:rsidR="00697961" w:rsidRPr="00CB16E8" w:rsidTr="00697961">
        <w:trPr>
          <w:trHeight w:val="404"/>
        </w:trPr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4394" w:type="dxa"/>
          </w:tcPr>
          <w:p w:rsidR="00697961" w:rsidRPr="00CB16E8" w:rsidRDefault="00697961" w:rsidP="00CB16E8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B1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B1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№1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B1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1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2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</w:t>
            </w:r>
            <w:r w:rsidRPr="00CB16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3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</w:t>
            </w:r>
            <w:r w:rsidRPr="00CB16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4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323FA2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1</w:t>
            </w:r>
          </w:p>
        </w:tc>
        <w:tc>
          <w:tcPr>
            <w:tcW w:w="4394" w:type="dxa"/>
          </w:tcPr>
          <w:p w:rsidR="00697961" w:rsidRPr="00323FA2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2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3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B1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№2</w:t>
            </w:r>
          </w:p>
        </w:tc>
        <w:tc>
          <w:tcPr>
            <w:tcW w:w="4394" w:type="dxa"/>
          </w:tcPr>
          <w:p w:rsidR="00697961" w:rsidRPr="00323FA2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1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</w:t>
            </w:r>
            <w:r w:rsidRPr="00CB16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Тест 2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</w:t>
            </w:r>
            <w:r w:rsidRPr="00CB16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1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2</w:t>
            </w:r>
          </w:p>
        </w:tc>
        <w:tc>
          <w:tcPr>
            <w:tcW w:w="4394" w:type="dxa"/>
          </w:tcPr>
          <w:p w:rsidR="00697961" w:rsidRPr="00CB16E8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:rsidR="00697961" w:rsidRPr="00CB16E8" w:rsidTr="00697961">
        <w:tc>
          <w:tcPr>
            <w:tcW w:w="5529" w:type="dxa"/>
          </w:tcPr>
          <w:p w:rsidR="00697961" w:rsidRPr="00323FA2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Задача 3</w:t>
            </w:r>
          </w:p>
        </w:tc>
        <w:tc>
          <w:tcPr>
            <w:tcW w:w="4394" w:type="dxa"/>
          </w:tcPr>
          <w:p w:rsidR="00697961" w:rsidRPr="00323FA2" w:rsidRDefault="00697961" w:rsidP="0069796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F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</w:tbl>
    <w:p w:rsidR="00323FA2" w:rsidRDefault="00323FA2" w:rsidP="00323FA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23FA2" w:rsidRDefault="00323FA2" w:rsidP="00677849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Критерії оцінювання результатів виконання контрольних завдань доводяться до відома студентів перед </w:t>
      </w:r>
      <w:r w:rsidR="00710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проведенням модульних контрольних робіт</w:t>
      </w:r>
    </w:p>
    <w:p w:rsidR="00710892" w:rsidRDefault="00323FA2" w:rsidP="00710892">
      <w:pPr>
        <w:tabs>
          <w:tab w:val="left" w:pos="54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проведення модульного контролю сту</w:t>
      </w:r>
      <w:r w:rsidR="00710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денту забороняється у будь-якій </w:t>
      </w: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формі користуватися забороненими матеріа</w:t>
      </w:r>
      <w:r w:rsidR="00710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лами (конспектами, підручниками </w:t>
      </w: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тощо) або</w:t>
      </w:r>
      <w:r w:rsidR="00AC4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обмінюватися інформацією з іншими студентами. </w:t>
      </w:r>
    </w:p>
    <w:p w:rsidR="00AC432D" w:rsidRDefault="00323FA2" w:rsidP="00710892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r w:rsidR="00710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виявленні</w:t>
      </w: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порушення студентом встановлених правил модульного контролю, викладач усуває цього студента від проведення контролю, не перевіряє роботу студента, робить на ній відповідний запис і оцінює нулем балів.</w:t>
      </w:r>
    </w:p>
    <w:p w:rsidR="00323FA2" w:rsidRDefault="00710892" w:rsidP="00AC432D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323FA2"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езультати модульного контролю студента, який не з’явився на нього оцінюються нулем балів.</w:t>
      </w:r>
    </w:p>
    <w:p w:rsidR="00323FA2" w:rsidRPr="00323FA2" w:rsidRDefault="00323FA2" w:rsidP="00AC432D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перевірених письмових модульних контрольних робіт доводяться до відома студентів не пізніше ніж за два робочі дні після дати проведення модульного контролю.</w:t>
      </w:r>
    </w:p>
    <w:p w:rsidR="00323FA2" w:rsidRPr="00323FA2" w:rsidRDefault="00323FA2" w:rsidP="00677849">
      <w:pPr>
        <w:tabs>
          <w:tab w:val="left" w:pos="5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Студент, який не погоджується з оцінкою, має право звернутися до викладача і отримати ґрунтовне пояснення. У разі незгоди студента з виставленою оцінкою, він має право звернутися з письмовою апеляцією до завідуючого кафедри не пізніше як на наступний день після оголошення результатів. Викладач і завідувач кафедри повинні розглянути апеляцію студента на протязі двох днів і </w:t>
      </w:r>
      <w:r w:rsidRPr="00323F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прийняти остаточне рішення. В результаті апеляції оцінка студента не може бути зменшена, а тільки залишена без змін або збільшена.Студент не може повторно складати модульний контроль.</w:t>
      </w:r>
    </w:p>
    <w:p w:rsidR="00AC432D" w:rsidRDefault="00AC432D" w:rsidP="00AC432D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7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останнього модульного контролю з дисципліни «Статистика» викладач визначає сумарну модульну оцінку кожного студента за результатами всіх проведених контролів протягом навчального року.</w:t>
      </w:r>
    </w:p>
    <w:p w:rsidR="00D22D9C" w:rsidRPr="00323FA2" w:rsidRDefault="00D22D9C" w:rsidP="00323FA2">
      <w:pPr>
        <w:pStyle w:val="a3"/>
        <w:ind w:left="-567" w:firstLine="567"/>
        <w:jc w:val="both"/>
        <w:rPr>
          <w:rStyle w:val="fontstyle01"/>
          <w:lang w:val="uk-UA"/>
        </w:rPr>
      </w:pPr>
    </w:p>
    <w:p w:rsidR="005F75A3" w:rsidRPr="00977378" w:rsidRDefault="00D22D9C" w:rsidP="005F75A3">
      <w:pPr>
        <w:pStyle w:val="a3"/>
        <w:ind w:left="-567" w:firstLine="567"/>
        <w:jc w:val="center"/>
        <w:rPr>
          <w:rStyle w:val="fontstyle01"/>
          <w:lang w:val="uk-UA"/>
        </w:rPr>
      </w:pPr>
      <w:proofErr w:type="spellStart"/>
      <w:r>
        <w:rPr>
          <w:rStyle w:val="fontstyle01"/>
        </w:rPr>
        <w:t>Критеріїоцінюванняпідсумкового</w:t>
      </w:r>
      <w:proofErr w:type="spellEnd"/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семестрового</w:t>
      </w:r>
      <w:proofErr w:type="gramEnd"/>
      <w:r>
        <w:rPr>
          <w:rStyle w:val="fontstyle01"/>
        </w:rPr>
        <w:t xml:space="preserve"> контролю</w:t>
      </w:r>
      <w:r w:rsidR="00977378">
        <w:rPr>
          <w:rStyle w:val="fontstyle01"/>
          <w:lang w:val="uk-UA"/>
        </w:rPr>
        <w:t>:</w:t>
      </w:r>
    </w:p>
    <w:p w:rsidR="00221AF9" w:rsidRPr="00B379DB" w:rsidRDefault="00AC432D" w:rsidP="00221AF9">
      <w:pPr>
        <w:tabs>
          <w:tab w:val="left" w:pos="54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Підсумковим семестровим контролем з навчальної</w:t>
      </w:r>
      <w:r w:rsidR="003F6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дисципліни «Статистика» є екзамен. Складання екзамену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студентами проводиться в усній формі </w:t>
      </w:r>
      <w:r w:rsidR="00221AF9"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окремихпідгруп, по 6 чоловік, </w:t>
      </w:r>
      <w:r w:rsidR="00221AF9"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всієї групи, час підготовки до відповіді – 30-40 </w:t>
      </w:r>
      <w:proofErr w:type="spellStart"/>
      <w:r w:rsidR="00221AF9"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</w:t>
      </w:r>
      <w:proofErr w:type="spellEnd"/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основі 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теоретичних і практичних знань, отриманих під час семестрового в</w:t>
      </w:r>
      <w:r w:rsidR="003651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ивчення навчальної дисципліни «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Статистика»</w:t>
      </w:r>
      <w:r w:rsidR="00221AF9"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.Оголошеннярезультатів відбувається відразу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F6965" w:rsidRDefault="003F6965" w:rsidP="003F6965">
      <w:pPr>
        <w:tabs>
          <w:tab w:val="left" w:pos="54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складання екзамену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підготовлено білети, в яких охоплено весь теоретичний і практичний матеріал. Білет містить два теоре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тичні і два практичні завдання.</w:t>
      </w:r>
    </w:p>
    <w:p w:rsidR="003F6965" w:rsidRDefault="00B379DB" w:rsidP="003F6965">
      <w:pPr>
        <w:tabs>
          <w:tab w:val="left" w:pos="54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Студенти, атестовані </w:t>
      </w:r>
      <w:r w:rsidR="003F6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модульним контролем 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оцінкою «незадовільно»</w:t>
      </w:r>
      <w:r w:rsidR="003F6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допускаються до складання екзамену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а, з оцінкою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«неприйнятно»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зобов’язані </w:t>
      </w:r>
      <w:r w:rsidR="00221A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відпрацювати окремі теми і, тим самим, бути допущені </w:t>
      </w:r>
      <w:r w:rsidR="003F6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складання екзамену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F6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Екзамен 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можуть складати також студенти, які бажають підвищити оцінку, отриману за результатами модульних контролів. </w:t>
      </w:r>
    </w:p>
    <w:p w:rsidR="00B379DB" w:rsidRPr="00F4019D" w:rsidRDefault="003F6965" w:rsidP="003F6965">
      <w:pPr>
        <w:tabs>
          <w:tab w:val="left" w:pos="54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36D9">
        <w:rPr>
          <w:rFonts w:ascii="Times New Roman" w:hAnsi="Times New Roman" w:cs="Times New Roman"/>
          <w:sz w:val="28"/>
          <w:szCs w:val="28"/>
          <w:lang w:val="uk-UA"/>
        </w:rPr>
        <w:t>Оцінка знань, умінь і практичних навичок студента з навчально</w:t>
      </w:r>
      <w:r>
        <w:rPr>
          <w:rFonts w:ascii="Times New Roman" w:hAnsi="Times New Roman" w:cs="Times New Roman"/>
          <w:sz w:val="28"/>
          <w:szCs w:val="28"/>
          <w:lang w:val="uk-UA"/>
        </w:rPr>
        <w:t>ї дисципліни «Статистика»</w:t>
      </w:r>
      <w:r w:rsidRPr="006D36D9">
        <w:rPr>
          <w:rFonts w:ascii="Times New Roman" w:hAnsi="Times New Roman" w:cs="Times New Roman"/>
          <w:sz w:val="28"/>
          <w:szCs w:val="28"/>
          <w:lang w:val="uk-UA"/>
        </w:rPr>
        <w:t>здійснюється за 100-бальною системою.</w:t>
      </w:r>
    </w:p>
    <w:p w:rsidR="0036513D" w:rsidRDefault="0036513D" w:rsidP="0036513D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оцінюванняпідсумковихбалів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ідсумкамимодульнихконтрольнихробіт</w:t>
      </w:r>
      <w:proofErr w:type="spellEnd"/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1287"/>
        <w:gridCol w:w="2705"/>
        <w:gridCol w:w="2698"/>
      </w:tblGrid>
      <w:tr w:rsidR="0036513D" w:rsidTr="003F6965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3D" w:rsidRPr="003F6965" w:rsidRDefault="0036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sz w:val="24"/>
                <w:szCs w:val="24"/>
              </w:rPr>
              <w:t xml:space="preserve">Сума </w:t>
            </w: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3F696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proofErr w:type="gramStart"/>
            <w:r w:rsidRPr="003F696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3F6965">
              <w:rPr>
                <w:rFonts w:ascii="Times New Roman" w:hAnsi="Times New Roman" w:cs="Times New Roman"/>
                <w:sz w:val="24"/>
                <w:szCs w:val="24"/>
              </w:rPr>
              <w:t>івидинавчальноїдіяльності</w:t>
            </w:r>
            <w:proofErr w:type="spellEnd"/>
          </w:p>
          <w:p w:rsidR="0036513D" w:rsidRPr="003F6965" w:rsidRDefault="00365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</w:t>
            </w:r>
            <w:proofErr w:type="spellEnd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ЕСТ</w:t>
            </w:r>
            <w:proofErr w:type="gramStart"/>
            <w:r w:rsidRPr="003F69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</w:p>
        </w:tc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uk-UA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</w:t>
            </w:r>
            <w:proofErr w:type="spellEnd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 </w:t>
            </w: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національ</w:t>
            </w:r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softHyphen/>
              <w:t>ною</w:t>
            </w:r>
            <w:proofErr w:type="spellEnd"/>
            <w:r w:rsidRPr="003F6965">
              <w:rPr>
                <w:rStyle w:val="31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uk-UA"/>
              </w:rPr>
              <w:t xml:space="preserve"> шкалою, </w:t>
            </w:r>
            <w:proofErr w:type="gramStart"/>
            <w:r w:rsidRPr="003F6965">
              <w:rPr>
                <w:rStyle w:val="31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uk-UA"/>
              </w:rPr>
              <w:t>для</w:t>
            </w:r>
            <w:proofErr w:type="gramEnd"/>
            <w:r w:rsidRPr="003F6965">
              <w:rPr>
                <w:rStyle w:val="31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uk-UA"/>
              </w:rPr>
              <w:t>:</w:t>
            </w:r>
          </w:p>
        </w:tc>
      </w:tr>
      <w:tr w:rsidR="0036513D" w:rsidTr="003F6965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екзамену</w:t>
            </w:r>
            <w:proofErr w:type="spellEnd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gram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курсового</w:t>
            </w:r>
            <w:proofErr w:type="gramEnd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проекту (</w:t>
            </w: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роботи</w:t>
            </w:r>
            <w:proofErr w:type="spellEnd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), </w:t>
            </w:r>
          </w:p>
          <w:p w:rsidR="0036513D" w:rsidRPr="003F6965" w:rsidRDefault="0036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практики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заліку</w:t>
            </w:r>
            <w:proofErr w:type="spellEnd"/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5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ru-RU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90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-100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4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відмінно</w:t>
            </w:r>
            <w:proofErr w:type="spellEnd"/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зараховано</w:t>
            </w: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8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2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-89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5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добре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74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-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64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-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4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96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задовільно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6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0-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63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13D" w:rsidRPr="003F6965" w:rsidRDefault="003651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35-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5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en-US" w:eastAsia="uk-UA"/>
              </w:rPr>
              <w:t>F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н</w:t>
            </w:r>
            <w:proofErr w:type="spellStart"/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езадовільно</w:t>
            </w:r>
            <w:proofErr w:type="spellEnd"/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з можливістю повторного складання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3D" w:rsidRPr="003F6965" w:rsidRDefault="0036513D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3F6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зараховано </w:t>
            </w:r>
            <w:r w:rsidRPr="003F696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 можливістю повторного складання</w:t>
            </w:r>
          </w:p>
          <w:p w:rsidR="0036513D" w:rsidRPr="003F6965" w:rsidRDefault="0036513D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6513D" w:rsidTr="003F696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0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-34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60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3F6965">
              <w:rPr>
                <w:rFonts w:ascii="Times New Roman" w:hAnsi="Times New Roman" w:cs="Times New Roman"/>
                <w:i w:val="0"/>
                <w:noProof w:val="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н</w:t>
            </w:r>
            <w:proofErr w:type="spellStart"/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  <w:t>езадовільно</w:t>
            </w:r>
            <w:proofErr w:type="spellEnd"/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з обов’язковим повторним вивченням дисципліни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3D" w:rsidRPr="003F6965" w:rsidRDefault="0036513D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не зараховано</w:t>
            </w:r>
            <w:r w:rsidRPr="003F6965">
              <w:rPr>
                <w:rFonts w:ascii="Times New Roman" w:hAnsi="Times New Roman" w:cs="Times New Roman"/>
                <w:b w:val="0"/>
                <w:sz w:val="24"/>
                <w:szCs w:val="24"/>
                <w:lang w:val="uk-UA" w:eastAsia="uk-UA"/>
              </w:rPr>
              <w:t>з обов’язковим повторним вивченням дисципліни</w:t>
            </w:r>
          </w:p>
        </w:tc>
      </w:tr>
    </w:tbl>
    <w:p w:rsidR="005F75A3" w:rsidRPr="0036513D" w:rsidRDefault="005F75A3" w:rsidP="005F75A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9DB" w:rsidRPr="00B379DB" w:rsidRDefault="00B379DB" w:rsidP="00F4019D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порушенні студентом дисц</w:t>
      </w:r>
      <w:r w:rsidR="00F40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ипліни під час проведення іспиту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(списування, підказка, підміна завдання тощо) викладач </w:t>
      </w:r>
      <w:r w:rsidR="00F40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усуває його від складання іспиту</w:t>
      </w:r>
      <w:r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виставляє йому нуль балів і державну семестрову оцінку «незадовільно».</w:t>
      </w:r>
    </w:p>
    <w:p w:rsidR="00977378" w:rsidRDefault="003F6965" w:rsidP="004750EA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Студент, який на екзамені </w:t>
      </w:r>
      <w:r w:rsidR="00B379DB" w:rsidRPr="00B37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одержав незадовільну оцінку і не підлягає умовам відрахування з університету, або не складав його</w:t>
      </w:r>
      <w:r w:rsidR="00F401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якихось причин, складає іспит повторно.</w:t>
      </w:r>
    </w:p>
    <w:p w:rsidR="00977378" w:rsidRDefault="00977378" w:rsidP="0097737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378" w:rsidRDefault="00977378" w:rsidP="0097737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378" w:rsidRPr="00977378" w:rsidRDefault="00977378" w:rsidP="00977378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Style w:val="fontstyle01"/>
        </w:rPr>
        <w:t>6. ПРОГРАМА НАВЧАЛЬНОЇ ДИСЦИПЛІНИ</w:t>
      </w:r>
      <w:r>
        <w:rPr>
          <w:b/>
          <w:bCs/>
          <w:color w:val="000000"/>
        </w:rPr>
        <w:br/>
      </w:r>
      <w:r>
        <w:rPr>
          <w:rStyle w:val="fontstyle01"/>
        </w:rPr>
        <w:t xml:space="preserve">6.1. </w:t>
      </w:r>
      <w:proofErr w:type="spellStart"/>
      <w:r>
        <w:rPr>
          <w:rStyle w:val="fontstyle01"/>
        </w:rPr>
        <w:t>Змістнавчальноїдисципліни</w:t>
      </w:r>
      <w:proofErr w:type="spellEnd"/>
      <w:r>
        <w:rPr>
          <w:b/>
          <w:bCs/>
          <w:color w:val="000000"/>
        </w:rPr>
        <w:br/>
      </w:r>
      <w:r>
        <w:rPr>
          <w:rStyle w:val="fontstyle01"/>
        </w:rPr>
        <w:t>Модуль 1</w:t>
      </w:r>
    </w:p>
    <w:p w:rsidR="00977378" w:rsidRPr="00977378" w:rsidRDefault="00977378" w:rsidP="00977378">
      <w:pPr>
        <w:tabs>
          <w:tab w:val="left" w:pos="54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Теоретичні аспекти збору, зведення, групування статистичних даних та аналізу статистичних показників</w:t>
      </w:r>
    </w:p>
    <w:p w:rsidR="00977378" w:rsidRPr="00977378" w:rsidRDefault="00977378" w:rsidP="00977378">
      <w:pPr>
        <w:tabs>
          <w:tab w:val="left" w:pos="54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77378" w:rsidRPr="00977378" w:rsidRDefault="00977378" w:rsidP="00FC0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1. Статистика як суспільна наука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1.Розвиток статистики як науки. Предмет і об’єкт теорії статистики.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2.Поняття і категорії статистики.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Особливості статистичної методології</w:t>
      </w:r>
      <w:r w:rsidRPr="0097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Значення і основні завдання статистики.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5.Єдина система обліку і статистики.</w:t>
      </w:r>
    </w:p>
    <w:p w:rsidR="00977378" w:rsidRPr="00977378" w:rsidRDefault="00977378" w:rsidP="00FC0C13">
      <w:pPr>
        <w:tabs>
          <w:tab w:val="left" w:pos="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Статистичне спостереження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Суть, завдання і точність статистичного спостереження.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План статистичного спостереження.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Організаційні форми статистичного спостереження.</w:t>
      </w:r>
    </w:p>
    <w:p w:rsidR="00977378" w:rsidRDefault="00CC0EF3" w:rsidP="00CC0EF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Види і способи збору даних.</w:t>
      </w:r>
    </w:p>
    <w:p w:rsidR="00CC0EF3" w:rsidRPr="00CC0EF3" w:rsidRDefault="00CC0EF3" w:rsidP="00CC0EF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378" w:rsidRPr="00977378" w:rsidRDefault="00977378" w:rsidP="00FC0C13">
      <w:pPr>
        <w:tabs>
          <w:tab w:val="left" w:pos="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</w:t>
      </w: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Зведення та групування статистичних даних  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Зміст та види статистичного зведення.</w:t>
      </w:r>
    </w:p>
    <w:p w:rsidR="00977378" w:rsidRPr="00977378" w:rsidRDefault="00977378" w:rsidP="00977378">
      <w:pPr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Основні завдан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і види статистичного групування</w:t>
      </w: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характеристика</w:t>
      </w:r>
    </w:p>
    <w:p w:rsidR="00977378" w:rsidRPr="00977378" w:rsidRDefault="00977378" w:rsidP="00977378">
      <w:pPr>
        <w:tabs>
          <w:tab w:val="left" w:pos="360"/>
          <w:tab w:val="left" w:pos="72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групувальних ознак.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Вибір інтервалів при групуванні, їх характеристика.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Первинні і вторинні групування.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Статистичні таблиці, їх елементи і правила побудови.</w:t>
      </w:r>
    </w:p>
    <w:p w:rsid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Статистичні графіки.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7378" w:rsidRPr="00977378" w:rsidRDefault="00977378" w:rsidP="00FC0C13">
      <w:pPr>
        <w:tabs>
          <w:tab w:val="left" w:pos="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4. </w:t>
      </w: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Статистичні показники: абсолютні та відносні величини 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1.Суть та види статистичних показників. Система статистичних показників.</w:t>
      </w:r>
    </w:p>
    <w:p w:rsidR="00977378" w:rsidRP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2.Абсолютні статистичні величини, їх види і одиниці виміру.</w:t>
      </w:r>
    </w:p>
    <w:p w:rsidR="00977378" w:rsidRDefault="00977378" w:rsidP="00977378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3.Відносні величини, їх вид</w:t>
      </w:r>
      <w:r w:rsidR="002F3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и, форми вираження та методика р</w:t>
      </w: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озрахунку</w:t>
      </w:r>
      <w:r w:rsidR="002F3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93483" w:rsidRPr="00977378" w:rsidRDefault="002F3640" w:rsidP="00A93483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Принципи обчислення і використання абсолютних і відносних статистичних величин в економічних дослідженнях.</w:t>
      </w:r>
    </w:p>
    <w:p w:rsidR="00977378" w:rsidRPr="00977378" w:rsidRDefault="00977378" w:rsidP="00FC0C13">
      <w:pPr>
        <w:tabs>
          <w:tab w:val="left" w:pos="0"/>
          <w:tab w:val="left" w:pos="720"/>
          <w:tab w:val="left" w:pos="111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Тема 5. Статистичні показники: середні величини</w:t>
      </w:r>
    </w:p>
    <w:p w:rsidR="00A93483" w:rsidRDefault="00A93483" w:rsidP="00977378">
      <w:pPr>
        <w:numPr>
          <w:ilvl w:val="0"/>
          <w:numId w:val="5"/>
        </w:numPr>
        <w:tabs>
          <w:tab w:val="left" w:pos="0"/>
          <w:tab w:val="left" w:pos="195"/>
          <w:tab w:val="left" w:pos="720"/>
        </w:tabs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Суть і загальні принципи застосування середніх величин..</w:t>
      </w:r>
    </w:p>
    <w:p w:rsidR="00977378" w:rsidRDefault="00977378" w:rsidP="00977378">
      <w:pPr>
        <w:numPr>
          <w:ilvl w:val="0"/>
          <w:numId w:val="5"/>
        </w:numPr>
        <w:tabs>
          <w:tab w:val="left" w:pos="0"/>
          <w:tab w:val="left" w:pos="195"/>
          <w:tab w:val="left" w:pos="720"/>
        </w:tabs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</w:t>
      </w:r>
      <w:r w:rsidR="00A93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форми </w:t>
      </w: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середніх величин</w:t>
      </w:r>
      <w:r w:rsidR="00A93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методика їх розрахунку:</w:t>
      </w:r>
    </w:p>
    <w:p w:rsidR="00A93483" w:rsidRDefault="00A93483" w:rsidP="00A93483">
      <w:pPr>
        <w:pStyle w:val="a3"/>
        <w:numPr>
          <w:ilvl w:val="0"/>
          <w:numId w:val="6"/>
        </w:numPr>
        <w:tabs>
          <w:tab w:val="left" w:pos="0"/>
          <w:tab w:val="left" w:pos="195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арифметична;</w:t>
      </w:r>
    </w:p>
    <w:p w:rsidR="00A93483" w:rsidRDefault="00A93483" w:rsidP="00A93483">
      <w:pPr>
        <w:pStyle w:val="a3"/>
        <w:numPr>
          <w:ilvl w:val="0"/>
          <w:numId w:val="6"/>
        </w:numPr>
        <w:tabs>
          <w:tab w:val="left" w:pos="0"/>
          <w:tab w:val="left" w:pos="195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гармонійна;</w:t>
      </w:r>
    </w:p>
    <w:p w:rsidR="00A93483" w:rsidRDefault="00A93483" w:rsidP="00A93483">
      <w:pPr>
        <w:pStyle w:val="a3"/>
        <w:numPr>
          <w:ilvl w:val="0"/>
          <w:numId w:val="6"/>
        </w:numPr>
        <w:tabs>
          <w:tab w:val="left" w:pos="0"/>
          <w:tab w:val="left" w:pos="195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хронологічна;</w:t>
      </w:r>
    </w:p>
    <w:p w:rsidR="00A93483" w:rsidRDefault="00A93483" w:rsidP="00A93483">
      <w:pPr>
        <w:pStyle w:val="a3"/>
        <w:numPr>
          <w:ilvl w:val="0"/>
          <w:numId w:val="6"/>
        </w:numPr>
        <w:tabs>
          <w:tab w:val="left" w:pos="0"/>
          <w:tab w:val="left" w:pos="195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геометрична;</w:t>
      </w:r>
    </w:p>
    <w:p w:rsidR="00A93483" w:rsidRPr="00A93483" w:rsidRDefault="00A93483" w:rsidP="00A93483">
      <w:pPr>
        <w:pStyle w:val="a3"/>
        <w:numPr>
          <w:ilvl w:val="0"/>
          <w:numId w:val="6"/>
        </w:numPr>
        <w:tabs>
          <w:tab w:val="left" w:pos="0"/>
          <w:tab w:val="left" w:pos="195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квадратична.</w:t>
      </w:r>
    </w:p>
    <w:p w:rsidR="003514B1" w:rsidRPr="00FC0C13" w:rsidRDefault="00977378" w:rsidP="00FC0C13">
      <w:pPr>
        <w:numPr>
          <w:ilvl w:val="0"/>
          <w:numId w:val="5"/>
        </w:numPr>
        <w:tabs>
          <w:tab w:val="left" w:pos="0"/>
          <w:tab w:val="left" w:pos="195"/>
          <w:tab w:val="left" w:pos="720"/>
        </w:tabs>
        <w:spacing w:after="0" w:line="240" w:lineRule="auto"/>
        <w:ind w:hanging="540"/>
        <w:jc w:val="both"/>
        <w:rPr>
          <w:rStyle w:val="fontstyle01"/>
          <w:rFonts w:eastAsia="Times New Roman"/>
          <w:b w:val="0"/>
          <w:bCs w:val="0"/>
          <w:color w:val="auto"/>
          <w:lang w:val="uk-UA" w:eastAsia="ru-RU"/>
        </w:rPr>
      </w:pPr>
      <w:r w:rsidRPr="009773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Структурні (або порядкові) середні.</w:t>
      </w:r>
      <w:r w:rsidR="00A93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Методика розрахунку.</w:t>
      </w:r>
    </w:p>
    <w:p w:rsidR="003514B1" w:rsidRDefault="003514B1" w:rsidP="003514B1">
      <w:pPr>
        <w:pStyle w:val="a3"/>
        <w:tabs>
          <w:tab w:val="left" w:pos="540"/>
        </w:tabs>
        <w:spacing w:after="0" w:line="240" w:lineRule="auto"/>
        <w:ind w:left="540"/>
        <w:jc w:val="center"/>
        <w:rPr>
          <w:rStyle w:val="fontstyle01"/>
        </w:rPr>
      </w:pPr>
    </w:p>
    <w:p w:rsidR="00704893" w:rsidRPr="00977378" w:rsidRDefault="003514B1" w:rsidP="003514B1">
      <w:pPr>
        <w:pStyle w:val="a3"/>
        <w:tabs>
          <w:tab w:val="left" w:pos="54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14B1">
        <w:rPr>
          <w:rStyle w:val="fontstyle01"/>
        </w:rPr>
        <w:t>Модуль 2</w:t>
      </w:r>
    </w:p>
    <w:p w:rsidR="00704893" w:rsidRPr="003514B1" w:rsidRDefault="00704893" w:rsidP="003514B1">
      <w:pPr>
        <w:pStyle w:val="a3"/>
        <w:spacing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b/>
          <w:sz w:val="28"/>
          <w:szCs w:val="28"/>
          <w:lang w:val="uk-UA"/>
        </w:rPr>
        <w:t>Дослідження зміни складних соціально-економічних явищ й процесів в часі та просторі</w:t>
      </w:r>
    </w:p>
    <w:p w:rsidR="00704893" w:rsidRPr="003514B1" w:rsidRDefault="003514B1" w:rsidP="00FC0C13">
      <w:pPr>
        <w:tabs>
          <w:tab w:val="left" w:pos="0"/>
          <w:tab w:val="left" w:pos="3494"/>
          <w:tab w:val="left" w:pos="5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Тема 6</w:t>
      </w:r>
      <w:r w:rsidR="00704893" w:rsidRPr="003514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4893" w:rsidRPr="003514B1">
        <w:rPr>
          <w:rFonts w:ascii="Times New Roman" w:hAnsi="Times New Roman" w:cs="Times New Roman"/>
          <w:b/>
          <w:sz w:val="28"/>
          <w:szCs w:val="28"/>
          <w:lang w:val="uk-UA"/>
        </w:rPr>
        <w:t>Ряди розподілу, аналіз варіацій та форми розподілу</w:t>
      </w:r>
    </w:p>
    <w:p w:rsidR="00704893" w:rsidRPr="003514B1" w:rsidRDefault="00704893" w:rsidP="003514B1">
      <w:pPr>
        <w:pStyle w:val="a3"/>
        <w:numPr>
          <w:ilvl w:val="0"/>
          <w:numId w:val="7"/>
        </w:numPr>
        <w:tabs>
          <w:tab w:val="left" w:pos="3494"/>
          <w:tab w:val="left" w:pos="5580"/>
        </w:tabs>
        <w:spacing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Ряди розподілу, їх види. Варіаційний ряд розп</w:t>
      </w:r>
      <w:r w:rsidR="003514B1">
        <w:rPr>
          <w:rFonts w:ascii="Times New Roman" w:hAnsi="Times New Roman" w:cs="Times New Roman"/>
          <w:sz w:val="28"/>
          <w:szCs w:val="28"/>
          <w:lang w:val="uk-UA"/>
        </w:rPr>
        <w:t xml:space="preserve">оділу, його елементи і  графічне </w:t>
      </w:r>
      <w:r w:rsidRPr="003514B1">
        <w:rPr>
          <w:rFonts w:ascii="Times New Roman" w:hAnsi="Times New Roman" w:cs="Times New Roman"/>
          <w:sz w:val="28"/>
          <w:szCs w:val="28"/>
          <w:lang w:val="uk-UA"/>
        </w:rPr>
        <w:t>зображення.</w:t>
      </w:r>
    </w:p>
    <w:p w:rsidR="003514B1" w:rsidRDefault="00704893" w:rsidP="003514B1">
      <w:pPr>
        <w:pStyle w:val="a3"/>
        <w:tabs>
          <w:tab w:val="left" w:pos="540"/>
          <w:tab w:val="left" w:pos="3494"/>
          <w:tab w:val="left" w:pos="5580"/>
        </w:tabs>
        <w:spacing w:line="240" w:lineRule="auto"/>
        <w:ind w:left="540" w:hanging="6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2. Характеристика центру розподілу.</w:t>
      </w:r>
    </w:p>
    <w:p w:rsidR="003514B1" w:rsidRDefault="00704893" w:rsidP="003514B1">
      <w:pPr>
        <w:pStyle w:val="a3"/>
        <w:tabs>
          <w:tab w:val="left" w:pos="540"/>
          <w:tab w:val="left" w:pos="3494"/>
          <w:tab w:val="left" w:pos="5580"/>
        </w:tabs>
        <w:spacing w:line="240" w:lineRule="auto"/>
        <w:ind w:left="540" w:hanging="6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3. Абсолютні та відносні показники варіацій.</w:t>
      </w:r>
    </w:p>
    <w:p w:rsidR="003514B1" w:rsidRDefault="00704893" w:rsidP="003514B1">
      <w:pPr>
        <w:pStyle w:val="a3"/>
        <w:tabs>
          <w:tab w:val="left" w:pos="540"/>
          <w:tab w:val="left" w:pos="3494"/>
          <w:tab w:val="left" w:pos="5580"/>
        </w:tabs>
        <w:spacing w:line="240" w:lineRule="auto"/>
        <w:ind w:left="540" w:hanging="6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3514B1">
        <w:rPr>
          <w:rFonts w:ascii="Times New Roman" w:hAnsi="Times New Roman" w:cs="Times New Roman"/>
          <w:sz w:val="28"/>
          <w:szCs w:val="28"/>
          <w:lang w:val="uk-UA"/>
        </w:rPr>
        <w:t xml:space="preserve"> Види дисперсій та </w:t>
      </w:r>
      <w:r w:rsidRPr="003514B1">
        <w:rPr>
          <w:rFonts w:ascii="Times New Roman" w:hAnsi="Times New Roman" w:cs="Times New Roman"/>
          <w:sz w:val="28"/>
          <w:szCs w:val="28"/>
          <w:lang w:val="uk-UA"/>
        </w:rPr>
        <w:t>способи їх обчислення.</w:t>
      </w:r>
    </w:p>
    <w:p w:rsidR="003514B1" w:rsidRDefault="00704893" w:rsidP="00355CA5">
      <w:pPr>
        <w:pStyle w:val="a3"/>
        <w:tabs>
          <w:tab w:val="left" w:pos="540"/>
          <w:tab w:val="left" w:pos="3494"/>
          <w:tab w:val="left" w:pos="5580"/>
        </w:tabs>
        <w:spacing w:line="240" w:lineRule="auto"/>
        <w:ind w:left="540" w:hanging="6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5. Характеристика</w:t>
      </w:r>
      <w:r w:rsidR="00355CA5">
        <w:rPr>
          <w:rFonts w:ascii="Times New Roman" w:hAnsi="Times New Roman" w:cs="Times New Roman"/>
          <w:sz w:val="28"/>
          <w:szCs w:val="28"/>
          <w:lang w:val="uk-UA"/>
        </w:rPr>
        <w:t xml:space="preserve"> та властивості форм розподілу.</w:t>
      </w:r>
    </w:p>
    <w:p w:rsidR="00355CA5" w:rsidRPr="00355CA5" w:rsidRDefault="00355CA5" w:rsidP="00355CA5">
      <w:pPr>
        <w:pStyle w:val="a3"/>
        <w:tabs>
          <w:tab w:val="left" w:pos="540"/>
          <w:tab w:val="left" w:pos="3494"/>
          <w:tab w:val="left" w:pos="5580"/>
        </w:tabs>
        <w:spacing w:line="240" w:lineRule="auto"/>
        <w:ind w:left="540" w:hanging="68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893" w:rsidRPr="00FC0C13" w:rsidRDefault="003514B1" w:rsidP="00FC0C1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C13">
        <w:rPr>
          <w:rFonts w:ascii="Times New Roman" w:hAnsi="Times New Roman" w:cs="Times New Roman"/>
          <w:b/>
          <w:sz w:val="28"/>
          <w:szCs w:val="28"/>
        </w:rPr>
        <w:t>Тема 7</w:t>
      </w:r>
      <w:r w:rsidR="00704893" w:rsidRPr="00FC0C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0D05" w:rsidRPr="00FC0C13">
        <w:rPr>
          <w:rFonts w:ascii="Times New Roman" w:hAnsi="Times New Roman" w:cs="Times New Roman"/>
          <w:b/>
          <w:sz w:val="28"/>
          <w:szCs w:val="28"/>
          <w:lang w:val="uk-UA"/>
        </w:rPr>
        <w:t>Аналіз рядів динаміки.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1. Види динамічних рядів і вимоги до їх побудови.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 xml:space="preserve">2. Абсолютні і відносні показники динамічних рядів (аналітичні показники).  </w:t>
      </w:r>
    </w:p>
    <w:p w:rsidR="00704893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3. Середні аналітичні показники</w:t>
      </w:r>
      <w:r w:rsidR="003514B1">
        <w:rPr>
          <w:rFonts w:ascii="Times New Roman" w:hAnsi="Times New Roman" w:cs="Times New Roman"/>
          <w:sz w:val="28"/>
          <w:szCs w:val="28"/>
          <w:lang w:val="uk-UA"/>
        </w:rPr>
        <w:t xml:space="preserve"> рядів динаміки</w:t>
      </w:r>
      <w:r w:rsidRPr="003514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4. Порівняльний аналіз паралельних динамічних рядів.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5. Суть і методи статистичного вивчення тенденцій розвитку</w:t>
      </w:r>
      <w:r w:rsidR="003514B1">
        <w:rPr>
          <w:rFonts w:ascii="Times New Roman" w:hAnsi="Times New Roman" w:cs="Times New Roman"/>
          <w:sz w:val="28"/>
          <w:szCs w:val="28"/>
          <w:lang w:val="uk-UA"/>
        </w:rPr>
        <w:t xml:space="preserve"> рядів динаміки</w:t>
      </w:r>
      <w:r w:rsidRPr="003514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6. Інтерполяція та екстраполяція.</w:t>
      </w:r>
    </w:p>
    <w:p w:rsidR="00704893" w:rsidRPr="003514B1" w:rsidRDefault="00704893" w:rsidP="007B0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7.Вивчення сезонних коливань на основі індексів сезонності. П</w:t>
      </w:r>
      <w:r w:rsidR="007B0D05">
        <w:rPr>
          <w:rFonts w:ascii="Times New Roman" w:hAnsi="Times New Roman" w:cs="Times New Roman"/>
          <w:sz w:val="28"/>
          <w:szCs w:val="28"/>
          <w:lang w:val="uk-UA"/>
        </w:rPr>
        <w:t>обудова графіка сезонної хвилі.</w:t>
      </w:r>
    </w:p>
    <w:p w:rsidR="00704893" w:rsidRPr="003514B1" w:rsidRDefault="003514B1" w:rsidP="00FC0C13">
      <w:pPr>
        <w:pStyle w:val="a3"/>
        <w:tabs>
          <w:tab w:val="left" w:pos="0"/>
        </w:tabs>
        <w:spacing w:line="360" w:lineRule="auto"/>
        <w:ind w:left="54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Тема 8</w:t>
      </w:r>
      <w:r w:rsidR="00704893" w:rsidRPr="003514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4893" w:rsidRPr="003514B1">
        <w:rPr>
          <w:rFonts w:ascii="Times New Roman" w:hAnsi="Times New Roman" w:cs="Times New Roman"/>
          <w:b/>
          <w:sz w:val="28"/>
          <w:szCs w:val="28"/>
          <w:lang w:val="uk-UA"/>
        </w:rPr>
        <w:t>Індексний аналіз</w:t>
      </w:r>
    </w:p>
    <w:p w:rsidR="00704893" w:rsidRPr="003514B1" w:rsidRDefault="00704893" w:rsidP="00351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1.Поняття статистичних індексів та індексного аналізу. Види індексів.</w:t>
      </w:r>
    </w:p>
    <w:p w:rsidR="00704893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2. Основні соціально-економічні зв’язки, які вивчаються за допомогою індексів.</w:t>
      </w:r>
    </w:p>
    <w:p w:rsidR="00704893" w:rsidRPr="003514B1" w:rsidRDefault="00704893" w:rsidP="003514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3.Поняття елімінування. Побудова загальних агрегатних, факторіальних індексів.</w:t>
      </w:r>
    </w:p>
    <w:p w:rsidR="003514B1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4.Побудова загальних агрегатних індексів (середніх величин)</w:t>
      </w:r>
      <w:r w:rsidR="003514B1" w:rsidRPr="003514B1">
        <w:rPr>
          <w:rFonts w:ascii="Times New Roman" w:hAnsi="Times New Roman" w:cs="Times New Roman"/>
          <w:sz w:val="28"/>
          <w:szCs w:val="28"/>
          <w:lang w:val="uk-UA"/>
        </w:rPr>
        <w:t xml:space="preserve"> та  їх взаємозв’язок :</w:t>
      </w:r>
    </w:p>
    <w:p w:rsidR="00704893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- постійного (фіксованого) складу;</w:t>
      </w:r>
    </w:p>
    <w:p w:rsid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- змінного складу;</w:t>
      </w:r>
    </w:p>
    <w:p w:rsidR="00704893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lastRenderedPageBreak/>
        <w:t>- структурних зрушень.</w:t>
      </w:r>
    </w:p>
    <w:p w:rsidR="00704893" w:rsidRPr="003514B1" w:rsidRDefault="00704893" w:rsidP="003514B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5.Розкладання абсолютного приросту результативного показника (М) по факторам.</w:t>
      </w:r>
    </w:p>
    <w:p w:rsidR="00704893" w:rsidRPr="003514B1" w:rsidRDefault="00704893" w:rsidP="003514B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6. Загальні середні індекси.</w:t>
      </w:r>
    </w:p>
    <w:p w:rsidR="00977378" w:rsidRDefault="00704893" w:rsidP="003514B1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sz w:val="28"/>
          <w:szCs w:val="28"/>
          <w:lang w:val="uk-UA"/>
        </w:rPr>
        <w:t>7. Ланцюгові і базисні індекси</w:t>
      </w:r>
      <w:r w:rsidR="003514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4B1" w:rsidRDefault="003514B1" w:rsidP="003514B1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14B1" w:rsidRDefault="003514B1" w:rsidP="00FC0C1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4B1">
        <w:rPr>
          <w:rFonts w:ascii="Times New Roman" w:hAnsi="Times New Roman" w:cs="Times New Roman"/>
          <w:b/>
          <w:sz w:val="28"/>
          <w:szCs w:val="28"/>
          <w:lang w:val="uk-UA"/>
        </w:rPr>
        <w:t>Тема 9.Вибірковий метод спостереження.</w:t>
      </w:r>
    </w:p>
    <w:p w:rsidR="007912B8" w:rsidRDefault="007912B8" w:rsidP="003514B1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71A5" w:rsidRPr="00407B9F" w:rsidRDefault="00AB71A5" w:rsidP="00AB71A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B9F">
        <w:rPr>
          <w:rFonts w:ascii="Times New Roman" w:hAnsi="Times New Roman" w:cs="Times New Roman"/>
          <w:sz w:val="28"/>
          <w:szCs w:val="28"/>
          <w:lang w:val="uk-UA"/>
        </w:rPr>
        <w:t>1.Інструменти вибіркового методу.</w:t>
      </w:r>
    </w:p>
    <w:p w:rsidR="00AB71A5" w:rsidRDefault="00AB71A5" w:rsidP="00AB71A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B9F">
        <w:rPr>
          <w:rFonts w:ascii="Times New Roman" w:hAnsi="Times New Roman" w:cs="Times New Roman"/>
          <w:sz w:val="28"/>
          <w:szCs w:val="28"/>
          <w:lang w:val="uk-UA"/>
        </w:rPr>
        <w:t>2.Методи формування вибіркової сукупності.</w:t>
      </w:r>
    </w:p>
    <w:p w:rsidR="00407B9F" w:rsidRDefault="00164FC4" w:rsidP="00AB71A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3.Визначення обсягу вибірки.</w:t>
      </w:r>
    </w:p>
    <w:p w:rsidR="00164FC4" w:rsidRDefault="00164FC4" w:rsidP="00AB71A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4.Помилки вибірки.</w:t>
      </w:r>
    </w:p>
    <w:p w:rsidR="00164FC4" w:rsidRDefault="00164FC4" w:rsidP="00AB71A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5.Мала вибірка.</w:t>
      </w:r>
    </w:p>
    <w:p w:rsidR="00F23345" w:rsidRDefault="00F23345" w:rsidP="00AB71A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912B8" w:rsidRDefault="007912B8" w:rsidP="00AB71A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24C07" w:rsidRDefault="00324C07" w:rsidP="00324C07">
      <w:pPr>
        <w:tabs>
          <w:tab w:val="left" w:pos="540"/>
        </w:tabs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6.2. Структура </w:t>
      </w:r>
      <w:proofErr w:type="spellStart"/>
      <w:r>
        <w:rPr>
          <w:rStyle w:val="fontstyle01"/>
        </w:rPr>
        <w:t>навчальноїдисципліни</w:t>
      </w:r>
      <w:proofErr w:type="spellEnd"/>
    </w:p>
    <w:p w:rsidR="00324C07" w:rsidRDefault="00324C07" w:rsidP="00324C07">
      <w:pPr>
        <w:tabs>
          <w:tab w:val="left" w:pos="540"/>
        </w:tabs>
        <w:spacing w:after="0" w:line="240" w:lineRule="auto"/>
        <w:jc w:val="center"/>
        <w:rPr>
          <w:rStyle w:val="fontstyle01"/>
        </w:rPr>
      </w:pPr>
    </w:p>
    <w:tbl>
      <w:tblPr>
        <w:tblW w:w="9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0"/>
        <w:gridCol w:w="709"/>
        <w:gridCol w:w="709"/>
        <w:gridCol w:w="567"/>
        <w:gridCol w:w="567"/>
        <w:gridCol w:w="850"/>
        <w:gridCol w:w="703"/>
      </w:tblGrid>
      <w:tr w:rsidR="00324C07" w:rsidTr="00324C07">
        <w:trPr>
          <w:trHeight w:val="176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Назви змістовних модулів і тем</w:t>
            </w:r>
          </w:p>
        </w:tc>
        <w:tc>
          <w:tcPr>
            <w:tcW w:w="4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324C07" w:rsidTr="00324C07">
        <w:trPr>
          <w:trHeight w:val="176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eastAsia="Times New Roman" w:cs="Times New Roman"/>
                <w:lang w:val="uk-UA" w:eastAsia="ru-RU"/>
              </w:rPr>
            </w:pPr>
          </w:p>
        </w:tc>
        <w:tc>
          <w:tcPr>
            <w:tcW w:w="4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Денна форма навчання</w:t>
            </w:r>
          </w:p>
        </w:tc>
      </w:tr>
      <w:tr w:rsidR="00324C07" w:rsidTr="00324C07">
        <w:trPr>
          <w:trHeight w:val="176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eastAsia="Times New Roman" w:cs="Times New Roman"/>
                <w:lang w:val="uk-UA"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  <w:t>Усього</w:t>
            </w: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324C07" w:rsidTr="00324C07">
        <w:trPr>
          <w:cantSplit/>
          <w:trHeight w:val="2217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eastAsia="Times New Roman" w:cs="Times New Roman"/>
                <w:lang w:val="uk-UA" w:eastAsia="ru-RU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лекції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практичні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лабораторні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індивідуальна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робота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самостійна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робота</w:t>
            </w:r>
          </w:p>
        </w:tc>
      </w:tr>
      <w:tr w:rsidR="00324C07" w:rsidTr="00324C07">
        <w:trPr>
          <w:cantSplit/>
          <w:trHeight w:val="422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3-й семестр</w:t>
            </w:r>
          </w:p>
        </w:tc>
      </w:tr>
      <w:tr w:rsidR="00324C07" w:rsidTr="00324C07">
        <w:trPr>
          <w:cantSplit/>
          <w:trHeight w:val="414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324C07" w:rsidTr="00324C07">
        <w:trPr>
          <w:cantSplit/>
          <w:trHeight w:val="4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1. Статистика як суспільна наука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324C07" w:rsidTr="00324C07">
        <w:trPr>
          <w:cantSplit/>
          <w:trHeight w:val="42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2. Статистичне спостереження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3. Зведення та групування статистичних даних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4. Статистичні показники: абсолютні та відносні величини.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5. Статистичні показники: середні величини.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3494"/>
                <w:tab w:val="left" w:pos="558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6. Ряди розподілу, аналіз варіацій та форми розподілу.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7. Аналіз рядів динаміки.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Тема 8. Індексний аналіз.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9.Вибірковий метод спостереження.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</w:t>
            </w:r>
          </w:p>
        </w:tc>
      </w:tr>
      <w:tr w:rsidR="00324C07" w:rsidTr="00324C07">
        <w:trPr>
          <w:trHeight w:val="176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Назви змістовних модулів і тем</w:t>
            </w:r>
          </w:p>
        </w:tc>
        <w:tc>
          <w:tcPr>
            <w:tcW w:w="4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324C07" w:rsidTr="00324C07">
        <w:trPr>
          <w:trHeight w:val="176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заочна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форма навчання</w:t>
            </w:r>
          </w:p>
        </w:tc>
      </w:tr>
      <w:tr w:rsidR="00324C07" w:rsidTr="00324C07">
        <w:trPr>
          <w:trHeight w:val="176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  <w:t>Усього</w:t>
            </w: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324C07" w:rsidTr="00324C07">
        <w:trPr>
          <w:cantSplit/>
          <w:trHeight w:val="2217"/>
        </w:trPr>
        <w:tc>
          <w:tcPr>
            <w:tcW w:w="9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лекції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практичні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лабораторні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індивідуальна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робота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самостійна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робота</w:t>
            </w:r>
          </w:p>
        </w:tc>
      </w:tr>
      <w:tr w:rsidR="00324C07" w:rsidTr="00324C07">
        <w:trPr>
          <w:cantSplit/>
          <w:trHeight w:val="422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3-й семестр</w:t>
            </w:r>
          </w:p>
        </w:tc>
      </w:tr>
      <w:tr w:rsidR="00324C07" w:rsidTr="00324C07">
        <w:trPr>
          <w:cantSplit/>
          <w:trHeight w:val="414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</w:tr>
      <w:tr w:rsidR="00324C07" w:rsidTr="00324C07">
        <w:trPr>
          <w:cantSplit/>
          <w:trHeight w:val="4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1. Статистика як суспільна наука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324C07" w:rsidTr="00324C07">
        <w:trPr>
          <w:cantSplit/>
          <w:trHeight w:val="42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2. Статистичне спостереження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3. Зведення та групування статистичних даних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4. Статистичні показники: абсолютні та відносні величини.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5. Статистичні показники: середні величини.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9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3494"/>
                <w:tab w:val="left" w:pos="558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6. Ряди розподілу, аналіз варіацій та форми розподілу.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7. Аналіз рядів динаміки.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8. Індексний аналіз.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9.Вибірковий метод спостереження.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 за модуль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</w:p>
        </w:tc>
      </w:tr>
      <w:tr w:rsidR="00324C07" w:rsidTr="00324C07">
        <w:trPr>
          <w:cantSplit/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  <w:tab w:val="left" w:pos="111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102</w:t>
            </w:r>
          </w:p>
        </w:tc>
      </w:tr>
    </w:tbl>
    <w:p w:rsidR="00324C07" w:rsidRDefault="00324C07" w:rsidP="00324C07">
      <w:pPr>
        <w:tabs>
          <w:tab w:val="left" w:pos="8054"/>
        </w:tabs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24C07" w:rsidRDefault="00324C07" w:rsidP="00324C07">
      <w:pPr>
        <w:tabs>
          <w:tab w:val="left" w:pos="8054"/>
        </w:tabs>
        <w:jc w:val="center"/>
        <w:rPr>
          <w:rStyle w:val="fontstyle01"/>
          <w:rFonts w:eastAsia="Calibri"/>
        </w:rPr>
      </w:pPr>
      <w:r>
        <w:rPr>
          <w:rStyle w:val="fontstyle01"/>
        </w:rPr>
        <w:t xml:space="preserve">6.3. Теми </w:t>
      </w:r>
      <w:proofErr w:type="spellStart"/>
      <w:r>
        <w:rPr>
          <w:rStyle w:val="fontstyle01"/>
        </w:rPr>
        <w:t>практичних</w:t>
      </w:r>
      <w:proofErr w:type="spellEnd"/>
      <w:r>
        <w:rPr>
          <w:rStyle w:val="fontstyle01"/>
        </w:rPr>
        <w:t xml:space="preserve"> занять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6505"/>
        <w:gridCol w:w="1144"/>
        <w:gridCol w:w="1149"/>
      </w:tblGrid>
      <w:tr w:rsidR="00324C07" w:rsidTr="00324C07">
        <w:trPr>
          <w:trHeight w:val="360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п\п</w:t>
            </w:r>
            <w:proofErr w:type="spellEnd"/>
          </w:p>
        </w:tc>
        <w:tc>
          <w:tcPr>
            <w:tcW w:w="6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324C07" w:rsidTr="00324C0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eastAsia="Times New Roman" w:cs="Times New Roman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  <w:t>заочна</w:t>
            </w:r>
          </w:p>
        </w:tc>
      </w:tr>
      <w:tr w:rsidR="00324C07" w:rsidTr="00324C07">
        <w:tc>
          <w:tcPr>
            <w:tcW w:w="7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2. Статистичне спостереження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3 Зведення та групування статистичних даних.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324C07" w:rsidTr="00324C07">
        <w:trPr>
          <w:trHeight w:val="71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4. Статистичні показники: абсолютні та відносні величини.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5. Статистичні показники: середні величини.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C07" w:rsidTr="00324C07">
        <w:trPr>
          <w:trHeight w:val="41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 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324C07" w:rsidTr="00324C07">
        <w:tc>
          <w:tcPr>
            <w:tcW w:w="7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6. Ряди розподілу, аналіз варіацій та форми розподілу.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7. Аналіз рядів динаміки.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C07" w:rsidTr="00324C07">
        <w:trPr>
          <w:trHeight w:val="32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0"/>
              </w:tabs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8. Індексний аналіз.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9.Вибірковий метод спостереження.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324C07" w:rsidTr="00324C0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Модульна контрольна робота 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</w:tr>
      <w:tr w:rsidR="00324C07" w:rsidTr="00324C07">
        <w:tc>
          <w:tcPr>
            <w:tcW w:w="7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</w:tr>
    </w:tbl>
    <w:p w:rsidR="00324C07" w:rsidRDefault="00324C07" w:rsidP="00324C07">
      <w:pPr>
        <w:tabs>
          <w:tab w:val="left" w:pos="8054"/>
        </w:tabs>
        <w:ind w:left="-284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24C07" w:rsidRDefault="00324C07" w:rsidP="00324C07">
      <w:pPr>
        <w:tabs>
          <w:tab w:val="left" w:pos="8054"/>
        </w:tabs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Style w:val="fontstyle01"/>
        </w:rPr>
        <w:t xml:space="preserve">6.4. </w:t>
      </w:r>
      <w:proofErr w:type="spellStart"/>
      <w:r>
        <w:rPr>
          <w:rStyle w:val="fontstyle01"/>
        </w:rPr>
        <w:t>Самостійна</w:t>
      </w:r>
      <w:proofErr w:type="spellEnd"/>
      <w:r>
        <w:rPr>
          <w:rStyle w:val="fontstyle01"/>
        </w:rPr>
        <w:t xml:space="preserve"> робота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6071"/>
        <w:gridCol w:w="1134"/>
        <w:gridCol w:w="1134"/>
      </w:tblGrid>
      <w:tr w:rsidR="00324C07" w:rsidTr="00324C07">
        <w:trPr>
          <w:trHeight w:val="310"/>
        </w:trPr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п\п</w:t>
            </w:r>
            <w:proofErr w:type="spellEnd"/>
          </w:p>
        </w:tc>
        <w:tc>
          <w:tcPr>
            <w:tcW w:w="6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324C07" w:rsidTr="00324C07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  <w:t>Заочна</w:t>
            </w:r>
          </w:p>
        </w:tc>
      </w:tr>
      <w:tr w:rsidR="00324C07" w:rsidTr="00324C07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1. Статистика як суспільна наука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2. Статистичне спостереження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3. Зведення та групування статистичних даних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4. Статистичні показники: абсолютні та відносні величини.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Тема 5. Статистичні показники: середні величини.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Підготовка до модульної контрольної роботи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324C07" w:rsidTr="00324C07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6. Ряди розподілу, аналіз варіацій та форми розподілу.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7. Аналіз рядів динаміки.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8. Індексний аналіз.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9.Вибірковий метод спостереження.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324C07" w:rsidTr="00324C07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Підготовка до модульної контрольної роботи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324C07" w:rsidTr="00324C07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C07" w:rsidRDefault="00324C0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102</w:t>
            </w:r>
          </w:p>
        </w:tc>
      </w:tr>
    </w:tbl>
    <w:p w:rsidR="00324C07" w:rsidRDefault="00324C07" w:rsidP="00324C07">
      <w:pPr>
        <w:tabs>
          <w:tab w:val="left" w:pos="8054"/>
        </w:tabs>
        <w:jc w:val="center"/>
        <w:rPr>
          <w:rStyle w:val="fontstyle01"/>
        </w:rPr>
      </w:pPr>
    </w:p>
    <w:p w:rsidR="00324C07" w:rsidRDefault="00324C07" w:rsidP="00324C07">
      <w:pPr>
        <w:tabs>
          <w:tab w:val="left" w:pos="8054"/>
        </w:tabs>
        <w:jc w:val="center"/>
        <w:rPr>
          <w:rStyle w:val="fontstyle01"/>
        </w:rPr>
      </w:pPr>
    </w:p>
    <w:p w:rsidR="002C50AD" w:rsidRDefault="002C50AD" w:rsidP="002C50AD">
      <w:pPr>
        <w:tabs>
          <w:tab w:val="left" w:pos="8054"/>
        </w:tabs>
        <w:jc w:val="center"/>
        <w:rPr>
          <w:rStyle w:val="fontstyle01"/>
        </w:rPr>
      </w:pPr>
    </w:p>
    <w:p w:rsidR="002C50AD" w:rsidRDefault="002C50AD" w:rsidP="002C50AD">
      <w:pPr>
        <w:tabs>
          <w:tab w:val="left" w:pos="8054"/>
        </w:tabs>
        <w:jc w:val="center"/>
        <w:rPr>
          <w:rStyle w:val="fontstyle01"/>
        </w:rPr>
      </w:pPr>
      <w:r>
        <w:rPr>
          <w:rStyle w:val="fontstyle01"/>
        </w:rPr>
        <w:t>7. ІНСТРУМЕНТИ, ОБЛАДНАННЯ ТА ПРОГРАМНЕ ЗАБЕЗПЕЧЕННЯ</w:t>
      </w:r>
      <w:proofErr w:type="gramStart"/>
      <w:r>
        <w:rPr>
          <w:rStyle w:val="fontstyle01"/>
        </w:rPr>
        <w:t>,В</w:t>
      </w:r>
      <w:proofErr w:type="gramEnd"/>
      <w:r>
        <w:rPr>
          <w:rStyle w:val="fontstyle01"/>
        </w:rPr>
        <w:t>ИКОРИСТАННЯ ЯКИХ ПЕРЕДБАЧАЄ НАВЧАЛЬНА ДИСЦИПЛІНА</w:t>
      </w:r>
      <w:r>
        <w:rPr>
          <w:i/>
          <w:iCs/>
          <w:color w:val="000000"/>
        </w:rPr>
        <w:br/>
      </w:r>
    </w:p>
    <w:p w:rsidR="002C50AD" w:rsidRDefault="002C50AD" w:rsidP="002C50AD">
      <w:pPr>
        <w:tabs>
          <w:tab w:val="left" w:pos="8054"/>
        </w:tabs>
        <w:rPr>
          <w:rStyle w:val="fontstyle31"/>
          <w:sz w:val="28"/>
          <w:szCs w:val="28"/>
        </w:rPr>
      </w:pPr>
      <w:r>
        <w:rPr>
          <w:b/>
          <w:bCs/>
          <w:color w:val="000000"/>
        </w:rPr>
        <w:br/>
      </w:r>
      <w:proofErr w:type="spellStart"/>
      <w:r w:rsidR="00FC0C13">
        <w:rPr>
          <w:rStyle w:val="fontstyle31"/>
          <w:sz w:val="28"/>
          <w:szCs w:val="28"/>
        </w:rPr>
        <w:t>Технічнізасоби</w:t>
      </w:r>
      <w:proofErr w:type="spellEnd"/>
      <w:r w:rsidR="00FC0C13">
        <w:rPr>
          <w:rStyle w:val="fontstyle31"/>
          <w:sz w:val="28"/>
          <w:szCs w:val="28"/>
          <w:lang w:val="uk-UA"/>
        </w:rPr>
        <w:t>:</w:t>
      </w:r>
      <w:r w:rsidR="00FC0C13">
        <w:rPr>
          <w:rStyle w:val="fontstyle31"/>
          <w:sz w:val="28"/>
          <w:szCs w:val="28"/>
        </w:rPr>
        <w:t xml:space="preserve"> ПК та </w:t>
      </w:r>
      <w:proofErr w:type="spellStart"/>
      <w:r w:rsidR="00FC0C13">
        <w:rPr>
          <w:rStyle w:val="fontstyle31"/>
          <w:sz w:val="28"/>
          <w:szCs w:val="28"/>
        </w:rPr>
        <w:t>пристроїкопіювання</w:t>
      </w:r>
      <w:proofErr w:type="spellEnd"/>
      <w:r w:rsidR="00FC0C13">
        <w:rPr>
          <w:rStyle w:val="fontstyle31"/>
          <w:sz w:val="28"/>
          <w:szCs w:val="28"/>
        </w:rPr>
        <w:t xml:space="preserve"> та </w:t>
      </w:r>
      <w:proofErr w:type="spellStart"/>
      <w:r w:rsidR="00FC0C13">
        <w:rPr>
          <w:rStyle w:val="fontstyle31"/>
          <w:sz w:val="28"/>
          <w:szCs w:val="28"/>
        </w:rPr>
        <w:t>друку</w:t>
      </w:r>
      <w:proofErr w:type="spellEnd"/>
      <w:r w:rsidR="00FC0C13">
        <w:rPr>
          <w:rStyle w:val="fontstyle31"/>
          <w:sz w:val="28"/>
          <w:szCs w:val="28"/>
        </w:rPr>
        <w:t>.</w:t>
      </w:r>
      <w:r w:rsidRPr="002C50AD">
        <w:rPr>
          <w:color w:val="000000"/>
          <w:sz w:val="28"/>
          <w:szCs w:val="28"/>
        </w:rPr>
        <w:br/>
      </w:r>
      <w:proofErr w:type="spellStart"/>
      <w:r w:rsidR="00FC0C13">
        <w:rPr>
          <w:rStyle w:val="fontstyle31"/>
          <w:sz w:val="28"/>
          <w:szCs w:val="28"/>
        </w:rPr>
        <w:t>Обладнання</w:t>
      </w:r>
      <w:proofErr w:type="spellEnd"/>
      <w:r w:rsidR="00FC0C13">
        <w:rPr>
          <w:rStyle w:val="fontstyle31"/>
          <w:sz w:val="28"/>
          <w:szCs w:val="28"/>
        </w:rPr>
        <w:t xml:space="preserve">: </w:t>
      </w:r>
      <w:proofErr w:type="spellStart"/>
      <w:r w:rsidR="00FC0C13">
        <w:rPr>
          <w:rStyle w:val="fontstyle31"/>
          <w:sz w:val="28"/>
          <w:szCs w:val="28"/>
        </w:rPr>
        <w:t>дошка</w:t>
      </w:r>
      <w:proofErr w:type="spellEnd"/>
      <w:r w:rsidR="00FC0C13">
        <w:rPr>
          <w:rStyle w:val="fontstyle31"/>
          <w:sz w:val="28"/>
          <w:szCs w:val="28"/>
        </w:rPr>
        <w:t xml:space="preserve">, </w:t>
      </w:r>
      <w:proofErr w:type="spellStart"/>
      <w:r w:rsidR="00FC0C13">
        <w:rPr>
          <w:rStyle w:val="fontstyle31"/>
          <w:sz w:val="28"/>
          <w:szCs w:val="28"/>
        </w:rPr>
        <w:t>пректор</w:t>
      </w:r>
      <w:proofErr w:type="spellEnd"/>
      <w:r w:rsidRPr="002C50AD">
        <w:rPr>
          <w:color w:val="000000"/>
          <w:sz w:val="28"/>
          <w:szCs w:val="28"/>
        </w:rPr>
        <w:br/>
      </w:r>
      <w:proofErr w:type="spellStart"/>
      <w:r w:rsidR="00FC0C13">
        <w:rPr>
          <w:rStyle w:val="fontstyle31"/>
          <w:sz w:val="28"/>
          <w:szCs w:val="28"/>
        </w:rPr>
        <w:t>Програмнезабезпечення</w:t>
      </w:r>
      <w:proofErr w:type="spellEnd"/>
      <w:r w:rsidR="00FC0C13">
        <w:rPr>
          <w:rStyle w:val="fontstyle31"/>
          <w:sz w:val="28"/>
          <w:szCs w:val="28"/>
          <w:lang w:val="uk-UA"/>
        </w:rPr>
        <w:t xml:space="preserve">: </w:t>
      </w:r>
      <w:proofErr w:type="spellStart"/>
      <w:proofErr w:type="gramStart"/>
      <w:r w:rsidR="00FC0C13">
        <w:rPr>
          <w:rStyle w:val="fontstyle31"/>
          <w:sz w:val="28"/>
          <w:szCs w:val="28"/>
          <w:lang w:val="en-US"/>
        </w:rPr>
        <w:t>MS</w:t>
      </w:r>
      <w:r w:rsidR="00FC0C13">
        <w:rPr>
          <w:rFonts w:ascii="Times New Roman" w:hAnsi="Times New Roman" w:cs="Times New Roman"/>
          <w:sz w:val="28"/>
          <w:lang w:val="en-US"/>
        </w:rPr>
        <w:t>Excel</w:t>
      </w:r>
      <w:proofErr w:type="spellEnd"/>
      <w:r w:rsidR="00FC0C13">
        <w:rPr>
          <w:rFonts w:ascii="Times New Roman" w:hAnsi="Times New Roman" w:cs="Times New Roman"/>
          <w:sz w:val="28"/>
          <w:lang w:val="uk-UA"/>
        </w:rPr>
        <w:t xml:space="preserve"> та пакет </w:t>
      </w:r>
      <w:r w:rsidR="00FC0C13">
        <w:rPr>
          <w:rFonts w:ascii="Times New Roman" w:hAnsi="Times New Roman" w:cs="Times New Roman"/>
          <w:sz w:val="28"/>
          <w:lang w:val="en-US"/>
        </w:rPr>
        <w:t>STATISTICA</w:t>
      </w:r>
      <w:r w:rsidR="00FC0C13" w:rsidRPr="00B563E9">
        <w:rPr>
          <w:rFonts w:ascii="Times New Roman" w:hAnsi="Times New Roman" w:cs="Times New Roman"/>
          <w:sz w:val="28"/>
        </w:rPr>
        <w:t>.</w:t>
      </w:r>
      <w:proofErr w:type="gramEnd"/>
    </w:p>
    <w:p w:rsidR="0047697F" w:rsidRDefault="002C50AD" w:rsidP="002C50AD">
      <w:pPr>
        <w:tabs>
          <w:tab w:val="left" w:pos="8054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color w:val="000000"/>
        </w:rPr>
        <w:br/>
      </w:r>
      <w:r>
        <w:rPr>
          <w:rStyle w:val="fontstyle01"/>
        </w:rPr>
        <w:t>8. РЕКОМЕНДОВАНІ ДЖЕРЕЛА ІНФОРМАЦІЇ</w:t>
      </w:r>
      <w:r>
        <w:rPr>
          <w:b/>
          <w:bCs/>
          <w:color w:val="000000"/>
        </w:rPr>
        <w:br/>
      </w:r>
      <w:proofErr w:type="spellStart"/>
      <w:r>
        <w:rPr>
          <w:rStyle w:val="fontstyle01"/>
        </w:rPr>
        <w:t>Основналітература</w:t>
      </w:r>
      <w:proofErr w:type="spellEnd"/>
    </w:p>
    <w:p w:rsidR="002C50AD" w:rsidRPr="002C50AD" w:rsidRDefault="002C50AD" w:rsidP="002C50A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Баран Р.Я., Статистика: </w:t>
      </w:r>
      <w:proofErr w:type="spellStart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навчальнийпосібник</w:t>
      </w:r>
      <w:proofErr w:type="spellEnd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студентівекономічнихспеціальностейвузів</w:t>
      </w:r>
      <w:proofErr w:type="spellEnd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Р.Я. Баран, Л.І. Жолоб, О.С. </w:t>
      </w:r>
      <w:proofErr w:type="spellStart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Кондур</w:t>
      </w:r>
      <w:proofErr w:type="spellEnd"/>
      <w:r w:rsidRPr="00273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О.М. Крупа. – Чернівці: ТОВ «Видавництво «Наші книги», 2008.– </w:t>
      </w:r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240с.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Бек В.Л.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Навчальнийпосібник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В.Л. Бек. – ЦУЛ, 2003.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Вашків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 / Л.Г.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Вашків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П.І. Пастер, В.П.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Сторожук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Є.І. Ткач. 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Либідь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320с.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Герасименко С.С. Статистика: </w:t>
      </w:r>
      <w:proofErr w:type="spellStart"/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С.С. Герасименко, А.В. Головач,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Єріна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–2-ге вид.,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перероб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доп.– К.:КНЕУ, 2000. – 467с.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Головач А.В. Статистика.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задач;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ібник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А.В. Головач,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Єріна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О.В.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Козирєв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1994. – 448 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Статистика: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Навчально-методичнийпосібник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самостійноговивченнядисципліни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ред.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іної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 КНЕУ, 2001. – 448с.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статистики. Практикум /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З.О.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Пальян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1997.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статистики. Практикум / А.М.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З.О.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Пальян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50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2009</w:t>
      </w:r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Захожай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статистики: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Навчальнийпосібник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В.Б.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Захожай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В.С. Федоренко.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ВидавництвоЄвропейськогоуніверситетуфінансів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систем, менеджменту і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бізнесу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– 104 с. 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Мармоза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 Статистика: </w:t>
      </w:r>
      <w:proofErr w:type="spellStart"/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[для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студентіввищ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А.Т.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Мармоза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Ельга-Н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КНТ, 2009. – 896 с.</w:t>
      </w:r>
    </w:p>
    <w:p w:rsidR="002C50AD" w:rsidRPr="002C50AD" w:rsidRDefault="002C50AD" w:rsidP="002C50A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Уманець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Статистика: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Навчальнийпосібник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Т.В.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Уманець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Ю.Б. </w:t>
      </w:r>
      <w:proofErr w:type="spellStart"/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ігарьов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2-ге вид., </w:t>
      </w:r>
      <w:proofErr w:type="spell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proofErr w:type="gramStart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ікар</w:t>
      </w:r>
      <w:proofErr w:type="spellEnd"/>
      <w:r w:rsidRPr="002C50A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2003. – 623с.</w:t>
      </w:r>
    </w:p>
    <w:p w:rsidR="002C50AD" w:rsidRPr="002C50AD" w:rsidRDefault="002C50AD" w:rsidP="002C50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2C50AD" w:rsidRPr="001E4893" w:rsidRDefault="00AC2B87" w:rsidP="00AC2B87">
      <w:pPr>
        <w:spacing w:after="0" w:line="360" w:lineRule="auto"/>
        <w:jc w:val="center"/>
        <w:rPr>
          <w:rStyle w:val="fontstyle01"/>
          <w:lang w:val="uk-UA"/>
        </w:rPr>
      </w:pPr>
      <w:r w:rsidRPr="001E4893">
        <w:rPr>
          <w:rStyle w:val="fontstyle01"/>
          <w:lang w:val="uk-UA"/>
        </w:rPr>
        <w:t>Допоміжна література</w:t>
      </w:r>
    </w:p>
    <w:p w:rsidR="00FA1F5A" w:rsidRDefault="00D046EF" w:rsidP="00D046EF">
      <w:pPr>
        <w:spacing w:after="0" w:line="240" w:lineRule="auto"/>
        <w:jc w:val="both"/>
        <w:rPr>
          <w:rStyle w:val="fontstyle01"/>
          <w:b w:val="0"/>
        </w:rPr>
      </w:pPr>
      <w:r w:rsidRPr="001E4893">
        <w:rPr>
          <w:rStyle w:val="fontstyle01"/>
          <w:b w:val="0"/>
          <w:lang w:val="uk-UA"/>
        </w:rPr>
        <w:t>1</w:t>
      </w:r>
      <w:r w:rsidR="00CE4239" w:rsidRPr="001E4893">
        <w:rPr>
          <w:rStyle w:val="fontstyle01"/>
          <w:lang w:val="uk-UA"/>
        </w:rPr>
        <w:t>.</w:t>
      </w:r>
      <w:r w:rsidRPr="001E4893">
        <w:rPr>
          <w:rStyle w:val="fontstyle21"/>
          <w:lang w:val="uk-UA"/>
        </w:rPr>
        <w:t>Класифікація видів економічної діяльності</w:t>
      </w:r>
      <w:r w:rsidRPr="001E4893">
        <w:rPr>
          <w:rStyle w:val="fontstyle01"/>
          <w:lang w:val="uk-UA"/>
        </w:rPr>
        <w:t xml:space="preserve">. </w:t>
      </w:r>
      <w:r>
        <w:rPr>
          <w:rStyle w:val="fontstyle21"/>
        </w:rPr>
        <w:t>КВЕД</w:t>
      </w:r>
      <w:r>
        <w:rPr>
          <w:rStyle w:val="fontstyle01"/>
        </w:rPr>
        <w:t>-</w:t>
      </w:r>
      <w:r w:rsidRPr="00D046EF">
        <w:rPr>
          <w:rStyle w:val="fontstyle01"/>
          <w:b w:val="0"/>
        </w:rPr>
        <w:t>2010.</w:t>
      </w:r>
      <w:r>
        <w:rPr>
          <w:rStyle w:val="fontstyle21"/>
        </w:rPr>
        <w:t>Затверджений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наказом Держкомстатувід</w:t>
      </w:r>
      <w:r w:rsidRPr="00D046EF">
        <w:rPr>
          <w:rStyle w:val="fontstyle01"/>
          <w:b w:val="0"/>
        </w:rPr>
        <w:t xml:space="preserve">23.12.12 </w:t>
      </w:r>
      <w:r w:rsidRPr="00D046EF">
        <w:rPr>
          <w:rStyle w:val="fontstyle21"/>
        </w:rPr>
        <w:t>р</w:t>
      </w:r>
      <w:r w:rsidRPr="00D046EF">
        <w:rPr>
          <w:rStyle w:val="fontstyle01"/>
        </w:rPr>
        <w:t>.</w:t>
      </w:r>
      <w:r w:rsidRPr="00D046EF">
        <w:rPr>
          <w:rStyle w:val="fontstyle21"/>
        </w:rPr>
        <w:t>№</w:t>
      </w:r>
      <w:r w:rsidRPr="00D046EF">
        <w:rPr>
          <w:rStyle w:val="fontstyle01"/>
          <w:b w:val="0"/>
        </w:rPr>
        <w:t xml:space="preserve">396. </w:t>
      </w:r>
    </w:p>
    <w:p w:rsidR="00D046EF" w:rsidRPr="00D046EF" w:rsidRDefault="00D046EF" w:rsidP="00D046EF">
      <w:pPr>
        <w:spacing w:after="0" w:line="240" w:lineRule="auto"/>
        <w:jc w:val="both"/>
        <w:rPr>
          <w:rFonts w:ascii="Times-Roman" w:hAnsi="Times-Roman"/>
          <w:b/>
          <w:color w:val="000000"/>
          <w:sz w:val="28"/>
          <w:szCs w:val="28"/>
        </w:rPr>
      </w:pPr>
      <w:r w:rsidRPr="00D046EF">
        <w:rPr>
          <w:rStyle w:val="fontstyle01"/>
          <w:b w:val="0"/>
        </w:rPr>
        <w:lastRenderedPageBreak/>
        <w:t>2.</w:t>
      </w:r>
      <w:r>
        <w:rPr>
          <w:rStyle w:val="fontstyle21"/>
        </w:rPr>
        <w:t>Ковтун Н</w:t>
      </w:r>
      <w:r>
        <w:rPr>
          <w:rStyle w:val="fontstyle01"/>
        </w:rPr>
        <w:t xml:space="preserve">. </w:t>
      </w:r>
      <w:r>
        <w:rPr>
          <w:rStyle w:val="fontstyle21"/>
        </w:rPr>
        <w:t>В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Теорія</w:t>
      </w:r>
      <w:proofErr w:type="spellEnd"/>
      <w:r>
        <w:rPr>
          <w:rStyle w:val="fontstyle21"/>
        </w:rPr>
        <w:t xml:space="preserve"> статистики </w:t>
      </w:r>
      <w:r>
        <w:rPr>
          <w:rStyle w:val="fontstyle01"/>
        </w:rPr>
        <w:t xml:space="preserve">: </w:t>
      </w:r>
      <w:proofErr w:type="spellStart"/>
      <w:proofErr w:type="gramStart"/>
      <w:r>
        <w:rPr>
          <w:rStyle w:val="fontstyle21"/>
        </w:rPr>
        <w:t>п</w:t>
      </w:r>
      <w:proofErr w:type="gramEnd"/>
      <w:r>
        <w:rPr>
          <w:rStyle w:val="fontstyle21"/>
        </w:rPr>
        <w:t>ідручник</w:t>
      </w:r>
      <w:proofErr w:type="spellEnd"/>
      <w:r>
        <w:rPr>
          <w:rStyle w:val="fontstyle01"/>
        </w:rPr>
        <w:t xml:space="preserve">/ </w:t>
      </w:r>
      <w:r>
        <w:rPr>
          <w:rStyle w:val="fontstyle21"/>
        </w:rPr>
        <w:t>Н</w:t>
      </w:r>
      <w:r>
        <w:rPr>
          <w:rStyle w:val="fontstyle01"/>
        </w:rPr>
        <w:t>.</w:t>
      </w:r>
      <w:r>
        <w:rPr>
          <w:rStyle w:val="fontstyle21"/>
        </w:rPr>
        <w:t>В</w:t>
      </w:r>
      <w:r>
        <w:rPr>
          <w:rStyle w:val="fontstyle01"/>
        </w:rPr>
        <w:t xml:space="preserve">. </w:t>
      </w:r>
      <w:r>
        <w:rPr>
          <w:rStyle w:val="fontstyle21"/>
        </w:rPr>
        <w:t>Ковтун</w:t>
      </w:r>
      <w:r>
        <w:rPr>
          <w:rStyle w:val="fontstyle01"/>
        </w:rPr>
        <w:t xml:space="preserve">. – </w:t>
      </w:r>
      <w:r>
        <w:rPr>
          <w:rStyle w:val="fontstyle21"/>
        </w:rPr>
        <w:t>К</w:t>
      </w:r>
      <w:r>
        <w:rPr>
          <w:rStyle w:val="fontstyle01"/>
        </w:rPr>
        <w:t xml:space="preserve">.: </w:t>
      </w:r>
      <w:proofErr w:type="spellStart"/>
      <w:r>
        <w:rPr>
          <w:rStyle w:val="fontstyle21"/>
        </w:rPr>
        <w:t>Знання</w:t>
      </w:r>
      <w:proofErr w:type="spellEnd"/>
      <w:r>
        <w:rPr>
          <w:rStyle w:val="fontstyle01"/>
        </w:rPr>
        <w:t>,</w:t>
      </w:r>
      <w:r>
        <w:rPr>
          <w:rFonts w:ascii="Times-Roman" w:hAnsi="Times-Roman"/>
          <w:color w:val="000000"/>
          <w:sz w:val="28"/>
          <w:szCs w:val="28"/>
        </w:rPr>
        <w:br/>
      </w:r>
      <w:r w:rsidRPr="00D046EF">
        <w:rPr>
          <w:rStyle w:val="fontstyle01"/>
          <w:b w:val="0"/>
        </w:rPr>
        <w:t xml:space="preserve">2012. – 400 </w:t>
      </w:r>
      <w:r w:rsidRPr="00D046EF">
        <w:rPr>
          <w:rStyle w:val="fontstyle21"/>
        </w:rPr>
        <w:t>с</w:t>
      </w:r>
      <w:r w:rsidRPr="00D046EF">
        <w:rPr>
          <w:rStyle w:val="fontstyle01"/>
        </w:rPr>
        <w:t>.</w:t>
      </w:r>
    </w:p>
    <w:p w:rsidR="00D046EF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D046EF">
        <w:rPr>
          <w:rStyle w:val="fontstyle01"/>
          <w:b w:val="0"/>
        </w:rPr>
        <w:t>3.</w:t>
      </w:r>
      <w:r>
        <w:rPr>
          <w:rStyle w:val="fontstyle21"/>
        </w:rPr>
        <w:t>Логунова Н</w:t>
      </w:r>
      <w:r>
        <w:rPr>
          <w:rStyle w:val="fontstyle01"/>
        </w:rPr>
        <w:t xml:space="preserve">. </w:t>
      </w:r>
      <w:r>
        <w:rPr>
          <w:rStyle w:val="fontstyle21"/>
        </w:rPr>
        <w:t>А</w:t>
      </w:r>
      <w:r>
        <w:rPr>
          <w:rStyle w:val="fontstyle01"/>
        </w:rPr>
        <w:t xml:space="preserve">. </w:t>
      </w:r>
      <w:r>
        <w:rPr>
          <w:rStyle w:val="fontstyle21"/>
        </w:rPr>
        <w:t xml:space="preserve">Статистика ІІ </w:t>
      </w:r>
      <w:r>
        <w:rPr>
          <w:rStyle w:val="fontstyle01"/>
        </w:rPr>
        <w:t xml:space="preserve">: </w:t>
      </w:r>
      <w:proofErr w:type="spellStart"/>
      <w:proofErr w:type="gramStart"/>
      <w:r>
        <w:rPr>
          <w:rStyle w:val="fontstyle21"/>
        </w:rPr>
        <w:t>п</w:t>
      </w:r>
      <w:proofErr w:type="gramEnd"/>
      <w:r>
        <w:rPr>
          <w:rStyle w:val="fontstyle21"/>
        </w:rPr>
        <w:t>ідручник</w:t>
      </w:r>
      <w:proofErr w:type="spellEnd"/>
      <w:r>
        <w:rPr>
          <w:rStyle w:val="fontstyle01"/>
        </w:rPr>
        <w:t xml:space="preserve">/ </w:t>
      </w:r>
      <w:r>
        <w:rPr>
          <w:rStyle w:val="fontstyle21"/>
        </w:rPr>
        <w:t>Н</w:t>
      </w:r>
      <w:r>
        <w:rPr>
          <w:rStyle w:val="fontstyle01"/>
        </w:rPr>
        <w:t xml:space="preserve">. </w:t>
      </w:r>
      <w:r>
        <w:rPr>
          <w:rStyle w:val="fontstyle21"/>
        </w:rPr>
        <w:t>А</w:t>
      </w:r>
      <w:r>
        <w:rPr>
          <w:rStyle w:val="fontstyle01"/>
        </w:rPr>
        <w:t xml:space="preserve">. </w:t>
      </w:r>
      <w:r>
        <w:rPr>
          <w:rStyle w:val="fontstyle21"/>
        </w:rPr>
        <w:t>Логунова</w:t>
      </w:r>
      <w:r>
        <w:rPr>
          <w:rStyle w:val="fontstyle01"/>
        </w:rPr>
        <w:t xml:space="preserve">. – </w:t>
      </w:r>
      <w:r>
        <w:rPr>
          <w:rStyle w:val="fontstyle21"/>
        </w:rPr>
        <w:t>К</w:t>
      </w:r>
      <w:r>
        <w:rPr>
          <w:rStyle w:val="fontstyle01"/>
        </w:rPr>
        <w:t>.</w:t>
      </w:r>
      <w:proofErr w:type="gramStart"/>
      <w:r>
        <w:rPr>
          <w:rStyle w:val="fontstyle01"/>
        </w:rPr>
        <w:t xml:space="preserve"> :</w:t>
      </w:r>
      <w:proofErr w:type="gramEnd"/>
      <w:r>
        <w:rPr>
          <w:rStyle w:val="fontstyle21"/>
        </w:rPr>
        <w:t>Кондор</w:t>
      </w:r>
      <w:r>
        <w:rPr>
          <w:rStyle w:val="fontstyle01"/>
        </w:rPr>
        <w:t>,</w:t>
      </w:r>
      <w:r>
        <w:rPr>
          <w:rFonts w:ascii="Times-Roman" w:hAnsi="Times-Roman"/>
          <w:color w:val="000000"/>
          <w:sz w:val="28"/>
          <w:szCs w:val="28"/>
        </w:rPr>
        <w:br/>
      </w:r>
      <w:r w:rsidRPr="00D046EF">
        <w:rPr>
          <w:rStyle w:val="fontstyle01"/>
          <w:b w:val="0"/>
        </w:rPr>
        <w:t>2014.</w:t>
      </w:r>
      <w:r>
        <w:rPr>
          <w:rStyle w:val="fontstyle01"/>
        </w:rPr>
        <w:t xml:space="preserve"> – </w:t>
      </w:r>
      <w:r w:rsidRPr="00D046EF">
        <w:rPr>
          <w:rStyle w:val="fontstyle01"/>
          <w:b w:val="0"/>
        </w:rPr>
        <w:t>340</w:t>
      </w:r>
      <w:r>
        <w:rPr>
          <w:rStyle w:val="fontstyle21"/>
        </w:rPr>
        <w:t>с</w:t>
      </w:r>
      <w:r>
        <w:rPr>
          <w:rStyle w:val="fontstyle01"/>
        </w:rPr>
        <w:t>.</w:t>
      </w:r>
    </w:p>
    <w:p w:rsidR="00D046EF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D046EF">
        <w:rPr>
          <w:rStyle w:val="fontstyle01"/>
          <w:b w:val="0"/>
        </w:rPr>
        <w:t>4.</w:t>
      </w:r>
      <w:r>
        <w:rPr>
          <w:rStyle w:val="fontstyle21"/>
        </w:rPr>
        <w:t>Мармоза А</w:t>
      </w:r>
      <w:r>
        <w:rPr>
          <w:rStyle w:val="fontstyle01"/>
        </w:rPr>
        <w:t xml:space="preserve">. </w:t>
      </w:r>
      <w:r>
        <w:rPr>
          <w:rStyle w:val="fontstyle21"/>
        </w:rPr>
        <w:t>Т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Теорія</w:t>
      </w:r>
      <w:proofErr w:type="spellEnd"/>
      <w:r>
        <w:rPr>
          <w:rStyle w:val="fontstyle21"/>
        </w:rPr>
        <w:t xml:space="preserve"> статистики</w:t>
      </w:r>
      <w:r>
        <w:rPr>
          <w:rStyle w:val="fontstyle01"/>
        </w:rPr>
        <w:t xml:space="preserve">: </w:t>
      </w:r>
      <w:proofErr w:type="spellStart"/>
      <w:proofErr w:type="gramStart"/>
      <w:r>
        <w:rPr>
          <w:rStyle w:val="fontstyle21"/>
        </w:rPr>
        <w:t>п</w:t>
      </w:r>
      <w:proofErr w:type="gramEnd"/>
      <w:r>
        <w:rPr>
          <w:rStyle w:val="fontstyle21"/>
        </w:rPr>
        <w:t>ідручник</w:t>
      </w:r>
      <w:proofErr w:type="spellEnd"/>
      <w:r>
        <w:rPr>
          <w:rStyle w:val="fontstyle01"/>
        </w:rPr>
        <w:t xml:space="preserve">/ </w:t>
      </w:r>
      <w:r>
        <w:rPr>
          <w:rStyle w:val="fontstyle21"/>
        </w:rPr>
        <w:t>А</w:t>
      </w:r>
      <w:r>
        <w:rPr>
          <w:rStyle w:val="fontstyle01"/>
        </w:rPr>
        <w:t xml:space="preserve">. </w:t>
      </w:r>
      <w:r>
        <w:rPr>
          <w:rStyle w:val="fontstyle21"/>
        </w:rPr>
        <w:t>Т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Мармоза</w:t>
      </w:r>
      <w:proofErr w:type="spellEnd"/>
      <w:r>
        <w:rPr>
          <w:rStyle w:val="fontstyle01"/>
        </w:rPr>
        <w:t xml:space="preserve">. – </w:t>
      </w:r>
      <w:r w:rsidRPr="00D046EF">
        <w:rPr>
          <w:rStyle w:val="fontstyle01"/>
          <w:b w:val="0"/>
        </w:rPr>
        <w:t>2</w:t>
      </w:r>
      <w:r>
        <w:rPr>
          <w:rStyle w:val="fontstyle01"/>
        </w:rPr>
        <w:t>-</w:t>
      </w:r>
      <w:r>
        <w:rPr>
          <w:rStyle w:val="fontstyle21"/>
        </w:rPr>
        <w:t>ге вид</w:t>
      </w:r>
      <w:r>
        <w:rPr>
          <w:rStyle w:val="fontstyle01"/>
        </w:rPr>
        <w:t>.,</w:t>
      </w:r>
      <w:r>
        <w:rPr>
          <w:rFonts w:ascii="Times-Roman" w:hAnsi="Times-Roman"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переробл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і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доповн</w:t>
      </w:r>
      <w:proofErr w:type="spellEnd"/>
      <w:r>
        <w:rPr>
          <w:rStyle w:val="fontstyle01"/>
        </w:rPr>
        <w:t xml:space="preserve">. – </w:t>
      </w:r>
      <w:r>
        <w:rPr>
          <w:rStyle w:val="fontstyle21"/>
        </w:rPr>
        <w:t>К</w:t>
      </w:r>
      <w:r>
        <w:rPr>
          <w:rStyle w:val="fontstyle01"/>
        </w:rPr>
        <w:t>.</w:t>
      </w:r>
      <w:proofErr w:type="gramStart"/>
      <w:r>
        <w:rPr>
          <w:rStyle w:val="fontstyle01"/>
        </w:rPr>
        <w:t xml:space="preserve"> :</w:t>
      </w:r>
      <w:proofErr w:type="gramEnd"/>
      <w:r>
        <w:rPr>
          <w:rStyle w:val="fontstyle21"/>
        </w:rPr>
        <w:t xml:space="preserve">Центр </w:t>
      </w:r>
      <w:proofErr w:type="spellStart"/>
      <w:r>
        <w:rPr>
          <w:rStyle w:val="fontstyle21"/>
        </w:rPr>
        <w:t>учбовоїлітератури</w:t>
      </w:r>
      <w:proofErr w:type="spellEnd"/>
      <w:r>
        <w:rPr>
          <w:rStyle w:val="fontstyle01"/>
        </w:rPr>
        <w:t xml:space="preserve">, </w:t>
      </w:r>
      <w:r w:rsidRPr="00D046EF">
        <w:rPr>
          <w:rStyle w:val="fontstyle01"/>
          <w:b w:val="0"/>
        </w:rPr>
        <w:t>2013. – 592</w:t>
      </w:r>
      <w:r>
        <w:rPr>
          <w:rStyle w:val="fontstyle21"/>
        </w:rPr>
        <w:t>с</w:t>
      </w:r>
      <w:r>
        <w:rPr>
          <w:rStyle w:val="fontstyle01"/>
        </w:rPr>
        <w:t>.</w:t>
      </w:r>
    </w:p>
    <w:p w:rsidR="00D046EF" w:rsidRPr="00D046EF" w:rsidRDefault="00D046EF" w:rsidP="00D046EF">
      <w:pPr>
        <w:spacing w:after="0" w:line="240" w:lineRule="auto"/>
        <w:jc w:val="both"/>
        <w:rPr>
          <w:rFonts w:ascii="Times-Roman" w:hAnsi="Times-Roman"/>
          <w:b/>
          <w:color w:val="000000"/>
          <w:sz w:val="28"/>
          <w:szCs w:val="28"/>
        </w:rPr>
      </w:pPr>
      <w:r w:rsidRPr="00D046EF">
        <w:rPr>
          <w:rStyle w:val="fontstyle01"/>
          <w:b w:val="0"/>
        </w:rPr>
        <w:t>5.</w:t>
      </w:r>
      <w:r>
        <w:rPr>
          <w:rStyle w:val="fontstyle21"/>
        </w:rPr>
        <w:t xml:space="preserve">Методичні </w:t>
      </w:r>
      <w:proofErr w:type="spellStart"/>
      <w:r>
        <w:rPr>
          <w:rStyle w:val="fontstyle21"/>
        </w:rPr>
        <w:t>вказівки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з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використання</w:t>
      </w:r>
      <w:proofErr w:type="spellEnd"/>
      <w:r>
        <w:rPr>
          <w:rStyle w:val="fontstyle21"/>
        </w:rPr>
        <w:t xml:space="preserve"> ПЕОМ при </w:t>
      </w:r>
      <w:proofErr w:type="spellStart"/>
      <w:r>
        <w:rPr>
          <w:rStyle w:val="fontstyle21"/>
        </w:rPr>
        <w:t>розв</w:t>
      </w:r>
      <w:r>
        <w:rPr>
          <w:rStyle w:val="fontstyle01"/>
        </w:rPr>
        <w:t>’</w:t>
      </w:r>
      <w:r>
        <w:rPr>
          <w:rStyle w:val="fontstyle21"/>
        </w:rPr>
        <w:t>язанністатистичних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задач</w:t>
      </w:r>
      <w:r>
        <w:rPr>
          <w:rStyle w:val="fontstyle01"/>
        </w:rPr>
        <w:t xml:space="preserve">. </w:t>
      </w:r>
      <w:r>
        <w:rPr>
          <w:rStyle w:val="fontstyle21"/>
        </w:rPr>
        <w:t>Для студ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економічнихспеціальностей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Укладач</w:t>
      </w:r>
      <w:proofErr w:type="spellEnd"/>
      <w:r>
        <w:rPr>
          <w:rStyle w:val="fontstyle01"/>
        </w:rPr>
        <w:t xml:space="preserve">: </w:t>
      </w:r>
      <w:proofErr w:type="spellStart"/>
      <w:r>
        <w:rPr>
          <w:rStyle w:val="fontstyle21"/>
        </w:rPr>
        <w:t>Горошанська</w:t>
      </w:r>
      <w:proofErr w:type="spellEnd"/>
      <w:r>
        <w:rPr>
          <w:rStyle w:val="fontstyle21"/>
        </w:rPr>
        <w:t xml:space="preserve"> О</w:t>
      </w:r>
      <w:r>
        <w:rPr>
          <w:rStyle w:val="fontstyle01"/>
        </w:rPr>
        <w:t>.</w:t>
      </w:r>
      <w:r>
        <w:rPr>
          <w:rStyle w:val="fontstyle21"/>
        </w:rPr>
        <w:t>О</w:t>
      </w:r>
      <w:r>
        <w:rPr>
          <w:rStyle w:val="fontstyle01"/>
        </w:rPr>
        <w:t>.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01"/>
        </w:rPr>
        <w:t xml:space="preserve">– </w:t>
      </w:r>
      <w:proofErr w:type="spellStart"/>
      <w:r>
        <w:rPr>
          <w:rStyle w:val="fontstyle21"/>
        </w:rPr>
        <w:t>Харків</w:t>
      </w:r>
      <w:proofErr w:type="spellEnd"/>
      <w:r>
        <w:rPr>
          <w:rStyle w:val="fontstyle01"/>
        </w:rPr>
        <w:t xml:space="preserve">: </w:t>
      </w:r>
      <w:r>
        <w:rPr>
          <w:rStyle w:val="fontstyle21"/>
        </w:rPr>
        <w:t>ХДУХТ</w:t>
      </w:r>
      <w:r>
        <w:rPr>
          <w:rStyle w:val="fontstyle01"/>
        </w:rPr>
        <w:t xml:space="preserve">, </w:t>
      </w:r>
      <w:r w:rsidRPr="00D046EF">
        <w:rPr>
          <w:rStyle w:val="fontstyle01"/>
          <w:b w:val="0"/>
        </w:rPr>
        <w:t>2006.</w:t>
      </w:r>
    </w:p>
    <w:p w:rsidR="00D046EF" w:rsidRDefault="00D046EF" w:rsidP="00D046EF">
      <w:pPr>
        <w:spacing w:after="0" w:line="240" w:lineRule="auto"/>
        <w:jc w:val="both"/>
        <w:rPr>
          <w:rFonts w:ascii="TimesNewRoman" w:hAnsi="TimesNewRoman"/>
          <w:color w:val="000000"/>
          <w:sz w:val="28"/>
          <w:szCs w:val="28"/>
        </w:rPr>
      </w:pPr>
      <w:r w:rsidRPr="00D046EF">
        <w:rPr>
          <w:rStyle w:val="fontstyle01"/>
          <w:b w:val="0"/>
        </w:rPr>
        <w:t>6</w:t>
      </w:r>
      <w:r>
        <w:rPr>
          <w:rStyle w:val="fontstyle01"/>
        </w:rPr>
        <w:t xml:space="preserve">. </w:t>
      </w:r>
      <w:r>
        <w:rPr>
          <w:rStyle w:val="fontstyle21"/>
        </w:rPr>
        <w:t>пря А</w:t>
      </w:r>
      <w:r>
        <w:rPr>
          <w:rStyle w:val="fontstyle01"/>
        </w:rPr>
        <w:t>.</w:t>
      </w:r>
      <w:r>
        <w:rPr>
          <w:rStyle w:val="fontstyle21"/>
        </w:rPr>
        <w:t>Т</w:t>
      </w:r>
      <w:r>
        <w:rPr>
          <w:rStyle w:val="fontstyle01"/>
        </w:rPr>
        <w:t xml:space="preserve">. </w:t>
      </w:r>
      <w:r>
        <w:rPr>
          <w:rStyle w:val="fontstyle21"/>
        </w:rPr>
        <w:t xml:space="preserve">Статистика </w:t>
      </w:r>
      <w:r>
        <w:rPr>
          <w:rStyle w:val="fontstyle01"/>
        </w:rPr>
        <w:t>(</w:t>
      </w:r>
      <w:proofErr w:type="spellStart"/>
      <w:r>
        <w:rPr>
          <w:rStyle w:val="fontstyle21"/>
        </w:rPr>
        <w:t>модульнийваріант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з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програмованою</w:t>
      </w:r>
      <w:proofErr w:type="spellEnd"/>
      <w:r>
        <w:rPr>
          <w:rStyle w:val="fontstyle21"/>
        </w:rPr>
        <w:t xml:space="preserve"> формою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контролю </w:t>
      </w:r>
      <w:proofErr w:type="spellStart"/>
      <w:r>
        <w:rPr>
          <w:rStyle w:val="fontstyle21"/>
        </w:rPr>
        <w:t>знань</w:t>
      </w:r>
      <w:proofErr w:type="spellEnd"/>
      <w:r>
        <w:rPr>
          <w:rStyle w:val="fontstyle01"/>
        </w:rPr>
        <w:t xml:space="preserve">) / </w:t>
      </w:r>
      <w:r>
        <w:rPr>
          <w:rStyle w:val="fontstyle21"/>
        </w:rPr>
        <w:t>А</w:t>
      </w:r>
      <w:r>
        <w:rPr>
          <w:rStyle w:val="fontstyle01"/>
        </w:rPr>
        <w:t xml:space="preserve">. </w:t>
      </w:r>
      <w:r>
        <w:rPr>
          <w:rStyle w:val="fontstyle21"/>
        </w:rPr>
        <w:t>Т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Опря</w:t>
      </w:r>
      <w:proofErr w:type="spellEnd"/>
      <w:r>
        <w:rPr>
          <w:rStyle w:val="fontstyle01"/>
        </w:rPr>
        <w:t xml:space="preserve">. – </w:t>
      </w:r>
      <w:r>
        <w:rPr>
          <w:rStyle w:val="fontstyle21"/>
        </w:rPr>
        <w:t>К</w:t>
      </w:r>
      <w:r>
        <w:rPr>
          <w:rStyle w:val="fontstyle01"/>
        </w:rPr>
        <w:t>.</w:t>
      </w:r>
      <w:proofErr w:type="gramStart"/>
      <w:r>
        <w:rPr>
          <w:rStyle w:val="fontstyle01"/>
        </w:rPr>
        <w:t xml:space="preserve"> :</w:t>
      </w:r>
      <w:proofErr w:type="gramEnd"/>
      <w:r>
        <w:rPr>
          <w:rStyle w:val="fontstyle21"/>
        </w:rPr>
        <w:t>ЦУЛ</w:t>
      </w:r>
      <w:r>
        <w:rPr>
          <w:rStyle w:val="fontstyle01"/>
        </w:rPr>
        <w:t xml:space="preserve">, </w:t>
      </w:r>
      <w:r w:rsidRPr="00D046EF">
        <w:rPr>
          <w:rStyle w:val="fontstyle01"/>
          <w:b w:val="0"/>
        </w:rPr>
        <w:t>2014. – 536</w:t>
      </w:r>
      <w:r>
        <w:rPr>
          <w:rStyle w:val="fontstyle21"/>
        </w:rPr>
        <w:t>с</w:t>
      </w:r>
    </w:p>
    <w:p w:rsidR="00CE4239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D046EF">
        <w:rPr>
          <w:rStyle w:val="fontstyle01"/>
          <w:b w:val="0"/>
        </w:rPr>
        <w:t>7.</w:t>
      </w:r>
      <w:r>
        <w:rPr>
          <w:rStyle w:val="fontstyle21"/>
        </w:rPr>
        <w:t xml:space="preserve">Порядок </w:t>
      </w:r>
      <w:proofErr w:type="spellStart"/>
      <w:r>
        <w:rPr>
          <w:rStyle w:val="fontstyle21"/>
        </w:rPr>
        <w:t>проведенняперевірокдостовірностіпервинних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і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статистичних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даних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21"/>
        </w:rPr>
        <w:t>вивчення</w:t>
      </w:r>
      <w:proofErr w:type="spellEnd"/>
      <w:r>
        <w:rPr>
          <w:rStyle w:val="fontstyle21"/>
        </w:rPr>
        <w:t xml:space="preserve"> стану </w:t>
      </w:r>
      <w:proofErr w:type="spellStart"/>
      <w:r>
        <w:rPr>
          <w:rStyle w:val="fontstyle21"/>
        </w:rPr>
        <w:t>первинногооблі</w:t>
      </w:r>
      <w:proofErr w:type="gramStart"/>
      <w:r>
        <w:rPr>
          <w:rStyle w:val="fontstyle21"/>
        </w:rPr>
        <w:t>ку</w:t>
      </w:r>
      <w:proofErr w:type="spellEnd"/>
      <w:r>
        <w:rPr>
          <w:rStyle w:val="fontstyle21"/>
        </w:rPr>
        <w:t xml:space="preserve"> та</w:t>
      </w:r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статистичноїзвітності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органами статистики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Затверджений</w:t>
      </w:r>
      <w:proofErr w:type="spellEnd"/>
      <w:r>
        <w:rPr>
          <w:rStyle w:val="fontstyle21"/>
        </w:rPr>
        <w:t xml:space="preserve"> наказом </w:t>
      </w:r>
      <w:proofErr w:type="spellStart"/>
      <w:r>
        <w:rPr>
          <w:rStyle w:val="fontstyle21"/>
        </w:rPr>
        <w:t>ДержкомстатуУкраїнивід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r w:rsidRPr="00D046EF">
        <w:rPr>
          <w:rStyle w:val="fontstyle01"/>
          <w:b w:val="0"/>
        </w:rPr>
        <w:t>19.06.03</w:t>
      </w:r>
      <w:r>
        <w:rPr>
          <w:rStyle w:val="fontstyle21"/>
        </w:rPr>
        <w:t>р</w:t>
      </w:r>
      <w:r>
        <w:rPr>
          <w:rStyle w:val="fontstyle01"/>
        </w:rPr>
        <w:t xml:space="preserve">. </w:t>
      </w:r>
      <w:r>
        <w:rPr>
          <w:rStyle w:val="fontstyle21"/>
        </w:rPr>
        <w:t xml:space="preserve">№ </w:t>
      </w:r>
      <w:r w:rsidRPr="00CE4239">
        <w:rPr>
          <w:rStyle w:val="fontstyle01"/>
          <w:b w:val="0"/>
        </w:rPr>
        <w:t>186.</w:t>
      </w:r>
      <w:r>
        <w:rPr>
          <w:rStyle w:val="fontstyle01"/>
        </w:rPr>
        <w:t xml:space="preserve"> – </w:t>
      </w:r>
      <w:r>
        <w:rPr>
          <w:rStyle w:val="fontstyle21"/>
        </w:rPr>
        <w:t>Режим доступу</w:t>
      </w:r>
    </w:p>
    <w:p w:rsidR="00FA1F5A" w:rsidRDefault="00D046EF" w:rsidP="00D046EF">
      <w:pPr>
        <w:spacing w:after="0" w:line="240" w:lineRule="auto"/>
        <w:jc w:val="both"/>
        <w:rPr>
          <w:rStyle w:val="fontstyle01"/>
        </w:rPr>
      </w:pPr>
      <w:r w:rsidRPr="00CE4239">
        <w:rPr>
          <w:rStyle w:val="fontstyle01"/>
          <w:b w:val="0"/>
        </w:rPr>
        <w:t>8.</w:t>
      </w:r>
      <w:r>
        <w:rPr>
          <w:rStyle w:val="fontstyle21"/>
        </w:rPr>
        <w:t xml:space="preserve">Про </w:t>
      </w:r>
      <w:proofErr w:type="spellStart"/>
      <w:r>
        <w:rPr>
          <w:rStyle w:val="fontstyle21"/>
        </w:rPr>
        <w:t>державну</w:t>
      </w:r>
      <w:proofErr w:type="spellEnd"/>
      <w:r>
        <w:rPr>
          <w:rStyle w:val="fontstyle21"/>
        </w:rPr>
        <w:t xml:space="preserve"> статистику</w:t>
      </w:r>
      <w:r>
        <w:rPr>
          <w:rStyle w:val="fontstyle01"/>
        </w:rPr>
        <w:t xml:space="preserve">. </w:t>
      </w:r>
      <w:r>
        <w:rPr>
          <w:rStyle w:val="fontstyle21"/>
        </w:rPr>
        <w:t>Закон Українивід</w:t>
      </w:r>
      <w:r w:rsidRPr="00CE4239">
        <w:rPr>
          <w:rStyle w:val="fontstyle01"/>
          <w:b w:val="0"/>
        </w:rPr>
        <w:t>17</w:t>
      </w:r>
      <w:r>
        <w:rPr>
          <w:rStyle w:val="fontstyle21"/>
        </w:rPr>
        <w:t>вересня</w:t>
      </w:r>
      <w:r w:rsidRPr="00CE4239">
        <w:rPr>
          <w:rStyle w:val="fontstyle01"/>
          <w:b w:val="0"/>
        </w:rPr>
        <w:t>1992</w:t>
      </w:r>
      <w:r>
        <w:rPr>
          <w:rStyle w:val="fontstyle21"/>
        </w:rPr>
        <w:t>року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№ </w:t>
      </w:r>
      <w:r w:rsidRPr="00CE4239">
        <w:rPr>
          <w:rStyle w:val="fontstyle01"/>
          <w:b w:val="0"/>
        </w:rPr>
        <w:t>2615-XII</w:t>
      </w:r>
      <w:r>
        <w:rPr>
          <w:rStyle w:val="fontstyle21"/>
        </w:rPr>
        <w:t>зізмінами і доп</w:t>
      </w:r>
      <w:r>
        <w:rPr>
          <w:rStyle w:val="fontstyle01"/>
        </w:rPr>
        <w:t xml:space="preserve">. – </w:t>
      </w:r>
      <w:r>
        <w:rPr>
          <w:rStyle w:val="fontstyle21"/>
        </w:rPr>
        <w:t>Режим доступу</w:t>
      </w:r>
      <w:r>
        <w:rPr>
          <w:rStyle w:val="fontstyle01"/>
        </w:rPr>
        <w:t xml:space="preserve">: </w:t>
      </w:r>
    </w:p>
    <w:p w:rsidR="00CE4239" w:rsidRDefault="00CE4239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CE4239">
        <w:rPr>
          <w:rStyle w:val="fontstyle01"/>
          <w:b w:val="0"/>
        </w:rPr>
        <w:t>9</w:t>
      </w:r>
      <w:r>
        <w:rPr>
          <w:rStyle w:val="fontstyle01"/>
        </w:rPr>
        <w:t>.</w:t>
      </w:r>
      <w:r w:rsidR="00D046EF">
        <w:rPr>
          <w:rStyle w:val="fontstyle21"/>
        </w:rPr>
        <w:t>Статистика в схемах</w:t>
      </w:r>
      <w:r w:rsidR="00D046EF">
        <w:rPr>
          <w:rStyle w:val="fontstyle01"/>
        </w:rPr>
        <w:t xml:space="preserve">, </w:t>
      </w:r>
      <w:r w:rsidR="00D046EF">
        <w:rPr>
          <w:rStyle w:val="fontstyle21"/>
        </w:rPr>
        <w:t xml:space="preserve">формулах і </w:t>
      </w:r>
      <w:proofErr w:type="spellStart"/>
      <w:r w:rsidR="00D046EF">
        <w:rPr>
          <w:rStyle w:val="fontstyle21"/>
        </w:rPr>
        <w:t>таблицях</w:t>
      </w:r>
      <w:proofErr w:type="spellEnd"/>
      <w:r w:rsidR="00D046EF">
        <w:rPr>
          <w:rStyle w:val="fontstyle01"/>
        </w:rPr>
        <w:t xml:space="preserve">/ </w:t>
      </w:r>
      <w:r w:rsidR="00D046EF">
        <w:rPr>
          <w:rStyle w:val="fontstyle21"/>
        </w:rPr>
        <w:t>О</w:t>
      </w:r>
      <w:r w:rsidR="00D046EF">
        <w:rPr>
          <w:rStyle w:val="fontstyle01"/>
        </w:rPr>
        <w:t>.</w:t>
      </w:r>
      <w:r w:rsidR="00D046EF">
        <w:rPr>
          <w:rStyle w:val="fontstyle21"/>
        </w:rPr>
        <w:t>О</w:t>
      </w:r>
      <w:r w:rsidR="00D046EF">
        <w:rPr>
          <w:rStyle w:val="fontstyle01"/>
        </w:rPr>
        <w:t xml:space="preserve">. </w:t>
      </w:r>
      <w:proofErr w:type="spellStart"/>
      <w:r w:rsidR="00D046EF">
        <w:rPr>
          <w:rStyle w:val="fontstyle21"/>
        </w:rPr>
        <w:t>Горошанська</w:t>
      </w:r>
      <w:proofErr w:type="spellEnd"/>
      <w:r w:rsidR="00D046EF">
        <w:rPr>
          <w:rStyle w:val="fontstyle01"/>
        </w:rPr>
        <w:t>,</w:t>
      </w:r>
      <w:r w:rsidR="00D046EF">
        <w:rPr>
          <w:rFonts w:ascii="Times-Roman" w:hAnsi="Times-Roman"/>
          <w:color w:val="000000"/>
          <w:sz w:val="28"/>
          <w:szCs w:val="28"/>
        </w:rPr>
        <w:br/>
      </w:r>
      <w:r w:rsidR="00D046EF">
        <w:rPr>
          <w:rStyle w:val="fontstyle21"/>
        </w:rPr>
        <w:t>О</w:t>
      </w:r>
      <w:r w:rsidR="00D046EF">
        <w:rPr>
          <w:rStyle w:val="fontstyle01"/>
        </w:rPr>
        <w:t>.</w:t>
      </w:r>
      <w:r w:rsidR="00D046EF">
        <w:rPr>
          <w:rStyle w:val="fontstyle21"/>
        </w:rPr>
        <w:t>В</w:t>
      </w:r>
      <w:r w:rsidR="00D046EF">
        <w:rPr>
          <w:rStyle w:val="fontstyle01"/>
        </w:rPr>
        <w:t xml:space="preserve">. </w:t>
      </w:r>
      <w:r w:rsidR="00D046EF">
        <w:rPr>
          <w:rStyle w:val="fontstyle21"/>
        </w:rPr>
        <w:t>Прокопова</w:t>
      </w:r>
      <w:r w:rsidR="00D046EF">
        <w:rPr>
          <w:rStyle w:val="fontstyle01"/>
        </w:rPr>
        <w:t xml:space="preserve">. – </w:t>
      </w:r>
      <w:proofErr w:type="spellStart"/>
      <w:r w:rsidR="00D046EF">
        <w:rPr>
          <w:rStyle w:val="fontstyle21"/>
        </w:rPr>
        <w:t>Харків</w:t>
      </w:r>
      <w:proofErr w:type="spellEnd"/>
      <w:r w:rsidR="00D046EF">
        <w:rPr>
          <w:rStyle w:val="fontstyle01"/>
        </w:rPr>
        <w:t xml:space="preserve">: </w:t>
      </w:r>
      <w:r w:rsidR="00D046EF">
        <w:rPr>
          <w:rStyle w:val="fontstyle21"/>
        </w:rPr>
        <w:t>ХДУХТ</w:t>
      </w:r>
      <w:r w:rsidR="00D046EF">
        <w:rPr>
          <w:rStyle w:val="fontstyle01"/>
        </w:rPr>
        <w:t xml:space="preserve">, </w:t>
      </w:r>
      <w:r w:rsidR="00D046EF" w:rsidRPr="00CE4239">
        <w:rPr>
          <w:rStyle w:val="fontstyle01"/>
          <w:b w:val="0"/>
        </w:rPr>
        <w:t>2014.</w:t>
      </w:r>
      <w:r w:rsidR="00D046EF">
        <w:rPr>
          <w:rStyle w:val="fontstyle01"/>
        </w:rPr>
        <w:t xml:space="preserve"> – </w:t>
      </w:r>
      <w:r w:rsidR="00D046EF" w:rsidRPr="00CE4239">
        <w:rPr>
          <w:rStyle w:val="fontstyle01"/>
          <w:b w:val="0"/>
        </w:rPr>
        <w:t>52</w:t>
      </w:r>
      <w:r w:rsidR="00D046EF">
        <w:rPr>
          <w:rStyle w:val="fontstyle21"/>
        </w:rPr>
        <w:t>с</w:t>
      </w:r>
      <w:r w:rsidR="00D046EF">
        <w:rPr>
          <w:rStyle w:val="fontstyle01"/>
        </w:rPr>
        <w:t>.</w:t>
      </w:r>
    </w:p>
    <w:p w:rsidR="00CE4239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CE4239">
        <w:rPr>
          <w:rStyle w:val="fontstyle01"/>
          <w:b w:val="0"/>
        </w:rPr>
        <w:t>10.</w:t>
      </w:r>
      <w:r>
        <w:rPr>
          <w:rStyle w:val="fontstyle21"/>
        </w:rPr>
        <w:t>Статистика</w:t>
      </w:r>
      <w:r>
        <w:rPr>
          <w:rStyle w:val="fontstyle01"/>
        </w:rPr>
        <w:t xml:space="preserve">. </w:t>
      </w:r>
      <w:r>
        <w:rPr>
          <w:rStyle w:val="fontstyle21"/>
        </w:rPr>
        <w:t xml:space="preserve">Лекция </w:t>
      </w:r>
      <w:r>
        <w:rPr>
          <w:rStyle w:val="fontstyle01"/>
        </w:rPr>
        <w:t>«</w:t>
      </w:r>
      <w:r>
        <w:rPr>
          <w:rStyle w:val="fontstyle21"/>
        </w:rPr>
        <w:t>История возникновения статистики</w:t>
      </w:r>
      <w:r>
        <w:rPr>
          <w:rStyle w:val="fontstyle01"/>
        </w:rPr>
        <w:t>» /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Е</w:t>
      </w:r>
      <w:r>
        <w:rPr>
          <w:rStyle w:val="fontstyle01"/>
        </w:rPr>
        <w:t>.</w:t>
      </w:r>
      <w:r>
        <w:rPr>
          <w:rStyle w:val="fontstyle21"/>
        </w:rPr>
        <w:t>В</w:t>
      </w:r>
      <w:r>
        <w:rPr>
          <w:rStyle w:val="fontstyle01"/>
        </w:rPr>
        <w:t>.</w:t>
      </w:r>
      <w:r>
        <w:rPr>
          <w:rStyle w:val="fontstyle21"/>
        </w:rPr>
        <w:t>Прокопова</w:t>
      </w:r>
      <w:r>
        <w:rPr>
          <w:rStyle w:val="fontstyle01"/>
        </w:rPr>
        <w:t xml:space="preserve">, </w:t>
      </w:r>
      <w:proofErr w:type="spellStart"/>
      <w:r>
        <w:rPr>
          <w:rStyle w:val="fontstyle21"/>
        </w:rPr>
        <w:t>Е</w:t>
      </w:r>
      <w:r>
        <w:rPr>
          <w:rStyle w:val="fontstyle01"/>
        </w:rPr>
        <w:t>.</w:t>
      </w:r>
      <w:r>
        <w:rPr>
          <w:rStyle w:val="fontstyle21"/>
        </w:rPr>
        <w:t>Ю</w:t>
      </w:r>
      <w:r>
        <w:rPr>
          <w:rStyle w:val="fontstyle01"/>
        </w:rPr>
        <w:t>.</w:t>
      </w:r>
      <w:r>
        <w:rPr>
          <w:rStyle w:val="fontstyle21"/>
        </w:rPr>
        <w:t>Ляшенко</w:t>
      </w:r>
      <w:proofErr w:type="spellEnd"/>
      <w:r>
        <w:rPr>
          <w:rStyle w:val="fontstyle01"/>
        </w:rPr>
        <w:t xml:space="preserve">. – </w:t>
      </w:r>
      <w:r>
        <w:rPr>
          <w:rStyle w:val="fontstyle21"/>
        </w:rPr>
        <w:t>Харьков</w:t>
      </w:r>
      <w:r>
        <w:rPr>
          <w:rStyle w:val="fontstyle01"/>
        </w:rPr>
        <w:t xml:space="preserve">: </w:t>
      </w:r>
      <w:r>
        <w:rPr>
          <w:rStyle w:val="fontstyle21"/>
        </w:rPr>
        <w:t>ХГУПТ</w:t>
      </w:r>
      <w:r>
        <w:rPr>
          <w:rStyle w:val="fontstyle01"/>
        </w:rPr>
        <w:t xml:space="preserve">, </w:t>
      </w:r>
      <w:r w:rsidRPr="00CE4239">
        <w:rPr>
          <w:rStyle w:val="fontstyle01"/>
          <w:b w:val="0"/>
        </w:rPr>
        <w:t>2011.</w:t>
      </w:r>
      <w:r>
        <w:rPr>
          <w:rStyle w:val="fontstyle01"/>
        </w:rPr>
        <w:t xml:space="preserve"> – </w:t>
      </w:r>
      <w:r w:rsidRPr="00CE4239">
        <w:rPr>
          <w:rStyle w:val="fontstyle01"/>
          <w:b w:val="0"/>
        </w:rPr>
        <w:t>43</w:t>
      </w:r>
      <w:r>
        <w:rPr>
          <w:rStyle w:val="fontstyle21"/>
        </w:rPr>
        <w:t>с</w:t>
      </w:r>
      <w:r>
        <w:rPr>
          <w:rStyle w:val="fontstyle01"/>
        </w:rPr>
        <w:t>.</w:t>
      </w:r>
    </w:p>
    <w:p w:rsidR="00CE4239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CE4239">
        <w:rPr>
          <w:rStyle w:val="fontstyle01"/>
          <w:b w:val="0"/>
        </w:rPr>
        <w:t>11</w:t>
      </w:r>
      <w:r>
        <w:rPr>
          <w:rStyle w:val="fontstyle01"/>
        </w:rPr>
        <w:t>.</w:t>
      </w:r>
      <w:r>
        <w:rPr>
          <w:rStyle w:val="fontstyle21"/>
        </w:rPr>
        <w:t>Статистика</w:t>
      </w:r>
      <w:r>
        <w:rPr>
          <w:rStyle w:val="fontstyle01"/>
        </w:rPr>
        <w:t xml:space="preserve">: </w:t>
      </w:r>
      <w:proofErr w:type="spellStart"/>
      <w:r>
        <w:rPr>
          <w:rStyle w:val="fontstyle21"/>
        </w:rPr>
        <w:t>Методичнірекомендації</w:t>
      </w:r>
      <w:proofErr w:type="spellEnd"/>
      <w:r>
        <w:rPr>
          <w:rStyle w:val="fontstyle21"/>
        </w:rPr>
        <w:t xml:space="preserve"> та </w:t>
      </w:r>
      <w:proofErr w:type="spellStart"/>
      <w:r>
        <w:rPr>
          <w:rStyle w:val="fontstyle21"/>
        </w:rPr>
        <w:t>завдання</w:t>
      </w:r>
      <w:proofErr w:type="spellEnd"/>
      <w:r>
        <w:rPr>
          <w:rStyle w:val="fontstyle21"/>
        </w:rPr>
        <w:t xml:space="preserve"> для </w:t>
      </w:r>
      <w:proofErr w:type="spellStart"/>
      <w:r>
        <w:rPr>
          <w:rStyle w:val="fontstyle21"/>
        </w:rPr>
        <w:t>самостійноїроботи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для </w:t>
      </w:r>
      <w:proofErr w:type="spellStart"/>
      <w:r>
        <w:rPr>
          <w:rStyle w:val="fontstyle21"/>
        </w:rPr>
        <w:t>студентівгалузізнань</w:t>
      </w:r>
      <w:proofErr w:type="spellEnd"/>
      <w:proofErr w:type="gramStart"/>
      <w:r>
        <w:rPr>
          <w:rStyle w:val="fontstyle01"/>
        </w:rPr>
        <w:t>«</w:t>
      </w:r>
      <w:proofErr w:type="spellStart"/>
      <w:r>
        <w:rPr>
          <w:rStyle w:val="fontstyle21"/>
        </w:rPr>
        <w:t>Е</w:t>
      </w:r>
      <w:proofErr w:type="gramEnd"/>
      <w:r>
        <w:rPr>
          <w:rStyle w:val="fontstyle21"/>
        </w:rPr>
        <w:t>кономіка</w:t>
      </w:r>
      <w:proofErr w:type="spellEnd"/>
      <w:r>
        <w:rPr>
          <w:rStyle w:val="fontstyle21"/>
        </w:rPr>
        <w:t xml:space="preserve"> і </w:t>
      </w:r>
      <w:proofErr w:type="spellStart"/>
      <w:r>
        <w:rPr>
          <w:rStyle w:val="fontstyle21"/>
        </w:rPr>
        <w:t>підприємництво</w:t>
      </w:r>
      <w:proofErr w:type="spellEnd"/>
      <w:r>
        <w:rPr>
          <w:rStyle w:val="fontstyle01"/>
        </w:rPr>
        <w:t xml:space="preserve">» </w:t>
      </w:r>
      <w:r>
        <w:rPr>
          <w:rStyle w:val="fontstyle21"/>
        </w:rPr>
        <w:t>та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01"/>
        </w:rPr>
        <w:t>«</w:t>
      </w:r>
      <w:r>
        <w:rPr>
          <w:rStyle w:val="fontstyle21"/>
        </w:rPr>
        <w:t xml:space="preserve">Менеджмент і </w:t>
      </w:r>
      <w:proofErr w:type="spellStart"/>
      <w:r>
        <w:rPr>
          <w:rStyle w:val="fontstyle21"/>
        </w:rPr>
        <w:t>адміністрування</w:t>
      </w:r>
      <w:proofErr w:type="spellEnd"/>
      <w:r>
        <w:rPr>
          <w:rStyle w:val="fontstyle01"/>
        </w:rPr>
        <w:t xml:space="preserve">» / </w:t>
      </w:r>
      <w:proofErr w:type="spellStart"/>
      <w:r>
        <w:rPr>
          <w:rStyle w:val="fontstyle21"/>
        </w:rPr>
        <w:t>укладачіГорошанська</w:t>
      </w:r>
      <w:proofErr w:type="spellEnd"/>
      <w:r>
        <w:rPr>
          <w:rStyle w:val="fontstyle21"/>
        </w:rPr>
        <w:t xml:space="preserve"> О</w:t>
      </w:r>
      <w:r>
        <w:rPr>
          <w:rStyle w:val="fontstyle01"/>
        </w:rPr>
        <w:t>.</w:t>
      </w:r>
      <w:r>
        <w:rPr>
          <w:rStyle w:val="fontstyle21"/>
        </w:rPr>
        <w:t>О</w:t>
      </w:r>
      <w:r>
        <w:rPr>
          <w:rStyle w:val="fontstyle01"/>
        </w:rPr>
        <w:t>.,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>Прокопова О</w:t>
      </w:r>
      <w:r>
        <w:rPr>
          <w:rStyle w:val="fontstyle01"/>
        </w:rPr>
        <w:t>.</w:t>
      </w:r>
      <w:r>
        <w:rPr>
          <w:rStyle w:val="fontstyle21"/>
        </w:rPr>
        <w:t>В</w:t>
      </w:r>
      <w:r>
        <w:rPr>
          <w:rStyle w:val="fontstyle01"/>
        </w:rPr>
        <w:t xml:space="preserve">. – </w:t>
      </w:r>
      <w:r>
        <w:rPr>
          <w:rStyle w:val="fontstyle21"/>
        </w:rPr>
        <w:t>Х</w:t>
      </w:r>
      <w:r>
        <w:rPr>
          <w:rStyle w:val="fontstyle01"/>
        </w:rPr>
        <w:t xml:space="preserve">. : </w:t>
      </w:r>
      <w:r>
        <w:rPr>
          <w:rStyle w:val="fontstyle21"/>
        </w:rPr>
        <w:t>ХДУХТ</w:t>
      </w:r>
      <w:r>
        <w:rPr>
          <w:rStyle w:val="fontstyle01"/>
        </w:rPr>
        <w:t xml:space="preserve">, </w:t>
      </w:r>
      <w:r w:rsidRPr="00CE4239">
        <w:rPr>
          <w:rStyle w:val="fontstyle01"/>
          <w:b w:val="0"/>
        </w:rPr>
        <w:t>2015.</w:t>
      </w:r>
      <w:r>
        <w:rPr>
          <w:rStyle w:val="fontstyle01"/>
        </w:rPr>
        <w:t xml:space="preserve"> – </w:t>
      </w:r>
      <w:r w:rsidRPr="00CE4239">
        <w:rPr>
          <w:rStyle w:val="fontstyle01"/>
          <w:b w:val="0"/>
        </w:rPr>
        <w:t>92</w:t>
      </w:r>
      <w:r>
        <w:rPr>
          <w:rStyle w:val="fontstyle21"/>
        </w:rPr>
        <w:t>с</w:t>
      </w:r>
      <w:r>
        <w:rPr>
          <w:rStyle w:val="fontstyle01"/>
        </w:rPr>
        <w:t>.</w:t>
      </w:r>
    </w:p>
    <w:p w:rsidR="00CE4239" w:rsidRDefault="00D046EF" w:rsidP="00D046EF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</w:rPr>
      </w:pPr>
      <w:r w:rsidRPr="00CE4239">
        <w:rPr>
          <w:rStyle w:val="fontstyle01"/>
          <w:b w:val="0"/>
        </w:rPr>
        <w:t>12.</w:t>
      </w:r>
      <w:r>
        <w:rPr>
          <w:rStyle w:val="fontstyle21"/>
        </w:rPr>
        <w:t>Статистика</w:t>
      </w:r>
      <w:r>
        <w:rPr>
          <w:rStyle w:val="fontstyle01"/>
        </w:rPr>
        <w:t xml:space="preserve">: </w:t>
      </w:r>
      <w:proofErr w:type="spellStart"/>
      <w:r>
        <w:rPr>
          <w:rStyle w:val="fontstyle21"/>
        </w:rPr>
        <w:t>Навч</w:t>
      </w:r>
      <w:proofErr w:type="spellEnd"/>
      <w:r>
        <w:rPr>
          <w:rStyle w:val="fontstyle01"/>
        </w:rPr>
        <w:t xml:space="preserve">. </w:t>
      </w:r>
      <w:proofErr w:type="spellStart"/>
      <w:proofErr w:type="gramStart"/>
      <w:r>
        <w:rPr>
          <w:rStyle w:val="fontstyle21"/>
        </w:rPr>
        <w:t>пос</w:t>
      </w:r>
      <w:proofErr w:type="gramEnd"/>
      <w:r>
        <w:rPr>
          <w:rStyle w:val="fontstyle21"/>
        </w:rPr>
        <w:t>ібник</w:t>
      </w:r>
      <w:proofErr w:type="spellEnd"/>
      <w:r>
        <w:rPr>
          <w:rStyle w:val="fontstyle01"/>
        </w:rPr>
        <w:t xml:space="preserve">/ </w:t>
      </w:r>
      <w:r>
        <w:rPr>
          <w:rStyle w:val="fontstyle21"/>
        </w:rPr>
        <w:t>О</w:t>
      </w:r>
      <w:r>
        <w:rPr>
          <w:rStyle w:val="fontstyle01"/>
        </w:rPr>
        <w:t>.</w:t>
      </w:r>
      <w:r>
        <w:rPr>
          <w:rStyle w:val="fontstyle21"/>
        </w:rPr>
        <w:t>О</w:t>
      </w:r>
      <w:r>
        <w:rPr>
          <w:rStyle w:val="fontstyle01"/>
        </w:rPr>
        <w:t xml:space="preserve">. </w:t>
      </w:r>
      <w:proofErr w:type="spellStart"/>
      <w:r>
        <w:rPr>
          <w:rStyle w:val="fontstyle21"/>
        </w:rPr>
        <w:t>Горошанська</w:t>
      </w:r>
      <w:proofErr w:type="spellEnd"/>
      <w:r>
        <w:rPr>
          <w:rStyle w:val="fontstyle01"/>
        </w:rPr>
        <w:t xml:space="preserve">, </w:t>
      </w:r>
      <w:r>
        <w:rPr>
          <w:rStyle w:val="fontstyle21"/>
        </w:rPr>
        <w:t>О</w:t>
      </w:r>
      <w:r>
        <w:rPr>
          <w:rStyle w:val="fontstyle01"/>
        </w:rPr>
        <w:t>.</w:t>
      </w:r>
      <w:r>
        <w:rPr>
          <w:rStyle w:val="fontstyle21"/>
        </w:rPr>
        <w:t>В</w:t>
      </w:r>
      <w:r>
        <w:rPr>
          <w:rStyle w:val="fontstyle01"/>
        </w:rPr>
        <w:t xml:space="preserve">. </w:t>
      </w:r>
      <w:r>
        <w:rPr>
          <w:rStyle w:val="fontstyle21"/>
        </w:rPr>
        <w:t>Прокопова</w:t>
      </w:r>
      <w:r>
        <w:rPr>
          <w:rStyle w:val="fontstyle01"/>
        </w:rPr>
        <w:t>. –</w:t>
      </w:r>
      <w:r>
        <w:rPr>
          <w:rFonts w:ascii="Times-Roman" w:hAnsi="Times-Roman"/>
          <w:color w:val="000000"/>
          <w:sz w:val="28"/>
          <w:szCs w:val="28"/>
        </w:rPr>
        <w:br/>
      </w:r>
      <w:proofErr w:type="spellStart"/>
      <w:r>
        <w:rPr>
          <w:rStyle w:val="fontstyle21"/>
        </w:rPr>
        <w:t>Харків</w:t>
      </w:r>
      <w:proofErr w:type="spellEnd"/>
      <w:r>
        <w:rPr>
          <w:rStyle w:val="fontstyle01"/>
        </w:rPr>
        <w:t xml:space="preserve">: </w:t>
      </w:r>
      <w:r>
        <w:rPr>
          <w:rStyle w:val="fontstyle21"/>
        </w:rPr>
        <w:t>ХДУХТ</w:t>
      </w:r>
      <w:r>
        <w:rPr>
          <w:rStyle w:val="fontstyle01"/>
        </w:rPr>
        <w:t xml:space="preserve">, </w:t>
      </w:r>
      <w:r w:rsidRPr="00CE4239">
        <w:rPr>
          <w:rStyle w:val="fontstyle01"/>
          <w:b w:val="0"/>
        </w:rPr>
        <w:t>2014.</w:t>
      </w:r>
      <w:r>
        <w:rPr>
          <w:rStyle w:val="fontstyle01"/>
        </w:rPr>
        <w:t xml:space="preserve"> – </w:t>
      </w:r>
      <w:r w:rsidRPr="00CE4239">
        <w:rPr>
          <w:rStyle w:val="fontstyle01"/>
          <w:b w:val="0"/>
        </w:rPr>
        <w:t>320</w:t>
      </w:r>
      <w:r>
        <w:rPr>
          <w:rStyle w:val="fontstyle21"/>
        </w:rPr>
        <w:t>с</w:t>
      </w:r>
      <w:r>
        <w:rPr>
          <w:rStyle w:val="fontstyle01"/>
        </w:rPr>
        <w:t>.</w:t>
      </w:r>
    </w:p>
    <w:p w:rsidR="00CE4239" w:rsidRDefault="00CE4239" w:rsidP="00CE4239">
      <w:pPr>
        <w:spacing w:after="0" w:line="240" w:lineRule="auto"/>
        <w:jc w:val="center"/>
        <w:rPr>
          <w:rStyle w:val="fontstyle01"/>
          <w:b w:val="0"/>
        </w:rPr>
      </w:pPr>
    </w:p>
    <w:p w:rsidR="002C50AD" w:rsidRPr="002C50AD" w:rsidRDefault="00AC2B87" w:rsidP="00CE42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>
        <w:rPr>
          <w:rStyle w:val="fontstyle01"/>
        </w:rPr>
        <w:t>ІнформаційніресурсивмережіІнтернет</w:t>
      </w:r>
      <w:proofErr w:type="spellEnd"/>
    </w:p>
    <w:p w:rsidR="002C50AD" w:rsidRPr="002C50AD" w:rsidRDefault="002C50AD" w:rsidP="002C50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FA1F5A" w:rsidRPr="00FA1F5A" w:rsidRDefault="00FA1F5A" w:rsidP="00FA1F5A">
      <w:pPr>
        <w:spacing w:after="0" w:line="240" w:lineRule="auto"/>
        <w:jc w:val="both"/>
        <w:rPr>
          <w:rFonts w:ascii="Times-Roman" w:hAnsi="Times-Roman"/>
          <w:b/>
          <w:color w:val="000000"/>
          <w:sz w:val="28"/>
          <w:szCs w:val="28"/>
          <w:lang w:val="uk-UA"/>
        </w:rPr>
      </w:pPr>
      <w:r>
        <w:rPr>
          <w:rStyle w:val="fontstyle01"/>
          <w:b w:val="0"/>
          <w:bCs w:val="0"/>
          <w:lang w:val="uk-UA"/>
        </w:rPr>
        <w:t>1.</w:t>
      </w:r>
      <w:hyperlink r:id="rId10" w:history="1"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ukrstat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  <w:r w:rsidRPr="00FA1F5A">
        <w:rPr>
          <w:rStyle w:val="fontstyle01"/>
          <w:b w:val="0"/>
          <w:lang w:val="uk-UA"/>
        </w:rPr>
        <w:t>.</w:t>
      </w:r>
    </w:p>
    <w:p w:rsidR="002C50AD" w:rsidRDefault="00FA1F5A" w:rsidP="00FA1F5A">
      <w:pPr>
        <w:spacing w:after="0" w:line="360" w:lineRule="auto"/>
        <w:rPr>
          <w:rStyle w:val="fontstyle01"/>
          <w:b w:val="0"/>
          <w:lang w:val="uk-UA"/>
        </w:rPr>
      </w:pPr>
      <w:r w:rsidRPr="00FA1F5A">
        <w:rPr>
          <w:rStyle w:val="fontstyle01"/>
          <w:b w:val="0"/>
          <w:lang w:val="uk-UA"/>
        </w:rPr>
        <w:t>2</w:t>
      </w:r>
      <w:r>
        <w:rPr>
          <w:rStyle w:val="fontstyle01"/>
          <w:b w:val="0"/>
          <w:lang w:val="uk-UA"/>
        </w:rPr>
        <w:t>.</w:t>
      </w:r>
      <w:hyperlink r:id="rId11" w:history="1"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ukrstat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  <w:r w:rsidRPr="00FA1F5A">
        <w:rPr>
          <w:rStyle w:val="fontstyle01"/>
          <w:b w:val="0"/>
          <w:lang w:val="uk-UA"/>
        </w:rPr>
        <w:t>.</w:t>
      </w:r>
    </w:p>
    <w:p w:rsidR="00FA1F5A" w:rsidRPr="00FA1F5A" w:rsidRDefault="00FA1F5A" w:rsidP="00FA1F5A">
      <w:pPr>
        <w:spacing w:after="0" w:line="240" w:lineRule="auto"/>
        <w:jc w:val="both"/>
        <w:rPr>
          <w:rFonts w:ascii="Times-Roman" w:hAnsi="Times-Roman"/>
          <w:color w:val="000000"/>
          <w:sz w:val="28"/>
          <w:szCs w:val="28"/>
          <w:lang w:val="uk-UA"/>
        </w:rPr>
      </w:pPr>
      <w:r>
        <w:rPr>
          <w:rStyle w:val="fontstyle01"/>
          <w:b w:val="0"/>
          <w:lang w:val="uk-UA"/>
        </w:rPr>
        <w:t>3.</w:t>
      </w:r>
      <w:hyperlink r:id="rId12" w:history="1"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ukrstat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Pr="00FA1F5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5162DD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  <w:r w:rsidRPr="00FA1F5A">
        <w:rPr>
          <w:rStyle w:val="fontstyle01"/>
          <w:b w:val="0"/>
          <w:lang w:val="uk-UA"/>
        </w:rPr>
        <w:t>.</w:t>
      </w:r>
    </w:p>
    <w:p w:rsidR="00FA1F5A" w:rsidRPr="00C048E5" w:rsidRDefault="00C048E5" w:rsidP="00FA1F5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4.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http://www.aub.com.ua</w:t>
      </w:r>
    </w:p>
    <w:p w:rsidR="002C50AD" w:rsidRDefault="002C50AD" w:rsidP="002C50AD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60D" w:rsidRDefault="00CC760D" w:rsidP="002C50AD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60D" w:rsidRDefault="00CC760D" w:rsidP="002C50AD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60D" w:rsidRDefault="00CC760D" w:rsidP="002C50AD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60D" w:rsidRDefault="00CC760D" w:rsidP="002C50AD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60D" w:rsidRPr="002C50AD" w:rsidRDefault="00CC760D" w:rsidP="00AC2B87">
      <w:pPr>
        <w:tabs>
          <w:tab w:val="left" w:pos="8054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CC760D" w:rsidRPr="002C50AD" w:rsidSect="00D16D2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3CE" w:rsidRDefault="007223CE" w:rsidP="007504E9">
      <w:pPr>
        <w:spacing w:after="0" w:line="240" w:lineRule="auto"/>
      </w:pPr>
      <w:r>
        <w:separator/>
      </w:r>
    </w:p>
  </w:endnote>
  <w:endnote w:type="continuationSeparator" w:id="1">
    <w:p w:rsidR="007223CE" w:rsidRDefault="007223CE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3CE" w:rsidRDefault="007223CE" w:rsidP="007504E9">
      <w:pPr>
        <w:spacing w:after="0" w:line="240" w:lineRule="auto"/>
      </w:pPr>
      <w:r>
        <w:separator/>
      </w:r>
    </w:p>
  </w:footnote>
  <w:footnote w:type="continuationSeparator" w:id="1">
    <w:p w:rsidR="007223CE" w:rsidRDefault="007223CE" w:rsidP="00750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3DA"/>
    <w:multiLevelType w:val="hybridMultilevel"/>
    <w:tmpl w:val="5AA026E0"/>
    <w:lvl w:ilvl="0" w:tplc="C2362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DA19F9"/>
    <w:multiLevelType w:val="hybridMultilevel"/>
    <w:tmpl w:val="17FA15F8"/>
    <w:lvl w:ilvl="0" w:tplc="71A2B94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B204963"/>
    <w:multiLevelType w:val="hybridMultilevel"/>
    <w:tmpl w:val="2EE42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AA0D57"/>
    <w:multiLevelType w:val="hybridMultilevel"/>
    <w:tmpl w:val="90EE97DC"/>
    <w:lvl w:ilvl="0" w:tplc="5DECB0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B0A2140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E535B85"/>
    <w:multiLevelType w:val="hybridMultilevel"/>
    <w:tmpl w:val="1362D9F2"/>
    <w:lvl w:ilvl="0" w:tplc="6218B792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D433E1F"/>
    <w:multiLevelType w:val="hybridMultilevel"/>
    <w:tmpl w:val="2C46F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FF7F5E"/>
    <w:multiLevelType w:val="hybridMultilevel"/>
    <w:tmpl w:val="8AF2CF66"/>
    <w:lvl w:ilvl="0" w:tplc="1E32C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444DA"/>
    <w:multiLevelType w:val="hybridMultilevel"/>
    <w:tmpl w:val="F60CC148"/>
    <w:lvl w:ilvl="0" w:tplc="9612B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7487A"/>
    <w:multiLevelType w:val="hybridMultilevel"/>
    <w:tmpl w:val="90EE97DC"/>
    <w:lvl w:ilvl="0" w:tplc="5DECB0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B0A2140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0A8"/>
    <w:rsid w:val="0006318D"/>
    <w:rsid w:val="00146B05"/>
    <w:rsid w:val="00164FC4"/>
    <w:rsid w:val="00170274"/>
    <w:rsid w:val="0019490D"/>
    <w:rsid w:val="001E4893"/>
    <w:rsid w:val="001F5F27"/>
    <w:rsid w:val="00221AF9"/>
    <w:rsid w:val="00273726"/>
    <w:rsid w:val="002A24D9"/>
    <w:rsid w:val="002C50AD"/>
    <w:rsid w:val="002E555D"/>
    <w:rsid w:val="002F3640"/>
    <w:rsid w:val="0031574F"/>
    <w:rsid w:val="003238D8"/>
    <w:rsid w:val="00323FA2"/>
    <w:rsid w:val="00324C07"/>
    <w:rsid w:val="00333F4D"/>
    <w:rsid w:val="003514B1"/>
    <w:rsid w:val="00355CA5"/>
    <w:rsid w:val="0036513D"/>
    <w:rsid w:val="00382718"/>
    <w:rsid w:val="00386F37"/>
    <w:rsid w:val="00392AE9"/>
    <w:rsid w:val="003F6965"/>
    <w:rsid w:val="00407B9F"/>
    <w:rsid w:val="004374E3"/>
    <w:rsid w:val="004548AE"/>
    <w:rsid w:val="00456C63"/>
    <w:rsid w:val="00474D09"/>
    <w:rsid w:val="004750EA"/>
    <w:rsid w:val="0047697F"/>
    <w:rsid w:val="00476EEB"/>
    <w:rsid w:val="00482BFA"/>
    <w:rsid w:val="004E3DC6"/>
    <w:rsid w:val="004E4AB9"/>
    <w:rsid w:val="004F40A8"/>
    <w:rsid w:val="00505210"/>
    <w:rsid w:val="005465DD"/>
    <w:rsid w:val="00591F7D"/>
    <w:rsid w:val="00596FEE"/>
    <w:rsid w:val="005D7C07"/>
    <w:rsid w:val="005F75A3"/>
    <w:rsid w:val="00645FD7"/>
    <w:rsid w:val="00677849"/>
    <w:rsid w:val="006928B9"/>
    <w:rsid w:val="00697961"/>
    <w:rsid w:val="00704893"/>
    <w:rsid w:val="00710892"/>
    <w:rsid w:val="0072037F"/>
    <w:rsid w:val="007223CE"/>
    <w:rsid w:val="007504E9"/>
    <w:rsid w:val="007526DD"/>
    <w:rsid w:val="00754666"/>
    <w:rsid w:val="00762C9B"/>
    <w:rsid w:val="007912B8"/>
    <w:rsid w:val="007A7FDE"/>
    <w:rsid w:val="007B0D05"/>
    <w:rsid w:val="007E6A02"/>
    <w:rsid w:val="007F0E79"/>
    <w:rsid w:val="00863D88"/>
    <w:rsid w:val="00872470"/>
    <w:rsid w:val="008B2D91"/>
    <w:rsid w:val="008F7350"/>
    <w:rsid w:val="00964D0B"/>
    <w:rsid w:val="009739D1"/>
    <w:rsid w:val="00977378"/>
    <w:rsid w:val="00993C7B"/>
    <w:rsid w:val="00A415A2"/>
    <w:rsid w:val="00A87B5C"/>
    <w:rsid w:val="00A93483"/>
    <w:rsid w:val="00A96B38"/>
    <w:rsid w:val="00AB71A5"/>
    <w:rsid w:val="00AC2B87"/>
    <w:rsid w:val="00AC432D"/>
    <w:rsid w:val="00B379DB"/>
    <w:rsid w:val="00B456D4"/>
    <w:rsid w:val="00B563E9"/>
    <w:rsid w:val="00B95EC0"/>
    <w:rsid w:val="00B97DE7"/>
    <w:rsid w:val="00C048E5"/>
    <w:rsid w:val="00C15FFE"/>
    <w:rsid w:val="00C71EF9"/>
    <w:rsid w:val="00C869E7"/>
    <w:rsid w:val="00C90DA2"/>
    <w:rsid w:val="00CA347D"/>
    <w:rsid w:val="00CB16E8"/>
    <w:rsid w:val="00CC0EF3"/>
    <w:rsid w:val="00CC760D"/>
    <w:rsid w:val="00CE4239"/>
    <w:rsid w:val="00D046EF"/>
    <w:rsid w:val="00D16D2D"/>
    <w:rsid w:val="00D22D9C"/>
    <w:rsid w:val="00D3249E"/>
    <w:rsid w:val="00D33F8F"/>
    <w:rsid w:val="00D40C1B"/>
    <w:rsid w:val="00D425FD"/>
    <w:rsid w:val="00DA5E5E"/>
    <w:rsid w:val="00E1430C"/>
    <w:rsid w:val="00E75D22"/>
    <w:rsid w:val="00ED3170"/>
    <w:rsid w:val="00F23345"/>
    <w:rsid w:val="00F4019D"/>
    <w:rsid w:val="00FA1F5A"/>
    <w:rsid w:val="00FA3F6A"/>
    <w:rsid w:val="00FB7440"/>
    <w:rsid w:val="00FC0C13"/>
    <w:rsid w:val="00FE120C"/>
    <w:rsid w:val="00FE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F40A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F40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D425F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33F4D"/>
    <w:pPr>
      <w:ind w:left="720"/>
      <w:contextualSpacing/>
    </w:pPr>
  </w:style>
  <w:style w:type="table" w:styleId="a4">
    <w:name w:val="Table Grid"/>
    <w:basedOn w:val="a1"/>
    <w:uiPriority w:val="39"/>
    <w:rsid w:val="00333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3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ubtle Emphasis"/>
    <w:basedOn w:val="a0"/>
    <w:uiPriority w:val="19"/>
    <w:qFormat/>
    <w:rsid w:val="003514B1"/>
    <w:rPr>
      <w:i/>
      <w:iCs/>
      <w:color w:val="404040" w:themeColor="text1" w:themeTint="BF"/>
    </w:rPr>
  </w:style>
  <w:style w:type="character" w:customStyle="1" w:styleId="fontstyle31">
    <w:name w:val="fontstyle31"/>
    <w:basedOn w:val="a0"/>
    <w:rsid w:val="002C50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">
    <w:name w:val="Основний текст (3)_"/>
    <w:basedOn w:val="a0"/>
    <w:link w:val="30"/>
    <w:locked/>
    <w:rsid w:val="0036513D"/>
    <w:rPr>
      <w:b/>
      <w:bCs/>
      <w:sz w:val="18"/>
      <w:szCs w:val="1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36513D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4">
    <w:name w:val="Основний текст (4)_"/>
    <w:basedOn w:val="a0"/>
    <w:link w:val="40"/>
    <w:locked/>
    <w:rsid w:val="0036513D"/>
    <w:rPr>
      <w:sz w:val="18"/>
      <w:szCs w:val="1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36513D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">
    <w:name w:val="Основний текст (5)_"/>
    <w:basedOn w:val="a0"/>
    <w:link w:val="50"/>
    <w:locked/>
    <w:rsid w:val="0036513D"/>
    <w:rPr>
      <w:b/>
      <w:bCs/>
      <w:sz w:val="19"/>
      <w:szCs w:val="19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36513D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">
    <w:name w:val="Основний текст (6)_"/>
    <w:basedOn w:val="a0"/>
    <w:link w:val="60"/>
    <w:locked/>
    <w:rsid w:val="0036513D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36513D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31">
    <w:name w:val="Основний текст (3) + Не напівжирний"/>
    <w:basedOn w:val="3"/>
    <w:rsid w:val="0036513D"/>
    <w:rPr>
      <w:b/>
      <w:bCs/>
      <w:sz w:val="18"/>
      <w:szCs w:val="18"/>
      <w:shd w:val="clear" w:color="auto" w:fill="FFFFFF"/>
    </w:rPr>
  </w:style>
  <w:style w:type="character" w:styleId="a6">
    <w:name w:val="Hyperlink"/>
    <w:basedOn w:val="a0"/>
    <w:uiPriority w:val="99"/>
    <w:unhideWhenUsed/>
    <w:rsid w:val="00D046E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5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4E9"/>
  </w:style>
  <w:style w:type="paragraph" w:styleId="a9">
    <w:name w:val="footer"/>
    <w:basedOn w:val="a"/>
    <w:link w:val="aa"/>
    <w:uiPriority w:val="99"/>
    <w:unhideWhenUsed/>
    <w:rsid w:val="0075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4E9"/>
  </w:style>
  <w:style w:type="paragraph" w:styleId="ab">
    <w:name w:val="Balloon Text"/>
    <w:basedOn w:val="a"/>
    <w:link w:val="ac"/>
    <w:uiPriority w:val="99"/>
    <w:semiHidden/>
    <w:unhideWhenUsed/>
    <w:rsid w:val="0096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4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F40A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F40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D425F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33F4D"/>
    <w:pPr>
      <w:ind w:left="720"/>
      <w:contextualSpacing/>
    </w:pPr>
  </w:style>
  <w:style w:type="table" w:styleId="a4">
    <w:name w:val="Table Grid"/>
    <w:basedOn w:val="a1"/>
    <w:uiPriority w:val="39"/>
    <w:rsid w:val="00333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3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ubtle Emphasis"/>
    <w:basedOn w:val="a0"/>
    <w:uiPriority w:val="19"/>
    <w:qFormat/>
    <w:rsid w:val="003514B1"/>
    <w:rPr>
      <w:i/>
      <w:iCs/>
      <w:color w:val="404040" w:themeColor="text1" w:themeTint="BF"/>
    </w:rPr>
  </w:style>
  <w:style w:type="character" w:customStyle="1" w:styleId="fontstyle31">
    <w:name w:val="fontstyle31"/>
    <w:basedOn w:val="a0"/>
    <w:rsid w:val="002C50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">
    <w:name w:val="Основний текст (3)_"/>
    <w:basedOn w:val="a0"/>
    <w:link w:val="30"/>
    <w:locked/>
    <w:rsid w:val="0036513D"/>
    <w:rPr>
      <w:b/>
      <w:bCs/>
      <w:sz w:val="18"/>
      <w:szCs w:val="1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36513D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4">
    <w:name w:val="Основний текст (4)_"/>
    <w:basedOn w:val="a0"/>
    <w:link w:val="40"/>
    <w:locked/>
    <w:rsid w:val="0036513D"/>
    <w:rPr>
      <w:sz w:val="18"/>
      <w:szCs w:val="1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36513D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">
    <w:name w:val="Основний текст (5)_"/>
    <w:basedOn w:val="a0"/>
    <w:link w:val="50"/>
    <w:locked/>
    <w:rsid w:val="0036513D"/>
    <w:rPr>
      <w:b/>
      <w:bCs/>
      <w:sz w:val="19"/>
      <w:szCs w:val="19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36513D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">
    <w:name w:val="Основний текст (6)_"/>
    <w:basedOn w:val="a0"/>
    <w:link w:val="60"/>
    <w:locked/>
    <w:rsid w:val="0036513D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0">
    <w:name w:val="Основний текст (6)"/>
    <w:basedOn w:val="a"/>
    <w:link w:val="6"/>
    <w:rsid w:val="0036513D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31">
    <w:name w:val="Основний текст (3) + Не напівжирний"/>
    <w:basedOn w:val="3"/>
    <w:rsid w:val="0036513D"/>
    <w:rPr>
      <w:b/>
      <w:bCs/>
      <w:sz w:val="18"/>
      <w:szCs w:val="18"/>
      <w:shd w:val="clear" w:color="auto" w:fill="FFFFFF"/>
    </w:rPr>
  </w:style>
  <w:style w:type="character" w:styleId="a6">
    <w:name w:val="Hyperlink"/>
    <w:basedOn w:val="a0"/>
    <w:uiPriority w:val="99"/>
    <w:unhideWhenUsed/>
    <w:rsid w:val="00D046E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5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4E9"/>
  </w:style>
  <w:style w:type="paragraph" w:styleId="a9">
    <w:name w:val="footer"/>
    <w:basedOn w:val="a"/>
    <w:link w:val="aa"/>
    <w:uiPriority w:val="99"/>
    <w:unhideWhenUsed/>
    <w:rsid w:val="0075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4E9"/>
  </w:style>
  <w:style w:type="paragraph" w:styleId="ab">
    <w:name w:val="Balloon Text"/>
    <w:basedOn w:val="a"/>
    <w:link w:val="ac"/>
    <w:uiPriority w:val="99"/>
    <w:semiHidden/>
    <w:unhideWhenUsed/>
    <w:rsid w:val="0096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krstat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stat.gov.ua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ukrstat.gov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F84E0-12F8-466D-8D72-7BED1AA4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16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68</cp:revision>
  <cp:lastPrinted>2021-09-13T08:07:00Z</cp:lastPrinted>
  <dcterms:created xsi:type="dcterms:W3CDTF">2021-05-18T08:16:00Z</dcterms:created>
  <dcterms:modified xsi:type="dcterms:W3CDTF">2021-10-11T14:08:00Z</dcterms:modified>
</cp:coreProperties>
</file>