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BE" w:rsidRPr="00D776BE" w:rsidRDefault="00AF3288" w:rsidP="00AF32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709660"/>
            <wp:effectExtent l="19050" t="0" r="0" b="0"/>
            <wp:docPr id="1" name="Рисунок 0" descr="теор прак бі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ор прак біз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0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776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776BE" w:rsidRPr="00D776BE" w:rsidRDefault="00AF3288" w:rsidP="00D77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9057005"/>
            <wp:effectExtent l="19050" t="0" r="0" b="0"/>
            <wp:docPr id="2" name="Рисунок 1" descr="теор прак біз 2 уп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ор прак біз 2 уп б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5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288" w:rsidRPr="00153305" w:rsidRDefault="00D776BE" w:rsidP="00AF3288">
      <w:pPr>
        <w:autoSpaceDE w:val="0"/>
        <w:autoSpaceDN w:val="0"/>
        <w:adjustRightInd w:val="0"/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</w:pPr>
      <w:r w:rsidRPr="00D776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</w:p>
    <w:p w:rsidR="00AF3288" w:rsidRDefault="00AF3288" w:rsidP="00AF3288">
      <w:pPr>
        <w:spacing w:after="0" w:line="276" w:lineRule="auto"/>
        <w:ind w:left="1080"/>
        <w:rPr>
          <w:rFonts w:ascii="Times New Roman" w:eastAsia="Times New Roman" w:hAnsi="Times New Roman" w:cs="Times New Roman"/>
          <w:b/>
          <w:sz w:val="24"/>
          <w:szCs w:val="20"/>
          <w:lang w:val="uk-UA" w:eastAsia="uk-UA"/>
        </w:rPr>
      </w:pPr>
    </w:p>
    <w:p w:rsidR="00D776BE" w:rsidRPr="00D776BE" w:rsidRDefault="00D776BE" w:rsidP="00D776BE">
      <w:pPr>
        <w:numPr>
          <w:ilvl w:val="0"/>
          <w:numId w:val="10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eastAsia="uk-UA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eastAsia="uk-UA"/>
        </w:rPr>
        <w:lastRenderedPageBreak/>
        <w:t>ОПИС НАВЧАЛЬНОЇ ДИСЦИПЛІНИ</w:t>
      </w:r>
    </w:p>
    <w:p w:rsidR="00D776BE" w:rsidRPr="00D776BE" w:rsidRDefault="00D776BE" w:rsidP="00D776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0"/>
          <w:lang w:val="uk-UA" w:eastAsia="uk-UA"/>
        </w:rPr>
      </w:pPr>
    </w:p>
    <w:p w:rsidR="00D776BE" w:rsidRPr="00D776BE" w:rsidRDefault="00D776BE" w:rsidP="00D776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0"/>
          <w:lang w:val="uk-UA" w:eastAsia="uk-UA"/>
        </w:rPr>
      </w:pPr>
    </w:p>
    <w:p w:rsidR="00D776BE" w:rsidRPr="00D776BE" w:rsidRDefault="00082B92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Теорія та практика бізнесу </w:t>
      </w:r>
      <w:r w:rsidR="00D776BE" w:rsidRPr="00D776B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як навчальна дисципліна:</w:t>
      </w:r>
    </w:p>
    <w:p w:rsidR="00D776BE" w:rsidRPr="00D776BE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D776BE" w:rsidRPr="00D776BE" w:rsidRDefault="00D776BE" w:rsidP="00D776BE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забезпечує отримання необхідних знань </w:t>
      </w:r>
      <w:r w:rsidR="00082B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у сфері теорії та практики ведення бізнесу, </w:t>
      </w:r>
      <w:r w:rsid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механізмів</w:t>
      </w:r>
      <w:r w:rsidR="00082B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створення власної справи, ведення ефективної підприємницькі діяльності, 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управління трудовими ресурсами підприємства, нормування і оплати праці, які необхідні для практичної діяльності фахівця з персоналу в умовах функціонування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знаннєвої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та інформаційної економіки;</w:t>
      </w:r>
    </w:p>
    <w:p w:rsidR="00D776BE" w:rsidRPr="001B7BB6" w:rsidRDefault="00D776BE" w:rsidP="00D776BE">
      <w:pPr>
        <w:shd w:val="clear" w:color="auto" w:fill="FFFFFF"/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D776BE" w:rsidRPr="001B7BB6" w:rsidRDefault="00D776BE" w:rsidP="00D776BE">
      <w:pPr>
        <w:numPr>
          <w:ilvl w:val="0"/>
          <w:numId w:val="1"/>
        </w:numPr>
        <w:shd w:val="clear" w:color="auto" w:fill="FFFFFF"/>
        <w:tabs>
          <w:tab w:val="num" w:pos="0"/>
        </w:tabs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B7BB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формує у майбутніх фахівців уміння раціонально організовувати, нормувати</w:t>
      </w:r>
      <w:r w:rsidRPr="001B7BB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1B7BB6">
        <w:rPr>
          <w:rFonts w:ascii="Times New Roman" w:eastAsia="Times New Roman" w:hAnsi="Times New Roman" w:cs="Times New Roman"/>
          <w:sz w:val="24"/>
          <w:szCs w:val="24"/>
          <w:lang w:eastAsia="uk-UA"/>
        </w:rPr>
        <w:t>мотивувати</w:t>
      </w:r>
      <w:proofErr w:type="spellEnd"/>
      <w:r w:rsidRPr="001B7BB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та планувати </w:t>
      </w:r>
      <w:r w:rsidR="00082B92" w:rsidRPr="001B7BB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бізнес</w:t>
      </w:r>
      <w:r w:rsidRPr="001B7BB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сучасному підприємстві для забезпечення </w:t>
      </w:r>
      <w:r w:rsidR="00082B92" w:rsidRPr="001B7BB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поточної та </w:t>
      </w:r>
      <w:r w:rsidR="009714D2" w:rsidRPr="001B7BB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стратегічної</w:t>
      </w:r>
      <w:r w:rsidR="00082B92" w:rsidRPr="001B7BB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конкурентоспроможності</w:t>
      </w:r>
      <w:r w:rsidRPr="001B7BB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D776BE" w:rsidRPr="001B7BB6" w:rsidRDefault="00D776BE" w:rsidP="00D776BE">
      <w:p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D776BE" w:rsidRPr="001B7BB6" w:rsidRDefault="00D776BE" w:rsidP="00D776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84"/>
        <w:gridCol w:w="3285"/>
        <w:gridCol w:w="3285"/>
      </w:tblGrid>
      <w:tr w:rsidR="001B7BB6" w:rsidRPr="001B7BB6" w:rsidTr="00082B92">
        <w:tc>
          <w:tcPr>
            <w:tcW w:w="1666" w:type="pct"/>
            <w:vMerge w:val="restart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  <w:t>Найменування показників</w:t>
            </w:r>
          </w:p>
        </w:tc>
        <w:tc>
          <w:tcPr>
            <w:tcW w:w="3334" w:type="pct"/>
            <w:gridSpan w:val="2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  <w:t>Розподіл годин за навчальним планом</w:t>
            </w:r>
          </w:p>
        </w:tc>
      </w:tr>
      <w:tr w:rsidR="001B7BB6" w:rsidRPr="001B7BB6" w:rsidTr="00082B92">
        <w:tc>
          <w:tcPr>
            <w:tcW w:w="1666" w:type="pct"/>
            <w:vMerge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</w:pPr>
          </w:p>
        </w:tc>
        <w:tc>
          <w:tcPr>
            <w:tcW w:w="1667" w:type="pct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  <w:t>Денна форма навчання</w:t>
            </w:r>
          </w:p>
        </w:tc>
        <w:tc>
          <w:tcPr>
            <w:tcW w:w="1667" w:type="pct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  <w:t>Заочна форма навчання</w:t>
            </w:r>
          </w:p>
        </w:tc>
      </w:tr>
      <w:tr w:rsidR="001B7BB6" w:rsidRPr="001B7BB6" w:rsidTr="00082B92">
        <w:tc>
          <w:tcPr>
            <w:tcW w:w="1666" w:type="pct"/>
            <w:shd w:val="clear" w:color="auto" w:fill="auto"/>
          </w:tcPr>
          <w:p w:rsidR="00D776BE" w:rsidRPr="001B7BB6" w:rsidRDefault="00D776BE" w:rsidP="001B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Кількість кредитів ЄКТС – </w:t>
            </w:r>
            <w:r w:rsidR="001B7BB6"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3</w:t>
            </w:r>
          </w:p>
        </w:tc>
        <w:tc>
          <w:tcPr>
            <w:tcW w:w="3334" w:type="pct"/>
            <w:gridSpan w:val="2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Рік підготовки:</w:t>
            </w:r>
          </w:p>
        </w:tc>
      </w:tr>
      <w:tr w:rsidR="001B7BB6" w:rsidRPr="001B7BB6" w:rsidTr="00082B92">
        <w:tc>
          <w:tcPr>
            <w:tcW w:w="1666" w:type="pct"/>
            <w:shd w:val="clear" w:color="auto" w:fill="auto"/>
          </w:tcPr>
          <w:p w:rsidR="00D776BE" w:rsidRPr="001B7BB6" w:rsidRDefault="00D776BE" w:rsidP="001B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Загальна кількість годин – </w:t>
            </w:r>
            <w:r w:rsidR="001B7BB6"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90</w:t>
            </w: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 год.</w:t>
            </w:r>
          </w:p>
        </w:tc>
        <w:tc>
          <w:tcPr>
            <w:tcW w:w="1667" w:type="pct"/>
            <w:shd w:val="clear" w:color="auto" w:fill="auto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4</w:t>
            </w:r>
          </w:p>
        </w:tc>
        <w:tc>
          <w:tcPr>
            <w:tcW w:w="1667" w:type="pct"/>
            <w:shd w:val="clear" w:color="auto" w:fill="auto"/>
          </w:tcPr>
          <w:p w:rsidR="00D776BE" w:rsidRPr="001B7BB6" w:rsidRDefault="001B7BB6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4</w:t>
            </w:r>
          </w:p>
        </w:tc>
      </w:tr>
      <w:tr w:rsidR="001B7BB6" w:rsidRPr="001B7BB6" w:rsidTr="00082B92">
        <w:tc>
          <w:tcPr>
            <w:tcW w:w="1666" w:type="pct"/>
            <w:shd w:val="clear" w:color="auto" w:fill="auto"/>
          </w:tcPr>
          <w:p w:rsidR="00D776BE" w:rsidRPr="001B7BB6" w:rsidRDefault="001B7BB6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Кількість модулів - 2</w:t>
            </w:r>
          </w:p>
        </w:tc>
        <w:tc>
          <w:tcPr>
            <w:tcW w:w="3334" w:type="pct"/>
            <w:gridSpan w:val="2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Семестр:</w:t>
            </w:r>
          </w:p>
        </w:tc>
      </w:tr>
      <w:tr w:rsidR="001B7BB6" w:rsidRPr="001B7BB6" w:rsidTr="00082B92">
        <w:tc>
          <w:tcPr>
            <w:tcW w:w="1666" w:type="pct"/>
            <w:vMerge w:val="restart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Тижневих годин</w:t>
            </w:r>
          </w:p>
          <w:p w:rsidR="00D776BE" w:rsidRPr="001B7BB6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для денної форми навчання:</w:t>
            </w:r>
          </w:p>
          <w:p w:rsidR="00D776BE" w:rsidRPr="001B7BB6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</w:p>
          <w:p w:rsidR="00D776BE" w:rsidRPr="001B7BB6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аудиторних – 3 год.</w:t>
            </w:r>
          </w:p>
          <w:p w:rsidR="00D776BE" w:rsidRPr="001B7BB6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</w:p>
          <w:p w:rsidR="00D776BE" w:rsidRPr="001B7BB6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самостійної роботи студента – 4 год</w:t>
            </w:r>
          </w:p>
        </w:tc>
        <w:tc>
          <w:tcPr>
            <w:tcW w:w="1667" w:type="pct"/>
            <w:shd w:val="clear" w:color="auto" w:fill="auto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7</w:t>
            </w:r>
          </w:p>
        </w:tc>
        <w:tc>
          <w:tcPr>
            <w:tcW w:w="1667" w:type="pct"/>
            <w:shd w:val="clear" w:color="auto" w:fill="auto"/>
          </w:tcPr>
          <w:p w:rsidR="00D776BE" w:rsidRPr="001B7BB6" w:rsidRDefault="001B7BB6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8</w:t>
            </w:r>
          </w:p>
        </w:tc>
      </w:tr>
      <w:tr w:rsidR="001B7BB6" w:rsidRPr="001B7BB6" w:rsidTr="00082B92">
        <w:tc>
          <w:tcPr>
            <w:tcW w:w="1666" w:type="pct"/>
            <w:vMerge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</w:p>
        </w:tc>
        <w:tc>
          <w:tcPr>
            <w:tcW w:w="3334" w:type="pct"/>
            <w:gridSpan w:val="2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Лекції:</w:t>
            </w:r>
          </w:p>
        </w:tc>
      </w:tr>
      <w:tr w:rsidR="001B7BB6" w:rsidRPr="001B7BB6" w:rsidTr="00082B92">
        <w:tc>
          <w:tcPr>
            <w:tcW w:w="1666" w:type="pct"/>
            <w:vMerge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</w:p>
        </w:tc>
        <w:tc>
          <w:tcPr>
            <w:tcW w:w="1667" w:type="pct"/>
            <w:shd w:val="clear" w:color="auto" w:fill="auto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24</w:t>
            </w:r>
          </w:p>
        </w:tc>
        <w:tc>
          <w:tcPr>
            <w:tcW w:w="1667" w:type="pct"/>
            <w:shd w:val="clear" w:color="auto" w:fill="auto"/>
          </w:tcPr>
          <w:p w:rsidR="00D776BE" w:rsidRPr="001B7BB6" w:rsidRDefault="001B7BB6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8</w:t>
            </w:r>
          </w:p>
        </w:tc>
      </w:tr>
      <w:tr w:rsidR="001B7BB6" w:rsidRPr="001B7BB6" w:rsidTr="00082B92">
        <w:tc>
          <w:tcPr>
            <w:tcW w:w="1666" w:type="pct"/>
            <w:vMerge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</w:p>
        </w:tc>
        <w:tc>
          <w:tcPr>
            <w:tcW w:w="3334" w:type="pct"/>
            <w:gridSpan w:val="2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Практичні (семінарські):</w:t>
            </w:r>
          </w:p>
        </w:tc>
      </w:tr>
      <w:tr w:rsidR="001B7BB6" w:rsidRPr="001B7BB6" w:rsidTr="00082B92">
        <w:tc>
          <w:tcPr>
            <w:tcW w:w="1666" w:type="pct"/>
            <w:vMerge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0"/>
                <w:lang w:val="uk-UA" w:eastAsia="uk-UA"/>
              </w:rPr>
            </w:pPr>
          </w:p>
        </w:tc>
        <w:tc>
          <w:tcPr>
            <w:tcW w:w="1667" w:type="pct"/>
            <w:shd w:val="clear" w:color="auto" w:fill="auto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20</w:t>
            </w:r>
          </w:p>
        </w:tc>
        <w:tc>
          <w:tcPr>
            <w:tcW w:w="1667" w:type="pct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0"/>
                <w:lang w:val="uk-UA" w:eastAsia="uk-UA"/>
              </w:rPr>
            </w:pPr>
          </w:p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Calibri" w:eastAsia="Times New Roman" w:hAnsi="Calibri" w:cs="Times New Roman"/>
                <w:sz w:val="24"/>
                <w:szCs w:val="20"/>
                <w:lang w:val="uk-UA" w:eastAsia="uk-UA"/>
              </w:rPr>
              <w:t>4</w:t>
            </w:r>
          </w:p>
          <w:p w:rsidR="00D776BE" w:rsidRPr="001B7BB6" w:rsidRDefault="00D776BE" w:rsidP="00D776B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0"/>
                <w:lang w:val="uk-UA" w:eastAsia="uk-UA"/>
              </w:rPr>
            </w:pPr>
          </w:p>
        </w:tc>
      </w:tr>
      <w:tr w:rsidR="001B7BB6" w:rsidRPr="001B7BB6" w:rsidTr="00082B92">
        <w:tc>
          <w:tcPr>
            <w:tcW w:w="1666" w:type="pct"/>
            <w:vMerge w:val="restart"/>
            <w:shd w:val="clear" w:color="auto" w:fill="auto"/>
          </w:tcPr>
          <w:p w:rsidR="00D776BE" w:rsidRPr="001B7BB6" w:rsidRDefault="00D776BE" w:rsidP="00971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Вид підсумкового контролю: </w:t>
            </w:r>
            <w:r w:rsidR="009714D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uk-UA"/>
              </w:rPr>
              <w:t>залік</w:t>
            </w:r>
          </w:p>
        </w:tc>
        <w:tc>
          <w:tcPr>
            <w:tcW w:w="3334" w:type="pct"/>
            <w:gridSpan w:val="2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Лабораторні:</w:t>
            </w:r>
          </w:p>
        </w:tc>
      </w:tr>
      <w:tr w:rsidR="001B7BB6" w:rsidRPr="001B7BB6" w:rsidTr="00082B92">
        <w:tc>
          <w:tcPr>
            <w:tcW w:w="1666" w:type="pct"/>
            <w:vMerge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</w:p>
        </w:tc>
        <w:tc>
          <w:tcPr>
            <w:tcW w:w="1667" w:type="pct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-</w:t>
            </w:r>
          </w:p>
        </w:tc>
        <w:tc>
          <w:tcPr>
            <w:tcW w:w="1667" w:type="pct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-</w:t>
            </w:r>
          </w:p>
        </w:tc>
      </w:tr>
      <w:tr w:rsidR="001B7BB6" w:rsidRPr="001B7BB6" w:rsidTr="00082B92">
        <w:tc>
          <w:tcPr>
            <w:tcW w:w="1666" w:type="pct"/>
            <w:vMerge w:val="restart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Форма підсумкового контролю: усне опитування</w:t>
            </w:r>
          </w:p>
        </w:tc>
        <w:tc>
          <w:tcPr>
            <w:tcW w:w="3334" w:type="pct"/>
            <w:gridSpan w:val="2"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Самостійна робота:</w:t>
            </w:r>
          </w:p>
        </w:tc>
      </w:tr>
      <w:tr w:rsidR="00D776BE" w:rsidRPr="001B7BB6" w:rsidTr="00082B92">
        <w:tc>
          <w:tcPr>
            <w:tcW w:w="1666" w:type="pct"/>
            <w:vMerge/>
            <w:shd w:val="clear" w:color="auto" w:fill="auto"/>
          </w:tcPr>
          <w:p w:rsidR="00D776BE" w:rsidRPr="001B7BB6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</w:p>
        </w:tc>
        <w:tc>
          <w:tcPr>
            <w:tcW w:w="1667" w:type="pct"/>
            <w:shd w:val="clear" w:color="auto" w:fill="auto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46</w:t>
            </w:r>
          </w:p>
        </w:tc>
        <w:tc>
          <w:tcPr>
            <w:tcW w:w="1667" w:type="pct"/>
            <w:shd w:val="clear" w:color="auto" w:fill="auto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78</w:t>
            </w:r>
          </w:p>
        </w:tc>
      </w:tr>
    </w:tbl>
    <w:p w:rsidR="00D776BE" w:rsidRPr="001B7BB6" w:rsidRDefault="00D776BE" w:rsidP="00D776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D776BE" w:rsidRPr="001B7BB6" w:rsidRDefault="00D776BE" w:rsidP="00D776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D776BE" w:rsidRPr="00D776BE" w:rsidRDefault="00D776BE" w:rsidP="00D776BE">
      <w:pPr>
        <w:shd w:val="clear" w:color="auto" w:fill="FFFFFF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D776BE">
        <w:rPr>
          <w:rFonts w:ascii="Times New Roman" w:eastAsia="Times New Roman" w:hAnsi="Times New Roman" w:cs="Times New Roman"/>
          <w:b/>
          <w:bCs/>
          <w:color w:val="000000"/>
          <w:sz w:val="30"/>
          <w:szCs w:val="20"/>
          <w:lang/>
        </w:rPr>
        <w:br w:type="page"/>
      </w:r>
      <w:r w:rsidRPr="00D77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2</w:t>
      </w:r>
      <w:r w:rsidRPr="00D776BE"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  <w:t xml:space="preserve">. </w:t>
      </w:r>
      <w:r w:rsidRPr="00D77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МЕТА НАВЧАЛЬНОЇ ДИСЦИПЛІНИ</w:t>
      </w:r>
    </w:p>
    <w:p w:rsidR="00D776BE" w:rsidRPr="00D776BE" w:rsidRDefault="00D776BE" w:rsidP="00D776BE">
      <w:pPr>
        <w:spacing w:after="0" w:line="276" w:lineRule="auto"/>
        <w:ind w:right="282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D776BE" w:rsidRPr="00D776BE" w:rsidRDefault="00D776BE" w:rsidP="00D776BE">
      <w:pPr>
        <w:spacing w:after="0" w:line="276" w:lineRule="auto"/>
        <w:ind w:right="282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D776BE" w:rsidRPr="00D776BE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Метою вивчення навчальної дисципліни «</w:t>
      </w:r>
      <w:r w:rsidR="00082B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Теорія та практика бізнесу</w:t>
      </w:r>
      <w:r w:rsidRPr="00D77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» є</w:t>
      </w: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формування теоретичних і практичних знань щодо </w:t>
      </w:r>
      <w:r w:rsidR="00082B9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створення, </w:t>
      </w: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функціонування, розвитку </w:t>
      </w:r>
      <w:r w:rsidR="00082B9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бізнесу</w:t>
      </w: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та вмінь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виявлення практичних проблем </w:t>
      </w:r>
      <w:r w:rsidR="00082B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ділової активності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r w:rsidR="00082B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які 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забезпеч</w:t>
      </w:r>
      <w:r w:rsidR="00082B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ують побудову конкурентоспроможної економічної системи.</w:t>
      </w:r>
    </w:p>
    <w:p w:rsidR="00BD544E" w:rsidRPr="00031CA4" w:rsidRDefault="00BD544E" w:rsidP="00BD54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031C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Завдання дисципліни:</w:t>
      </w:r>
      <w:r w:rsidRPr="00031CA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дати загальне уявлення про бізнес, розглянути його соціально-економічний зміст, розкрити механізм створення власної справи, показати процеси функціонування, інфраструктурного обслуговування і забезпечення бізнесу, висвітлити проблеми його управління  та державного регулювання і на цій основі сформувати підприємницький тип мислення – рушійну силу бізнесу.</w:t>
      </w:r>
    </w:p>
    <w:p w:rsidR="00D776BE" w:rsidRPr="00D776BE" w:rsidRDefault="00D776BE" w:rsidP="00BD544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D776BE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Предметом вивчення дисципліни є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соціальні, економічні та організаційні інструменти</w:t>
      </w:r>
      <w:r w:rsidR="00082B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створення та ведення бізнесу, що забезпечують оптимізацію бізнес-процесів та ефективність функціонування підприємницької організації.</w:t>
      </w:r>
    </w:p>
    <w:p w:rsidR="00D776BE" w:rsidRPr="00D776BE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D776BE" w:rsidRPr="00D776BE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Відповідно до освітньої програми, вивчення дисципліни сприяє формуванню у здобувачів вищої освіти таких компетенцій.</w:t>
      </w:r>
    </w:p>
    <w:p w:rsidR="00D776BE" w:rsidRPr="00D776BE" w:rsidRDefault="00D776BE" w:rsidP="00D776BE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Інтегральна компетентність: 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здатність розв’язувати складні спеціалізовані завдання та проблеми у сферах підприємницької, торговельної та біржової діяльності або в процесі навчання, що передбачає застосування теорій та методів організації і функціонування підприємницьких, торговельних, біржових структур і характеризується комплексністю та невизначеністю умов.</w:t>
      </w:r>
    </w:p>
    <w:p w:rsidR="00D776BE" w:rsidRPr="00D776BE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</w:p>
    <w:p w:rsidR="00D776BE" w:rsidRPr="009714D2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Загальні компетенції:</w:t>
      </w:r>
    </w:p>
    <w:p w:rsidR="00D776BE" w:rsidRPr="009714D2" w:rsidRDefault="00D776BE" w:rsidP="00D776BE">
      <w:pPr>
        <w:adjustRightInd w:val="0"/>
        <w:spacing w:after="0" w:line="276" w:lineRule="auto"/>
        <w:ind w:left="709" w:right="142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ЗК 2</w:t>
      </w:r>
      <w:r w:rsidRPr="009714D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 Здатність застосовувати отримані знання в практичних ситуаціях.</w:t>
      </w:r>
    </w:p>
    <w:p w:rsidR="00D776BE" w:rsidRPr="009714D2" w:rsidRDefault="00D776BE" w:rsidP="00D776BE">
      <w:pPr>
        <w:shd w:val="clear" w:color="auto" w:fill="FFFFFF"/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ЗК 6</w:t>
      </w:r>
      <w:r w:rsidRPr="009714D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Здатність до пошуку, оброблення та аналізу інформації з різних джерел.</w:t>
      </w:r>
    </w:p>
    <w:p w:rsidR="00D776BE" w:rsidRPr="009714D2" w:rsidRDefault="00D776BE" w:rsidP="00D776BE">
      <w:pPr>
        <w:shd w:val="clear" w:color="auto" w:fill="FFFFFF"/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ЗК 7</w:t>
      </w:r>
      <w:r w:rsidRPr="009714D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Здатність працювати в команді.</w:t>
      </w:r>
    </w:p>
    <w:p w:rsidR="00D776BE" w:rsidRPr="009714D2" w:rsidRDefault="00D776BE" w:rsidP="00D776BE">
      <w:pPr>
        <w:shd w:val="clear" w:color="auto" w:fill="FFFFFF"/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ЗК 10</w:t>
      </w:r>
      <w:r w:rsidRPr="009714D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Здатність діяти </w:t>
      </w:r>
      <w:r w:rsidR="009714D2" w:rsidRPr="009714D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відповідальне</w:t>
      </w:r>
      <w:r w:rsidRPr="009714D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та свідомо.</w:t>
      </w:r>
    </w:p>
    <w:p w:rsidR="00D776BE" w:rsidRPr="009714D2" w:rsidRDefault="00D776BE" w:rsidP="00D776BE">
      <w:pPr>
        <w:shd w:val="clear" w:color="auto" w:fill="FFFFFF"/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ЗК 13 Здатність до креативного та критичного мислення.</w:t>
      </w:r>
    </w:p>
    <w:p w:rsidR="009714D2" w:rsidRDefault="009714D2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</w:p>
    <w:p w:rsidR="00D776BE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Спеціальні (фахові, предметні) компетентності:</w:t>
      </w:r>
    </w:p>
    <w:p w:rsidR="00621AC1" w:rsidRPr="00D776BE" w:rsidRDefault="00621AC1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</w:p>
    <w:p w:rsidR="00D776BE" w:rsidRPr="00D776BE" w:rsidRDefault="00D776BE" w:rsidP="00D776BE">
      <w:pPr>
        <w:shd w:val="clear" w:color="auto" w:fill="FFFFFF"/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СК 6</w:t>
      </w:r>
      <w:r w:rsidRPr="00D776B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Здатність здійснювати діяльність з дотриманням вимог нормативно-правових документів у сфері підприємницької, торговельної та біржової діяльності.</w:t>
      </w:r>
    </w:p>
    <w:p w:rsidR="00D776BE" w:rsidRPr="00D776BE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776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СК 7. Здатність визначати і виконувати професійні завдання з організації діяльності підприємницьких, торговельних та біржових структур.</w:t>
      </w:r>
    </w:p>
    <w:p w:rsidR="00D776BE" w:rsidRPr="00621AC1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21A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СК 11. Володіння сучасним уявленням про концептуальні засади економіки та організації праці, формування і регулювання соціально-трудових відносин, механізмів ринку праці, процесів відтворення і використання трудового потенціалу.</w:t>
      </w:r>
    </w:p>
    <w:p w:rsidR="00D776BE" w:rsidRPr="00621AC1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21A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СК 12. Володіння методами управління персоналу, нормування, стимулювання та ефективної організації праці різних категорій працівників.</w:t>
      </w:r>
    </w:p>
    <w:p w:rsidR="00D776BE" w:rsidRPr="00621AC1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21A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СК13. Здатність аналізувати і планувати показники використання праці, виявляти тенденції в організації праці.</w:t>
      </w:r>
    </w:p>
    <w:p w:rsidR="00D776BE" w:rsidRPr="00621AC1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21A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СК 14. Здатність визначати соціально-економічну ефективність організації праці на підприємстві, трудового законодавства і регулювання трудового процесу, планування праці, комплексного проектування праці.</w:t>
      </w:r>
    </w:p>
    <w:p w:rsidR="00D776BE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21A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lastRenderedPageBreak/>
        <w:t>СК 15. Здатність використовувати знання, уміння і практичні навички в галузі економіки праці та соціально-трудових відносин, нормування, організації, фізіології та психології праці для підвищення ефективності управління людськими ресурсами підприємства.</w:t>
      </w:r>
    </w:p>
    <w:p w:rsidR="00621AC1" w:rsidRPr="00621AC1" w:rsidRDefault="00621AC1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21AC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СК 17. Здатність описувати економічні та соціальні процеси і явища на основі теоретичних і прикладних моделей, аналізувати і змістовно інтерпретувати отримані результати</w:t>
      </w:r>
      <w:r w:rsid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D776BE" w:rsidRPr="00D776BE" w:rsidRDefault="00D776BE" w:rsidP="00D776B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br w:type="page"/>
      </w:r>
      <w:r w:rsidRPr="00D776B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lastRenderedPageBreak/>
        <w:t>3. ПЕРЕДУМОВИ ДЛЯ ВИВЧЕННЯ НАВЧАЛЬНОЇ ДИСЦИПЛІНИ</w:t>
      </w:r>
    </w:p>
    <w:p w:rsidR="00D776BE" w:rsidRPr="00D776BE" w:rsidRDefault="00D776BE" w:rsidP="00D776BE">
      <w:pPr>
        <w:tabs>
          <w:tab w:val="left" w:pos="540"/>
        </w:tabs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D776BE" w:rsidRPr="00D776BE" w:rsidRDefault="00D776BE" w:rsidP="00D776BE">
      <w:pPr>
        <w:tabs>
          <w:tab w:val="left" w:pos="540"/>
        </w:tabs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Передумовам вивчення навчальної дисципліни «</w:t>
      </w:r>
      <w:r w:rsidR="00082B9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Теорія та практика бізнесу</w:t>
      </w:r>
      <w:r w:rsidRPr="00D776B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» 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є опанування таких навчальних дисциплін (обов'язкових (ОК) та вибіркових (ВК) компонент освітньої програми:</w:t>
      </w: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ОК 1.13 – Мікроекономіка;</w:t>
      </w: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ОК 1.14 – Макроекономіка;</w:t>
      </w: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ОК 1.20 – Статистика;</w:t>
      </w: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ВК 2.5 – Економіка підприємства;</w:t>
      </w: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ОК 1.27 – Менеджмент;</w:t>
      </w: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ВК 2.6 – Економічна статистика тощо.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94623" w:rsidRDefault="00F94623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br w:type="page"/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4. ОЧІКУВАНІ РЕЗУЛЬТАТИ НАВЧАННЯ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D776BE" w:rsidRPr="00D776BE" w:rsidRDefault="00D776BE" w:rsidP="00D776B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/>
        </w:rPr>
        <w:t>Відповідно до освітньої програми «</w:t>
      </w:r>
      <w:r w:rsidR="00621AC1">
        <w:rPr>
          <w:rFonts w:ascii="Times New Roman" w:eastAsia="Times New Roman" w:hAnsi="Times New Roman" w:cs="Times New Roman"/>
          <w:sz w:val="24"/>
          <w:szCs w:val="24"/>
          <w:lang w:val="uk-UA"/>
        </w:rPr>
        <w:t>Управління персоналом та економіка праці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/>
        </w:rPr>
        <w:t>», вивчення навчальної дисципліни повинно забезпечити досягнення здобувачами вищої освіти таких програмних результатів навчання (ПРН):</w:t>
      </w:r>
    </w:p>
    <w:p w:rsidR="00D776BE" w:rsidRPr="00D776BE" w:rsidRDefault="00D776BE" w:rsidP="00D776B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:rsidR="00D776BE" w:rsidRDefault="00D776BE" w:rsidP="00D776B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/>
        </w:rPr>
        <w:t>Очікуванні результати навчання, які повинні бути досягнуті після опанування навчальної дисципліни «</w:t>
      </w:r>
      <w:r w:rsidR="00E15CBC">
        <w:rPr>
          <w:rFonts w:ascii="Times New Roman" w:eastAsia="Times New Roman" w:hAnsi="Times New Roman" w:cs="Times New Roman"/>
          <w:sz w:val="24"/>
          <w:szCs w:val="24"/>
          <w:lang w:val="uk-UA"/>
        </w:rPr>
        <w:t>Теорія та практика бізнесу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/>
        </w:rPr>
        <w:t>»: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98"/>
        <w:gridCol w:w="1522"/>
      </w:tblGrid>
      <w:tr w:rsidR="00621AC1" w:rsidRPr="00D776BE" w:rsidTr="00621AC1">
        <w:tc>
          <w:tcPr>
            <w:tcW w:w="7998" w:type="dxa"/>
            <w:shd w:val="clear" w:color="auto" w:fill="auto"/>
          </w:tcPr>
          <w:p w:rsidR="00621AC1" w:rsidRPr="00D776BE" w:rsidRDefault="00621AC1" w:rsidP="00621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Застосовувати набуті знання для виявлення, постановки та вирішення завдань за різних практичних ситуацій в підприємницькій, торговельній та біржовій діяльності.</w:t>
            </w:r>
          </w:p>
        </w:tc>
        <w:tc>
          <w:tcPr>
            <w:tcW w:w="1522" w:type="dxa"/>
            <w:shd w:val="clear" w:color="auto" w:fill="auto"/>
          </w:tcPr>
          <w:p w:rsidR="00621AC1" w:rsidRPr="00D776BE" w:rsidRDefault="00621AC1" w:rsidP="0062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</w:t>
            </w:r>
          </w:p>
        </w:tc>
      </w:tr>
      <w:tr w:rsidR="00621AC1" w:rsidRPr="00D776BE" w:rsidTr="00621AC1">
        <w:tc>
          <w:tcPr>
            <w:tcW w:w="7998" w:type="dxa"/>
            <w:shd w:val="clear" w:color="auto" w:fill="auto"/>
          </w:tcPr>
          <w:p w:rsidR="00621AC1" w:rsidRPr="00D776BE" w:rsidRDefault="00621AC1" w:rsidP="00621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Вміти працювати в команді, мати навички міжособистісної взаємодії, які дозволяють досягати професійних цілей.</w:t>
            </w:r>
          </w:p>
        </w:tc>
        <w:tc>
          <w:tcPr>
            <w:tcW w:w="1522" w:type="dxa"/>
            <w:shd w:val="clear" w:color="auto" w:fill="auto"/>
          </w:tcPr>
          <w:p w:rsidR="00621AC1" w:rsidRPr="00D776BE" w:rsidRDefault="00621AC1" w:rsidP="0062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ПРН6</w:t>
            </w:r>
          </w:p>
        </w:tc>
      </w:tr>
      <w:tr w:rsidR="00621AC1" w:rsidRPr="00D776BE" w:rsidTr="00621AC1">
        <w:tc>
          <w:tcPr>
            <w:tcW w:w="7998" w:type="dxa"/>
            <w:shd w:val="clear" w:color="auto" w:fill="auto"/>
          </w:tcPr>
          <w:p w:rsidR="00621AC1" w:rsidRPr="00D776BE" w:rsidRDefault="00621AC1" w:rsidP="00621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Демонструвати підприємливість в різних напрямах професійної діяльності та брати відповідальність за результати.</w:t>
            </w:r>
          </w:p>
        </w:tc>
        <w:tc>
          <w:tcPr>
            <w:tcW w:w="1522" w:type="dxa"/>
            <w:shd w:val="clear" w:color="auto" w:fill="auto"/>
          </w:tcPr>
          <w:p w:rsidR="00621AC1" w:rsidRPr="00D776BE" w:rsidRDefault="00621AC1" w:rsidP="0062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ПРН7</w:t>
            </w:r>
          </w:p>
        </w:tc>
      </w:tr>
      <w:tr w:rsidR="00621AC1" w:rsidRPr="00D776BE" w:rsidTr="00621AC1">
        <w:tc>
          <w:tcPr>
            <w:tcW w:w="7998" w:type="dxa"/>
            <w:shd w:val="clear" w:color="auto" w:fill="auto"/>
          </w:tcPr>
          <w:p w:rsidR="00621AC1" w:rsidRPr="00D776BE" w:rsidRDefault="00621AC1" w:rsidP="00621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Демонструвати здатність діяти соціально </w:t>
            </w:r>
            <w:r w:rsidR="009714D2"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відповідальне</w:t>
            </w: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основі етичних, культурних, наукових цінностей і досягнень суспільства.</w:t>
            </w:r>
          </w:p>
        </w:tc>
        <w:tc>
          <w:tcPr>
            <w:tcW w:w="1522" w:type="dxa"/>
            <w:shd w:val="clear" w:color="auto" w:fill="auto"/>
          </w:tcPr>
          <w:p w:rsidR="00621AC1" w:rsidRPr="00D776BE" w:rsidRDefault="00621AC1" w:rsidP="0062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ПРН10 </w:t>
            </w:r>
          </w:p>
        </w:tc>
      </w:tr>
      <w:tr w:rsidR="00621AC1" w:rsidRPr="00D776BE" w:rsidTr="00621AC1">
        <w:tc>
          <w:tcPr>
            <w:tcW w:w="7998" w:type="dxa"/>
            <w:shd w:val="clear" w:color="auto" w:fill="auto"/>
          </w:tcPr>
          <w:p w:rsidR="00621AC1" w:rsidRPr="00D776BE" w:rsidRDefault="00621AC1" w:rsidP="00621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Використовувати професійно-профільні знання й практичні навички з фундаментальних дисциплін у процесі вироблення раціональних управлінських рішень у сфері управління персоналом та економіки праці.</w:t>
            </w:r>
          </w:p>
        </w:tc>
        <w:tc>
          <w:tcPr>
            <w:tcW w:w="1522" w:type="dxa"/>
            <w:shd w:val="clear" w:color="auto" w:fill="auto"/>
          </w:tcPr>
          <w:p w:rsidR="00621AC1" w:rsidRPr="00D776BE" w:rsidRDefault="00621AC1" w:rsidP="0062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ПРН21</w:t>
            </w:r>
          </w:p>
        </w:tc>
      </w:tr>
      <w:tr w:rsidR="00621AC1" w:rsidRPr="00621AC1" w:rsidTr="00621AC1">
        <w:tc>
          <w:tcPr>
            <w:tcW w:w="7998" w:type="dxa"/>
            <w:shd w:val="clear" w:color="auto" w:fill="auto"/>
          </w:tcPr>
          <w:p w:rsidR="00621AC1" w:rsidRPr="00621AC1" w:rsidRDefault="00621AC1" w:rsidP="00621AC1">
            <w:pPr>
              <w:widowControl w:val="0"/>
              <w:autoSpaceDE w:val="0"/>
              <w:autoSpaceDN w:val="0"/>
              <w:spacing w:line="276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21AC1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Ідентифікувати джерела та розуміти методологію визначення і методи отримання соціально-економічних даних, збирати та аналізувати необхідну інформацію, розраховувати економічні та соціальні показники.</w:t>
            </w:r>
          </w:p>
        </w:tc>
        <w:tc>
          <w:tcPr>
            <w:tcW w:w="1522" w:type="dxa"/>
            <w:shd w:val="clear" w:color="auto" w:fill="auto"/>
          </w:tcPr>
          <w:p w:rsidR="00621AC1" w:rsidRPr="00621AC1" w:rsidRDefault="00621AC1" w:rsidP="0062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21A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ПРН 25.</w:t>
            </w:r>
          </w:p>
        </w:tc>
      </w:tr>
      <w:tr w:rsidR="00621AC1" w:rsidRPr="00621AC1" w:rsidTr="00621AC1">
        <w:tc>
          <w:tcPr>
            <w:tcW w:w="7998" w:type="dxa"/>
            <w:shd w:val="clear" w:color="auto" w:fill="auto"/>
          </w:tcPr>
          <w:p w:rsidR="00621AC1" w:rsidRPr="00621AC1" w:rsidRDefault="00621AC1" w:rsidP="00621AC1">
            <w:pPr>
              <w:widowControl w:val="0"/>
              <w:autoSpaceDE w:val="0"/>
              <w:autoSpaceDN w:val="0"/>
              <w:spacing w:line="276" w:lineRule="auto"/>
              <w:ind w:right="142"/>
              <w:rPr>
                <w:rFonts w:ascii="Times New Roman" w:hAnsi="Times New Roman" w:cs="Times New Roman"/>
                <w:lang w:val="uk-UA"/>
              </w:rPr>
            </w:pPr>
            <w:r w:rsidRPr="00621AC1">
              <w:rPr>
                <w:rFonts w:ascii="Times New Roman" w:hAnsi="Times New Roman" w:cs="Times New Roman"/>
                <w:lang w:val="uk-UA"/>
              </w:rPr>
              <w:t>Знати та розуміти економічні категорії, закони, причинно-наслідкові та функціональні зв’язки, які існують між процесами та явищами на різних рівнях економічних систем.</w:t>
            </w:r>
          </w:p>
          <w:p w:rsidR="00621AC1" w:rsidRPr="00621AC1" w:rsidRDefault="00621AC1" w:rsidP="00621AC1">
            <w:pPr>
              <w:widowControl w:val="0"/>
              <w:autoSpaceDE w:val="0"/>
              <w:autoSpaceDN w:val="0"/>
              <w:spacing w:line="276" w:lineRule="auto"/>
              <w:ind w:right="142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</w:p>
        </w:tc>
        <w:tc>
          <w:tcPr>
            <w:tcW w:w="1522" w:type="dxa"/>
            <w:shd w:val="clear" w:color="auto" w:fill="auto"/>
          </w:tcPr>
          <w:p w:rsidR="00621AC1" w:rsidRPr="00621AC1" w:rsidRDefault="00621AC1" w:rsidP="0062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621A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26.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Очікувані результати навчання з дисципліни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Шифр ПРН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D776BE" w:rsidRDefault="00621AC1" w:rsidP="00621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Вміння з</w:t>
            </w:r>
            <w:r w:rsidR="00D776BE"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астосовувати отримані знання та набуті навики для </w:t>
            </w:r>
            <w:r w:rsidR="001410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розуміння економічної основи бізнесу, його природи і на цієї основі здійснювати </w:t>
            </w:r>
            <w:r w:rsidR="00D776BE"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обґрунтування управлінських рішень стосовно постановки та вирішення питань і проблем за різних практичних ситуаціях в підприємницькій, торговельній та біржовій діяльності.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1410BD" w:rsidRDefault="00D776BE" w:rsidP="00621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410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Застосовувати аналітичні методи для оцінки проблемних ситуацій</w:t>
            </w:r>
            <w:r w:rsidR="00621AC1" w:rsidRPr="001410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</w:t>
            </w:r>
            <w:r w:rsidR="001410BD" w:rsidRPr="001410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обґрунтування</w:t>
            </w:r>
            <w:r w:rsidR="00621AC1" w:rsidRPr="001410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рішень в кризових ситуаціях</w:t>
            </w:r>
            <w:r w:rsid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</w:t>
            </w:r>
          </w:p>
        </w:tc>
      </w:tr>
      <w:tr w:rsidR="00621AC1" w:rsidRPr="00D776BE" w:rsidTr="00665624">
        <w:tc>
          <w:tcPr>
            <w:tcW w:w="7998" w:type="dxa"/>
            <w:shd w:val="clear" w:color="auto" w:fill="auto"/>
          </w:tcPr>
          <w:p w:rsidR="00621AC1" w:rsidRPr="00277992" w:rsidRDefault="001410BD" w:rsidP="00621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Знання стратегічного та поточного ситуаційного планування, що забезпечує побудову конкурентоспроможної системи підприємницької діяльності</w:t>
            </w:r>
            <w:r w:rsidR="00621AC1" w:rsidRPr="0027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522" w:type="dxa"/>
            <w:shd w:val="clear" w:color="auto" w:fill="auto"/>
          </w:tcPr>
          <w:p w:rsidR="00621AC1" w:rsidRPr="00D776BE" w:rsidRDefault="001410BD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277992" w:rsidRDefault="001410BD" w:rsidP="0066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Застосовувати сучасні методи </w:t>
            </w:r>
            <w:r w:rsidR="00665624" w:rsidRPr="0027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управління персоналом</w:t>
            </w:r>
            <w:r w:rsidRPr="0027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що дозволяє формувати високоефективну команду</w:t>
            </w:r>
            <w:r w:rsidR="00665624" w:rsidRPr="0027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1410BD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ПРН:</w:t>
            </w:r>
            <w:r w:rsidR="006656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277992" w:rsidRDefault="001410BD" w:rsidP="00D77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Знати сучасні методи мотивації персоналу</w:t>
            </w:r>
            <w:r w:rsid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1410BD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ПРН6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277992" w:rsidRDefault="00D776BE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277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Забезпечувати формування сприятливого соціально-психологічного клімату в колективі, підвищувати зацікавленість членів колективу в покращенні результативності господарської діяльності.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ПРН6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277992" w:rsidRDefault="00D776BE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779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Сприяти організації спільної узгодженої ефективної діяльності на основі співробітництва та розвитку навиків міжособистісної взаємодії.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ПРН6</w:t>
            </w:r>
          </w:p>
        </w:tc>
      </w:tr>
      <w:tr w:rsidR="001410BD" w:rsidRPr="00D776BE" w:rsidTr="00665624">
        <w:tc>
          <w:tcPr>
            <w:tcW w:w="7998" w:type="dxa"/>
            <w:shd w:val="clear" w:color="auto" w:fill="auto"/>
          </w:tcPr>
          <w:p w:rsidR="001410BD" w:rsidRPr="00277992" w:rsidRDefault="001410BD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Знати сучасні організаційно-правові форми підприємницької</w:t>
            </w:r>
            <w:r w:rsidR="00665624"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 діяльності та вміти робити їх порівняльний аналіз в процесі створення власної </w:t>
            </w:r>
            <w:r w:rsidR="00665624"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lastRenderedPageBreak/>
              <w:t>справи</w:t>
            </w:r>
            <w:r w:rsidR="009714D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.</w:t>
            </w:r>
          </w:p>
        </w:tc>
        <w:tc>
          <w:tcPr>
            <w:tcW w:w="1522" w:type="dxa"/>
            <w:shd w:val="clear" w:color="auto" w:fill="auto"/>
          </w:tcPr>
          <w:p w:rsidR="001410BD" w:rsidRPr="00D776BE" w:rsidRDefault="001410BD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ПРН7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277992" w:rsidRDefault="00D776BE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lastRenderedPageBreak/>
              <w:t xml:space="preserve">Використовувати сучасні способи регулювання проблем соціально-трудової сфери, трудових конфліктів, спорів тощо при організації, нормуванні та плануванні процесів (виробничих та трудових) </w:t>
            </w:r>
            <w:r w:rsidRPr="0027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підприємницькій, торговельній та біржовій діяльності.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ПРН7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277992" w:rsidRDefault="00694578" w:rsidP="00694578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Вміти застосовувати механізм створення бізнесу на засадах соціальної відповідальності, доброчесності та економічної раціональності. 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ПРН7</w:t>
            </w:r>
          </w:p>
        </w:tc>
      </w:tr>
      <w:tr w:rsidR="001410BD" w:rsidRPr="00D776BE" w:rsidTr="00665624">
        <w:tc>
          <w:tcPr>
            <w:tcW w:w="7998" w:type="dxa"/>
            <w:shd w:val="clear" w:color="auto" w:fill="auto"/>
          </w:tcPr>
          <w:p w:rsidR="001410BD" w:rsidRPr="00277992" w:rsidRDefault="001410BD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Розуміти принципи свободи </w:t>
            </w:r>
            <w:r w:rsidR="009714D2"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підприємницької</w:t>
            </w: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 діяльності та їх законодавчі, моральні та ринкові обмеження</w:t>
            </w:r>
            <w:r w:rsidR="009714D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.</w:t>
            </w:r>
          </w:p>
        </w:tc>
        <w:tc>
          <w:tcPr>
            <w:tcW w:w="1522" w:type="dxa"/>
            <w:shd w:val="clear" w:color="auto" w:fill="auto"/>
          </w:tcPr>
          <w:p w:rsidR="001410BD" w:rsidRPr="00D776BE" w:rsidRDefault="001410BD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ПРН10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277992" w:rsidRDefault="00D776BE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Знати норми законодавчого поля щодо вирішення питань соціально-трудової сфери, зайнятості тощо.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ПРН10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277992" w:rsidRDefault="00D776BE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Враховувати етичні принципи, норм, індивідуальні особливості у процесі управління персоналом; діяти свідомо та соціально </w:t>
            </w:r>
            <w:r w:rsidR="00694578"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відповідальне</w:t>
            </w: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.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ПРН10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277992" w:rsidRDefault="00D776BE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Демонструвати повагу до всіх сторін соціально-трудових відносин та забезпечувати рівність їх прав.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ПРН10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277992" w:rsidRDefault="00D776BE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Системно використовувати отримані знання, навики та вміння з професійних та профільних дисциплін при розробці рішень щодо управління персоналом та економіки праці.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ПРН21</w:t>
            </w:r>
          </w:p>
        </w:tc>
      </w:tr>
      <w:tr w:rsidR="00665624" w:rsidRPr="00D776BE" w:rsidTr="00665624">
        <w:tc>
          <w:tcPr>
            <w:tcW w:w="7998" w:type="dxa"/>
            <w:shd w:val="clear" w:color="auto" w:fill="auto"/>
          </w:tcPr>
          <w:p w:rsidR="00665624" w:rsidRPr="00277992" w:rsidRDefault="00665624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На основі отриманих в інших дисциплінах знань вміти розробляти бізнес-</w:t>
            </w:r>
            <w:r w:rsidR="00694578"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плани</w:t>
            </w: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 поточної активності та </w:t>
            </w:r>
            <w:r w:rsidR="00694578"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стратегічного</w:t>
            </w: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 розвитку </w:t>
            </w:r>
            <w:r w:rsidR="00694578"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підприємницької</w:t>
            </w: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 діяльності.</w:t>
            </w:r>
          </w:p>
        </w:tc>
        <w:tc>
          <w:tcPr>
            <w:tcW w:w="1522" w:type="dxa"/>
            <w:shd w:val="clear" w:color="auto" w:fill="auto"/>
          </w:tcPr>
          <w:p w:rsidR="00665624" w:rsidRPr="00D776BE" w:rsidRDefault="00665624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ПРН21</w:t>
            </w:r>
          </w:p>
        </w:tc>
      </w:tr>
      <w:tr w:rsidR="00D776BE" w:rsidRPr="00D776BE" w:rsidTr="00665624">
        <w:tc>
          <w:tcPr>
            <w:tcW w:w="7998" w:type="dxa"/>
            <w:shd w:val="clear" w:color="auto" w:fill="auto"/>
          </w:tcPr>
          <w:p w:rsidR="00D776BE" w:rsidRPr="00277992" w:rsidRDefault="00D776BE" w:rsidP="00665624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Вміти досліджувати </w:t>
            </w:r>
            <w:r w:rsidR="00665624"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сучасні тренди</w:t>
            </w:r>
            <w:r w:rsidR="00694578"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 та робити прогнозні розрахунки.</w:t>
            </w:r>
          </w:p>
        </w:tc>
        <w:tc>
          <w:tcPr>
            <w:tcW w:w="1522" w:type="dxa"/>
            <w:shd w:val="clear" w:color="auto" w:fill="auto"/>
          </w:tcPr>
          <w:p w:rsidR="00D776BE" w:rsidRPr="00D776BE" w:rsidRDefault="00D776BE" w:rsidP="00665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</w:t>
            </w:r>
            <w:r w:rsidR="0066562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665624" w:rsidRPr="00D776BE" w:rsidTr="00665624">
        <w:tc>
          <w:tcPr>
            <w:tcW w:w="7998" w:type="dxa"/>
            <w:shd w:val="clear" w:color="auto" w:fill="auto"/>
          </w:tcPr>
          <w:p w:rsidR="00665624" w:rsidRPr="00277992" w:rsidRDefault="00665624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Знати способи оцінки достовірності інформації, що застосовується для прийняття управлінських рішень, складання бізнес-плану.</w:t>
            </w:r>
          </w:p>
        </w:tc>
        <w:tc>
          <w:tcPr>
            <w:tcW w:w="1522" w:type="dxa"/>
            <w:shd w:val="clear" w:color="auto" w:fill="auto"/>
          </w:tcPr>
          <w:p w:rsidR="00665624" w:rsidRPr="00D776BE" w:rsidRDefault="00665624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ПРН25</w:t>
            </w:r>
          </w:p>
        </w:tc>
      </w:tr>
      <w:tr w:rsidR="00665624" w:rsidRPr="00D776BE" w:rsidTr="00665624">
        <w:tc>
          <w:tcPr>
            <w:tcW w:w="7998" w:type="dxa"/>
            <w:shd w:val="clear" w:color="auto" w:fill="auto"/>
          </w:tcPr>
          <w:p w:rsidR="00665624" w:rsidRPr="00277992" w:rsidRDefault="00694578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Вміти застосовувати методи каузальної індукції і визначати взаємозв’язок між моделями підприємницької діяльності та економічними результатами.</w:t>
            </w:r>
          </w:p>
        </w:tc>
        <w:tc>
          <w:tcPr>
            <w:tcW w:w="1522" w:type="dxa"/>
            <w:shd w:val="clear" w:color="auto" w:fill="auto"/>
          </w:tcPr>
          <w:p w:rsidR="00665624" w:rsidRDefault="00665624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ПРН25</w:t>
            </w:r>
          </w:p>
        </w:tc>
      </w:tr>
      <w:tr w:rsidR="00B51690" w:rsidRPr="00D776BE" w:rsidTr="00665624">
        <w:tc>
          <w:tcPr>
            <w:tcW w:w="7998" w:type="dxa"/>
            <w:shd w:val="clear" w:color="auto" w:fill="auto"/>
          </w:tcPr>
          <w:p w:rsidR="00B51690" w:rsidRPr="00277992" w:rsidRDefault="00B51690" w:rsidP="00B51690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Вміти застосовувати звітність зарубіжний компаній як джерело інформації про сучасні тенденції і зарубіжних країнах.</w:t>
            </w:r>
          </w:p>
        </w:tc>
        <w:tc>
          <w:tcPr>
            <w:tcW w:w="1522" w:type="dxa"/>
            <w:shd w:val="clear" w:color="auto" w:fill="auto"/>
          </w:tcPr>
          <w:p w:rsidR="00B51690" w:rsidRDefault="00B51690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ПРН25</w:t>
            </w:r>
          </w:p>
        </w:tc>
      </w:tr>
      <w:tr w:rsidR="00694578" w:rsidRPr="00D776BE" w:rsidTr="00665624">
        <w:tc>
          <w:tcPr>
            <w:tcW w:w="7998" w:type="dxa"/>
            <w:shd w:val="clear" w:color="auto" w:fill="auto"/>
          </w:tcPr>
          <w:p w:rsidR="00694578" w:rsidRPr="00277992" w:rsidRDefault="00694578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Знати стан та моделі підприємницької діяльності в розвинених країнах та використовувати </w:t>
            </w:r>
            <w:r w:rsidR="00B51690"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закордонний</w:t>
            </w: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 xml:space="preserve"> досвід у підприємницькій діяльності.</w:t>
            </w:r>
          </w:p>
        </w:tc>
        <w:tc>
          <w:tcPr>
            <w:tcW w:w="1522" w:type="dxa"/>
            <w:shd w:val="clear" w:color="auto" w:fill="auto"/>
          </w:tcPr>
          <w:p w:rsidR="00694578" w:rsidRDefault="00694578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ПРН26</w:t>
            </w:r>
          </w:p>
        </w:tc>
      </w:tr>
      <w:tr w:rsidR="00694578" w:rsidRPr="00D776BE" w:rsidTr="00665624">
        <w:tc>
          <w:tcPr>
            <w:tcW w:w="7998" w:type="dxa"/>
            <w:shd w:val="clear" w:color="auto" w:fill="auto"/>
          </w:tcPr>
          <w:p w:rsidR="00694578" w:rsidRPr="00277992" w:rsidRDefault="00B51690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</w:pPr>
            <w:r w:rsidRPr="00277992">
              <w:rPr>
                <w:rFonts w:ascii="Times New Roman" w:eastAsia="Times New Roman" w:hAnsi="Times New Roman" w:cs="Times New Roman"/>
                <w:sz w:val="24"/>
                <w:szCs w:val="20"/>
                <w:lang w:val="uk-UA" w:eastAsia="uk-UA"/>
              </w:rPr>
              <w:t>Розуміти категорії бізнесу, підприємницької діяльності, свободи бізнесу та ін. й вміти знаходити зв'язок між їх теоретичним контентом та практичним наповненням.</w:t>
            </w:r>
          </w:p>
        </w:tc>
        <w:tc>
          <w:tcPr>
            <w:tcW w:w="1522" w:type="dxa"/>
            <w:shd w:val="clear" w:color="auto" w:fill="auto"/>
          </w:tcPr>
          <w:p w:rsidR="00694578" w:rsidRDefault="00694578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ПРН26</w:t>
            </w:r>
          </w:p>
        </w:tc>
      </w:tr>
      <w:tr w:rsidR="00B51690" w:rsidRPr="00D776BE" w:rsidTr="00665624">
        <w:tc>
          <w:tcPr>
            <w:tcW w:w="7998" w:type="dxa"/>
            <w:shd w:val="clear" w:color="auto" w:fill="auto"/>
          </w:tcPr>
          <w:p w:rsidR="00B51690" w:rsidRPr="00621AC1" w:rsidRDefault="00B51690" w:rsidP="00B51690">
            <w:pPr>
              <w:widowControl w:val="0"/>
              <w:autoSpaceDE w:val="0"/>
              <w:autoSpaceDN w:val="0"/>
              <w:spacing w:line="276" w:lineRule="auto"/>
              <w:ind w:right="142"/>
              <w:rPr>
                <w:rFonts w:ascii="Times New Roman" w:hAnsi="Times New Roman" w:cs="Times New Roman"/>
                <w:lang w:val="uk-UA"/>
              </w:rPr>
            </w:pPr>
            <w:r w:rsidRPr="00621AC1">
              <w:rPr>
                <w:rFonts w:ascii="Times New Roman" w:hAnsi="Times New Roman" w:cs="Times New Roman"/>
                <w:lang w:val="uk-UA"/>
              </w:rPr>
              <w:t>Знати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 w:rsidRPr="00621AC1">
              <w:rPr>
                <w:rFonts w:ascii="Times New Roman" w:hAnsi="Times New Roman" w:cs="Times New Roman"/>
                <w:lang w:val="uk-UA"/>
              </w:rPr>
              <w:t xml:space="preserve"> розуміти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прогнозувати</w:t>
            </w:r>
            <w:r w:rsidRPr="00621AC1">
              <w:rPr>
                <w:rFonts w:ascii="Times New Roman" w:hAnsi="Times New Roman" w:cs="Times New Roman"/>
                <w:lang w:val="uk-UA"/>
              </w:rPr>
              <w:t xml:space="preserve"> зв’язки, які існують між процесами та явищами </w:t>
            </w:r>
            <w:r>
              <w:rPr>
                <w:rFonts w:ascii="Times New Roman" w:hAnsi="Times New Roman" w:cs="Times New Roman"/>
                <w:lang w:val="uk-UA"/>
              </w:rPr>
              <w:t>і викликають новітні течії в бізнесі.</w:t>
            </w:r>
          </w:p>
          <w:p w:rsidR="00B51690" w:rsidRDefault="00B51690" w:rsidP="00D776BE">
            <w:pPr>
              <w:adjustRightInd w:val="0"/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val="uk-UA" w:eastAsia="uk-UA"/>
              </w:rPr>
            </w:pPr>
          </w:p>
        </w:tc>
        <w:tc>
          <w:tcPr>
            <w:tcW w:w="1522" w:type="dxa"/>
            <w:shd w:val="clear" w:color="auto" w:fill="auto"/>
          </w:tcPr>
          <w:p w:rsidR="00B51690" w:rsidRDefault="00B51690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ПРН26</w:t>
            </w:r>
          </w:p>
        </w:tc>
      </w:tr>
    </w:tbl>
    <w:p w:rsidR="00D776BE" w:rsidRPr="00D776BE" w:rsidRDefault="00D776BE" w:rsidP="00D776BE">
      <w:pPr>
        <w:tabs>
          <w:tab w:val="left" w:pos="540"/>
        </w:tabs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94623" w:rsidRDefault="00F9462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br w:type="page"/>
      </w: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lastRenderedPageBreak/>
        <w:t xml:space="preserve">5. ЗАСОБИ ДІАГНОСТИКИ ТА </w:t>
      </w:r>
      <w:r w:rsidRPr="00D776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>КРИТЕРІЇ ОЦІНЮВАННЯ</w:t>
      </w:r>
    </w:p>
    <w:p w:rsidR="00D776BE" w:rsidRPr="00D776BE" w:rsidRDefault="00D776BE" w:rsidP="00D776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РЕЗУЛЬТАТІВ НАВЧАННЯ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Засоби оцінювання та методи демонстрування результатів навчання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Засобами оцінювання та методами демонстрування результатів навчання з навчальної дисципліни є:</w:t>
      </w:r>
    </w:p>
    <w:p w:rsidR="00D776BE" w:rsidRPr="00D776BE" w:rsidRDefault="00AC3965" w:rsidP="00D776B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залік</w:t>
      </w:r>
      <w:r w:rsidR="00D776BE"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;</w:t>
      </w:r>
    </w:p>
    <w:p w:rsidR="00D776BE" w:rsidRPr="00D776BE" w:rsidRDefault="00D776BE" w:rsidP="00D776B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тестування;</w:t>
      </w:r>
    </w:p>
    <w:p w:rsidR="00D776BE" w:rsidRPr="00D776BE" w:rsidRDefault="00D776BE" w:rsidP="00D776B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презентація результатів дослідницької роботи проблемних аспектів;</w:t>
      </w:r>
    </w:p>
    <w:p w:rsidR="00D776BE" w:rsidRPr="00D776BE" w:rsidRDefault="00D776BE" w:rsidP="00D776BE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розрахунково-аналітичні роботи.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9714D2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9714D2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Форми контролю та критерії оцінювання результатів навчання</w:t>
      </w:r>
    </w:p>
    <w:p w:rsidR="00D776BE" w:rsidRPr="009714D2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9714D2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9714D2" w:rsidRDefault="00D776BE" w:rsidP="00D776BE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9714D2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Форми поточного контролю: виконання розрахунково-аналітичних робіт, презентація результатів дослідницької роботи, проведення колоквіумів. </w:t>
      </w:r>
    </w:p>
    <w:p w:rsidR="00D776BE" w:rsidRPr="009714D2" w:rsidRDefault="00D776BE" w:rsidP="00D776BE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9714D2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Форма модульного контролю: у формі письмової контрольної роботи та/або письмового тестування та/або тестування на платформі </w:t>
      </w:r>
      <w:proofErr w:type="spellStart"/>
      <w:r w:rsidRPr="009714D2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Moodle</w:t>
      </w:r>
      <w:proofErr w:type="spellEnd"/>
      <w:r w:rsidRPr="009714D2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. </w:t>
      </w:r>
    </w:p>
    <w:p w:rsidR="00D776BE" w:rsidRPr="009714D2" w:rsidRDefault="00D776BE" w:rsidP="00D776BE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9714D2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Форма підсумкового семестрового контролю: у формі </w:t>
      </w:r>
      <w:r w:rsidR="000C372D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заліку</w:t>
      </w:r>
      <w:r w:rsidRPr="009714D2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з навчальної дисципліни в обсязі навчального матеріалу, передбаченого робочою програмою навчальної дисципліни.</w:t>
      </w:r>
    </w:p>
    <w:p w:rsidR="00D776BE" w:rsidRPr="009714D2" w:rsidRDefault="00D776BE" w:rsidP="00D776BE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9714D2" w:rsidRDefault="00D776BE" w:rsidP="00D776BE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Розподіл балів, які отримують здобувачі вищої освіти (модуль 1)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tbl>
      <w:tblPr>
        <w:tblW w:w="355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0"/>
        <w:gridCol w:w="948"/>
        <w:gridCol w:w="947"/>
        <w:gridCol w:w="947"/>
        <w:gridCol w:w="949"/>
        <w:gridCol w:w="1320"/>
        <w:gridCol w:w="947"/>
      </w:tblGrid>
      <w:tr w:rsidR="00D776BE" w:rsidRPr="00D776BE" w:rsidTr="009B7148">
        <w:tc>
          <w:tcPr>
            <w:tcW w:w="3382" w:type="pct"/>
            <w:gridSpan w:val="5"/>
            <w:shd w:val="clear" w:color="auto" w:fill="auto"/>
            <w:vAlign w:val="center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Поточне оцінювання та самостійна робота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bidi="en-US"/>
              </w:rPr>
              <w:t>Модульна контрольна робота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Сума</w:t>
            </w:r>
          </w:p>
        </w:tc>
      </w:tr>
      <w:tr w:rsidR="009B7148" w:rsidRPr="00D776BE" w:rsidTr="009B7148">
        <w:tc>
          <w:tcPr>
            <w:tcW w:w="677" w:type="pct"/>
            <w:shd w:val="clear" w:color="auto" w:fill="auto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Т1</w:t>
            </w:r>
          </w:p>
        </w:tc>
        <w:tc>
          <w:tcPr>
            <w:tcW w:w="676" w:type="pct"/>
            <w:shd w:val="clear" w:color="auto" w:fill="auto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Т2</w:t>
            </w:r>
          </w:p>
        </w:tc>
        <w:tc>
          <w:tcPr>
            <w:tcW w:w="676" w:type="pct"/>
            <w:shd w:val="clear" w:color="auto" w:fill="auto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Т3</w:t>
            </w:r>
          </w:p>
        </w:tc>
        <w:tc>
          <w:tcPr>
            <w:tcW w:w="676" w:type="pct"/>
            <w:shd w:val="clear" w:color="auto" w:fill="auto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Т4</w:t>
            </w:r>
          </w:p>
        </w:tc>
        <w:tc>
          <w:tcPr>
            <w:tcW w:w="676" w:type="pct"/>
            <w:shd w:val="clear" w:color="auto" w:fill="auto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Т5</w:t>
            </w:r>
          </w:p>
        </w:tc>
        <w:tc>
          <w:tcPr>
            <w:tcW w:w="942" w:type="pct"/>
            <w:vMerge w:val="restart"/>
            <w:shd w:val="clear" w:color="auto" w:fill="auto"/>
            <w:vAlign w:val="center"/>
          </w:tcPr>
          <w:p w:rsidR="009B7148" w:rsidRPr="00D776BE" w:rsidRDefault="009714D2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50</w:t>
            </w:r>
          </w:p>
        </w:tc>
        <w:tc>
          <w:tcPr>
            <w:tcW w:w="676" w:type="pct"/>
            <w:vMerge w:val="restart"/>
            <w:shd w:val="clear" w:color="auto" w:fill="auto"/>
            <w:vAlign w:val="center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100</w:t>
            </w:r>
          </w:p>
        </w:tc>
      </w:tr>
      <w:tr w:rsidR="009B7148" w:rsidRPr="00D776BE" w:rsidTr="009B7148">
        <w:tc>
          <w:tcPr>
            <w:tcW w:w="677" w:type="pct"/>
            <w:shd w:val="clear" w:color="auto" w:fill="auto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76" w:type="pct"/>
            <w:shd w:val="clear" w:color="auto" w:fill="auto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76" w:type="pct"/>
            <w:shd w:val="clear" w:color="auto" w:fill="auto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76" w:type="pct"/>
            <w:shd w:val="clear" w:color="auto" w:fill="auto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76" w:type="pct"/>
            <w:shd w:val="clear" w:color="auto" w:fill="auto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942" w:type="pct"/>
            <w:vMerge/>
            <w:shd w:val="clear" w:color="auto" w:fill="auto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B7148" w:rsidRPr="00D776BE" w:rsidRDefault="009B7148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</w:p>
        </w:tc>
      </w:tr>
    </w:tbl>
    <w:p w:rsidR="00D776BE" w:rsidRPr="00D776BE" w:rsidRDefault="00D776BE" w:rsidP="00D776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val="uk-UA" w:bidi="en-US"/>
        </w:rPr>
        <w:t>Т1, Т2… – теми</w:t>
      </w:r>
    </w:p>
    <w:p w:rsidR="00D776BE" w:rsidRPr="00D776BE" w:rsidRDefault="00D776BE" w:rsidP="00D776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val="uk-UA" w:bidi="en-US"/>
        </w:rPr>
      </w:pPr>
    </w:p>
    <w:p w:rsidR="00D776BE" w:rsidRPr="00D776BE" w:rsidRDefault="00D776BE" w:rsidP="00D776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val="uk-UA" w:bidi="en-US"/>
        </w:rPr>
      </w:pPr>
    </w:p>
    <w:p w:rsidR="00D776BE" w:rsidRPr="00D776BE" w:rsidRDefault="00D776BE" w:rsidP="00D776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Розподіл балів, які отримують здобувачі вищої освіти (модуль 2)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78"/>
        <w:gridCol w:w="1261"/>
        <w:gridCol w:w="1275"/>
        <w:gridCol w:w="1267"/>
        <w:gridCol w:w="1263"/>
        <w:gridCol w:w="1161"/>
        <w:gridCol w:w="1271"/>
        <w:gridCol w:w="978"/>
      </w:tblGrid>
      <w:tr w:rsidR="00D776BE" w:rsidRPr="00D776BE" w:rsidTr="00082B92">
        <w:tc>
          <w:tcPr>
            <w:tcW w:w="3858" w:type="pct"/>
            <w:gridSpan w:val="6"/>
            <w:shd w:val="clear" w:color="auto" w:fill="auto"/>
            <w:vAlign w:val="center"/>
          </w:tcPr>
          <w:p w:rsidR="00D776BE" w:rsidRPr="00D776BE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Поточне оцінювання та самостійна робота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D776BE" w:rsidRPr="00D776BE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bidi="en-US"/>
              </w:rPr>
              <w:t>Модульна контрольна робота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D776BE" w:rsidRPr="00D776BE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Сума</w:t>
            </w:r>
          </w:p>
        </w:tc>
      </w:tr>
      <w:tr w:rsidR="00D776BE" w:rsidRPr="00D776BE" w:rsidTr="00082B92">
        <w:tc>
          <w:tcPr>
            <w:tcW w:w="699" w:type="pct"/>
            <w:shd w:val="clear" w:color="auto" w:fill="auto"/>
          </w:tcPr>
          <w:p w:rsidR="00D776BE" w:rsidRPr="00D776BE" w:rsidRDefault="00D776BE" w:rsidP="007104E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Т</w:t>
            </w:r>
            <w:r w:rsidR="007104EA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6</w:t>
            </w:r>
          </w:p>
        </w:tc>
        <w:tc>
          <w:tcPr>
            <w:tcW w:w="640" w:type="pct"/>
            <w:shd w:val="clear" w:color="auto" w:fill="auto"/>
          </w:tcPr>
          <w:p w:rsidR="00D776BE" w:rsidRPr="00D776BE" w:rsidRDefault="00D776BE" w:rsidP="007104E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Т</w:t>
            </w:r>
            <w:r w:rsidR="007104EA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7</w:t>
            </w:r>
          </w:p>
        </w:tc>
        <w:tc>
          <w:tcPr>
            <w:tcW w:w="647" w:type="pct"/>
            <w:shd w:val="clear" w:color="auto" w:fill="auto"/>
          </w:tcPr>
          <w:p w:rsidR="00D776BE" w:rsidRPr="00D776BE" w:rsidRDefault="00D776BE" w:rsidP="007104E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Т</w:t>
            </w:r>
            <w:r w:rsidR="007104EA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8</w:t>
            </w:r>
          </w:p>
        </w:tc>
        <w:tc>
          <w:tcPr>
            <w:tcW w:w="643" w:type="pct"/>
            <w:shd w:val="clear" w:color="auto" w:fill="auto"/>
          </w:tcPr>
          <w:p w:rsidR="00D776BE" w:rsidRPr="00D776BE" w:rsidRDefault="00D776BE" w:rsidP="007104E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Т</w:t>
            </w:r>
            <w:r w:rsidR="007104EA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9</w:t>
            </w:r>
          </w:p>
        </w:tc>
        <w:tc>
          <w:tcPr>
            <w:tcW w:w="641" w:type="pct"/>
            <w:shd w:val="clear" w:color="auto" w:fill="auto"/>
          </w:tcPr>
          <w:p w:rsidR="00D776BE" w:rsidRPr="00D776BE" w:rsidRDefault="00D776BE" w:rsidP="007104E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Т1</w:t>
            </w:r>
            <w:r w:rsidR="007104EA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0</w:t>
            </w:r>
          </w:p>
        </w:tc>
        <w:tc>
          <w:tcPr>
            <w:tcW w:w="589" w:type="pct"/>
            <w:shd w:val="clear" w:color="auto" w:fill="auto"/>
          </w:tcPr>
          <w:p w:rsidR="00D776BE" w:rsidRPr="00D776BE" w:rsidRDefault="00D776BE" w:rsidP="007104E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Т1</w:t>
            </w:r>
            <w:r w:rsidR="007104EA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1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D776BE" w:rsidRPr="00D776BE" w:rsidRDefault="007104EA" w:rsidP="00D776BE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40</w:t>
            </w:r>
          </w:p>
        </w:tc>
        <w:tc>
          <w:tcPr>
            <w:tcW w:w="497" w:type="pct"/>
            <w:vMerge w:val="restart"/>
            <w:shd w:val="clear" w:color="auto" w:fill="auto"/>
            <w:vAlign w:val="center"/>
          </w:tcPr>
          <w:p w:rsidR="00D776BE" w:rsidRPr="00D776BE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100</w:t>
            </w:r>
          </w:p>
        </w:tc>
      </w:tr>
      <w:tr w:rsidR="00D776BE" w:rsidRPr="00D776BE" w:rsidTr="00082B92">
        <w:trPr>
          <w:trHeight w:val="311"/>
        </w:trPr>
        <w:tc>
          <w:tcPr>
            <w:tcW w:w="699" w:type="pct"/>
            <w:shd w:val="clear" w:color="auto" w:fill="auto"/>
          </w:tcPr>
          <w:p w:rsidR="00D776BE" w:rsidRPr="00D776BE" w:rsidRDefault="007104EA" w:rsidP="00D776BE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40" w:type="pct"/>
            <w:shd w:val="clear" w:color="auto" w:fill="auto"/>
          </w:tcPr>
          <w:p w:rsidR="00D776BE" w:rsidRPr="00D776BE" w:rsidRDefault="007104EA" w:rsidP="00D776BE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47" w:type="pct"/>
            <w:shd w:val="clear" w:color="auto" w:fill="auto"/>
          </w:tcPr>
          <w:p w:rsidR="00D776BE" w:rsidRPr="00D776BE" w:rsidRDefault="007104EA" w:rsidP="00D776BE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43" w:type="pct"/>
            <w:shd w:val="clear" w:color="auto" w:fill="auto"/>
          </w:tcPr>
          <w:p w:rsidR="00D776BE" w:rsidRPr="00D776BE" w:rsidRDefault="007104EA" w:rsidP="00D776BE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41" w:type="pct"/>
            <w:shd w:val="clear" w:color="auto" w:fill="auto"/>
          </w:tcPr>
          <w:p w:rsidR="00D776BE" w:rsidRPr="00D776BE" w:rsidRDefault="007104EA" w:rsidP="00D776BE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589" w:type="pct"/>
            <w:shd w:val="clear" w:color="auto" w:fill="auto"/>
          </w:tcPr>
          <w:p w:rsidR="00D776BE" w:rsidRPr="00D776BE" w:rsidRDefault="007104EA" w:rsidP="00D776BE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10</w:t>
            </w:r>
          </w:p>
        </w:tc>
        <w:tc>
          <w:tcPr>
            <w:tcW w:w="645" w:type="pct"/>
            <w:vMerge/>
            <w:shd w:val="clear" w:color="auto" w:fill="auto"/>
          </w:tcPr>
          <w:p w:rsidR="00D776BE" w:rsidRPr="00D776BE" w:rsidRDefault="00D776BE" w:rsidP="00D776BE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D776BE" w:rsidRPr="00D776BE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</w:p>
        </w:tc>
      </w:tr>
    </w:tbl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 xml:space="preserve">Т9, Т10… – теми 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b/>
          <w:bCs/>
          <w:sz w:val="24"/>
          <w:szCs w:val="20"/>
          <w:lang w:val="uk-UA" w:bidi="en-US"/>
        </w:rPr>
        <w:t>Оцінювання окремих видів навчальної роботи з дисципліни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1418"/>
        <w:gridCol w:w="1843"/>
        <w:gridCol w:w="1559"/>
        <w:gridCol w:w="1843"/>
      </w:tblGrid>
      <w:tr w:rsidR="00D776BE" w:rsidRPr="00D776BE" w:rsidTr="00082B92">
        <w:tc>
          <w:tcPr>
            <w:tcW w:w="3227" w:type="dxa"/>
            <w:vMerge w:val="restart"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  <w:t>Вид діяльності здобувача вищої освіти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  <w:t>Модуль 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  <w:t>Модуль 2</w:t>
            </w:r>
          </w:p>
        </w:tc>
      </w:tr>
      <w:tr w:rsidR="00D776BE" w:rsidRPr="00D776BE" w:rsidTr="00082B92">
        <w:tc>
          <w:tcPr>
            <w:tcW w:w="3227" w:type="dxa"/>
            <w:vMerge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  <w:t>Кількість</w:t>
            </w:r>
          </w:p>
        </w:tc>
        <w:tc>
          <w:tcPr>
            <w:tcW w:w="1843" w:type="dxa"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proofErr w:type="spellStart"/>
            <w:r w:rsidRPr="00D776BE">
              <w:rPr>
                <w:rFonts w:ascii="Times New Roman" w:eastAsia="Times New Roman" w:hAnsi="Times New Roman" w:cs="Times New Roman"/>
                <w:b/>
                <w:szCs w:val="24"/>
                <w:lang w:val="uk-UA" w:bidi="en-US"/>
              </w:rPr>
              <w:t>Максмальна</w:t>
            </w:r>
            <w:proofErr w:type="spellEnd"/>
            <w:r w:rsidRPr="00D776BE">
              <w:rPr>
                <w:rFonts w:ascii="Times New Roman" w:eastAsia="Times New Roman" w:hAnsi="Times New Roman" w:cs="Times New Roman"/>
                <w:b/>
                <w:szCs w:val="24"/>
                <w:lang w:val="uk-UA" w:bidi="en-US"/>
              </w:rPr>
              <w:t xml:space="preserve"> кількість балів (сумарна)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  <w:t>Кількість</w:t>
            </w:r>
          </w:p>
        </w:tc>
        <w:tc>
          <w:tcPr>
            <w:tcW w:w="1843" w:type="dxa"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proofErr w:type="spellStart"/>
            <w:r w:rsidRPr="00D776BE">
              <w:rPr>
                <w:rFonts w:ascii="Times New Roman" w:eastAsia="Times New Roman" w:hAnsi="Times New Roman" w:cs="Times New Roman"/>
                <w:b/>
                <w:szCs w:val="24"/>
                <w:lang w:val="uk-UA" w:bidi="en-US"/>
              </w:rPr>
              <w:t>Максмальна</w:t>
            </w:r>
            <w:proofErr w:type="spellEnd"/>
            <w:r w:rsidRPr="00D776BE">
              <w:rPr>
                <w:rFonts w:ascii="Times New Roman" w:eastAsia="Times New Roman" w:hAnsi="Times New Roman" w:cs="Times New Roman"/>
                <w:b/>
                <w:szCs w:val="24"/>
                <w:lang w:val="uk-UA" w:bidi="en-US"/>
              </w:rPr>
              <w:t xml:space="preserve"> кількість балів (сумарна)</w:t>
            </w:r>
          </w:p>
        </w:tc>
      </w:tr>
      <w:tr w:rsidR="00D776BE" w:rsidRPr="00D776BE" w:rsidTr="00082B92">
        <w:tc>
          <w:tcPr>
            <w:tcW w:w="3227" w:type="dxa"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Практичні (семінарські) заняття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776BE" w:rsidRPr="00F77C5C" w:rsidRDefault="001B7BB6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1B7BB6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9714D2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60</w:t>
            </w:r>
          </w:p>
        </w:tc>
      </w:tr>
      <w:tr w:rsidR="00D776BE" w:rsidRPr="00D776BE" w:rsidTr="00082B92">
        <w:tc>
          <w:tcPr>
            <w:tcW w:w="3227" w:type="dxa"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Лабораторні заняття (допуск, виконання та захист)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</w:tr>
      <w:tr w:rsidR="00D776BE" w:rsidRPr="00D776BE" w:rsidTr="00082B92">
        <w:tc>
          <w:tcPr>
            <w:tcW w:w="3227" w:type="dxa"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 xml:space="preserve">Комп’ютерне тестування при тематичному оцінюванні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</w:tr>
      <w:tr w:rsidR="00D776BE" w:rsidRPr="00D776BE" w:rsidTr="00082B92">
        <w:tc>
          <w:tcPr>
            <w:tcW w:w="3227" w:type="dxa"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Письмове тестування при тематичному оцінюванні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Calibri" w:eastAsia="Times New Roman" w:hAnsi="Calibri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Cs w:val="24"/>
                <w:lang w:val="uk-UA" w:bidi="en-US"/>
              </w:rPr>
              <w:t>Під час практичних занять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Cs w:val="24"/>
                <w:lang w:val="uk-UA" w:bidi="en-US"/>
              </w:rPr>
              <w:t>Під час практичних занять</w:t>
            </w:r>
          </w:p>
        </w:tc>
      </w:tr>
      <w:tr w:rsidR="00D776BE" w:rsidRPr="00D776BE" w:rsidTr="00082B92">
        <w:tc>
          <w:tcPr>
            <w:tcW w:w="3227" w:type="dxa"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 xml:space="preserve">Реферат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</w:tr>
      <w:tr w:rsidR="00D776BE" w:rsidRPr="00D776BE" w:rsidTr="00082B92">
        <w:tc>
          <w:tcPr>
            <w:tcW w:w="3227" w:type="dxa"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 xml:space="preserve">Есе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-</w:t>
            </w:r>
          </w:p>
        </w:tc>
      </w:tr>
      <w:tr w:rsidR="00D776BE" w:rsidRPr="00D776BE" w:rsidTr="00082B92">
        <w:tc>
          <w:tcPr>
            <w:tcW w:w="3227" w:type="dxa"/>
            <w:shd w:val="clear" w:color="auto" w:fill="auto"/>
          </w:tcPr>
          <w:p w:rsidR="00F77C5C" w:rsidRPr="00D776BE" w:rsidRDefault="00D776BE" w:rsidP="00F77C5C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 xml:space="preserve">Модульна контрольна робота </w:t>
            </w:r>
          </w:p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418" w:type="dxa"/>
            <w:shd w:val="clear" w:color="auto" w:fill="auto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  <w:p w:rsidR="00D776BE" w:rsidRPr="00F77C5C" w:rsidRDefault="009714D2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50</w:t>
            </w:r>
          </w:p>
          <w:p w:rsidR="00D776BE" w:rsidRPr="00F77C5C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  <w:p w:rsidR="00D776BE" w:rsidRPr="00F77C5C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559" w:type="dxa"/>
            <w:shd w:val="clear" w:color="auto" w:fill="auto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  <w:p w:rsidR="00D776BE" w:rsidRPr="00F77C5C" w:rsidRDefault="00F77C5C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40</w:t>
            </w:r>
          </w:p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</w:tr>
      <w:tr w:rsidR="00D776BE" w:rsidRPr="00D776BE" w:rsidTr="00082B92">
        <w:tc>
          <w:tcPr>
            <w:tcW w:w="3227" w:type="dxa"/>
            <w:shd w:val="clear" w:color="auto" w:fill="auto"/>
          </w:tcPr>
          <w:p w:rsidR="00D776BE" w:rsidRPr="00D776BE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  <w:t xml:space="preserve">Разом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76BE" w:rsidRPr="00F77C5C" w:rsidRDefault="00D776BE" w:rsidP="00D776BE">
            <w:pPr>
              <w:widowControl w:val="0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  <w:r w:rsidRPr="00F77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  <w:t>100</w:t>
            </w:r>
          </w:p>
        </w:tc>
      </w:tr>
    </w:tbl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Критерії оцінювання модульної контрольної роботи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D776BE" w:rsidRDefault="00D776BE" w:rsidP="00D776B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D776B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Модульні контрольні роботи включають по два види завдань: тестові завдання для оцінки рівня </w:t>
      </w:r>
      <w:proofErr w:type="spellStart"/>
      <w:r w:rsidRPr="00D776B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засвоєності</w:t>
      </w:r>
      <w:proofErr w:type="spellEnd"/>
      <w:r w:rsidRPr="00D776B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теоретичного матеріалу та розрахункові задачі для оцінки прикладних та аналітичних вмінь.</w:t>
      </w:r>
    </w:p>
    <w:p w:rsidR="00D776BE" w:rsidRPr="00D776BE" w:rsidRDefault="00D776BE" w:rsidP="00D776BE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D776B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Якщо з об’єктивних причин студент не пройшов модульний контроль у визначений термін, то він має право за дозволом деканату пройти його протягом двох тижнів після виникнення заборгованості.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Критерії оцінювання підсумкового семестрового контролю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Підсумковий семестровий контроль проводиться у формі</w:t>
      </w:r>
      <w:r w:rsidR="00AC3965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заліку</w:t>
      </w: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та за навчальним матеріалом, визначеним робочою програмою дисципліни «</w:t>
      </w:r>
      <w:r w:rsidR="000F21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Теорія та практика бізнесу</w:t>
      </w: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» в повному обсязі за навчальний рік.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До підсумкового контролю з навчальної дисципліни викладач (кафедра) не допускає студента, який не виконав усіх обов’язкових робіт, передбачених робочою навчальною програмою. </w:t>
      </w:r>
    </w:p>
    <w:p w:rsidR="00D776BE" w:rsidRPr="00D776BE" w:rsidRDefault="000F218C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залік</w:t>
      </w:r>
      <w:r w:rsidR="00D776BE"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проводиться у формі усного опитування, час підготовки до відповіді – 30-40 хв. Оголошення результатів відбувається відразу.</w:t>
      </w:r>
    </w:p>
    <w:p w:rsidR="00D776BE" w:rsidRPr="00D776BE" w:rsidRDefault="000F218C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Залік</w:t>
      </w:r>
      <w:r w:rsidR="00D776BE"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з дисципліни «</w:t>
      </w:r>
      <w:r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Теорія та практика бізнесу</w:t>
      </w:r>
      <w:r w:rsidR="00D776BE"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» не є обов'язковим для студента, який склав усі модульні контролі передбачені навчальною програмою та за їх результатами атестований оцінками «задовільно», «добре», «відмінно».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При порушенні студентом дисципліни під час проведення </w:t>
      </w:r>
      <w:r w:rsidR="00AC3965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заліку</w:t>
      </w: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(списування, підказка, підміна завдання тощо) викладач усуває його від складання</w:t>
      </w:r>
      <w:r w:rsidR="00AC3965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заліку</w:t>
      </w: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, виставляє йому нуль балів і державну семестрову оцінку «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неза</w:t>
      </w:r>
      <w:r w:rsidR="00AC3965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раховано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».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lastRenderedPageBreak/>
        <w:t xml:space="preserve">Студент, який на </w:t>
      </w:r>
      <w:r w:rsidR="000F218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заліку</w:t>
      </w: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одержав незадовільну оцінку і не підлягає умовам відрахування з університету, або не складав його з якихось причин, складає </w:t>
      </w:r>
      <w:r w:rsidR="00AC3965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залік</w:t>
      </w: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перед комісією. Комісія створюється завідувачем кафедри. Вона оцінює знання студента по 100-бальній системі та переводить її у державну семестрову оцінку. Екзаменаційна оцінка, виставлена комісією, є остаточною.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Шкала оцінювання підсумкових балів за підсумками модульних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контрольних робіт</w:t>
      </w:r>
    </w:p>
    <w:p w:rsidR="00D776BE" w:rsidRPr="00D776BE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5"/>
        <w:gridCol w:w="1476"/>
        <w:gridCol w:w="3109"/>
        <w:gridCol w:w="3101"/>
      </w:tblGrid>
      <w:tr w:rsidR="00D776BE" w:rsidRPr="00657D7C" w:rsidTr="00082B92">
        <w:tc>
          <w:tcPr>
            <w:tcW w:w="1885" w:type="dxa"/>
            <w:vMerge w:val="restart"/>
            <w:vAlign w:val="center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Сума балів за всі види навчальної діяльності</w:t>
            </w:r>
          </w:p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Оцінка ЕСТS</w:t>
            </w:r>
          </w:p>
        </w:tc>
        <w:tc>
          <w:tcPr>
            <w:tcW w:w="6210" w:type="dxa"/>
            <w:gridSpan w:val="2"/>
            <w:vAlign w:val="center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Оцінка за національноюшкалою, для:</w:t>
            </w:r>
          </w:p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</w:p>
        </w:tc>
      </w:tr>
      <w:tr w:rsidR="00D776BE" w:rsidRPr="00657D7C" w:rsidTr="00082B92">
        <w:trPr>
          <w:trHeight w:val="880"/>
        </w:trPr>
        <w:tc>
          <w:tcPr>
            <w:tcW w:w="1885" w:type="dxa"/>
            <w:vMerge/>
            <w:vAlign w:val="center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</w:p>
        </w:tc>
        <w:tc>
          <w:tcPr>
            <w:tcW w:w="1476" w:type="dxa"/>
            <w:vMerge/>
            <w:vAlign w:val="center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</w:p>
        </w:tc>
        <w:tc>
          <w:tcPr>
            <w:tcW w:w="3109" w:type="dxa"/>
            <w:vAlign w:val="center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 xml:space="preserve"> курсового проекту (роботи),</w:t>
            </w:r>
          </w:p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  <w:t>практики</w:t>
            </w:r>
          </w:p>
        </w:tc>
        <w:tc>
          <w:tcPr>
            <w:tcW w:w="3101" w:type="dxa"/>
            <w:vAlign w:val="center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uk-UA" w:bidi="en-US"/>
              </w:rPr>
              <w:t>заліку</w:t>
            </w:r>
          </w:p>
        </w:tc>
      </w:tr>
      <w:tr w:rsidR="00D776BE" w:rsidRPr="00657D7C" w:rsidTr="00082B92">
        <w:tc>
          <w:tcPr>
            <w:tcW w:w="1885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90-100</w:t>
            </w:r>
          </w:p>
        </w:tc>
        <w:tc>
          <w:tcPr>
            <w:tcW w:w="1476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А</w:t>
            </w:r>
          </w:p>
        </w:tc>
        <w:tc>
          <w:tcPr>
            <w:tcW w:w="3109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відмінно</w:t>
            </w:r>
          </w:p>
        </w:tc>
        <w:tc>
          <w:tcPr>
            <w:tcW w:w="3101" w:type="dxa"/>
            <w:vMerge w:val="restart"/>
            <w:vAlign w:val="center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зараховано</w:t>
            </w:r>
          </w:p>
        </w:tc>
      </w:tr>
      <w:tr w:rsidR="00D776BE" w:rsidRPr="00657D7C" w:rsidTr="00082B92">
        <w:tc>
          <w:tcPr>
            <w:tcW w:w="1885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82-89</w:t>
            </w:r>
          </w:p>
        </w:tc>
        <w:tc>
          <w:tcPr>
            <w:tcW w:w="1476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В</w:t>
            </w:r>
          </w:p>
        </w:tc>
        <w:tc>
          <w:tcPr>
            <w:tcW w:w="3109" w:type="dxa"/>
            <w:vMerge w:val="restart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добре</w:t>
            </w:r>
          </w:p>
        </w:tc>
        <w:tc>
          <w:tcPr>
            <w:tcW w:w="3101" w:type="dxa"/>
            <w:vMerge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</w:p>
        </w:tc>
      </w:tr>
      <w:tr w:rsidR="00D776BE" w:rsidRPr="00657D7C" w:rsidTr="00082B92">
        <w:tc>
          <w:tcPr>
            <w:tcW w:w="1885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74-81</w:t>
            </w:r>
          </w:p>
        </w:tc>
        <w:tc>
          <w:tcPr>
            <w:tcW w:w="1476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С</w:t>
            </w:r>
          </w:p>
        </w:tc>
        <w:tc>
          <w:tcPr>
            <w:tcW w:w="3109" w:type="dxa"/>
            <w:vMerge/>
            <w:shd w:val="clear" w:color="auto" w:fill="auto"/>
            <w:vAlign w:val="center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bidi="en-US"/>
              </w:rPr>
            </w:pPr>
          </w:p>
        </w:tc>
        <w:tc>
          <w:tcPr>
            <w:tcW w:w="3101" w:type="dxa"/>
            <w:vMerge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</w:p>
        </w:tc>
      </w:tr>
      <w:tr w:rsidR="00D776BE" w:rsidRPr="00657D7C" w:rsidTr="00082B92">
        <w:tc>
          <w:tcPr>
            <w:tcW w:w="1885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64-73</w:t>
            </w:r>
          </w:p>
        </w:tc>
        <w:tc>
          <w:tcPr>
            <w:tcW w:w="1476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D</w:t>
            </w:r>
          </w:p>
        </w:tc>
        <w:tc>
          <w:tcPr>
            <w:tcW w:w="3109" w:type="dxa"/>
            <w:vMerge w:val="restart"/>
            <w:shd w:val="clear" w:color="auto" w:fill="auto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задовільно</w:t>
            </w:r>
          </w:p>
        </w:tc>
        <w:tc>
          <w:tcPr>
            <w:tcW w:w="3101" w:type="dxa"/>
            <w:vMerge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</w:p>
        </w:tc>
      </w:tr>
      <w:tr w:rsidR="00D776BE" w:rsidRPr="00657D7C" w:rsidTr="00082B92">
        <w:tc>
          <w:tcPr>
            <w:tcW w:w="1885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60-63</w:t>
            </w:r>
          </w:p>
        </w:tc>
        <w:tc>
          <w:tcPr>
            <w:tcW w:w="1476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Е</w:t>
            </w:r>
          </w:p>
        </w:tc>
        <w:tc>
          <w:tcPr>
            <w:tcW w:w="3109" w:type="dxa"/>
            <w:vMerge/>
            <w:shd w:val="clear" w:color="auto" w:fill="auto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</w:p>
        </w:tc>
        <w:tc>
          <w:tcPr>
            <w:tcW w:w="3101" w:type="dxa"/>
            <w:vMerge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</w:p>
        </w:tc>
      </w:tr>
      <w:tr w:rsidR="00D776BE" w:rsidRPr="00657D7C" w:rsidTr="00082B92">
        <w:tc>
          <w:tcPr>
            <w:tcW w:w="1885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35-59</w:t>
            </w:r>
          </w:p>
        </w:tc>
        <w:tc>
          <w:tcPr>
            <w:tcW w:w="1476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FХ</w:t>
            </w:r>
          </w:p>
        </w:tc>
        <w:tc>
          <w:tcPr>
            <w:tcW w:w="3109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незадовільно з можливістю повторного складання</w:t>
            </w:r>
          </w:p>
        </w:tc>
        <w:tc>
          <w:tcPr>
            <w:tcW w:w="3101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sz w:val="24"/>
                <w:szCs w:val="20"/>
                <w:lang w:val="uk-UA" w:bidi="en-US"/>
              </w:rPr>
              <w:t>не зараховано з можливістю повторного складання</w:t>
            </w:r>
          </w:p>
        </w:tc>
      </w:tr>
      <w:tr w:rsidR="00D776BE" w:rsidRPr="00657D7C" w:rsidTr="00082B92">
        <w:tc>
          <w:tcPr>
            <w:tcW w:w="1885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0-34</w:t>
            </w:r>
          </w:p>
        </w:tc>
        <w:tc>
          <w:tcPr>
            <w:tcW w:w="1476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uk-UA" w:bidi="en-US"/>
              </w:rPr>
              <w:t>F</w:t>
            </w:r>
          </w:p>
        </w:tc>
        <w:tc>
          <w:tcPr>
            <w:tcW w:w="3109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незадовільно з обов’язковим повторним вивченням дисципліни</w:t>
            </w:r>
          </w:p>
        </w:tc>
        <w:tc>
          <w:tcPr>
            <w:tcW w:w="3101" w:type="dxa"/>
          </w:tcPr>
          <w:p w:rsidR="00D776BE" w:rsidRPr="00657D7C" w:rsidRDefault="00D776BE" w:rsidP="00D776BE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</w:pPr>
            <w:r w:rsidRPr="00657D7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uk-UA" w:bidi="en-US"/>
              </w:rPr>
              <w:t>не зарахованоз обов’язковим повторним вивченням дисципліни</w:t>
            </w:r>
          </w:p>
        </w:tc>
      </w:tr>
    </w:tbl>
    <w:p w:rsidR="00D776BE" w:rsidRPr="00657D7C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</w:p>
    <w:p w:rsidR="00D776BE" w:rsidRPr="00657D7C" w:rsidRDefault="00D776BE" w:rsidP="00D776BE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57D7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Згідно положення, знання студентів оцінюється як з теоретичної, так і з практичної підготовки за такими критеріями:</w:t>
      </w:r>
    </w:p>
    <w:p w:rsidR="00D776BE" w:rsidRPr="00657D7C" w:rsidRDefault="00D776BE" w:rsidP="00E15CBC">
      <w:pPr>
        <w:widowControl w:val="0"/>
        <w:shd w:val="clear" w:color="auto" w:fill="FFFFFF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657D7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оцінку </w:t>
      </w:r>
      <w:r w:rsidRPr="00657D7C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«відмінно» (90-100 балів, А)</w:t>
      </w:r>
      <w:r w:rsidRPr="00657D7C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заслуговує студент, який:</w:t>
      </w:r>
    </w:p>
    <w:p w:rsidR="00D776BE" w:rsidRPr="00D776BE" w:rsidRDefault="00D776BE" w:rsidP="00E15CB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657D7C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всебічно і глибоко володіє навчально-програмовим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 матеріалом;</w:t>
      </w:r>
    </w:p>
    <w:p w:rsidR="00D776BE" w:rsidRPr="00D776BE" w:rsidRDefault="00D776BE" w:rsidP="00E15CB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вміє самостійно виконувати завдання, передбачені програмою, використовує набуті знання і вміння у нестандартних ситуаціях;</w:t>
      </w:r>
    </w:p>
    <w:p w:rsidR="00D776BE" w:rsidRPr="00D776BE" w:rsidRDefault="00D776BE" w:rsidP="00E15CB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засвоїв основну і ознайомлений з додатковою літературою, яка рекомендована програмою;</w:t>
      </w:r>
    </w:p>
    <w:p w:rsidR="00D776BE" w:rsidRPr="00D776BE" w:rsidRDefault="00D776BE" w:rsidP="00E15CB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засвоїв взаємозв’язок основних понять дисципліни 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 w:rsidR="00AC396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Теорія та практика бізнесу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 та усвідомлює їх значення для професії, яку він набуває;</w:t>
      </w:r>
    </w:p>
    <w:p w:rsidR="00D776BE" w:rsidRPr="00D776BE" w:rsidRDefault="00D776BE" w:rsidP="00E15CB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вільно висловлює власні думки, самостійно оцінює різноманітні життєві явища і факти, виявляючи особистісну позицію;</w:t>
      </w:r>
    </w:p>
    <w:p w:rsidR="00D776BE" w:rsidRPr="00D776BE" w:rsidRDefault="00D776BE" w:rsidP="00E15CB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самостійно визначає окремі цілі власної навчальної діяльності, виявив творчі здібності і використовує їх при вивченні навчально-програмового матеріалу, проявив нахил до наукової роботи.</w:t>
      </w:r>
    </w:p>
    <w:p w:rsidR="00D776BE" w:rsidRPr="00D776BE" w:rsidRDefault="00D776BE" w:rsidP="00E15CB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оцінку </w:t>
      </w: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«добре» (82-89 балів, В)</w:t>
      </w: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– заслуговує студент, який:</w:t>
      </w:r>
    </w:p>
    <w:p w:rsidR="00D776BE" w:rsidRPr="00D776BE" w:rsidRDefault="00D776BE" w:rsidP="00E15CB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повністю опанував і вільно (самостійно) володіє навчально-програмовим матеріалом, в тому числі застосовує його на практиці, має системні знання в достатньому обсязі відповідно до навчально-програмового матеріалу, аргументовано використовує їх у різних ситуаціях;</w:t>
      </w:r>
    </w:p>
    <w:p w:rsidR="00D776BE" w:rsidRPr="00D776BE" w:rsidRDefault="00D776BE" w:rsidP="00E15CB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має здатність до самостійного пошуку інформації, а також до аналізу, постановки і розв’язування проблем професійного спрямування;</w:t>
      </w:r>
    </w:p>
    <w:p w:rsidR="00D776BE" w:rsidRPr="00D776BE" w:rsidRDefault="00D776BE" w:rsidP="00E15CBC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під час відповіді допустив деякі неточності, які самостійно виправив, добирає 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lastRenderedPageBreak/>
        <w:t>переконливі аргументи на підтвердження вивченого матеріалу.</w:t>
      </w:r>
    </w:p>
    <w:p w:rsidR="00D776BE" w:rsidRPr="00D776BE" w:rsidRDefault="00D776BE" w:rsidP="00E15CB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оцінку </w:t>
      </w: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«добре» (74-81 бал, С)</w:t>
      </w: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заслуговує студент, який:</w:t>
      </w:r>
    </w:p>
    <w:p w:rsidR="00D776BE" w:rsidRPr="00D776BE" w:rsidRDefault="00D776BE" w:rsidP="00E15CBC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 цілому навчальну програму засвоїв, але відповідає на</w:t>
      </w:r>
      <w:r w:rsidR="00AC3965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 заліку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 з певною кількістю помилок;</w:t>
      </w:r>
    </w:p>
    <w:p w:rsidR="00D776BE" w:rsidRPr="00D776BE" w:rsidRDefault="00D776BE" w:rsidP="00E15CBC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вміє порівнювати, узагальнювати, систематизувати інформацію під керівництвом викладача, в цілому самостійно застосовувати на практиці, контролювати власну діяльність;</w:t>
      </w:r>
    </w:p>
    <w:p w:rsidR="00D776BE" w:rsidRPr="00D776BE" w:rsidRDefault="00D776BE" w:rsidP="00E15CBC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опанував навчально-програмовий матеріал, успішно виконав завдання, передбачені програмою, засвоїв основну літературу, яка рекомендована програмою.</w:t>
      </w:r>
    </w:p>
    <w:p w:rsidR="00D776BE" w:rsidRPr="00D776BE" w:rsidRDefault="00D776BE" w:rsidP="00E15CB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оцінку </w:t>
      </w: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«задовільно» (64-73 бали, D)</w:t>
      </w: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– заслуговує студент, який:</w:t>
      </w:r>
    </w:p>
    <w:p w:rsidR="00D776BE" w:rsidRPr="00D776BE" w:rsidRDefault="00D776BE" w:rsidP="00E15CBC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993"/>
          <w:tab w:val="left" w:pos="2127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знає основний навчально-програмовий матеріал в обсязі, необхідному для подальшого навчання і використання його у майбутній професії;</w:t>
      </w:r>
    </w:p>
    <w:p w:rsidR="00D776BE" w:rsidRPr="00D776BE" w:rsidRDefault="00D776BE" w:rsidP="00E15CBC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виконує завдання непогано, але зі значною кількістю помилок;</w:t>
      </w:r>
    </w:p>
    <w:p w:rsidR="00D776BE" w:rsidRPr="00D776BE" w:rsidRDefault="00D776BE" w:rsidP="00E15CBC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ознайомлений з основною літературою, яка рекомендована програмою;</w:t>
      </w:r>
    </w:p>
    <w:p w:rsidR="00D776BE" w:rsidRPr="00D776BE" w:rsidRDefault="00D776BE" w:rsidP="00E15CBC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допускає на заняттях чи </w:t>
      </w:r>
      <w:r w:rsidR="00AC3965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заліку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 xml:space="preserve"> помилки при виконанні завдань, але під керівництвом викладача знаходить шляхи їх усунення.</w:t>
      </w:r>
    </w:p>
    <w:p w:rsidR="00D776BE" w:rsidRPr="00D776BE" w:rsidRDefault="00D776BE" w:rsidP="00E15CB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оцінку </w:t>
      </w: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«задовільно» (60-63 бали, Е)</w:t>
      </w: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– заслуговує студент, який:</w:t>
      </w:r>
    </w:p>
    <w:p w:rsidR="00D776BE" w:rsidRPr="00D776BE" w:rsidRDefault="00D776BE" w:rsidP="00E15CB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володіє основним навчально-програмовим матеріалом в обсязі, необхідному для подальшого навчання і використання його у майбутній професії, а виконання завдань задовольняє мінімальні критерії. Знання мають репродуктивний характер.</w:t>
      </w:r>
    </w:p>
    <w:p w:rsidR="00D776BE" w:rsidRPr="00D776BE" w:rsidRDefault="00D776BE" w:rsidP="00E15CB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оцінка </w:t>
      </w: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«незадовільно» (35-59 балів, FX)</w:t>
      </w: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– виставляється студенту, який:</w:t>
      </w:r>
    </w:p>
    <w:p w:rsidR="00D776BE" w:rsidRPr="00D776BE" w:rsidRDefault="00D776BE" w:rsidP="00E15CB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>виявив суттєві прогалини в знаннях основного програмового матеріалу, допустив принципові помилки у виконанні передбачених програмою завдань.</w:t>
      </w:r>
    </w:p>
    <w:p w:rsidR="00D776BE" w:rsidRPr="00D776BE" w:rsidRDefault="00D776BE" w:rsidP="00E15CBC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* оцінка </w:t>
      </w:r>
      <w:r w:rsidRPr="00D776BE">
        <w:rPr>
          <w:rFonts w:ascii="Times New Roman" w:eastAsia="Times New Roman" w:hAnsi="Times New Roman" w:cs="Times New Roman"/>
          <w:b/>
          <w:sz w:val="24"/>
          <w:szCs w:val="20"/>
          <w:lang w:val="uk-UA" w:bidi="en-US"/>
        </w:rPr>
        <w:t>«незадовільно» (35 балів, F)</w:t>
      </w:r>
      <w:r w:rsidRPr="00D776BE">
        <w:rPr>
          <w:rFonts w:ascii="Times New Roman" w:eastAsia="Times New Roman" w:hAnsi="Times New Roman" w:cs="Times New Roman"/>
          <w:sz w:val="24"/>
          <w:szCs w:val="20"/>
          <w:lang w:val="uk-UA" w:bidi="en-US"/>
        </w:rPr>
        <w:t xml:space="preserve"> – виставляється студенту, який:</w:t>
      </w:r>
    </w:p>
    <w:p w:rsidR="00D776BE" w:rsidRPr="00D776BE" w:rsidRDefault="00D776BE" w:rsidP="00E15CBC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володіє навчальним матеріалом тільки на рівні елементарного розпізнавання і відтворення окремих фактів або не володіє зовсім;</w:t>
      </w:r>
    </w:p>
    <w:p w:rsidR="00D776BE" w:rsidRPr="00D776BE" w:rsidRDefault="00D776BE" w:rsidP="00E15CBC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допускає грубі помилки при виконанні завдань, передбачених програмою;</w:t>
      </w:r>
    </w:p>
    <w:p w:rsidR="00D776BE" w:rsidRPr="00D776BE" w:rsidRDefault="00D776BE" w:rsidP="00E15CBC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76" w:lineRule="auto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bidi="en-US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bidi="en-US"/>
        </w:rPr>
        <w:t>не може продовжувати навчання і не готовий до професійної діяльності після закінчення університету без повторного вивчення даної дисципліни.</w:t>
      </w:r>
    </w:p>
    <w:p w:rsidR="00D776BE" w:rsidRPr="00D776BE" w:rsidRDefault="00D776BE" w:rsidP="00D77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</w:pPr>
    </w:p>
    <w:p w:rsidR="00D776BE" w:rsidRPr="00D776BE" w:rsidRDefault="00D776BE" w:rsidP="00D77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uk-UA"/>
        </w:rPr>
      </w:pPr>
    </w:p>
    <w:p w:rsidR="00F94623" w:rsidRDefault="00F94623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br w:type="page"/>
      </w: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lastRenderedPageBreak/>
        <w:t>6. ПРОГРАМА НАВЧАЛЬНОЇ ДИСЦИПЛІНИ</w:t>
      </w:r>
    </w:p>
    <w:p w:rsidR="00D776BE" w:rsidRPr="00D776BE" w:rsidRDefault="00D776BE" w:rsidP="00D776BE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D776BE" w:rsidRPr="00277992" w:rsidRDefault="00D776BE" w:rsidP="00D776BE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27799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6.1. Зміст навчальної дисципліни</w:t>
      </w:r>
    </w:p>
    <w:p w:rsidR="00D776BE" w:rsidRPr="009714D2" w:rsidRDefault="00D776BE" w:rsidP="00D776BE">
      <w:pPr>
        <w:tabs>
          <w:tab w:val="left" w:pos="540"/>
        </w:tabs>
        <w:spacing w:after="0" w:line="276" w:lineRule="auto"/>
        <w:ind w:firstLine="7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D776BE" w:rsidRPr="009714D2" w:rsidRDefault="00D776BE" w:rsidP="00D776BE">
      <w:pPr>
        <w:tabs>
          <w:tab w:val="left" w:pos="540"/>
        </w:tabs>
        <w:spacing w:after="0" w:line="276" w:lineRule="auto"/>
        <w:ind w:firstLine="70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Модуль 1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1. Економіка і бізнес. Природа бізнесу і його економічна основа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Потреба виникнення бізнесу. Родові ознаки бізнесу. Ділове спілкування. Бізнес і діло. Стратегія і тактика бізнесу. Економічна основа бізнесу. </w:t>
      </w:r>
      <w:r w:rsidRPr="009714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uk-UA"/>
        </w:rPr>
        <w:t xml:space="preserve">Сутність, еволюція та функції бізнесу і підприємницької діяльності. Рушійні сили бізнесу. </w:t>
      </w:r>
      <w:proofErr w:type="spellStart"/>
      <w:r w:rsidRPr="009714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uk-UA"/>
        </w:rPr>
        <w:t>Типологізація</w:t>
      </w:r>
      <w:proofErr w:type="spellEnd"/>
      <w:r w:rsidRPr="009714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uk-UA"/>
        </w:rPr>
        <w:t xml:space="preserve"> бізнесу.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2. Економічна свобода як основа бізнесу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Економічна свобода – основна умова розвитку бізнесу. Рушійні сили бізнесу. Суб’єкти бізнесу. Підприємницький, споживчий, трудовий і державний бізнес. </w:t>
      </w:r>
    </w:p>
    <w:p w:rsidR="00A55909" w:rsidRPr="009714D2" w:rsidRDefault="00A55909" w:rsidP="00A5590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A55909" w:rsidRPr="009714D2" w:rsidRDefault="00A55909" w:rsidP="00A5590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3. Підприємницька діяльність, її суть, функції та основні риси</w:t>
      </w:r>
    </w:p>
    <w:p w:rsidR="00A55909" w:rsidRPr="009714D2" w:rsidRDefault="00A55909" w:rsidP="00A559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>Виникнення та еволюція поняття «підприємництво». Сучасні підходи до визначення сутності підприємницької діяльності. Основні риси підприємницької діяльності. Умови та принципи підприємницької діяльності. Головні функції підприємницької діяльності. Суб’єкти підприємницької діяльності (фізична особа і юридична особа) та їх порівняльна характеристика. Проблеми підприємницької діяльності та шляхи їх вирішення.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4. Організація бізнесу. Формування структур підприємницького бізнесу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Принципи та умови організації підприємницького бізнесу. Обмеження у здійсненні бізнесу. Підприємництво як організаційна структура бізнесу. Основні форми бізнесу та їх класифікація. Малий бізнес. Партнерство. Корпоративне підприємництво. 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5. Механізм створення бізнесу (власної справи)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Ідея і види діяльності. Засновницькі документи та їх підготовка. Статутний фонд і його формування. Державна реєстрація. Припинення діяльності підприємств бізнесу. </w:t>
      </w:r>
    </w:p>
    <w:p w:rsidR="00A55909" w:rsidRPr="009714D2" w:rsidRDefault="00A55909" w:rsidP="00A55909">
      <w:pPr>
        <w:tabs>
          <w:tab w:val="left" w:pos="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A55909" w:rsidRPr="009714D2" w:rsidRDefault="00A55909" w:rsidP="00A55909">
      <w:pPr>
        <w:tabs>
          <w:tab w:val="left" w:pos="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Модуль 2.</w:t>
      </w:r>
    </w:p>
    <w:p w:rsidR="00A55909" w:rsidRPr="009714D2" w:rsidRDefault="00A55909" w:rsidP="00A55909">
      <w:pPr>
        <w:tabs>
          <w:tab w:val="left" w:pos="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6. Управлінські рішення: методика прийняття та контроль за їх реалізацією</w:t>
      </w:r>
    </w:p>
    <w:p w:rsidR="00A55909" w:rsidRPr="009714D2" w:rsidRDefault="00A55909" w:rsidP="00A55909">
      <w:pPr>
        <w:tabs>
          <w:tab w:val="left" w:pos="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Сутність управлінських рішень, та вимоги до них. Види управлінських рішень. Стадії та моделі прийняття управлінських рішень і фактори, що впливають на процес їх прийняття. Технології прийняття управлінських рішень, їх особливості та практичне використання. Методологічні основи підготовки та обґрунтування управлінських рішень. Звітність зарубіжних компаній як джерело інформації при прийнятті рішень у сфері зовнішньо-економічної діяльності.</w:t>
      </w:r>
    </w:p>
    <w:p w:rsidR="00A55909" w:rsidRPr="009714D2" w:rsidRDefault="00A55909" w:rsidP="00A559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A55909" w:rsidRPr="009714D2" w:rsidRDefault="00A55909" w:rsidP="00A559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7.</w:t>
      </w:r>
      <w:r w:rsidRPr="009714D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Управління ризиками підприємницької діяльності бізнес-організацій</w:t>
      </w:r>
    </w:p>
    <w:p w:rsidR="00A55909" w:rsidRPr="009714D2" w:rsidRDefault="00A55909" w:rsidP="00A559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ru-RU"/>
        </w:rPr>
      </w:pPr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Підходи до визначення категорії «ризик», основні риси та функції ризиків. Класифікація ризиків підприємницької діяльності. Фактори впливу на рівень (ступінь) підприємницьких ризиків. </w:t>
      </w:r>
      <w:r w:rsidRPr="009714D2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ru-RU"/>
        </w:rPr>
        <w:t>Сутність ризик-менеджменту та особливості управління ризиками господарської діяльності.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8. Новітні течії в бізнесі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Електронний бізнес. Основні принципи технології електронної комерції. Віртуальне підприємство. </w:t>
      </w:r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Переваги та недоліки функціонування віртуального підприємства. </w:t>
      </w:r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Франчайзинг. </w:t>
      </w:r>
      <w:r w:rsidRPr="009714D2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 xml:space="preserve">Основні принципи співпраці по франчайзингу. </w:t>
      </w:r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Франшиза. </w:t>
      </w:r>
      <w:proofErr w:type="spellStart"/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Венчур</w:t>
      </w:r>
      <w:proofErr w:type="spellEnd"/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. Венчурний фонд. </w:t>
      </w:r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Основні фактори, які обмежують розвиток венчурного бізнесу в нашій країні.</w:t>
      </w:r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Бізнес-ангел. </w:t>
      </w:r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Класифікація</w:t>
      </w:r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бізнес-ангелів. </w:t>
      </w:r>
      <w:proofErr w:type="spellStart"/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Стартап-компанія</w:t>
      </w:r>
      <w:proofErr w:type="spellEnd"/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. </w:t>
      </w:r>
      <w:proofErr w:type="spellStart"/>
      <w:r w:rsidRPr="009714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uk-UA"/>
        </w:rPr>
        <w:t>Спін-офф</w:t>
      </w:r>
      <w:proofErr w:type="spellEnd"/>
      <w:r w:rsidRPr="009714D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 w:eastAsia="uk-UA"/>
        </w:rPr>
        <w:t xml:space="preserve"> компанія. </w:t>
      </w:r>
      <w:proofErr w:type="spellStart"/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Аутсорсинг</w:t>
      </w:r>
      <w:proofErr w:type="spellEnd"/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. </w:t>
      </w:r>
      <w:proofErr w:type="spellStart"/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lastRenderedPageBreak/>
        <w:t>Аутсорсинг</w:t>
      </w:r>
      <w:proofErr w:type="spellEnd"/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ІТ в Україні. </w:t>
      </w:r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Види офшорного </w:t>
      </w:r>
      <w:proofErr w:type="spellStart"/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аутсорсингу</w:t>
      </w:r>
      <w:proofErr w:type="spellEnd"/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Світовий ринок офшорного </w:t>
      </w:r>
      <w:proofErr w:type="spellStart"/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аутсорсингу</w:t>
      </w:r>
      <w:proofErr w:type="spellEnd"/>
      <w:r w:rsidRPr="009714D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  <w:proofErr w:type="spellStart"/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Аутстаффінг</w:t>
      </w:r>
      <w:proofErr w:type="spellEnd"/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. </w:t>
      </w:r>
      <w:proofErr w:type="spellStart"/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Краудсорсинг</w:t>
      </w:r>
      <w:proofErr w:type="spellEnd"/>
      <w:r w:rsidRPr="009714D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. </w:t>
      </w:r>
      <w:proofErr w:type="spellStart"/>
      <w:r w:rsidRPr="009714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Краудфандинг</w:t>
      </w:r>
      <w:proofErr w:type="spellEnd"/>
      <w:r w:rsidRPr="009714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.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9. Бізнес-план та методика його складання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Місія малого бізнесу. Особливості бізнес-планування в Україні. Процедура бізнес-планування. Інформаційні ресурси для бізнес-планування. Структура бізнес-плану.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10. Моделі підприємницької діяльності за кордоном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Складові моделі підприємницької діяльності та їх характеристика. Модель менеджменту як складова моделі підприємництва. Взаємовідносини з партнерами як складова моделі підприємництва. Взаємовідносини з оточенням як складова моделі підприємництва. Особливості моделі підприємництва в Японії. Особливості моделі підприємництва в США.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Тема 11. Звітність зарубіжних компаній як основа прийняття управлінських рішень в бізнесі</w:t>
      </w:r>
    </w:p>
    <w:p w:rsidR="00A55909" w:rsidRPr="009714D2" w:rsidRDefault="00A55909" w:rsidP="00A5590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Склад і структура фінансової звітності. Трансформаційний процес і його фотографія. Склад і структура </w:t>
      </w:r>
      <w:r w:rsidR="009714D2" w:rsidRPr="009714D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балансу</w:t>
      </w:r>
      <w:r w:rsidRPr="009714D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компанії. Аналіз </w:t>
      </w:r>
      <w:r w:rsidR="009714D2" w:rsidRPr="009714D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фінансового</w:t>
      </w:r>
      <w:r w:rsidRPr="009714D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стану компанії.</w:t>
      </w:r>
    </w:p>
    <w:p w:rsidR="00A55909" w:rsidRPr="009714D2" w:rsidRDefault="00A55909" w:rsidP="00A559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A55909" w:rsidRPr="009714D2" w:rsidRDefault="00A55909" w:rsidP="00A55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55909" w:rsidRPr="00031CA4" w:rsidRDefault="00A55909" w:rsidP="00A559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D776BE" w:rsidRPr="00D776BE" w:rsidRDefault="00D776BE" w:rsidP="00D776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6.2</w:t>
      </w:r>
      <w:r w:rsidRPr="002779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. Структура навчальної дисципліни</w:t>
      </w:r>
    </w:p>
    <w:p w:rsidR="00D776BE" w:rsidRPr="00D776BE" w:rsidRDefault="00D776BE" w:rsidP="00D776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</w:p>
    <w:tbl>
      <w:tblPr>
        <w:tblW w:w="4892" w:type="pct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4535"/>
        <w:gridCol w:w="1130"/>
        <w:gridCol w:w="854"/>
        <w:gridCol w:w="848"/>
        <w:gridCol w:w="143"/>
        <w:gridCol w:w="567"/>
        <w:gridCol w:w="708"/>
        <w:gridCol w:w="856"/>
      </w:tblGrid>
      <w:tr w:rsidR="00D776BE" w:rsidRPr="00D776BE" w:rsidTr="00082B92">
        <w:trPr>
          <w:cantSplit/>
        </w:trPr>
        <w:tc>
          <w:tcPr>
            <w:tcW w:w="2352" w:type="pct"/>
            <w:vMerge w:val="restart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Назви змістових модулів і тем</w:t>
            </w:r>
          </w:p>
        </w:tc>
        <w:tc>
          <w:tcPr>
            <w:tcW w:w="2648" w:type="pct"/>
            <w:gridSpan w:val="7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D776BE" w:rsidRPr="00D776BE" w:rsidTr="00082B92">
        <w:trPr>
          <w:cantSplit/>
        </w:trPr>
        <w:tc>
          <w:tcPr>
            <w:tcW w:w="2352" w:type="pct"/>
            <w:vMerge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8" w:type="pct"/>
            <w:gridSpan w:val="7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навчання: денна</w:t>
            </w:r>
          </w:p>
        </w:tc>
      </w:tr>
      <w:tr w:rsidR="00D776BE" w:rsidRPr="00D776BE" w:rsidTr="00082B92">
        <w:trPr>
          <w:cantSplit/>
        </w:trPr>
        <w:tc>
          <w:tcPr>
            <w:tcW w:w="2352" w:type="pct"/>
            <w:vMerge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vMerge w:val="restart"/>
            <w:shd w:val="clear" w:color="auto" w:fill="auto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усього</w:t>
            </w:r>
          </w:p>
        </w:tc>
        <w:tc>
          <w:tcPr>
            <w:tcW w:w="2062" w:type="pct"/>
            <w:gridSpan w:val="6"/>
            <w:shd w:val="clear" w:color="auto" w:fill="auto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тому числі</w:t>
            </w:r>
          </w:p>
        </w:tc>
      </w:tr>
      <w:tr w:rsidR="00D776BE" w:rsidRPr="00D776BE" w:rsidTr="00082B92">
        <w:trPr>
          <w:cantSplit/>
          <w:trHeight w:val="1719"/>
        </w:trPr>
        <w:tc>
          <w:tcPr>
            <w:tcW w:w="2352" w:type="pct"/>
            <w:vMerge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vMerge/>
            <w:shd w:val="clear" w:color="auto" w:fill="auto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3" w:type="pct"/>
            <w:shd w:val="clear" w:color="auto" w:fill="auto"/>
            <w:textDirection w:val="btLr"/>
            <w:vAlign w:val="center"/>
          </w:tcPr>
          <w:p w:rsidR="00D776BE" w:rsidRPr="00D776BE" w:rsidRDefault="00D776BE" w:rsidP="00D776B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лекції</w:t>
            </w:r>
          </w:p>
        </w:tc>
        <w:tc>
          <w:tcPr>
            <w:tcW w:w="514" w:type="pct"/>
            <w:gridSpan w:val="2"/>
            <w:textDirection w:val="btLr"/>
            <w:vAlign w:val="center"/>
          </w:tcPr>
          <w:p w:rsidR="00D776BE" w:rsidRPr="00D776BE" w:rsidRDefault="00D776BE" w:rsidP="00D776B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практичні (семінарські)</w:t>
            </w:r>
          </w:p>
        </w:tc>
        <w:tc>
          <w:tcPr>
            <w:tcW w:w="294" w:type="pct"/>
            <w:textDirection w:val="btLr"/>
            <w:vAlign w:val="center"/>
          </w:tcPr>
          <w:p w:rsidR="00D776BE" w:rsidRPr="00D776BE" w:rsidRDefault="00D776BE" w:rsidP="00D776B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лабораторні</w:t>
            </w:r>
          </w:p>
        </w:tc>
        <w:tc>
          <w:tcPr>
            <w:tcW w:w="367" w:type="pct"/>
            <w:textDirection w:val="btLr"/>
            <w:vAlign w:val="center"/>
          </w:tcPr>
          <w:p w:rsidR="00D776BE" w:rsidRPr="00D776BE" w:rsidRDefault="00D776BE" w:rsidP="00D776B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індивідуальна робота</w:t>
            </w:r>
          </w:p>
        </w:tc>
        <w:tc>
          <w:tcPr>
            <w:tcW w:w="444" w:type="pct"/>
            <w:textDirection w:val="btLr"/>
            <w:vAlign w:val="center"/>
          </w:tcPr>
          <w:p w:rsidR="00D776BE" w:rsidRPr="00D776BE" w:rsidRDefault="00D776BE" w:rsidP="00D776B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самостійна робота</w:t>
            </w:r>
          </w:p>
        </w:tc>
      </w:tr>
      <w:tr w:rsidR="00D776BE" w:rsidRPr="00D776BE" w:rsidTr="00082B92">
        <w:trPr>
          <w:cantSplit/>
        </w:trPr>
        <w:tc>
          <w:tcPr>
            <w:tcW w:w="5000" w:type="pct"/>
            <w:gridSpan w:val="8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Модуль 1</w:t>
            </w:r>
          </w:p>
        </w:tc>
      </w:tr>
      <w:tr w:rsidR="00D776BE" w:rsidRPr="00D776BE" w:rsidTr="00082B92">
        <w:tc>
          <w:tcPr>
            <w:tcW w:w="2352" w:type="pct"/>
          </w:tcPr>
          <w:p w:rsidR="00D776BE" w:rsidRPr="00D776BE" w:rsidRDefault="00A55909" w:rsidP="00A5590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1. Економіка і бізнес. Природа бізнесу і його економічна основа</w:t>
            </w:r>
            <w:r w:rsidR="00D776BE"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D776BE" w:rsidRPr="00D776BE" w:rsidTr="00082B92">
        <w:tc>
          <w:tcPr>
            <w:tcW w:w="2352" w:type="pct"/>
          </w:tcPr>
          <w:p w:rsidR="00D776BE" w:rsidRPr="00D776BE" w:rsidRDefault="00A55909" w:rsidP="00A5590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2. Економічна свобода як основа бізнесу</w:t>
            </w:r>
            <w:r w:rsidR="00D776BE"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D776BE" w:rsidRPr="001B7BB6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68" w:type="pct"/>
            <w:gridSpan w:val="2"/>
            <w:vAlign w:val="center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D776BE" w:rsidRPr="00D776BE" w:rsidTr="00082B92">
        <w:tc>
          <w:tcPr>
            <w:tcW w:w="2352" w:type="pct"/>
          </w:tcPr>
          <w:p w:rsidR="00D776BE" w:rsidRPr="00D776BE" w:rsidRDefault="00A55909" w:rsidP="00A5590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3. Підприємницька діяльність, її суть, функції та основні риси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68" w:type="pct"/>
            <w:gridSpan w:val="2"/>
            <w:vAlign w:val="center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D776BE" w:rsidRPr="00D776BE" w:rsidTr="00082B92">
        <w:tc>
          <w:tcPr>
            <w:tcW w:w="2352" w:type="pct"/>
          </w:tcPr>
          <w:p w:rsidR="00A55909" w:rsidRPr="009714D2" w:rsidRDefault="00A55909" w:rsidP="00A5590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4. Організація бізнесу. Формування структур підприємницького бізнесу</w:t>
            </w:r>
          </w:p>
          <w:p w:rsidR="00D776BE" w:rsidRPr="009714D2" w:rsidRDefault="00A55909" w:rsidP="00A5590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5. Механізм створення бізнесу (власної справи)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A465A" w:rsidRDefault="00DA465A" w:rsidP="00DA4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DA465A" w:rsidRPr="00DA465A" w:rsidRDefault="00DA465A" w:rsidP="00DA4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1B7BB6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1B7BB6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D776BE" w:rsidRPr="001B7BB6" w:rsidRDefault="00D776BE" w:rsidP="001B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1B7BB6" w:rsidRPr="001B7BB6" w:rsidRDefault="00DA465A" w:rsidP="001B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68" w:type="pct"/>
            <w:gridSpan w:val="2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1B7BB6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D776BE" w:rsidRPr="00D776BE" w:rsidTr="00082B92">
        <w:tc>
          <w:tcPr>
            <w:tcW w:w="2352" w:type="pct"/>
          </w:tcPr>
          <w:p w:rsidR="00D776BE" w:rsidRPr="009714D2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A465A" w:rsidRDefault="00DA465A" w:rsidP="00DA4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40" w:type="pct"/>
            <w:vAlign w:val="center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68" w:type="pct"/>
            <w:gridSpan w:val="2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4" w:type="pct"/>
            <w:vAlign w:val="center"/>
          </w:tcPr>
          <w:p w:rsidR="00D776BE" w:rsidRPr="001B7BB6" w:rsidRDefault="001B7BB6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B7B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</w:tr>
      <w:tr w:rsidR="00D776BE" w:rsidRPr="00D776BE" w:rsidTr="00082B92">
        <w:tc>
          <w:tcPr>
            <w:tcW w:w="2352" w:type="pct"/>
          </w:tcPr>
          <w:p w:rsidR="00D776BE" w:rsidRPr="009714D2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Модульна контрольна робота № 1.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vAlign w:val="center"/>
          </w:tcPr>
          <w:p w:rsidR="00D776BE" w:rsidRPr="00D776BE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4" w:type="pct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</w:tr>
      <w:tr w:rsidR="00D776BE" w:rsidRPr="00D776BE" w:rsidTr="00082B92">
        <w:tc>
          <w:tcPr>
            <w:tcW w:w="5000" w:type="pct"/>
            <w:gridSpan w:val="8"/>
          </w:tcPr>
          <w:p w:rsidR="00D776BE" w:rsidRPr="009714D2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 2.</w:t>
            </w:r>
          </w:p>
        </w:tc>
      </w:tr>
      <w:tr w:rsidR="00D776BE" w:rsidRPr="00D776BE" w:rsidTr="00082B92">
        <w:tc>
          <w:tcPr>
            <w:tcW w:w="2352" w:type="pct"/>
          </w:tcPr>
          <w:p w:rsidR="00A55909" w:rsidRPr="009714D2" w:rsidRDefault="00A55909" w:rsidP="00A55909">
            <w:pPr>
              <w:tabs>
                <w:tab w:val="left" w:pos="0"/>
              </w:tabs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6. Управлінські рішення: методика прийняття та контроль за їх реалізацією</w:t>
            </w:r>
          </w:p>
          <w:p w:rsidR="00D776BE" w:rsidRPr="009714D2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8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DA465A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D776BE" w:rsidRPr="00DA465A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D776BE" w:rsidRPr="00D776BE" w:rsidTr="00082B92">
        <w:tc>
          <w:tcPr>
            <w:tcW w:w="2352" w:type="pct"/>
          </w:tcPr>
          <w:p w:rsidR="00A55909" w:rsidRPr="00031CA4" w:rsidRDefault="00A55909" w:rsidP="00A559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lastRenderedPageBreak/>
              <w:t>Тема 7.</w:t>
            </w:r>
            <w:r w:rsidRPr="00031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Управління ризиками підприємницької діяльності бізнес-організацій</w:t>
            </w:r>
          </w:p>
          <w:p w:rsidR="00D776BE" w:rsidRPr="00D776BE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68" w:type="pct"/>
            <w:gridSpan w:val="2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D776BE" w:rsidRPr="00D776BE" w:rsidTr="00082B92">
        <w:tc>
          <w:tcPr>
            <w:tcW w:w="2352" w:type="pct"/>
          </w:tcPr>
          <w:p w:rsidR="00A55909" w:rsidRPr="00031CA4" w:rsidRDefault="00A55909" w:rsidP="00A5590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8. Новітні течії в бізнесі</w:t>
            </w:r>
          </w:p>
          <w:p w:rsidR="00D776BE" w:rsidRPr="00D776BE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A465A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DA465A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D776BE" w:rsidRPr="00DA465A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D776BE" w:rsidRPr="00DA465A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D776BE" w:rsidRPr="00D776BE" w:rsidTr="00082B92">
        <w:tc>
          <w:tcPr>
            <w:tcW w:w="2352" w:type="pct"/>
          </w:tcPr>
          <w:p w:rsidR="00A55909" w:rsidRPr="00031CA4" w:rsidRDefault="00A55909" w:rsidP="00A5590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  <w:p w:rsidR="00A55909" w:rsidRPr="00031CA4" w:rsidRDefault="00A55909" w:rsidP="00A5590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9. Бізнес-план та методика його складання</w:t>
            </w:r>
          </w:p>
          <w:p w:rsidR="00D776BE" w:rsidRPr="00D776BE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0" w:type="pct"/>
            <w:vAlign w:val="center"/>
          </w:tcPr>
          <w:p w:rsidR="00D776BE" w:rsidRPr="00DA465A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B03419" w:rsidRPr="00D776BE" w:rsidTr="00082B92">
        <w:tc>
          <w:tcPr>
            <w:tcW w:w="2352" w:type="pct"/>
          </w:tcPr>
          <w:p w:rsidR="00B03419" w:rsidRPr="00031CA4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10. Моделі підприємницької діяльності за кордоном</w:t>
            </w:r>
          </w:p>
          <w:p w:rsidR="00B03419" w:rsidRPr="00031CA4" w:rsidRDefault="00B03419" w:rsidP="00A5590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B03419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B03419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B03419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" w:type="pct"/>
            <w:gridSpan w:val="2"/>
            <w:vAlign w:val="center"/>
          </w:tcPr>
          <w:p w:rsidR="00B03419" w:rsidRPr="00D776BE" w:rsidRDefault="00B03419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B03419" w:rsidRPr="00D776BE" w:rsidRDefault="00B03419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4" w:type="pct"/>
            <w:vAlign w:val="center"/>
          </w:tcPr>
          <w:p w:rsidR="00B03419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B03419" w:rsidRPr="00D776BE" w:rsidTr="00082B92">
        <w:tc>
          <w:tcPr>
            <w:tcW w:w="2352" w:type="pct"/>
          </w:tcPr>
          <w:p w:rsidR="00B03419" w:rsidRPr="00031CA4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11. Звітність зарубіжних компаній як основа прийняття управлінських рішень в бізнесі</w:t>
            </w:r>
          </w:p>
          <w:p w:rsidR="00B03419" w:rsidRPr="00031CA4" w:rsidRDefault="00B03419" w:rsidP="00A5590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B03419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B03419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B03419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B03419" w:rsidRPr="00D776BE" w:rsidRDefault="00B03419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B03419" w:rsidRPr="00D776BE" w:rsidRDefault="00B03419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4" w:type="pct"/>
            <w:vAlign w:val="center"/>
          </w:tcPr>
          <w:p w:rsidR="00B03419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D776BE" w:rsidRPr="00D776BE" w:rsidTr="00082B92">
        <w:tc>
          <w:tcPr>
            <w:tcW w:w="2352" w:type="pct"/>
          </w:tcPr>
          <w:p w:rsidR="00D776BE" w:rsidRPr="00D776BE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Модульна контрольна робота № 2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A465A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0" w:type="pct"/>
            <w:vAlign w:val="center"/>
          </w:tcPr>
          <w:p w:rsidR="00D776BE" w:rsidRPr="00DA465A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D776BE" w:rsidRPr="00DA465A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776BE" w:rsidRPr="00D776BE" w:rsidTr="00082B92">
        <w:tc>
          <w:tcPr>
            <w:tcW w:w="2352" w:type="pct"/>
          </w:tcPr>
          <w:p w:rsidR="00D776BE" w:rsidRPr="00D776BE" w:rsidRDefault="00D776BE" w:rsidP="00D7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48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DA465A" w:rsidRDefault="00DA465A" w:rsidP="00DA4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0" w:type="pct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368" w:type="pct"/>
            <w:gridSpan w:val="2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D776BE" w:rsidRPr="00D776BE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4" w:type="pct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24</w:t>
            </w:r>
          </w:p>
        </w:tc>
      </w:tr>
      <w:tr w:rsidR="00D776BE" w:rsidRPr="00D776BE" w:rsidTr="00082B92">
        <w:tc>
          <w:tcPr>
            <w:tcW w:w="2352" w:type="pct"/>
          </w:tcPr>
          <w:p w:rsidR="00D776BE" w:rsidRPr="00D776BE" w:rsidRDefault="00D776BE" w:rsidP="00D776BE">
            <w:pPr>
              <w:keepNext/>
              <w:snapToGri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Всього 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440" w:type="pct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368" w:type="pct"/>
            <w:gridSpan w:val="2"/>
            <w:vAlign w:val="center"/>
          </w:tcPr>
          <w:p w:rsidR="00D776BE" w:rsidRPr="00DA465A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D776BE" w:rsidRPr="00DA465A" w:rsidRDefault="00D776BE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D776BE" w:rsidRPr="00DA465A" w:rsidRDefault="00DA465A" w:rsidP="00D7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46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</w:t>
            </w:r>
          </w:p>
        </w:tc>
      </w:tr>
    </w:tbl>
    <w:p w:rsidR="00D776BE" w:rsidRPr="00D776BE" w:rsidRDefault="00D776BE" w:rsidP="00D776B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D776BE" w:rsidRPr="00D776BE" w:rsidRDefault="00D776BE" w:rsidP="00D776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D776BE" w:rsidRDefault="00D776BE" w:rsidP="00D776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40E10" w:rsidRPr="00D776BE" w:rsidRDefault="00040E10" w:rsidP="00040E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2779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Структура навчальної дисципліни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для заочної форми навчання</w:t>
      </w:r>
    </w:p>
    <w:p w:rsidR="00040E10" w:rsidRPr="00D776BE" w:rsidRDefault="00040E10" w:rsidP="00040E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</w:p>
    <w:tbl>
      <w:tblPr>
        <w:tblW w:w="4892" w:type="pct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4535"/>
        <w:gridCol w:w="1130"/>
        <w:gridCol w:w="854"/>
        <w:gridCol w:w="848"/>
        <w:gridCol w:w="143"/>
        <w:gridCol w:w="567"/>
        <w:gridCol w:w="708"/>
        <w:gridCol w:w="856"/>
      </w:tblGrid>
      <w:tr w:rsidR="00040E10" w:rsidRPr="00D776BE" w:rsidTr="001B7BB6">
        <w:trPr>
          <w:cantSplit/>
        </w:trPr>
        <w:tc>
          <w:tcPr>
            <w:tcW w:w="2352" w:type="pct"/>
            <w:vMerge w:val="restar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Назви змістових модулів і тем</w:t>
            </w:r>
          </w:p>
        </w:tc>
        <w:tc>
          <w:tcPr>
            <w:tcW w:w="2648" w:type="pct"/>
            <w:gridSpan w:val="7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040E10" w:rsidRPr="00D776BE" w:rsidTr="001B7BB6">
        <w:trPr>
          <w:cantSplit/>
        </w:trPr>
        <w:tc>
          <w:tcPr>
            <w:tcW w:w="2352" w:type="pct"/>
            <w:vMerge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8" w:type="pct"/>
            <w:gridSpan w:val="7"/>
            <w:vAlign w:val="center"/>
          </w:tcPr>
          <w:p w:rsidR="00040E10" w:rsidRPr="00D776BE" w:rsidRDefault="00040E10" w:rsidP="0004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навчання: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заочна</w:t>
            </w:r>
          </w:p>
        </w:tc>
      </w:tr>
      <w:tr w:rsidR="00040E10" w:rsidRPr="00D776BE" w:rsidTr="001B7BB6">
        <w:trPr>
          <w:cantSplit/>
        </w:trPr>
        <w:tc>
          <w:tcPr>
            <w:tcW w:w="2352" w:type="pct"/>
            <w:vMerge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vMerge w:val="restart"/>
            <w:shd w:val="clear" w:color="auto" w:fill="auto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усього</w:t>
            </w:r>
          </w:p>
        </w:tc>
        <w:tc>
          <w:tcPr>
            <w:tcW w:w="2062" w:type="pct"/>
            <w:gridSpan w:val="6"/>
            <w:shd w:val="clear" w:color="auto" w:fill="auto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тому числі</w:t>
            </w:r>
          </w:p>
        </w:tc>
      </w:tr>
      <w:tr w:rsidR="00040E10" w:rsidRPr="00D776BE" w:rsidTr="001B7BB6">
        <w:trPr>
          <w:cantSplit/>
          <w:trHeight w:val="1719"/>
        </w:trPr>
        <w:tc>
          <w:tcPr>
            <w:tcW w:w="2352" w:type="pct"/>
            <w:vMerge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vMerge/>
            <w:shd w:val="clear" w:color="auto" w:fill="auto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3" w:type="pct"/>
            <w:shd w:val="clear" w:color="auto" w:fill="auto"/>
            <w:textDirection w:val="btLr"/>
            <w:vAlign w:val="center"/>
          </w:tcPr>
          <w:p w:rsidR="00040E10" w:rsidRPr="00D776BE" w:rsidRDefault="00040E10" w:rsidP="001B7B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лекції</w:t>
            </w:r>
          </w:p>
        </w:tc>
        <w:tc>
          <w:tcPr>
            <w:tcW w:w="514" w:type="pct"/>
            <w:gridSpan w:val="2"/>
            <w:textDirection w:val="btLr"/>
            <w:vAlign w:val="center"/>
          </w:tcPr>
          <w:p w:rsidR="00040E10" w:rsidRPr="00D776BE" w:rsidRDefault="00040E10" w:rsidP="001B7B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практичні (семінарські)</w:t>
            </w:r>
          </w:p>
        </w:tc>
        <w:tc>
          <w:tcPr>
            <w:tcW w:w="294" w:type="pct"/>
            <w:textDirection w:val="btLr"/>
            <w:vAlign w:val="center"/>
          </w:tcPr>
          <w:p w:rsidR="00040E10" w:rsidRPr="00D776BE" w:rsidRDefault="00040E10" w:rsidP="001B7B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лабораторні</w:t>
            </w:r>
          </w:p>
        </w:tc>
        <w:tc>
          <w:tcPr>
            <w:tcW w:w="367" w:type="pct"/>
            <w:textDirection w:val="btLr"/>
            <w:vAlign w:val="center"/>
          </w:tcPr>
          <w:p w:rsidR="00040E10" w:rsidRPr="00D776BE" w:rsidRDefault="00040E10" w:rsidP="001B7B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індивідуальна робота</w:t>
            </w:r>
          </w:p>
        </w:tc>
        <w:tc>
          <w:tcPr>
            <w:tcW w:w="444" w:type="pct"/>
            <w:textDirection w:val="btLr"/>
            <w:vAlign w:val="center"/>
          </w:tcPr>
          <w:p w:rsidR="00040E10" w:rsidRPr="00D776BE" w:rsidRDefault="00040E10" w:rsidP="001B7B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самостійна робота</w:t>
            </w:r>
          </w:p>
        </w:tc>
      </w:tr>
      <w:tr w:rsidR="00040E10" w:rsidRPr="00D776BE" w:rsidTr="001B7BB6">
        <w:trPr>
          <w:cantSplit/>
        </w:trPr>
        <w:tc>
          <w:tcPr>
            <w:tcW w:w="5000" w:type="pct"/>
            <w:gridSpan w:val="8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Модуль 1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D776BE" w:rsidRDefault="00040E10" w:rsidP="001B7BB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1. Економіка і бізнес. Природа бізнесу і його економічна основа</w:t>
            </w: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DA465A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D776BE" w:rsidRDefault="00040E10" w:rsidP="001B7BB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2. Економічна свобода як основа бізнесу</w:t>
            </w:r>
            <w:r w:rsidRPr="00D776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D776BE" w:rsidRDefault="00040E10" w:rsidP="001B7BB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3. Підприємницька діяльність, її суть, функції та основні риси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DA465A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9714D2" w:rsidRDefault="00040E10" w:rsidP="001B7BB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4. Організація бізнесу. Формування структур підприємницького бізнесу</w:t>
            </w:r>
          </w:p>
          <w:p w:rsidR="00040E10" w:rsidRPr="009714D2" w:rsidRDefault="00040E10" w:rsidP="001B7BB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5. Механізм створення бізнесу (власної справи)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  <w:p w:rsidR="00ED70B5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A465A" w:rsidRPr="00ED70B5" w:rsidRDefault="00DA465A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040E10" w:rsidRPr="00ED70B5" w:rsidRDefault="00ED70B5" w:rsidP="00ED7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  <w:p w:rsidR="00ED70B5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9714D2" w:rsidRDefault="00040E10" w:rsidP="001B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0" w:type="pct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4" w:type="pct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9714D2" w:rsidRDefault="00040E10" w:rsidP="001B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lastRenderedPageBreak/>
              <w:t>Модульна контрольна робота № 1.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4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</w:tr>
      <w:tr w:rsidR="00040E10" w:rsidRPr="00D776BE" w:rsidTr="001B7BB6">
        <w:tc>
          <w:tcPr>
            <w:tcW w:w="5000" w:type="pct"/>
            <w:gridSpan w:val="8"/>
          </w:tcPr>
          <w:p w:rsidR="00040E10" w:rsidRPr="009714D2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 2.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9714D2" w:rsidRDefault="00040E10" w:rsidP="001B7BB6">
            <w:pPr>
              <w:tabs>
                <w:tab w:val="left" w:pos="0"/>
              </w:tabs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6. Управлінські рішення: методика прийняття та контроль за їх реалізацією</w:t>
            </w:r>
          </w:p>
          <w:p w:rsidR="00040E10" w:rsidRPr="009714D2" w:rsidRDefault="00040E10" w:rsidP="001B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040E10" w:rsidRPr="00ED70B5" w:rsidRDefault="00ED70B5" w:rsidP="00ED7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9714D2" w:rsidRDefault="00040E10" w:rsidP="001B7B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7.</w:t>
            </w:r>
            <w:r w:rsidRPr="00971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Управління ризиками підприємницької діяльності бізнес-організацій</w:t>
            </w:r>
          </w:p>
          <w:p w:rsidR="00040E10" w:rsidRPr="009714D2" w:rsidRDefault="00040E10" w:rsidP="001B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0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031CA4" w:rsidRDefault="00040E10" w:rsidP="001B7BB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8. Новітні течії в бізнесі</w:t>
            </w:r>
          </w:p>
          <w:p w:rsidR="00040E10" w:rsidRPr="00D776BE" w:rsidRDefault="00040E10" w:rsidP="001B7B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031CA4" w:rsidRDefault="00040E10" w:rsidP="001B7BB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  <w:p w:rsidR="00040E10" w:rsidRPr="00031CA4" w:rsidRDefault="00040E10" w:rsidP="001B7BB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9. Бізнес-план та методика його складання</w:t>
            </w:r>
          </w:p>
          <w:p w:rsidR="00040E10" w:rsidRPr="00D776BE" w:rsidRDefault="00040E10" w:rsidP="001B7B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040E10" w:rsidRPr="00ED70B5" w:rsidRDefault="00ED70B5" w:rsidP="00ED7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031CA4" w:rsidRDefault="00040E10" w:rsidP="001B7BB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10. Моделі підприємницької діяльності за кордоном</w:t>
            </w:r>
          </w:p>
          <w:p w:rsidR="00040E10" w:rsidRPr="00031CA4" w:rsidRDefault="00040E10" w:rsidP="001B7BB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4" w:type="pct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031CA4" w:rsidRDefault="00040E10" w:rsidP="001B7BB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31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Тема 11. Звітність зарубіжних компаній як основа прийняття управлінських рішень в бізнесі</w:t>
            </w:r>
          </w:p>
          <w:p w:rsidR="00040E10" w:rsidRPr="00031CA4" w:rsidRDefault="00040E10" w:rsidP="001B7BB6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4" w:type="pct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D776BE" w:rsidRDefault="00040E10" w:rsidP="001B7B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Модульна контрольна робота № 2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0" w:type="pct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40E10" w:rsidRPr="00D776BE" w:rsidTr="001B7BB6">
        <w:tc>
          <w:tcPr>
            <w:tcW w:w="2352" w:type="pct"/>
          </w:tcPr>
          <w:p w:rsidR="00040E10" w:rsidRPr="00D776BE" w:rsidRDefault="00040E10" w:rsidP="001B7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0" w:type="pct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444" w:type="pct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42</w:t>
            </w:r>
          </w:p>
        </w:tc>
      </w:tr>
      <w:tr w:rsidR="00040E10" w:rsidRPr="00D776BE" w:rsidTr="001B7BB6">
        <w:tc>
          <w:tcPr>
            <w:tcW w:w="2352" w:type="pct"/>
          </w:tcPr>
          <w:p w:rsidR="00040E10" w:rsidRPr="00D776BE" w:rsidRDefault="00040E10" w:rsidP="001B7BB6">
            <w:pPr>
              <w:keepNext/>
              <w:snapToGri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Всього 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0" w:type="pct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68" w:type="pct"/>
            <w:gridSpan w:val="2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7" w:type="pct"/>
            <w:vAlign w:val="center"/>
          </w:tcPr>
          <w:p w:rsidR="00040E10" w:rsidRPr="00D776BE" w:rsidRDefault="00040E10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44" w:type="pct"/>
            <w:vAlign w:val="center"/>
          </w:tcPr>
          <w:p w:rsidR="00040E10" w:rsidRPr="00ED70B5" w:rsidRDefault="00ED70B5" w:rsidP="001B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D7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78</w:t>
            </w:r>
          </w:p>
        </w:tc>
      </w:tr>
    </w:tbl>
    <w:p w:rsidR="00040E10" w:rsidRPr="00D776BE" w:rsidRDefault="00040E10" w:rsidP="00040E1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040E10" w:rsidRPr="00D776BE" w:rsidRDefault="00040E10" w:rsidP="00040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40E10" w:rsidRPr="00D776BE" w:rsidRDefault="00040E10" w:rsidP="00040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40E10" w:rsidRPr="00D776BE" w:rsidRDefault="00040E10" w:rsidP="00040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40E10" w:rsidRPr="00D776BE" w:rsidRDefault="00040E10" w:rsidP="00040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D776BE" w:rsidRPr="00D776BE" w:rsidRDefault="00D776BE" w:rsidP="00D776BE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6.3. Теми практичних (семінарських, лабораторних) занять</w:t>
      </w:r>
    </w:p>
    <w:tbl>
      <w:tblPr>
        <w:tblW w:w="9628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9"/>
        <w:gridCol w:w="6578"/>
        <w:gridCol w:w="1185"/>
        <w:gridCol w:w="1106"/>
      </w:tblGrid>
      <w:tr w:rsidR="00D776BE" w:rsidRPr="00D776BE" w:rsidTr="00082B92">
        <w:tc>
          <w:tcPr>
            <w:tcW w:w="0" w:type="auto"/>
            <w:vMerge w:val="restart"/>
            <w:shd w:val="clear" w:color="auto" w:fill="auto"/>
          </w:tcPr>
          <w:p w:rsidR="00D776BE" w:rsidRPr="00D776BE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№з/п</w:t>
            </w:r>
          </w:p>
        </w:tc>
        <w:tc>
          <w:tcPr>
            <w:tcW w:w="6578" w:type="dxa"/>
            <w:vMerge w:val="restart"/>
            <w:shd w:val="clear" w:color="auto" w:fill="auto"/>
          </w:tcPr>
          <w:p w:rsidR="00D776BE" w:rsidRPr="00D776BE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Назва теми</w:t>
            </w:r>
          </w:p>
        </w:tc>
        <w:tc>
          <w:tcPr>
            <w:tcW w:w="2291" w:type="dxa"/>
            <w:gridSpan w:val="2"/>
            <w:shd w:val="clear" w:color="auto" w:fill="auto"/>
          </w:tcPr>
          <w:p w:rsidR="00D776BE" w:rsidRPr="00E73A75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Кількість годин</w:t>
            </w:r>
          </w:p>
        </w:tc>
      </w:tr>
      <w:tr w:rsidR="00D776BE" w:rsidRPr="00D776BE" w:rsidTr="00082B92">
        <w:tc>
          <w:tcPr>
            <w:tcW w:w="0" w:type="auto"/>
            <w:vMerge/>
            <w:shd w:val="clear" w:color="auto" w:fill="auto"/>
          </w:tcPr>
          <w:p w:rsidR="00D776BE" w:rsidRPr="00D776BE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578" w:type="dxa"/>
            <w:vMerge/>
            <w:shd w:val="clear" w:color="auto" w:fill="auto"/>
          </w:tcPr>
          <w:p w:rsidR="00D776BE" w:rsidRPr="00D776BE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  <w:shd w:val="clear" w:color="auto" w:fill="auto"/>
          </w:tcPr>
          <w:p w:rsidR="00D776BE" w:rsidRPr="00E73A75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Денна</w:t>
            </w:r>
          </w:p>
        </w:tc>
        <w:tc>
          <w:tcPr>
            <w:tcW w:w="1106" w:type="dxa"/>
            <w:shd w:val="clear" w:color="auto" w:fill="auto"/>
          </w:tcPr>
          <w:p w:rsidR="00D776BE" w:rsidRPr="00E73A75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Заочна</w:t>
            </w:r>
          </w:p>
        </w:tc>
      </w:tr>
      <w:tr w:rsidR="00D776BE" w:rsidRPr="00D776BE" w:rsidTr="00082B92">
        <w:tc>
          <w:tcPr>
            <w:tcW w:w="0" w:type="auto"/>
            <w:shd w:val="clear" w:color="auto" w:fill="auto"/>
          </w:tcPr>
          <w:p w:rsidR="00D776BE" w:rsidRPr="00D776BE" w:rsidRDefault="00D776BE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578" w:type="dxa"/>
            <w:shd w:val="clear" w:color="auto" w:fill="auto"/>
          </w:tcPr>
          <w:p w:rsidR="00D776BE" w:rsidRPr="009714D2" w:rsidRDefault="00B03419" w:rsidP="00D776B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1. Економіка і бізнес. Природа бізнесу і його економічна основа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776BE" w:rsidRPr="00E73A75" w:rsidRDefault="00D776BE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D776BE" w:rsidRPr="00E73A75" w:rsidRDefault="00D776BE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03419" w:rsidRPr="00D776BE" w:rsidTr="00082B92">
        <w:tc>
          <w:tcPr>
            <w:tcW w:w="0" w:type="auto"/>
            <w:shd w:val="clear" w:color="auto" w:fill="auto"/>
          </w:tcPr>
          <w:p w:rsidR="00B03419" w:rsidRPr="00D776BE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578" w:type="dxa"/>
            <w:shd w:val="clear" w:color="auto" w:fill="auto"/>
          </w:tcPr>
          <w:p w:rsidR="00B03419" w:rsidRPr="009714D2" w:rsidRDefault="00B03419" w:rsidP="00B03419">
            <w:pPr>
              <w:rPr>
                <w:rFonts w:ascii="Times New Roman" w:hAnsi="Times New Roman" w:cs="Times New Roman"/>
                <w:lang w:val="uk-UA"/>
              </w:rPr>
            </w:pPr>
            <w:r w:rsidRPr="009714D2">
              <w:rPr>
                <w:rFonts w:ascii="Times New Roman" w:hAnsi="Times New Roman" w:cs="Times New Roman"/>
                <w:lang w:val="uk-UA"/>
              </w:rPr>
              <w:t>Тема 2. Еконо</w:t>
            </w:r>
            <w:r w:rsidR="009714D2">
              <w:rPr>
                <w:rFonts w:ascii="Times New Roman" w:hAnsi="Times New Roman" w:cs="Times New Roman"/>
                <w:lang w:val="uk-UA"/>
              </w:rPr>
              <w:t>мічна свобода як основа бізнесу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E73A75" w:rsidRDefault="00ED70B5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E73A75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03419" w:rsidRPr="00D776BE" w:rsidTr="00082B92">
        <w:tc>
          <w:tcPr>
            <w:tcW w:w="0" w:type="auto"/>
            <w:shd w:val="clear" w:color="auto" w:fill="auto"/>
          </w:tcPr>
          <w:p w:rsidR="00B03419" w:rsidRPr="00D776BE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578" w:type="dxa"/>
            <w:shd w:val="clear" w:color="auto" w:fill="auto"/>
          </w:tcPr>
          <w:p w:rsidR="00B03419" w:rsidRPr="009714D2" w:rsidRDefault="00B03419" w:rsidP="00B03419">
            <w:pPr>
              <w:rPr>
                <w:rFonts w:ascii="Times New Roman" w:hAnsi="Times New Roman" w:cs="Times New Roman"/>
                <w:lang w:val="uk-UA"/>
              </w:rPr>
            </w:pPr>
            <w:r w:rsidRPr="009714D2">
              <w:rPr>
                <w:rFonts w:ascii="Times New Roman" w:hAnsi="Times New Roman" w:cs="Times New Roman"/>
                <w:lang w:val="uk-UA"/>
              </w:rPr>
              <w:t>Тема 3. Підприємницька діяльність, її суть, функції та основні риси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E73A75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E73A75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03419" w:rsidRPr="00D776BE" w:rsidTr="00082B92">
        <w:tc>
          <w:tcPr>
            <w:tcW w:w="0" w:type="auto"/>
            <w:shd w:val="clear" w:color="auto" w:fill="auto"/>
          </w:tcPr>
          <w:p w:rsidR="00B03419" w:rsidRPr="00D776BE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578" w:type="dxa"/>
            <w:shd w:val="clear" w:color="auto" w:fill="auto"/>
          </w:tcPr>
          <w:p w:rsidR="00B03419" w:rsidRPr="009714D2" w:rsidRDefault="00B03419" w:rsidP="00B03419">
            <w:pPr>
              <w:rPr>
                <w:rFonts w:ascii="Times New Roman" w:hAnsi="Times New Roman" w:cs="Times New Roman"/>
                <w:lang w:val="uk-UA"/>
              </w:rPr>
            </w:pPr>
            <w:r w:rsidRPr="009714D2">
              <w:rPr>
                <w:rFonts w:ascii="Times New Roman" w:hAnsi="Times New Roman" w:cs="Times New Roman"/>
                <w:lang w:val="uk-UA"/>
              </w:rPr>
              <w:t>Тема 4. Організація бізнесу. Формування структур підприємницького бізнесу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E73A75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E73A75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03419" w:rsidRPr="00D776BE" w:rsidTr="00082B92">
        <w:tc>
          <w:tcPr>
            <w:tcW w:w="0" w:type="auto"/>
            <w:shd w:val="clear" w:color="auto" w:fill="auto"/>
          </w:tcPr>
          <w:p w:rsidR="00B03419" w:rsidRPr="00D776BE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578" w:type="dxa"/>
            <w:shd w:val="clear" w:color="auto" w:fill="auto"/>
          </w:tcPr>
          <w:p w:rsidR="00B03419" w:rsidRPr="009714D2" w:rsidRDefault="00B03419" w:rsidP="00B03419">
            <w:pPr>
              <w:rPr>
                <w:rFonts w:ascii="Times New Roman" w:hAnsi="Times New Roman" w:cs="Times New Roman"/>
                <w:lang w:val="uk-UA"/>
              </w:rPr>
            </w:pPr>
            <w:r w:rsidRPr="009714D2">
              <w:rPr>
                <w:rFonts w:ascii="Times New Roman" w:hAnsi="Times New Roman" w:cs="Times New Roman"/>
                <w:lang w:val="uk-UA"/>
              </w:rPr>
              <w:t>Тема 5. Механізм створення бізнесу (власної справи)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E73A75" w:rsidRDefault="00ED70B5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E73A75" w:rsidRDefault="00E73A75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B03419" w:rsidRPr="00D776BE" w:rsidTr="00621AC1">
        <w:tc>
          <w:tcPr>
            <w:tcW w:w="0" w:type="auto"/>
            <w:shd w:val="clear" w:color="auto" w:fill="auto"/>
          </w:tcPr>
          <w:p w:rsidR="00B03419" w:rsidRPr="00D776BE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578" w:type="dxa"/>
          </w:tcPr>
          <w:p w:rsidR="00B03419" w:rsidRPr="009714D2" w:rsidRDefault="00B03419" w:rsidP="00B03419">
            <w:pPr>
              <w:tabs>
                <w:tab w:val="left" w:pos="0"/>
              </w:tabs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6. Управлінські рішення: методика прийняття та контроль за їх реалізацією</w:t>
            </w:r>
          </w:p>
          <w:p w:rsidR="00B03419" w:rsidRPr="009714D2" w:rsidRDefault="00B03419" w:rsidP="00B03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E73A75" w:rsidRDefault="00ED70B5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E73A75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03419" w:rsidRPr="00D776BE" w:rsidTr="00621AC1">
        <w:tc>
          <w:tcPr>
            <w:tcW w:w="0" w:type="auto"/>
            <w:shd w:val="clear" w:color="auto" w:fill="auto"/>
          </w:tcPr>
          <w:p w:rsidR="00B03419" w:rsidRPr="00D776BE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578" w:type="dxa"/>
          </w:tcPr>
          <w:p w:rsidR="00B03419" w:rsidRPr="009714D2" w:rsidRDefault="00B03419" w:rsidP="00B034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7.</w:t>
            </w: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Управління ризиками підприємницької діяльності бізнес-організацій</w:t>
            </w:r>
          </w:p>
          <w:p w:rsidR="00B03419" w:rsidRPr="009714D2" w:rsidRDefault="00B03419" w:rsidP="00B03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E73A75" w:rsidRDefault="00ED70B5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E73A75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03419" w:rsidRPr="00D776BE" w:rsidTr="00621AC1">
        <w:tc>
          <w:tcPr>
            <w:tcW w:w="0" w:type="auto"/>
            <w:shd w:val="clear" w:color="auto" w:fill="auto"/>
          </w:tcPr>
          <w:p w:rsidR="00B03419" w:rsidRPr="00D776BE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578" w:type="dxa"/>
          </w:tcPr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8. Новітні течії в бізнесі</w:t>
            </w:r>
          </w:p>
          <w:p w:rsidR="00B03419" w:rsidRPr="009714D2" w:rsidRDefault="00B03419" w:rsidP="00B0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E73A75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E73A75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03419" w:rsidRPr="00D776BE" w:rsidTr="00621AC1">
        <w:tc>
          <w:tcPr>
            <w:tcW w:w="0" w:type="auto"/>
            <w:shd w:val="clear" w:color="auto" w:fill="auto"/>
          </w:tcPr>
          <w:p w:rsidR="00B03419" w:rsidRPr="00D776BE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9</w:t>
            </w:r>
          </w:p>
        </w:tc>
        <w:tc>
          <w:tcPr>
            <w:tcW w:w="6578" w:type="dxa"/>
          </w:tcPr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9. Бізнес-план та методика його складання</w:t>
            </w:r>
          </w:p>
          <w:p w:rsidR="00B03419" w:rsidRPr="009714D2" w:rsidRDefault="00B03419" w:rsidP="00B0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E73A75" w:rsidRDefault="00ED70B5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E73A75" w:rsidRDefault="00E73A75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B03419" w:rsidRPr="00D776BE" w:rsidTr="00621AC1">
        <w:tc>
          <w:tcPr>
            <w:tcW w:w="0" w:type="auto"/>
            <w:shd w:val="clear" w:color="auto" w:fill="auto"/>
          </w:tcPr>
          <w:p w:rsidR="00B03419" w:rsidRPr="00D776BE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578" w:type="dxa"/>
          </w:tcPr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10. Моделі підприємницької діяльності за кордоном</w:t>
            </w:r>
          </w:p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E73A75" w:rsidRDefault="00ED70B5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E73A75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03419" w:rsidRPr="00D776BE" w:rsidTr="00621AC1">
        <w:tc>
          <w:tcPr>
            <w:tcW w:w="0" w:type="auto"/>
            <w:shd w:val="clear" w:color="auto" w:fill="auto"/>
          </w:tcPr>
          <w:p w:rsidR="00B03419" w:rsidRPr="00D776BE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D7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6578" w:type="dxa"/>
          </w:tcPr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11. Звітність зарубіжних компаній як основа прийняття управлінських рішень в бізнесі</w:t>
            </w:r>
          </w:p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E73A75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E73A75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776BE" w:rsidRPr="00D776BE" w:rsidTr="00082B92">
        <w:tc>
          <w:tcPr>
            <w:tcW w:w="0" w:type="auto"/>
            <w:shd w:val="clear" w:color="auto" w:fill="auto"/>
          </w:tcPr>
          <w:p w:rsidR="00D776BE" w:rsidRPr="00D776BE" w:rsidRDefault="00D776BE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578" w:type="dxa"/>
            <w:shd w:val="clear" w:color="auto" w:fill="auto"/>
          </w:tcPr>
          <w:p w:rsidR="00D776BE" w:rsidRPr="009714D2" w:rsidRDefault="00D776BE" w:rsidP="00D776B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Підготовка до модульних контрольних робіт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776BE" w:rsidRPr="00E73A75" w:rsidRDefault="00D776BE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D776BE" w:rsidRPr="00E73A75" w:rsidRDefault="00D776BE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776BE" w:rsidRPr="00D776BE" w:rsidTr="00082B92">
        <w:tc>
          <w:tcPr>
            <w:tcW w:w="0" w:type="auto"/>
            <w:shd w:val="clear" w:color="auto" w:fill="auto"/>
          </w:tcPr>
          <w:p w:rsidR="00D776BE" w:rsidRPr="00D776BE" w:rsidRDefault="00D776BE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578" w:type="dxa"/>
            <w:shd w:val="clear" w:color="auto" w:fill="auto"/>
          </w:tcPr>
          <w:p w:rsidR="00D776BE" w:rsidRPr="00D776BE" w:rsidRDefault="00D776BE" w:rsidP="00D776BE">
            <w:pPr>
              <w:shd w:val="clear" w:color="auto" w:fill="FFFFFF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77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776BE" w:rsidRPr="00E73A75" w:rsidRDefault="00ED70B5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D776BE" w:rsidRPr="00E73A75" w:rsidRDefault="00ED70B5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E73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</w:t>
            </w:r>
          </w:p>
        </w:tc>
      </w:tr>
    </w:tbl>
    <w:p w:rsidR="00D776BE" w:rsidRPr="00D776BE" w:rsidRDefault="00D776BE" w:rsidP="00D776BE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D776BE" w:rsidRPr="00D776BE" w:rsidRDefault="00D776BE" w:rsidP="00D776BE">
      <w:pPr>
        <w:shd w:val="clear" w:color="auto" w:fill="FFFFFF"/>
        <w:tabs>
          <w:tab w:val="num" w:pos="709"/>
        </w:tabs>
        <w:spacing w:after="0" w:line="240" w:lineRule="auto"/>
        <w:ind w:left="142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6.4. Самостійна робота</w:t>
      </w:r>
    </w:p>
    <w:tbl>
      <w:tblPr>
        <w:tblW w:w="9628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9"/>
        <w:gridCol w:w="6578"/>
        <w:gridCol w:w="1185"/>
        <w:gridCol w:w="1106"/>
      </w:tblGrid>
      <w:tr w:rsidR="00D776BE" w:rsidRPr="009714D2" w:rsidTr="00082B92">
        <w:tc>
          <w:tcPr>
            <w:tcW w:w="0" w:type="auto"/>
            <w:vMerge w:val="restart"/>
            <w:shd w:val="clear" w:color="auto" w:fill="auto"/>
          </w:tcPr>
          <w:p w:rsidR="00D776BE" w:rsidRPr="009714D2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№з/п</w:t>
            </w:r>
          </w:p>
        </w:tc>
        <w:tc>
          <w:tcPr>
            <w:tcW w:w="6578" w:type="dxa"/>
            <w:vMerge w:val="restart"/>
            <w:shd w:val="clear" w:color="auto" w:fill="auto"/>
          </w:tcPr>
          <w:p w:rsidR="00D776BE" w:rsidRPr="009714D2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Назва теми</w:t>
            </w:r>
          </w:p>
        </w:tc>
        <w:tc>
          <w:tcPr>
            <w:tcW w:w="2291" w:type="dxa"/>
            <w:gridSpan w:val="2"/>
            <w:shd w:val="clear" w:color="auto" w:fill="auto"/>
          </w:tcPr>
          <w:p w:rsidR="00D776BE" w:rsidRPr="009714D2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Кількість годин</w:t>
            </w:r>
          </w:p>
        </w:tc>
      </w:tr>
      <w:tr w:rsidR="00D776BE" w:rsidRPr="009714D2" w:rsidTr="00082B92">
        <w:tc>
          <w:tcPr>
            <w:tcW w:w="0" w:type="auto"/>
            <w:vMerge/>
            <w:shd w:val="clear" w:color="auto" w:fill="auto"/>
          </w:tcPr>
          <w:p w:rsidR="00D776BE" w:rsidRPr="009714D2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578" w:type="dxa"/>
            <w:vMerge/>
            <w:shd w:val="clear" w:color="auto" w:fill="auto"/>
          </w:tcPr>
          <w:p w:rsidR="00D776BE" w:rsidRPr="009714D2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  <w:shd w:val="clear" w:color="auto" w:fill="auto"/>
          </w:tcPr>
          <w:p w:rsidR="00D776BE" w:rsidRPr="009714D2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Денна</w:t>
            </w:r>
          </w:p>
        </w:tc>
        <w:tc>
          <w:tcPr>
            <w:tcW w:w="1106" w:type="dxa"/>
            <w:shd w:val="clear" w:color="auto" w:fill="auto"/>
          </w:tcPr>
          <w:p w:rsidR="00D776BE" w:rsidRPr="009714D2" w:rsidRDefault="00D776BE" w:rsidP="00D776BE">
            <w:pPr>
              <w:tabs>
                <w:tab w:val="num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Заочна</w:t>
            </w:r>
          </w:p>
        </w:tc>
      </w:tr>
      <w:tr w:rsidR="00B03419" w:rsidRPr="009714D2" w:rsidTr="00082B92">
        <w:tc>
          <w:tcPr>
            <w:tcW w:w="0" w:type="auto"/>
            <w:shd w:val="clear" w:color="auto" w:fill="auto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578" w:type="dxa"/>
            <w:shd w:val="clear" w:color="auto" w:fill="auto"/>
          </w:tcPr>
          <w:p w:rsidR="00B03419" w:rsidRPr="009714D2" w:rsidRDefault="00B03419" w:rsidP="00B03419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1. Економіка і бізнес. Природа бізнесу і його економічна основа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9714D2" w:rsidRDefault="009E1CF7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B03419" w:rsidRPr="009714D2" w:rsidTr="00082B92">
        <w:tc>
          <w:tcPr>
            <w:tcW w:w="0" w:type="auto"/>
            <w:shd w:val="clear" w:color="auto" w:fill="auto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578" w:type="dxa"/>
            <w:shd w:val="clear" w:color="auto" w:fill="auto"/>
          </w:tcPr>
          <w:p w:rsidR="00B03419" w:rsidRPr="009714D2" w:rsidRDefault="00B03419" w:rsidP="00B03419">
            <w:pPr>
              <w:rPr>
                <w:rFonts w:ascii="Times New Roman" w:hAnsi="Times New Roman" w:cs="Times New Roman"/>
                <w:lang w:val="uk-UA"/>
              </w:rPr>
            </w:pPr>
            <w:r w:rsidRPr="009714D2">
              <w:rPr>
                <w:rFonts w:ascii="Times New Roman" w:hAnsi="Times New Roman" w:cs="Times New Roman"/>
                <w:lang w:val="uk-UA"/>
              </w:rPr>
              <w:t>Тема 2. Еконо</w:t>
            </w:r>
            <w:r w:rsidR="009714D2">
              <w:rPr>
                <w:rFonts w:ascii="Times New Roman" w:hAnsi="Times New Roman" w:cs="Times New Roman"/>
                <w:lang w:val="uk-UA"/>
              </w:rPr>
              <w:t>мічна свобода як основа бізнесу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9714D2" w:rsidRDefault="009E1CF7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B03419" w:rsidRPr="009714D2" w:rsidTr="00082B92">
        <w:tc>
          <w:tcPr>
            <w:tcW w:w="0" w:type="auto"/>
            <w:shd w:val="clear" w:color="auto" w:fill="auto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578" w:type="dxa"/>
            <w:shd w:val="clear" w:color="auto" w:fill="auto"/>
          </w:tcPr>
          <w:p w:rsidR="00B03419" w:rsidRPr="009714D2" w:rsidRDefault="00B03419" w:rsidP="00B03419">
            <w:pPr>
              <w:rPr>
                <w:rFonts w:ascii="Times New Roman" w:hAnsi="Times New Roman" w:cs="Times New Roman"/>
                <w:lang w:val="uk-UA"/>
              </w:rPr>
            </w:pPr>
            <w:r w:rsidRPr="009714D2">
              <w:rPr>
                <w:rFonts w:ascii="Times New Roman" w:hAnsi="Times New Roman" w:cs="Times New Roman"/>
                <w:lang w:val="uk-UA"/>
              </w:rPr>
              <w:t>Тема 3. Підприємницька діяльність, її суть, функції та основні риси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9714D2" w:rsidRDefault="009E1CF7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</w:tr>
      <w:tr w:rsidR="00B03419" w:rsidRPr="009714D2" w:rsidTr="00082B92">
        <w:tc>
          <w:tcPr>
            <w:tcW w:w="0" w:type="auto"/>
            <w:shd w:val="clear" w:color="auto" w:fill="auto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578" w:type="dxa"/>
            <w:shd w:val="clear" w:color="auto" w:fill="auto"/>
          </w:tcPr>
          <w:p w:rsidR="00B03419" w:rsidRPr="009714D2" w:rsidRDefault="00B03419" w:rsidP="00B03419">
            <w:pPr>
              <w:rPr>
                <w:rFonts w:ascii="Times New Roman" w:hAnsi="Times New Roman" w:cs="Times New Roman"/>
                <w:lang w:val="uk-UA"/>
              </w:rPr>
            </w:pPr>
            <w:r w:rsidRPr="009714D2">
              <w:rPr>
                <w:rFonts w:ascii="Times New Roman" w:hAnsi="Times New Roman" w:cs="Times New Roman"/>
                <w:lang w:val="uk-UA"/>
              </w:rPr>
              <w:t>Тема 4. Організація бізнесу. Формування структур підприємницького бізнесу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9714D2" w:rsidRDefault="009E1CF7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</w:tr>
      <w:tr w:rsidR="00B03419" w:rsidRPr="009714D2" w:rsidTr="00082B92">
        <w:tc>
          <w:tcPr>
            <w:tcW w:w="0" w:type="auto"/>
            <w:shd w:val="clear" w:color="auto" w:fill="auto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578" w:type="dxa"/>
            <w:shd w:val="clear" w:color="auto" w:fill="auto"/>
          </w:tcPr>
          <w:p w:rsidR="00B03419" w:rsidRPr="009714D2" w:rsidRDefault="00B03419" w:rsidP="00B03419">
            <w:pPr>
              <w:rPr>
                <w:rFonts w:ascii="Times New Roman" w:hAnsi="Times New Roman" w:cs="Times New Roman"/>
                <w:lang w:val="uk-UA"/>
              </w:rPr>
            </w:pPr>
            <w:r w:rsidRPr="009714D2">
              <w:rPr>
                <w:rFonts w:ascii="Times New Roman" w:hAnsi="Times New Roman" w:cs="Times New Roman"/>
                <w:lang w:val="uk-UA"/>
              </w:rPr>
              <w:t>Тема 5. Механізм створення бізнесу (власної справи)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9714D2" w:rsidRDefault="009E1CF7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</w:tr>
      <w:tr w:rsidR="00B03419" w:rsidRPr="009714D2" w:rsidTr="00621AC1">
        <w:tc>
          <w:tcPr>
            <w:tcW w:w="0" w:type="auto"/>
            <w:shd w:val="clear" w:color="auto" w:fill="auto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578" w:type="dxa"/>
          </w:tcPr>
          <w:p w:rsidR="00B03419" w:rsidRPr="009714D2" w:rsidRDefault="00B03419" w:rsidP="00B03419">
            <w:pPr>
              <w:tabs>
                <w:tab w:val="left" w:pos="0"/>
              </w:tabs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6. Управлінські рішення: методика прийняття та контроль за їх реалізацією</w:t>
            </w:r>
          </w:p>
          <w:p w:rsidR="00B03419" w:rsidRPr="009714D2" w:rsidRDefault="00B03419" w:rsidP="00B03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9714D2" w:rsidRDefault="009E1CF7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B03419" w:rsidRPr="009714D2" w:rsidTr="00621AC1">
        <w:tc>
          <w:tcPr>
            <w:tcW w:w="0" w:type="auto"/>
            <w:shd w:val="clear" w:color="auto" w:fill="auto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578" w:type="dxa"/>
          </w:tcPr>
          <w:p w:rsidR="00B03419" w:rsidRPr="009714D2" w:rsidRDefault="00B03419" w:rsidP="00B034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7.</w:t>
            </w: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Управління ризиками підприємницької діяльності бізнес-організацій</w:t>
            </w:r>
          </w:p>
          <w:p w:rsidR="00B03419" w:rsidRPr="009714D2" w:rsidRDefault="00B03419" w:rsidP="00B03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9714D2" w:rsidRDefault="009E1CF7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B03419" w:rsidRPr="009714D2" w:rsidTr="00621AC1">
        <w:tc>
          <w:tcPr>
            <w:tcW w:w="0" w:type="auto"/>
            <w:shd w:val="clear" w:color="auto" w:fill="auto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578" w:type="dxa"/>
          </w:tcPr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8. Новітні течії в бізнесі</w:t>
            </w:r>
          </w:p>
          <w:p w:rsidR="00B03419" w:rsidRPr="009714D2" w:rsidRDefault="00B03419" w:rsidP="00B0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9714D2" w:rsidRDefault="009E1CF7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B03419" w:rsidRPr="009714D2" w:rsidTr="00621AC1">
        <w:tc>
          <w:tcPr>
            <w:tcW w:w="0" w:type="auto"/>
            <w:shd w:val="clear" w:color="auto" w:fill="auto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578" w:type="dxa"/>
          </w:tcPr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9. Бізнес-план та методика його складання</w:t>
            </w:r>
          </w:p>
          <w:p w:rsidR="00B03419" w:rsidRPr="009714D2" w:rsidRDefault="00B03419" w:rsidP="00B0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9714D2" w:rsidRDefault="009E1CF7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</w:t>
            </w:r>
          </w:p>
        </w:tc>
      </w:tr>
      <w:tr w:rsidR="00B03419" w:rsidRPr="009714D2" w:rsidTr="00621AC1">
        <w:tc>
          <w:tcPr>
            <w:tcW w:w="0" w:type="auto"/>
            <w:shd w:val="clear" w:color="auto" w:fill="auto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578" w:type="dxa"/>
          </w:tcPr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10. Моделі підприємницької діяльності за кордоном</w:t>
            </w:r>
          </w:p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9714D2" w:rsidRDefault="009E1CF7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</w:tr>
      <w:tr w:rsidR="00B03419" w:rsidRPr="009714D2" w:rsidTr="00621AC1">
        <w:tc>
          <w:tcPr>
            <w:tcW w:w="0" w:type="auto"/>
            <w:shd w:val="clear" w:color="auto" w:fill="auto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6578" w:type="dxa"/>
          </w:tcPr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Тема 11. Звітність зарубіжних компаній як основа прийняття управлінських рішень в бізнесі</w:t>
            </w:r>
          </w:p>
          <w:p w:rsidR="00B03419" w:rsidRPr="009714D2" w:rsidRDefault="00B03419" w:rsidP="00B03419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B03419" w:rsidRPr="009714D2" w:rsidRDefault="00B03419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03419" w:rsidRPr="009714D2" w:rsidRDefault="009E1CF7" w:rsidP="00B03419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</w:tr>
      <w:tr w:rsidR="00D776BE" w:rsidRPr="009714D2" w:rsidTr="00082B92">
        <w:tc>
          <w:tcPr>
            <w:tcW w:w="0" w:type="auto"/>
            <w:shd w:val="clear" w:color="auto" w:fill="auto"/>
          </w:tcPr>
          <w:p w:rsidR="00D776BE" w:rsidRPr="009714D2" w:rsidRDefault="00D776BE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6578" w:type="dxa"/>
            <w:shd w:val="clear" w:color="auto" w:fill="auto"/>
          </w:tcPr>
          <w:p w:rsidR="00D776BE" w:rsidRPr="009714D2" w:rsidRDefault="00D776BE" w:rsidP="00D776B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Підготовка до модульних контрольних робіт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776BE" w:rsidRPr="009714D2" w:rsidRDefault="00D776BE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D776BE" w:rsidRPr="009714D2" w:rsidRDefault="009E1CF7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</w:t>
            </w:r>
          </w:p>
        </w:tc>
      </w:tr>
      <w:tr w:rsidR="00D776BE" w:rsidRPr="009714D2" w:rsidTr="00082B92">
        <w:tc>
          <w:tcPr>
            <w:tcW w:w="0" w:type="auto"/>
            <w:shd w:val="clear" w:color="auto" w:fill="auto"/>
          </w:tcPr>
          <w:p w:rsidR="00D776BE" w:rsidRPr="009714D2" w:rsidRDefault="00D776BE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578" w:type="dxa"/>
            <w:shd w:val="clear" w:color="auto" w:fill="auto"/>
          </w:tcPr>
          <w:p w:rsidR="00D776BE" w:rsidRPr="009714D2" w:rsidRDefault="00D776BE" w:rsidP="00D776BE">
            <w:pPr>
              <w:shd w:val="clear" w:color="auto" w:fill="FFFFFF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776BE" w:rsidRPr="009714D2" w:rsidRDefault="00E73A75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46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D776BE" w:rsidRPr="009714D2" w:rsidRDefault="00E73A75" w:rsidP="00D776BE">
            <w:pPr>
              <w:tabs>
                <w:tab w:val="num" w:pos="709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971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78</w:t>
            </w:r>
          </w:p>
        </w:tc>
      </w:tr>
    </w:tbl>
    <w:p w:rsidR="00F94623" w:rsidRPr="009714D2" w:rsidRDefault="00F94623" w:rsidP="00D776BE">
      <w:pPr>
        <w:shd w:val="clear" w:color="auto" w:fill="FFFFFF"/>
        <w:tabs>
          <w:tab w:val="num" w:pos="709"/>
        </w:tabs>
        <w:spacing w:after="0" w:line="276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F94623" w:rsidRPr="009714D2" w:rsidRDefault="00F9462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9714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br w:type="page"/>
      </w:r>
    </w:p>
    <w:p w:rsidR="00D776BE" w:rsidRPr="00D776BE" w:rsidRDefault="00D776BE" w:rsidP="00D776BE">
      <w:pPr>
        <w:shd w:val="clear" w:color="auto" w:fill="FFFFFF"/>
        <w:tabs>
          <w:tab w:val="num" w:pos="709"/>
        </w:tabs>
        <w:spacing w:after="0" w:line="276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lastRenderedPageBreak/>
        <w:t xml:space="preserve">7. ІНСТРУМЕНТИ, ОБЛАДНАННЯ ТА ПРОГРАМНЕ ЗАБЕЗПЕЧЕННЯ, ВИКОРИСТАННЯ ЯКИХ ПЕРЕДБАЧАЄ НАВЧАЛЬНА ДИСЦИПЛІНА </w:t>
      </w:r>
    </w:p>
    <w:p w:rsidR="00D776BE" w:rsidRPr="00D776BE" w:rsidRDefault="00D776BE" w:rsidP="00D776BE">
      <w:pPr>
        <w:shd w:val="clear" w:color="auto" w:fill="FFFFFF"/>
        <w:tabs>
          <w:tab w:val="num" w:pos="709"/>
        </w:tabs>
        <w:spacing w:after="0" w:line="276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D776BE" w:rsidRPr="00D776BE" w:rsidRDefault="00D776BE" w:rsidP="00D776BE">
      <w:pPr>
        <w:shd w:val="clear" w:color="auto" w:fill="FFFFFF"/>
        <w:tabs>
          <w:tab w:val="num" w:pos="709"/>
        </w:tabs>
        <w:spacing w:after="0" w:line="276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Обладнання та технічні засоби, використання яких передбачає навчальна дисципліна «</w:t>
      </w:r>
      <w:r w:rsidR="000F21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Теорія та практика бізнесу</w:t>
      </w: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»: </w:t>
      </w:r>
    </w:p>
    <w:p w:rsidR="00D776BE" w:rsidRPr="00D776BE" w:rsidRDefault="00D776BE" w:rsidP="00D776BE">
      <w:pPr>
        <w:numPr>
          <w:ilvl w:val="0"/>
          <w:numId w:val="24"/>
        </w:numPr>
        <w:shd w:val="clear" w:color="auto" w:fill="FFFFFF"/>
        <w:tabs>
          <w:tab w:val="num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комплект мультимедійного обладнання;</w:t>
      </w:r>
    </w:p>
    <w:p w:rsidR="00D776BE" w:rsidRPr="00D776BE" w:rsidRDefault="00D776BE" w:rsidP="00D776BE">
      <w:pPr>
        <w:numPr>
          <w:ilvl w:val="0"/>
          <w:numId w:val="2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навчальна платформа </w:t>
      </w:r>
      <w:proofErr w:type="spellStart"/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Moodle</w:t>
      </w:r>
      <w:proofErr w:type="spellEnd"/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(</w:t>
      </w:r>
      <w:hyperlink r:id="rId9" w:history="1">
        <w:r w:rsidRPr="00D776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uk-UA"/>
          </w:rPr>
          <w:t>https://e-learn.uzhnu.edu.ua</w:t>
        </w:r>
      </w:hyperlink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);</w:t>
      </w:r>
    </w:p>
    <w:p w:rsidR="00D776BE" w:rsidRPr="00D776BE" w:rsidRDefault="00D776BE" w:rsidP="00D776BE">
      <w:pPr>
        <w:numPr>
          <w:ilvl w:val="0"/>
          <w:numId w:val="2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навчальна платформа </w:t>
      </w:r>
      <w:proofErr w:type="spellStart"/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Сlassroom</w:t>
      </w:r>
      <w:proofErr w:type="spellEnd"/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(</w:t>
      </w:r>
      <w:hyperlink r:id="rId10" w:history="1">
        <w:r w:rsidRPr="00D776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uk-UA"/>
          </w:rPr>
          <w:t>https://classroom.google.com</w:t>
        </w:r>
      </w:hyperlink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).</w:t>
      </w:r>
    </w:p>
    <w:p w:rsidR="00D776BE" w:rsidRPr="00D776BE" w:rsidRDefault="00D776BE" w:rsidP="00D776BE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D776BE" w:rsidRPr="00D776BE" w:rsidRDefault="00D776BE" w:rsidP="00D776BE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D776BE" w:rsidRPr="00D776BE" w:rsidRDefault="00D776BE" w:rsidP="00D776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:rsidR="00F94623" w:rsidRDefault="00F94623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br w:type="page"/>
      </w:r>
    </w:p>
    <w:p w:rsidR="00D776BE" w:rsidRPr="00D776BE" w:rsidRDefault="00D776BE" w:rsidP="00F94623">
      <w:pPr>
        <w:shd w:val="clear" w:color="auto" w:fill="FFFFFF"/>
        <w:tabs>
          <w:tab w:val="left" w:pos="426"/>
        </w:tabs>
        <w:spacing w:after="0" w:line="240" w:lineRule="auto"/>
        <w:ind w:left="1778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РЕКОМЕНДОВАНІ ДЖЕРЕЛА ІНФОРМАЦІЇ</w:t>
      </w:r>
    </w:p>
    <w:p w:rsidR="00D776BE" w:rsidRPr="00D776BE" w:rsidRDefault="00D776BE" w:rsidP="00D776BE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776BE" w:rsidRPr="00D776BE" w:rsidRDefault="00D776BE" w:rsidP="00D776BE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Основна література</w:t>
      </w:r>
    </w:p>
    <w:p w:rsidR="00D776BE" w:rsidRPr="00D776BE" w:rsidRDefault="00D776BE" w:rsidP="00D776BE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63785" w:rsidRPr="00C43E86" w:rsidRDefault="00F63785" w:rsidP="00F63785">
      <w:pPr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E8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Економіка і планування бізнесу. Підручник / Під ред. </w:t>
      </w:r>
      <w:proofErr w:type="spellStart"/>
      <w:r w:rsidRPr="00C43E8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д.е.н</w:t>
      </w:r>
      <w:proofErr w:type="spellEnd"/>
      <w:r w:rsidRPr="00C43E8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., проф. </w:t>
      </w:r>
      <w:r w:rsidRPr="00C43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Кучеренко В.Р., д.е.н., проф. Бутенко А.І. — </w:t>
      </w:r>
      <w:proofErr w:type="spellStart"/>
      <w:r w:rsidRPr="00C43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Науковевидання</w:t>
      </w:r>
      <w:proofErr w:type="spellEnd"/>
      <w:r w:rsidRPr="00C43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Одеса, 2004.испр. - М.: Дело, 2000. - 640с.</w:t>
      </w:r>
    </w:p>
    <w:p w:rsidR="00F63785" w:rsidRPr="00C43E86" w:rsidRDefault="00F63785" w:rsidP="00F63785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Кубіній</w:t>
      </w:r>
      <w:proofErr w:type="spellEnd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Н.Ю. Основи бізнесу: підручник. – Ужгород, 2015. – 177</w:t>
      </w:r>
      <w:r w:rsidR="00151006"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</w:t>
      </w:r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151006" w:rsidRPr="00C43E86" w:rsidRDefault="00151006" w:rsidP="00F63785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C43E86">
        <w:rPr>
          <w:rFonts w:ascii="Times New Roman" w:hAnsi="Times New Roman" w:cs="Times New Roman"/>
          <w:sz w:val="24"/>
          <w:szCs w:val="24"/>
        </w:rPr>
        <w:t>Кібік</w:t>
      </w:r>
      <w:proofErr w:type="spellEnd"/>
      <w:r w:rsidRPr="00C43E86">
        <w:rPr>
          <w:rFonts w:ascii="Times New Roman" w:hAnsi="Times New Roman" w:cs="Times New Roman"/>
          <w:sz w:val="24"/>
          <w:szCs w:val="24"/>
        </w:rPr>
        <w:t xml:space="preserve"> О.М. </w:t>
      </w:r>
      <w:proofErr w:type="spellStart"/>
      <w:r w:rsidRPr="00C43E86">
        <w:rPr>
          <w:rFonts w:ascii="Times New Roman" w:hAnsi="Times New Roman" w:cs="Times New Roman"/>
          <w:sz w:val="24"/>
          <w:szCs w:val="24"/>
        </w:rPr>
        <w:t>Теоріябізнесу</w:t>
      </w:r>
      <w:proofErr w:type="spellEnd"/>
      <w:r w:rsidRPr="00C43E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43E86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C43E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43E86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C43E86">
        <w:rPr>
          <w:rFonts w:ascii="Times New Roman" w:hAnsi="Times New Roman" w:cs="Times New Roman"/>
          <w:sz w:val="24"/>
          <w:szCs w:val="24"/>
        </w:rPr>
        <w:t>ібник</w:t>
      </w:r>
      <w:proofErr w:type="spellEnd"/>
      <w:r w:rsidRPr="00C43E86">
        <w:rPr>
          <w:rFonts w:ascii="Times New Roman" w:hAnsi="Times New Roman" w:cs="Times New Roman"/>
          <w:sz w:val="24"/>
          <w:szCs w:val="24"/>
        </w:rPr>
        <w:t xml:space="preserve"> / О.М. </w:t>
      </w:r>
      <w:proofErr w:type="spellStart"/>
      <w:r w:rsidRPr="00C43E86">
        <w:rPr>
          <w:rFonts w:ascii="Times New Roman" w:hAnsi="Times New Roman" w:cs="Times New Roman"/>
          <w:sz w:val="24"/>
          <w:szCs w:val="24"/>
        </w:rPr>
        <w:t>Кібік</w:t>
      </w:r>
      <w:proofErr w:type="spellEnd"/>
      <w:r w:rsidRPr="00C43E86">
        <w:rPr>
          <w:rFonts w:ascii="Times New Roman" w:hAnsi="Times New Roman" w:cs="Times New Roman"/>
          <w:sz w:val="24"/>
          <w:szCs w:val="24"/>
        </w:rPr>
        <w:t xml:space="preserve">, К.В. Белоус., В.О. </w:t>
      </w:r>
      <w:proofErr w:type="spellStart"/>
      <w:r w:rsidRPr="00C43E86">
        <w:rPr>
          <w:rFonts w:ascii="Times New Roman" w:hAnsi="Times New Roman" w:cs="Times New Roman"/>
          <w:sz w:val="24"/>
          <w:szCs w:val="24"/>
        </w:rPr>
        <w:t>Котлубай</w:t>
      </w:r>
      <w:proofErr w:type="spellEnd"/>
      <w:r w:rsidRPr="00C43E86">
        <w:rPr>
          <w:rFonts w:ascii="Times New Roman" w:hAnsi="Times New Roman" w:cs="Times New Roman"/>
          <w:sz w:val="24"/>
          <w:szCs w:val="24"/>
        </w:rPr>
        <w:t xml:space="preserve">. – 2-ге вид., </w:t>
      </w:r>
      <w:proofErr w:type="spellStart"/>
      <w:r w:rsidRPr="00C43E86">
        <w:rPr>
          <w:rFonts w:ascii="Times New Roman" w:hAnsi="Times New Roman" w:cs="Times New Roman"/>
          <w:sz w:val="24"/>
          <w:szCs w:val="24"/>
        </w:rPr>
        <w:t>випр</w:t>
      </w:r>
      <w:proofErr w:type="spellEnd"/>
      <w:r w:rsidRPr="00C43E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3E8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43E86">
        <w:rPr>
          <w:rFonts w:ascii="Times New Roman" w:hAnsi="Times New Roman" w:cs="Times New Roman"/>
          <w:sz w:val="24"/>
          <w:szCs w:val="24"/>
        </w:rPr>
        <w:t xml:space="preserve"> доп. – Одеса : КУПРIЄНКО </w:t>
      </w:r>
      <w:proofErr w:type="gramStart"/>
      <w:r w:rsidRPr="00C43E86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C43E86">
        <w:rPr>
          <w:rFonts w:ascii="Times New Roman" w:hAnsi="Times New Roman" w:cs="Times New Roman"/>
          <w:sz w:val="24"/>
          <w:szCs w:val="24"/>
        </w:rPr>
        <w:t>, 2017. – 225 с</w:t>
      </w:r>
    </w:p>
    <w:p w:rsidR="00F63785" w:rsidRPr="00C43E86" w:rsidRDefault="00F63785" w:rsidP="00F63785">
      <w:pPr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Людський потенціал </w:t>
      </w:r>
      <w:proofErr w:type="spellStart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підприємницткої</w:t>
      </w:r>
      <w:proofErr w:type="spellEnd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діяльності</w:t>
      </w:r>
      <w:r w:rsidR="004A2201"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 навчальний посібник</w:t>
      </w:r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За ред. </w:t>
      </w:r>
      <w:proofErr w:type="spellStart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Кубіній</w:t>
      </w:r>
      <w:proofErr w:type="spellEnd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Н.Ю.</w:t>
      </w:r>
      <w:r w:rsidR="004A2201"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– Ужгород, 2021. – 182с.</w:t>
      </w:r>
    </w:p>
    <w:p w:rsidR="00F63785" w:rsidRPr="00C43E86" w:rsidRDefault="00F63785" w:rsidP="00F63785">
      <w:pPr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Підприємництво та менеджмент малого бізнесу: навчальний посібник В.П. Мікловда, К. </w:t>
      </w:r>
      <w:proofErr w:type="spellStart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Калантаридіс</w:t>
      </w:r>
      <w:proofErr w:type="spellEnd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Н.Ю. </w:t>
      </w:r>
      <w:proofErr w:type="spellStart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Кубіній</w:t>
      </w:r>
      <w:proofErr w:type="spellEnd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та ін.; За </w:t>
      </w:r>
      <w:proofErr w:type="spellStart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заг.ред</w:t>
      </w:r>
      <w:proofErr w:type="spellEnd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 В.П.</w:t>
      </w:r>
      <w:proofErr w:type="spellStart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Мікловди.–Ужгород</w:t>
      </w:r>
      <w:proofErr w:type="spellEnd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Говерла 2011.</w:t>
      </w:r>
    </w:p>
    <w:p w:rsidR="00040E10" w:rsidRPr="00C43E86" w:rsidRDefault="00040E10" w:rsidP="00040E10">
      <w:pPr>
        <w:tabs>
          <w:tab w:val="left" w:pos="426"/>
        </w:tabs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040E10" w:rsidRPr="00C43E86" w:rsidRDefault="00040E10" w:rsidP="00040E10">
      <w:pPr>
        <w:tabs>
          <w:tab w:val="left" w:pos="426"/>
        </w:tabs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43E8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Допоміжна література</w:t>
      </w:r>
    </w:p>
    <w:p w:rsidR="00F63785" w:rsidRPr="00C43E86" w:rsidRDefault="00F63785" w:rsidP="00F63785">
      <w:pPr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Підприємництво та управління малим бізнесом. Навчальний посібник. / Загальна редакція </w:t>
      </w:r>
      <w:proofErr w:type="spellStart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Мікловди</w:t>
      </w:r>
      <w:proofErr w:type="spellEnd"/>
      <w:r w:rsidRPr="00C43E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В.П. – Ужгород: Карпати, 2004. – 328 с.</w:t>
      </w:r>
    </w:p>
    <w:p w:rsidR="00151006" w:rsidRPr="00C43E86" w:rsidRDefault="00151006" w:rsidP="00F63785">
      <w:pPr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Пічугіна</w:t>
      </w:r>
      <w:proofErr w:type="spellEnd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Т.С. Теорія управління та концепції бізнесу: </w:t>
      </w:r>
      <w:proofErr w:type="spellStart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навч</w:t>
      </w:r>
      <w:proofErr w:type="spellEnd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. посібник для студентів спеціальності 073 «Менеджмент» освітньо-кваліфікаційного рівня підготовки бакалавр / Т.С. </w:t>
      </w:r>
      <w:proofErr w:type="spellStart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Пічугіна</w:t>
      </w:r>
      <w:proofErr w:type="spellEnd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, А.П. </w:t>
      </w:r>
      <w:proofErr w:type="spellStart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Грінько</w:t>
      </w:r>
      <w:proofErr w:type="spellEnd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, Л.І. </w:t>
      </w:r>
      <w:proofErr w:type="spellStart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Безгінова</w:t>
      </w:r>
      <w:proofErr w:type="spellEnd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; </w:t>
      </w:r>
      <w:proofErr w:type="spellStart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Харк</w:t>
      </w:r>
      <w:proofErr w:type="spellEnd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держ</w:t>
      </w:r>
      <w:proofErr w:type="spellEnd"/>
      <w:r w:rsidRPr="00C43E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 ун-т харчування та торгівлі. – Харків: ХДУХТ, 2017. – 126 с.</w:t>
      </w:r>
    </w:p>
    <w:p w:rsidR="00F63785" w:rsidRPr="00C43E86" w:rsidRDefault="00F63785" w:rsidP="00F6378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776BE" w:rsidRPr="00D776BE" w:rsidRDefault="00D776BE" w:rsidP="00D776BE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Інформаційні ресурси в мережі Інтернет</w:t>
      </w:r>
    </w:p>
    <w:p w:rsidR="00D776BE" w:rsidRPr="00D776BE" w:rsidRDefault="00D776BE" w:rsidP="00D776BE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ru-RU"/>
        </w:rPr>
      </w:pPr>
    </w:p>
    <w:p w:rsidR="004A2201" w:rsidRPr="004A2201" w:rsidRDefault="004A2201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Господарський кодекс </w:t>
      </w:r>
      <w:r w:rsidRPr="004A220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Електроний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ресурс</w:t>
      </w:r>
      <w:r w:rsidRPr="004A220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] 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Режим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ждоступу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: </w:t>
      </w:r>
      <w:hyperlink r:id="rId11" w:anchor="Text" w:history="1">
        <w:r w:rsidRPr="00D776BE">
          <w:rPr>
            <w:rFonts w:ascii="Times New Roman" w:eastAsia="Times New Roman" w:hAnsi="Times New Roman" w:cs="Times New Roman"/>
            <w:bCs/>
            <w:spacing w:val="-6"/>
            <w:sz w:val="24"/>
            <w:szCs w:val="24"/>
            <w:lang w:val="uk-UA" w:eastAsia="ru-RU"/>
          </w:rPr>
          <w:t>https://zakon.rada.gov.ua/laws/show/2694-12#Text</w:t>
        </w:r>
      </w:hyperlink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Державнийкомітет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статистики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України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[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Електронний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ресурс]. – Режим доступу : </w:t>
      </w:r>
      <w:hyperlink r:id="rId12" w:history="1">
        <w:r w:rsidRPr="00D776BE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http://www.ukrstat.gov.ua</w:t>
        </w:r>
      </w:hyperlink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val="uk-UA" w:eastAsia="uk-UA"/>
        </w:rPr>
      </w:pPr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>Закон України Про оплату праці (</w:t>
      </w:r>
      <w:r w:rsidRPr="00D776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uk-UA"/>
        </w:rPr>
        <w:t>(</w:t>
      </w:r>
      <w:proofErr w:type="spellStart"/>
      <w:r w:rsidRPr="00D776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uk-UA"/>
        </w:rPr>
        <w:t>ВідомостіВерховної</w:t>
      </w:r>
      <w:proofErr w:type="spellEnd"/>
      <w:r w:rsidRPr="00D776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uk-UA"/>
        </w:rPr>
        <w:t xml:space="preserve"> Ради </w:t>
      </w:r>
      <w:proofErr w:type="spellStart"/>
      <w:r w:rsidRPr="00D776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uk-UA"/>
        </w:rPr>
        <w:t>України</w:t>
      </w:r>
      <w:proofErr w:type="spellEnd"/>
      <w:r w:rsidRPr="00D776B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uk-UA"/>
        </w:rPr>
        <w:t xml:space="preserve"> (ВВР), 1995, № 17, ст.121)</w:t>
      </w:r>
      <w:r w:rsidRPr="00D776BE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val="uk-UA" w:eastAsia="uk-UA"/>
        </w:rPr>
        <w:t xml:space="preserve"> https://zakon.rada.gov.ua/laws/show/108/95-%D0%B2%D1%80#Text.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 xml:space="preserve">Закон України Про охорону праці (Відомості Верховної Ради України (ВВР), 1992, № 49, ст.668). Вводиться в дію Постановою ВР № 2695-XII від 14.10.92, ВВР, 1992, № 49, ст.669. </w:t>
      </w:r>
      <w:hyperlink r:id="rId13" w:anchor="Text" w:history="1">
        <w:r w:rsidRPr="00D776BE">
          <w:rPr>
            <w:rFonts w:ascii="Times New Roman" w:eastAsia="Times New Roman" w:hAnsi="Times New Roman" w:cs="Times New Roman"/>
            <w:bCs/>
            <w:spacing w:val="-6"/>
            <w:sz w:val="24"/>
            <w:szCs w:val="24"/>
            <w:lang w:val="uk-UA" w:eastAsia="ru-RU"/>
          </w:rPr>
          <w:t>https://zakon.rada.gov.ua/laws/show/2694-12#Text</w:t>
        </w:r>
      </w:hyperlink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>.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З</w:t>
      </w:r>
      <w:proofErr w:type="spellStart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>акон</w:t>
      </w:r>
      <w:proofErr w:type="spellEnd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У</w:t>
      </w:r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 xml:space="preserve">країни </w:t>
      </w:r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Про </w:t>
      </w:r>
      <w:proofErr w:type="spellStart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соціальнийдіалог</w:t>
      </w:r>
      <w:proofErr w:type="spellEnd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в </w:t>
      </w:r>
      <w:proofErr w:type="spellStart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Україні</w:t>
      </w:r>
      <w:proofErr w:type="spellEnd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(</w:t>
      </w:r>
      <w:proofErr w:type="spellStart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ВідомостіВерховної</w:t>
      </w:r>
      <w:proofErr w:type="spellEnd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Ради </w:t>
      </w:r>
      <w:proofErr w:type="spellStart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України</w:t>
      </w:r>
      <w:proofErr w:type="spellEnd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(ВВР), 2011, № 28, ст.255)</w:t>
      </w:r>
      <w:hyperlink r:id="rId14" w:anchor="Text" w:history="1">
        <w:r w:rsidRPr="00D776BE">
          <w:rPr>
            <w:rFonts w:ascii="Times New Roman" w:eastAsia="Times New Roman" w:hAnsi="Times New Roman" w:cs="Times New Roman"/>
            <w:bCs/>
            <w:spacing w:val="-6"/>
            <w:sz w:val="24"/>
            <w:szCs w:val="24"/>
            <w:lang w:val="uk-UA" w:eastAsia="ru-RU"/>
          </w:rPr>
          <w:t>https://zakon.rada.gov.ua/laws/show/2862-17#Text</w:t>
        </w:r>
      </w:hyperlink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>.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З</w:t>
      </w:r>
      <w:proofErr w:type="spellStart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>акон</w:t>
      </w:r>
      <w:proofErr w:type="spellEnd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У</w:t>
      </w:r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 xml:space="preserve">країни </w:t>
      </w:r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Про </w:t>
      </w:r>
      <w:proofErr w:type="spellStart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соціальніпослуги</w:t>
      </w:r>
      <w:proofErr w:type="spellEnd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(</w:t>
      </w:r>
      <w:proofErr w:type="spellStart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ВідомостіВерховної</w:t>
      </w:r>
      <w:proofErr w:type="spellEnd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Ради (ВВР), 2019, № 18, ст.73)https://zakon.rada.gov.ua/laws/show/2671-19#Text</w:t>
      </w:r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>.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Інститутдемографії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proofErr w:type="gram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</w:t>
      </w:r>
      <w:proofErr w:type="gram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іальнихдослідженьНаціональноїакадемії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наук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України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[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Електронний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ресурс]. – Режим доступу</w:t>
      </w:r>
      <w:proofErr w:type="gram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http://www. idss.org.ua. 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>Кодекс законів про працю України. Затверджується Законом № 322-VIII від 10.12.71 ВВР, 1971, додаток до № 50, ст. 375. https://zakon.rada.gov.ua/.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КонституціяУкраїни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[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лектронн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й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ресурс]. – Режим доступу : </w:t>
      </w:r>
      <w:hyperlink r:id="rId15" w:history="1">
        <w:r w:rsidRPr="00D776BE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https://www.president.gov.ua/documents/constitution</w:t>
        </w:r>
      </w:hyperlink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</w:pPr>
      <w:proofErr w:type="spellStart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>Міністрство</w:t>
      </w:r>
      <w:proofErr w:type="spellEnd"/>
      <w:r w:rsidRPr="00D776BE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  <w:t xml:space="preserve"> соціальної політики України </w:t>
      </w:r>
      <w:hyperlink r:id="rId16" w:history="1">
        <w:r w:rsidRPr="00D776BE">
          <w:rPr>
            <w:rFonts w:ascii="Times New Roman" w:eastAsia="Times New Roman" w:hAnsi="Times New Roman" w:cs="Times New Roman"/>
            <w:bCs/>
            <w:spacing w:val="-6"/>
            <w:sz w:val="24"/>
            <w:szCs w:val="24"/>
            <w:lang w:val="uk-UA" w:eastAsia="ru-RU"/>
          </w:rPr>
          <w:t>https://www.msp.gov.ua/content/pilgi.html</w:t>
        </w:r>
      </w:hyperlink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 волонтерську діяльність : Закон України № 3236-</w:t>
      </w:r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VI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19.04.2011 р. [Електронний ресурс]. – Режим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доступа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: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http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://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kodeksy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com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ua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/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pro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_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volontersku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_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diyalnist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htm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328.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F3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 xml:space="preserve">Про </w:t>
      </w:r>
      <w:proofErr w:type="spellStart"/>
      <w:r w:rsidRPr="00AF3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державнісоціальністандарти</w:t>
      </w:r>
      <w:proofErr w:type="spellEnd"/>
      <w:r w:rsidRPr="00AF3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та </w:t>
      </w:r>
      <w:proofErr w:type="spellStart"/>
      <w:r w:rsidRPr="00AF3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державнісоціальнігарантії</w:t>
      </w:r>
      <w:proofErr w:type="spellEnd"/>
      <w:r w:rsidRPr="00AF3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: Закон України № 2017-ІІІ від 05.10.2000 р. [Електронний ресурс]. – Режим доступу :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https</w:t>
      </w:r>
      <w:proofErr w:type="spellEnd"/>
      <w:r w:rsidRPr="00AF3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://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zakon</w:t>
      </w:r>
      <w:proofErr w:type="spellEnd"/>
      <w:r w:rsidRPr="00AF3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rada</w:t>
      </w:r>
      <w:proofErr w:type="spellEnd"/>
      <w:r w:rsidRPr="00AF3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gov</w:t>
      </w:r>
      <w:proofErr w:type="spellEnd"/>
      <w:r w:rsidRPr="00AF3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ua</w:t>
      </w:r>
      <w:proofErr w:type="spellEnd"/>
      <w:r w:rsidRPr="00AF3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/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laws</w:t>
      </w:r>
      <w:proofErr w:type="spellEnd"/>
      <w:r w:rsidRPr="00AF3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/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show</w:t>
      </w:r>
      <w:proofErr w:type="spellEnd"/>
      <w:r w:rsidRPr="00AF3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/2017-14. 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колективні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договори та угоди</w:t>
      </w:r>
      <w:proofErr w:type="gram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Закон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України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3356-XII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01.07.1993 р. [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Електронний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ресурс]. – Режим доступу</w:t>
      </w:r>
      <w:proofErr w:type="gram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https://zakon.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rada.gov.ua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laws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show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/3356-12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 організації роботодавців : Закон України № 5026-</w:t>
      </w:r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VI</w:t>
      </w: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22.07.2012 р. [Електронний ресурс]. – Режим доступу :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https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://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zakon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rada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gov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ua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/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laws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/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show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/5026-17. 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порядок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вирішенняколективнихтрудовихспорів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конфліктів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proofErr w:type="gram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Закон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України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137/98-ВР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03.03.1998 р. [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Електронний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ресурс]. – Режим доступу</w:t>
      </w:r>
      <w:proofErr w:type="gram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https://zakon.rada.gov.ua/laws/show/137/98-%D0%B2% D1%80. </w:t>
      </w:r>
    </w:p>
    <w:p w:rsidR="00D776BE" w:rsidRPr="00D776BE" w:rsidRDefault="00D776BE" w:rsidP="00D776BE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професійніспілки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їх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права та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гарантіїдіяльності</w:t>
      </w:r>
      <w:proofErr w:type="spellEnd"/>
      <w:proofErr w:type="gram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Закон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України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1045-XIV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15.09.1999 р. [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Електронний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ресурс]. – Режим доступу</w:t>
      </w:r>
      <w:proofErr w:type="gramStart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D776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https://zakon.rada.gov.ua/laws/show/1045-14/ed20090611.</w:t>
      </w:r>
    </w:p>
    <w:p w:rsidR="00D776BE" w:rsidRPr="00D776BE" w:rsidRDefault="00D776BE" w:rsidP="00D77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uk-UA" w:eastAsia="ru-RU"/>
        </w:rPr>
      </w:pPr>
    </w:p>
    <w:p w:rsidR="00D776BE" w:rsidRPr="00D776BE" w:rsidRDefault="00D776BE" w:rsidP="00D77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D776BE" w:rsidRPr="00D776BE" w:rsidRDefault="00D776BE" w:rsidP="00D77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D776BE" w:rsidRPr="00D776BE" w:rsidRDefault="00D776BE" w:rsidP="00D776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D776B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Результати перегляду </w:t>
      </w:r>
    </w:p>
    <w:p w:rsidR="00D776BE" w:rsidRPr="00D776BE" w:rsidRDefault="00D776BE" w:rsidP="00D776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D776B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робочої програми навчальної дисципліни</w:t>
      </w:r>
    </w:p>
    <w:p w:rsidR="00D776BE" w:rsidRPr="00D776BE" w:rsidRDefault="00D776BE" w:rsidP="00D776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без змін;   зі змінами  (Додаток ___).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Завідувач кафедри _________ ____________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(підпис)         (Прізвище ініціали)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без змін;   зі змінами  (Додаток ___).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Завідувач кафедри _________ ____________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(підпис)        (Прізвище ініціали)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без змін;   зі змінами  (Додаток ___).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Завідувач кафедри _________ ____________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підпис)         (Прізвище ініціали)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D776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без змін;   зі змінами  (Додаток ___).</w:t>
      </w:r>
    </w:p>
    <w:p w:rsidR="00D776BE" w:rsidRPr="00D776BE" w:rsidRDefault="00D776BE" w:rsidP="00D776B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D776BE" w:rsidRPr="00D776BE" w:rsidRDefault="00D776BE" w:rsidP="00B413F8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776B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Завідувач кафедри _________ ____________</w:t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D776BE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(підпис)       (Прізвище ініціали)</w:t>
      </w:r>
    </w:p>
    <w:p w:rsidR="001C5637" w:rsidRPr="00D776BE" w:rsidRDefault="001C5637">
      <w:pPr>
        <w:rPr>
          <w:lang w:val="uk-UA"/>
        </w:rPr>
      </w:pPr>
    </w:p>
    <w:sectPr w:rsidR="001C5637" w:rsidRPr="00D776BE" w:rsidSect="00082B92">
      <w:footerReference w:type="even" r:id="rId17"/>
      <w:footerReference w:type="default" r:id="rId18"/>
      <w:pgSz w:w="11906" w:h="16838"/>
      <w:pgMar w:top="851" w:right="850" w:bottom="993" w:left="1418" w:header="708" w:footer="708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861" w:rsidRDefault="00625861">
      <w:pPr>
        <w:spacing w:after="0" w:line="240" w:lineRule="auto"/>
      </w:pPr>
      <w:r>
        <w:separator/>
      </w:r>
    </w:p>
  </w:endnote>
  <w:endnote w:type="continuationSeparator" w:id="1">
    <w:p w:rsidR="00625861" w:rsidRDefault="0062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BB6" w:rsidRDefault="004773E4" w:rsidP="00082B92">
    <w:pPr>
      <w:pStyle w:val="ae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B7BB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B7BB6" w:rsidRDefault="001B7BB6" w:rsidP="00082B92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BB6" w:rsidRDefault="001B7BB6" w:rsidP="00082B92">
    <w:pPr>
      <w:pStyle w:val="ae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861" w:rsidRDefault="00625861">
      <w:pPr>
        <w:spacing w:after="0" w:line="240" w:lineRule="auto"/>
      </w:pPr>
      <w:r>
        <w:separator/>
      </w:r>
    </w:p>
  </w:footnote>
  <w:footnote w:type="continuationSeparator" w:id="1">
    <w:p w:rsidR="00625861" w:rsidRDefault="00625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2294"/>
    <w:multiLevelType w:val="hybridMultilevel"/>
    <w:tmpl w:val="6BC85274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B100E"/>
    <w:multiLevelType w:val="hybridMultilevel"/>
    <w:tmpl w:val="4CD6FE0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E68555F"/>
    <w:multiLevelType w:val="hybridMultilevel"/>
    <w:tmpl w:val="BE020D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B762D36"/>
    <w:multiLevelType w:val="hybridMultilevel"/>
    <w:tmpl w:val="EBD87398"/>
    <w:lvl w:ilvl="0" w:tplc="3248641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776594"/>
    <w:multiLevelType w:val="hybridMultilevel"/>
    <w:tmpl w:val="5DC00FE2"/>
    <w:lvl w:ilvl="0" w:tplc="0A48CE80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>
    <w:nsid w:val="1F8D1D69"/>
    <w:multiLevelType w:val="hybridMultilevel"/>
    <w:tmpl w:val="DC180C3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E01387"/>
    <w:multiLevelType w:val="hybridMultilevel"/>
    <w:tmpl w:val="51800774"/>
    <w:lvl w:ilvl="0" w:tplc="0A48C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7F19A9"/>
    <w:multiLevelType w:val="hybridMultilevel"/>
    <w:tmpl w:val="521C6D0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51015DB"/>
    <w:multiLevelType w:val="hybridMultilevel"/>
    <w:tmpl w:val="836E7654"/>
    <w:lvl w:ilvl="0" w:tplc="0A48CE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307839"/>
    <w:multiLevelType w:val="hybridMultilevel"/>
    <w:tmpl w:val="89B08BE2"/>
    <w:lvl w:ilvl="0" w:tplc="008C68F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917D87"/>
    <w:multiLevelType w:val="hybridMultilevel"/>
    <w:tmpl w:val="1E74909E"/>
    <w:lvl w:ilvl="0" w:tplc="0A48C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F065F7"/>
    <w:multiLevelType w:val="hybridMultilevel"/>
    <w:tmpl w:val="E968E6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31F5882"/>
    <w:multiLevelType w:val="hybridMultilevel"/>
    <w:tmpl w:val="FB4ACD7A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61780C"/>
    <w:multiLevelType w:val="hybridMultilevel"/>
    <w:tmpl w:val="E10C1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C063B7"/>
    <w:multiLevelType w:val="hybridMultilevel"/>
    <w:tmpl w:val="DE0048E6"/>
    <w:lvl w:ilvl="0" w:tplc="7BF4BBA2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39D84788"/>
    <w:multiLevelType w:val="hybridMultilevel"/>
    <w:tmpl w:val="E982CB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31A0EDA"/>
    <w:multiLevelType w:val="hybridMultilevel"/>
    <w:tmpl w:val="E22A0C30"/>
    <w:lvl w:ilvl="0" w:tplc="0A48CE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A0E396F"/>
    <w:multiLevelType w:val="hybridMultilevel"/>
    <w:tmpl w:val="836E7654"/>
    <w:lvl w:ilvl="0" w:tplc="0A48CE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E9F79C4"/>
    <w:multiLevelType w:val="hybridMultilevel"/>
    <w:tmpl w:val="1E74909E"/>
    <w:lvl w:ilvl="0" w:tplc="0A48C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FB22E32"/>
    <w:multiLevelType w:val="hybridMultilevel"/>
    <w:tmpl w:val="F9562210"/>
    <w:lvl w:ilvl="0" w:tplc="0A48CE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1EC0307"/>
    <w:multiLevelType w:val="hybridMultilevel"/>
    <w:tmpl w:val="C5F86812"/>
    <w:lvl w:ilvl="0" w:tplc="0419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1">
    <w:nsid w:val="54A751F2"/>
    <w:multiLevelType w:val="hybridMultilevel"/>
    <w:tmpl w:val="1586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B84E88"/>
    <w:multiLevelType w:val="hybridMultilevel"/>
    <w:tmpl w:val="BE16CC36"/>
    <w:lvl w:ilvl="0" w:tplc="D4124D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5738A3"/>
    <w:multiLevelType w:val="hybridMultilevel"/>
    <w:tmpl w:val="2A821A2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B8A1123"/>
    <w:multiLevelType w:val="hybridMultilevel"/>
    <w:tmpl w:val="B3E04B94"/>
    <w:lvl w:ilvl="0" w:tplc="0A48CE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59F4EDC"/>
    <w:multiLevelType w:val="hybridMultilevel"/>
    <w:tmpl w:val="2E1A29EE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A077AE"/>
    <w:multiLevelType w:val="multilevel"/>
    <w:tmpl w:val="57886AE8"/>
    <w:lvl w:ilvl="0">
      <w:start w:val="6"/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EC00418"/>
    <w:multiLevelType w:val="hybridMultilevel"/>
    <w:tmpl w:val="B3E04B94"/>
    <w:lvl w:ilvl="0" w:tplc="0A48CE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60B5428"/>
    <w:multiLevelType w:val="hybridMultilevel"/>
    <w:tmpl w:val="94DE96A4"/>
    <w:lvl w:ilvl="0" w:tplc="0A48C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AB37902"/>
    <w:multiLevelType w:val="hybridMultilevel"/>
    <w:tmpl w:val="1586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23"/>
  </w:num>
  <w:num w:numId="4">
    <w:abstractNumId w:val="11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15"/>
  </w:num>
  <w:num w:numId="10">
    <w:abstractNumId w:val="22"/>
  </w:num>
  <w:num w:numId="11">
    <w:abstractNumId w:val="14"/>
  </w:num>
  <w:num w:numId="12">
    <w:abstractNumId w:val="28"/>
  </w:num>
  <w:num w:numId="13">
    <w:abstractNumId w:val="6"/>
  </w:num>
  <w:num w:numId="14">
    <w:abstractNumId w:val="17"/>
  </w:num>
  <w:num w:numId="15">
    <w:abstractNumId w:val="8"/>
  </w:num>
  <w:num w:numId="16">
    <w:abstractNumId w:val="10"/>
  </w:num>
  <w:num w:numId="17">
    <w:abstractNumId w:val="18"/>
  </w:num>
  <w:num w:numId="18">
    <w:abstractNumId w:val="4"/>
  </w:num>
  <w:num w:numId="19">
    <w:abstractNumId w:val="16"/>
  </w:num>
  <w:num w:numId="20">
    <w:abstractNumId w:val="24"/>
  </w:num>
  <w:num w:numId="21">
    <w:abstractNumId w:val="27"/>
  </w:num>
  <w:num w:numId="22">
    <w:abstractNumId w:val="19"/>
  </w:num>
  <w:num w:numId="23">
    <w:abstractNumId w:val="9"/>
  </w:num>
  <w:num w:numId="24">
    <w:abstractNumId w:val="26"/>
  </w:num>
  <w:num w:numId="25">
    <w:abstractNumId w:val="13"/>
  </w:num>
  <w:num w:numId="26">
    <w:abstractNumId w:val="21"/>
  </w:num>
  <w:num w:numId="27">
    <w:abstractNumId w:val="29"/>
  </w:num>
  <w:num w:numId="28">
    <w:abstractNumId w:val="0"/>
  </w:num>
  <w:num w:numId="29">
    <w:abstractNumId w:val="3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18FF"/>
    <w:rsid w:val="00040E10"/>
    <w:rsid w:val="00082B92"/>
    <w:rsid w:val="000C372D"/>
    <w:rsid w:val="000F218C"/>
    <w:rsid w:val="001410BD"/>
    <w:rsid w:val="00151006"/>
    <w:rsid w:val="00153305"/>
    <w:rsid w:val="001B7BB6"/>
    <w:rsid w:val="001C5637"/>
    <w:rsid w:val="00277992"/>
    <w:rsid w:val="004773E4"/>
    <w:rsid w:val="004A2201"/>
    <w:rsid w:val="00553A69"/>
    <w:rsid w:val="00621AC1"/>
    <w:rsid w:val="00625861"/>
    <w:rsid w:val="006435B4"/>
    <w:rsid w:val="00657D7C"/>
    <w:rsid w:val="00665624"/>
    <w:rsid w:val="00694578"/>
    <w:rsid w:val="006D7A06"/>
    <w:rsid w:val="006E205F"/>
    <w:rsid w:val="007104EA"/>
    <w:rsid w:val="00970A01"/>
    <w:rsid w:val="009714D2"/>
    <w:rsid w:val="009B187A"/>
    <w:rsid w:val="009B7148"/>
    <w:rsid w:val="009E1CF7"/>
    <w:rsid w:val="00A55909"/>
    <w:rsid w:val="00AC3965"/>
    <w:rsid w:val="00AF3288"/>
    <w:rsid w:val="00B03419"/>
    <w:rsid w:val="00B413F8"/>
    <w:rsid w:val="00B51690"/>
    <w:rsid w:val="00B7337E"/>
    <w:rsid w:val="00BD544E"/>
    <w:rsid w:val="00BE18FF"/>
    <w:rsid w:val="00C43E86"/>
    <w:rsid w:val="00C47D12"/>
    <w:rsid w:val="00CA13A9"/>
    <w:rsid w:val="00D776BE"/>
    <w:rsid w:val="00DA465A"/>
    <w:rsid w:val="00E15CBC"/>
    <w:rsid w:val="00E17384"/>
    <w:rsid w:val="00E73A75"/>
    <w:rsid w:val="00ED70B5"/>
    <w:rsid w:val="00F63785"/>
    <w:rsid w:val="00F77C5C"/>
    <w:rsid w:val="00F94623"/>
    <w:rsid w:val="00FB3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C1"/>
  </w:style>
  <w:style w:type="paragraph" w:styleId="1">
    <w:name w:val="heading 1"/>
    <w:basedOn w:val="a"/>
    <w:next w:val="a"/>
    <w:link w:val="10"/>
    <w:qFormat/>
    <w:rsid w:val="00D776BE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D776BE"/>
    <w:pPr>
      <w:keepNext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i/>
      <w:noProof/>
      <w:color w:val="000000"/>
      <w:sz w:val="20"/>
      <w:szCs w:val="20"/>
      <w:lang w:eastAsia="uk-UA"/>
    </w:rPr>
  </w:style>
  <w:style w:type="paragraph" w:styleId="3">
    <w:name w:val="heading 3"/>
    <w:basedOn w:val="a"/>
    <w:next w:val="a"/>
    <w:link w:val="30"/>
    <w:qFormat/>
    <w:rsid w:val="00D776BE"/>
    <w:pPr>
      <w:keepNext/>
      <w:spacing w:after="0" w:line="240" w:lineRule="auto"/>
      <w:ind w:left="284" w:right="282"/>
      <w:outlineLvl w:val="2"/>
    </w:pPr>
    <w:rPr>
      <w:rFonts w:ascii="Times New Roman" w:eastAsia="Times New Roman" w:hAnsi="Times New Roman" w:cs="Times New Roman"/>
      <w:i/>
      <w:noProof/>
      <w:sz w:val="20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D776BE"/>
    <w:pPr>
      <w:keepNext/>
      <w:spacing w:after="0" w:line="240" w:lineRule="auto"/>
      <w:ind w:firstLine="426"/>
      <w:outlineLvl w:val="3"/>
    </w:pPr>
    <w:rPr>
      <w:rFonts w:ascii="Times New Roman" w:eastAsia="Times New Roman" w:hAnsi="Times New Roman" w:cs="Times New Roman"/>
      <w:i/>
      <w:sz w:val="20"/>
      <w:szCs w:val="20"/>
      <w:lang w:eastAsia="uk-UA"/>
    </w:rPr>
  </w:style>
  <w:style w:type="paragraph" w:styleId="5">
    <w:name w:val="heading 5"/>
    <w:basedOn w:val="a"/>
    <w:next w:val="a"/>
    <w:link w:val="50"/>
    <w:qFormat/>
    <w:rsid w:val="00D776BE"/>
    <w:pPr>
      <w:keepNext/>
      <w:spacing w:after="0" w:line="360" w:lineRule="auto"/>
      <w:ind w:left="1418" w:right="282" w:hanging="1418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776BE"/>
    <w:pPr>
      <w:keepNext/>
      <w:spacing w:after="0" w:line="360" w:lineRule="auto"/>
      <w:ind w:right="282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776BE"/>
    <w:pPr>
      <w:keepNext/>
      <w:spacing w:after="0" w:line="240" w:lineRule="auto"/>
      <w:ind w:right="284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D776BE"/>
    <w:pPr>
      <w:keepNext/>
      <w:spacing w:after="0" w:line="360" w:lineRule="auto"/>
      <w:ind w:right="282"/>
      <w:outlineLvl w:val="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9">
    <w:name w:val="heading 9"/>
    <w:basedOn w:val="a"/>
    <w:next w:val="a"/>
    <w:link w:val="90"/>
    <w:qFormat/>
    <w:rsid w:val="00D776BE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76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D776BE"/>
    <w:rPr>
      <w:rFonts w:ascii="Times New Roman" w:eastAsia="Times New Roman" w:hAnsi="Times New Roman" w:cs="Times New Roman"/>
      <w:i/>
      <w:noProof/>
      <w:color w:val="000000"/>
      <w:sz w:val="20"/>
      <w:szCs w:val="20"/>
      <w:lang w:eastAsia="uk-UA"/>
    </w:rPr>
  </w:style>
  <w:style w:type="character" w:customStyle="1" w:styleId="30">
    <w:name w:val="Заголовок 3 Знак"/>
    <w:basedOn w:val="a0"/>
    <w:link w:val="3"/>
    <w:rsid w:val="00D776BE"/>
    <w:rPr>
      <w:rFonts w:ascii="Times New Roman" w:eastAsia="Times New Roman" w:hAnsi="Times New Roman" w:cs="Times New Roman"/>
      <w:i/>
      <w:noProof/>
      <w:sz w:val="20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D776BE"/>
    <w:rPr>
      <w:rFonts w:ascii="Times New Roman" w:eastAsia="Times New Roman" w:hAnsi="Times New Roman" w:cs="Times New Roman"/>
      <w:i/>
      <w:sz w:val="20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D776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776B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776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D776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rsid w:val="00D776B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numbering" w:customStyle="1" w:styleId="11">
    <w:name w:val="Нет списка1"/>
    <w:next w:val="a2"/>
    <w:uiPriority w:val="99"/>
    <w:semiHidden/>
    <w:unhideWhenUsed/>
    <w:rsid w:val="00D776BE"/>
  </w:style>
  <w:style w:type="paragraph" w:styleId="21">
    <w:name w:val="Body Text Indent 2"/>
    <w:basedOn w:val="a"/>
    <w:link w:val="22"/>
    <w:rsid w:val="00D776BE"/>
    <w:pPr>
      <w:shd w:val="clear" w:color="auto" w:fill="FFFFFF"/>
      <w:spacing w:after="0" w:line="240" w:lineRule="auto"/>
      <w:ind w:left="1560" w:hanging="851"/>
    </w:pPr>
    <w:rPr>
      <w:rFonts w:ascii="Arial" w:eastAsia="Times New Roman" w:hAnsi="Arial" w:cs="Times New Roman"/>
      <w:b/>
      <w:noProof/>
      <w:color w:val="000000"/>
      <w:sz w:val="20"/>
      <w:szCs w:val="20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D776BE"/>
    <w:rPr>
      <w:rFonts w:ascii="Arial" w:eastAsia="Times New Roman" w:hAnsi="Arial" w:cs="Times New Roman"/>
      <w:b/>
      <w:noProof/>
      <w:color w:val="000000"/>
      <w:sz w:val="20"/>
      <w:szCs w:val="20"/>
      <w:shd w:val="clear" w:color="auto" w:fill="FFFFFF"/>
      <w:lang w:eastAsia="uk-UA"/>
    </w:rPr>
  </w:style>
  <w:style w:type="paragraph" w:styleId="31">
    <w:name w:val="Body Text Indent 3"/>
    <w:basedOn w:val="a"/>
    <w:link w:val="32"/>
    <w:rsid w:val="00D776BE"/>
    <w:pPr>
      <w:shd w:val="clear" w:color="auto" w:fill="FFFFFF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776BE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D776BE"/>
    <w:pPr>
      <w:spacing w:after="0" w:line="288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776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D776BE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val="uk-UA" w:eastAsia="uk-UA"/>
    </w:rPr>
  </w:style>
  <w:style w:type="character" w:customStyle="1" w:styleId="a6">
    <w:name w:val="Основной текст Знак"/>
    <w:basedOn w:val="a0"/>
    <w:link w:val="a5"/>
    <w:rsid w:val="00D776BE"/>
    <w:rPr>
      <w:rFonts w:ascii="Times New Roman" w:eastAsia="Times New Roman" w:hAnsi="Times New Roman" w:cs="Times New Roman"/>
      <w:i/>
      <w:sz w:val="20"/>
      <w:szCs w:val="20"/>
      <w:lang w:val="uk-UA" w:eastAsia="uk-UA"/>
    </w:rPr>
  </w:style>
  <w:style w:type="paragraph" w:styleId="a7">
    <w:name w:val="Block Text"/>
    <w:basedOn w:val="a"/>
    <w:semiHidden/>
    <w:rsid w:val="00D776BE"/>
    <w:pPr>
      <w:spacing w:after="0" w:line="240" w:lineRule="auto"/>
      <w:ind w:left="284" w:right="282"/>
    </w:pPr>
    <w:rPr>
      <w:rFonts w:ascii="Times New Roman" w:eastAsia="Times New Roman" w:hAnsi="Times New Roman" w:cs="Times New Roman"/>
      <w:noProof/>
      <w:sz w:val="20"/>
      <w:szCs w:val="20"/>
      <w:lang w:eastAsia="uk-UA"/>
    </w:rPr>
  </w:style>
  <w:style w:type="paragraph" w:customStyle="1" w:styleId="a8">
    <w:basedOn w:val="a"/>
    <w:next w:val="a9"/>
    <w:link w:val="aa"/>
    <w:qFormat/>
    <w:rsid w:val="00D776BE"/>
    <w:pPr>
      <w:shd w:val="clear" w:color="auto" w:fill="FFFFFF"/>
      <w:spacing w:after="0" w:line="240" w:lineRule="auto"/>
      <w:jc w:val="center"/>
    </w:pPr>
    <w:rPr>
      <w:b/>
      <w:color w:val="000000"/>
      <w:sz w:val="30"/>
    </w:rPr>
  </w:style>
  <w:style w:type="character" w:customStyle="1" w:styleId="aa">
    <w:name w:val="Название Знак"/>
    <w:link w:val="a8"/>
    <w:locked/>
    <w:rsid w:val="00D776BE"/>
    <w:rPr>
      <w:b/>
      <w:color w:val="000000"/>
      <w:sz w:val="30"/>
      <w:shd w:val="clear" w:color="auto" w:fill="FFFFFF"/>
    </w:rPr>
  </w:style>
  <w:style w:type="character" w:styleId="ab">
    <w:name w:val="page number"/>
    <w:basedOn w:val="a0"/>
    <w:rsid w:val="00D776BE"/>
  </w:style>
  <w:style w:type="paragraph" w:styleId="23">
    <w:name w:val="Body Text 2"/>
    <w:basedOn w:val="a"/>
    <w:link w:val="24"/>
    <w:unhideWhenUsed/>
    <w:rsid w:val="00D776B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24">
    <w:name w:val="Основной текст 2 Знак"/>
    <w:basedOn w:val="a0"/>
    <w:link w:val="23"/>
    <w:rsid w:val="00D776BE"/>
    <w:rPr>
      <w:rFonts w:ascii="Times New Roman" w:eastAsia="Times New Roman" w:hAnsi="Times New Roman" w:cs="Times New Roman"/>
      <w:sz w:val="20"/>
      <w:szCs w:val="20"/>
      <w:lang/>
    </w:rPr>
  </w:style>
  <w:style w:type="paragraph" w:styleId="ac">
    <w:name w:val="header"/>
    <w:basedOn w:val="a"/>
    <w:link w:val="ad"/>
    <w:uiPriority w:val="99"/>
    <w:unhideWhenUsed/>
    <w:rsid w:val="00D776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d">
    <w:name w:val="Верхний колонтитул Знак"/>
    <w:basedOn w:val="a0"/>
    <w:link w:val="ac"/>
    <w:uiPriority w:val="99"/>
    <w:rsid w:val="00D776BE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e">
    <w:name w:val="footer"/>
    <w:basedOn w:val="a"/>
    <w:link w:val="af"/>
    <w:uiPriority w:val="99"/>
    <w:unhideWhenUsed/>
    <w:rsid w:val="00D776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">
    <w:name w:val="Нижний колонтитул Знак"/>
    <w:basedOn w:val="a0"/>
    <w:link w:val="ae"/>
    <w:uiPriority w:val="99"/>
    <w:rsid w:val="00D776BE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0">
    <w:name w:val="Strong"/>
    <w:uiPriority w:val="99"/>
    <w:qFormat/>
    <w:rsid w:val="00D776BE"/>
    <w:rPr>
      <w:b/>
      <w:bCs/>
    </w:rPr>
  </w:style>
  <w:style w:type="character" w:customStyle="1" w:styleId="25">
    <w:name w:val="Основной текст (2)_"/>
    <w:link w:val="26"/>
    <w:uiPriority w:val="99"/>
    <w:rsid w:val="00D776BE"/>
    <w:rPr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D776BE"/>
    <w:pPr>
      <w:shd w:val="clear" w:color="auto" w:fill="FFFFFF"/>
      <w:spacing w:before="240" w:after="0" w:line="277" w:lineRule="exact"/>
      <w:ind w:firstLine="340"/>
      <w:jc w:val="both"/>
    </w:pPr>
  </w:style>
  <w:style w:type="paragraph" w:customStyle="1" w:styleId="FR2">
    <w:name w:val="FR2"/>
    <w:uiPriority w:val="99"/>
    <w:rsid w:val="00D776BE"/>
    <w:pPr>
      <w:widowControl w:val="0"/>
      <w:autoSpaceDE w:val="0"/>
      <w:autoSpaceDN w:val="0"/>
      <w:adjustRightInd w:val="0"/>
      <w:spacing w:before="520" w:after="0" w:line="320" w:lineRule="auto"/>
      <w:ind w:left="40" w:firstLine="400"/>
      <w:jc w:val="both"/>
    </w:pPr>
    <w:rPr>
      <w:rFonts w:ascii="Arial" w:eastAsia="Times New Roman" w:hAnsi="Arial" w:cs="Times New Roman"/>
      <w:b/>
      <w:bCs/>
      <w:i/>
      <w:iCs/>
      <w:sz w:val="18"/>
      <w:szCs w:val="18"/>
      <w:lang w:val="uk-UA" w:eastAsia="ru-RU"/>
    </w:rPr>
  </w:style>
  <w:style w:type="paragraph" w:styleId="af1">
    <w:name w:val="List Paragraph"/>
    <w:basedOn w:val="a"/>
    <w:uiPriority w:val="1"/>
    <w:qFormat/>
    <w:rsid w:val="00D776BE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D776BE"/>
    <w:rPr>
      <w:i/>
      <w:iCs/>
    </w:rPr>
  </w:style>
  <w:style w:type="paragraph" w:customStyle="1" w:styleId="FR4">
    <w:name w:val="FR4"/>
    <w:rsid w:val="00D776BE"/>
    <w:pPr>
      <w:widowControl w:val="0"/>
      <w:autoSpaceDE w:val="0"/>
      <w:autoSpaceDN w:val="0"/>
      <w:adjustRightInd w:val="0"/>
      <w:spacing w:before="300" w:after="0" w:line="300" w:lineRule="auto"/>
      <w:ind w:left="240" w:hanging="240"/>
      <w:jc w:val="both"/>
    </w:pPr>
    <w:rPr>
      <w:rFonts w:ascii="Arial" w:eastAsia="Times New Roman" w:hAnsi="Arial" w:cs="Arial"/>
      <w:i/>
      <w:iCs/>
      <w:sz w:val="28"/>
      <w:szCs w:val="28"/>
      <w:lang w:val="uk-UA" w:eastAsia="ru-RU"/>
    </w:rPr>
  </w:style>
  <w:style w:type="paragraph" w:styleId="af3">
    <w:name w:val="Normal (Web)"/>
    <w:basedOn w:val="a"/>
    <w:unhideWhenUsed/>
    <w:rsid w:val="00D7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D776B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76BE"/>
  </w:style>
  <w:style w:type="character" w:customStyle="1" w:styleId="apple-style-span">
    <w:name w:val="apple-style-span"/>
    <w:basedOn w:val="a0"/>
    <w:rsid w:val="00D776BE"/>
  </w:style>
  <w:style w:type="paragraph" w:styleId="HTML">
    <w:name w:val="HTML Preformatted"/>
    <w:basedOn w:val="a"/>
    <w:link w:val="HTML0"/>
    <w:unhideWhenUsed/>
    <w:rsid w:val="00D77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D776BE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110">
    <w:name w:val="11"/>
    <w:basedOn w:val="2"/>
    <w:rsid w:val="00D776BE"/>
    <w:pPr>
      <w:keepNext w:val="0"/>
      <w:spacing w:before="400" w:after="320"/>
      <w:ind w:firstLine="0"/>
      <w:jc w:val="center"/>
    </w:pPr>
    <w:rPr>
      <w:rFonts w:ascii="Arial" w:hAnsi="Arial"/>
      <w:b/>
      <w:i w:val="0"/>
      <w:noProof w:val="0"/>
      <w:color w:val="auto"/>
      <w:sz w:val="24"/>
      <w:lang w:val="uk-UA" w:eastAsia="ru-RU"/>
    </w:rPr>
  </w:style>
  <w:style w:type="character" w:customStyle="1" w:styleId="submenu-table">
    <w:name w:val="submenu-table"/>
    <w:basedOn w:val="a0"/>
    <w:rsid w:val="00D776BE"/>
  </w:style>
  <w:style w:type="character" w:customStyle="1" w:styleId="33">
    <w:name w:val="Основний текст (3)_"/>
    <w:link w:val="34"/>
    <w:locked/>
    <w:rsid w:val="00D776BE"/>
    <w:rPr>
      <w:b/>
      <w:bCs/>
      <w:sz w:val="18"/>
      <w:szCs w:val="18"/>
      <w:shd w:val="clear" w:color="auto" w:fill="FFFFFF"/>
    </w:rPr>
  </w:style>
  <w:style w:type="paragraph" w:customStyle="1" w:styleId="34">
    <w:name w:val="Основний текст (3)"/>
    <w:basedOn w:val="a"/>
    <w:link w:val="33"/>
    <w:rsid w:val="00D776BE"/>
    <w:pPr>
      <w:shd w:val="clear" w:color="auto" w:fill="FFFFFF"/>
      <w:spacing w:after="0" w:line="240" w:lineRule="atLeast"/>
      <w:jc w:val="center"/>
    </w:pPr>
    <w:rPr>
      <w:b/>
      <w:bCs/>
      <w:sz w:val="18"/>
      <w:szCs w:val="18"/>
    </w:rPr>
  </w:style>
  <w:style w:type="character" w:customStyle="1" w:styleId="35">
    <w:name w:val="Основний текст (3) + Не напівжирний"/>
    <w:basedOn w:val="33"/>
    <w:rsid w:val="00D776BE"/>
    <w:rPr>
      <w:b/>
      <w:bCs/>
      <w:sz w:val="18"/>
      <w:szCs w:val="18"/>
      <w:shd w:val="clear" w:color="auto" w:fill="FFFFFF"/>
    </w:rPr>
  </w:style>
  <w:style w:type="character" w:customStyle="1" w:styleId="41">
    <w:name w:val="Основний текст (4)_"/>
    <w:link w:val="42"/>
    <w:locked/>
    <w:rsid w:val="00D776BE"/>
    <w:rPr>
      <w:sz w:val="18"/>
      <w:szCs w:val="18"/>
      <w:shd w:val="clear" w:color="auto" w:fill="FFFFFF"/>
    </w:rPr>
  </w:style>
  <w:style w:type="paragraph" w:customStyle="1" w:styleId="42">
    <w:name w:val="Основний текст (4)"/>
    <w:basedOn w:val="a"/>
    <w:link w:val="41"/>
    <w:rsid w:val="00D776BE"/>
    <w:pPr>
      <w:shd w:val="clear" w:color="auto" w:fill="FFFFFF"/>
      <w:spacing w:after="0" w:line="214" w:lineRule="exact"/>
      <w:jc w:val="center"/>
    </w:pPr>
    <w:rPr>
      <w:sz w:val="18"/>
      <w:szCs w:val="18"/>
    </w:rPr>
  </w:style>
  <w:style w:type="character" w:customStyle="1" w:styleId="51">
    <w:name w:val="Основний текст (5)_"/>
    <w:link w:val="52"/>
    <w:locked/>
    <w:rsid w:val="00D776BE"/>
    <w:rPr>
      <w:b/>
      <w:bCs/>
      <w:sz w:val="19"/>
      <w:szCs w:val="19"/>
      <w:shd w:val="clear" w:color="auto" w:fill="FFFFFF"/>
    </w:rPr>
  </w:style>
  <w:style w:type="paragraph" w:customStyle="1" w:styleId="52">
    <w:name w:val="Основний текст (5)"/>
    <w:basedOn w:val="a"/>
    <w:link w:val="51"/>
    <w:rsid w:val="00D776BE"/>
    <w:pPr>
      <w:shd w:val="clear" w:color="auto" w:fill="FFFFFF"/>
      <w:spacing w:after="0" w:line="240" w:lineRule="atLeast"/>
      <w:jc w:val="center"/>
    </w:pPr>
    <w:rPr>
      <w:b/>
      <w:bCs/>
      <w:sz w:val="19"/>
      <w:szCs w:val="19"/>
    </w:rPr>
  </w:style>
  <w:style w:type="character" w:customStyle="1" w:styleId="61">
    <w:name w:val="Основний текст (6)_"/>
    <w:link w:val="62"/>
    <w:locked/>
    <w:rsid w:val="00D776BE"/>
    <w:rPr>
      <w:rFonts w:ascii="Verdana" w:hAnsi="Verdana"/>
      <w:i/>
      <w:iCs/>
      <w:noProof/>
      <w:sz w:val="19"/>
      <w:szCs w:val="19"/>
      <w:shd w:val="clear" w:color="auto" w:fill="FFFFFF"/>
    </w:rPr>
  </w:style>
  <w:style w:type="paragraph" w:customStyle="1" w:styleId="62">
    <w:name w:val="Основний текст (6)"/>
    <w:basedOn w:val="a"/>
    <w:link w:val="61"/>
    <w:rsid w:val="00D776BE"/>
    <w:pPr>
      <w:shd w:val="clear" w:color="auto" w:fill="FFFFFF"/>
      <w:spacing w:after="0" w:line="240" w:lineRule="atLeast"/>
      <w:jc w:val="right"/>
    </w:pPr>
    <w:rPr>
      <w:rFonts w:ascii="Verdana" w:hAnsi="Verdana"/>
      <w:i/>
      <w:iCs/>
      <w:noProof/>
      <w:sz w:val="19"/>
      <w:szCs w:val="19"/>
    </w:rPr>
  </w:style>
  <w:style w:type="character" w:customStyle="1" w:styleId="12">
    <w:name w:val="Основной текст1"/>
    <w:rsid w:val="00D776BE"/>
    <w:rPr>
      <w:rFonts w:ascii="Georgia" w:eastAsia="Georgia" w:hAnsi="Georgia" w:cs="Georgia"/>
      <w:sz w:val="19"/>
      <w:szCs w:val="19"/>
      <w:shd w:val="clear" w:color="auto" w:fill="FFFFFF"/>
    </w:rPr>
  </w:style>
  <w:style w:type="paragraph" w:styleId="36">
    <w:name w:val="Body Text 3"/>
    <w:basedOn w:val="a"/>
    <w:link w:val="37"/>
    <w:rsid w:val="00D776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37">
    <w:name w:val="Основной текст 3 Знак"/>
    <w:basedOn w:val="a0"/>
    <w:link w:val="36"/>
    <w:rsid w:val="00D776BE"/>
    <w:rPr>
      <w:rFonts w:ascii="Times New Roman" w:eastAsia="Times New Roman" w:hAnsi="Times New Roman" w:cs="Times New Roman"/>
      <w:sz w:val="16"/>
      <w:szCs w:val="16"/>
      <w:lang w:val="uk-UA"/>
    </w:rPr>
  </w:style>
  <w:style w:type="paragraph" w:styleId="af5">
    <w:name w:val="footnote text"/>
    <w:basedOn w:val="a"/>
    <w:link w:val="af6"/>
    <w:semiHidden/>
    <w:rsid w:val="00D776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6">
    <w:name w:val="Текст сноски Знак"/>
    <w:basedOn w:val="a0"/>
    <w:link w:val="af5"/>
    <w:semiHidden/>
    <w:rsid w:val="00D776BE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7">
    <w:name w:val="Balloon Text"/>
    <w:basedOn w:val="a"/>
    <w:link w:val="af8"/>
    <w:uiPriority w:val="99"/>
    <w:rsid w:val="00D776B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uk-UA"/>
    </w:rPr>
  </w:style>
  <w:style w:type="character" w:customStyle="1" w:styleId="af8">
    <w:name w:val="Текст выноски Знак"/>
    <w:basedOn w:val="a0"/>
    <w:link w:val="af7"/>
    <w:uiPriority w:val="99"/>
    <w:rsid w:val="00D776BE"/>
    <w:rPr>
      <w:rFonts w:ascii="Tahoma" w:eastAsia="Times New Roman" w:hAnsi="Tahoma" w:cs="Times New Roman"/>
      <w:sz w:val="16"/>
      <w:szCs w:val="16"/>
      <w:lang w:val="uk-UA"/>
    </w:rPr>
  </w:style>
  <w:style w:type="character" w:customStyle="1" w:styleId="af9">
    <w:name w:val="Текст концевой сноски Знак"/>
    <w:link w:val="afa"/>
    <w:semiHidden/>
    <w:rsid w:val="00D776BE"/>
    <w:rPr>
      <w:lang w:val="uk-UA"/>
    </w:rPr>
  </w:style>
  <w:style w:type="paragraph" w:styleId="afa">
    <w:name w:val="endnote text"/>
    <w:basedOn w:val="a"/>
    <w:link w:val="af9"/>
    <w:semiHidden/>
    <w:rsid w:val="00D776BE"/>
    <w:pPr>
      <w:spacing w:after="0" w:line="240" w:lineRule="auto"/>
    </w:pPr>
    <w:rPr>
      <w:lang w:val="uk-UA"/>
    </w:rPr>
  </w:style>
  <w:style w:type="character" w:customStyle="1" w:styleId="13">
    <w:name w:val="Текст концевой сноски Знак1"/>
    <w:basedOn w:val="a0"/>
    <w:uiPriority w:val="99"/>
    <w:semiHidden/>
    <w:rsid w:val="00D776BE"/>
    <w:rPr>
      <w:sz w:val="20"/>
      <w:szCs w:val="20"/>
    </w:rPr>
  </w:style>
  <w:style w:type="character" w:customStyle="1" w:styleId="afb">
    <w:name w:val="Основной текст_"/>
    <w:rsid w:val="00D776B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">
    <w:name w:val="Заголовок №2_"/>
    <w:rsid w:val="00D776BE"/>
    <w:rPr>
      <w:shd w:val="clear" w:color="auto" w:fill="FFFFFF"/>
    </w:rPr>
  </w:style>
  <w:style w:type="character" w:customStyle="1" w:styleId="28">
    <w:name w:val="Заголовок №2 + Полужирный"/>
    <w:rsid w:val="00D776BE"/>
    <w:rPr>
      <w:b/>
      <w:bCs/>
      <w:shd w:val="clear" w:color="auto" w:fill="FFFFFF"/>
    </w:rPr>
  </w:style>
  <w:style w:type="character" w:customStyle="1" w:styleId="29">
    <w:name w:val="Основной текст (2) + Не курсив"/>
    <w:rsid w:val="00D776B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fc">
    <w:name w:val="Основной текст + Курсив"/>
    <w:rsid w:val="00D776B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a">
    <w:name w:val="Заголовок №2"/>
    <w:basedOn w:val="a"/>
    <w:rsid w:val="00D776BE"/>
    <w:pPr>
      <w:shd w:val="clear" w:color="auto" w:fill="FFFFFF"/>
      <w:spacing w:before="360" w:after="240" w:line="0" w:lineRule="atLeast"/>
      <w:ind w:firstLine="340"/>
      <w:jc w:val="both"/>
      <w:outlineLvl w:val="1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longtext1">
    <w:name w:val="long_text1"/>
    <w:rsid w:val="00D776BE"/>
    <w:rPr>
      <w:rFonts w:cs="Times New Roman"/>
      <w:sz w:val="18"/>
      <w:szCs w:val="18"/>
    </w:rPr>
  </w:style>
  <w:style w:type="character" w:styleId="afd">
    <w:name w:val="Placeholder Text"/>
    <w:uiPriority w:val="99"/>
    <w:semiHidden/>
    <w:rsid w:val="00D776BE"/>
    <w:rPr>
      <w:color w:val="808080"/>
    </w:rPr>
  </w:style>
  <w:style w:type="paragraph" w:styleId="a9">
    <w:name w:val="Title"/>
    <w:basedOn w:val="a"/>
    <w:link w:val="14"/>
    <w:rsid w:val="00D776BE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character" w:customStyle="1" w:styleId="14">
    <w:name w:val="Название Знак1"/>
    <w:basedOn w:val="a0"/>
    <w:link w:val="a9"/>
    <w:rsid w:val="00D776BE"/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paragraph" w:styleId="afe">
    <w:name w:val="No Spacing"/>
    <w:qFormat/>
    <w:rsid w:val="00D776B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justify">
    <w:name w:val="rtejustify"/>
    <w:basedOn w:val="a"/>
    <w:rsid w:val="00D7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hl">
    <w:name w:val="hl"/>
    <w:basedOn w:val="a0"/>
    <w:rsid w:val="00D776BE"/>
  </w:style>
  <w:style w:type="character" w:customStyle="1" w:styleId="FontStyle13">
    <w:name w:val="Font Style13"/>
    <w:rsid w:val="00D776BE"/>
    <w:rPr>
      <w:rFonts w:ascii="Cambria" w:hAnsi="Cambria" w:cs="Cambria"/>
      <w:sz w:val="16"/>
      <w:szCs w:val="16"/>
    </w:rPr>
  </w:style>
  <w:style w:type="character" w:styleId="aff">
    <w:name w:val="FollowedHyperlink"/>
    <w:rsid w:val="00D776BE"/>
    <w:rPr>
      <w:color w:val="800080"/>
      <w:u w:val="single"/>
    </w:rPr>
  </w:style>
  <w:style w:type="character" w:styleId="aff0">
    <w:name w:val="endnote reference"/>
    <w:semiHidden/>
    <w:unhideWhenUsed/>
    <w:rsid w:val="00D776BE"/>
    <w:rPr>
      <w:vertAlign w:val="superscript"/>
    </w:rPr>
  </w:style>
  <w:style w:type="table" w:styleId="aff1">
    <w:name w:val="Table Grid"/>
    <w:basedOn w:val="a1"/>
    <w:uiPriority w:val="59"/>
    <w:rsid w:val="00D776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Основной текст (31)_"/>
    <w:link w:val="311"/>
    <w:rsid w:val="00D776BE"/>
    <w:rPr>
      <w:sz w:val="26"/>
      <w:szCs w:val="26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D776BE"/>
    <w:pPr>
      <w:shd w:val="clear" w:color="auto" w:fill="FFFFFF"/>
      <w:spacing w:before="120" w:after="0" w:line="322" w:lineRule="exact"/>
      <w:jc w:val="both"/>
    </w:pPr>
    <w:rPr>
      <w:sz w:val="26"/>
      <w:szCs w:val="26"/>
    </w:rPr>
  </w:style>
  <w:style w:type="character" w:customStyle="1" w:styleId="31-1pt">
    <w:name w:val="Основной текст (31) + Интервал -1 pt"/>
    <w:rsid w:val="00D776BE"/>
    <w:rPr>
      <w:spacing w:val="-20"/>
      <w:sz w:val="26"/>
      <w:szCs w:val="26"/>
      <w:shd w:val="clear" w:color="auto" w:fill="FFFFFF"/>
    </w:rPr>
  </w:style>
  <w:style w:type="character" w:customStyle="1" w:styleId="38">
    <w:name w:val="Основной текст (3)_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9">
    <w:name w:val="Основной текст (3)"/>
    <w:basedOn w:val="38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1pt">
    <w:name w:val="Основной текст (31) + Интервал 1 pt"/>
    <w:rsid w:val="00D776BE"/>
    <w:rPr>
      <w:spacing w:val="30"/>
      <w:sz w:val="26"/>
      <w:szCs w:val="26"/>
      <w:shd w:val="clear" w:color="auto" w:fill="FFFFFF"/>
    </w:rPr>
  </w:style>
  <w:style w:type="character" w:customStyle="1" w:styleId="330">
    <w:name w:val="Основной текст (33)_"/>
    <w:link w:val="331"/>
    <w:rsid w:val="00D776BE"/>
    <w:rPr>
      <w:sz w:val="16"/>
      <w:szCs w:val="16"/>
      <w:shd w:val="clear" w:color="auto" w:fill="FFFFFF"/>
    </w:rPr>
  </w:style>
  <w:style w:type="paragraph" w:customStyle="1" w:styleId="331">
    <w:name w:val="Основной текст (33)"/>
    <w:basedOn w:val="a"/>
    <w:link w:val="330"/>
    <w:rsid w:val="00D776BE"/>
    <w:pPr>
      <w:shd w:val="clear" w:color="auto" w:fill="FFFFFF"/>
      <w:spacing w:after="2820" w:line="0" w:lineRule="atLeast"/>
      <w:jc w:val="both"/>
    </w:pPr>
    <w:rPr>
      <w:sz w:val="16"/>
      <w:szCs w:val="16"/>
    </w:rPr>
  </w:style>
  <w:style w:type="character" w:customStyle="1" w:styleId="19">
    <w:name w:val="Основной текст (19)_"/>
    <w:link w:val="190"/>
    <w:rsid w:val="00D776BE"/>
    <w:rPr>
      <w:sz w:val="24"/>
      <w:szCs w:val="2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D776BE"/>
    <w:pPr>
      <w:shd w:val="clear" w:color="auto" w:fill="FFFFFF"/>
      <w:spacing w:before="60" w:after="0" w:line="0" w:lineRule="atLeast"/>
      <w:jc w:val="both"/>
    </w:pPr>
    <w:rPr>
      <w:sz w:val="24"/>
      <w:szCs w:val="24"/>
    </w:rPr>
  </w:style>
  <w:style w:type="character" w:customStyle="1" w:styleId="1913pt">
    <w:name w:val="Основной текст (19) + 13 pt;Не полужирный"/>
    <w:rsid w:val="00D776BE"/>
    <w:rPr>
      <w:b/>
      <w:bCs/>
      <w:sz w:val="26"/>
      <w:szCs w:val="26"/>
      <w:shd w:val="clear" w:color="auto" w:fill="FFFFFF"/>
    </w:rPr>
  </w:style>
  <w:style w:type="character" w:customStyle="1" w:styleId="120">
    <w:name w:val="Основной текст (12)_"/>
    <w:link w:val="121"/>
    <w:rsid w:val="00D776BE"/>
    <w:rPr>
      <w:spacing w:val="10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D776BE"/>
    <w:pPr>
      <w:shd w:val="clear" w:color="auto" w:fill="FFFFFF"/>
      <w:spacing w:before="480" w:after="0" w:line="283" w:lineRule="exact"/>
      <w:jc w:val="right"/>
    </w:pPr>
    <w:rPr>
      <w:spacing w:val="10"/>
      <w:sz w:val="21"/>
      <w:szCs w:val="21"/>
    </w:rPr>
  </w:style>
  <w:style w:type="character" w:customStyle="1" w:styleId="1212pt0pt">
    <w:name w:val="Основной текст (12) + 12 pt;Полужирный;Не малые прописные;Интервал 0 pt"/>
    <w:rsid w:val="00D776BE"/>
    <w:rPr>
      <w:b/>
      <w:bCs/>
      <w:smallCaps/>
      <w:spacing w:val="0"/>
      <w:sz w:val="24"/>
      <w:szCs w:val="24"/>
      <w:shd w:val="clear" w:color="auto" w:fill="FFFFFF"/>
    </w:rPr>
  </w:style>
  <w:style w:type="character" w:customStyle="1" w:styleId="210">
    <w:name w:val="Основной текст (21)_"/>
    <w:link w:val="211"/>
    <w:rsid w:val="00D776BE"/>
    <w:rPr>
      <w:sz w:val="25"/>
      <w:szCs w:val="25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D776BE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21105pt">
    <w:name w:val="Основной текст (21) + 10;5 pt"/>
    <w:rsid w:val="00D776BE"/>
    <w:rPr>
      <w:sz w:val="21"/>
      <w:szCs w:val="21"/>
      <w:shd w:val="clear" w:color="auto" w:fill="FFFFFF"/>
    </w:rPr>
  </w:style>
  <w:style w:type="character" w:customStyle="1" w:styleId="43">
    <w:name w:val="Основной текст (4)_"/>
    <w:link w:val="44"/>
    <w:rsid w:val="00D776BE"/>
    <w:rPr>
      <w:shd w:val="clear" w:color="auto" w:fill="FFFFFF"/>
    </w:rPr>
  </w:style>
  <w:style w:type="paragraph" w:customStyle="1" w:styleId="44">
    <w:name w:val="Основной текст (4)"/>
    <w:basedOn w:val="a"/>
    <w:link w:val="43"/>
    <w:rsid w:val="00D776BE"/>
    <w:pPr>
      <w:shd w:val="clear" w:color="auto" w:fill="FFFFFF"/>
      <w:spacing w:after="120" w:line="0" w:lineRule="atLeast"/>
      <w:jc w:val="both"/>
    </w:pPr>
  </w:style>
  <w:style w:type="character" w:customStyle="1" w:styleId="4125pt">
    <w:name w:val="Основной текст (4) + 12;5 pt"/>
    <w:rsid w:val="00D776BE"/>
    <w:rPr>
      <w:sz w:val="25"/>
      <w:szCs w:val="25"/>
      <w:shd w:val="clear" w:color="auto" w:fill="FFFFFF"/>
    </w:rPr>
  </w:style>
  <w:style w:type="character" w:customStyle="1" w:styleId="71">
    <w:name w:val="Основной текст (7)_"/>
    <w:link w:val="72"/>
    <w:rsid w:val="00D776BE"/>
    <w:rPr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D776BE"/>
    <w:pPr>
      <w:shd w:val="clear" w:color="auto" w:fill="FFFFFF"/>
      <w:spacing w:after="0" w:line="0" w:lineRule="atLeast"/>
      <w:jc w:val="both"/>
    </w:pPr>
    <w:rPr>
      <w:sz w:val="23"/>
      <w:szCs w:val="23"/>
    </w:rPr>
  </w:style>
  <w:style w:type="character" w:customStyle="1" w:styleId="711pt">
    <w:name w:val="Основной текст (7) + 11 pt"/>
    <w:rsid w:val="00D776BE"/>
    <w:rPr>
      <w:spacing w:val="0"/>
      <w:sz w:val="22"/>
      <w:szCs w:val="22"/>
      <w:shd w:val="clear" w:color="auto" w:fill="FFFFFF"/>
    </w:rPr>
  </w:style>
  <w:style w:type="character" w:customStyle="1" w:styleId="15">
    <w:name w:val="Основной текст (15)_"/>
    <w:link w:val="150"/>
    <w:rsid w:val="00D776BE"/>
    <w:rPr>
      <w:sz w:val="25"/>
      <w:szCs w:val="25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D776BE"/>
    <w:pPr>
      <w:shd w:val="clear" w:color="auto" w:fill="FFFFFF"/>
      <w:spacing w:before="60" w:after="0" w:line="0" w:lineRule="atLeast"/>
      <w:jc w:val="both"/>
    </w:pPr>
    <w:rPr>
      <w:sz w:val="25"/>
      <w:szCs w:val="25"/>
    </w:rPr>
  </w:style>
  <w:style w:type="character" w:customStyle="1" w:styleId="15115pt">
    <w:name w:val="Основной текст (15) + 11;5 pt"/>
    <w:rsid w:val="00D776BE"/>
    <w:rPr>
      <w:sz w:val="23"/>
      <w:szCs w:val="23"/>
      <w:shd w:val="clear" w:color="auto" w:fill="FFFFFF"/>
    </w:rPr>
  </w:style>
  <w:style w:type="character" w:customStyle="1" w:styleId="200">
    <w:name w:val="Основной текст (20)_"/>
    <w:link w:val="201"/>
    <w:rsid w:val="00D776BE"/>
    <w:rPr>
      <w:sz w:val="25"/>
      <w:szCs w:val="25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D776BE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20BookmanOldStyle">
    <w:name w:val="Основной текст (20) + Bookman Old Style"/>
    <w:rsid w:val="00D776BE"/>
    <w:rPr>
      <w:rFonts w:ascii="Bookman Old Style" w:eastAsia="Bookman Old Style" w:hAnsi="Bookman Old Style" w:cs="Bookman Old Style"/>
      <w:sz w:val="25"/>
      <w:szCs w:val="25"/>
      <w:shd w:val="clear" w:color="auto" w:fill="FFFFFF"/>
    </w:rPr>
  </w:style>
  <w:style w:type="character" w:customStyle="1" w:styleId="220">
    <w:name w:val="Основной текст (22)_"/>
    <w:link w:val="221"/>
    <w:rsid w:val="00D776BE"/>
    <w:rPr>
      <w:sz w:val="25"/>
      <w:szCs w:val="25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D776BE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230">
    <w:name w:val="Основной текст (23)_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1">
    <w:name w:val="Основной текст (23)"/>
    <w:basedOn w:val="230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40">
    <w:name w:val="Основной текст (24)_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41">
    <w:name w:val="Основной текст (24)"/>
    <w:basedOn w:val="240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20">
    <w:name w:val="Основной текст (32)_"/>
    <w:link w:val="321"/>
    <w:rsid w:val="00D776BE"/>
    <w:rPr>
      <w:sz w:val="25"/>
      <w:szCs w:val="25"/>
      <w:shd w:val="clear" w:color="auto" w:fill="FFFFFF"/>
    </w:rPr>
  </w:style>
  <w:style w:type="paragraph" w:customStyle="1" w:styleId="321">
    <w:name w:val="Основной текст (32)"/>
    <w:basedOn w:val="a"/>
    <w:link w:val="320"/>
    <w:rsid w:val="00D776BE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aff2">
    <w:name w:val="Подпись к таблице_"/>
    <w:link w:val="aff3"/>
    <w:rsid w:val="00D776BE"/>
    <w:rPr>
      <w:shd w:val="clear" w:color="auto" w:fill="FFFFFF"/>
    </w:rPr>
  </w:style>
  <w:style w:type="paragraph" w:customStyle="1" w:styleId="aff3">
    <w:name w:val="Подпись к таблице"/>
    <w:basedOn w:val="a"/>
    <w:link w:val="aff2"/>
    <w:rsid w:val="00D776BE"/>
    <w:pPr>
      <w:shd w:val="clear" w:color="auto" w:fill="FFFFFF"/>
      <w:spacing w:after="0" w:line="0" w:lineRule="atLeast"/>
      <w:jc w:val="both"/>
    </w:pPr>
  </w:style>
  <w:style w:type="character" w:customStyle="1" w:styleId="311pt0pt">
    <w:name w:val="Основной текст (3) + 11 pt;Не полужирный;Не курсив;Интервал 0 pt"/>
    <w:rsid w:val="00D776B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63">
    <w:name w:val="Основной текст (6)_"/>
    <w:link w:val="64"/>
    <w:rsid w:val="00D776BE"/>
    <w:rPr>
      <w:sz w:val="26"/>
      <w:szCs w:val="26"/>
      <w:shd w:val="clear" w:color="auto" w:fill="FFFFFF"/>
    </w:rPr>
  </w:style>
  <w:style w:type="paragraph" w:customStyle="1" w:styleId="64">
    <w:name w:val="Основной текст (6)"/>
    <w:basedOn w:val="a"/>
    <w:link w:val="63"/>
    <w:rsid w:val="00D776BE"/>
    <w:pPr>
      <w:shd w:val="clear" w:color="auto" w:fill="FFFFFF"/>
      <w:spacing w:before="2640" w:after="300" w:line="0" w:lineRule="atLeast"/>
      <w:jc w:val="both"/>
    </w:pPr>
    <w:rPr>
      <w:sz w:val="26"/>
      <w:szCs w:val="26"/>
    </w:rPr>
  </w:style>
  <w:style w:type="character" w:customStyle="1" w:styleId="16">
    <w:name w:val="Заголовок №1_"/>
    <w:link w:val="17"/>
    <w:rsid w:val="00D776BE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D776BE"/>
    <w:pPr>
      <w:shd w:val="clear" w:color="auto" w:fill="FFFFFF"/>
      <w:spacing w:after="0" w:line="326" w:lineRule="exact"/>
      <w:jc w:val="both"/>
      <w:outlineLvl w:val="0"/>
    </w:pPr>
    <w:rPr>
      <w:sz w:val="26"/>
      <w:szCs w:val="26"/>
    </w:rPr>
  </w:style>
  <w:style w:type="character" w:customStyle="1" w:styleId="ArialUnicodeMS115pt">
    <w:name w:val="Основной текст + Arial Unicode MS;11;5 pt;Полужирный;Курсив"/>
    <w:rsid w:val="00D776BE"/>
    <w:rPr>
      <w:rFonts w:ascii="Arial Unicode MS" w:eastAsia="Arial Unicode MS" w:hAnsi="Arial Unicode MS" w:cs="Arial Unicode MS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-1pt">
    <w:name w:val="Основной текст + Интервал -1 pt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shd w:val="clear" w:color="auto" w:fill="FFFFFF"/>
    </w:rPr>
  </w:style>
  <w:style w:type="character" w:customStyle="1" w:styleId="53">
    <w:name w:val="Основной текст (5)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0">
    <w:name w:val="Заголовок №1 (3)_"/>
    <w:link w:val="131"/>
    <w:rsid w:val="00D776BE"/>
    <w:rPr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rsid w:val="00D776BE"/>
    <w:pPr>
      <w:shd w:val="clear" w:color="auto" w:fill="FFFFFF"/>
      <w:spacing w:before="300" w:after="960" w:line="336" w:lineRule="exact"/>
      <w:ind w:firstLine="700"/>
      <w:jc w:val="both"/>
      <w:outlineLvl w:val="0"/>
    </w:pPr>
    <w:rPr>
      <w:sz w:val="26"/>
      <w:szCs w:val="26"/>
    </w:rPr>
  </w:style>
  <w:style w:type="character" w:customStyle="1" w:styleId="131pt">
    <w:name w:val="Заголовок №1 (3) + Интервал 1 pt"/>
    <w:rsid w:val="00D776BE"/>
    <w:rPr>
      <w:spacing w:val="30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D776BE"/>
    <w:rPr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D776BE"/>
    <w:pPr>
      <w:shd w:val="clear" w:color="auto" w:fill="FFFFFF"/>
      <w:spacing w:after="300" w:line="0" w:lineRule="atLeast"/>
      <w:ind w:hanging="380"/>
    </w:pPr>
    <w:rPr>
      <w:sz w:val="21"/>
      <w:szCs w:val="21"/>
    </w:rPr>
  </w:style>
  <w:style w:type="character" w:customStyle="1" w:styleId="TimesNewRoman115pt">
    <w:name w:val="Основной текст + Times New Roman;11;5 pt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FranklinGothicDemi85pt">
    <w:name w:val="Основной текст + Franklin Gothic Demi;8;5 pt;Курсив"/>
    <w:rsid w:val="00D776BE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pacing w:val="0"/>
      <w:w w:val="100"/>
      <w:sz w:val="17"/>
      <w:szCs w:val="17"/>
      <w:shd w:val="clear" w:color="auto" w:fill="FFFFFF"/>
    </w:rPr>
  </w:style>
  <w:style w:type="character" w:customStyle="1" w:styleId="7125pt">
    <w:name w:val="Основной текст (7) + 12;5 pt"/>
    <w:rsid w:val="00D776BE"/>
    <w:rPr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7125pt1pt">
    <w:name w:val="Основной текст (7) + 12;5 pt;Интервал 1 pt"/>
    <w:rsid w:val="00D776BE"/>
    <w:rPr>
      <w:b w:val="0"/>
      <w:bCs w:val="0"/>
      <w:i w:val="0"/>
      <w:iCs w:val="0"/>
      <w:smallCaps w:val="0"/>
      <w:strike w:val="0"/>
      <w:spacing w:val="20"/>
      <w:sz w:val="25"/>
      <w:szCs w:val="25"/>
      <w:shd w:val="clear" w:color="auto" w:fill="FFFFFF"/>
    </w:rPr>
  </w:style>
  <w:style w:type="character" w:customStyle="1" w:styleId="160">
    <w:name w:val="Основной текст (16)_"/>
    <w:link w:val="161"/>
    <w:rsid w:val="00D776BE"/>
    <w:rPr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D776BE"/>
    <w:pPr>
      <w:shd w:val="clear" w:color="auto" w:fill="FFFFFF"/>
      <w:spacing w:after="60" w:line="0" w:lineRule="atLeast"/>
    </w:pPr>
    <w:rPr>
      <w:sz w:val="26"/>
      <w:szCs w:val="26"/>
    </w:rPr>
  </w:style>
  <w:style w:type="character" w:customStyle="1" w:styleId="170">
    <w:name w:val="Основной текст (17)_"/>
    <w:link w:val="171"/>
    <w:rsid w:val="00D776BE"/>
    <w:rPr>
      <w:sz w:val="25"/>
      <w:szCs w:val="25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D776BE"/>
    <w:pPr>
      <w:shd w:val="clear" w:color="auto" w:fill="FFFFFF"/>
      <w:spacing w:after="0" w:line="0" w:lineRule="atLeast"/>
    </w:pPr>
    <w:rPr>
      <w:sz w:val="25"/>
      <w:szCs w:val="25"/>
    </w:rPr>
  </w:style>
  <w:style w:type="character" w:customStyle="1" w:styleId="17135pt">
    <w:name w:val="Основной текст (17) + 13;5 pt;Не курсив"/>
    <w:rsid w:val="00D776BE"/>
    <w:rPr>
      <w:i/>
      <w:iCs/>
      <w:spacing w:val="0"/>
      <w:sz w:val="27"/>
      <w:szCs w:val="27"/>
      <w:shd w:val="clear" w:color="auto" w:fill="FFFFFF"/>
    </w:rPr>
  </w:style>
  <w:style w:type="character" w:customStyle="1" w:styleId="18">
    <w:name w:val="Основной текст (18)_"/>
    <w:link w:val="180"/>
    <w:rsid w:val="00D776BE"/>
    <w:rPr>
      <w:w w:val="20"/>
      <w:sz w:val="27"/>
      <w:szCs w:val="27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D776BE"/>
    <w:pPr>
      <w:shd w:val="clear" w:color="auto" w:fill="FFFFFF"/>
      <w:spacing w:after="0" w:line="0" w:lineRule="atLeast"/>
    </w:pPr>
    <w:rPr>
      <w:w w:val="20"/>
      <w:sz w:val="27"/>
      <w:szCs w:val="27"/>
    </w:rPr>
  </w:style>
  <w:style w:type="character" w:customStyle="1" w:styleId="18100">
    <w:name w:val="Основной текст (18) + Масштаб 100%"/>
    <w:rsid w:val="00D776BE"/>
    <w:rPr>
      <w:w w:val="100"/>
      <w:sz w:val="27"/>
      <w:szCs w:val="27"/>
      <w:shd w:val="clear" w:color="auto" w:fill="FFFFFF"/>
    </w:rPr>
  </w:style>
  <w:style w:type="character" w:customStyle="1" w:styleId="270">
    <w:name w:val="Основной текст (27)_"/>
    <w:link w:val="271"/>
    <w:rsid w:val="00D776BE"/>
    <w:rPr>
      <w:sz w:val="27"/>
      <w:szCs w:val="27"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D776BE"/>
    <w:pPr>
      <w:shd w:val="clear" w:color="auto" w:fill="FFFFFF"/>
      <w:spacing w:after="0" w:line="0" w:lineRule="atLeast"/>
    </w:pPr>
    <w:rPr>
      <w:sz w:val="27"/>
      <w:szCs w:val="27"/>
    </w:rPr>
  </w:style>
  <w:style w:type="character" w:customStyle="1" w:styleId="250">
    <w:name w:val="Основной текст (25)_"/>
    <w:link w:val="251"/>
    <w:rsid w:val="00D776BE"/>
    <w:rPr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D776BE"/>
    <w:pPr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290">
    <w:name w:val="Основной текст (29)_"/>
    <w:link w:val="291"/>
    <w:rsid w:val="00D776BE"/>
    <w:rPr>
      <w:spacing w:val="20"/>
      <w:shd w:val="clear" w:color="auto" w:fill="FFFFFF"/>
    </w:rPr>
  </w:style>
  <w:style w:type="paragraph" w:customStyle="1" w:styleId="291">
    <w:name w:val="Основной текст (29)"/>
    <w:basedOn w:val="a"/>
    <w:link w:val="290"/>
    <w:rsid w:val="00D776BE"/>
    <w:pPr>
      <w:shd w:val="clear" w:color="auto" w:fill="FFFFFF"/>
      <w:spacing w:after="0" w:line="0" w:lineRule="atLeast"/>
      <w:jc w:val="center"/>
    </w:pPr>
    <w:rPr>
      <w:spacing w:val="20"/>
    </w:rPr>
  </w:style>
  <w:style w:type="character" w:customStyle="1" w:styleId="260">
    <w:name w:val="Основной текст (26)_"/>
    <w:link w:val="261"/>
    <w:rsid w:val="00D776BE"/>
    <w:rPr>
      <w:sz w:val="26"/>
      <w:szCs w:val="26"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D776BE"/>
    <w:pPr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TimesNewRoman115pt-1pt">
    <w:name w:val="Основной текст + Times New Roman;11;5 pt;Интервал -1 pt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paragraph" w:customStyle="1" w:styleId="Default">
    <w:name w:val="Default"/>
    <w:rsid w:val="00D776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a">
    <w:name w:val="Сетка таблицы1"/>
    <w:basedOn w:val="a1"/>
    <w:next w:val="aff1"/>
    <w:uiPriority w:val="59"/>
    <w:rsid w:val="00D77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ff1"/>
    <w:uiPriority w:val="59"/>
    <w:rsid w:val="00D77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Light Shading"/>
    <w:basedOn w:val="a1"/>
    <w:uiPriority w:val="60"/>
    <w:rsid w:val="00D776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1b">
    <w:name w:val="Абзац списка1"/>
    <w:basedOn w:val="a"/>
    <w:uiPriority w:val="99"/>
    <w:rsid w:val="00D776BE"/>
    <w:pPr>
      <w:spacing w:after="200" w:line="276" w:lineRule="auto"/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C1"/>
  </w:style>
  <w:style w:type="paragraph" w:styleId="1">
    <w:name w:val="heading 1"/>
    <w:basedOn w:val="a"/>
    <w:next w:val="a"/>
    <w:link w:val="10"/>
    <w:qFormat/>
    <w:rsid w:val="00D776BE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D776BE"/>
    <w:pPr>
      <w:keepNext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i/>
      <w:noProof/>
      <w:color w:val="000000"/>
      <w:sz w:val="20"/>
      <w:szCs w:val="20"/>
      <w:lang w:eastAsia="uk-UA"/>
    </w:rPr>
  </w:style>
  <w:style w:type="paragraph" w:styleId="3">
    <w:name w:val="heading 3"/>
    <w:basedOn w:val="a"/>
    <w:next w:val="a"/>
    <w:link w:val="30"/>
    <w:qFormat/>
    <w:rsid w:val="00D776BE"/>
    <w:pPr>
      <w:keepNext/>
      <w:spacing w:after="0" w:line="240" w:lineRule="auto"/>
      <w:ind w:left="284" w:right="282"/>
      <w:outlineLvl w:val="2"/>
    </w:pPr>
    <w:rPr>
      <w:rFonts w:ascii="Times New Roman" w:eastAsia="Times New Roman" w:hAnsi="Times New Roman" w:cs="Times New Roman"/>
      <w:i/>
      <w:noProof/>
      <w:sz w:val="20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D776BE"/>
    <w:pPr>
      <w:keepNext/>
      <w:spacing w:after="0" w:line="240" w:lineRule="auto"/>
      <w:ind w:firstLine="426"/>
      <w:outlineLvl w:val="3"/>
    </w:pPr>
    <w:rPr>
      <w:rFonts w:ascii="Times New Roman" w:eastAsia="Times New Roman" w:hAnsi="Times New Roman" w:cs="Times New Roman"/>
      <w:i/>
      <w:sz w:val="20"/>
      <w:szCs w:val="20"/>
      <w:lang w:eastAsia="uk-UA"/>
    </w:rPr>
  </w:style>
  <w:style w:type="paragraph" w:styleId="5">
    <w:name w:val="heading 5"/>
    <w:basedOn w:val="a"/>
    <w:next w:val="a"/>
    <w:link w:val="50"/>
    <w:qFormat/>
    <w:rsid w:val="00D776BE"/>
    <w:pPr>
      <w:keepNext/>
      <w:spacing w:after="0" w:line="360" w:lineRule="auto"/>
      <w:ind w:left="1418" w:right="282" w:hanging="1418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776BE"/>
    <w:pPr>
      <w:keepNext/>
      <w:spacing w:after="0" w:line="360" w:lineRule="auto"/>
      <w:ind w:right="282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776BE"/>
    <w:pPr>
      <w:keepNext/>
      <w:spacing w:after="0" w:line="240" w:lineRule="auto"/>
      <w:ind w:right="284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D776BE"/>
    <w:pPr>
      <w:keepNext/>
      <w:spacing w:after="0" w:line="360" w:lineRule="auto"/>
      <w:ind w:right="282"/>
      <w:outlineLvl w:val="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9">
    <w:name w:val="heading 9"/>
    <w:basedOn w:val="a"/>
    <w:next w:val="a"/>
    <w:link w:val="90"/>
    <w:qFormat/>
    <w:rsid w:val="00D776BE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76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D776BE"/>
    <w:rPr>
      <w:rFonts w:ascii="Times New Roman" w:eastAsia="Times New Roman" w:hAnsi="Times New Roman" w:cs="Times New Roman"/>
      <w:i/>
      <w:noProof/>
      <w:color w:val="000000"/>
      <w:sz w:val="20"/>
      <w:szCs w:val="20"/>
      <w:lang w:eastAsia="uk-UA"/>
    </w:rPr>
  </w:style>
  <w:style w:type="character" w:customStyle="1" w:styleId="30">
    <w:name w:val="Заголовок 3 Знак"/>
    <w:basedOn w:val="a0"/>
    <w:link w:val="3"/>
    <w:rsid w:val="00D776BE"/>
    <w:rPr>
      <w:rFonts w:ascii="Times New Roman" w:eastAsia="Times New Roman" w:hAnsi="Times New Roman" w:cs="Times New Roman"/>
      <w:i/>
      <w:noProof/>
      <w:sz w:val="20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D776BE"/>
    <w:rPr>
      <w:rFonts w:ascii="Times New Roman" w:eastAsia="Times New Roman" w:hAnsi="Times New Roman" w:cs="Times New Roman"/>
      <w:i/>
      <w:sz w:val="20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D776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776B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776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D776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rsid w:val="00D776BE"/>
    <w:rPr>
      <w:rFonts w:ascii="Times New Roman" w:eastAsia="Times New Roman" w:hAnsi="Times New Roman" w:cs="Times New Roman"/>
      <w:b/>
      <w:bCs/>
      <w:i/>
      <w:iCs/>
      <w:sz w:val="28"/>
      <w:szCs w:val="28"/>
      <w:lang w:val="uk-UA" w:eastAsia="x-none"/>
    </w:rPr>
  </w:style>
  <w:style w:type="numbering" w:customStyle="1" w:styleId="11">
    <w:name w:val="Нет списка1"/>
    <w:next w:val="a2"/>
    <w:uiPriority w:val="99"/>
    <w:semiHidden/>
    <w:unhideWhenUsed/>
    <w:rsid w:val="00D776BE"/>
  </w:style>
  <w:style w:type="paragraph" w:styleId="21">
    <w:name w:val="Body Text Indent 2"/>
    <w:basedOn w:val="a"/>
    <w:link w:val="22"/>
    <w:rsid w:val="00D776BE"/>
    <w:pPr>
      <w:shd w:val="clear" w:color="auto" w:fill="FFFFFF"/>
      <w:spacing w:after="0" w:line="240" w:lineRule="auto"/>
      <w:ind w:left="1560" w:hanging="851"/>
    </w:pPr>
    <w:rPr>
      <w:rFonts w:ascii="Arial" w:eastAsia="Times New Roman" w:hAnsi="Arial" w:cs="Times New Roman"/>
      <w:b/>
      <w:noProof/>
      <w:color w:val="000000"/>
      <w:sz w:val="20"/>
      <w:szCs w:val="20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D776BE"/>
    <w:rPr>
      <w:rFonts w:ascii="Arial" w:eastAsia="Times New Roman" w:hAnsi="Arial" w:cs="Times New Roman"/>
      <w:b/>
      <w:noProof/>
      <w:color w:val="000000"/>
      <w:sz w:val="20"/>
      <w:szCs w:val="20"/>
      <w:shd w:val="clear" w:color="auto" w:fill="FFFFFF"/>
      <w:lang w:eastAsia="uk-UA"/>
    </w:rPr>
  </w:style>
  <w:style w:type="paragraph" w:styleId="31">
    <w:name w:val="Body Text Indent 3"/>
    <w:basedOn w:val="a"/>
    <w:link w:val="32"/>
    <w:rsid w:val="00D776BE"/>
    <w:pPr>
      <w:shd w:val="clear" w:color="auto" w:fill="FFFFFF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776BE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D776BE"/>
    <w:pPr>
      <w:spacing w:after="0" w:line="288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776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D776BE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val="uk-UA" w:eastAsia="uk-UA"/>
    </w:rPr>
  </w:style>
  <w:style w:type="character" w:customStyle="1" w:styleId="a6">
    <w:name w:val="Основной текст Знак"/>
    <w:basedOn w:val="a0"/>
    <w:link w:val="a5"/>
    <w:rsid w:val="00D776BE"/>
    <w:rPr>
      <w:rFonts w:ascii="Times New Roman" w:eastAsia="Times New Roman" w:hAnsi="Times New Roman" w:cs="Times New Roman"/>
      <w:i/>
      <w:sz w:val="20"/>
      <w:szCs w:val="20"/>
      <w:lang w:val="uk-UA" w:eastAsia="uk-UA"/>
    </w:rPr>
  </w:style>
  <w:style w:type="paragraph" w:styleId="a7">
    <w:name w:val="Block Text"/>
    <w:basedOn w:val="a"/>
    <w:semiHidden/>
    <w:rsid w:val="00D776BE"/>
    <w:pPr>
      <w:spacing w:after="0" w:line="240" w:lineRule="auto"/>
      <w:ind w:left="284" w:right="282"/>
    </w:pPr>
    <w:rPr>
      <w:rFonts w:ascii="Times New Roman" w:eastAsia="Times New Roman" w:hAnsi="Times New Roman" w:cs="Times New Roman"/>
      <w:noProof/>
      <w:sz w:val="20"/>
      <w:szCs w:val="20"/>
      <w:lang w:eastAsia="uk-UA"/>
    </w:rPr>
  </w:style>
  <w:style w:type="paragraph" w:customStyle="1" w:styleId="a8">
    <w:basedOn w:val="a"/>
    <w:next w:val="a9"/>
    <w:link w:val="aa"/>
    <w:qFormat/>
    <w:rsid w:val="00D776BE"/>
    <w:pPr>
      <w:shd w:val="clear" w:color="auto" w:fill="FFFFFF"/>
      <w:spacing w:after="0" w:line="240" w:lineRule="auto"/>
      <w:jc w:val="center"/>
    </w:pPr>
    <w:rPr>
      <w:b/>
      <w:color w:val="000000"/>
      <w:sz w:val="30"/>
    </w:rPr>
  </w:style>
  <w:style w:type="character" w:customStyle="1" w:styleId="aa">
    <w:name w:val="Название Знак"/>
    <w:link w:val="a8"/>
    <w:locked/>
    <w:rsid w:val="00D776BE"/>
    <w:rPr>
      <w:b/>
      <w:color w:val="000000"/>
      <w:sz w:val="30"/>
      <w:shd w:val="clear" w:color="auto" w:fill="FFFFFF"/>
    </w:rPr>
  </w:style>
  <w:style w:type="character" w:styleId="ab">
    <w:name w:val="page number"/>
    <w:basedOn w:val="a0"/>
    <w:rsid w:val="00D776BE"/>
  </w:style>
  <w:style w:type="paragraph" w:styleId="23">
    <w:name w:val="Body Text 2"/>
    <w:basedOn w:val="a"/>
    <w:link w:val="24"/>
    <w:unhideWhenUsed/>
    <w:rsid w:val="00D776B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24">
    <w:name w:val="Основной текст 2 Знак"/>
    <w:basedOn w:val="a0"/>
    <w:link w:val="23"/>
    <w:rsid w:val="00D776BE"/>
    <w:rPr>
      <w:rFonts w:ascii="Times New Roman" w:eastAsia="Times New Roman" w:hAnsi="Times New Roman" w:cs="Times New Roman"/>
      <w:sz w:val="20"/>
      <w:szCs w:val="20"/>
      <w:lang w:eastAsia="x-none"/>
    </w:rPr>
  </w:style>
  <w:style w:type="paragraph" w:styleId="ac">
    <w:name w:val="header"/>
    <w:basedOn w:val="a"/>
    <w:link w:val="ad"/>
    <w:uiPriority w:val="99"/>
    <w:unhideWhenUsed/>
    <w:rsid w:val="00D776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uk-UA"/>
    </w:rPr>
  </w:style>
  <w:style w:type="character" w:customStyle="1" w:styleId="ad">
    <w:name w:val="Верхний колонтитул Знак"/>
    <w:basedOn w:val="a0"/>
    <w:link w:val="ac"/>
    <w:uiPriority w:val="99"/>
    <w:rsid w:val="00D776BE"/>
    <w:rPr>
      <w:rFonts w:ascii="Times New Roman" w:eastAsia="Times New Roman" w:hAnsi="Times New Roman" w:cs="Times New Roman"/>
      <w:sz w:val="20"/>
      <w:szCs w:val="20"/>
      <w:lang w:val="x-none" w:eastAsia="uk-UA"/>
    </w:rPr>
  </w:style>
  <w:style w:type="paragraph" w:styleId="ae">
    <w:name w:val="footer"/>
    <w:basedOn w:val="a"/>
    <w:link w:val="af"/>
    <w:uiPriority w:val="99"/>
    <w:unhideWhenUsed/>
    <w:rsid w:val="00D776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uk-UA"/>
    </w:rPr>
  </w:style>
  <w:style w:type="character" w:customStyle="1" w:styleId="af">
    <w:name w:val="Нижний колонтитул Знак"/>
    <w:basedOn w:val="a0"/>
    <w:link w:val="ae"/>
    <w:uiPriority w:val="99"/>
    <w:rsid w:val="00D776BE"/>
    <w:rPr>
      <w:rFonts w:ascii="Times New Roman" w:eastAsia="Times New Roman" w:hAnsi="Times New Roman" w:cs="Times New Roman"/>
      <w:sz w:val="20"/>
      <w:szCs w:val="20"/>
      <w:lang w:val="x-none" w:eastAsia="uk-UA"/>
    </w:rPr>
  </w:style>
  <w:style w:type="character" w:styleId="af0">
    <w:name w:val="Strong"/>
    <w:uiPriority w:val="99"/>
    <w:qFormat/>
    <w:rsid w:val="00D776BE"/>
    <w:rPr>
      <w:b/>
      <w:bCs/>
    </w:rPr>
  </w:style>
  <w:style w:type="character" w:customStyle="1" w:styleId="25">
    <w:name w:val="Основной текст (2)_"/>
    <w:link w:val="26"/>
    <w:uiPriority w:val="99"/>
    <w:rsid w:val="00D776BE"/>
    <w:rPr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D776BE"/>
    <w:pPr>
      <w:shd w:val="clear" w:color="auto" w:fill="FFFFFF"/>
      <w:spacing w:before="240" w:after="0" w:line="277" w:lineRule="exact"/>
      <w:ind w:firstLine="340"/>
      <w:jc w:val="both"/>
    </w:pPr>
  </w:style>
  <w:style w:type="paragraph" w:customStyle="1" w:styleId="FR2">
    <w:name w:val="FR2"/>
    <w:uiPriority w:val="99"/>
    <w:rsid w:val="00D776BE"/>
    <w:pPr>
      <w:widowControl w:val="0"/>
      <w:autoSpaceDE w:val="0"/>
      <w:autoSpaceDN w:val="0"/>
      <w:adjustRightInd w:val="0"/>
      <w:spacing w:before="520" w:after="0" w:line="320" w:lineRule="auto"/>
      <w:ind w:left="40" w:firstLine="400"/>
      <w:jc w:val="both"/>
    </w:pPr>
    <w:rPr>
      <w:rFonts w:ascii="Arial" w:eastAsia="Times New Roman" w:hAnsi="Arial" w:cs="Times New Roman"/>
      <w:b/>
      <w:bCs/>
      <w:i/>
      <w:iCs/>
      <w:sz w:val="18"/>
      <w:szCs w:val="18"/>
      <w:lang w:val="uk-UA" w:eastAsia="ru-RU"/>
    </w:rPr>
  </w:style>
  <w:style w:type="paragraph" w:styleId="af1">
    <w:name w:val="List Paragraph"/>
    <w:basedOn w:val="a"/>
    <w:uiPriority w:val="1"/>
    <w:qFormat/>
    <w:rsid w:val="00D776BE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D776BE"/>
    <w:rPr>
      <w:i/>
      <w:iCs/>
    </w:rPr>
  </w:style>
  <w:style w:type="paragraph" w:customStyle="1" w:styleId="FR4">
    <w:name w:val="FR4"/>
    <w:rsid w:val="00D776BE"/>
    <w:pPr>
      <w:widowControl w:val="0"/>
      <w:autoSpaceDE w:val="0"/>
      <w:autoSpaceDN w:val="0"/>
      <w:adjustRightInd w:val="0"/>
      <w:spacing w:before="300" w:after="0" w:line="300" w:lineRule="auto"/>
      <w:ind w:left="240" w:hanging="240"/>
      <w:jc w:val="both"/>
    </w:pPr>
    <w:rPr>
      <w:rFonts w:ascii="Arial" w:eastAsia="Times New Roman" w:hAnsi="Arial" w:cs="Arial"/>
      <w:i/>
      <w:iCs/>
      <w:sz w:val="28"/>
      <w:szCs w:val="28"/>
      <w:lang w:val="uk-UA" w:eastAsia="ru-RU"/>
    </w:rPr>
  </w:style>
  <w:style w:type="paragraph" w:styleId="af3">
    <w:name w:val="Normal (Web)"/>
    <w:basedOn w:val="a"/>
    <w:unhideWhenUsed/>
    <w:rsid w:val="00D7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D776B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76BE"/>
  </w:style>
  <w:style w:type="character" w:customStyle="1" w:styleId="apple-style-span">
    <w:name w:val="apple-style-span"/>
    <w:basedOn w:val="a0"/>
    <w:rsid w:val="00D776BE"/>
  </w:style>
  <w:style w:type="paragraph" w:styleId="HTML">
    <w:name w:val="HTML Preformatted"/>
    <w:basedOn w:val="a"/>
    <w:link w:val="HTML0"/>
    <w:unhideWhenUsed/>
    <w:rsid w:val="00D77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D776B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10">
    <w:name w:val="11"/>
    <w:basedOn w:val="2"/>
    <w:rsid w:val="00D776BE"/>
    <w:pPr>
      <w:keepNext w:val="0"/>
      <w:spacing w:before="400" w:after="320"/>
      <w:ind w:firstLine="0"/>
      <w:jc w:val="center"/>
    </w:pPr>
    <w:rPr>
      <w:rFonts w:ascii="Arial" w:hAnsi="Arial"/>
      <w:b/>
      <w:i w:val="0"/>
      <w:noProof w:val="0"/>
      <w:color w:val="auto"/>
      <w:sz w:val="24"/>
      <w:lang w:val="uk-UA" w:eastAsia="ru-RU"/>
    </w:rPr>
  </w:style>
  <w:style w:type="character" w:customStyle="1" w:styleId="submenu-table">
    <w:name w:val="submenu-table"/>
    <w:basedOn w:val="a0"/>
    <w:rsid w:val="00D776BE"/>
  </w:style>
  <w:style w:type="character" w:customStyle="1" w:styleId="33">
    <w:name w:val="Основний текст (3)_"/>
    <w:link w:val="34"/>
    <w:locked/>
    <w:rsid w:val="00D776BE"/>
    <w:rPr>
      <w:b/>
      <w:bCs/>
      <w:sz w:val="18"/>
      <w:szCs w:val="18"/>
      <w:shd w:val="clear" w:color="auto" w:fill="FFFFFF"/>
    </w:rPr>
  </w:style>
  <w:style w:type="paragraph" w:customStyle="1" w:styleId="34">
    <w:name w:val="Основний текст (3)"/>
    <w:basedOn w:val="a"/>
    <w:link w:val="33"/>
    <w:rsid w:val="00D776BE"/>
    <w:pPr>
      <w:shd w:val="clear" w:color="auto" w:fill="FFFFFF"/>
      <w:spacing w:after="0" w:line="240" w:lineRule="atLeast"/>
      <w:jc w:val="center"/>
    </w:pPr>
    <w:rPr>
      <w:b/>
      <w:bCs/>
      <w:sz w:val="18"/>
      <w:szCs w:val="18"/>
    </w:rPr>
  </w:style>
  <w:style w:type="character" w:customStyle="1" w:styleId="35">
    <w:name w:val="Основний текст (3) + Не напівжирний"/>
    <w:basedOn w:val="33"/>
    <w:rsid w:val="00D776BE"/>
    <w:rPr>
      <w:b/>
      <w:bCs/>
      <w:sz w:val="18"/>
      <w:szCs w:val="18"/>
      <w:shd w:val="clear" w:color="auto" w:fill="FFFFFF"/>
    </w:rPr>
  </w:style>
  <w:style w:type="character" w:customStyle="1" w:styleId="41">
    <w:name w:val="Основний текст (4)_"/>
    <w:link w:val="42"/>
    <w:locked/>
    <w:rsid w:val="00D776BE"/>
    <w:rPr>
      <w:sz w:val="18"/>
      <w:szCs w:val="18"/>
      <w:shd w:val="clear" w:color="auto" w:fill="FFFFFF"/>
    </w:rPr>
  </w:style>
  <w:style w:type="paragraph" w:customStyle="1" w:styleId="42">
    <w:name w:val="Основний текст (4)"/>
    <w:basedOn w:val="a"/>
    <w:link w:val="41"/>
    <w:rsid w:val="00D776BE"/>
    <w:pPr>
      <w:shd w:val="clear" w:color="auto" w:fill="FFFFFF"/>
      <w:spacing w:after="0" w:line="214" w:lineRule="exact"/>
      <w:jc w:val="center"/>
    </w:pPr>
    <w:rPr>
      <w:sz w:val="18"/>
      <w:szCs w:val="18"/>
    </w:rPr>
  </w:style>
  <w:style w:type="character" w:customStyle="1" w:styleId="51">
    <w:name w:val="Основний текст (5)_"/>
    <w:link w:val="52"/>
    <w:locked/>
    <w:rsid w:val="00D776BE"/>
    <w:rPr>
      <w:b/>
      <w:bCs/>
      <w:sz w:val="19"/>
      <w:szCs w:val="19"/>
      <w:shd w:val="clear" w:color="auto" w:fill="FFFFFF"/>
    </w:rPr>
  </w:style>
  <w:style w:type="paragraph" w:customStyle="1" w:styleId="52">
    <w:name w:val="Основний текст (5)"/>
    <w:basedOn w:val="a"/>
    <w:link w:val="51"/>
    <w:rsid w:val="00D776BE"/>
    <w:pPr>
      <w:shd w:val="clear" w:color="auto" w:fill="FFFFFF"/>
      <w:spacing w:after="0" w:line="240" w:lineRule="atLeast"/>
      <w:jc w:val="center"/>
    </w:pPr>
    <w:rPr>
      <w:b/>
      <w:bCs/>
      <w:sz w:val="19"/>
      <w:szCs w:val="19"/>
    </w:rPr>
  </w:style>
  <w:style w:type="character" w:customStyle="1" w:styleId="61">
    <w:name w:val="Основний текст (6)_"/>
    <w:link w:val="62"/>
    <w:locked/>
    <w:rsid w:val="00D776BE"/>
    <w:rPr>
      <w:rFonts w:ascii="Verdana" w:hAnsi="Verdana"/>
      <w:i/>
      <w:iCs/>
      <w:noProof/>
      <w:sz w:val="19"/>
      <w:szCs w:val="19"/>
      <w:shd w:val="clear" w:color="auto" w:fill="FFFFFF"/>
    </w:rPr>
  </w:style>
  <w:style w:type="paragraph" w:customStyle="1" w:styleId="62">
    <w:name w:val="Основний текст (6)"/>
    <w:basedOn w:val="a"/>
    <w:link w:val="61"/>
    <w:rsid w:val="00D776BE"/>
    <w:pPr>
      <w:shd w:val="clear" w:color="auto" w:fill="FFFFFF"/>
      <w:spacing w:after="0" w:line="240" w:lineRule="atLeast"/>
      <w:jc w:val="right"/>
    </w:pPr>
    <w:rPr>
      <w:rFonts w:ascii="Verdana" w:hAnsi="Verdana"/>
      <w:i/>
      <w:iCs/>
      <w:noProof/>
      <w:sz w:val="19"/>
      <w:szCs w:val="19"/>
    </w:rPr>
  </w:style>
  <w:style w:type="character" w:customStyle="1" w:styleId="12">
    <w:name w:val="Основной текст1"/>
    <w:rsid w:val="00D776BE"/>
    <w:rPr>
      <w:rFonts w:ascii="Georgia" w:eastAsia="Georgia" w:hAnsi="Georgia" w:cs="Georgia"/>
      <w:sz w:val="19"/>
      <w:szCs w:val="19"/>
      <w:shd w:val="clear" w:color="auto" w:fill="FFFFFF"/>
    </w:rPr>
  </w:style>
  <w:style w:type="paragraph" w:styleId="36">
    <w:name w:val="Body Text 3"/>
    <w:basedOn w:val="a"/>
    <w:link w:val="37"/>
    <w:rsid w:val="00D776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character" w:customStyle="1" w:styleId="37">
    <w:name w:val="Основной текст 3 Знак"/>
    <w:basedOn w:val="a0"/>
    <w:link w:val="36"/>
    <w:rsid w:val="00D776BE"/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paragraph" w:styleId="af5">
    <w:name w:val="footnote text"/>
    <w:basedOn w:val="a"/>
    <w:link w:val="af6"/>
    <w:semiHidden/>
    <w:rsid w:val="00D776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character" w:customStyle="1" w:styleId="af6">
    <w:name w:val="Текст сноски Знак"/>
    <w:basedOn w:val="a0"/>
    <w:link w:val="af5"/>
    <w:semiHidden/>
    <w:rsid w:val="00D776BE"/>
    <w:rPr>
      <w:rFonts w:ascii="Times New Roman" w:eastAsia="Times New Roman" w:hAnsi="Times New Roman" w:cs="Times New Roman"/>
      <w:sz w:val="20"/>
      <w:szCs w:val="20"/>
      <w:lang w:val="uk-UA" w:eastAsia="x-none"/>
    </w:rPr>
  </w:style>
  <w:style w:type="paragraph" w:styleId="af7">
    <w:name w:val="Balloon Text"/>
    <w:basedOn w:val="a"/>
    <w:link w:val="af8"/>
    <w:uiPriority w:val="99"/>
    <w:rsid w:val="00D776B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uk-UA" w:eastAsia="x-none"/>
    </w:rPr>
  </w:style>
  <w:style w:type="character" w:customStyle="1" w:styleId="af8">
    <w:name w:val="Текст выноски Знак"/>
    <w:basedOn w:val="a0"/>
    <w:link w:val="af7"/>
    <w:uiPriority w:val="99"/>
    <w:rsid w:val="00D776BE"/>
    <w:rPr>
      <w:rFonts w:ascii="Tahoma" w:eastAsia="Times New Roman" w:hAnsi="Tahoma" w:cs="Times New Roman"/>
      <w:sz w:val="16"/>
      <w:szCs w:val="16"/>
      <w:lang w:val="uk-UA" w:eastAsia="x-none"/>
    </w:rPr>
  </w:style>
  <w:style w:type="character" w:customStyle="1" w:styleId="af9">
    <w:name w:val="Текст концевой сноски Знак"/>
    <w:link w:val="afa"/>
    <w:semiHidden/>
    <w:rsid w:val="00D776BE"/>
    <w:rPr>
      <w:lang w:val="uk-UA"/>
    </w:rPr>
  </w:style>
  <w:style w:type="paragraph" w:styleId="afa">
    <w:name w:val="endnote text"/>
    <w:basedOn w:val="a"/>
    <w:link w:val="af9"/>
    <w:semiHidden/>
    <w:rsid w:val="00D776BE"/>
    <w:pPr>
      <w:spacing w:after="0" w:line="240" w:lineRule="auto"/>
    </w:pPr>
    <w:rPr>
      <w:lang w:val="uk-UA"/>
    </w:rPr>
  </w:style>
  <w:style w:type="character" w:customStyle="1" w:styleId="13">
    <w:name w:val="Текст концевой сноски Знак1"/>
    <w:basedOn w:val="a0"/>
    <w:uiPriority w:val="99"/>
    <w:semiHidden/>
    <w:rsid w:val="00D776BE"/>
    <w:rPr>
      <w:sz w:val="20"/>
      <w:szCs w:val="20"/>
    </w:rPr>
  </w:style>
  <w:style w:type="character" w:customStyle="1" w:styleId="afb">
    <w:name w:val="Основной текст_"/>
    <w:rsid w:val="00D776B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">
    <w:name w:val="Заголовок №2_"/>
    <w:rsid w:val="00D776BE"/>
    <w:rPr>
      <w:shd w:val="clear" w:color="auto" w:fill="FFFFFF"/>
    </w:rPr>
  </w:style>
  <w:style w:type="character" w:customStyle="1" w:styleId="28">
    <w:name w:val="Заголовок №2 + Полужирный"/>
    <w:rsid w:val="00D776BE"/>
    <w:rPr>
      <w:b/>
      <w:bCs/>
      <w:shd w:val="clear" w:color="auto" w:fill="FFFFFF"/>
    </w:rPr>
  </w:style>
  <w:style w:type="character" w:customStyle="1" w:styleId="29">
    <w:name w:val="Основной текст (2) + Не курсив"/>
    <w:rsid w:val="00D776B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fc">
    <w:name w:val="Основной текст + Курсив"/>
    <w:rsid w:val="00D776B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a">
    <w:name w:val="Заголовок №2"/>
    <w:basedOn w:val="a"/>
    <w:rsid w:val="00D776BE"/>
    <w:pPr>
      <w:shd w:val="clear" w:color="auto" w:fill="FFFFFF"/>
      <w:spacing w:before="360" w:after="240" w:line="0" w:lineRule="atLeast"/>
      <w:ind w:firstLine="340"/>
      <w:jc w:val="both"/>
      <w:outlineLvl w:val="1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longtext1">
    <w:name w:val="long_text1"/>
    <w:rsid w:val="00D776BE"/>
    <w:rPr>
      <w:rFonts w:cs="Times New Roman"/>
      <w:sz w:val="18"/>
      <w:szCs w:val="18"/>
    </w:rPr>
  </w:style>
  <w:style w:type="character" w:styleId="afd">
    <w:name w:val="Placeholder Text"/>
    <w:uiPriority w:val="99"/>
    <w:semiHidden/>
    <w:rsid w:val="00D776BE"/>
    <w:rPr>
      <w:color w:val="808080"/>
    </w:rPr>
  </w:style>
  <w:style w:type="paragraph" w:styleId="a9">
    <w:name w:val="Title"/>
    <w:basedOn w:val="a"/>
    <w:link w:val="14"/>
    <w:rsid w:val="00D776BE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character" w:customStyle="1" w:styleId="14">
    <w:name w:val="Название Знак1"/>
    <w:basedOn w:val="a0"/>
    <w:link w:val="a9"/>
    <w:rsid w:val="00D776BE"/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paragraph" w:styleId="afe">
    <w:name w:val="No Spacing"/>
    <w:qFormat/>
    <w:rsid w:val="00D776B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justify">
    <w:name w:val="rtejustify"/>
    <w:basedOn w:val="a"/>
    <w:rsid w:val="00D7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hl">
    <w:name w:val="hl"/>
    <w:basedOn w:val="a0"/>
    <w:rsid w:val="00D776BE"/>
  </w:style>
  <w:style w:type="character" w:customStyle="1" w:styleId="FontStyle13">
    <w:name w:val="Font Style13"/>
    <w:rsid w:val="00D776BE"/>
    <w:rPr>
      <w:rFonts w:ascii="Cambria" w:hAnsi="Cambria" w:cs="Cambria"/>
      <w:sz w:val="16"/>
      <w:szCs w:val="16"/>
    </w:rPr>
  </w:style>
  <w:style w:type="character" w:styleId="aff">
    <w:name w:val="FollowedHyperlink"/>
    <w:rsid w:val="00D776BE"/>
    <w:rPr>
      <w:color w:val="800080"/>
      <w:u w:val="single"/>
    </w:rPr>
  </w:style>
  <w:style w:type="character" w:styleId="aff0">
    <w:name w:val="endnote reference"/>
    <w:semiHidden/>
    <w:unhideWhenUsed/>
    <w:rsid w:val="00D776BE"/>
    <w:rPr>
      <w:vertAlign w:val="superscript"/>
    </w:rPr>
  </w:style>
  <w:style w:type="table" w:styleId="aff1">
    <w:name w:val="Table Grid"/>
    <w:basedOn w:val="a1"/>
    <w:uiPriority w:val="59"/>
    <w:rsid w:val="00D776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Основной текст (31)_"/>
    <w:link w:val="311"/>
    <w:rsid w:val="00D776BE"/>
    <w:rPr>
      <w:sz w:val="26"/>
      <w:szCs w:val="26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D776BE"/>
    <w:pPr>
      <w:shd w:val="clear" w:color="auto" w:fill="FFFFFF"/>
      <w:spacing w:before="120" w:after="0" w:line="322" w:lineRule="exact"/>
      <w:jc w:val="both"/>
    </w:pPr>
    <w:rPr>
      <w:sz w:val="26"/>
      <w:szCs w:val="26"/>
    </w:rPr>
  </w:style>
  <w:style w:type="character" w:customStyle="1" w:styleId="31-1pt">
    <w:name w:val="Основной текст (31) + Интервал -1 pt"/>
    <w:rsid w:val="00D776BE"/>
    <w:rPr>
      <w:spacing w:val="-20"/>
      <w:sz w:val="26"/>
      <w:szCs w:val="26"/>
      <w:shd w:val="clear" w:color="auto" w:fill="FFFFFF"/>
    </w:rPr>
  </w:style>
  <w:style w:type="character" w:customStyle="1" w:styleId="38">
    <w:name w:val="Основной текст (3)_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9">
    <w:name w:val="Основной текст (3)"/>
    <w:basedOn w:val="38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1pt">
    <w:name w:val="Основной текст (31) + Интервал 1 pt"/>
    <w:rsid w:val="00D776BE"/>
    <w:rPr>
      <w:spacing w:val="30"/>
      <w:sz w:val="26"/>
      <w:szCs w:val="26"/>
      <w:shd w:val="clear" w:color="auto" w:fill="FFFFFF"/>
    </w:rPr>
  </w:style>
  <w:style w:type="character" w:customStyle="1" w:styleId="330">
    <w:name w:val="Основной текст (33)_"/>
    <w:link w:val="331"/>
    <w:rsid w:val="00D776BE"/>
    <w:rPr>
      <w:sz w:val="16"/>
      <w:szCs w:val="16"/>
      <w:shd w:val="clear" w:color="auto" w:fill="FFFFFF"/>
    </w:rPr>
  </w:style>
  <w:style w:type="paragraph" w:customStyle="1" w:styleId="331">
    <w:name w:val="Основной текст (33)"/>
    <w:basedOn w:val="a"/>
    <w:link w:val="330"/>
    <w:rsid w:val="00D776BE"/>
    <w:pPr>
      <w:shd w:val="clear" w:color="auto" w:fill="FFFFFF"/>
      <w:spacing w:after="2820" w:line="0" w:lineRule="atLeast"/>
      <w:jc w:val="both"/>
    </w:pPr>
    <w:rPr>
      <w:sz w:val="16"/>
      <w:szCs w:val="16"/>
    </w:rPr>
  </w:style>
  <w:style w:type="character" w:customStyle="1" w:styleId="19">
    <w:name w:val="Основной текст (19)_"/>
    <w:link w:val="190"/>
    <w:rsid w:val="00D776BE"/>
    <w:rPr>
      <w:sz w:val="24"/>
      <w:szCs w:val="2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D776BE"/>
    <w:pPr>
      <w:shd w:val="clear" w:color="auto" w:fill="FFFFFF"/>
      <w:spacing w:before="60" w:after="0" w:line="0" w:lineRule="atLeast"/>
      <w:jc w:val="both"/>
    </w:pPr>
    <w:rPr>
      <w:sz w:val="24"/>
      <w:szCs w:val="24"/>
    </w:rPr>
  </w:style>
  <w:style w:type="character" w:customStyle="1" w:styleId="1913pt">
    <w:name w:val="Основной текст (19) + 13 pt;Не полужирный"/>
    <w:rsid w:val="00D776BE"/>
    <w:rPr>
      <w:b/>
      <w:bCs/>
      <w:sz w:val="26"/>
      <w:szCs w:val="26"/>
      <w:shd w:val="clear" w:color="auto" w:fill="FFFFFF"/>
    </w:rPr>
  </w:style>
  <w:style w:type="character" w:customStyle="1" w:styleId="120">
    <w:name w:val="Основной текст (12)_"/>
    <w:link w:val="121"/>
    <w:rsid w:val="00D776BE"/>
    <w:rPr>
      <w:spacing w:val="10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D776BE"/>
    <w:pPr>
      <w:shd w:val="clear" w:color="auto" w:fill="FFFFFF"/>
      <w:spacing w:before="480" w:after="0" w:line="283" w:lineRule="exact"/>
      <w:jc w:val="right"/>
    </w:pPr>
    <w:rPr>
      <w:spacing w:val="10"/>
      <w:sz w:val="21"/>
      <w:szCs w:val="21"/>
    </w:rPr>
  </w:style>
  <w:style w:type="character" w:customStyle="1" w:styleId="1212pt0pt">
    <w:name w:val="Основной текст (12) + 12 pt;Полужирный;Не малые прописные;Интервал 0 pt"/>
    <w:rsid w:val="00D776BE"/>
    <w:rPr>
      <w:b/>
      <w:bCs/>
      <w:smallCaps/>
      <w:spacing w:val="0"/>
      <w:sz w:val="24"/>
      <w:szCs w:val="24"/>
      <w:shd w:val="clear" w:color="auto" w:fill="FFFFFF"/>
    </w:rPr>
  </w:style>
  <w:style w:type="character" w:customStyle="1" w:styleId="210">
    <w:name w:val="Основной текст (21)_"/>
    <w:link w:val="211"/>
    <w:rsid w:val="00D776BE"/>
    <w:rPr>
      <w:sz w:val="25"/>
      <w:szCs w:val="25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D776BE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21105pt">
    <w:name w:val="Основной текст (21) + 10;5 pt"/>
    <w:rsid w:val="00D776BE"/>
    <w:rPr>
      <w:sz w:val="21"/>
      <w:szCs w:val="21"/>
      <w:shd w:val="clear" w:color="auto" w:fill="FFFFFF"/>
    </w:rPr>
  </w:style>
  <w:style w:type="character" w:customStyle="1" w:styleId="43">
    <w:name w:val="Основной текст (4)_"/>
    <w:link w:val="44"/>
    <w:rsid w:val="00D776BE"/>
    <w:rPr>
      <w:shd w:val="clear" w:color="auto" w:fill="FFFFFF"/>
    </w:rPr>
  </w:style>
  <w:style w:type="paragraph" w:customStyle="1" w:styleId="44">
    <w:name w:val="Основной текст (4)"/>
    <w:basedOn w:val="a"/>
    <w:link w:val="43"/>
    <w:rsid w:val="00D776BE"/>
    <w:pPr>
      <w:shd w:val="clear" w:color="auto" w:fill="FFFFFF"/>
      <w:spacing w:after="120" w:line="0" w:lineRule="atLeast"/>
      <w:jc w:val="both"/>
    </w:pPr>
  </w:style>
  <w:style w:type="character" w:customStyle="1" w:styleId="4125pt">
    <w:name w:val="Основной текст (4) + 12;5 pt"/>
    <w:rsid w:val="00D776BE"/>
    <w:rPr>
      <w:sz w:val="25"/>
      <w:szCs w:val="25"/>
      <w:shd w:val="clear" w:color="auto" w:fill="FFFFFF"/>
    </w:rPr>
  </w:style>
  <w:style w:type="character" w:customStyle="1" w:styleId="71">
    <w:name w:val="Основной текст (7)_"/>
    <w:link w:val="72"/>
    <w:rsid w:val="00D776BE"/>
    <w:rPr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D776BE"/>
    <w:pPr>
      <w:shd w:val="clear" w:color="auto" w:fill="FFFFFF"/>
      <w:spacing w:after="0" w:line="0" w:lineRule="atLeast"/>
      <w:jc w:val="both"/>
    </w:pPr>
    <w:rPr>
      <w:sz w:val="23"/>
      <w:szCs w:val="23"/>
    </w:rPr>
  </w:style>
  <w:style w:type="character" w:customStyle="1" w:styleId="711pt">
    <w:name w:val="Основной текст (7) + 11 pt"/>
    <w:rsid w:val="00D776BE"/>
    <w:rPr>
      <w:spacing w:val="0"/>
      <w:sz w:val="22"/>
      <w:szCs w:val="22"/>
      <w:shd w:val="clear" w:color="auto" w:fill="FFFFFF"/>
    </w:rPr>
  </w:style>
  <w:style w:type="character" w:customStyle="1" w:styleId="15">
    <w:name w:val="Основной текст (15)_"/>
    <w:link w:val="150"/>
    <w:rsid w:val="00D776BE"/>
    <w:rPr>
      <w:sz w:val="25"/>
      <w:szCs w:val="25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D776BE"/>
    <w:pPr>
      <w:shd w:val="clear" w:color="auto" w:fill="FFFFFF"/>
      <w:spacing w:before="60" w:after="0" w:line="0" w:lineRule="atLeast"/>
      <w:jc w:val="both"/>
    </w:pPr>
    <w:rPr>
      <w:sz w:val="25"/>
      <w:szCs w:val="25"/>
    </w:rPr>
  </w:style>
  <w:style w:type="character" w:customStyle="1" w:styleId="15115pt">
    <w:name w:val="Основной текст (15) + 11;5 pt"/>
    <w:rsid w:val="00D776BE"/>
    <w:rPr>
      <w:sz w:val="23"/>
      <w:szCs w:val="23"/>
      <w:shd w:val="clear" w:color="auto" w:fill="FFFFFF"/>
    </w:rPr>
  </w:style>
  <w:style w:type="character" w:customStyle="1" w:styleId="200">
    <w:name w:val="Основной текст (20)_"/>
    <w:link w:val="201"/>
    <w:rsid w:val="00D776BE"/>
    <w:rPr>
      <w:sz w:val="25"/>
      <w:szCs w:val="25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D776BE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20BookmanOldStyle">
    <w:name w:val="Основной текст (20) + Bookman Old Style"/>
    <w:rsid w:val="00D776BE"/>
    <w:rPr>
      <w:rFonts w:ascii="Bookman Old Style" w:eastAsia="Bookman Old Style" w:hAnsi="Bookman Old Style" w:cs="Bookman Old Style"/>
      <w:sz w:val="25"/>
      <w:szCs w:val="25"/>
      <w:shd w:val="clear" w:color="auto" w:fill="FFFFFF"/>
    </w:rPr>
  </w:style>
  <w:style w:type="character" w:customStyle="1" w:styleId="220">
    <w:name w:val="Основной текст (22)_"/>
    <w:link w:val="221"/>
    <w:rsid w:val="00D776BE"/>
    <w:rPr>
      <w:sz w:val="25"/>
      <w:szCs w:val="25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D776BE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230">
    <w:name w:val="Основной текст (23)_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1">
    <w:name w:val="Основной текст (23)"/>
    <w:basedOn w:val="230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40">
    <w:name w:val="Основной текст (24)_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41">
    <w:name w:val="Основной текст (24)"/>
    <w:basedOn w:val="240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20">
    <w:name w:val="Основной текст (32)_"/>
    <w:link w:val="321"/>
    <w:rsid w:val="00D776BE"/>
    <w:rPr>
      <w:sz w:val="25"/>
      <w:szCs w:val="25"/>
      <w:shd w:val="clear" w:color="auto" w:fill="FFFFFF"/>
    </w:rPr>
  </w:style>
  <w:style w:type="paragraph" w:customStyle="1" w:styleId="321">
    <w:name w:val="Основной текст (32)"/>
    <w:basedOn w:val="a"/>
    <w:link w:val="320"/>
    <w:rsid w:val="00D776BE"/>
    <w:pPr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aff2">
    <w:name w:val="Подпись к таблице_"/>
    <w:link w:val="aff3"/>
    <w:rsid w:val="00D776BE"/>
    <w:rPr>
      <w:shd w:val="clear" w:color="auto" w:fill="FFFFFF"/>
    </w:rPr>
  </w:style>
  <w:style w:type="paragraph" w:customStyle="1" w:styleId="aff3">
    <w:name w:val="Подпись к таблице"/>
    <w:basedOn w:val="a"/>
    <w:link w:val="aff2"/>
    <w:rsid w:val="00D776BE"/>
    <w:pPr>
      <w:shd w:val="clear" w:color="auto" w:fill="FFFFFF"/>
      <w:spacing w:after="0" w:line="0" w:lineRule="atLeast"/>
      <w:jc w:val="both"/>
    </w:pPr>
  </w:style>
  <w:style w:type="character" w:customStyle="1" w:styleId="311pt0pt">
    <w:name w:val="Основной текст (3) + 11 pt;Не полужирный;Не курсив;Интервал 0 pt"/>
    <w:rsid w:val="00D776B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63">
    <w:name w:val="Основной текст (6)_"/>
    <w:link w:val="64"/>
    <w:rsid w:val="00D776BE"/>
    <w:rPr>
      <w:sz w:val="26"/>
      <w:szCs w:val="26"/>
      <w:shd w:val="clear" w:color="auto" w:fill="FFFFFF"/>
    </w:rPr>
  </w:style>
  <w:style w:type="paragraph" w:customStyle="1" w:styleId="64">
    <w:name w:val="Основной текст (6)"/>
    <w:basedOn w:val="a"/>
    <w:link w:val="63"/>
    <w:rsid w:val="00D776BE"/>
    <w:pPr>
      <w:shd w:val="clear" w:color="auto" w:fill="FFFFFF"/>
      <w:spacing w:before="2640" w:after="300" w:line="0" w:lineRule="atLeast"/>
      <w:jc w:val="both"/>
    </w:pPr>
    <w:rPr>
      <w:sz w:val="26"/>
      <w:szCs w:val="26"/>
    </w:rPr>
  </w:style>
  <w:style w:type="character" w:customStyle="1" w:styleId="16">
    <w:name w:val="Заголовок №1_"/>
    <w:link w:val="17"/>
    <w:rsid w:val="00D776BE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D776BE"/>
    <w:pPr>
      <w:shd w:val="clear" w:color="auto" w:fill="FFFFFF"/>
      <w:spacing w:after="0" w:line="326" w:lineRule="exact"/>
      <w:jc w:val="both"/>
      <w:outlineLvl w:val="0"/>
    </w:pPr>
    <w:rPr>
      <w:sz w:val="26"/>
      <w:szCs w:val="26"/>
    </w:rPr>
  </w:style>
  <w:style w:type="character" w:customStyle="1" w:styleId="ArialUnicodeMS115pt">
    <w:name w:val="Основной текст + Arial Unicode MS;11;5 pt;Полужирный;Курсив"/>
    <w:rsid w:val="00D776BE"/>
    <w:rPr>
      <w:rFonts w:ascii="Arial Unicode MS" w:eastAsia="Arial Unicode MS" w:hAnsi="Arial Unicode MS" w:cs="Arial Unicode MS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-1pt">
    <w:name w:val="Основной текст + Интервал -1 pt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shd w:val="clear" w:color="auto" w:fill="FFFFFF"/>
    </w:rPr>
  </w:style>
  <w:style w:type="character" w:customStyle="1" w:styleId="53">
    <w:name w:val="Основной текст (5)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0">
    <w:name w:val="Заголовок №1 (3)_"/>
    <w:link w:val="131"/>
    <w:rsid w:val="00D776BE"/>
    <w:rPr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rsid w:val="00D776BE"/>
    <w:pPr>
      <w:shd w:val="clear" w:color="auto" w:fill="FFFFFF"/>
      <w:spacing w:before="300" w:after="960" w:line="336" w:lineRule="exact"/>
      <w:ind w:firstLine="700"/>
      <w:jc w:val="both"/>
      <w:outlineLvl w:val="0"/>
    </w:pPr>
    <w:rPr>
      <w:sz w:val="26"/>
      <w:szCs w:val="26"/>
    </w:rPr>
  </w:style>
  <w:style w:type="character" w:customStyle="1" w:styleId="131pt">
    <w:name w:val="Заголовок №1 (3) + Интервал 1 pt"/>
    <w:rsid w:val="00D776BE"/>
    <w:rPr>
      <w:spacing w:val="30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D776BE"/>
    <w:rPr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D776BE"/>
    <w:pPr>
      <w:shd w:val="clear" w:color="auto" w:fill="FFFFFF"/>
      <w:spacing w:after="300" w:line="0" w:lineRule="atLeast"/>
      <w:ind w:hanging="380"/>
    </w:pPr>
    <w:rPr>
      <w:sz w:val="21"/>
      <w:szCs w:val="21"/>
    </w:rPr>
  </w:style>
  <w:style w:type="character" w:customStyle="1" w:styleId="TimesNewRoman115pt">
    <w:name w:val="Основной текст + Times New Roman;11;5 pt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FranklinGothicDemi85pt">
    <w:name w:val="Основной текст + Franklin Gothic Demi;8;5 pt;Курсив"/>
    <w:rsid w:val="00D776BE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pacing w:val="0"/>
      <w:w w:val="100"/>
      <w:sz w:val="17"/>
      <w:szCs w:val="17"/>
      <w:shd w:val="clear" w:color="auto" w:fill="FFFFFF"/>
    </w:rPr>
  </w:style>
  <w:style w:type="character" w:customStyle="1" w:styleId="7125pt">
    <w:name w:val="Основной текст (7) + 12;5 pt"/>
    <w:rsid w:val="00D776BE"/>
    <w:rPr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7125pt1pt">
    <w:name w:val="Основной текст (7) + 12;5 pt;Интервал 1 pt"/>
    <w:rsid w:val="00D776BE"/>
    <w:rPr>
      <w:b w:val="0"/>
      <w:bCs w:val="0"/>
      <w:i w:val="0"/>
      <w:iCs w:val="0"/>
      <w:smallCaps w:val="0"/>
      <w:strike w:val="0"/>
      <w:spacing w:val="20"/>
      <w:sz w:val="25"/>
      <w:szCs w:val="25"/>
      <w:shd w:val="clear" w:color="auto" w:fill="FFFFFF"/>
    </w:rPr>
  </w:style>
  <w:style w:type="character" w:customStyle="1" w:styleId="160">
    <w:name w:val="Основной текст (16)_"/>
    <w:link w:val="161"/>
    <w:rsid w:val="00D776BE"/>
    <w:rPr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D776BE"/>
    <w:pPr>
      <w:shd w:val="clear" w:color="auto" w:fill="FFFFFF"/>
      <w:spacing w:after="60" w:line="0" w:lineRule="atLeast"/>
    </w:pPr>
    <w:rPr>
      <w:sz w:val="26"/>
      <w:szCs w:val="26"/>
    </w:rPr>
  </w:style>
  <w:style w:type="character" w:customStyle="1" w:styleId="170">
    <w:name w:val="Основной текст (17)_"/>
    <w:link w:val="171"/>
    <w:rsid w:val="00D776BE"/>
    <w:rPr>
      <w:sz w:val="25"/>
      <w:szCs w:val="25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D776BE"/>
    <w:pPr>
      <w:shd w:val="clear" w:color="auto" w:fill="FFFFFF"/>
      <w:spacing w:after="0" w:line="0" w:lineRule="atLeast"/>
    </w:pPr>
    <w:rPr>
      <w:sz w:val="25"/>
      <w:szCs w:val="25"/>
    </w:rPr>
  </w:style>
  <w:style w:type="character" w:customStyle="1" w:styleId="17135pt">
    <w:name w:val="Основной текст (17) + 13;5 pt;Не курсив"/>
    <w:rsid w:val="00D776BE"/>
    <w:rPr>
      <w:i/>
      <w:iCs/>
      <w:spacing w:val="0"/>
      <w:sz w:val="27"/>
      <w:szCs w:val="27"/>
      <w:shd w:val="clear" w:color="auto" w:fill="FFFFFF"/>
    </w:rPr>
  </w:style>
  <w:style w:type="character" w:customStyle="1" w:styleId="18">
    <w:name w:val="Основной текст (18)_"/>
    <w:link w:val="180"/>
    <w:rsid w:val="00D776BE"/>
    <w:rPr>
      <w:w w:val="20"/>
      <w:sz w:val="27"/>
      <w:szCs w:val="27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D776BE"/>
    <w:pPr>
      <w:shd w:val="clear" w:color="auto" w:fill="FFFFFF"/>
      <w:spacing w:after="0" w:line="0" w:lineRule="atLeast"/>
    </w:pPr>
    <w:rPr>
      <w:w w:val="20"/>
      <w:sz w:val="27"/>
      <w:szCs w:val="27"/>
    </w:rPr>
  </w:style>
  <w:style w:type="character" w:customStyle="1" w:styleId="18100">
    <w:name w:val="Основной текст (18) + Масштаб 100%"/>
    <w:rsid w:val="00D776BE"/>
    <w:rPr>
      <w:w w:val="100"/>
      <w:sz w:val="27"/>
      <w:szCs w:val="27"/>
      <w:shd w:val="clear" w:color="auto" w:fill="FFFFFF"/>
    </w:rPr>
  </w:style>
  <w:style w:type="character" w:customStyle="1" w:styleId="270">
    <w:name w:val="Основной текст (27)_"/>
    <w:link w:val="271"/>
    <w:rsid w:val="00D776BE"/>
    <w:rPr>
      <w:sz w:val="27"/>
      <w:szCs w:val="27"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D776BE"/>
    <w:pPr>
      <w:shd w:val="clear" w:color="auto" w:fill="FFFFFF"/>
      <w:spacing w:after="0" w:line="0" w:lineRule="atLeast"/>
    </w:pPr>
    <w:rPr>
      <w:sz w:val="27"/>
      <w:szCs w:val="27"/>
    </w:rPr>
  </w:style>
  <w:style w:type="character" w:customStyle="1" w:styleId="250">
    <w:name w:val="Основной текст (25)_"/>
    <w:link w:val="251"/>
    <w:rsid w:val="00D776BE"/>
    <w:rPr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D776BE"/>
    <w:pPr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290">
    <w:name w:val="Основной текст (29)_"/>
    <w:link w:val="291"/>
    <w:rsid w:val="00D776BE"/>
    <w:rPr>
      <w:spacing w:val="20"/>
      <w:shd w:val="clear" w:color="auto" w:fill="FFFFFF"/>
    </w:rPr>
  </w:style>
  <w:style w:type="paragraph" w:customStyle="1" w:styleId="291">
    <w:name w:val="Основной текст (29)"/>
    <w:basedOn w:val="a"/>
    <w:link w:val="290"/>
    <w:rsid w:val="00D776BE"/>
    <w:pPr>
      <w:shd w:val="clear" w:color="auto" w:fill="FFFFFF"/>
      <w:spacing w:after="0" w:line="0" w:lineRule="atLeast"/>
      <w:jc w:val="center"/>
    </w:pPr>
    <w:rPr>
      <w:spacing w:val="20"/>
    </w:rPr>
  </w:style>
  <w:style w:type="character" w:customStyle="1" w:styleId="260">
    <w:name w:val="Основной текст (26)_"/>
    <w:link w:val="261"/>
    <w:rsid w:val="00D776BE"/>
    <w:rPr>
      <w:sz w:val="26"/>
      <w:szCs w:val="26"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D776BE"/>
    <w:pPr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TimesNewRoman115pt-1pt">
    <w:name w:val="Основной текст + Times New Roman;11;5 pt;Интервал -1 pt"/>
    <w:rsid w:val="00D77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paragraph" w:customStyle="1" w:styleId="Default">
    <w:name w:val="Default"/>
    <w:rsid w:val="00D776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a">
    <w:name w:val="Сетка таблицы1"/>
    <w:basedOn w:val="a1"/>
    <w:next w:val="aff1"/>
    <w:uiPriority w:val="59"/>
    <w:rsid w:val="00D77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ff1"/>
    <w:uiPriority w:val="59"/>
    <w:rsid w:val="00D77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Light Shading"/>
    <w:basedOn w:val="a1"/>
    <w:uiPriority w:val="60"/>
    <w:rsid w:val="00D776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1b">
    <w:name w:val="Абзац списка1"/>
    <w:basedOn w:val="a"/>
    <w:uiPriority w:val="99"/>
    <w:rsid w:val="00D776BE"/>
    <w:pPr>
      <w:spacing w:after="20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zakon.rada.gov.ua/laws/show/2694-12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ukrstat.gov.u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msp.gov.ua/content/pilgi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2694-1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resident.gov.ua/documents/constitution" TargetMode="External"/><Relationship Id="rId10" Type="http://schemas.openxmlformats.org/officeDocument/2006/relationships/hyperlink" Target="https://classroom.google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-learn.uzhnu.edu.ua" TargetMode="External"/><Relationship Id="rId14" Type="http://schemas.openxmlformats.org/officeDocument/2006/relationships/hyperlink" Target="https://zakon.rada.gov.ua/laws/show/2862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21</Pages>
  <Words>4727</Words>
  <Characters>26948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21</cp:revision>
  <dcterms:created xsi:type="dcterms:W3CDTF">2021-06-25T06:47:00Z</dcterms:created>
  <dcterms:modified xsi:type="dcterms:W3CDTF">2021-10-11T09:58:00Z</dcterms:modified>
</cp:coreProperties>
</file>