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7D" w:rsidRPr="00A937D2" w:rsidRDefault="00E9037D" w:rsidP="00E9037D">
      <w:pPr>
        <w:tabs>
          <w:tab w:val="left" w:pos="540"/>
        </w:tabs>
        <w:jc w:val="right"/>
        <w:rPr>
          <w:b/>
          <w:bCs/>
          <w:sz w:val="28"/>
          <w:szCs w:val="28"/>
          <w:lang w:val="uk-UA"/>
        </w:rPr>
      </w:pPr>
      <w:r w:rsidRPr="00A937D2">
        <w:rPr>
          <w:b/>
          <w:bCs/>
          <w:sz w:val="28"/>
          <w:szCs w:val="28"/>
          <w:lang w:val="uk-UA"/>
        </w:rPr>
        <w:t xml:space="preserve">Додаток </w:t>
      </w:r>
    </w:p>
    <w:p w:rsidR="00E9037D" w:rsidRPr="00A937D2" w:rsidRDefault="00E9037D" w:rsidP="00E9037D">
      <w:pPr>
        <w:tabs>
          <w:tab w:val="left" w:pos="540"/>
        </w:tabs>
        <w:jc w:val="both"/>
        <w:rPr>
          <w:b/>
          <w:bCs/>
          <w:sz w:val="28"/>
          <w:szCs w:val="28"/>
          <w:u w:val="single"/>
        </w:rPr>
      </w:pPr>
    </w:p>
    <w:p w:rsidR="00E9037D" w:rsidRPr="00A937D2" w:rsidRDefault="00E9037D" w:rsidP="00E9037D">
      <w:pPr>
        <w:tabs>
          <w:tab w:val="left" w:pos="540"/>
        </w:tabs>
        <w:jc w:val="center"/>
        <w:rPr>
          <w:b/>
          <w:bCs/>
          <w:sz w:val="28"/>
          <w:szCs w:val="28"/>
          <w:u w:val="single"/>
          <w:lang w:val="uk-UA"/>
        </w:rPr>
      </w:pPr>
      <w:r w:rsidRPr="00A937D2">
        <w:rPr>
          <w:b/>
          <w:bCs/>
          <w:sz w:val="28"/>
          <w:szCs w:val="28"/>
          <w:u w:val="single"/>
          <w:lang w:val="uk-UA"/>
        </w:rPr>
        <w:t>ДЛЯ УЧАСНИКІВ</w:t>
      </w:r>
      <w:r w:rsidRPr="00A937D2">
        <w:rPr>
          <w:b/>
          <w:bCs/>
          <w:sz w:val="28"/>
          <w:szCs w:val="28"/>
          <w:u w:val="single"/>
        </w:rPr>
        <w:t xml:space="preserve"> </w:t>
      </w:r>
      <w:r w:rsidRPr="00A937D2">
        <w:rPr>
          <w:b/>
          <w:bCs/>
          <w:sz w:val="28"/>
          <w:szCs w:val="28"/>
          <w:u w:val="single"/>
          <w:lang w:val="uk-UA"/>
        </w:rPr>
        <w:t>ФОРУМУ</w:t>
      </w:r>
      <w:r w:rsidRPr="00A937D2">
        <w:rPr>
          <w:b/>
          <w:bCs/>
          <w:sz w:val="28"/>
          <w:szCs w:val="28"/>
          <w:u w:val="single"/>
        </w:rPr>
        <w:t xml:space="preserve"> ПЕРЕДБАЧАЄТЬСЯ ПРОВЕДЕННЯ КОНКУРС</w:t>
      </w:r>
      <w:r w:rsidRPr="00A937D2">
        <w:rPr>
          <w:b/>
          <w:bCs/>
          <w:sz w:val="28"/>
          <w:szCs w:val="28"/>
          <w:u w:val="single"/>
          <w:lang w:val="uk-UA"/>
        </w:rPr>
        <w:t xml:space="preserve">У </w:t>
      </w:r>
      <w:r w:rsidRPr="00A937D2">
        <w:rPr>
          <w:b/>
          <w:bCs/>
          <w:sz w:val="28"/>
          <w:szCs w:val="28"/>
          <w:u w:val="single"/>
        </w:rPr>
        <w:t xml:space="preserve">З </w:t>
      </w:r>
      <w:r w:rsidRPr="00A937D2">
        <w:rPr>
          <w:b/>
          <w:bCs/>
          <w:sz w:val="28"/>
          <w:szCs w:val="28"/>
          <w:u w:val="single"/>
          <w:lang w:val="uk-UA"/>
        </w:rPr>
        <w:t xml:space="preserve">ТЕМАТИЧНИХ </w:t>
      </w:r>
      <w:r w:rsidRPr="00A937D2">
        <w:rPr>
          <w:b/>
          <w:bCs/>
          <w:sz w:val="28"/>
          <w:szCs w:val="28"/>
          <w:u w:val="single"/>
        </w:rPr>
        <w:t>НОМІНАЦІЙ:</w:t>
      </w:r>
    </w:p>
    <w:p w:rsidR="00E9037D" w:rsidRPr="00A937D2" w:rsidRDefault="00E9037D" w:rsidP="00E9037D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sz w:val="28"/>
          <w:szCs w:val="28"/>
          <w:lang w:val="uk-UA"/>
        </w:rPr>
      </w:pPr>
      <w:r w:rsidRPr="00A937D2">
        <w:rPr>
          <w:b/>
          <w:sz w:val="28"/>
          <w:szCs w:val="28"/>
          <w:lang w:val="uk-UA"/>
        </w:rPr>
        <w:t>Інновації в освітній діяльності вищого навчального закладу з забезпечення якості освіти.</w:t>
      </w:r>
    </w:p>
    <w:p w:rsidR="00E9037D" w:rsidRPr="00A937D2" w:rsidRDefault="00E9037D" w:rsidP="00E9037D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sz w:val="28"/>
          <w:szCs w:val="28"/>
          <w:lang w:val="uk-UA"/>
        </w:rPr>
      </w:pPr>
      <w:r w:rsidRPr="00A937D2">
        <w:rPr>
          <w:b/>
          <w:sz w:val="28"/>
          <w:szCs w:val="28"/>
          <w:lang w:val="uk-UA"/>
        </w:rPr>
        <w:t>Інновації у діяльності вищого навчального закладу з інтеграції в європейський освітній і науковий простір.</w:t>
      </w:r>
    </w:p>
    <w:p w:rsidR="00E9037D" w:rsidRPr="00A937D2" w:rsidRDefault="00E9037D" w:rsidP="00E9037D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sz w:val="28"/>
          <w:szCs w:val="28"/>
          <w:lang w:val="uk-UA"/>
        </w:rPr>
      </w:pPr>
      <w:r w:rsidRPr="00A937D2">
        <w:rPr>
          <w:b/>
          <w:sz w:val="28"/>
          <w:szCs w:val="28"/>
          <w:lang w:val="uk-UA"/>
        </w:rPr>
        <w:t>Науково-методичний та організаційний супровід упровадження інновацій у систему освіти регіону.</w:t>
      </w:r>
    </w:p>
    <w:p w:rsidR="00E9037D" w:rsidRPr="00A937D2" w:rsidRDefault="00E9037D" w:rsidP="00E9037D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b/>
          <w:sz w:val="28"/>
          <w:szCs w:val="28"/>
          <w:lang w:val="uk-UA"/>
        </w:rPr>
      </w:pPr>
      <w:r w:rsidRPr="00A937D2">
        <w:rPr>
          <w:b/>
          <w:sz w:val="28"/>
          <w:szCs w:val="28"/>
          <w:lang w:val="uk-UA"/>
        </w:rPr>
        <w:t>Інноваційні технології професійної діяльності працівників психологічної служби.</w:t>
      </w:r>
    </w:p>
    <w:p w:rsidR="00E9037D" w:rsidRPr="00A937D2" w:rsidRDefault="00E9037D" w:rsidP="00E9037D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sz w:val="28"/>
          <w:szCs w:val="28"/>
          <w:lang w:val="uk-UA"/>
        </w:rPr>
      </w:pPr>
      <w:r w:rsidRPr="00A937D2">
        <w:rPr>
          <w:b/>
          <w:sz w:val="28"/>
          <w:szCs w:val="28"/>
          <w:lang w:val="uk-UA"/>
        </w:rPr>
        <w:t>«Хмарні технології» в освіті – нові компетенції у сфері ІКТ.</w:t>
      </w:r>
    </w:p>
    <w:p w:rsidR="00E9037D" w:rsidRPr="00A937D2" w:rsidRDefault="00E9037D" w:rsidP="00E9037D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b/>
          <w:sz w:val="28"/>
          <w:szCs w:val="28"/>
          <w:lang w:val="uk-UA"/>
        </w:rPr>
      </w:pPr>
      <w:r w:rsidRPr="00A937D2">
        <w:rPr>
          <w:b/>
          <w:sz w:val="28"/>
          <w:szCs w:val="28"/>
          <w:lang w:val="uk-UA"/>
        </w:rPr>
        <w:t>Педагогічна майстерність як інноваційна технологія підвищення якості освіти.</w:t>
      </w:r>
    </w:p>
    <w:p w:rsidR="00E9037D" w:rsidRPr="00A937D2" w:rsidRDefault="00E9037D" w:rsidP="00E9037D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b/>
          <w:sz w:val="28"/>
          <w:szCs w:val="28"/>
          <w:lang w:val="uk-UA"/>
        </w:rPr>
      </w:pPr>
      <w:r w:rsidRPr="00A937D2">
        <w:rPr>
          <w:b/>
          <w:sz w:val="28"/>
          <w:szCs w:val="28"/>
          <w:lang w:val="uk-UA"/>
        </w:rPr>
        <w:t>Інноваційні засоби навчання, програми, проекти та рішення для впровадження в систему освіти.</w:t>
      </w:r>
    </w:p>
    <w:p w:rsidR="00E9037D" w:rsidRPr="00A937D2" w:rsidRDefault="00E9037D" w:rsidP="00E9037D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sz w:val="28"/>
          <w:szCs w:val="28"/>
          <w:lang w:val="uk-UA"/>
        </w:rPr>
      </w:pPr>
      <w:r w:rsidRPr="00A937D2">
        <w:rPr>
          <w:b/>
          <w:sz w:val="28"/>
          <w:szCs w:val="28"/>
          <w:lang w:val="uk-UA"/>
        </w:rPr>
        <w:t xml:space="preserve">«Інноваційні технології </w:t>
      </w:r>
      <w:proofErr w:type="spellStart"/>
      <w:r w:rsidRPr="00A937D2">
        <w:rPr>
          <w:b/>
          <w:sz w:val="28"/>
          <w:szCs w:val="28"/>
          <w:lang w:val="uk-UA"/>
        </w:rPr>
        <w:t>компетентнісного</w:t>
      </w:r>
      <w:proofErr w:type="spellEnd"/>
      <w:r w:rsidRPr="00A937D2">
        <w:rPr>
          <w:b/>
          <w:sz w:val="28"/>
          <w:szCs w:val="28"/>
          <w:lang w:val="uk-UA"/>
        </w:rPr>
        <w:t xml:space="preserve"> становлення майбутнього робітника» передбачає:</w:t>
      </w:r>
    </w:p>
    <w:p w:rsidR="00E9037D" w:rsidRPr="00A937D2" w:rsidRDefault="00776847" w:rsidP="00E9037D">
      <w:pPr>
        <w:numPr>
          <w:ilvl w:val="0"/>
          <w:numId w:val="1"/>
        </w:numPr>
        <w:tabs>
          <w:tab w:val="clear" w:pos="720"/>
          <w:tab w:val="num" w:pos="180"/>
        </w:tabs>
        <w:ind w:left="0" w:firstLine="0"/>
        <w:jc w:val="both"/>
        <w:rPr>
          <w:b/>
          <w:sz w:val="28"/>
          <w:szCs w:val="28"/>
          <w:lang w:val="uk-UA"/>
        </w:rPr>
      </w:pPr>
      <w:r w:rsidRPr="00A937D2">
        <w:rPr>
          <w:b/>
          <w:sz w:val="28"/>
          <w:szCs w:val="28"/>
          <w:lang w:val="uk-UA"/>
        </w:rPr>
        <w:t xml:space="preserve"> </w:t>
      </w:r>
      <w:r w:rsidR="00E9037D" w:rsidRPr="00A937D2">
        <w:rPr>
          <w:b/>
          <w:sz w:val="28"/>
          <w:szCs w:val="28"/>
          <w:lang w:val="uk-UA"/>
        </w:rPr>
        <w:t>«Комплексна система військово-патріотичного виховання дітей, учнівської та студентської молоді» передбачає:</w:t>
      </w:r>
    </w:p>
    <w:p w:rsidR="00E9037D" w:rsidRPr="00A937D2" w:rsidRDefault="00E9037D" w:rsidP="00E9037D">
      <w:pPr>
        <w:pStyle w:val="1"/>
        <w:numPr>
          <w:ilvl w:val="0"/>
          <w:numId w:val="1"/>
        </w:numPr>
        <w:tabs>
          <w:tab w:val="left" w:pos="360"/>
        </w:tabs>
        <w:spacing w:line="24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937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«</w:t>
      </w:r>
      <w:r w:rsidRPr="00A937D2">
        <w:rPr>
          <w:rFonts w:ascii="Times New Roman" w:hAnsi="Times New Roman"/>
          <w:b/>
          <w:sz w:val="28"/>
          <w:szCs w:val="28"/>
          <w:lang w:val="uk-UA"/>
        </w:rPr>
        <w:t>Упровадження інновацій в роботу з дітьми та молоддю з особливими освітніми потребами</w:t>
      </w:r>
      <w:r w:rsidRPr="00A937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» передбачає:</w:t>
      </w:r>
    </w:p>
    <w:p w:rsidR="00C55FE1" w:rsidRPr="00A937D2" w:rsidRDefault="00776847" w:rsidP="00776847">
      <w:pPr>
        <w:jc w:val="both"/>
        <w:rPr>
          <w:sz w:val="28"/>
          <w:szCs w:val="28"/>
          <w:lang w:val="uk-UA"/>
        </w:rPr>
      </w:pPr>
      <w:r w:rsidRPr="00A937D2">
        <w:rPr>
          <w:sz w:val="28"/>
          <w:szCs w:val="28"/>
        </w:rPr>
        <w:t xml:space="preserve">     </w:t>
      </w:r>
      <w:r w:rsidRPr="00A937D2">
        <w:rPr>
          <w:sz w:val="28"/>
          <w:szCs w:val="28"/>
          <w:lang w:val="uk-UA"/>
        </w:rPr>
        <w:t xml:space="preserve">Матеріали обов’язково подаються у друкованому зшитому вигляді державною мовою. Обсяг роботи – 20 сторінок формату А-4 (в форматі *.doc (Microsoft Word); розмір </w:t>
      </w:r>
      <w:proofErr w:type="spellStart"/>
      <w:r w:rsidRPr="00A937D2">
        <w:rPr>
          <w:sz w:val="28"/>
          <w:szCs w:val="28"/>
          <w:lang w:val="uk-UA"/>
        </w:rPr>
        <w:t>шрифта</w:t>
      </w:r>
      <w:proofErr w:type="spellEnd"/>
      <w:r w:rsidRPr="00A937D2">
        <w:rPr>
          <w:sz w:val="28"/>
          <w:szCs w:val="28"/>
          <w:lang w:val="uk-UA"/>
        </w:rPr>
        <w:t xml:space="preserve"> - 12 (гарнітура </w:t>
      </w:r>
      <w:proofErr w:type="spellStart"/>
      <w:r w:rsidRPr="00A937D2">
        <w:rPr>
          <w:sz w:val="28"/>
          <w:szCs w:val="28"/>
          <w:lang w:val="uk-UA"/>
        </w:rPr>
        <w:t>Times</w:t>
      </w:r>
      <w:proofErr w:type="spellEnd"/>
      <w:r w:rsidRPr="00A937D2">
        <w:rPr>
          <w:sz w:val="28"/>
          <w:szCs w:val="28"/>
          <w:lang w:val="uk-UA"/>
        </w:rPr>
        <w:t xml:space="preserve"> </w:t>
      </w:r>
      <w:proofErr w:type="spellStart"/>
      <w:r w:rsidRPr="00A937D2">
        <w:rPr>
          <w:sz w:val="28"/>
          <w:szCs w:val="28"/>
          <w:lang w:val="uk-UA"/>
        </w:rPr>
        <w:t>New</w:t>
      </w:r>
      <w:proofErr w:type="spellEnd"/>
      <w:r w:rsidRPr="00A937D2">
        <w:rPr>
          <w:sz w:val="28"/>
          <w:szCs w:val="28"/>
          <w:lang w:val="uk-UA"/>
        </w:rPr>
        <w:t xml:space="preserve"> </w:t>
      </w:r>
      <w:proofErr w:type="spellStart"/>
      <w:r w:rsidRPr="00A937D2">
        <w:rPr>
          <w:sz w:val="28"/>
          <w:szCs w:val="28"/>
          <w:lang w:val="uk-UA"/>
        </w:rPr>
        <w:t>Roman</w:t>
      </w:r>
      <w:proofErr w:type="spellEnd"/>
      <w:r w:rsidRPr="00A937D2">
        <w:rPr>
          <w:sz w:val="28"/>
          <w:szCs w:val="28"/>
          <w:lang w:val="uk-UA"/>
        </w:rPr>
        <w:t xml:space="preserve">), інтервал – 1,5). Перша сторінка роботи – це лист на участь у конкурсі, в якому обов’язково вказується назва номінації відповідно до інформаційного листа про конкурси та повна назва закладу освіти/підприємства, що подає матеріали. Конкурсна робота повинна відповідати змісту та тематиці форуму, </w:t>
      </w:r>
      <w:bookmarkStart w:id="0" w:name="_GoBack"/>
      <w:bookmarkEnd w:id="0"/>
      <w:r w:rsidRPr="00A937D2">
        <w:rPr>
          <w:sz w:val="28"/>
          <w:szCs w:val="28"/>
          <w:lang w:val="uk-UA"/>
        </w:rPr>
        <w:t xml:space="preserve">відображати інноваційну </w:t>
      </w:r>
      <w:proofErr w:type="spellStart"/>
      <w:r w:rsidRPr="00A937D2">
        <w:rPr>
          <w:sz w:val="28"/>
          <w:szCs w:val="28"/>
          <w:lang w:val="uk-UA"/>
        </w:rPr>
        <w:t>дільність</w:t>
      </w:r>
      <w:proofErr w:type="spellEnd"/>
      <w:r w:rsidRPr="00A937D2">
        <w:rPr>
          <w:sz w:val="28"/>
          <w:szCs w:val="28"/>
          <w:lang w:val="uk-UA"/>
        </w:rPr>
        <w:t xml:space="preserve"> навчального закладу. Робота, в якій викладений лише загальний опис досвіду діяльності навчального закладу, немає перспективи перемоги у конкурсі. Оцінка якості конкурсних робіт не підлягає оскарженню. Матеріали, подані на конкурс з номінацій, не повертаються. Оргкомітет розглядатиме лише матеріали, оформлені відповідно до вимог і подані у зазначений термін. Переможці конкурсу удостоюються Почесного звання «Лауреат конкурсу» відповідних ступенів та нагороди.</w:t>
      </w:r>
    </w:p>
    <w:sectPr w:rsidR="00C55FE1" w:rsidRPr="00A93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B2B40"/>
    <w:multiLevelType w:val="hybridMultilevel"/>
    <w:tmpl w:val="8832825A"/>
    <w:lvl w:ilvl="0" w:tplc="43440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7D"/>
    <w:rsid w:val="00545015"/>
    <w:rsid w:val="00776847"/>
    <w:rsid w:val="00A937D2"/>
    <w:rsid w:val="00C55FE1"/>
    <w:rsid w:val="00E9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90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90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2014-09-01T10:24:00Z</dcterms:created>
  <dcterms:modified xsi:type="dcterms:W3CDTF">2014-09-01T10:42:00Z</dcterms:modified>
</cp:coreProperties>
</file>