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8FDF6" w14:textId="320628EA" w:rsidR="001450F7" w:rsidRPr="00BE7EE8" w:rsidRDefault="00BE7EE8" w:rsidP="00BE7EE8">
      <w:pPr>
        <w:jc w:val="center"/>
        <w:rPr>
          <w:b/>
          <w:bCs/>
        </w:rPr>
      </w:pPr>
      <w:r w:rsidRPr="00BE7EE8">
        <w:rPr>
          <w:b/>
          <w:bCs/>
        </w:rPr>
        <w:t>Склад РСВР</w:t>
      </w:r>
    </w:p>
    <w:p w14:paraId="315C7612" w14:textId="432A5AF1" w:rsidR="00BE7EE8" w:rsidRDefault="00BE7EE8"/>
    <w:p w14:paraId="69617A8E" w14:textId="77777777" w:rsidR="00BE7EE8" w:rsidRPr="0021305E" w:rsidRDefault="00BE7EE8" w:rsidP="00BE7EE8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05E">
        <w:rPr>
          <w:rFonts w:ascii="Times New Roman" w:hAnsi="Times New Roman" w:cs="Times New Roman"/>
          <w:sz w:val="28"/>
          <w:szCs w:val="28"/>
        </w:rPr>
        <w:t>БИСАГА Юрій Михайлович, доктор юридичних наук, професор, в.о. завідувача кафедри конституційного права та порівняльного правознавства юридичного факультету ДВНЗ «Ужгородський національний університет» (голова ради);</w:t>
      </w:r>
    </w:p>
    <w:p w14:paraId="5BA78DB9" w14:textId="77777777" w:rsidR="00BE7EE8" w:rsidRPr="0021305E" w:rsidRDefault="00BE7EE8" w:rsidP="00BE7EE8">
      <w:pPr>
        <w:pStyle w:val="a3"/>
        <w:spacing w:after="0" w:line="312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305E">
        <w:rPr>
          <w:rFonts w:ascii="Times New Roman" w:hAnsi="Times New Roman" w:cs="Times New Roman"/>
          <w:sz w:val="28"/>
          <w:szCs w:val="28"/>
        </w:rPr>
        <w:t>ГОМОНАЙ Василь Васильович,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</w:t>
      </w:r>
      <w:r w:rsidRPr="00BE7EE8">
        <w:rPr>
          <w:rFonts w:ascii="Times New Roman" w:hAnsi="Times New Roman" w:cs="Times New Roman"/>
          <w:sz w:val="28"/>
          <w:szCs w:val="28"/>
        </w:rPr>
        <w:t xml:space="preserve"> </w:t>
      </w:r>
      <w:r w:rsidRPr="0021305E">
        <w:rPr>
          <w:rFonts w:ascii="Times New Roman" w:hAnsi="Times New Roman" w:cs="Times New Roman"/>
          <w:sz w:val="28"/>
          <w:szCs w:val="28"/>
        </w:rPr>
        <w:t>(рецензент);</w:t>
      </w:r>
    </w:p>
    <w:p w14:paraId="45F4E0E0" w14:textId="77777777" w:rsidR="00BE7EE8" w:rsidRPr="0021305E" w:rsidRDefault="00BE7EE8" w:rsidP="00BE7EE8">
      <w:pPr>
        <w:pStyle w:val="a3"/>
        <w:spacing w:after="0" w:line="312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305E">
        <w:rPr>
          <w:rFonts w:ascii="Times New Roman" w:hAnsi="Times New Roman" w:cs="Times New Roman"/>
          <w:sz w:val="28"/>
          <w:szCs w:val="28"/>
        </w:rPr>
        <w:t>ДЖУГАН Володимир Васильович, кандидат юридичних наук, доцент, доцент кафедри конституційного права та порівняльного правознавства юридичного факультету ДВНЗ «Ужгородський національний університет»</w:t>
      </w:r>
      <w:r w:rsidRPr="00BE7EE8">
        <w:rPr>
          <w:rFonts w:ascii="Times New Roman" w:hAnsi="Times New Roman" w:cs="Times New Roman"/>
          <w:sz w:val="28"/>
          <w:szCs w:val="28"/>
        </w:rPr>
        <w:t xml:space="preserve"> </w:t>
      </w:r>
      <w:r w:rsidRPr="0021305E">
        <w:rPr>
          <w:rFonts w:ascii="Times New Roman" w:hAnsi="Times New Roman" w:cs="Times New Roman"/>
          <w:sz w:val="28"/>
          <w:szCs w:val="28"/>
        </w:rPr>
        <w:t>(рецензент);</w:t>
      </w:r>
    </w:p>
    <w:p w14:paraId="5E63D614" w14:textId="77777777" w:rsidR="00BE7EE8" w:rsidRPr="0021305E" w:rsidRDefault="00BE7EE8" w:rsidP="00BE7EE8">
      <w:pPr>
        <w:pStyle w:val="a3"/>
        <w:spacing w:after="0" w:line="312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305E">
        <w:rPr>
          <w:rFonts w:ascii="Times New Roman" w:hAnsi="Times New Roman" w:cs="Times New Roman"/>
          <w:sz w:val="28"/>
          <w:szCs w:val="28"/>
        </w:rPr>
        <w:t>ДОРОШЕНКО Ліна Миколаївна, доктор юридичних наук, професор, завідувачка кафедри господарського та адміністративного права юридичного факультету Донецького національного університету імені Василя Стуса (офіційний опонент);</w:t>
      </w:r>
    </w:p>
    <w:p w14:paraId="4AEFB78D" w14:textId="37189BE7" w:rsidR="00BE7EE8" w:rsidRPr="00BE7EE8" w:rsidRDefault="00BE7EE8" w:rsidP="00BE7EE8">
      <w:pPr>
        <w:pStyle w:val="a3"/>
        <w:spacing w:after="0" w:line="312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305E">
        <w:rPr>
          <w:rFonts w:ascii="Times New Roman" w:hAnsi="Times New Roman" w:cs="Times New Roman"/>
          <w:sz w:val="28"/>
          <w:szCs w:val="28"/>
        </w:rPr>
        <w:t xml:space="preserve">КОЛОГОЙДА Олександра </w:t>
      </w:r>
      <w:proofErr w:type="spellStart"/>
      <w:r w:rsidRPr="0021305E">
        <w:rPr>
          <w:rFonts w:ascii="Times New Roman" w:hAnsi="Times New Roman" w:cs="Times New Roman"/>
          <w:sz w:val="28"/>
          <w:szCs w:val="28"/>
        </w:rPr>
        <w:t>Вʼячеславівна</w:t>
      </w:r>
      <w:proofErr w:type="spellEnd"/>
      <w:r w:rsidRPr="0021305E">
        <w:rPr>
          <w:rFonts w:ascii="Times New Roman" w:hAnsi="Times New Roman" w:cs="Times New Roman"/>
          <w:sz w:val="28"/>
          <w:szCs w:val="28"/>
        </w:rPr>
        <w:t>, доктор юридичних наук, професор, професорка кафедри економічного права та економічного судочинства Навчально-наукового інституту права Київського національного університету імені Тараса Шевченка (офіційний опонент).</w:t>
      </w:r>
    </w:p>
    <w:sectPr w:rsidR="00BE7EE8" w:rsidRPr="00BE7E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E8"/>
    <w:rsid w:val="001450F7"/>
    <w:rsid w:val="003D6702"/>
    <w:rsid w:val="00610B3A"/>
    <w:rsid w:val="0065437B"/>
    <w:rsid w:val="00AC35D5"/>
    <w:rsid w:val="00BE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71380"/>
  <w15:chartTrackingRefBased/>
  <w15:docId w15:val="{FD8F6011-41C4-4AAF-A763-794BA569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EE8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714</Words>
  <Characters>408</Characters>
  <Application>Microsoft Office Word</Application>
  <DocSecurity>0</DocSecurity>
  <Lines>3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2026-06-25T12:58:00Z</dcterms:created>
  <dcterms:modified xsi:type="dcterms:W3CDTF">2026-06-25T13:00:00Z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d8dde694-7ca9-4c8a-9f9d-89f1fe11a1b2</vt:lpwstr>
  </property>
</Properties>
</file>