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C3" w:rsidRPr="004D110D" w:rsidRDefault="007A13C3" w:rsidP="007A13C3">
      <w:pPr>
        <w:pStyle w:val="a3"/>
        <w:rPr>
          <w:szCs w:val="28"/>
        </w:rPr>
      </w:pPr>
      <w:r w:rsidRPr="004D110D">
        <w:rPr>
          <w:szCs w:val="28"/>
        </w:rPr>
        <w:t xml:space="preserve">МІНІСТЕРСТВО  ОСВІТИ  І  НАУКИ </w:t>
      </w:r>
      <w:r w:rsidR="00E20E84" w:rsidRPr="004D110D">
        <w:rPr>
          <w:szCs w:val="28"/>
        </w:rPr>
        <w:t>УКРАЇНИ</w:t>
      </w:r>
    </w:p>
    <w:p w:rsidR="007A13C3" w:rsidRPr="004D110D" w:rsidRDefault="007A13C3" w:rsidP="007A13C3">
      <w:pPr>
        <w:pStyle w:val="a3"/>
        <w:rPr>
          <w:szCs w:val="28"/>
        </w:rPr>
      </w:pPr>
      <w:r w:rsidRPr="004D110D">
        <w:rPr>
          <w:szCs w:val="28"/>
        </w:rPr>
        <w:t>ДЕРЖАВНИЙ ВИЩИЙ НАВЧАЛЬНИЙ ЗАКЛАД</w:t>
      </w:r>
    </w:p>
    <w:p w:rsidR="007A13C3" w:rsidRPr="004D110D" w:rsidRDefault="007A13C3" w:rsidP="007A13C3">
      <w:pPr>
        <w:pStyle w:val="a5"/>
        <w:rPr>
          <w:szCs w:val="28"/>
          <w:lang w:val="ru-RU"/>
        </w:rPr>
      </w:pPr>
      <w:r w:rsidRPr="004D110D">
        <w:rPr>
          <w:szCs w:val="28"/>
          <w:lang w:val="ru-RU"/>
        </w:rPr>
        <w:t>“</w:t>
      </w:r>
      <w:r w:rsidRPr="004D110D">
        <w:rPr>
          <w:szCs w:val="28"/>
        </w:rPr>
        <w:t>УЖГОРОДСЬКИЙ  НАЦІОНАЛЬНИЙ  УНІВЕРСИТЕТ</w:t>
      </w:r>
      <w:r w:rsidRPr="004D110D">
        <w:rPr>
          <w:szCs w:val="28"/>
          <w:lang w:val="ru-RU"/>
        </w:rPr>
        <w:t>”</w:t>
      </w:r>
      <w:r w:rsidRPr="004D110D">
        <w:rPr>
          <w:szCs w:val="28"/>
        </w:rPr>
        <w:t xml:space="preserve"> </w:t>
      </w:r>
    </w:p>
    <w:p w:rsidR="007A13C3" w:rsidRPr="004D110D" w:rsidRDefault="000C1BB7" w:rsidP="000C1BB7">
      <w:pPr>
        <w:jc w:val="center"/>
        <w:rPr>
          <w:b/>
          <w:sz w:val="28"/>
          <w:szCs w:val="28"/>
          <w:lang w:val="uk-UA"/>
        </w:rPr>
      </w:pPr>
      <w:r w:rsidRPr="004D110D">
        <w:rPr>
          <w:b/>
          <w:sz w:val="28"/>
          <w:szCs w:val="28"/>
          <w:lang w:val="uk-UA"/>
        </w:rPr>
        <w:t>МЕДИЧНИЙ ФАКУЛЬТЕТ</w:t>
      </w:r>
    </w:p>
    <w:p w:rsidR="007A13C3" w:rsidRPr="004D110D" w:rsidRDefault="007A13C3" w:rsidP="007A13C3">
      <w:pPr>
        <w:jc w:val="right"/>
        <w:rPr>
          <w:sz w:val="28"/>
          <w:szCs w:val="28"/>
        </w:rPr>
      </w:pPr>
    </w:p>
    <w:p w:rsidR="007A13C3" w:rsidRPr="004D110D" w:rsidRDefault="00E20E84" w:rsidP="004D110D">
      <w:pPr>
        <w:tabs>
          <w:tab w:val="left" w:pos="2520"/>
        </w:tabs>
        <w:jc w:val="center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>Р О З П О Р Я Д Ж Е Н Н Я</w:t>
      </w:r>
    </w:p>
    <w:p w:rsidR="00E20E84" w:rsidRPr="004D110D" w:rsidRDefault="00E20E84" w:rsidP="007A13C3">
      <w:pPr>
        <w:tabs>
          <w:tab w:val="left" w:pos="2520"/>
        </w:tabs>
        <w:rPr>
          <w:sz w:val="28"/>
          <w:szCs w:val="28"/>
          <w:lang w:val="uk-UA"/>
        </w:rPr>
      </w:pPr>
    </w:p>
    <w:p w:rsidR="00E20E84" w:rsidRPr="00C213C3" w:rsidRDefault="00C213C3" w:rsidP="00E20E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A76E5B">
        <w:rPr>
          <w:sz w:val="28"/>
          <w:szCs w:val="28"/>
          <w:lang w:val="uk-UA"/>
        </w:rPr>
        <w:t>3</w:t>
      </w:r>
      <w:r w:rsidR="00E427E6">
        <w:rPr>
          <w:sz w:val="28"/>
          <w:szCs w:val="28"/>
          <w:lang w:val="uk-UA"/>
        </w:rPr>
        <w:t>.</w:t>
      </w:r>
      <w:r w:rsidR="00040819" w:rsidRPr="004D110D">
        <w:rPr>
          <w:sz w:val="28"/>
          <w:szCs w:val="28"/>
          <w:lang w:val="uk-UA"/>
        </w:rPr>
        <w:t>0</w:t>
      </w:r>
      <w:r>
        <w:rPr>
          <w:sz w:val="28"/>
          <w:szCs w:val="28"/>
          <w:lang w:val="en-US"/>
        </w:rPr>
        <w:t>5</w:t>
      </w:r>
      <w:r w:rsidR="0046465D" w:rsidRPr="004D110D">
        <w:rPr>
          <w:sz w:val="28"/>
          <w:szCs w:val="28"/>
          <w:lang w:val="uk-UA"/>
        </w:rPr>
        <w:t>.</w:t>
      </w:r>
      <w:r w:rsidR="00852CE7">
        <w:rPr>
          <w:sz w:val="28"/>
          <w:szCs w:val="28"/>
          <w:lang w:val="uk-UA"/>
        </w:rPr>
        <w:t>2026</w:t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</w:r>
      <w:r w:rsidR="00C2483C" w:rsidRPr="004D110D">
        <w:rPr>
          <w:sz w:val="28"/>
          <w:szCs w:val="28"/>
          <w:lang w:val="uk-UA"/>
        </w:rPr>
        <w:t xml:space="preserve">     </w:t>
      </w:r>
      <w:r w:rsidR="00E20E84" w:rsidRPr="004D110D">
        <w:rPr>
          <w:sz w:val="28"/>
          <w:szCs w:val="28"/>
          <w:lang w:val="uk-UA"/>
        </w:rPr>
        <w:t>м. Ужгород</w:t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</w:r>
      <w:r w:rsidR="00E20E84" w:rsidRPr="004D110D">
        <w:rPr>
          <w:sz w:val="28"/>
          <w:szCs w:val="28"/>
          <w:lang w:val="uk-UA"/>
        </w:rPr>
        <w:tab/>
        <w:t>№</w:t>
      </w:r>
      <w:r w:rsidR="00D050AE" w:rsidRPr="004D1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 w:rsidR="006F2EB2">
        <w:rPr>
          <w:sz w:val="28"/>
          <w:szCs w:val="28"/>
          <w:lang w:val="en-US"/>
        </w:rPr>
        <w:t>1</w:t>
      </w:r>
    </w:p>
    <w:p w:rsidR="00E20E84" w:rsidRPr="004D110D" w:rsidRDefault="00E20E84" w:rsidP="007A13C3">
      <w:pPr>
        <w:tabs>
          <w:tab w:val="left" w:pos="2520"/>
        </w:tabs>
        <w:rPr>
          <w:sz w:val="28"/>
          <w:szCs w:val="28"/>
          <w:lang w:val="uk-UA"/>
        </w:rPr>
      </w:pPr>
    </w:p>
    <w:p w:rsidR="00F5393E" w:rsidRPr="004D110D" w:rsidRDefault="00F5393E" w:rsidP="00F5393E">
      <w:pPr>
        <w:pStyle w:val="Default"/>
        <w:spacing w:line="276" w:lineRule="auto"/>
        <w:rPr>
          <w:sz w:val="28"/>
          <w:szCs w:val="28"/>
          <w:lang w:val="uk-UA"/>
        </w:rPr>
      </w:pPr>
      <w:r w:rsidRPr="004D110D">
        <w:rPr>
          <w:sz w:val="28"/>
          <w:szCs w:val="28"/>
        </w:rPr>
        <w:t xml:space="preserve">Про </w:t>
      </w:r>
      <w:r w:rsidRPr="004D110D">
        <w:rPr>
          <w:sz w:val="28"/>
          <w:szCs w:val="28"/>
          <w:lang w:val="uk-UA"/>
        </w:rPr>
        <w:t>організацію формування</w:t>
      </w:r>
    </w:p>
    <w:p w:rsidR="00F5393E" w:rsidRPr="00344785" w:rsidRDefault="00F5393E" w:rsidP="00F5393E">
      <w:pPr>
        <w:pStyle w:val="Default"/>
        <w:spacing w:line="276" w:lineRule="auto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рейтингу </w:t>
      </w:r>
      <w:r>
        <w:rPr>
          <w:sz w:val="28"/>
          <w:szCs w:val="28"/>
          <w:lang w:val="uk-UA"/>
        </w:rPr>
        <w:t>за результатами</w:t>
      </w:r>
    </w:p>
    <w:p w:rsidR="00650B70" w:rsidRPr="004D110D" w:rsidRDefault="00F5393E" w:rsidP="00F5393E">
      <w:pPr>
        <w:pStyle w:val="Default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семестру </w:t>
      </w:r>
      <w:r w:rsidR="00852CE7">
        <w:rPr>
          <w:sz w:val="28"/>
          <w:szCs w:val="28"/>
          <w:lang w:val="uk-UA"/>
        </w:rPr>
        <w:t>2025</w:t>
      </w:r>
      <w:r w:rsidR="00E427E6">
        <w:rPr>
          <w:sz w:val="28"/>
          <w:szCs w:val="28"/>
          <w:lang w:val="uk-UA"/>
        </w:rPr>
        <w:t>-</w:t>
      </w:r>
      <w:r w:rsidR="00852CE7">
        <w:rPr>
          <w:sz w:val="28"/>
          <w:szCs w:val="28"/>
          <w:lang w:val="uk-UA"/>
        </w:rPr>
        <w:t>2026</w:t>
      </w:r>
      <w:r w:rsidR="002176B4">
        <w:rPr>
          <w:sz w:val="28"/>
          <w:szCs w:val="28"/>
          <w:lang w:val="uk-UA"/>
        </w:rPr>
        <w:t xml:space="preserve"> </w:t>
      </w:r>
      <w:r w:rsidRPr="004D110D">
        <w:rPr>
          <w:sz w:val="28"/>
          <w:szCs w:val="28"/>
          <w:lang w:val="uk-UA"/>
        </w:rPr>
        <w:t>навчального року</w:t>
      </w:r>
    </w:p>
    <w:p w:rsidR="007A13C3" w:rsidRPr="004D110D" w:rsidRDefault="007A13C3" w:rsidP="002C040D">
      <w:pPr>
        <w:tabs>
          <w:tab w:val="left" w:pos="2520"/>
        </w:tabs>
        <w:spacing w:line="276" w:lineRule="auto"/>
        <w:jc w:val="both"/>
        <w:rPr>
          <w:sz w:val="28"/>
          <w:szCs w:val="28"/>
          <w:lang w:val="uk-UA"/>
        </w:rPr>
      </w:pPr>
    </w:p>
    <w:p w:rsidR="00270DCC" w:rsidRDefault="002C040D" w:rsidP="00D032EC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ab/>
      </w:r>
      <w:r w:rsidR="00220AB5" w:rsidRPr="004D110D">
        <w:rPr>
          <w:sz w:val="28"/>
          <w:szCs w:val="28"/>
          <w:lang w:val="uk-UA"/>
        </w:rPr>
        <w:t>З метою</w:t>
      </w:r>
      <w:r w:rsidR="002F5611" w:rsidRPr="004D110D">
        <w:rPr>
          <w:sz w:val="28"/>
          <w:szCs w:val="28"/>
          <w:lang w:val="uk-UA"/>
        </w:rPr>
        <w:t xml:space="preserve"> </w:t>
      </w:r>
      <w:r w:rsidR="00D032EC" w:rsidRPr="004D110D">
        <w:rPr>
          <w:sz w:val="28"/>
          <w:szCs w:val="28"/>
          <w:lang w:val="uk-UA"/>
        </w:rPr>
        <w:t>належної організації</w:t>
      </w:r>
      <w:r w:rsidR="00220AB5" w:rsidRPr="004D110D">
        <w:rPr>
          <w:sz w:val="28"/>
          <w:szCs w:val="28"/>
          <w:lang w:val="uk-UA"/>
        </w:rPr>
        <w:t xml:space="preserve"> </w:t>
      </w:r>
      <w:r w:rsidR="00650B70">
        <w:rPr>
          <w:sz w:val="28"/>
          <w:szCs w:val="28"/>
          <w:lang w:val="uk-UA"/>
        </w:rPr>
        <w:t xml:space="preserve">завершення навчального року та  </w:t>
      </w:r>
      <w:r w:rsidR="00D032EC" w:rsidRPr="004D110D">
        <w:rPr>
          <w:sz w:val="28"/>
          <w:szCs w:val="28"/>
          <w:lang w:val="uk-UA"/>
        </w:rPr>
        <w:t>формування рейтингу ст</w:t>
      </w:r>
      <w:r w:rsidR="00650B70">
        <w:rPr>
          <w:sz w:val="28"/>
          <w:szCs w:val="28"/>
          <w:lang w:val="uk-UA"/>
        </w:rPr>
        <w:t>удентів медичного факультету</w:t>
      </w:r>
      <w:r w:rsidR="0031183A" w:rsidRPr="004D110D">
        <w:rPr>
          <w:sz w:val="28"/>
          <w:szCs w:val="28"/>
          <w:lang w:val="uk-UA"/>
        </w:rPr>
        <w:t>,</w:t>
      </w:r>
      <w:r w:rsidR="00650B70">
        <w:rPr>
          <w:sz w:val="28"/>
          <w:szCs w:val="28"/>
          <w:lang w:val="uk-UA"/>
        </w:rPr>
        <w:t xml:space="preserve"> </w:t>
      </w:r>
    </w:p>
    <w:p w:rsidR="0031183A" w:rsidRPr="004D110D" w:rsidRDefault="0031183A" w:rsidP="00D032EC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>ЗОБОВ’</w:t>
      </w:r>
      <w:r w:rsidRPr="00E427E6">
        <w:rPr>
          <w:sz w:val="28"/>
          <w:szCs w:val="28"/>
        </w:rPr>
        <w:t>ЯЗУЮ</w:t>
      </w:r>
      <w:r w:rsidR="00D47A0F" w:rsidRPr="004D110D">
        <w:rPr>
          <w:sz w:val="28"/>
          <w:szCs w:val="28"/>
          <w:lang w:val="uk-UA"/>
        </w:rPr>
        <w:t>:</w:t>
      </w:r>
    </w:p>
    <w:p w:rsidR="00E427E6" w:rsidRPr="004D110D" w:rsidRDefault="00E427E6" w:rsidP="00E427E6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4D110D">
        <w:rPr>
          <w:sz w:val="28"/>
          <w:szCs w:val="28"/>
          <w:lang w:val="uk-UA"/>
        </w:rPr>
        <w:t xml:space="preserve">формувати в період з </w:t>
      </w:r>
      <w:r w:rsidR="00C213C3">
        <w:rPr>
          <w:sz w:val="28"/>
          <w:szCs w:val="28"/>
          <w:lang w:val="en-US"/>
        </w:rPr>
        <w:t>30</w:t>
      </w:r>
      <w:r w:rsidR="00C213C3">
        <w:rPr>
          <w:sz w:val="28"/>
          <w:szCs w:val="28"/>
          <w:lang w:val="uk-UA"/>
        </w:rPr>
        <w:t>.0</w:t>
      </w:r>
      <w:r w:rsidR="00C213C3">
        <w:rPr>
          <w:sz w:val="28"/>
          <w:szCs w:val="28"/>
          <w:lang w:val="en-US"/>
        </w:rPr>
        <w:t>6</w:t>
      </w:r>
      <w:r w:rsidRPr="00FF618B">
        <w:rPr>
          <w:sz w:val="28"/>
          <w:szCs w:val="28"/>
          <w:lang w:val="uk-UA"/>
        </w:rPr>
        <w:t>.</w:t>
      </w:r>
      <w:r w:rsidR="00852CE7">
        <w:rPr>
          <w:sz w:val="28"/>
          <w:szCs w:val="28"/>
          <w:lang w:val="uk-UA"/>
        </w:rPr>
        <w:t>2026</w:t>
      </w:r>
      <w:r w:rsidR="00C213C3">
        <w:rPr>
          <w:sz w:val="28"/>
          <w:szCs w:val="28"/>
          <w:lang w:val="uk-UA"/>
        </w:rPr>
        <w:t xml:space="preserve"> до 0</w:t>
      </w:r>
      <w:r w:rsidR="00C213C3">
        <w:rPr>
          <w:sz w:val="28"/>
          <w:szCs w:val="28"/>
          <w:lang w:val="en-US"/>
        </w:rPr>
        <w:t>7</w:t>
      </w:r>
      <w:r w:rsidR="00C213C3">
        <w:rPr>
          <w:sz w:val="28"/>
          <w:szCs w:val="28"/>
          <w:lang w:val="uk-UA"/>
        </w:rPr>
        <w:t>.0</w:t>
      </w:r>
      <w:r w:rsidR="00C213C3">
        <w:rPr>
          <w:sz w:val="28"/>
          <w:szCs w:val="28"/>
          <w:lang w:val="en-US"/>
        </w:rPr>
        <w:t>6</w:t>
      </w:r>
      <w:r w:rsidRPr="00FF618B">
        <w:rPr>
          <w:sz w:val="28"/>
          <w:szCs w:val="28"/>
          <w:lang w:val="uk-UA"/>
        </w:rPr>
        <w:t>.</w:t>
      </w:r>
      <w:r w:rsidR="00852CE7">
        <w:rPr>
          <w:sz w:val="28"/>
          <w:szCs w:val="28"/>
          <w:lang w:val="uk-UA"/>
        </w:rPr>
        <w:t>2026</w:t>
      </w:r>
      <w:r w:rsidRPr="00FF618B">
        <w:rPr>
          <w:sz w:val="28"/>
          <w:szCs w:val="28"/>
          <w:lang w:val="uk-UA"/>
        </w:rPr>
        <w:t xml:space="preserve"> та оприлюднити у інфоцентрі факультету до </w:t>
      </w:r>
      <w:r w:rsidR="00852CE7">
        <w:rPr>
          <w:sz w:val="28"/>
          <w:szCs w:val="28"/>
          <w:lang w:val="uk-UA"/>
        </w:rPr>
        <w:t>07</w:t>
      </w:r>
      <w:r w:rsidRPr="00FF618B">
        <w:rPr>
          <w:sz w:val="28"/>
          <w:szCs w:val="28"/>
          <w:lang w:val="uk-UA"/>
        </w:rPr>
        <w:t>.07.</w:t>
      </w:r>
      <w:r w:rsidR="00852CE7">
        <w:rPr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</w:t>
      </w:r>
      <w:r w:rsidRPr="004D110D">
        <w:rPr>
          <w:sz w:val="28"/>
          <w:szCs w:val="28"/>
          <w:lang w:val="uk-UA"/>
        </w:rPr>
        <w:t>попередній рейтинг студентів медичного факультету</w:t>
      </w:r>
      <w:r>
        <w:rPr>
          <w:sz w:val="28"/>
          <w:szCs w:val="28"/>
          <w:lang w:val="uk-UA"/>
        </w:rPr>
        <w:t xml:space="preserve"> за результатами літньої заліково-екзаменаційної сесії</w:t>
      </w:r>
      <w:r w:rsidRPr="004D110D">
        <w:rPr>
          <w:sz w:val="28"/>
          <w:szCs w:val="28"/>
          <w:lang w:val="uk-UA"/>
        </w:rPr>
        <w:t xml:space="preserve"> </w:t>
      </w:r>
      <w:r w:rsidR="00852CE7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-</w:t>
      </w:r>
      <w:r w:rsidR="00852CE7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навчального року </w:t>
      </w:r>
      <w:r w:rsidRPr="004D110D">
        <w:rPr>
          <w:sz w:val="28"/>
          <w:szCs w:val="28"/>
          <w:lang w:val="uk-UA"/>
        </w:rPr>
        <w:t xml:space="preserve">відповідно до Порядку формування рейтингу для призначення стипендії студентам </w:t>
      </w:r>
      <w:r>
        <w:rPr>
          <w:sz w:val="28"/>
          <w:szCs w:val="28"/>
          <w:lang w:val="uk-UA"/>
        </w:rPr>
        <w:t>ДВНЗ</w:t>
      </w:r>
      <w:r w:rsidRPr="004D110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УжНУ</w:t>
      </w:r>
      <w:r w:rsidRPr="004D110D">
        <w:rPr>
          <w:sz w:val="28"/>
          <w:szCs w:val="28"/>
          <w:lang w:val="uk-UA"/>
        </w:rPr>
        <w:t>»</w:t>
      </w:r>
      <w:r w:rsidR="002176B4">
        <w:rPr>
          <w:sz w:val="28"/>
          <w:szCs w:val="28"/>
          <w:lang w:val="uk-UA"/>
        </w:rPr>
        <w:t xml:space="preserve"> (в новій редакції)</w:t>
      </w:r>
      <w:r w:rsidRPr="004D110D">
        <w:rPr>
          <w:sz w:val="28"/>
          <w:szCs w:val="28"/>
          <w:lang w:val="uk-UA"/>
        </w:rPr>
        <w:t>;</w:t>
      </w:r>
    </w:p>
    <w:p w:rsidR="00E427E6" w:rsidRPr="004D110D" w:rsidRDefault="00E427E6" w:rsidP="00E427E6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студентам провести перевірку відповідності виставлених балів у попередньому рейтингу результатам заліково-екзаменаційної сесії до </w:t>
      </w:r>
      <w:r w:rsidR="00C213C3">
        <w:rPr>
          <w:sz w:val="28"/>
          <w:szCs w:val="28"/>
          <w:lang w:val="uk-UA"/>
        </w:rPr>
        <w:t>1</w:t>
      </w:r>
      <w:r w:rsidR="00852CE7">
        <w:rPr>
          <w:sz w:val="28"/>
          <w:szCs w:val="28"/>
          <w:lang w:val="uk-UA"/>
        </w:rPr>
        <w:t>3</w:t>
      </w:r>
      <w:r w:rsidRPr="00FF618B">
        <w:rPr>
          <w:sz w:val="28"/>
          <w:szCs w:val="28"/>
          <w:lang w:val="uk-UA"/>
        </w:rPr>
        <w:t>.07.</w:t>
      </w:r>
      <w:r w:rsidR="00852CE7">
        <w:rPr>
          <w:sz w:val="28"/>
          <w:szCs w:val="28"/>
          <w:lang w:val="uk-UA"/>
        </w:rPr>
        <w:t>2026</w:t>
      </w:r>
      <w:r w:rsidRPr="004D110D">
        <w:rPr>
          <w:sz w:val="28"/>
          <w:szCs w:val="28"/>
          <w:lang w:val="uk-UA"/>
        </w:rPr>
        <w:t xml:space="preserve">, при виявленні невідповідності звернутись до деканату із </w:t>
      </w:r>
      <w:r>
        <w:rPr>
          <w:sz w:val="28"/>
          <w:szCs w:val="28"/>
          <w:lang w:val="uk-UA"/>
        </w:rPr>
        <w:t>доказами невідповідності</w:t>
      </w:r>
      <w:r w:rsidRPr="004D110D">
        <w:rPr>
          <w:sz w:val="28"/>
          <w:szCs w:val="28"/>
          <w:lang w:val="uk-UA"/>
        </w:rPr>
        <w:t xml:space="preserve"> для звірки даних і внесення виправлень до рейтингу;</w:t>
      </w:r>
    </w:p>
    <w:p w:rsidR="00E427E6" w:rsidRPr="004D110D" w:rsidRDefault="00E427E6" w:rsidP="00E427E6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>при формуванні рейтингу застосовувати вагові коефіцієнти дисциплін, що додаються;</w:t>
      </w:r>
    </w:p>
    <w:p w:rsidR="008A5173" w:rsidRDefault="00E427E6" w:rsidP="00E427E6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встановити, що матеріали, які підтверджують </w:t>
      </w:r>
      <w:r w:rsidRPr="00E427E6">
        <w:rPr>
          <w:sz w:val="28"/>
          <w:szCs w:val="28"/>
          <w:lang w:val="uk-UA"/>
        </w:rPr>
        <w:t>участ</w:t>
      </w:r>
      <w:r w:rsidRPr="004D110D">
        <w:rPr>
          <w:sz w:val="28"/>
          <w:szCs w:val="28"/>
          <w:lang w:val="uk-UA"/>
        </w:rPr>
        <w:t>ь студентів</w:t>
      </w:r>
      <w:r w:rsidRPr="00E427E6">
        <w:rPr>
          <w:sz w:val="28"/>
          <w:szCs w:val="28"/>
          <w:lang w:val="uk-UA"/>
        </w:rPr>
        <w:t xml:space="preserve"> у наукові</w:t>
      </w:r>
      <w:r w:rsidR="008A5173">
        <w:rPr>
          <w:sz w:val="28"/>
          <w:szCs w:val="28"/>
          <w:lang w:val="uk-UA"/>
        </w:rPr>
        <w:t>й, науково-технічній діяльності протягом семестру</w:t>
      </w:r>
      <w:r w:rsidR="00852CE7">
        <w:rPr>
          <w:sz w:val="28"/>
          <w:szCs w:val="28"/>
          <w:lang w:val="uk-UA"/>
        </w:rPr>
        <w:t xml:space="preserve"> (з 15 грудня 2025 до 05 червня 2026)</w:t>
      </w:r>
      <w:r w:rsidR="008A5173">
        <w:rPr>
          <w:sz w:val="28"/>
          <w:szCs w:val="28"/>
          <w:lang w:val="uk-UA"/>
        </w:rPr>
        <w:t xml:space="preserve"> подаються голові студентського наукового товариства медичного факультету</w:t>
      </w:r>
      <w:r w:rsidR="00852CE7">
        <w:rPr>
          <w:sz w:val="28"/>
          <w:szCs w:val="28"/>
          <w:lang w:val="uk-UA"/>
        </w:rPr>
        <w:t xml:space="preserve"> Аліні Берец</w:t>
      </w:r>
      <w:r w:rsidRPr="00E427E6">
        <w:rPr>
          <w:sz w:val="28"/>
          <w:szCs w:val="28"/>
          <w:lang w:val="uk-UA"/>
        </w:rPr>
        <w:t xml:space="preserve"> </w:t>
      </w:r>
      <w:r w:rsidR="008A5173">
        <w:rPr>
          <w:sz w:val="28"/>
          <w:szCs w:val="28"/>
          <w:lang w:val="uk-UA"/>
        </w:rPr>
        <w:t>в</w:t>
      </w:r>
      <w:r w:rsidR="00852CE7">
        <w:rPr>
          <w:sz w:val="28"/>
          <w:szCs w:val="28"/>
          <w:lang w:val="uk-UA"/>
        </w:rPr>
        <w:t xml:space="preserve"> термін до </w:t>
      </w:r>
      <w:r w:rsidR="00C213C3">
        <w:rPr>
          <w:sz w:val="28"/>
          <w:szCs w:val="28"/>
          <w:lang w:val="en-US"/>
        </w:rPr>
        <w:t>0</w:t>
      </w:r>
      <w:r w:rsidR="00852CE7">
        <w:rPr>
          <w:sz w:val="28"/>
          <w:szCs w:val="28"/>
          <w:lang w:val="uk-UA"/>
        </w:rPr>
        <w:t>5</w:t>
      </w:r>
      <w:r w:rsidR="00C213C3">
        <w:rPr>
          <w:sz w:val="28"/>
          <w:szCs w:val="28"/>
          <w:lang w:val="uk-UA"/>
        </w:rPr>
        <w:t>.06.</w:t>
      </w:r>
      <w:r w:rsidR="00852CE7">
        <w:rPr>
          <w:sz w:val="28"/>
          <w:szCs w:val="28"/>
          <w:lang w:val="uk-UA"/>
        </w:rPr>
        <w:t>2026</w:t>
      </w:r>
      <w:r w:rsidR="008A5173">
        <w:rPr>
          <w:sz w:val="28"/>
          <w:szCs w:val="28"/>
          <w:lang w:val="uk-UA"/>
        </w:rPr>
        <w:t>;</w:t>
      </w:r>
    </w:p>
    <w:p w:rsidR="00E427E6" w:rsidRDefault="008A5173" w:rsidP="00E427E6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встановити, що матеріали, які підтверджують </w:t>
      </w:r>
      <w:r w:rsidRPr="00E427E6">
        <w:rPr>
          <w:sz w:val="28"/>
          <w:szCs w:val="28"/>
          <w:lang w:val="uk-UA"/>
        </w:rPr>
        <w:t>участ</w:t>
      </w:r>
      <w:r w:rsidRPr="004D110D">
        <w:rPr>
          <w:sz w:val="28"/>
          <w:szCs w:val="28"/>
          <w:lang w:val="uk-UA"/>
        </w:rPr>
        <w:t>ь студентів</w:t>
      </w:r>
      <w:r w:rsidRPr="00E427E6">
        <w:rPr>
          <w:sz w:val="28"/>
          <w:szCs w:val="28"/>
          <w:lang w:val="uk-UA"/>
        </w:rPr>
        <w:t xml:space="preserve"> у </w:t>
      </w:r>
      <w:r w:rsidR="00E427E6" w:rsidRPr="00E427E6">
        <w:rPr>
          <w:sz w:val="28"/>
          <w:szCs w:val="28"/>
          <w:lang w:val="uk-UA"/>
        </w:rPr>
        <w:t>громадському житті та спортивній діяльності</w:t>
      </w:r>
      <w:r w:rsidR="00E427E6" w:rsidRPr="004D110D">
        <w:rPr>
          <w:sz w:val="28"/>
          <w:szCs w:val="28"/>
          <w:lang w:val="uk-UA"/>
        </w:rPr>
        <w:t xml:space="preserve"> протягом семестру</w:t>
      </w:r>
      <w:r w:rsidR="00852CE7">
        <w:rPr>
          <w:sz w:val="28"/>
          <w:szCs w:val="28"/>
          <w:lang w:val="uk-UA"/>
        </w:rPr>
        <w:t xml:space="preserve"> (з 15 грудня 2025 до 05 червня 2026)</w:t>
      </w:r>
      <w:r w:rsidR="00E427E6" w:rsidRPr="004D110D">
        <w:rPr>
          <w:sz w:val="28"/>
          <w:szCs w:val="28"/>
          <w:lang w:val="uk-UA"/>
        </w:rPr>
        <w:t>, подаються студентами</w:t>
      </w:r>
      <w:r w:rsidR="002176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голові профкому медичного факультету </w:t>
      </w:r>
      <w:r w:rsidR="00852CE7">
        <w:rPr>
          <w:sz w:val="28"/>
          <w:szCs w:val="28"/>
          <w:lang w:val="uk-UA"/>
        </w:rPr>
        <w:t>Валерії Моца</w:t>
      </w:r>
      <w:r>
        <w:rPr>
          <w:sz w:val="28"/>
          <w:szCs w:val="28"/>
          <w:lang w:val="uk-UA"/>
        </w:rPr>
        <w:t xml:space="preserve"> в</w:t>
      </w:r>
      <w:r w:rsidR="00852CE7">
        <w:rPr>
          <w:sz w:val="28"/>
          <w:szCs w:val="28"/>
          <w:lang w:val="uk-UA"/>
        </w:rPr>
        <w:t xml:space="preserve"> термін до </w:t>
      </w:r>
      <w:r w:rsidR="00C213C3">
        <w:rPr>
          <w:sz w:val="28"/>
          <w:szCs w:val="28"/>
          <w:lang w:val="en-US"/>
        </w:rPr>
        <w:t>0</w:t>
      </w:r>
      <w:r w:rsidR="00852CE7">
        <w:rPr>
          <w:sz w:val="28"/>
          <w:szCs w:val="28"/>
          <w:lang w:val="uk-UA"/>
        </w:rPr>
        <w:t>5</w:t>
      </w:r>
      <w:r w:rsidR="00C213C3">
        <w:rPr>
          <w:sz w:val="28"/>
          <w:szCs w:val="28"/>
          <w:lang w:val="uk-UA"/>
        </w:rPr>
        <w:t>.06.</w:t>
      </w:r>
      <w:r w:rsidR="00852CE7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>;</w:t>
      </w:r>
    </w:p>
    <w:p w:rsidR="008A5173" w:rsidRDefault="008A5173" w:rsidP="00E427E6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вказаним вище представникам студентського самоврядування та голові студентської ради факультету </w:t>
      </w:r>
      <w:r w:rsidR="00852CE7">
        <w:rPr>
          <w:sz w:val="28"/>
          <w:szCs w:val="28"/>
          <w:lang w:val="uk-UA"/>
        </w:rPr>
        <w:t>Юрію Балажу</w:t>
      </w:r>
      <w:r w:rsidR="000863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здійснити нарахування додаткових балів до рейтингу та направити відповідний звіт до деканату </w:t>
      </w:r>
      <w:r>
        <w:rPr>
          <w:sz w:val="28"/>
          <w:szCs w:val="28"/>
          <w:lang w:val="uk-UA"/>
        </w:rPr>
        <w:lastRenderedPageBreak/>
        <w:t xml:space="preserve">медичного факультету та органів первинної профспілкової організації </w:t>
      </w:r>
      <w:r w:rsidR="00FF618B">
        <w:rPr>
          <w:sz w:val="28"/>
          <w:szCs w:val="28"/>
          <w:lang w:val="uk-UA"/>
        </w:rPr>
        <w:t>студентів УжНУ;</w:t>
      </w:r>
    </w:p>
    <w:p w:rsidR="00FF618B" w:rsidRDefault="00FF618B" w:rsidP="00FF618B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наділити студентське наукове товариство медичного факультету правом кваліфікації наукових конференцій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як міжнародних на підставі </w:t>
      </w:r>
      <w:r w:rsidR="00C213C3">
        <w:rPr>
          <w:sz w:val="28"/>
          <w:szCs w:val="28"/>
          <w:lang w:val="uk-UA"/>
        </w:rPr>
        <w:t xml:space="preserve">англійської </w:t>
      </w:r>
      <w:r>
        <w:rPr>
          <w:sz w:val="28"/>
          <w:szCs w:val="28"/>
          <w:lang w:val="uk-UA"/>
        </w:rPr>
        <w:t>мови проведення конференції, право визнання збірника текстів як наукового на підставі проходження збірником незалежного рецензування, наявності рекомендації до друку від університету чи наукової установи та наявності медичних фахівців</w:t>
      </w:r>
      <w:r w:rsidR="00086362">
        <w:rPr>
          <w:sz w:val="28"/>
          <w:szCs w:val="28"/>
          <w:lang w:val="uk-UA"/>
        </w:rPr>
        <w:t xml:space="preserve"> у редакційному комітеті;</w:t>
      </w:r>
    </w:p>
    <w:p w:rsidR="00AB318A" w:rsidRDefault="00AB318A" w:rsidP="00AB318A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B318A">
        <w:rPr>
          <w:sz w:val="28"/>
          <w:szCs w:val="28"/>
          <w:lang w:val="uk-UA"/>
        </w:rPr>
        <w:t>о розгляду приймається одна наукова ро</w:t>
      </w:r>
      <w:r>
        <w:rPr>
          <w:sz w:val="28"/>
          <w:szCs w:val="28"/>
          <w:lang w:val="uk-UA"/>
        </w:rPr>
        <w:t>бота в межах однієї конференції;</w:t>
      </w:r>
    </w:p>
    <w:p w:rsidR="00852CE7" w:rsidRPr="00AB318A" w:rsidRDefault="00AB318A" w:rsidP="00AB318A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AB318A">
        <w:rPr>
          <w:sz w:val="28"/>
          <w:szCs w:val="28"/>
          <w:lang w:val="uk-UA"/>
        </w:rPr>
        <w:t>аукові роботи, які вже були подані або зараховані в попередніх навчальних семестрах, повторному розгляду та нарахуванню</w:t>
      </w:r>
      <w:r>
        <w:rPr>
          <w:sz w:val="28"/>
          <w:szCs w:val="28"/>
          <w:lang w:val="uk-UA"/>
        </w:rPr>
        <w:t xml:space="preserve"> додаткових балів не підлягають;</w:t>
      </w:r>
    </w:p>
    <w:p w:rsidR="00E427E6" w:rsidRPr="004D110D" w:rsidRDefault="00E427E6" w:rsidP="00FF618B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при формуванні </w:t>
      </w:r>
      <w:r w:rsidR="002176B4">
        <w:rPr>
          <w:sz w:val="28"/>
          <w:szCs w:val="28"/>
          <w:lang w:val="uk-UA"/>
        </w:rPr>
        <w:t xml:space="preserve">попереднього </w:t>
      </w:r>
      <w:r w:rsidRPr="004D110D">
        <w:rPr>
          <w:sz w:val="28"/>
          <w:szCs w:val="28"/>
          <w:lang w:val="uk-UA"/>
        </w:rPr>
        <w:t>рейтингу студен</w:t>
      </w:r>
      <w:r w:rsidR="00C3169E">
        <w:rPr>
          <w:sz w:val="28"/>
          <w:szCs w:val="28"/>
          <w:lang w:val="uk-UA"/>
        </w:rPr>
        <w:t xml:space="preserve">тів спеціальностей «Медицина» </w:t>
      </w:r>
      <w:r w:rsidRPr="004D110D">
        <w:rPr>
          <w:sz w:val="28"/>
          <w:szCs w:val="28"/>
          <w:lang w:val="uk-UA"/>
        </w:rPr>
        <w:t>для проміжних обчислень застосовувати 200-бальну шкалу, кінцевий рейтинг приводити до 100-бальної шкали шляхом ділення результату на 2;</w:t>
      </w:r>
    </w:p>
    <w:p w:rsidR="00E427E6" w:rsidRPr="004D110D" w:rsidRDefault="00E427E6" w:rsidP="00FF618B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>встановити, що стипендія для студентів 6-го курсу</w:t>
      </w:r>
      <w:r w:rsidR="00C3169E">
        <w:rPr>
          <w:sz w:val="28"/>
          <w:szCs w:val="28"/>
          <w:lang w:val="uk-UA"/>
        </w:rPr>
        <w:t xml:space="preserve"> спеціальності «Медицина» та студентів 2 курсу спеціальності «Фармація, промислова фармація»</w:t>
      </w:r>
      <w:r w:rsidRPr="004D110D">
        <w:rPr>
          <w:sz w:val="28"/>
          <w:szCs w:val="28"/>
          <w:lang w:val="uk-UA"/>
        </w:rPr>
        <w:t xml:space="preserve"> призначається терміном на увесь навчальний рік за результатами літньої сесії </w:t>
      </w:r>
      <w:r w:rsidR="00C3169E">
        <w:rPr>
          <w:sz w:val="28"/>
          <w:szCs w:val="28"/>
          <w:lang w:val="uk-UA"/>
        </w:rPr>
        <w:t xml:space="preserve">відповідного </w:t>
      </w:r>
      <w:r w:rsidRPr="004D110D">
        <w:rPr>
          <w:sz w:val="28"/>
          <w:szCs w:val="28"/>
          <w:lang w:val="uk-UA"/>
        </w:rPr>
        <w:t xml:space="preserve">5-го </w:t>
      </w:r>
      <w:r w:rsidR="00C3169E">
        <w:rPr>
          <w:sz w:val="28"/>
          <w:szCs w:val="28"/>
          <w:lang w:val="uk-UA"/>
        </w:rPr>
        <w:t xml:space="preserve">або 1-го </w:t>
      </w:r>
      <w:r w:rsidRPr="004D110D">
        <w:rPr>
          <w:sz w:val="28"/>
          <w:szCs w:val="28"/>
          <w:lang w:val="uk-UA"/>
        </w:rPr>
        <w:t>курсу;</w:t>
      </w:r>
    </w:p>
    <w:p w:rsidR="00E427E6" w:rsidRPr="004D110D" w:rsidRDefault="00E427E6" w:rsidP="00FF618B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формування </w:t>
      </w:r>
      <w:r w:rsidR="002176B4">
        <w:rPr>
          <w:sz w:val="28"/>
          <w:szCs w:val="28"/>
          <w:lang w:val="uk-UA"/>
        </w:rPr>
        <w:t xml:space="preserve">попереднього </w:t>
      </w:r>
      <w:r w:rsidRPr="004D110D">
        <w:rPr>
          <w:sz w:val="28"/>
          <w:szCs w:val="28"/>
          <w:lang w:val="uk-UA"/>
        </w:rPr>
        <w:t xml:space="preserve">рейтингу здійснювати деканату медичного факультету, подати його до </w:t>
      </w:r>
      <w:r w:rsidR="002176B4">
        <w:rPr>
          <w:sz w:val="28"/>
          <w:szCs w:val="28"/>
          <w:lang w:val="uk-UA"/>
        </w:rPr>
        <w:t>аналітично-обчислювального центру</w:t>
      </w:r>
      <w:r w:rsidRPr="004D110D">
        <w:rPr>
          <w:sz w:val="28"/>
          <w:szCs w:val="28"/>
        </w:rPr>
        <w:t xml:space="preserve"> </w:t>
      </w:r>
      <w:r w:rsidR="002176B4">
        <w:rPr>
          <w:sz w:val="28"/>
          <w:szCs w:val="28"/>
          <w:lang w:val="uk-UA"/>
        </w:rPr>
        <w:t xml:space="preserve">для затвердження </w:t>
      </w:r>
      <w:r w:rsidRPr="004D110D">
        <w:rPr>
          <w:sz w:val="28"/>
          <w:szCs w:val="28"/>
        </w:rPr>
        <w:t xml:space="preserve">на стипендіальній комісії </w:t>
      </w:r>
      <w:r w:rsidRPr="004D110D">
        <w:rPr>
          <w:sz w:val="28"/>
          <w:szCs w:val="28"/>
          <w:lang w:val="uk-UA"/>
        </w:rPr>
        <w:t xml:space="preserve">до </w:t>
      </w:r>
      <w:r w:rsidR="00AB318A">
        <w:rPr>
          <w:sz w:val="28"/>
          <w:szCs w:val="28"/>
          <w:lang w:val="uk-UA"/>
        </w:rPr>
        <w:t>13</w:t>
      </w:r>
      <w:r w:rsidR="00C213C3" w:rsidRPr="00C213C3">
        <w:rPr>
          <w:sz w:val="28"/>
          <w:szCs w:val="28"/>
          <w:lang w:val="uk-UA"/>
        </w:rPr>
        <w:t>.07.</w:t>
      </w:r>
      <w:r w:rsidR="00852CE7">
        <w:rPr>
          <w:sz w:val="28"/>
          <w:szCs w:val="28"/>
          <w:lang w:val="uk-UA"/>
        </w:rPr>
        <w:t>2026</w:t>
      </w:r>
      <w:r w:rsidRPr="004D110D">
        <w:rPr>
          <w:sz w:val="28"/>
          <w:szCs w:val="28"/>
          <w:lang w:val="uk-UA"/>
        </w:rPr>
        <w:t>;</w:t>
      </w:r>
    </w:p>
    <w:p w:rsidR="00E427E6" w:rsidRPr="004D110D" w:rsidRDefault="00E427E6" w:rsidP="00FF618B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  <w:lang w:val="uk-UA"/>
        </w:rPr>
      </w:pPr>
      <w:r w:rsidRPr="004D110D">
        <w:rPr>
          <w:sz w:val="28"/>
          <w:szCs w:val="28"/>
          <w:lang w:val="uk-UA"/>
        </w:rPr>
        <w:t xml:space="preserve">контроль за виконанням розпорядження та розгляд </w:t>
      </w:r>
      <w:r w:rsidR="00270DCC">
        <w:rPr>
          <w:sz w:val="28"/>
          <w:szCs w:val="28"/>
          <w:lang w:val="uk-UA"/>
        </w:rPr>
        <w:t>апеляцій</w:t>
      </w:r>
      <w:r w:rsidRPr="004D110D">
        <w:rPr>
          <w:sz w:val="28"/>
          <w:szCs w:val="28"/>
          <w:lang w:val="uk-UA"/>
        </w:rPr>
        <w:t xml:space="preserve"> і заяв студентів щодо формування рейтингу залишаю за собою.</w:t>
      </w:r>
    </w:p>
    <w:p w:rsidR="00C3169E" w:rsidRDefault="00C3169E" w:rsidP="00E427E6">
      <w:pPr>
        <w:tabs>
          <w:tab w:val="left" w:pos="2520"/>
        </w:tabs>
        <w:spacing w:line="276" w:lineRule="auto"/>
        <w:jc w:val="both"/>
        <w:rPr>
          <w:sz w:val="28"/>
          <w:szCs w:val="28"/>
          <w:lang w:val="uk-UA"/>
        </w:rPr>
      </w:pPr>
    </w:p>
    <w:p w:rsidR="00E427E6" w:rsidRPr="004D110D" w:rsidRDefault="00C213C3" w:rsidP="00E427E6">
      <w:pPr>
        <w:tabs>
          <w:tab w:val="left" w:pos="252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E427E6" w:rsidRPr="004D1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E427E6" w:rsidRPr="004D110D">
        <w:rPr>
          <w:sz w:val="28"/>
          <w:szCs w:val="28"/>
          <w:lang w:val="uk-UA"/>
        </w:rPr>
        <w:t>екан</w:t>
      </w:r>
      <w:r>
        <w:rPr>
          <w:sz w:val="28"/>
          <w:szCs w:val="28"/>
          <w:lang w:val="uk-UA"/>
        </w:rPr>
        <w:t>а</w:t>
      </w:r>
      <w:r w:rsidR="00E427E6" w:rsidRPr="004D110D">
        <w:rPr>
          <w:sz w:val="28"/>
          <w:szCs w:val="28"/>
          <w:lang w:val="uk-UA"/>
        </w:rPr>
        <w:t xml:space="preserve"> медичного факультету </w:t>
      </w:r>
      <w:r w:rsidR="00E427E6" w:rsidRPr="004D110D">
        <w:rPr>
          <w:sz w:val="28"/>
          <w:szCs w:val="28"/>
          <w:lang w:val="uk-UA"/>
        </w:rPr>
        <w:tab/>
      </w:r>
      <w:r w:rsidR="00E427E6" w:rsidRPr="004D110D">
        <w:rPr>
          <w:sz w:val="28"/>
          <w:szCs w:val="28"/>
          <w:lang w:val="uk-UA"/>
        </w:rPr>
        <w:tab/>
      </w:r>
      <w:r w:rsidR="00E427E6" w:rsidRPr="004D110D">
        <w:rPr>
          <w:sz w:val="28"/>
          <w:szCs w:val="28"/>
          <w:lang w:val="uk-UA"/>
        </w:rPr>
        <w:tab/>
      </w:r>
      <w:r w:rsidR="00E427E6" w:rsidRPr="004D110D">
        <w:rPr>
          <w:sz w:val="28"/>
          <w:szCs w:val="28"/>
          <w:lang w:val="uk-UA"/>
        </w:rPr>
        <w:tab/>
      </w:r>
      <w:r w:rsidR="002176B4">
        <w:rPr>
          <w:sz w:val="28"/>
          <w:szCs w:val="28"/>
          <w:lang w:val="uk-UA"/>
        </w:rPr>
        <w:t xml:space="preserve">       </w:t>
      </w:r>
      <w:r w:rsidR="00E427E6" w:rsidRPr="004D110D">
        <w:rPr>
          <w:sz w:val="28"/>
          <w:szCs w:val="28"/>
          <w:lang w:val="uk-UA"/>
        </w:rPr>
        <w:t>О</w:t>
      </w:r>
      <w:r w:rsidR="002176B4">
        <w:rPr>
          <w:sz w:val="28"/>
          <w:szCs w:val="28"/>
          <w:lang w:val="uk-UA"/>
        </w:rPr>
        <w:t>ле</w:t>
      </w:r>
      <w:r>
        <w:rPr>
          <w:sz w:val="28"/>
          <w:szCs w:val="28"/>
          <w:lang w:val="uk-UA"/>
        </w:rPr>
        <w:t>г ДЕВІНЯК</w:t>
      </w:r>
    </w:p>
    <w:p w:rsidR="00CA7862" w:rsidRDefault="00CA7862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C213C3" w:rsidRDefault="00C213C3" w:rsidP="002C040D">
      <w:pPr>
        <w:pBdr>
          <w:bottom w:val="single" w:sz="12" w:space="1" w:color="auto"/>
        </w:pBdr>
        <w:tabs>
          <w:tab w:val="left" w:pos="0"/>
        </w:tabs>
        <w:spacing w:line="276" w:lineRule="auto"/>
        <w:rPr>
          <w:sz w:val="28"/>
          <w:szCs w:val="28"/>
          <w:lang w:val="uk-UA"/>
        </w:rPr>
      </w:pPr>
    </w:p>
    <w:p w:rsidR="001C2411" w:rsidRDefault="001E2ACE" w:rsidP="002C040D">
      <w:pPr>
        <w:spacing w:line="276" w:lineRule="auto"/>
        <w:rPr>
          <w:lang w:val="uk-UA"/>
        </w:rPr>
      </w:pPr>
      <w:r>
        <w:rPr>
          <w:lang w:val="uk-UA"/>
        </w:rPr>
        <w:t>А</w:t>
      </w:r>
      <w:r w:rsidR="00344785">
        <w:rPr>
          <w:lang w:val="uk-UA"/>
        </w:rPr>
        <w:t>ОЦ,</w:t>
      </w:r>
      <w:r w:rsidR="00C3169E">
        <w:rPr>
          <w:lang w:val="uk-UA"/>
        </w:rPr>
        <w:t xml:space="preserve"> </w:t>
      </w:r>
      <w:r w:rsidR="00F839D4">
        <w:rPr>
          <w:lang w:val="uk-UA"/>
        </w:rPr>
        <w:t>ОСС</w:t>
      </w:r>
      <w:r w:rsidR="00181D42">
        <w:rPr>
          <w:lang w:val="uk-UA"/>
        </w:rPr>
        <w:t xml:space="preserve"> мед. факультету </w:t>
      </w:r>
    </w:p>
    <w:p w:rsidR="00181D42" w:rsidRDefault="001C2411" w:rsidP="00181D42">
      <w:pPr>
        <w:jc w:val="center"/>
        <w:rPr>
          <w:b/>
          <w:sz w:val="28"/>
          <w:szCs w:val="28"/>
        </w:rPr>
      </w:pPr>
      <w:r>
        <w:rPr>
          <w:lang w:val="uk-UA"/>
        </w:rPr>
        <w:br w:type="page"/>
      </w:r>
      <w:r w:rsidR="00181D42">
        <w:rPr>
          <w:b/>
          <w:sz w:val="28"/>
          <w:szCs w:val="28"/>
        </w:rPr>
        <w:lastRenderedPageBreak/>
        <w:t xml:space="preserve">Вагові коефіцієнти для розрахунку рейтингу студентів медичного факультету </w:t>
      </w:r>
      <w:r w:rsidR="00181D42" w:rsidRPr="0067568E">
        <w:rPr>
          <w:b/>
          <w:sz w:val="28"/>
          <w:szCs w:val="28"/>
        </w:rPr>
        <w:t>за результатами підсум</w:t>
      </w:r>
      <w:r w:rsidR="00C3169E">
        <w:rPr>
          <w:b/>
          <w:sz w:val="28"/>
          <w:szCs w:val="28"/>
        </w:rPr>
        <w:t xml:space="preserve">кового контролю у 2 семестрі </w:t>
      </w:r>
      <w:r w:rsidR="00852CE7">
        <w:rPr>
          <w:b/>
          <w:sz w:val="28"/>
          <w:szCs w:val="28"/>
        </w:rPr>
        <w:t>2025</w:t>
      </w:r>
      <w:r w:rsidR="00C3169E">
        <w:rPr>
          <w:b/>
          <w:sz w:val="28"/>
          <w:szCs w:val="28"/>
        </w:rPr>
        <w:t>-</w:t>
      </w:r>
      <w:r w:rsidR="00852CE7">
        <w:rPr>
          <w:b/>
          <w:sz w:val="28"/>
          <w:szCs w:val="28"/>
        </w:rPr>
        <w:t>2026</w:t>
      </w:r>
      <w:r w:rsidR="00181D42" w:rsidRPr="0067568E">
        <w:rPr>
          <w:b/>
          <w:sz w:val="28"/>
          <w:szCs w:val="28"/>
        </w:rPr>
        <w:t xml:space="preserve"> навчального року</w:t>
      </w:r>
    </w:p>
    <w:p w:rsidR="00863F9B" w:rsidRPr="001207EF" w:rsidRDefault="00863F9B" w:rsidP="0086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Освітньої програми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Лікувальна справа</w:t>
      </w:r>
      <w:r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328"/>
        <w:gridCol w:w="227"/>
        <w:gridCol w:w="1611"/>
        <w:gridCol w:w="1329"/>
        <w:gridCol w:w="247"/>
        <w:gridCol w:w="1623"/>
        <w:gridCol w:w="1130"/>
      </w:tblGrid>
      <w:tr w:rsidR="00181D42" w:rsidRPr="00B90647" w:rsidTr="00746FD8">
        <w:tc>
          <w:tcPr>
            <w:tcW w:w="3404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1 курс</w:t>
            </w:r>
          </w:p>
        </w:tc>
        <w:tc>
          <w:tcPr>
            <w:tcW w:w="22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2 курс</w:t>
            </w:r>
          </w:p>
        </w:tc>
        <w:tc>
          <w:tcPr>
            <w:tcW w:w="24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 курс</w:t>
            </w:r>
          </w:p>
        </w:tc>
      </w:tr>
      <w:tr w:rsidR="00181D42" w:rsidRPr="00B90647" w:rsidTr="00746FD8">
        <w:tc>
          <w:tcPr>
            <w:tcW w:w="2076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1328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2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1329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4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1130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</w:tr>
      <w:tr w:rsidR="00B77C2E" w:rsidRPr="00B90647" w:rsidTr="00746FD8">
        <w:tc>
          <w:tcPr>
            <w:tcW w:w="2076" w:type="dxa"/>
          </w:tcPr>
          <w:p w:rsidR="00B77C2E" w:rsidRPr="005275CD" w:rsidRDefault="00B77C2E" w:rsidP="00B77C2E">
            <w:pPr>
              <w:jc w:val="center"/>
              <w:rPr>
                <w:sz w:val="20"/>
                <w:szCs w:val="20"/>
                <w:lang w:val="uk-UA"/>
              </w:rPr>
            </w:pPr>
            <w:r w:rsidRPr="00B77C2E">
              <w:rPr>
                <w:sz w:val="20"/>
                <w:szCs w:val="20"/>
                <w:lang w:val="uk-UA"/>
              </w:rPr>
              <w:t>Англійська мова за професійним спрямуванням І</w:t>
            </w:r>
            <w:r w:rsidRPr="005275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28" w:type="dxa"/>
          </w:tcPr>
          <w:p w:rsidR="00B77C2E" w:rsidRDefault="00B77C2E" w:rsidP="00B77C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7" w:type="dxa"/>
          </w:tcPr>
          <w:p w:rsidR="00B77C2E" w:rsidRPr="00B90647" w:rsidRDefault="00B77C2E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B77C2E" w:rsidRPr="00B90647" w:rsidRDefault="00B77C2E" w:rsidP="00277EB0">
            <w:pPr>
              <w:jc w:val="center"/>
              <w:rPr>
                <w:sz w:val="20"/>
                <w:szCs w:val="20"/>
              </w:rPr>
            </w:pPr>
            <w:r w:rsidRPr="002309B6">
              <w:rPr>
                <w:sz w:val="20"/>
                <w:szCs w:val="20"/>
                <w:lang w:val="uk-UA"/>
              </w:rPr>
              <w:t>Іноземна мова медичного спрямування за вибором (2 курс)</w:t>
            </w:r>
          </w:p>
        </w:tc>
        <w:tc>
          <w:tcPr>
            <w:tcW w:w="1329" w:type="dxa"/>
          </w:tcPr>
          <w:p w:rsidR="00B77C2E" w:rsidRPr="000F4448" w:rsidRDefault="00B77C2E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47" w:type="dxa"/>
          </w:tcPr>
          <w:p w:rsidR="00B77C2E" w:rsidRPr="00B90647" w:rsidRDefault="00B77C2E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B77C2E" w:rsidRPr="00734644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D41DD2">
              <w:rPr>
                <w:sz w:val="20"/>
                <w:szCs w:val="20"/>
                <w:lang w:val="uk-UA"/>
              </w:rPr>
              <w:t>Іноземна мова медичного спрямування за вибором (3 курс)</w:t>
            </w:r>
          </w:p>
        </w:tc>
        <w:tc>
          <w:tcPr>
            <w:tcW w:w="1130" w:type="dxa"/>
          </w:tcPr>
          <w:p w:rsidR="00B77C2E" w:rsidRPr="00734644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</w:tr>
      <w:tr w:rsidR="00277EB0" w:rsidRPr="00B90647" w:rsidTr="00746FD8">
        <w:tc>
          <w:tcPr>
            <w:tcW w:w="2076" w:type="dxa"/>
          </w:tcPr>
          <w:p w:rsidR="00277EB0" w:rsidRPr="005275CD" w:rsidRDefault="00277EB0" w:rsidP="00277EB0">
            <w:pPr>
              <w:jc w:val="center"/>
              <w:rPr>
                <w:sz w:val="20"/>
                <w:szCs w:val="20"/>
                <w:lang w:val="uk-UA"/>
              </w:rPr>
            </w:pPr>
            <w:r w:rsidRPr="005275CD">
              <w:rPr>
                <w:sz w:val="20"/>
                <w:szCs w:val="20"/>
              </w:rPr>
              <w:t>Біоорганічна хімія</w:t>
            </w:r>
          </w:p>
          <w:p w:rsidR="00277EB0" w:rsidRPr="005275CD" w:rsidRDefault="00277EB0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277EB0" w:rsidRPr="00B90647" w:rsidRDefault="00277EB0" w:rsidP="00277EB0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277EB0" w:rsidRPr="00B90647" w:rsidRDefault="00277EB0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277EB0" w:rsidRPr="00B90647" w:rsidRDefault="00277EB0" w:rsidP="00277EB0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Фізіологія</w:t>
            </w:r>
          </w:p>
        </w:tc>
        <w:tc>
          <w:tcPr>
            <w:tcW w:w="1329" w:type="dxa"/>
          </w:tcPr>
          <w:p w:rsidR="00277EB0" w:rsidRPr="00E02F5D" w:rsidRDefault="002309B6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7" w:type="dxa"/>
          </w:tcPr>
          <w:p w:rsidR="00277EB0" w:rsidRPr="00B90647" w:rsidRDefault="00277EB0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277EB0" w:rsidRPr="00D41DD2" w:rsidRDefault="00277EB0" w:rsidP="00277EB0">
            <w:pPr>
              <w:jc w:val="center"/>
              <w:rPr>
                <w:sz w:val="20"/>
                <w:szCs w:val="20"/>
              </w:rPr>
            </w:pPr>
            <w:r w:rsidRPr="00D41DD2">
              <w:rPr>
                <w:sz w:val="20"/>
                <w:szCs w:val="20"/>
              </w:rPr>
              <w:t>Пропедевтика внутр. медицини</w:t>
            </w:r>
          </w:p>
        </w:tc>
        <w:tc>
          <w:tcPr>
            <w:tcW w:w="1130" w:type="dxa"/>
          </w:tcPr>
          <w:p w:rsidR="00277EB0" w:rsidRPr="00E02F5D" w:rsidRDefault="00D41DD2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277EB0" w:rsidRPr="00B90647" w:rsidTr="00746FD8">
        <w:tc>
          <w:tcPr>
            <w:tcW w:w="2076" w:type="dxa"/>
          </w:tcPr>
          <w:p w:rsidR="00277EB0" w:rsidRPr="005275CD" w:rsidRDefault="00277EB0" w:rsidP="00277EB0">
            <w:pPr>
              <w:jc w:val="center"/>
              <w:rPr>
                <w:sz w:val="20"/>
                <w:szCs w:val="20"/>
              </w:rPr>
            </w:pPr>
            <w:r w:rsidRPr="005275CD">
              <w:rPr>
                <w:sz w:val="20"/>
                <w:szCs w:val="20"/>
              </w:rPr>
              <w:t>Медична біологія</w:t>
            </w:r>
          </w:p>
        </w:tc>
        <w:tc>
          <w:tcPr>
            <w:tcW w:w="1328" w:type="dxa"/>
          </w:tcPr>
          <w:p w:rsidR="00277EB0" w:rsidRPr="00E02F5D" w:rsidRDefault="00B77C2E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7" w:type="dxa"/>
          </w:tcPr>
          <w:p w:rsidR="00277EB0" w:rsidRPr="00B90647" w:rsidRDefault="00277EB0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277EB0" w:rsidRPr="00B90647" w:rsidRDefault="00277EB0" w:rsidP="002309B6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Біохімія</w:t>
            </w:r>
          </w:p>
        </w:tc>
        <w:tc>
          <w:tcPr>
            <w:tcW w:w="1329" w:type="dxa"/>
          </w:tcPr>
          <w:p w:rsidR="00277EB0" w:rsidRPr="000F4448" w:rsidRDefault="00277EB0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6,5</w:t>
            </w:r>
          </w:p>
        </w:tc>
        <w:tc>
          <w:tcPr>
            <w:tcW w:w="247" w:type="dxa"/>
          </w:tcPr>
          <w:p w:rsidR="00277EB0" w:rsidRPr="00B90647" w:rsidRDefault="00277EB0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277EB0" w:rsidRPr="00D41DD2" w:rsidRDefault="00277EB0" w:rsidP="00277EB0">
            <w:pPr>
              <w:jc w:val="center"/>
              <w:rPr>
                <w:sz w:val="20"/>
                <w:szCs w:val="20"/>
              </w:rPr>
            </w:pPr>
            <w:r w:rsidRPr="00D41DD2">
              <w:rPr>
                <w:sz w:val="20"/>
                <w:szCs w:val="20"/>
              </w:rPr>
              <w:t>Пропедевтика педіатрії</w:t>
            </w:r>
          </w:p>
        </w:tc>
        <w:tc>
          <w:tcPr>
            <w:tcW w:w="1130" w:type="dxa"/>
          </w:tcPr>
          <w:p w:rsidR="00277EB0" w:rsidRPr="00D07D23" w:rsidRDefault="00277EB0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E02F5D" w:rsidRPr="00B90647" w:rsidTr="00746FD8">
        <w:tc>
          <w:tcPr>
            <w:tcW w:w="2076" w:type="dxa"/>
          </w:tcPr>
          <w:p w:rsidR="00E02F5D" w:rsidRPr="005275CD" w:rsidRDefault="00E02F5D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5275CD"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328" w:type="dxa"/>
          </w:tcPr>
          <w:p w:rsidR="00E02F5D" w:rsidRDefault="00E02F5D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27" w:type="dxa"/>
          </w:tcPr>
          <w:p w:rsidR="00E02F5D" w:rsidRPr="00B90647" w:rsidRDefault="00E02F5D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02F5D" w:rsidRPr="000F4448" w:rsidRDefault="00E02F5D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C3169E">
              <w:rPr>
                <w:sz w:val="20"/>
                <w:szCs w:val="20"/>
                <w:lang w:val="uk-UA"/>
              </w:rPr>
              <w:t>Гігієна та екологія</w:t>
            </w:r>
          </w:p>
        </w:tc>
        <w:tc>
          <w:tcPr>
            <w:tcW w:w="1329" w:type="dxa"/>
          </w:tcPr>
          <w:p w:rsidR="00E02F5D" w:rsidRPr="00181D42" w:rsidRDefault="002309B6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7" w:type="dxa"/>
          </w:tcPr>
          <w:p w:rsidR="00E02F5D" w:rsidRPr="00B90647" w:rsidRDefault="00E02F5D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02F5D" w:rsidRPr="00B90647" w:rsidRDefault="00E02F5D" w:rsidP="00277EB0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Загальна хірургія</w:t>
            </w:r>
          </w:p>
        </w:tc>
        <w:tc>
          <w:tcPr>
            <w:tcW w:w="1130" w:type="dxa"/>
          </w:tcPr>
          <w:p w:rsidR="00E02F5D" w:rsidRPr="00D07D23" w:rsidRDefault="00D41DD2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 w:rsidR="00D41DD2" w:rsidRPr="00B90647" w:rsidTr="00746FD8">
        <w:tc>
          <w:tcPr>
            <w:tcW w:w="2076" w:type="dxa"/>
          </w:tcPr>
          <w:p w:rsidR="00D41DD2" w:rsidRPr="005275CD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5275CD">
              <w:rPr>
                <w:sz w:val="20"/>
                <w:szCs w:val="20"/>
                <w:lang w:val="uk-UA"/>
              </w:rPr>
              <w:t>Медична та біологічна фізика</w:t>
            </w:r>
          </w:p>
        </w:tc>
        <w:tc>
          <w:tcPr>
            <w:tcW w:w="1328" w:type="dxa"/>
          </w:tcPr>
          <w:p w:rsidR="00D41DD2" w:rsidRPr="00181D42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7" w:type="dxa"/>
          </w:tcPr>
          <w:p w:rsidR="00D41DD2" w:rsidRPr="00B90647" w:rsidRDefault="00D41DD2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D41DD2" w:rsidRPr="00B90647" w:rsidRDefault="00D41DD2" w:rsidP="00B77C2E">
            <w:pPr>
              <w:jc w:val="center"/>
              <w:rPr>
                <w:sz w:val="20"/>
                <w:szCs w:val="20"/>
              </w:rPr>
            </w:pPr>
            <w:r w:rsidRPr="00C3169E">
              <w:rPr>
                <w:sz w:val="20"/>
                <w:szCs w:val="20"/>
              </w:rPr>
              <w:t>Підготовка офіцерів запасу</w:t>
            </w:r>
          </w:p>
        </w:tc>
        <w:tc>
          <w:tcPr>
            <w:tcW w:w="1329" w:type="dxa"/>
          </w:tcPr>
          <w:p w:rsidR="00D41DD2" w:rsidRPr="00C3169E" w:rsidRDefault="00D41DD2" w:rsidP="00277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D41DD2" w:rsidRPr="00B90647" w:rsidRDefault="00D41DD2" w:rsidP="0027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D41DD2" w:rsidRPr="00B90647" w:rsidRDefault="00D41DD2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Патологічна фізіологія</w:t>
            </w:r>
          </w:p>
        </w:tc>
        <w:tc>
          <w:tcPr>
            <w:tcW w:w="1130" w:type="dxa"/>
          </w:tcPr>
          <w:p w:rsidR="00D41DD2" w:rsidRPr="00E02F5D" w:rsidRDefault="00D41DD2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EA04DD" w:rsidRPr="00B90647" w:rsidTr="00746FD8">
        <w:tc>
          <w:tcPr>
            <w:tcW w:w="2076" w:type="dxa"/>
          </w:tcPr>
          <w:p w:rsidR="00EA04DD" w:rsidRPr="005275CD" w:rsidRDefault="00EA04DD" w:rsidP="00C3169E">
            <w:pPr>
              <w:jc w:val="center"/>
              <w:rPr>
                <w:sz w:val="20"/>
                <w:szCs w:val="20"/>
                <w:lang w:val="uk-UA"/>
              </w:rPr>
            </w:pPr>
            <w:r w:rsidRPr="005275CD">
              <w:rPr>
                <w:sz w:val="20"/>
                <w:szCs w:val="20"/>
                <w:lang w:val="uk-UA"/>
              </w:rPr>
              <w:t>Гістологія, цитологія та ембріологія</w:t>
            </w:r>
          </w:p>
        </w:tc>
        <w:tc>
          <w:tcPr>
            <w:tcW w:w="1328" w:type="dxa"/>
          </w:tcPr>
          <w:p w:rsidR="00EA04DD" w:rsidRDefault="00EA04DD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7" w:type="dxa"/>
          </w:tcPr>
          <w:p w:rsidR="00EA04DD" w:rsidRPr="00B90647" w:rsidRDefault="00EA04D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A04DD" w:rsidRPr="00C3169E" w:rsidRDefault="00EA04DD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Догляд за хворими</w:t>
            </w:r>
          </w:p>
        </w:tc>
        <w:tc>
          <w:tcPr>
            <w:tcW w:w="1329" w:type="dxa"/>
          </w:tcPr>
          <w:p w:rsidR="00EA04DD" w:rsidRPr="00181D42" w:rsidRDefault="00EA04DD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7" w:type="dxa"/>
          </w:tcPr>
          <w:p w:rsidR="00EA04DD" w:rsidRPr="00B90647" w:rsidRDefault="00EA04D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A04DD" w:rsidRPr="00C3169E" w:rsidRDefault="00EA04DD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Патоморфологія</w:t>
            </w:r>
          </w:p>
        </w:tc>
        <w:tc>
          <w:tcPr>
            <w:tcW w:w="1130" w:type="dxa"/>
          </w:tcPr>
          <w:p w:rsidR="00EA04DD" w:rsidRPr="00181D42" w:rsidRDefault="00EA04DD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EA04DD" w:rsidRPr="00B90647" w:rsidTr="00746FD8">
        <w:tc>
          <w:tcPr>
            <w:tcW w:w="2076" w:type="dxa"/>
          </w:tcPr>
          <w:p w:rsidR="00EA04DD" w:rsidRPr="005275CD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B77C2E">
              <w:rPr>
                <w:sz w:val="20"/>
                <w:szCs w:val="20"/>
                <w:lang w:val="uk-UA"/>
              </w:rPr>
              <w:t>Медична етика і деонтологія, безпека пацієнта</w:t>
            </w:r>
          </w:p>
        </w:tc>
        <w:tc>
          <w:tcPr>
            <w:tcW w:w="1328" w:type="dxa"/>
          </w:tcPr>
          <w:p w:rsidR="00EA04DD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7" w:type="dxa"/>
          </w:tcPr>
          <w:p w:rsidR="00EA04DD" w:rsidRPr="00B90647" w:rsidRDefault="00EA04D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A04DD" w:rsidRPr="000F4448" w:rsidRDefault="00B77C2E" w:rsidP="00B77C2E">
            <w:pPr>
              <w:jc w:val="center"/>
              <w:rPr>
                <w:sz w:val="20"/>
                <w:szCs w:val="20"/>
                <w:lang w:val="uk-UA"/>
              </w:rPr>
            </w:pPr>
            <w:r w:rsidRPr="00B77C2E">
              <w:rPr>
                <w:sz w:val="20"/>
                <w:szCs w:val="20"/>
              </w:rPr>
              <w:t>Антикорупція та доброчесність</w:t>
            </w:r>
          </w:p>
        </w:tc>
        <w:tc>
          <w:tcPr>
            <w:tcW w:w="1329" w:type="dxa"/>
          </w:tcPr>
          <w:p w:rsidR="00EA04DD" w:rsidRPr="00181D42" w:rsidRDefault="00B77C2E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EA04DD" w:rsidRPr="00B90647" w:rsidRDefault="00EA04D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A04DD" w:rsidRPr="00C3169E" w:rsidRDefault="00EA04DD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1130" w:type="dxa"/>
          </w:tcPr>
          <w:p w:rsidR="00EA04DD" w:rsidRDefault="00EA04DD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E02F5D" w:rsidRPr="00B90647" w:rsidTr="00746FD8">
        <w:tc>
          <w:tcPr>
            <w:tcW w:w="2076" w:type="dxa"/>
          </w:tcPr>
          <w:p w:rsidR="00E02F5D" w:rsidRPr="005275CD" w:rsidRDefault="00E02F5D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5275CD">
              <w:rPr>
                <w:sz w:val="20"/>
                <w:szCs w:val="20"/>
                <w:lang w:val="uk-UA"/>
              </w:rPr>
              <w:t>Дисципліна за вибором 1</w:t>
            </w:r>
          </w:p>
        </w:tc>
        <w:tc>
          <w:tcPr>
            <w:tcW w:w="1328" w:type="dxa"/>
          </w:tcPr>
          <w:p w:rsidR="00E02F5D" w:rsidRPr="00181D42" w:rsidRDefault="00E02F5D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2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02F5D" w:rsidRPr="000F4448" w:rsidRDefault="00E02F5D" w:rsidP="00C316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E02F5D" w:rsidRPr="00181D42" w:rsidRDefault="00E02F5D" w:rsidP="00C316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02F5D" w:rsidRPr="00C3169E" w:rsidRDefault="00EA04DD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за вибором 2</w:t>
            </w:r>
          </w:p>
        </w:tc>
        <w:tc>
          <w:tcPr>
            <w:tcW w:w="1130" w:type="dxa"/>
          </w:tcPr>
          <w:p w:rsidR="00E02F5D" w:rsidRDefault="00EA04DD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</w:tr>
      <w:tr w:rsidR="00B51038" w:rsidRPr="00B90647" w:rsidTr="00D11507">
        <w:tc>
          <w:tcPr>
            <w:tcW w:w="2076" w:type="dxa"/>
          </w:tcPr>
          <w:p w:rsidR="00B51038" w:rsidRPr="005275CD" w:rsidRDefault="00B51038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5275CD">
              <w:rPr>
                <w:sz w:val="20"/>
                <w:szCs w:val="20"/>
                <w:lang w:val="uk-UA"/>
              </w:rPr>
              <w:t>Дисципліна за вибором 2</w:t>
            </w:r>
          </w:p>
        </w:tc>
        <w:tc>
          <w:tcPr>
            <w:tcW w:w="1328" w:type="dxa"/>
          </w:tcPr>
          <w:p w:rsidR="00B51038" w:rsidRPr="00181D42" w:rsidRDefault="00B51038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27" w:type="dxa"/>
          </w:tcPr>
          <w:p w:rsidR="00B51038" w:rsidRPr="00B90647" w:rsidRDefault="00B51038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B51038" w:rsidRPr="00B90647" w:rsidRDefault="00B51038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B51038" w:rsidRDefault="00B51038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dxa"/>
          </w:tcPr>
          <w:p w:rsidR="00B51038" w:rsidRPr="00B90647" w:rsidRDefault="00B51038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B51038" w:rsidRPr="00B90647" w:rsidRDefault="00B51038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51038" w:rsidRPr="00E02F5D" w:rsidRDefault="00B51038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02F5D" w:rsidRPr="00B90647" w:rsidTr="00746FD8">
        <w:tc>
          <w:tcPr>
            <w:tcW w:w="2076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1328" w:type="dxa"/>
          </w:tcPr>
          <w:p w:rsidR="00E02F5D" w:rsidRPr="002B27E1" w:rsidRDefault="00E02F5D" w:rsidP="002309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B77C2E">
              <w:rPr>
                <w:sz w:val="20"/>
                <w:szCs w:val="20"/>
                <w:lang w:val="uk-UA"/>
              </w:rPr>
              <w:t>5,02</w:t>
            </w:r>
          </w:p>
        </w:tc>
        <w:tc>
          <w:tcPr>
            <w:tcW w:w="22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E02F5D" w:rsidRPr="00181D42" w:rsidRDefault="00333175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32,51</w:t>
            </w:r>
          </w:p>
        </w:tc>
        <w:tc>
          <w:tcPr>
            <w:tcW w:w="24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02F5D" w:rsidRPr="002B27E1" w:rsidRDefault="00EA04DD" w:rsidP="00B5103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36,02</w:t>
            </w:r>
          </w:p>
        </w:tc>
      </w:tr>
      <w:tr w:rsidR="00E02F5D" w:rsidRPr="00B90647" w:rsidTr="00746FD8">
        <w:tc>
          <w:tcPr>
            <w:tcW w:w="9571" w:type="dxa"/>
            <w:gridSpan w:val="8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</w:tr>
      <w:tr w:rsidR="00E02F5D" w:rsidRPr="00B90647" w:rsidTr="00746FD8">
        <w:tc>
          <w:tcPr>
            <w:tcW w:w="3404" w:type="dxa"/>
            <w:gridSpan w:val="2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4 курс</w:t>
            </w:r>
          </w:p>
        </w:tc>
        <w:tc>
          <w:tcPr>
            <w:tcW w:w="22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5 курс</w:t>
            </w:r>
          </w:p>
        </w:tc>
        <w:tc>
          <w:tcPr>
            <w:tcW w:w="24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</w:tr>
      <w:tr w:rsidR="00E02F5D" w:rsidRPr="00B90647" w:rsidTr="00746FD8">
        <w:tc>
          <w:tcPr>
            <w:tcW w:w="2076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1328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2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1329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47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02F5D" w:rsidRPr="00B90647" w:rsidRDefault="00E02F5D" w:rsidP="00C3169E">
            <w:pPr>
              <w:jc w:val="center"/>
              <w:rPr>
                <w:sz w:val="20"/>
                <w:szCs w:val="20"/>
              </w:rPr>
            </w:pPr>
          </w:p>
        </w:tc>
      </w:tr>
      <w:tr w:rsidR="00B51038" w:rsidRPr="00B90647" w:rsidTr="00746FD8">
        <w:tc>
          <w:tcPr>
            <w:tcW w:w="2076" w:type="dxa"/>
          </w:tcPr>
          <w:p w:rsidR="00B51038" w:rsidRPr="00B90647" w:rsidRDefault="00D41DD2" w:rsidP="00C3169E">
            <w:pPr>
              <w:jc w:val="center"/>
              <w:rPr>
                <w:sz w:val="20"/>
                <w:szCs w:val="20"/>
              </w:rPr>
            </w:pPr>
            <w:r w:rsidRPr="00D41DD2">
              <w:rPr>
                <w:sz w:val="20"/>
                <w:szCs w:val="20"/>
              </w:rPr>
              <w:t>Внутрішня медицина, в тому числі ендокринологія, медична генетика</w:t>
            </w:r>
          </w:p>
        </w:tc>
        <w:tc>
          <w:tcPr>
            <w:tcW w:w="1328" w:type="dxa"/>
          </w:tcPr>
          <w:p w:rsidR="00B51038" w:rsidRPr="00D41DD2" w:rsidRDefault="00D41DD2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9,5</w:t>
            </w:r>
          </w:p>
        </w:tc>
        <w:tc>
          <w:tcPr>
            <w:tcW w:w="227" w:type="dxa"/>
          </w:tcPr>
          <w:p w:rsidR="00B51038" w:rsidRPr="00B90647" w:rsidRDefault="00B51038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B51038" w:rsidRPr="002710A8" w:rsidRDefault="00B51038" w:rsidP="00C3169E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Внутрішня медицина</w:t>
            </w:r>
            <w:r>
              <w:rPr>
                <w:sz w:val="20"/>
                <w:szCs w:val="20"/>
                <w:lang w:val="uk-UA"/>
              </w:rPr>
              <w:t xml:space="preserve"> з клін фармакологією, імунологією, алергологією та проф хворобами</w:t>
            </w:r>
          </w:p>
        </w:tc>
        <w:tc>
          <w:tcPr>
            <w:tcW w:w="1329" w:type="dxa"/>
          </w:tcPr>
          <w:p w:rsidR="00B51038" w:rsidRPr="002710A8" w:rsidRDefault="00324D87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47" w:type="dxa"/>
          </w:tcPr>
          <w:p w:rsidR="00B51038" w:rsidRPr="00B90647" w:rsidRDefault="00B51038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B51038" w:rsidRPr="00734644" w:rsidRDefault="00B51038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</w:tcPr>
          <w:p w:rsidR="00B51038" w:rsidRPr="00734644" w:rsidRDefault="00B51038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7889" w:rsidRPr="00B90647" w:rsidTr="00746FD8">
        <w:tc>
          <w:tcPr>
            <w:tcW w:w="2076" w:type="dxa"/>
          </w:tcPr>
          <w:p w:rsidR="00A77889" w:rsidRDefault="00A77889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Підготовка офіцерів запасу 2 потік</w:t>
            </w:r>
          </w:p>
        </w:tc>
        <w:tc>
          <w:tcPr>
            <w:tcW w:w="1328" w:type="dxa"/>
          </w:tcPr>
          <w:p w:rsidR="00A77889" w:rsidRDefault="00A77889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A77889" w:rsidRPr="002710A8" w:rsidRDefault="00A77889" w:rsidP="00324D87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Епідеміологія</w:t>
            </w:r>
            <w:r>
              <w:rPr>
                <w:sz w:val="20"/>
                <w:szCs w:val="20"/>
                <w:lang w:val="uk-UA"/>
              </w:rPr>
              <w:t xml:space="preserve"> та принципи ДМ </w:t>
            </w:r>
            <w:r w:rsidR="00324D87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потік</w:t>
            </w:r>
          </w:p>
        </w:tc>
        <w:tc>
          <w:tcPr>
            <w:tcW w:w="1329" w:type="dxa"/>
          </w:tcPr>
          <w:p w:rsidR="00A77889" w:rsidRPr="002710A8" w:rsidRDefault="00A77889" w:rsidP="00271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A77889" w:rsidRPr="00B90647" w:rsidRDefault="00A77889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77889" w:rsidRPr="00E02F5D" w:rsidRDefault="00A77889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7889" w:rsidRPr="00B90647" w:rsidTr="00746FD8">
        <w:tc>
          <w:tcPr>
            <w:tcW w:w="2076" w:type="dxa"/>
          </w:tcPr>
          <w:p w:rsidR="00A77889" w:rsidRPr="00B90647" w:rsidRDefault="00A77889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Судова мед. і мед.право 1 потік</w:t>
            </w:r>
          </w:p>
        </w:tc>
        <w:tc>
          <w:tcPr>
            <w:tcW w:w="1328" w:type="dxa"/>
          </w:tcPr>
          <w:p w:rsidR="00A77889" w:rsidRPr="00B90647" w:rsidRDefault="00A77889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A77889" w:rsidRPr="00324D87" w:rsidRDefault="00A77889" w:rsidP="002710A8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Інфекційні хвороби</w:t>
            </w:r>
            <w:r w:rsidR="00324D87">
              <w:rPr>
                <w:sz w:val="20"/>
                <w:szCs w:val="20"/>
                <w:lang w:val="uk-UA"/>
              </w:rPr>
              <w:t xml:space="preserve"> та фтизіатрія</w:t>
            </w:r>
          </w:p>
        </w:tc>
        <w:tc>
          <w:tcPr>
            <w:tcW w:w="1329" w:type="dxa"/>
          </w:tcPr>
          <w:p w:rsidR="00A77889" w:rsidRPr="00324D87" w:rsidRDefault="00EA04DD" w:rsidP="00271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</w:t>
            </w:r>
          </w:p>
        </w:tc>
        <w:tc>
          <w:tcPr>
            <w:tcW w:w="24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A77889" w:rsidRPr="00B90647" w:rsidTr="00746FD8">
        <w:tc>
          <w:tcPr>
            <w:tcW w:w="2076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Дерматологія, венерологія 1</w:t>
            </w:r>
            <w:r w:rsidRPr="00B90647">
              <w:rPr>
                <w:sz w:val="20"/>
                <w:szCs w:val="20"/>
              </w:rPr>
              <w:t xml:space="preserve"> потік</w:t>
            </w:r>
          </w:p>
        </w:tc>
        <w:tc>
          <w:tcPr>
            <w:tcW w:w="1328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A77889" w:rsidRPr="002710A8" w:rsidRDefault="00A77889" w:rsidP="002710A8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Педіатрія</w:t>
            </w:r>
            <w:r>
              <w:rPr>
                <w:sz w:val="20"/>
                <w:szCs w:val="20"/>
                <w:lang w:val="uk-UA"/>
              </w:rPr>
              <w:t xml:space="preserve"> з дитячими інф хворобами</w:t>
            </w:r>
          </w:p>
        </w:tc>
        <w:tc>
          <w:tcPr>
            <w:tcW w:w="1329" w:type="dxa"/>
          </w:tcPr>
          <w:p w:rsidR="00A77889" w:rsidRPr="002710A8" w:rsidRDefault="00A77889" w:rsidP="00271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A77889" w:rsidRPr="00B90647" w:rsidTr="00746FD8">
        <w:tc>
          <w:tcPr>
            <w:tcW w:w="2076" w:type="dxa"/>
          </w:tcPr>
          <w:p w:rsidR="00A77889" w:rsidRPr="00B90647" w:rsidRDefault="00A77889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Педіатрія 2 потік</w:t>
            </w:r>
          </w:p>
        </w:tc>
        <w:tc>
          <w:tcPr>
            <w:tcW w:w="1328" w:type="dxa"/>
          </w:tcPr>
          <w:p w:rsidR="00A77889" w:rsidRPr="00A77889" w:rsidRDefault="00A77889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 xml:space="preserve">Екстр. невідкл. мед.доп. </w:t>
            </w:r>
            <w:r>
              <w:rPr>
                <w:sz w:val="20"/>
                <w:szCs w:val="20"/>
                <w:lang w:val="uk-UA"/>
              </w:rPr>
              <w:t>2</w:t>
            </w:r>
            <w:r w:rsidRPr="00B90647">
              <w:rPr>
                <w:sz w:val="20"/>
                <w:szCs w:val="20"/>
              </w:rPr>
              <w:t xml:space="preserve"> потік</w:t>
            </w:r>
          </w:p>
        </w:tc>
        <w:tc>
          <w:tcPr>
            <w:tcW w:w="1329" w:type="dxa"/>
          </w:tcPr>
          <w:p w:rsidR="00A77889" w:rsidRPr="002710A8" w:rsidRDefault="00A77889" w:rsidP="00271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A77889" w:rsidRPr="00B90647" w:rsidTr="00746FD8">
        <w:tc>
          <w:tcPr>
            <w:tcW w:w="2076" w:type="dxa"/>
          </w:tcPr>
          <w:p w:rsidR="00A77889" w:rsidRPr="00333175" w:rsidRDefault="009D22F7" w:rsidP="009D22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Хірургія</w:t>
            </w:r>
            <w:r w:rsidR="00333175">
              <w:rPr>
                <w:sz w:val="20"/>
                <w:szCs w:val="20"/>
                <w:lang w:val="uk-UA"/>
              </w:rPr>
              <w:t xml:space="preserve"> 1 потік</w:t>
            </w:r>
          </w:p>
        </w:tc>
        <w:tc>
          <w:tcPr>
            <w:tcW w:w="1328" w:type="dxa"/>
          </w:tcPr>
          <w:p w:rsidR="00A77889" w:rsidRPr="00A77889" w:rsidRDefault="00A77889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A77889" w:rsidRPr="00EA04DD" w:rsidRDefault="00324D87" w:rsidP="00EA04DD">
            <w:pPr>
              <w:jc w:val="center"/>
              <w:rPr>
                <w:sz w:val="20"/>
                <w:szCs w:val="20"/>
                <w:lang w:val="uk-UA"/>
              </w:rPr>
            </w:pPr>
            <w:r w:rsidRPr="00324D87">
              <w:rPr>
                <w:sz w:val="20"/>
                <w:szCs w:val="20"/>
              </w:rPr>
              <w:t>Хірургія ІІ</w:t>
            </w:r>
            <w:r w:rsidR="00EA04DD">
              <w:rPr>
                <w:sz w:val="20"/>
                <w:szCs w:val="20"/>
              </w:rPr>
              <w:t>, в тому числі дитяча хірургія</w:t>
            </w:r>
          </w:p>
        </w:tc>
        <w:tc>
          <w:tcPr>
            <w:tcW w:w="1329" w:type="dxa"/>
          </w:tcPr>
          <w:p w:rsidR="00A77889" w:rsidRPr="00B90647" w:rsidRDefault="00EA04DD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7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77889" w:rsidRPr="00B90647" w:rsidRDefault="00A77889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324D87" w:rsidRPr="00B90647" w:rsidTr="00746FD8">
        <w:tc>
          <w:tcPr>
            <w:tcW w:w="2076" w:type="dxa"/>
          </w:tcPr>
          <w:p w:rsidR="00324D87" w:rsidRPr="00333175" w:rsidRDefault="009D22F7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Урологія</w:t>
            </w:r>
            <w:r w:rsidR="00333175">
              <w:rPr>
                <w:sz w:val="20"/>
                <w:szCs w:val="20"/>
                <w:lang w:val="uk-UA"/>
              </w:rPr>
              <w:t xml:space="preserve"> 1 потік</w:t>
            </w:r>
          </w:p>
        </w:tc>
        <w:tc>
          <w:tcPr>
            <w:tcW w:w="1328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324D87" w:rsidRPr="00B51038" w:rsidRDefault="00324D87" w:rsidP="00B106FE">
            <w:pPr>
              <w:jc w:val="center"/>
              <w:rPr>
                <w:sz w:val="20"/>
                <w:szCs w:val="20"/>
                <w:lang w:val="uk-UA"/>
              </w:rPr>
            </w:pPr>
            <w:r w:rsidRPr="00324D87">
              <w:rPr>
                <w:sz w:val="20"/>
                <w:szCs w:val="20"/>
                <w:lang w:val="uk-UA"/>
              </w:rPr>
              <w:t>Травматологія і ортопедія</w:t>
            </w:r>
            <w:r>
              <w:rPr>
                <w:sz w:val="20"/>
                <w:szCs w:val="20"/>
                <w:lang w:val="uk-UA"/>
              </w:rPr>
              <w:t xml:space="preserve"> 1 потік</w:t>
            </w:r>
          </w:p>
        </w:tc>
        <w:tc>
          <w:tcPr>
            <w:tcW w:w="1329" w:type="dxa"/>
          </w:tcPr>
          <w:p w:rsidR="00324D87" w:rsidRPr="00B51038" w:rsidRDefault="00324D87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324D87" w:rsidRPr="00B90647" w:rsidTr="00746FD8">
        <w:tc>
          <w:tcPr>
            <w:tcW w:w="2076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Фіз реабілітація 2 потік</w:t>
            </w:r>
          </w:p>
        </w:tc>
        <w:tc>
          <w:tcPr>
            <w:tcW w:w="1328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324D87" w:rsidRPr="00B90647" w:rsidRDefault="00324D87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324D87" w:rsidRPr="00324D87" w:rsidRDefault="00324D87" w:rsidP="00C3169E">
            <w:pPr>
              <w:jc w:val="center"/>
              <w:rPr>
                <w:sz w:val="20"/>
                <w:szCs w:val="20"/>
                <w:lang w:val="uk-UA"/>
              </w:rPr>
            </w:pPr>
            <w:r w:rsidRPr="002710A8">
              <w:rPr>
                <w:sz w:val="20"/>
                <w:szCs w:val="20"/>
              </w:rPr>
              <w:t>Підготовка офіцерів запасу</w:t>
            </w:r>
            <w:r>
              <w:rPr>
                <w:sz w:val="20"/>
                <w:szCs w:val="20"/>
                <w:lang w:val="uk-UA"/>
              </w:rPr>
              <w:t xml:space="preserve"> ІІІ 2 потік</w:t>
            </w:r>
          </w:p>
        </w:tc>
        <w:tc>
          <w:tcPr>
            <w:tcW w:w="1329" w:type="dxa"/>
          </w:tcPr>
          <w:p w:rsidR="00324D87" w:rsidRPr="002710A8" w:rsidRDefault="00324D87" w:rsidP="00C316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324D87" w:rsidRPr="00B90647" w:rsidRDefault="00324D87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324D87" w:rsidRPr="00B90647" w:rsidRDefault="00324D87" w:rsidP="00C3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24D87" w:rsidRPr="00B90647" w:rsidRDefault="00324D87" w:rsidP="00C3169E">
            <w:pPr>
              <w:jc w:val="center"/>
              <w:rPr>
                <w:sz w:val="20"/>
                <w:szCs w:val="20"/>
              </w:rPr>
            </w:pPr>
          </w:p>
        </w:tc>
      </w:tr>
      <w:tr w:rsidR="00324D87" w:rsidRPr="00B90647" w:rsidTr="00746FD8">
        <w:tc>
          <w:tcPr>
            <w:tcW w:w="2076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lastRenderedPageBreak/>
              <w:t>Неврологія 2 потік</w:t>
            </w:r>
          </w:p>
        </w:tc>
        <w:tc>
          <w:tcPr>
            <w:tcW w:w="1328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324D87" w:rsidRPr="00F71918" w:rsidRDefault="00324D87" w:rsidP="00B106FE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Онкологія</w:t>
            </w:r>
            <w:r>
              <w:rPr>
                <w:sz w:val="20"/>
                <w:szCs w:val="20"/>
                <w:lang w:val="uk-UA"/>
              </w:rPr>
              <w:t xml:space="preserve"> та РМ</w:t>
            </w:r>
            <w:r>
              <w:rPr>
                <w:sz w:val="20"/>
                <w:szCs w:val="20"/>
                <w:lang w:val="en-US"/>
              </w:rPr>
              <w:t xml:space="preserve"> 1 </w:t>
            </w:r>
            <w:r>
              <w:rPr>
                <w:sz w:val="20"/>
                <w:szCs w:val="20"/>
                <w:lang w:val="uk-UA"/>
              </w:rPr>
              <w:t>потік</w:t>
            </w:r>
          </w:p>
        </w:tc>
        <w:tc>
          <w:tcPr>
            <w:tcW w:w="1329" w:type="dxa"/>
          </w:tcPr>
          <w:p w:rsidR="00324D87" w:rsidRPr="002710A8" w:rsidRDefault="00324D87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324D87" w:rsidRPr="00B90647" w:rsidTr="00746FD8">
        <w:tc>
          <w:tcPr>
            <w:tcW w:w="2076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Психіатрія, наркологія 1 потік</w:t>
            </w:r>
          </w:p>
        </w:tc>
        <w:tc>
          <w:tcPr>
            <w:tcW w:w="1328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324D87" w:rsidRPr="00891404" w:rsidRDefault="00324D87" w:rsidP="00C00FF6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Анестезіологія та інтенс</w:t>
            </w:r>
            <w:r>
              <w:rPr>
                <w:sz w:val="20"/>
                <w:szCs w:val="20"/>
                <w:lang w:val="uk-UA"/>
              </w:rPr>
              <w:t>ивна</w:t>
            </w:r>
            <w:r w:rsidRPr="00B90647">
              <w:rPr>
                <w:sz w:val="20"/>
                <w:szCs w:val="20"/>
              </w:rPr>
              <w:t xml:space="preserve"> терапія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C00FF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потік</w:t>
            </w:r>
          </w:p>
        </w:tc>
        <w:tc>
          <w:tcPr>
            <w:tcW w:w="1329" w:type="dxa"/>
          </w:tcPr>
          <w:p w:rsidR="00324D87" w:rsidRPr="00B90647" w:rsidRDefault="00324D87" w:rsidP="00B106F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4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9D22F7" w:rsidRPr="00B90647" w:rsidTr="00746FD8">
        <w:tc>
          <w:tcPr>
            <w:tcW w:w="2076" w:type="dxa"/>
          </w:tcPr>
          <w:p w:rsidR="009D22F7" w:rsidRPr="00333175" w:rsidRDefault="009D22F7" w:rsidP="009D22F7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Офтальмологія</w:t>
            </w:r>
            <w:r w:rsidR="00333175">
              <w:rPr>
                <w:sz w:val="20"/>
                <w:szCs w:val="20"/>
                <w:lang w:val="uk-UA"/>
              </w:rPr>
              <w:t xml:space="preserve"> 1 потік</w:t>
            </w:r>
          </w:p>
        </w:tc>
        <w:tc>
          <w:tcPr>
            <w:tcW w:w="1328" w:type="dxa"/>
          </w:tcPr>
          <w:p w:rsidR="009D22F7" w:rsidRPr="00B90647" w:rsidRDefault="009D22F7" w:rsidP="00915AA0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27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9D22F7" w:rsidRPr="002710A8" w:rsidRDefault="009D22F7" w:rsidP="00271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Нейрохірургія 2 пот</w:t>
            </w:r>
          </w:p>
        </w:tc>
        <w:tc>
          <w:tcPr>
            <w:tcW w:w="1329" w:type="dxa"/>
          </w:tcPr>
          <w:p w:rsidR="009D22F7" w:rsidRPr="002710A8" w:rsidRDefault="009D22F7" w:rsidP="00271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247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333175" w:rsidRPr="00B90647" w:rsidTr="005E136D">
        <w:tc>
          <w:tcPr>
            <w:tcW w:w="2076" w:type="dxa"/>
          </w:tcPr>
          <w:p w:rsidR="00333175" w:rsidRPr="00333175" w:rsidRDefault="00333175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333175">
              <w:rPr>
                <w:sz w:val="20"/>
                <w:szCs w:val="20"/>
              </w:rPr>
              <w:t>Оториноларингологія</w:t>
            </w:r>
            <w:r>
              <w:rPr>
                <w:sz w:val="20"/>
                <w:szCs w:val="20"/>
                <w:lang w:val="uk-UA"/>
              </w:rPr>
              <w:t xml:space="preserve"> 2 потік</w:t>
            </w:r>
          </w:p>
        </w:tc>
        <w:tc>
          <w:tcPr>
            <w:tcW w:w="1328" w:type="dxa"/>
          </w:tcPr>
          <w:p w:rsidR="00333175" w:rsidRPr="00181D42" w:rsidRDefault="00333175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7" w:type="dxa"/>
          </w:tcPr>
          <w:p w:rsidR="00333175" w:rsidRPr="00B90647" w:rsidRDefault="00333175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333175" w:rsidRPr="002710A8" w:rsidRDefault="00333175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324D87">
              <w:rPr>
                <w:sz w:val="20"/>
                <w:szCs w:val="20"/>
                <w:lang w:val="uk-UA"/>
              </w:rPr>
              <w:t>Дисципліна за вибором</w:t>
            </w:r>
          </w:p>
        </w:tc>
        <w:tc>
          <w:tcPr>
            <w:tcW w:w="1329" w:type="dxa"/>
          </w:tcPr>
          <w:p w:rsidR="00333175" w:rsidRPr="002710A8" w:rsidRDefault="00333175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47" w:type="dxa"/>
          </w:tcPr>
          <w:p w:rsidR="00333175" w:rsidRPr="00B90647" w:rsidRDefault="00333175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333175" w:rsidRPr="00B90647" w:rsidRDefault="00333175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33175" w:rsidRPr="00B90647" w:rsidRDefault="00333175" w:rsidP="005E136D">
            <w:pPr>
              <w:jc w:val="center"/>
              <w:rPr>
                <w:sz w:val="20"/>
                <w:szCs w:val="20"/>
              </w:rPr>
            </w:pPr>
          </w:p>
        </w:tc>
      </w:tr>
      <w:tr w:rsidR="009D22F7" w:rsidRPr="00B90647" w:rsidTr="00746FD8">
        <w:tc>
          <w:tcPr>
            <w:tcW w:w="2076" w:type="dxa"/>
          </w:tcPr>
          <w:p w:rsidR="009D22F7" w:rsidRPr="00B90647" w:rsidRDefault="009D22F7" w:rsidP="00915AA0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Курс за вибором</w:t>
            </w:r>
          </w:p>
        </w:tc>
        <w:tc>
          <w:tcPr>
            <w:tcW w:w="1328" w:type="dxa"/>
          </w:tcPr>
          <w:p w:rsidR="009D22F7" w:rsidRPr="00181D42" w:rsidRDefault="009D22F7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27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9D22F7" w:rsidRPr="002710A8" w:rsidRDefault="009D22F7" w:rsidP="008B0F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9D22F7" w:rsidRPr="002710A8" w:rsidRDefault="009D22F7" w:rsidP="008B0F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D22F7" w:rsidRPr="00B90647" w:rsidRDefault="009D22F7" w:rsidP="002710A8">
            <w:pPr>
              <w:jc w:val="center"/>
              <w:rPr>
                <w:sz w:val="20"/>
                <w:szCs w:val="20"/>
              </w:rPr>
            </w:pPr>
          </w:p>
        </w:tc>
      </w:tr>
      <w:tr w:rsidR="00324D87" w:rsidRPr="00B90647" w:rsidTr="00746FD8">
        <w:tc>
          <w:tcPr>
            <w:tcW w:w="2076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1328" w:type="dxa"/>
          </w:tcPr>
          <w:p w:rsidR="00324D87" w:rsidRPr="002B27E1" w:rsidRDefault="00324D87" w:rsidP="002710A8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1 потік –</w:t>
            </w:r>
            <w:r>
              <w:rPr>
                <w:sz w:val="20"/>
                <w:szCs w:val="20"/>
                <w:lang w:val="uk-UA"/>
              </w:rPr>
              <w:t>28,5</w:t>
            </w:r>
            <w:r w:rsidR="00EA04DD">
              <w:rPr>
                <w:sz w:val="20"/>
                <w:szCs w:val="20"/>
                <w:lang w:val="uk-UA"/>
              </w:rPr>
              <w:t>1</w:t>
            </w:r>
          </w:p>
          <w:p w:rsidR="00324D87" w:rsidRPr="002B27E1" w:rsidRDefault="00324D87" w:rsidP="00EA04DD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2 потік –</w:t>
            </w:r>
            <w:r w:rsidR="00A43DCE">
              <w:rPr>
                <w:sz w:val="20"/>
                <w:szCs w:val="20"/>
                <w:lang w:val="uk-UA"/>
              </w:rPr>
              <w:t>27</w:t>
            </w:r>
            <w:r>
              <w:rPr>
                <w:sz w:val="20"/>
                <w:szCs w:val="20"/>
                <w:lang w:val="uk-UA"/>
              </w:rPr>
              <w:t>,5</w:t>
            </w:r>
            <w:r w:rsidR="00EA04D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1329" w:type="dxa"/>
          </w:tcPr>
          <w:p w:rsidR="00324D87" w:rsidRPr="002B27E1" w:rsidRDefault="00324D87" w:rsidP="002710A8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1 потік –</w:t>
            </w:r>
            <w:r w:rsidR="00EA04DD">
              <w:rPr>
                <w:sz w:val="20"/>
                <w:szCs w:val="20"/>
                <w:lang w:val="uk-UA"/>
              </w:rPr>
              <w:t>3</w:t>
            </w:r>
            <w:r w:rsidR="00C00FF6">
              <w:rPr>
                <w:sz w:val="20"/>
                <w:szCs w:val="20"/>
                <w:lang w:val="uk-UA"/>
              </w:rPr>
              <w:t>4</w:t>
            </w:r>
            <w:r w:rsidR="00EA04DD">
              <w:rPr>
                <w:sz w:val="20"/>
                <w:szCs w:val="20"/>
                <w:lang w:val="uk-UA"/>
              </w:rPr>
              <w:t>,51</w:t>
            </w:r>
          </w:p>
          <w:p w:rsidR="00324D87" w:rsidRPr="00181D42" w:rsidRDefault="00324D87" w:rsidP="00324D87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2 потік –</w:t>
            </w:r>
            <w:r w:rsidR="00C00FF6">
              <w:rPr>
                <w:sz w:val="20"/>
                <w:szCs w:val="20"/>
                <w:lang w:val="uk-UA"/>
              </w:rPr>
              <w:t>36</w:t>
            </w:r>
            <w:r w:rsidR="00EA04DD">
              <w:rPr>
                <w:sz w:val="20"/>
                <w:szCs w:val="20"/>
                <w:lang w:val="uk-UA"/>
              </w:rPr>
              <w:t>,01</w:t>
            </w:r>
          </w:p>
        </w:tc>
        <w:tc>
          <w:tcPr>
            <w:tcW w:w="247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24D87" w:rsidRPr="00B90647" w:rsidRDefault="00324D87" w:rsidP="002710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3F9B" w:rsidRDefault="00863F9B" w:rsidP="00181D42">
      <w:pPr>
        <w:jc w:val="center"/>
        <w:rPr>
          <w:b/>
          <w:sz w:val="28"/>
          <w:szCs w:val="28"/>
          <w:lang w:val="uk-UA"/>
        </w:rPr>
      </w:pPr>
    </w:p>
    <w:p w:rsidR="00F15CD1" w:rsidRDefault="00F15C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81D42" w:rsidRPr="00891404" w:rsidRDefault="00863F9B" w:rsidP="00181D4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Освітньої програми</w:t>
      </w:r>
      <w:r w:rsidRPr="001207EF">
        <w:rPr>
          <w:b/>
          <w:sz w:val="28"/>
          <w:szCs w:val="28"/>
        </w:rPr>
        <w:t xml:space="preserve"> «Фармація</w:t>
      </w:r>
      <w:r>
        <w:rPr>
          <w:b/>
          <w:sz w:val="28"/>
          <w:szCs w:val="28"/>
        </w:rPr>
        <w:t>»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236"/>
        <w:gridCol w:w="1485"/>
        <w:gridCol w:w="700"/>
        <w:gridCol w:w="247"/>
        <w:gridCol w:w="1557"/>
        <w:gridCol w:w="851"/>
        <w:gridCol w:w="283"/>
        <w:gridCol w:w="1624"/>
        <w:gridCol w:w="850"/>
      </w:tblGrid>
      <w:tr w:rsidR="00181D42" w:rsidRPr="00B90647" w:rsidTr="00D73AF0">
        <w:tc>
          <w:tcPr>
            <w:tcW w:w="2377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1 курс</w:t>
            </w:r>
          </w:p>
        </w:tc>
        <w:tc>
          <w:tcPr>
            <w:tcW w:w="236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2 курс</w:t>
            </w:r>
          </w:p>
        </w:tc>
        <w:tc>
          <w:tcPr>
            <w:tcW w:w="24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 курс</w:t>
            </w:r>
          </w:p>
        </w:tc>
        <w:tc>
          <w:tcPr>
            <w:tcW w:w="283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  <w:gridSpan w:val="2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4 курс</w:t>
            </w:r>
          </w:p>
        </w:tc>
      </w:tr>
      <w:tr w:rsidR="00181D42" w:rsidRPr="00B90647" w:rsidTr="00D73AF0">
        <w:tc>
          <w:tcPr>
            <w:tcW w:w="1668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709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36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700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4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851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  <w:tc>
          <w:tcPr>
            <w:tcW w:w="283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Дисципліна</w:t>
            </w:r>
          </w:p>
        </w:tc>
        <w:tc>
          <w:tcPr>
            <w:tcW w:w="850" w:type="dxa"/>
          </w:tcPr>
          <w:p w:rsidR="00181D42" w:rsidRPr="00B90647" w:rsidRDefault="00181D42" w:rsidP="00746FD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коефіцієнт</w:t>
            </w:r>
          </w:p>
        </w:tc>
      </w:tr>
      <w:tr w:rsidR="00CA7862" w:rsidRPr="00B90647" w:rsidTr="00D73AF0">
        <w:tc>
          <w:tcPr>
            <w:tcW w:w="1668" w:type="dxa"/>
          </w:tcPr>
          <w:p w:rsidR="00CA7862" w:rsidRPr="007265AD" w:rsidRDefault="00A73B96" w:rsidP="00CA7862">
            <w:pPr>
              <w:jc w:val="center"/>
              <w:rPr>
                <w:sz w:val="20"/>
                <w:szCs w:val="20"/>
                <w:lang w:val="uk-UA"/>
              </w:rPr>
            </w:pPr>
            <w:r w:rsidRPr="00A73B96">
              <w:rPr>
                <w:sz w:val="20"/>
                <w:szCs w:val="20"/>
              </w:rPr>
              <w:t>Англійська мова за професійним спрямуванням І</w:t>
            </w:r>
          </w:p>
        </w:tc>
        <w:tc>
          <w:tcPr>
            <w:tcW w:w="709" w:type="dxa"/>
          </w:tcPr>
          <w:p w:rsidR="00CA7862" w:rsidRPr="00EA04DD" w:rsidRDefault="00A73B96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36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Фізична та коло</w:t>
            </w:r>
            <w:bookmarkStart w:id="0" w:name="_GoBack"/>
            <w:bookmarkEnd w:id="0"/>
            <w:r w:rsidRPr="00B90647">
              <w:rPr>
                <w:sz w:val="20"/>
                <w:szCs w:val="20"/>
              </w:rPr>
              <w:t>їдна хімія</w:t>
            </w:r>
          </w:p>
        </w:tc>
        <w:tc>
          <w:tcPr>
            <w:tcW w:w="700" w:type="dxa"/>
          </w:tcPr>
          <w:p w:rsidR="00CA7862" w:rsidRPr="00BB58C8" w:rsidRDefault="00CA7862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56A79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47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A7862" w:rsidRPr="00DA194E" w:rsidRDefault="00CA7862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  <w:r w:rsidRPr="00B90647">
              <w:rPr>
                <w:sz w:val="20"/>
                <w:szCs w:val="20"/>
              </w:rPr>
              <w:t xml:space="preserve">ехнологія </w:t>
            </w:r>
            <w:r>
              <w:rPr>
                <w:sz w:val="20"/>
                <w:szCs w:val="20"/>
                <w:lang w:val="uk-UA"/>
              </w:rPr>
              <w:t>ліків</w:t>
            </w:r>
          </w:p>
        </w:tc>
        <w:tc>
          <w:tcPr>
            <w:tcW w:w="851" w:type="dxa"/>
          </w:tcPr>
          <w:p w:rsidR="00CA7862" w:rsidRPr="00BB58C8" w:rsidRDefault="00EA04DD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3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CA7862" w:rsidRPr="00B90647" w:rsidRDefault="00CA7862" w:rsidP="00BB729E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Курсова робота з фарм</w:t>
            </w:r>
            <w:r w:rsidR="00BB729E">
              <w:rPr>
                <w:sz w:val="20"/>
                <w:szCs w:val="20"/>
                <w:lang w:val="uk-UA"/>
              </w:rPr>
              <w:t>.</w:t>
            </w:r>
            <w:r w:rsidRPr="00B90647">
              <w:rPr>
                <w:sz w:val="20"/>
                <w:szCs w:val="20"/>
              </w:rPr>
              <w:t xml:space="preserve"> хімії</w:t>
            </w:r>
          </w:p>
        </w:tc>
        <w:tc>
          <w:tcPr>
            <w:tcW w:w="850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1</w:t>
            </w:r>
          </w:p>
        </w:tc>
      </w:tr>
      <w:tr w:rsidR="00A73B96" w:rsidRPr="00B90647" w:rsidTr="00D73AF0">
        <w:tc>
          <w:tcPr>
            <w:tcW w:w="1668" w:type="dxa"/>
          </w:tcPr>
          <w:p w:rsidR="00A73B96" w:rsidRPr="00B90647" w:rsidRDefault="00A73B96" w:rsidP="005E136D">
            <w:pPr>
              <w:jc w:val="center"/>
              <w:rPr>
                <w:sz w:val="20"/>
                <w:szCs w:val="20"/>
              </w:rPr>
            </w:pPr>
            <w:r w:rsidRPr="006474E6">
              <w:rPr>
                <w:sz w:val="20"/>
                <w:szCs w:val="20"/>
              </w:rPr>
              <w:t>Охорона праці, безпека життєдіяльності та цивільний захист</w:t>
            </w:r>
          </w:p>
        </w:tc>
        <w:tc>
          <w:tcPr>
            <w:tcW w:w="709" w:type="dxa"/>
          </w:tcPr>
          <w:p w:rsidR="00A73B96" w:rsidRPr="00181D42" w:rsidRDefault="00A73B96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36" w:type="dxa"/>
          </w:tcPr>
          <w:p w:rsidR="00A73B96" w:rsidRPr="00B90647" w:rsidRDefault="00A73B96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A73B96" w:rsidRPr="00B90647" w:rsidRDefault="00A73B96" w:rsidP="00CA7862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Органічна хімія</w:t>
            </w:r>
          </w:p>
        </w:tc>
        <w:tc>
          <w:tcPr>
            <w:tcW w:w="700" w:type="dxa"/>
          </w:tcPr>
          <w:p w:rsidR="00A73B96" w:rsidRPr="00BB58C8" w:rsidRDefault="00A73B96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47" w:type="dxa"/>
          </w:tcPr>
          <w:p w:rsidR="00A73B96" w:rsidRPr="00B90647" w:rsidRDefault="00A73B96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73B96" w:rsidRPr="00DA194E" w:rsidRDefault="00A73B96" w:rsidP="00CA7862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 xml:space="preserve">Курсова робота з </w:t>
            </w:r>
            <w:r>
              <w:rPr>
                <w:sz w:val="20"/>
                <w:szCs w:val="20"/>
                <w:lang w:val="uk-UA"/>
              </w:rPr>
              <w:t>технології ліків</w:t>
            </w:r>
          </w:p>
        </w:tc>
        <w:tc>
          <w:tcPr>
            <w:tcW w:w="851" w:type="dxa"/>
          </w:tcPr>
          <w:p w:rsidR="00A73B96" w:rsidRPr="00B90647" w:rsidRDefault="00A73B96" w:rsidP="00CA7862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A73B96" w:rsidRPr="00B90647" w:rsidRDefault="00A73B96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A73B96" w:rsidRPr="007265AD" w:rsidRDefault="00A73B96" w:rsidP="00CA7862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Клінічна фармація</w:t>
            </w:r>
            <w:r>
              <w:rPr>
                <w:sz w:val="20"/>
                <w:szCs w:val="20"/>
                <w:lang w:val="uk-UA"/>
              </w:rPr>
              <w:t xml:space="preserve"> та фарм опіка</w:t>
            </w:r>
          </w:p>
        </w:tc>
        <w:tc>
          <w:tcPr>
            <w:tcW w:w="850" w:type="dxa"/>
          </w:tcPr>
          <w:p w:rsidR="00A73B96" w:rsidRPr="00DA194E" w:rsidRDefault="00A73B96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</w:t>
            </w:r>
          </w:p>
        </w:tc>
      </w:tr>
      <w:tr w:rsidR="00CA7862" w:rsidRPr="00B90647" w:rsidTr="00D73AF0">
        <w:tc>
          <w:tcPr>
            <w:tcW w:w="1668" w:type="dxa"/>
          </w:tcPr>
          <w:p w:rsidR="00CA7862" w:rsidRPr="00B90647" w:rsidRDefault="007265AD" w:rsidP="00726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Фізіологія</w:t>
            </w:r>
          </w:p>
        </w:tc>
        <w:tc>
          <w:tcPr>
            <w:tcW w:w="709" w:type="dxa"/>
          </w:tcPr>
          <w:p w:rsidR="00CA7862" w:rsidRPr="00A73B96" w:rsidRDefault="00A73B96" w:rsidP="00CA78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6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CA7862" w:rsidRPr="00C94E3A" w:rsidRDefault="00CA7862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Аналітична хімія</w:t>
            </w:r>
            <w:r w:rsidR="007265AD">
              <w:rPr>
                <w:sz w:val="20"/>
                <w:szCs w:val="20"/>
                <w:lang w:val="uk-UA"/>
              </w:rPr>
              <w:t xml:space="preserve"> з ФМА</w:t>
            </w:r>
          </w:p>
        </w:tc>
        <w:tc>
          <w:tcPr>
            <w:tcW w:w="700" w:type="dxa"/>
          </w:tcPr>
          <w:p w:rsidR="00CA7862" w:rsidRPr="00BB58C8" w:rsidRDefault="00CA7862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356A79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47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Фармакогнозія</w:t>
            </w:r>
          </w:p>
        </w:tc>
        <w:tc>
          <w:tcPr>
            <w:tcW w:w="851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CA7862" w:rsidRPr="00B90647" w:rsidRDefault="00CA7862" w:rsidP="00C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CA7862" w:rsidRPr="00CA7862" w:rsidRDefault="007265AD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ліків</w:t>
            </w:r>
          </w:p>
        </w:tc>
        <w:tc>
          <w:tcPr>
            <w:tcW w:w="850" w:type="dxa"/>
          </w:tcPr>
          <w:p w:rsidR="00CA7862" w:rsidRPr="00DA194E" w:rsidRDefault="00F15CD1" w:rsidP="00CA7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</w:t>
            </w:r>
            <w:r w:rsidR="007265AD">
              <w:rPr>
                <w:sz w:val="20"/>
                <w:szCs w:val="20"/>
                <w:lang w:val="uk-UA"/>
              </w:rPr>
              <w:t>5</w:t>
            </w:r>
          </w:p>
        </w:tc>
      </w:tr>
      <w:tr w:rsidR="007265AD" w:rsidRPr="00B90647" w:rsidTr="00D73AF0">
        <w:tc>
          <w:tcPr>
            <w:tcW w:w="1668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Загальна та неорганічна хімія</w:t>
            </w:r>
          </w:p>
        </w:tc>
        <w:tc>
          <w:tcPr>
            <w:tcW w:w="709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7265AD" w:rsidRPr="007265AD" w:rsidRDefault="00356A79" w:rsidP="00B842C8">
            <w:pPr>
              <w:jc w:val="center"/>
              <w:rPr>
                <w:sz w:val="20"/>
                <w:szCs w:val="20"/>
                <w:lang w:val="uk-UA"/>
              </w:rPr>
            </w:pPr>
            <w:r w:rsidRPr="00356A79">
              <w:rPr>
                <w:sz w:val="20"/>
                <w:szCs w:val="20"/>
              </w:rPr>
              <w:t>Іноземна мова фармацевтичного спрямування за вибором</w:t>
            </w:r>
          </w:p>
        </w:tc>
        <w:tc>
          <w:tcPr>
            <w:tcW w:w="700" w:type="dxa"/>
          </w:tcPr>
          <w:p w:rsidR="007265AD" w:rsidRPr="00DA194E" w:rsidRDefault="00356A79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47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Курсова робота з фармакогнозії</w:t>
            </w:r>
          </w:p>
        </w:tc>
        <w:tc>
          <w:tcPr>
            <w:tcW w:w="851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265AD" w:rsidRPr="007265AD" w:rsidRDefault="007265AD" w:rsidP="007265AD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 xml:space="preserve">Курсова робота з </w:t>
            </w:r>
            <w:r>
              <w:rPr>
                <w:sz w:val="20"/>
                <w:szCs w:val="20"/>
                <w:lang w:val="uk-UA"/>
              </w:rPr>
              <w:t>технології ліків</w:t>
            </w:r>
          </w:p>
        </w:tc>
        <w:tc>
          <w:tcPr>
            <w:tcW w:w="850" w:type="dxa"/>
          </w:tcPr>
          <w:p w:rsidR="007265AD" w:rsidRPr="00B90647" w:rsidRDefault="007265AD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1</w:t>
            </w:r>
          </w:p>
        </w:tc>
      </w:tr>
      <w:tr w:rsidR="00BB729E" w:rsidRPr="00B90647" w:rsidTr="00D73AF0">
        <w:tc>
          <w:tcPr>
            <w:tcW w:w="1668" w:type="dxa"/>
          </w:tcPr>
          <w:p w:rsidR="00BB729E" w:rsidRPr="007265AD" w:rsidRDefault="00BB729E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6474E6">
              <w:rPr>
                <w:sz w:val="20"/>
                <w:szCs w:val="20"/>
                <w:lang w:val="uk-UA"/>
              </w:rPr>
              <w:t>Вступ до фармації з ознайомчою практикою</w:t>
            </w:r>
            <w:r w:rsidR="00EA04DD">
              <w:rPr>
                <w:sz w:val="20"/>
                <w:szCs w:val="20"/>
                <w:lang w:val="uk-UA"/>
              </w:rPr>
              <w:t xml:space="preserve"> та фармацевтичною етикою</w:t>
            </w:r>
          </w:p>
        </w:tc>
        <w:tc>
          <w:tcPr>
            <w:tcW w:w="709" w:type="dxa"/>
          </w:tcPr>
          <w:p w:rsidR="00BB729E" w:rsidRPr="00B90647" w:rsidRDefault="00BB729E" w:rsidP="00D11507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BB729E" w:rsidRPr="00B90647" w:rsidRDefault="00BB729E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BB729E" w:rsidRPr="00B90647" w:rsidRDefault="00BB729E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Фармацевтична ботаніка</w:t>
            </w:r>
          </w:p>
        </w:tc>
        <w:tc>
          <w:tcPr>
            <w:tcW w:w="700" w:type="dxa"/>
          </w:tcPr>
          <w:p w:rsidR="00BB729E" w:rsidRPr="00BB58C8" w:rsidRDefault="00BB729E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7" w:type="dxa"/>
          </w:tcPr>
          <w:p w:rsidR="00BB729E" w:rsidRPr="00B90647" w:rsidRDefault="00BB729E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BB729E" w:rsidRPr="00DA194E" w:rsidRDefault="00BB729E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Фармацевтична хімія</w:t>
            </w:r>
          </w:p>
        </w:tc>
        <w:tc>
          <w:tcPr>
            <w:tcW w:w="851" w:type="dxa"/>
          </w:tcPr>
          <w:p w:rsidR="00BB729E" w:rsidRPr="00BB58C8" w:rsidRDefault="00BB729E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3" w:type="dxa"/>
          </w:tcPr>
          <w:p w:rsidR="00BB729E" w:rsidRPr="00B90647" w:rsidRDefault="00BB729E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BB729E" w:rsidRPr="00863F9B" w:rsidRDefault="00BB729E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Фармацевтична хімія ІІ</w:t>
            </w:r>
          </w:p>
        </w:tc>
        <w:tc>
          <w:tcPr>
            <w:tcW w:w="850" w:type="dxa"/>
          </w:tcPr>
          <w:p w:rsidR="00BB729E" w:rsidRPr="00181D42" w:rsidRDefault="00F15CD1" w:rsidP="00B106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086362" w:rsidRPr="00B90647" w:rsidTr="00D73AF0">
        <w:tc>
          <w:tcPr>
            <w:tcW w:w="1668" w:type="dxa"/>
          </w:tcPr>
          <w:p w:rsidR="00086362" w:rsidRPr="00EA04DD" w:rsidRDefault="00086362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у фармації</w:t>
            </w:r>
          </w:p>
        </w:tc>
        <w:tc>
          <w:tcPr>
            <w:tcW w:w="709" w:type="dxa"/>
          </w:tcPr>
          <w:p w:rsidR="00086362" w:rsidRPr="00181D42" w:rsidRDefault="00086362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36" w:type="dxa"/>
          </w:tcPr>
          <w:p w:rsidR="00086362" w:rsidRPr="00B90647" w:rsidRDefault="00086362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086362" w:rsidRPr="00B90647" w:rsidRDefault="00086362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Мікробіологія з основами імунології</w:t>
            </w:r>
          </w:p>
        </w:tc>
        <w:tc>
          <w:tcPr>
            <w:tcW w:w="700" w:type="dxa"/>
          </w:tcPr>
          <w:p w:rsidR="00086362" w:rsidRPr="00BB58C8" w:rsidRDefault="00086362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7" w:type="dxa"/>
          </w:tcPr>
          <w:p w:rsidR="00086362" w:rsidRPr="00B90647" w:rsidRDefault="00086362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86362" w:rsidRPr="00B90647" w:rsidRDefault="00086362" w:rsidP="007265AD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Фармакологія</w:t>
            </w:r>
          </w:p>
        </w:tc>
        <w:tc>
          <w:tcPr>
            <w:tcW w:w="851" w:type="dxa"/>
          </w:tcPr>
          <w:p w:rsidR="00086362" w:rsidRPr="00BB58C8" w:rsidRDefault="00086362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3" w:type="dxa"/>
          </w:tcPr>
          <w:p w:rsidR="00086362" w:rsidRPr="00B90647" w:rsidRDefault="00086362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086362" w:rsidRPr="00863F9B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Медичне та фармацевтичне товарознавство</w:t>
            </w:r>
          </w:p>
        </w:tc>
        <w:tc>
          <w:tcPr>
            <w:tcW w:w="850" w:type="dxa"/>
          </w:tcPr>
          <w:p w:rsidR="00086362" w:rsidRPr="00181D42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F15CD1" w:rsidRPr="00B90647" w:rsidTr="00D73AF0">
        <w:tc>
          <w:tcPr>
            <w:tcW w:w="1668" w:type="dxa"/>
          </w:tcPr>
          <w:p w:rsidR="00F15CD1" w:rsidRPr="00A73B96" w:rsidRDefault="00A73B96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709" w:type="dxa"/>
          </w:tcPr>
          <w:p w:rsidR="00F15CD1" w:rsidRPr="00181D42" w:rsidRDefault="00A73B96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36" w:type="dxa"/>
          </w:tcPr>
          <w:p w:rsidR="00F15CD1" w:rsidRPr="00B90647" w:rsidRDefault="00F15CD1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15CD1" w:rsidRPr="007265AD" w:rsidRDefault="00F15CD1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Біологічна хімія</w:t>
            </w:r>
          </w:p>
        </w:tc>
        <w:tc>
          <w:tcPr>
            <w:tcW w:w="700" w:type="dxa"/>
          </w:tcPr>
          <w:p w:rsidR="00F15CD1" w:rsidRPr="002B27E1" w:rsidRDefault="00F15CD1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7" w:type="dxa"/>
          </w:tcPr>
          <w:p w:rsidR="00F15CD1" w:rsidRPr="00B90647" w:rsidRDefault="00F15CD1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F15CD1" w:rsidRPr="00B90647" w:rsidRDefault="00F15CD1" w:rsidP="007265AD">
            <w:pPr>
              <w:jc w:val="center"/>
              <w:rPr>
                <w:sz w:val="20"/>
                <w:szCs w:val="20"/>
              </w:rPr>
            </w:pPr>
            <w:r w:rsidRPr="00EA04DD">
              <w:rPr>
                <w:sz w:val="20"/>
                <w:szCs w:val="20"/>
              </w:rPr>
              <w:t>Іноземна мова фармацевтичного спрямування за вибором (3 курс)</w:t>
            </w:r>
          </w:p>
        </w:tc>
        <w:tc>
          <w:tcPr>
            <w:tcW w:w="851" w:type="dxa"/>
          </w:tcPr>
          <w:p w:rsidR="00F15CD1" w:rsidRPr="00181D42" w:rsidRDefault="00F15CD1" w:rsidP="007265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83" w:type="dxa"/>
          </w:tcPr>
          <w:p w:rsidR="00F15CD1" w:rsidRPr="00B90647" w:rsidRDefault="00F15CD1" w:rsidP="00726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F15CD1" w:rsidRPr="007265AD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Фармацевтичний менеджмент та маркетинг</w:t>
            </w:r>
          </w:p>
        </w:tc>
        <w:tc>
          <w:tcPr>
            <w:tcW w:w="850" w:type="dxa"/>
          </w:tcPr>
          <w:p w:rsidR="00F15CD1" w:rsidRPr="00181D42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F15CD1" w:rsidRPr="00B90647" w:rsidTr="00D73AF0">
        <w:tc>
          <w:tcPr>
            <w:tcW w:w="1668" w:type="dxa"/>
          </w:tcPr>
          <w:p w:rsidR="00F15CD1" w:rsidRPr="00B90647" w:rsidRDefault="00F15CD1" w:rsidP="008B0FE7">
            <w:pPr>
              <w:jc w:val="center"/>
              <w:rPr>
                <w:sz w:val="20"/>
                <w:szCs w:val="20"/>
              </w:rPr>
            </w:pPr>
            <w:r w:rsidRPr="006474E6">
              <w:rPr>
                <w:sz w:val="20"/>
                <w:szCs w:val="20"/>
              </w:rPr>
              <w:t>Дисципліна за вибором соціально-гуманітарного спрямування</w:t>
            </w:r>
          </w:p>
        </w:tc>
        <w:tc>
          <w:tcPr>
            <w:tcW w:w="709" w:type="dxa"/>
          </w:tcPr>
          <w:p w:rsidR="00F15CD1" w:rsidRPr="00181D42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36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  <w:r w:rsidRPr="00863F9B">
              <w:rPr>
                <w:sz w:val="20"/>
                <w:szCs w:val="20"/>
              </w:rPr>
              <w:t>Патологічна фізіологія</w:t>
            </w:r>
          </w:p>
        </w:tc>
        <w:tc>
          <w:tcPr>
            <w:tcW w:w="700" w:type="dxa"/>
          </w:tcPr>
          <w:p w:rsidR="00F15CD1" w:rsidRPr="002B27E1" w:rsidRDefault="00F15CD1" w:rsidP="00B842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7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F15CD1" w:rsidRPr="00863F9B" w:rsidRDefault="00F15CD1" w:rsidP="00B842C8">
            <w:pPr>
              <w:jc w:val="center"/>
              <w:rPr>
                <w:sz w:val="20"/>
                <w:szCs w:val="20"/>
                <w:lang w:val="uk-UA"/>
              </w:rPr>
            </w:pPr>
            <w:r w:rsidRPr="00086362">
              <w:rPr>
                <w:sz w:val="20"/>
                <w:szCs w:val="20"/>
                <w:lang w:val="uk-UA"/>
              </w:rPr>
              <w:t>Фармацевтичне право та законодавство</w:t>
            </w:r>
          </w:p>
        </w:tc>
        <w:tc>
          <w:tcPr>
            <w:tcW w:w="851" w:type="dxa"/>
          </w:tcPr>
          <w:p w:rsidR="00F15CD1" w:rsidRPr="00181D42" w:rsidRDefault="00F15CD1" w:rsidP="00B842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F15CD1" w:rsidRPr="00F15CD1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 w:rsidRPr="00863F9B">
              <w:rPr>
                <w:sz w:val="20"/>
                <w:szCs w:val="20"/>
              </w:rPr>
              <w:t>Організація та економіка фармації</w:t>
            </w:r>
            <w:r>
              <w:rPr>
                <w:sz w:val="20"/>
                <w:szCs w:val="20"/>
                <w:lang w:val="uk-UA"/>
              </w:rPr>
              <w:t xml:space="preserve"> з фармакоекономікою</w:t>
            </w:r>
          </w:p>
        </w:tc>
        <w:tc>
          <w:tcPr>
            <w:tcW w:w="850" w:type="dxa"/>
          </w:tcPr>
          <w:p w:rsidR="00F15CD1" w:rsidRPr="00181D42" w:rsidRDefault="00032E58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F15CD1">
              <w:rPr>
                <w:sz w:val="20"/>
                <w:szCs w:val="20"/>
                <w:lang w:val="uk-UA"/>
              </w:rPr>
              <w:t>,5</w:t>
            </w:r>
          </w:p>
        </w:tc>
      </w:tr>
      <w:tr w:rsidR="00F15CD1" w:rsidRPr="00B90647" w:rsidTr="00D73AF0">
        <w:tc>
          <w:tcPr>
            <w:tcW w:w="1668" w:type="dxa"/>
          </w:tcPr>
          <w:p w:rsidR="00F15CD1" w:rsidRPr="00EA04DD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 w:rsidRPr="006474E6">
              <w:rPr>
                <w:sz w:val="20"/>
                <w:szCs w:val="20"/>
              </w:rPr>
              <w:t>Дисципліна за вибором</w:t>
            </w:r>
            <w:r>
              <w:rPr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709" w:type="dxa"/>
          </w:tcPr>
          <w:p w:rsidR="00F15CD1" w:rsidRPr="00181D42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36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15CD1" w:rsidRPr="00BB729E" w:rsidRDefault="00A73B96" w:rsidP="008B0FE7">
            <w:pPr>
              <w:jc w:val="center"/>
              <w:rPr>
                <w:sz w:val="20"/>
                <w:szCs w:val="20"/>
                <w:lang w:val="uk-UA"/>
              </w:rPr>
            </w:pPr>
            <w:r w:rsidRPr="00A73B96"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700" w:type="dxa"/>
          </w:tcPr>
          <w:p w:rsidR="00F15CD1" w:rsidRPr="00181D42" w:rsidRDefault="00A73B96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F15CD1" w:rsidRPr="00863F9B" w:rsidRDefault="00F15CD1" w:rsidP="00BB729E">
            <w:pPr>
              <w:jc w:val="center"/>
              <w:rPr>
                <w:sz w:val="20"/>
                <w:szCs w:val="20"/>
                <w:lang w:val="uk-UA"/>
              </w:rPr>
            </w:pPr>
            <w:r w:rsidRPr="00086362">
              <w:rPr>
                <w:sz w:val="20"/>
                <w:szCs w:val="20"/>
                <w:lang w:val="uk-UA"/>
              </w:rPr>
              <w:t>Нутриціологія та профілактика захворювань</w:t>
            </w:r>
          </w:p>
        </w:tc>
        <w:tc>
          <w:tcPr>
            <w:tcW w:w="851" w:type="dxa"/>
          </w:tcPr>
          <w:p w:rsidR="00F15CD1" w:rsidRPr="00181D42" w:rsidRDefault="00F15CD1" w:rsidP="00B842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F15CD1" w:rsidRPr="00863F9B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 w:rsidRPr="00B90647">
              <w:rPr>
                <w:sz w:val="20"/>
                <w:szCs w:val="20"/>
              </w:rPr>
              <w:t>Курсова робота з</w:t>
            </w:r>
            <w:r>
              <w:rPr>
                <w:sz w:val="20"/>
                <w:szCs w:val="20"/>
                <w:lang w:val="uk-UA"/>
              </w:rPr>
              <w:t xml:space="preserve"> організації та економіки фармації</w:t>
            </w:r>
          </w:p>
        </w:tc>
        <w:tc>
          <w:tcPr>
            <w:tcW w:w="850" w:type="dxa"/>
          </w:tcPr>
          <w:p w:rsidR="00F15CD1" w:rsidRPr="00181D42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15CD1" w:rsidRPr="00B90647" w:rsidTr="00D73AF0">
        <w:tc>
          <w:tcPr>
            <w:tcW w:w="1668" w:type="dxa"/>
          </w:tcPr>
          <w:p w:rsidR="00F15CD1" w:rsidRPr="00EA04DD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 w:rsidRPr="006474E6">
              <w:rPr>
                <w:sz w:val="20"/>
                <w:szCs w:val="20"/>
              </w:rPr>
              <w:t>Дисципліна за вибором</w:t>
            </w:r>
            <w:r>
              <w:rPr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09" w:type="dxa"/>
          </w:tcPr>
          <w:p w:rsidR="00F15CD1" w:rsidRPr="00181D42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36" w:type="dxa"/>
          </w:tcPr>
          <w:p w:rsidR="00F15CD1" w:rsidRPr="00B90647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15CD1" w:rsidRPr="00BB729E" w:rsidRDefault="00F15CD1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0" w:type="dxa"/>
          </w:tcPr>
          <w:p w:rsidR="00F15CD1" w:rsidRPr="00181D42" w:rsidRDefault="00F15CD1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dxa"/>
          </w:tcPr>
          <w:p w:rsidR="00F15CD1" w:rsidRPr="00B90647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F15CD1" w:rsidRPr="00863F9B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F15CD1" w:rsidRPr="00181D42" w:rsidRDefault="00F15CD1" w:rsidP="008B0F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F15CD1" w:rsidRPr="00B90647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F15CD1" w:rsidRPr="00086362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 за вибором 2</w:t>
            </w:r>
          </w:p>
        </w:tc>
        <w:tc>
          <w:tcPr>
            <w:tcW w:w="850" w:type="dxa"/>
          </w:tcPr>
          <w:p w:rsidR="00F15CD1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</w:tr>
      <w:tr w:rsidR="00F15CD1" w:rsidRPr="00B90647" w:rsidTr="00D73AF0">
        <w:tc>
          <w:tcPr>
            <w:tcW w:w="1668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709" w:type="dxa"/>
          </w:tcPr>
          <w:p w:rsidR="00F15CD1" w:rsidRPr="00181D42" w:rsidRDefault="00A73B96" w:rsidP="00B842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29,03</w:t>
            </w:r>
          </w:p>
        </w:tc>
        <w:tc>
          <w:tcPr>
            <w:tcW w:w="236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700" w:type="dxa"/>
          </w:tcPr>
          <w:p w:rsidR="00F15CD1" w:rsidRPr="002B27E1" w:rsidRDefault="00A73B96" w:rsidP="00356A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45,01</w:t>
            </w:r>
          </w:p>
        </w:tc>
        <w:tc>
          <w:tcPr>
            <w:tcW w:w="247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851" w:type="dxa"/>
          </w:tcPr>
          <w:p w:rsidR="00F15CD1" w:rsidRPr="00181D42" w:rsidRDefault="00F15CD1" w:rsidP="00863F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37,01</w:t>
            </w:r>
          </w:p>
        </w:tc>
        <w:tc>
          <w:tcPr>
            <w:tcW w:w="283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F15CD1" w:rsidRPr="00B90647" w:rsidRDefault="00F15CD1" w:rsidP="00B842C8">
            <w:pPr>
              <w:jc w:val="center"/>
              <w:rPr>
                <w:sz w:val="20"/>
                <w:szCs w:val="20"/>
              </w:rPr>
            </w:pPr>
            <w:r w:rsidRPr="00B90647">
              <w:rPr>
                <w:sz w:val="20"/>
                <w:szCs w:val="20"/>
              </w:rPr>
              <w:t>СУМА</w:t>
            </w:r>
          </w:p>
        </w:tc>
        <w:tc>
          <w:tcPr>
            <w:tcW w:w="850" w:type="dxa"/>
          </w:tcPr>
          <w:p w:rsidR="00F15CD1" w:rsidRPr="00181D42" w:rsidRDefault="00032E58" w:rsidP="009D1B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="00F15CD1">
              <w:rPr>
                <w:sz w:val="20"/>
                <w:szCs w:val="20"/>
                <w:lang w:val="uk-UA"/>
              </w:rPr>
              <w:t>,51</w:t>
            </w:r>
          </w:p>
        </w:tc>
      </w:tr>
    </w:tbl>
    <w:p w:rsidR="00181D42" w:rsidRDefault="00181D42" w:rsidP="007265AD">
      <w:pPr>
        <w:jc w:val="center"/>
        <w:rPr>
          <w:b/>
          <w:sz w:val="28"/>
          <w:szCs w:val="28"/>
        </w:rPr>
      </w:pPr>
    </w:p>
    <w:p w:rsidR="00F15CD1" w:rsidRDefault="00F15C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863F9B" w:rsidRPr="001207EF" w:rsidRDefault="00863F9B" w:rsidP="0086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Освітньої програми</w:t>
      </w:r>
      <w:r w:rsidRPr="001207E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Сестринська справа</w:t>
      </w:r>
      <w:r>
        <w:rPr>
          <w:b/>
          <w:sz w:val="28"/>
          <w:szCs w:val="28"/>
        </w:rPr>
        <w:t>»</w:t>
      </w:r>
    </w:p>
    <w:tbl>
      <w:tblPr>
        <w:tblW w:w="10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283"/>
        <w:gridCol w:w="1848"/>
        <w:gridCol w:w="1147"/>
        <w:gridCol w:w="252"/>
        <w:gridCol w:w="2548"/>
        <w:gridCol w:w="1134"/>
      </w:tblGrid>
      <w:tr w:rsidR="00863F9B" w:rsidRPr="001207EF" w:rsidTr="005A185B">
        <w:tc>
          <w:tcPr>
            <w:tcW w:w="3227" w:type="dxa"/>
            <w:gridSpan w:val="2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1 курс</w:t>
            </w:r>
          </w:p>
        </w:tc>
        <w:tc>
          <w:tcPr>
            <w:tcW w:w="283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2 курс</w:t>
            </w:r>
          </w:p>
        </w:tc>
        <w:tc>
          <w:tcPr>
            <w:tcW w:w="252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3 курс</w:t>
            </w:r>
          </w:p>
        </w:tc>
      </w:tr>
      <w:tr w:rsidR="00863F9B" w:rsidRPr="001207EF" w:rsidTr="005A185B">
        <w:tc>
          <w:tcPr>
            <w:tcW w:w="2093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Дисципліна</w:t>
            </w:r>
          </w:p>
        </w:tc>
        <w:tc>
          <w:tcPr>
            <w:tcW w:w="1134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коефіцієнт</w:t>
            </w:r>
          </w:p>
        </w:tc>
        <w:tc>
          <w:tcPr>
            <w:tcW w:w="283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Дисципліна</w:t>
            </w:r>
          </w:p>
        </w:tc>
        <w:tc>
          <w:tcPr>
            <w:tcW w:w="1147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коефіцієнт</w:t>
            </w:r>
          </w:p>
        </w:tc>
        <w:tc>
          <w:tcPr>
            <w:tcW w:w="252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Дисципліна</w:t>
            </w:r>
          </w:p>
        </w:tc>
        <w:tc>
          <w:tcPr>
            <w:tcW w:w="1134" w:type="dxa"/>
          </w:tcPr>
          <w:p w:rsidR="00863F9B" w:rsidRPr="001207EF" w:rsidRDefault="00863F9B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коефіцієнт</w:t>
            </w:r>
          </w:p>
        </w:tc>
      </w:tr>
      <w:tr w:rsidR="00F15CD1" w:rsidRPr="001207EF" w:rsidTr="005A185B">
        <w:tc>
          <w:tcPr>
            <w:tcW w:w="2093" w:type="dxa"/>
          </w:tcPr>
          <w:p w:rsidR="00F15CD1" w:rsidRPr="00C20E20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 w:rsidRPr="009E7BEE"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134" w:type="dxa"/>
          </w:tcPr>
          <w:p w:rsidR="00F15CD1" w:rsidRPr="009E7BEE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3" w:type="dxa"/>
          </w:tcPr>
          <w:p w:rsidR="00F15CD1" w:rsidRPr="001207EF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F15CD1" w:rsidRPr="00D64773" w:rsidRDefault="00F15CD1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Фармакологія</w:t>
            </w:r>
          </w:p>
        </w:tc>
        <w:tc>
          <w:tcPr>
            <w:tcW w:w="1147" w:type="dxa"/>
          </w:tcPr>
          <w:p w:rsidR="00F15CD1" w:rsidRPr="00D64773" w:rsidRDefault="00F15CD1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2" w:type="dxa"/>
          </w:tcPr>
          <w:p w:rsidR="00F15CD1" w:rsidRPr="001207EF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F15CD1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CA4B47">
              <w:rPr>
                <w:sz w:val="20"/>
                <w:szCs w:val="20"/>
              </w:rPr>
              <w:t>Обстеження та визначення стану здоров'я</w:t>
            </w:r>
          </w:p>
        </w:tc>
        <w:tc>
          <w:tcPr>
            <w:tcW w:w="1134" w:type="dxa"/>
          </w:tcPr>
          <w:p w:rsidR="00F15CD1" w:rsidRPr="00CA4B47" w:rsidRDefault="00CA4B47" w:rsidP="00D1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F15CD1" w:rsidRPr="001207EF" w:rsidTr="005A185B">
        <w:tc>
          <w:tcPr>
            <w:tcW w:w="2093" w:type="dxa"/>
          </w:tcPr>
          <w:p w:rsidR="00F15CD1" w:rsidRPr="001207EF" w:rsidRDefault="00F15CD1" w:rsidP="00915AA0">
            <w:pPr>
              <w:jc w:val="center"/>
              <w:rPr>
                <w:sz w:val="20"/>
                <w:szCs w:val="20"/>
              </w:rPr>
            </w:pPr>
            <w:r w:rsidRPr="009E7BEE">
              <w:rPr>
                <w:sz w:val="20"/>
                <w:szCs w:val="20"/>
              </w:rPr>
              <w:t>Фізіологія</w:t>
            </w:r>
          </w:p>
        </w:tc>
        <w:tc>
          <w:tcPr>
            <w:tcW w:w="1134" w:type="dxa"/>
          </w:tcPr>
          <w:p w:rsidR="00F15CD1" w:rsidRPr="00086362" w:rsidRDefault="00F15CD1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3" w:type="dxa"/>
          </w:tcPr>
          <w:p w:rsidR="00F15CD1" w:rsidRPr="001207EF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F15CD1" w:rsidRPr="00CA4B47" w:rsidRDefault="00CA4B47" w:rsidP="00CA4B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Медсестринство в акушерстві</w:t>
            </w:r>
          </w:p>
        </w:tc>
        <w:tc>
          <w:tcPr>
            <w:tcW w:w="1147" w:type="dxa"/>
          </w:tcPr>
          <w:p w:rsidR="00F15CD1" w:rsidRPr="00C20E20" w:rsidRDefault="00F15CD1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2" w:type="dxa"/>
          </w:tcPr>
          <w:p w:rsidR="00F15CD1" w:rsidRPr="001207EF" w:rsidRDefault="00F15CD1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F15CD1" w:rsidRPr="00D64773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CA4B47">
              <w:rPr>
                <w:sz w:val="20"/>
                <w:szCs w:val="20"/>
                <w:lang w:val="uk-UA"/>
              </w:rPr>
              <w:t>Основи психології та міжособового спілкування, медична етика та деонтологія</w:t>
            </w:r>
          </w:p>
        </w:tc>
        <w:tc>
          <w:tcPr>
            <w:tcW w:w="1134" w:type="dxa"/>
          </w:tcPr>
          <w:p w:rsidR="00F15CD1" w:rsidRPr="00CA4B47" w:rsidRDefault="00CA4B47" w:rsidP="00D1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1207EF" w:rsidRDefault="00CA4B47" w:rsidP="00915AA0">
            <w:pPr>
              <w:jc w:val="center"/>
              <w:rPr>
                <w:sz w:val="20"/>
                <w:szCs w:val="20"/>
              </w:rPr>
            </w:pPr>
            <w:r w:rsidRPr="00370DE3">
              <w:rPr>
                <w:sz w:val="20"/>
                <w:szCs w:val="20"/>
              </w:rPr>
              <w:t>Біологічна та біоорганічна хімія</w:t>
            </w:r>
          </w:p>
        </w:tc>
        <w:tc>
          <w:tcPr>
            <w:tcW w:w="1134" w:type="dxa"/>
          </w:tcPr>
          <w:p w:rsidR="00CA4B47" w:rsidRPr="00C20E20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F5257B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CA4B47">
              <w:rPr>
                <w:sz w:val="20"/>
                <w:szCs w:val="20"/>
                <w:lang w:val="uk-UA"/>
              </w:rPr>
              <w:t>Ріст та розвиток людини</w:t>
            </w:r>
          </w:p>
        </w:tc>
        <w:tc>
          <w:tcPr>
            <w:tcW w:w="1147" w:type="dxa"/>
          </w:tcPr>
          <w:p w:rsidR="00CA4B47" w:rsidRPr="00CA4B47" w:rsidRDefault="00CA4B47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CA4B47">
              <w:rPr>
                <w:sz w:val="20"/>
                <w:szCs w:val="20"/>
              </w:rPr>
              <w:t>Медсестринство в сімейній медицині з курсом геронтології та геріатрії</w:t>
            </w:r>
          </w:p>
        </w:tc>
        <w:tc>
          <w:tcPr>
            <w:tcW w:w="1134" w:type="dxa"/>
          </w:tcPr>
          <w:p w:rsidR="00CA4B47" w:rsidRPr="00CA4B47" w:rsidRDefault="00CA4B47" w:rsidP="00D1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4,5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C20E20" w:rsidRDefault="005A185B" w:rsidP="005A185B">
            <w:pPr>
              <w:jc w:val="center"/>
              <w:rPr>
                <w:sz w:val="20"/>
                <w:szCs w:val="20"/>
                <w:lang w:val="uk-UA"/>
              </w:rPr>
            </w:pPr>
            <w:r w:rsidRPr="00370DE3">
              <w:rPr>
                <w:sz w:val="20"/>
                <w:szCs w:val="20"/>
                <w:lang w:val="uk-UA"/>
              </w:rPr>
              <w:t>Основи психології та міжособового спілкування, медична етика та деонтологія</w:t>
            </w:r>
            <w:r w:rsidRPr="00370DE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A4B47" w:rsidRPr="005A185B" w:rsidRDefault="005A185B" w:rsidP="00915A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9D1B6E">
              <w:rPr>
                <w:sz w:val="20"/>
                <w:szCs w:val="20"/>
              </w:rPr>
              <w:t>Медсестринство у  хірургії</w:t>
            </w:r>
          </w:p>
        </w:tc>
        <w:tc>
          <w:tcPr>
            <w:tcW w:w="1147" w:type="dxa"/>
          </w:tcPr>
          <w:p w:rsidR="00CA4B47" w:rsidRPr="00CA4B47" w:rsidRDefault="00CA4B47" w:rsidP="00D1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CA4B47">
              <w:rPr>
                <w:sz w:val="20"/>
                <w:szCs w:val="20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1134" w:type="dxa"/>
          </w:tcPr>
          <w:p w:rsidR="00CA4B47" w:rsidRPr="00086362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C20E20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  <w:r w:rsidRPr="00370DE3">
              <w:rPr>
                <w:sz w:val="20"/>
                <w:szCs w:val="20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134" w:type="dxa"/>
          </w:tcPr>
          <w:p w:rsidR="00CA4B47" w:rsidRPr="009E7BEE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F5257B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CA4B47"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1147" w:type="dxa"/>
          </w:tcPr>
          <w:p w:rsidR="00CA4B47" w:rsidRPr="00CA4B47" w:rsidRDefault="00CA4B47" w:rsidP="00D1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EA410D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 w:rsidRPr="00CA4B47">
              <w:rPr>
                <w:sz w:val="20"/>
                <w:szCs w:val="20"/>
                <w:lang w:val="uk-UA"/>
              </w:rPr>
              <w:t>Клінічна фармакологія з токсикологією</w:t>
            </w:r>
          </w:p>
        </w:tc>
        <w:tc>
          <w:tcPr>
            <w:tcW w:w="1134" w:type="dxa"/>
          </w:tcPr>
          <w:p w:rsidR="00CA4B47" w:rsidRPr="00EA410D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C20E20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370DE3">
              <w:rPr>
                <w:sz w:val="20"/>
                <w:szCs w:val="20"/>
                <w:lang w:val="uk-UA"/>
              </w:rPr>
              <w:t>Соціальні аспекти в медсестринтсві</w:t>
            </w:r>
          </w:p>
        </w:tc>
        <w:tc>
          <w:tcPr>
            <w:tcW w:w="1134" w:type="dxa"/>
          </w:tcPr>
          <w:p w:rsidR="00CA4B47" w:rsidRPr="009E7BEE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9D1B6E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 за вибором 3</w:t>
            </w:r>
          </w:p>
        </w:tc>
        <w:tc>
          <w:tcPr>
            <w:tcW w:w="1147" w:type="dxa"/>
          </w:tcPr>
          <w:p w:rsidR="00CA4B47" w:rsidRPr="009D1B6E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D64773" w:rsidRDefault="00CA4B47" w:rsidP="00F15CD1">
            <w:pPr>
              <w:jc w:val="center"/>
              <w:rPr>
                <w:sz w:val="20"/>
                <w:szCs w:val="20"/>
                <w:lang w:val="uk-UA"/>
              </w:rPr>
            </w:pPr>
            <w:r w:rsidRPr="00CA4B47">
              <w:rPr>
                <w:sz w:val="20"/>
                <w:szCs w:val="20"/>
                <w:lang w:val="uk-UA"/>
              </w:rPr>
              <w:t>Психічне здоров'я</w:t>
            </w:r>
          </w:p>
        </w:tc>
        <w:tc>
          <w:tcPr>
            <w:tcW w:w="1134" w:type="dxa"/>
          </w:tcPr>
          <w:p w:rsidR="00CA4B47" w:rsidRPr="00CA4B47" w:rsidRDefault="00CA4B47" w:rsidP="00D1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C20E20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370DE3">
              <w:rPr>
                <w:sz w:val="20"/>
                <w:szCs w:val="20"/>
                <w:lang w:val="uk-UA"/>
              </w:rPr>
              <w:t>Догляд за хворими (практика)</w:t>
            </w:r>
          </w:p>
        </w:tc>
        <w:tc>
          <w:tcPr>
            <w:tcW w:w="1134" w:type="dxa"/>
          </w:tcPr>
          <w:p w:rsidR="00CA4B47" w:rsidRPr="009E7BEE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1207EF" w:rsidRDefault="00CA4B47" w:rsidP="00915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Курс за вибором 4</w:t>
            </w:r>
          </w:p>
        </w:tc>
        <w:tc>
          <w:tcPr>
            <w:tcW w:w="1147" w:type="dxa"/>
          </w:tcPr>
          <w:p w:rsidR="00CA4B47" w:rsidRPr="009D1B6E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CA4B47" w:rsidRDefault="00CA4B47" w:rsidP="008B0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Курс за вибором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CA4B47" w:rsidRPr="00F5257B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D64773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370DE3">
              <w:rPr>
                <w:sz w:val="20"/>
                <w:szCs w:val="20"/>
                <w:lang w:val="uk-UA"/>
              </w:rPr>
              <w:t>Основи медсестринства</w:t>
            </w:r>
          </w:p>
        </w:tc>
        <w:tc>
          <w:tcPr>
            <w:tcW w:w="1134" w:type="dxa"/>
          </w:tcPr>
          <w:p w:rsidR="00CA4B47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1207EF" w:rsidRDefault="00CA4B47" w:rsidP="00915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CA4B47" w:rsidRPr="009D1B6E" w:rsidRDefault="00CA4B47" w:rsidP="00915A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CA4B47" w:rsidRDefault="00CA4B47" w:rsidP="008B0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Курс за вибором 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A4B47" w:rsidRPr="00F5257B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</w:tr>
      <w:tr w:rsidR="00CA4B47" w:rsidRPr="001207EF" w:rsidTr="005A185B">
        <w:tc>
          <w:tcPr>
            <w:tcW w:w="2093" w:type="dxa"/>
          </w:tcPr>
          <w:p w:rsidR="00CA4B47" w:rsidRPr="00D64773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370DE3">
              <w:rPr>
                <w:sz w:val="20"/>
                <w:szCs w:val="20"/>
                <w:lang w:val="uk-UA"/>
              </w:rPr>
              <w:t>Мікробіологія, вірусологія, імунологія</w:t>
            </w:r>
          </w:p>
        </w:tc>
        <w:tc>
          <w:tcPr>
            <w:tcW w:w="1134" w:type="dxa"/>
          </w:tcPr>
          <w:p w:rsidR="00CA4B47" w:rsidRPr="006B4E8C" w:rsidRDefault="00CA4B47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CA4B47" w:rsidRPr="009D1B6E" w:rsidRDefault="00CA4B47" w:rsidP="00D115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</w:tr>
      <w:tr w:rsidR="00CA4B47" w:rsidRPr="001207EF" w:rsidTr="005A185B">
        <w:tc>
          <w:tcPr>
            <w:tcW w:w="209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СУМА</w:t>
            </w:r>
          </w:p>
        </w:tc>
        <w:tc>
          <w:tcPr>
            <w:tcW w:w="1134" w:type="dxa"/>
          </w:tcPr>
          <w:p w:rsidR="00CA4B47" w:rsidRPr="00A955EB" w:rsidRDefault="00CA4B47" w:rsidP="00370D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38,00</w:t>
            </w:r>
          </w:p>
        </w:tc>
        <w:tc>
          <w:tcPr>
            <w:tcW w:w="283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СУМА</w:t>
            </w:r>
          </w:p>
        </w:tc>
        <w:tc>
          <w:tcPr>
            <w:tcW w:w="1147" w:type="dxa"/>
          </w:tcPr>
          <w:p w:rsidR="00CA4B47" w:rsidRPr="00CA4B47" w:rsidRDefault="00CA4B47" w:rsidP="000863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uk-UA"/>
              </w:rPr>
              <w:t>,0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2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CA4B47" w:rsidRPr="001207EF" w:rsidRDefault="00CA4B47" w:rsidP="00D11507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СУМА</w:t>
            </w:r>
          </w:p>
        </w:tc>
        <w:tc>
          <w:tcPr>
            <w:tcW w:w="1134" w:type="dxa"/>
          </w:tcPr>
          <w:p w:rsidR="00CA4B47" w:rsidRPr="00F5257B" w:rsidRDefault="005A185B" w:rsidP="00D11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19,52</w:t>
            </w:r>
          </w:p>
        </w:tc>
      </w:tr>
    </w:tbl>
    <w:p w:rsidR="00863F9B" w:rsidRDefault="00863F9B" w:rsidP="00B842C8">
      <w:pPr>
        <w:jc w:val="both"/>
        <w:rPr>
          <w:sz w:val="28"/>
          <w:szCs w:val="28"/>
          <w:lang w:val="en-US"/>
        </w:rPr>
      </w:pPr>
    </w:p>
    <w:p w:rsidR="0075670A" w:rsidRPr="001207EF" w:rsidRDefault="0075670A" w:rsidP="00756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Освітньої програми</w:t>
      </w:r>
      <w:r w:rsidRPr="001207E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Екстрена медицина / парамедик</w:t>
      </w:r>
      <w:r>
        <w:rPr>
          <w:b/>
          <w:sz w:val="28"/>
          <w:szCs w:val="28"/>
        </w:rPr>
        <w:t>»</w:t>
      </w:r>
    </w:p>
    <w:tbl>
      <w:tblPr>
        <w:tblW w:w="10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134"/>
        <w:gridCol w:w="283"/>
        <w:gridCol w:w="2432"/>
        <w:gridCol w:w="1134"/>
        <w:gridCol w:w="29"/>
        <w:gridCol w:w="209"/>
        <w:gridCol w:w="27"/>
        <w:gridCol w:w="1737"/>
        <w:gridCol w:w="1134"/>
        <w:gridCol w:w="27"/>
      </w:tblGrid>
      <w:tr w:rsidR="0075670A" w:rsidRPr="001207EF" w:rsidTr="005A185B">
        <w:tc>
          <w:tcPr>
            <w:tcW w:w="339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1 курс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  <w:gridSpan w:val="3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2 курс</w:t>
            </w:r>
          </w:p>
        </w:tc>
        <w:tc>
          <w:tcPr>
            <w:tcW w:w="236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3 курс</w:t>
            </w: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Дисципліна</w:t>
            </w:r>
          </w:p>
        </w:tc>
        <w:tc>
          <w:tcPr>
            <w:tcW w:w="1134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коефіцієнт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Дисципліна</w:t>
            </w:r>
          </w:p>
        </w:tc>
        <w:tc>
          <w:tcPr>
            <w:tcW w:w="1134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коефіцієнт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Дисципліна</w:t>
            </w:r>
          </w:p>
        </w:tc>
        <w:tc>
          <w:tcPr>
            <w:tcW w:w="1134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коефіцієнт</w:t>
            </w: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C20E20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D64773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1134" w:type="dxa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670A" w:rsidRPr="00EA410D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</w:rPr>
              <w:t>Міжособистісна комунікація та командна взаємодія в екстреній медицині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C20E20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Фармакологія та особливості застосування лікарських засобів у екстрених умовах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</w:rPr>
              <w:t>Фізіологія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</w:rPr>
              <w:t>Клінічне медсестринство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670A" w:rsidRPr="00EA410D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Патологія</w:t>
            </w:r>
          </w:p>
        </w:tc>
        <w:tc>
          <w:tcPr>
            <w:tcW w:w="1134" w:type="dxa"/>
          </w:tcPr>
          <w:p w:rsidR="0075670A" w:rsidRPr="009E7BEE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</w:rPr>
              <w:t>Медична маніпуляційна техніка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670A" w:rsidRPr="00086362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C20E20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Система екстреної медичної допомоги та громадське здоров'я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F5257B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Розширені заходи реанімації та інтенсивної терапії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EA410D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670A" w:rsidRPr="00EA410D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C20E20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Правові та етичні аспекти діяльності парамедика</w:t>
            </w:r>
          </w:p>
        </w:tc>
        <w:tc>
          <w:tcPr>
            <w:tcW w:w="1134" w:type="dxa"/>
          </w:tcPr>
          <w:p w:rsidR="0075670A" w:rsidRPr="009E7BEE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9D1B6E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Екстрена допомога при травмах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12,5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D64773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Мікробіологія з профілактикою інфекцій</w:t>
            </w:r>
          </w:p>
        </w:tc>
        <w:tc>
          <w:tcPr>
            <w:tcW w:w="1134" w:type="dxa"/>
          </w:tcPr>
          <w:p w:rsidR="0075670A" w:rsidRPr="006B4E8C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  <w:lang w:val="uk-UA"/>
              </w:rPr>
              <w:t>Невідкладні стани в педіатрії і неонатології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670A" w:rsidRPr="00F5257B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D64773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медицини</w:t>
            </w:r>
          </w:p>
        </w:tc>
        <w:tc>
          <w:tcPr>
            <w:tcW w:w="1134" w:type="dxa"/>
          </w:tcPr>
          <w:p w:rsidR="0075670A" w:rsidRPr="006B4E8C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  <w:lang w:val="uk-UA"/>
              </w:rPr>
              <w:t>Гострі неврологічні захворювання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D64773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670A" w:rsidRPr="00F5257B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D64773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 w:rsidRPr="005A185B">
              <w:rPr>
                <w:sz w:val="20"/>
                <w:szCs w:val="20"/>
                <w:lang w:val="uk-UA"/>
              </w:rPr>
              <w:t>Дисципліна за вибором 1 курсу</w:t>
            </w:r>
          </w:p>
        </w:tc>
        <w:tc>
          <w:tcPr>
            <w:tcW w:w="1134" w:type="dxa"/>
          </w:tcPr>
          <w:p w:rsidR="0075670A" w:rsidRPr="006B4E8C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5A185B" w:rsidP="005E136D">
            <w:pPr>
              <w:jc w:val="center"/>
              <w:rPr>
                <w:sz w:val="20"/>
                <w:szCs w:val="20"/>
              </w:rPr>
            </w:pPr>
            <w:r w:rsidRPr="005A185B">
              <w:rPr>
                <w:sz w:val="20"/>
                <w:szCs w:val="20"/>
              </w:rPr>
              <w:t>Дисципліна за вибором 2 курсу</w:t>
            </w:r>
          </w:p>
        </w:tc>
        <w:tc>
          <w:tcPr>
            <w:tcW w:w="1134" w:type="dxa"/>
          </w:tcPr>
          <w:p w:rsidR="0075670A" w:rsidRPr="005A185B" w:rsidRDefault="005A185B" w:rsidP="005E1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</w:tr>
      <w:tr w:rsidR="0075670A" w:rsidRPr="001207EF" w:rsidTr="005A185B">
        <w:trPr>
          <w:gridAfter w:val="1"/>
          <w:wAfter w:w="27" w:type="dxa"/>
        </w:trPr>
        <w:tc>
          <w:tcPr>
            <w:tcW w:w="2264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СУМА</w:t>
            </w:r>
          </w:p>
        </w:tc>
        <w:tc>
          <w:tcPr>
            <w:tcW w:w="1134" w:type="dxa"/>
          </w:tcPr>
          <w:p w:rsidR="0075670A" w:rsidRPr="00A955EB" w:rsidRDefault="0075670A" w:rsidP="005A18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A185B">
              <w:rPr>
                <w:sz w:val="20"/>
                <w:szCs w:val="20"/>
                <w:lang w:val="uk-UA"/>
              </w:rPr>
              <w:t>7,02</w:t>
            </w:r>
          </w:p>
        </w:tc>
        <w:tc>
          <w:tcPr>
            <w:tcW w:w="283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СУМА</w:t>
            </w:r>
          </w:p>
        </w:tc>
        <w:tc>
          <w:tcPr>
            <w:tcW w:w="1134" w:type="dxa"/>
          </w:tcPr>
          <w:p w:rsidR="0075670A" w:rsidRPr="009D1B6E" w:rsidRDefault="005A185B" w:rsidP="005E13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40,51</w:t>
            </w:r>
          </w:p>
        </w:tc>
        <w:tc>
          <w:tcPr>
            <w:tcW w:w="238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5670A" w:rsidRPr="001207EF" w:rsidRDefault="0075670A" w:rsidP="005E136D">
            <w:pPr>
              <w:jc w:val="center"/>
              <w:rPr>
                <w:sz w:val="20"/>
                <w:szCs w:val="20"/>
              </w:rPr>
            </w:pPr>
            <w:r w:rsidRPr="001207EF">
              <w:rPr>
                <w:sz w:val="20"/>
                <w:szCs w:val="20"/>
              </w:rPr>
              <w:t>СУМА</w:t>
            </w:r>
          </w:p>
        </w:tc>
        <w:tc>
          <w:tcPr>
            <w:tcW w:w="1134" w:type="dxa"/>
          </w:tcPr>
          <w:p w:rsidR="0075670A" w:rsidRPr="00F5257B" w:rsidRDefault="0075670A" w:rsidP="005E1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5670A" w:rsidRPr="0075670A" w:rsidRDefault="0075670A" w:rsidP="00B842C8">
      <w:pPr>
        <w:jc w:val="both"/>
        <w:rPr>
          <w:sz w:val="28"/>
          <w:szCs w:val="28"/>
          <w:lang w:val="en-US"/>
        </w:rPr>
      </w:pPr>
    </w:p>
    <w:p w:rsidR="004B1F5C" w:rsidRPr="001C2411" w:rsidRDefault="00F15CD1" w:rsidP="00B84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В.о.</w:t>
      </w:r>
      <w:r w:rsidR="00181D42" w:rsidRPr="0040407F">
        <w:rPr>
          <w:sz w:val="28"/>
          <w:szCs w:val="28"/>
        </w:rPr>
        <w:t xml:space="preserve"> декана медичного факультету</w:t>
      </w:r>
      <w:r w:rsidR="00181D42" w:rsidRPr="0040407F">
        <w:rPr>
          <w:sz w:val="28"/>
          <w:szCs w:val="28"/>
        </w:rPr>
        <w:tab/>
      </w:r>
      <w:r w:rsidR="00181D42" w:rsidRPr="0040407F">
        <w:rPr>
          <w:sz w:val="28"/>
          <w:szCs w:val="28"/>
        </w:rPr>
        <w:tab/>
      </w:r>
      <w:r w:rsidR="00181D42" w:rsidRPr="0040407F">
        <w:rPr>
          <w:sz w:val="28"/>
          <w:szCs w:val="28"/>
        </w:rPr>
        <w:tab/>
      </w:r>
      <w:r w:rsidR="0040407F">
        <w:rPr>
          <w:sz w:val="28"/>
          <w:szCs w:val="28"/>
          <w:lang w:val="uk-UA"/>
        </w:rPr>
        <w:tab/>
      </w:r>
      <w:r w:rsidR="00181D42" w:rsidRPr="0040407F">
        <w:rPr>
          <w:sz w:val="28"/>
          <w:szCs w:val="28"/>
        </w:rPr>
        <w:t>О</w:t>
      </w:r>
      <w:r w:rsidR="00863F9B">
        <w:rPr>
          <w:sz w:val="28"/>
          <w:szCs w:val="28"/>
          <w:lang w:val="uk-UA"/>
        </w:rPr>
        <w:t xml:space="preserve">лег </w:t>
      </w:r>
      <w:r w:rsidR="00863F9B" w:rsidRPr="0040407F">
        <w:rPr>
          <w:sz w:val="28"/>
          <w:szCs w:val="28"/>
        </w:rPr>
        <w:t>ДЕВІНЯК</w:t>
      </w:r>
    </w:p>
    <w:sectPr w:rsidR="004B1F5C" w:rsidRPr="001C2411" w:rsidSect="00B842C8">
      <w:type w:val="continuous"/>
      <w:pgSz w:w="11906" w:h="16838"/>
      <w:pgMar w:top="127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65"/>
    <w:multiLevelType w:val="hybridMultilevel"/>
    <w:tmpl w:val="918646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87DAD"/>
    <w:multiLevelType w:val="hybridMultilevel"/>
    <w:tmpl w:val="053C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380E"/>
    <w:multiLevelType w:val="hybridMultilevel"/>
    <w:tmpl w:val="9A4AB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B314B"/>
    <w:multiLevelType w:val="hybridMultilevel"/>
    <w:tmpl w:val="571C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64CD9"/>
    <w:multiLevelType w:val="hybridMultilevel"/>
    <w:tmpl w:val="766A4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E0EE8"/>
    <w:multiLevelType w:val="hybridMultilevel"/>
    <w:tmpl w:val="A0E84BE6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D6E9E"/>
    <w:multiLevelType w:val="hybridMultilevel"/>
    <w:tmpl w:val="03006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F1C3F"/>
    <w:multiLevelType w:val="hybridMultilevel"/>
    <w:tmpl w:val="C7766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9C1576"/>
    <w:multiLevelType w:val="hybridMultilevel"/>
    <w:tmpl w:val="5A9EF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196F45"/>
    <w:multiLevelType w:val="hybridMultilevel"/>
    <w:tmpl w:val="1032D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870A25"/>
    <w:multiLevelType w:val="hybridMultilevel"/>
    <w:tmpl w:val="CA5A9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CB7AF6"/>
    <w:multiLevelType w:val="hybridMultilevel"/>
    <w:tmpl w:val="1F602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931B8"/>
    <w:multiLevelType w:val="hybridMultilevel"/>
    <w:tmpl w:val="38EAE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32EA1"/>
    <w:multiLevelType w:val="hybridMultilevel"/>
    <w:tmpl w:val="1A2C6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741698"/>
    <w:multiLevelType w:val="hybridMultilevel"/>
    <w:tmpl w:val="19089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518B7"/>
    <w:multiLevelType w:val="hybridMultilevel"/>
    <w:tmpl w:val="C848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8271E9"/>
    <w:multiLevelType w:val="hybridMultilevel"/>
    <w:tmpl w:val="736EE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21142"/>
    <w:multiLevelType w:val="hybridMultilevel"/>
    <w:tmpl w:val="5C2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E23B5"/>
    <w:multiLevelType w:val="hybridMultilevel"/>
    <w:tmpl w:val="296C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00FC5"/>
    <w:multiLevelType w:val="hybridMultilevel"/>
    <w:tmpl w:val="296C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745FD"/>
    <w:multiLevelType w:val="hybridMultilevel"/>
    <w:tmpl w:val="91389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2199D"/>
    <w:multiLevelType w:val="hybridMultilevel"/>
    <w:tmpl w:val="AC1A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0BE1"/>
    <w:multiLevelType w:val="hybridMultilevel"/>
    <w:tmpl w:val="2856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EA51CD"/>
    <w:multiLevelType w:val="hybridMultilevel"/>
    <w:tmpl w:val="EDDE1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B090C"/>
    <w:multiLevelType w:val="hybridMultilevel"/>
    <w:tmpl w:val="9F1ED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4124D"/>
    <w:multiLevelType w:val="hybridMultilevel"/>
    <w:tmpl w:val="A81A5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F95070"/>
    <w:multiLevelType w:val="hybridMultilevel"/>
    <w:tmpl w:val="02189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4B2DE6"/>
    <w:multiLevelType w:val="hybridMultilevel"/>
    <w:tmpl w:val="5BE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2731B"/>
    <w:multiLevelType w:val="hybridMultilevel"/>
    <w:tmpl w:val="2A323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06B51"/>
    <w:multiLevelType w:val="hybridMultilevel"/>
    <w:tmpl w:val="2FC60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7C33B7"/>
    <w:multiLevelType w:val="hybridMultilevel"/>
    <w:tmpl w:val="6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DF504B"/>
    <w:multiLevelType w:val="hybridMultilevel"/>
    <w:tmpl w:val="6666E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29"/>
  </w:num>
  <w:num w:numId="5">
    <w:abstractNumId w:val="10"/>
  </w:num>
  <w:num w:numId="6">
    <w:abstractNumId w:val="9"/>
  </w:num>
  <w:num w:numId="7">
    <w:abstractNumId w:val="16"/>
  </w:num>
  <w:num w:numId="8">
    <w:abstractNumId w:val="24"/>
  </w:num>
  <w:num w:numId="9">
    <w:abstractNumId w:val="26"/>
  </w:num>
  <w:num w:numId="10">
    <w:abstractNumId w:val="5"/>
  </w:num>
  <w:num w:numId="11">
    <w:abstractNumId w:val="0"/>
  </w:num>
  <w:num w:numId="12">
    <w:abstractNumId w:val="3"/>
  </w:num>
  <w:num w:numId="13">
    <w:abstractNumId w:val="30"/>
  </w:num>
  <w:num w:numId="14">
    <w:abstractNumId w:val="31"/>
  </w:num>
  <w:num w:numId="15">
    <w:abstractNumId w:val="4"/>
  </w:num>
  <w:num w:numId="16">
    <w:abstractNumId w:val="8"/>
  </w:num>
  <w:num w:numId="17">
    <w:abstractNumId w:val="13"/>
  </w:num>
  <w:num w:numId="18">
    <w:abstractNumId w:val="7"/>
  </w:num>
  <w:num w:numId="19">
    <w:abstractNumId w:val="22"/>
  </w:num>
  <w:num w:numId="20">
    <w:abstractNumId w:val="11"/>
  </w:num>
  <w:num w:numId="21">
    <w:abstractNumId w:val="21"/>
  </w:num>
  <w:num w:numId="22">
    <w:abstractNumId w:val="2"/>
  </w:num>
  <w:num w:numId="23">
    <w:abstractNumId w:val="20"/>
  </w:num>
  <w:num w:numId="24">
    <w:abstractNumId w:val="28"/>
  </w:num>
  <w:num w:numId="25">
    <w:abstractNumId w:val="23"/>
  </w:num>
  <w:num w:numId="26">
    <w:abstractNumId w:val="15"/>
  </w:num>
  <w:num w:numId="27">
    <w:abstractNumId w:val="6"/>
  </w:num>
  <w:num w:numId="28">
    <w:abstractNumId w:val="14"/>
  </w:num>
  <w:num w:numId="29">
    <w:abstractNumId w:val="27"/>
  </w:num>
  <w:num w:numId="30">
    <w:abstractNumId w:val="19"/>
  </w:num>
  <w:num w:numId="31">
    <w:abstractNumId w:val="18"/>
  </w:num>
  <w:num w:numId="3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C3"/>
    <w:rsid w:val="0000473A"/>
    <w:rsid w:val="00016E48"/>
    <w:rsid w:val="00032E58"/>
    <w:rsid w:val="00040819"/>
    <w:rsid w:val="00073DE9"/>
    <w:rsid w:val="00081B71"/>
    <w:rsid w:val="00086362"/>
    <w:rsid w:val="00090F12"/>
    <w:rsid w:val="00093253"/>
    <w:rsid w:val="000B48FD"/>
    <w:rsid w:val="000B5C5A"/>
    <w:rsid w:val="000C16C3"/>
    <w:rsid w:val="000C1BB7"/>
    <w:rsid w:val="000D6463"/>
    <w:rsid w:val="000F4448"/>
    <w:rsid w:val="00101BBC"/>
    <w:rsid w:val="00101E3C"/>
    <w:rsid w:val="0010225D"/>
    <w:rsid w:val="00160ED4"/>
    <w:rsid w:val="00163183"/>
    <w:rsid w:val="001666BB"/>
    <w:rsid w:val="00176803"/>
    <w:rsid w:val="00181D42"/>
    <w:rsid w:val="001923F8"/>
    <w:rsid w:val="00193C96"/>
    <w:rsid w:val="001967DD"/>
    <w:rsid w:val="001A6ABE"/>
    <w:rsid w:val="001B0B24"/>
    <w:rsid w:val="001C2411"/>
    <w:rsid w:val="001D6388"/>
    <w:rsid w:val="001E2ACE"/>
    <w:rsid w:val="001E3CD1"/>
    <w:rsid w:val="001F1A28"/>
    <w:rsid w:val="00206062"/>
    <w:rsid w:val="00206D57"/>
    <w:rsid w:val="00207721"/>
    <w:rsid w:val="002176B4"/>
    <w:rsid w:val="00220AB5"/>
    <w:rsid w:val="00220BAB"/>
    <w:rsid w:val="0022102D"/>
    <w:rsid w:val="00225DC3"/>
    <w:rsid w:val="002309B6"/>
    <w:rsid w:val="00234688"/>
    <w:rsid w:val="002377BA"/>
    <w:rsid w:val="00250F5D"/>
    <w:rsid w:val="00260E89"/>
    <w:rsid w:val="002637C3"/>
    <w:rsid w:val="00270DCC"/>
    <w:rsid w:val="002710A8"/>
    <w:rsid w:val="0027500F"/>
    <w:rsid w:val="00277865"/>
    <w:rsid w:val="00277EB0"/>
    <w:rsid w:val="002844A7"/>
    <w:rsid w:val="0029120B"/>
    <w:rsid w:val="002A0525"/>
    <w:rsid w:val="002B27E1"/>
    <w:rsid w:val="002B4225"/>
    <w:rsid w:val="002B4A72"/>
    <w:rsid w:val="002C040D"/>
    <w:rsid w:val="002C40E4"/>
    <w:rsid w:val="002E1CB1"/>
    <w:rsid w:val="002E4FB5"/>
    <w:rsid w:val="002E5879"/>
    <w:rsid w:val="002E7DA7"/>
    <w:rsid w:val="002F3236"/>
    <w:rsid w:val="002F5611"/>
    <w:rsid w:val="0031183A"/>
    <w:rsid w:val="00324D87"/>
    <w:rsid w:val="00333175"/>
    <w:rsid w:val="00344785"/>
    <w:rsid w:val="00344CD8"/>
    <w:rsid w:val="003466F3"/>
    <w:rsid w:val="00356A79"/>
    <w:rsid w:val="00365FDD"/>
    <w:rsid w:val="00370DE3"/>
    <w:rsid w:val="00377799"/>
    <w:rsid w:val="0038028B"/>
    <w:rsid w:val="003A3C12"/>
    <w:rsid w:val="003A5492"/>
    <w:rsid w:val="003B701D"/>
    <w:rsid w:val="003E5A81"/>
    <w:rsid w:val="003E6818"/>
    <w:rsid w:val="003E73CF"/>
    <w:rsid w:val="003F10A3"/>
    <w:rsid w:val="0040407F"/>
    <w:rsid w:val="00416268"/>
    <w:rsid w:val="00434939"/>
    <w:rsid w:val="00442A5E"/>
    <w:rsid w:val="00452E7D"/>
    <w:rsid w:val="0045679F"/>
    <w:rsid w:val="0046465D"/>
    <w:rsid w:val="004659F9"/>
    <w:rsid w:val="0046714E"/>
    <w:rsid w:val="00481499"/>
    <w:rsid w:val="004836DF"/>
    <w:rsid w:val="004A5B5B"/>
    <w:rsid w:val="004B184F"/>
    <w:rsid w:val="004B1F5C"/>
    <w:rsid w:val="004B500B"/>
    <w:rsid w:val="004C56E3"/>
    <w:rsid w:val="004D110D"/>
    <w:rsid w:val="004D2B70"/>
    <w:rsid w:val="00524846"/>
    <w:rsid w:val="00525733"/>
    <w:rsid w:val="005275CD"/>
    <w:rsid w:val="00540C92"/>
    <w:rsid w:val="005479AF"/>
    <w:rsid w:val="00547A3F"/>
    <w:rsid w:val="00563D18"/>
    <w:rsid w:val="00570096"/>
    <w:rsid w:val="00590161"/>
    <w:rsid w:val="005A1558"/>
    <w:rsid w:val="005A185B"/>
    <w:rsid w:val="005A3AED"/>
    <w:rsid w:val="005A7104"/>
    <w:rsid w:val="005E3B7F"/>
    <w:rsid w:val="005F49E2"/>
    <w:rsid w:val="005F68E1"/>
    <w:rsid w:val="00601345"/>
    <w:rsid w:val="00604922"/>
    <w:rsid w:val="006067CB"/>
    <w:rsid w:val="006242AF"/>
    <w:rsid w:val="00632E81"/>
    <w:rsid w:val="006474E6"/>
    <w:rsid w:val="00650B70"/>
    <w:rsid w:val="00683FA0"/>
    <w:rsid w:val="006847C6"/>
    <w:rsid w:val="006D0B22"/>
    <w:rsid w:val="006F01FB"/>
    <w:rsid w:val="006F2EB2"/>
    <w:rsid w:val="006F7529"/>
    <w:rsid w:val="007265AD"/>
    <w:rsid w:val="00734644"/>
    <w:rsid w:val="00742589"/>
    <w:rsid w:val="0074574A"/>
    <w:rsid w:val="00746FD8"/>
    <w:rsid w:val="00747DB9"/>
    <w:rsid w:val="0075670A"/>
    <w:rsid w:val="0077445D"/>
    <w:rsid w:val="007A13C3"/>
    <w:rsid w:val="007C1C9C"/>
    <w:rsid w:val="007C5F09"/>
    <w:rsid w:val="007C67BF"/>
    <w:rsid w:val="007D21A1"/>
    <w:rsid w:val="007D79B4"/>
    <w:rsid w:val="007E3DC5"/>
    <w:rsid w:val="007F032F"/>
    <w:rsid w:val="007F60A2"/>
    <w:rsid w:val="008033A3"/>
    <w:rsid w:val="00804430"/>
    <w:rsid w:val="008062A8"/>
    <w:rsid w:val="00825C67"/>
    <w:rsid w:val="00842DFA"/>
    <w:rsid w:val="0085259B"/>
    <w:rsid w:val="00852CE7"/>
    <w:rsid w:val="008603B0"/>
    <w:rsid w:val="00862EC8"/>
    <w:rsid w:val="00863F9B"/>
    <w:rsid w:val="008649F0"/>
    <w:rsid w:val="00864D5F"/>
    <w:rsid w:val="00872A00"/>
    <w:rsid w:val="008738D9"/>
    <w:rsid w:val="00874D39"/>
    <w:rsid w:val="008860B4"/>
    <w:rsid w:val="00891404"/>
    <w:rsid w:val="008A146C"/>
    <w:rsid w:val="008A4947"/>
    <w:rsid w:val="008A5173"/>
    <w:rsid w:val="008C1DEB"/>
    <w:rsid w:val="008C33E2"/>
    <w:rsid w:val="008C6291"/>
    <w:rsid w:val="008E3206"/>
    <w:rsid w:val="008E409B"/>
    <w:rsid w:val="009006B9"/>
    <w:rsid w:val="00917D70"/>
    <w:rsid w:val="0094675E"/>
    <w:rsid w:val="0094794B"/>
    <w:rsid w:val="00957652"/>
    <w:rsid w:val="009C45C7"/>
    <w:rsid w:val="009D1B6E"/>
    <w:rsid w:val="009D22F7"/>
    <w:rsid w:val="009D38E6"/>
    <w:rsid w:val="009E3445"/>
    <w:rsid w:val="009E7BEE"/>
    <w:rsid w:val="009F3043"/>
    <w:rsid w:val="009F45EC"/>
    <w:rsid w:val="009F7894"/>
    <w:rsid w:val="00A136DA"/>
    <w:rsid w:val="00A13846"/>
    <w:rsid w:val="00A34B54"/>
    <w:rsid w:val="00A409FD"/>
    <w:rsid w:val="00A43DCE"/>
    <w:rsid w:val="00A54D7F"/>
    <w:rsid w:val="00A564C6"/>
    <w:rsid w:val="00A60DC2"/>
    <w:rsid w:val="00A63A28"/>
    <w:rsid w:val="00A73B96"/>
    <w:rsid w:val="00A74775"/>
    <w:rsid w:val="00A76E5B"/>
    <w:rsid w:val="00A77889"/>
    <w:rsid w:val="00AB0412"/>
    <w:rsid w:val="00AB318A"/>
    <w:rsid w:val="00AC1C06"/>
    <w:rsid w:val="00AD3B57"/>
    <w:rsid w:val="00AE5369"/>
    <w:rsid w:val="00AF1F83"/>
    <w:rsid w:val="00B11949"/>
    <w:rsid w:val="00B26B11"/>
    <w:rsid w:val="00B34CA0"/>
    <w:rsid w:val="00B37E3D"/>
    <w:rsid w:val="00B4069A"/>
    <w:rsid w:val="00B51038"/>
    <w:rsid w:val="00B77C2E"/>
    <w:rsid w:val="00B816FB"/>
    <w:rsid w:val="00B842C8"/>
    <w:rsid w:val="00BA7300"/>
    <w:rsid w:val="00BB58C8"/>
    <w:rsid w:val="00BB729E"/>
    <w:rsid w:val="00BF471E"/>
    <w:rsid w:val="00C00FF6"/>
    <w:rsid w:val="00C039BE"/>
    <w:rsid w:val="00C16CBD"/>
    <w:rsid w:val="00C213C3"/>
    <w:rsid w:val="00C2483C"/>
    <w:rsid w:val="00C27BC6"/>
    <w:rsid w:val="00C3169E"/>
    <w:rsid w:val="00C346B8"/>
    <w:rsid w:val="00C43212"/>
    <w:rsid w:val="00C516B2"/>
    <w:rsid w:val="00C567AB"/>
    <w:rsid w:val="00C76655"/>
    <w:rsid w:val="00C91939"/>
    <w:rsid w:val="00C94E3A"/>
    <w:rsid w:val="00CA4B47"/>
    <w:rsid w:val="00CA7862"/>
    <w:rsid w:val="00CD0FBC"/>
    <w:rsid w:val="00CE6022"/>
    <w:rsid w:val="00CF6D03"/>
    <w:rsid w:val="00D032EC"/>
    <w:rsid w:val="00D050AE"/>
    <w:rsid w:val="00D067A0"/>
    <w:rsid w:val="00D073B1"/>
    <w:rsid w:val="00D07D23"/>
    <w:rsid w:val="00D1347F"/>
    <w:rsid w:val="00D17A89"/>
    <w:rsid w:val="00D3240C"/>
    <w:rsid w:val="00D41DD2"/>
    <w:rsid w:val="00D47A0F"/>
    <w:rsid w:val="00D517AB"/>
    <w:rsid w:val="00D712A4"/>
    <w:rsid w:val="00D72DC7"/>
    <w:rsid w:val="00D73AF0"/>
    <w:rsid w:val="00D76CAA"/>
    <w:rsid w:val="00D9000C"/>
    <w:rsid w:val="00DA05CE"/>
    <w:rsid w:val="00DA194E"/>
    <w:rsid w:val="00DF5A0A"/>
    <w:rsid w:val="00DF7D30"/>
    <w:rsid w:val="00E02F5D"/>
    <w:rsid w:val="00E06012"/>
    <w:rsid w:val="00E17CAC"/>
    <w:rsid w:val="00E20E84"/>
    <w:rsid w:val="00E233F8"/>
    <w:rsid w:val="00E244D7"/>
    <w:rsid w:val="00E3428C"/>
    <w:rsid w:val="00E37CE6"/>
    <w:rsid w:val="00E403F1"/>
    <w:rsid w:val="00E427E6"/>
    <w:rsid w:val="00E54A1E"/>
    <w:rsid w:val="00E733A2"/>
    <w:rsid w:val="00E928E4"/>
    <w:rsid w:val="00EA04DD"/>
    <w:rsid w:val="00EC3920"/>
    <w:rsid w:val="00ED3FBE"/>
    <w:rsid w:val="00EF3752"/>
    <w:rsid w:val="00EF3DBB"/>
    <w:rsid w:val="00F05DF3"/>
    <w:rsid w:val="00F15CD1"/>
    <w:rsid w:val="00F2725C"/>
    <w:rsid w:val="00F32BAD"/>
    <w:rsid w:val="00F45502"/>
    <w:rsid w:val="00F45599"/>
    <w:rsid w:val="00F5393E"/>
    <w:rsid w:val="00F71918"/>
    <w:rsid w:val="00F72EFE"/>
    <w:rsid w:val="00F73948"/>
    <w:rsid w:val="00F82E0B"/>
    <w:rsid w:val="00F839D4"/>
    <w:rsid w:val="00F95CD7"/>
    <w:rsid w:val="00FD7974"/>
    <w:rsid w:val="00FF618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3C3"/>
    <w:pPr>
      <w:jc w:val="center"/>
    </w:pPr>
    <w:rPr>
      <w:b/>
      <w:bCs/>
      <w:sz w:val="28"/>
      <w:lang w:val="uk-UA"/>
    </w:rPr>
  </w:style>
  <w:style w:type="character" w:customStyle="1" w:styleId="a4">
    <w:name w:val="Назва Знак"/>
    <w:link w:val="a3"/>
    <w:rsid w:val="007A13C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7A13C3"/>
    <w:pPr>
      <w:jc w:val="center"/>
    </w:pPr>
    <w:rPr>
      <w:b/>
      <w:bCs/>
      <w:sz w:val="28"/>
      <w:lang w:val="uk-UA"/>
    </w:rPr>
  </w:style>
  <w:style w:type="character" w:customStyle="1" w:styleId="a6">
    <w:name w:val="Підзаголовок Знак"/>
    <w:link w:val="a5"/>
    <w:rsid w:val="007A13C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7">
    <w:name w:val="Hyperlink"/>
    <w:rsid w:val="007A13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13C3"/>
    <w:rPr>
      <w:rFonts w:ascii="Tahoma" w:hAnsi="Tahoma"/>
      <w:sz w:val="16"/>
      <w:szCs w:val="16"/>
      <w:lang w:val="x-none"/>
    </w:rPr>
  </w:style>
  <w:style w:type="character" w:customStyle="1" w:styleId="a9">
    <w:name w:val="Текст у виносці Знак"/>
    <w:link w:val="a8"/>
    <w:uiPriority w:val="99"/>
    <w:semiHidden/>
    <w:rsid w:val="007A13C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403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C0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3C3"/>
    <w:pPr>
      <w:jc w:val="center"/>
    </w:pPr>
    <w:rPr>
      <w:b/>
      <w:bCs/>
      <w:sz w:val="28"/>
      <w:lang w:val="uk-UA"/>
    </w:rPr>
  </w:style>
  <w:style w:type="character" w:customStyle="1" w:styleId="a4">
    <w:name w:val="Назва Знак"/>
    <w:link w:val="a3"/>
    <w:rsid w:val="007A13C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7A13C3"/>
    <w:pPr>
      <w:jc w:val="center"/>
    </w:pPr>
    <w:rPr>
      <w:b/>
      <w:bCs/>
      <w:sz w:val="28"/>
      <w:lang w:val="uk-UA"/>
    </w:rPr>
  </w:style>
  <w:style w:type="character" w:customStyle="1" w:styleId="a6">
    <w:name w:val="Підзаголовок Знак"/>
    <w:link w:val="a5"/>
    <w:rsid w:val="007A13C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7">
    <w:name w:val="Hyperlink"/>
    <w:rsid w:val="007A13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13C3"/>
    <w:rPr>
      <w:rFonts w:ascii="Tahoma" w:hAnsi="Tahoma"/>
      <w:sz w:val="16"/>
      <w:szCs w:val="16"/>
      <w:lang w:val="x-none"/>
    </w:rPr>
  </w:style>
  <w:style w:type="character" w:customStyle="1" w:styleId="a9">
    <w:name w:val="Текст у виносці Знак"/>
    <w:link w:val="a8"/>
    <w:uiPriority w:val="99"/>
    <w:semiHidden/>
    <w:rsid w:val="007A13C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403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C0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613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361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922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07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026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04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120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E11B-B0FF-474C-B986-57A1FB9D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5850</Words>
  <Characters>3335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UzhNU</cp:lastModifiedBy>
  <cp:revision>18</cp:revision>
  <cp:lastPrinted>2024-04-26T10:30:00Z</cp:lastPrinted>
  <dcterms:created xsi:type="dcterms:W3CDTF">2026-05-13T08:46:00Z</dcterms:created>
  <dcterms:modified xsi:type="dcterms:W3CDTF">2026-06-28T10:37:00Z</dcterms:modified>
</cp:coreProperties>
</file>