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кафедри</w:t>
            </w:r>
            <w:proofErr w:type="spellEnd"/>
            <w:r w:rsidRPr="00BE5B2C">
              <w:rPr>
                <w:sz w:val="24"/>
                <w:szCs w:val="24"/>
                <w:lang w:val="ru-RU"/>
              </w:rPr>
              <w:t xml:space="preserve"> </w:t>
            </w:r>
            <w:proofErr w:type="spellStart"/>
            <w:r w:rsidRPr="00BE5B2C">
              <w:rPr>
                <w:sz w:val="24"/>
                <w:szCs w:val="24"/>
                <w:lang w:val="ru-RU"/>
              </w:rPr>
              <w:t>хірургічної</w:t>
            </w:r>
            <w:proofErr w:type="spellEnd"/>
            <w:r w:rsidRPr="00BE5B2C">
              <w:rPr>
                <w:sz w:val="24"/>
                <w:szCs w:val="24"/>
                <w:lang w:val="ru-RU"/>
              </w:rPr>
              <w:t xml:space="preserve">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клінічних</w:t>
            </w:r>
            <w:proofErr w:type="spellEnd"/>
            <w:r w:rsidRPr="00BE5B2C">
              <w:rPr>
                <w:sz w:val="24"/>
                <w:szCs w:val="24"/>
                <w:lang w:val="ru-RU"/>
              </w:rPr>
              <w:t xml:space="preserve"> </w:t>
            </w:r>
            <w:proofErr w:type="spellStart"/>
            <w:r w:rsidRPr="00BE5B2C">
              <w:rPr>
                <w:sz w:val="24"/>
                <w:szCs w:val="24"/>
                <w:lang w:val="ru-RU"/>
              </w:rPr>
              <w:t>дисциплін</w:t>
            </w:r>
            <w:proofErr w:type="spellEnd"/>
            <w:r w:rsidRPr="00BE5B2C">
              <w:rPr>
                <w:sz w:val="24"/>
                <w:szCs w:val="24"/>
                <w:lang w:val="ru-RU"/>
              </w:rPr>
              <w:t xml:space="preserve">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proofErr w:type="spellStart"/>
            <w:r>
              <w:rPr>
                <w:sz w:val="24"/>
                <w:szCs w:val="24"/>
                <w:lang w:val="ru-RU"/>
              </w:rPr>
              <w:t>В</w:t>
            </w:r>
            <w:r w:rsidRPr="00BE5B2C">
              <w:rPr>
                <w:sz w:val="24"/>
                <w:szCs w:val="24"/>
                <w:lang w:val="ru-RU"/>
              </w:rPr>
              <w:t>.о</w:t>
            </w:r>
            <w:proofErr w:type="spellEnd"/>
            <w:r w:rsidRPr="00BE5B2C">
              <w:rPr>
                <w:sz w:val="24"/>
                <w:szCs w:val="24"/>
                <w:lang w:val="ru-RU"/>
              </w:rPr>
              <w:t xml:space="preserve">. </w:t>
            </w:r>
            <w:proofErr w:type="spellStart"/>
            <w:proofErr w:type="gramStart"/>
            <w:r w:rsidRPr="00BE5B2C">
              <w:rPr>
                <w:sz w:val="24"/>
                <w:szCs w:val="24"/>
                <w:lang w:val="ru-RU"/>
              </w:rPr>
              <w:t>зав.кафедри</w:t>
            </w:r>
            <w:proofErr w:type="spellEnd"/>
            <w:proofErr w:type="gramEnd"/>
            <w:r w:rsidRPr="00BE5B2C">
              <w:rPr>
                <w:sz w:val="24"/>
                <w:szCs w:val="24"/>
                <w:lang w:val="ru-RU"/>
              </w:rPr>
              <w:t>,</w:t>
            </w:r>
          </w:p>
          <w:p w14:paraId="669C381A" w14:textId="77777777" w:rsidR="00AF0B31" w:rsidRDefault="00AF0B31" w:rsidP="00DD188E">
            <w:pPr>
              <w:rPr>
                <w:sz w:val="24"/>
                <w:szCs w:val="24"/>
                <w:lang w:val="ru-RU"/>
              </w:rPr>
            </w:pPr>
            <w:proofErr w:type="spellStart"/>
            <w:r w:rsidRPr="00BE5B2C">
              <w:rPr>
                <w:sz w:val="24"/>
                <w:szCs w:val="24"/>
                <w:lang w:val="ru-RU"/>
              </w:rPr>
              <w:t>к.мед.н</w:t>
            </w:r>
            <w:proofErr w:type="spellEnd"/>
            <w:r w:rsidRPr="00BE5B2C">
              <w:rPr>
                <w:sz w:val="24"/>
                <w:szCs w:val="24"/>
                <w:lang w:val="ru-RU"/>
              </w:rPr>
              <w:t xml:space="preserve">., доц. </w:t>
            </w:r>
            <w:proofErr w:type="spellStart"/>
            <w:r w:rsidRPr="00BE5B2C">
              <w:rPr>
                <w:sz w:val="24"/>
                <w:szCs w:val="24"/>
                <w:lang w:val="ru-RU"/>
              </w:rPr>
              <w:t>Гема-Багина</w:t>
            </w:r>
            <w:proofErr w:type="spellEnd"/>
            <w:r w:rsidRPr="00BE5B2C">
              <w:rPr>
                <w:sz w:val="24"/>
                <w:szCs w:val="24"/>
                <w:lang w:val="ru-RU"/>
              </w:rPr>
              <w:t xml:space="preserve">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Вченої</w:t>
            </w:r>
            <w:proofErr w:type="spellEnd"/>
            <w:r w:rsidRPr="00BE5B2C">
              <w:rPr>
                <w:sz w:val="24"/>
                <w:szCs w:val="24"/>
                <w:lang w:val="ru-RU"/>
              </w:rPr>
              <w:t xml:space="preserve"> ради</w:t>
            </w:r>
            <w:r>
              <w:rPr>
                <w:sz w:val="24"/>
                <w:szCs w:val="24"/>
                <w:lang w:val="ru-RU"/>
              </w:rPr>
              <w:t xml:space="preserve"> </w:t>
            </w:r>
            <w:r w:rsidRPr="00BE5B2C">
              <w:rPr>
                <w:sz w:val="24"/>
                <w:szCs w:val="24"/>
                <w:lang w:val="ru-RU"/>
              </w:rPr>
              <w:t xml:space="preserve">ННІ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лабораторної</w:t>
            </w:r>
            <w:proofErr w:type="spellEnd"/>
            <w:r w:rsidRPr="00BE5B2C">
              <w:rPr>
                <w:sz w:val="24"/>
                <w:szCs w:val="24"/>
                <w:lang w:val="ru-RU"/>
              </w:rPr>
              <w:t xml:space="preserve"> </w:t>
            </w:r>
            <w:proofErr w:type="spellStart"/>
            <w:r w:rsidRPr="00BE5B2C">
              <w:rPr>
                <w:sz w:val="24"/>
                <w:szCs w:val="24"/>
                <w:lang w:val="ru-RU"/>
              </w:rPr>
              <w:t>медицини</w:t>
            </w:r>
            <w:proofErr w:type="spellEnd"/>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w:t>
            </w:r>
            <w:proofErr w:type="spellStart"/>
            <w:r w:rsidRPr="00BE5B2C">
              <w:rPr>
                <w:sz w:val="24"/>
                <w:szCs w:val="24"/>
                <w:lang w:val="ru-RU"/>
              </w:rPr>
              <w:t>д.мед.н</w:t>
            </w:r>
            <w:proofErr w:type="spellEnd"/>
            <w:r w:rsidRPr="00BE5B2C">
              <w:rPr>
                <w:sz w:val="24"/>
                <w:szCs w:val="24"/>
                <w:lang w:val="ru-RU"/>
              </w:rPr>
              <w:t>.,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1C3142" w:rsidRDefault="00AF0B31" w:rsidP="00BE06A5">
      <w:pPr>
        <w:ind w:left="0" w:firstLine="0"/>
        <w:jc w:val="center"/>
        <w:rPr>
          <w:b/>
          <w:bCs/>
          <w:sz w:val="24"/>
          <w:szCs w:val="24"/>
          <w:lang w:val="ru-RU"/>
        </w:rPr>
      </w:pPr>
      <w:r w:rsidRPr="001C3142">
        <w:rPr>
          <w:b/>
          <w:bCs/>
          <w:sz w:val="24"/>
          <w:szCs w:val="24"/>
          <w:lang w:val="ru-RU"/>
        </w:rPr>
        <w:t>НАЗВА СТАНЦІЇ – «ХІРУРГІЧНА СТОМАТОЛОГІЯ – 2»</w:t>
      </w:r>
    </w:p>
    <w:p w14:paraId="5A89A737" w14:textId="1EB312EE" w:rsidR="00AF0B31" w:rsidRPr="009F46DF" w:rsidRDefault="00AF0B31" w:rsidP="00BE06A5">
      <w:pPr>
        <w:ind w:left="0" w:firstLine="0"/>
        <w:jc w:val="center"/>
        <w:rPr>
          <w:b/>
          <w:bCs/>
          <w:color w:val="auto"/>
          <w:sz w:val="24"/>
          <w:szCs w:val="24"/>
        </w:rPr>
      </w:pPr>
      <w:r w:rsidRPr="001C3142">
        <w:rPr>
          <w:b/>
          <w:bCs/>
          <w:sz w:val="24"/>
          <w:szCs w:val="24"/>
          <w:lang w:val="ru-RU"/>
        </w:rPr>
        <w:t xml:space="preserve">КЛІНІЧНИЙ СЦЕНАРІЙ </w:t>
      </w:r>
      <w:r w:rsidRPr="009F46DF">
        <w:rPr>
          <w:b/>
          <w:bCs/>
          <w:color w:val="auto"/>
          <w:sz w:val="24"/>
          <w:szCs w:val="24"/>
          <w:lang w:val="ru-RU"/>
        </w:rPr>
        <w:t>№</w:t>
      </w:r>
      <w:r w:rsidRPr="009F46DF">
        <w:rPr>
          <w:b/>
          <w:bCs/>
          <w:color w:val="auto"/>
          <w:sz w:val="24"/>
          <w:szCs w:val="24"/>
        </w:rPr>
        <w:t>4</w:t>
      </w:r>
      <w:r w:rsidR="009F46DF" w:rsidRPr="009F46DF">
        <w:rPr>
          <w:b/>
          <w:bCs/>
          <w:color w:val="auto"/>
          <w:sz w:val="24"/>
          <w:szCs w:val="24"/>
        </w:rPr>
        <w:t>3</w:t>
      </w:r>
      <w:r w:rsidRPr="009F46DF">
        <w:rPr>
          <w:b/>
          <w:bCs/>
          <w:color w:val="auto"/>
          <w:sz w:val="24"/>
          <w:szCs w:val="24"/>
        </w:rPr>
        <w:t>26</w:t>
      </w:r>
    </w:p>
    <w:p w14:paraId="6DE0DC98" w14:textId="2C943690" w:rsidR="00AF0B31" w:rsidRPr="009F46DF" w:rsidRDefault="00AF0B31" w:rsidP="00BE06A5">
      <w:pPr>
        <w:ind w:left="0" w:firstLine="0"/>
        <w:jc w:val="center"/>
        <w:rPr>
          <w:b/>
          <w:bCs/>
          <w:color w:val="auto"/>
          <w:sz w:val="24"/>
          <w:szCs w:val="24"/>
        </w:rPr>
      </w:pPr>
      <w:r w:rsidRPr="009F46DF">
        <w:rPr>
          <w:b/>
          <w:bCs/>
          <w:color w:val="auto"/>
          <w:sz w:val="24"/>
          <w:szCs w:val="24"/>
        </w:rPr>
        <w:t>"</w:t>
      </w:r>
      <w:proofErr w:type="spellStart"/>
      <w:r w:rsidR="009F46DF" w:rsidRPr="009F46DF">
        <w:rPr>
          <w:b/>
          <w:bCs/>
          <w:color w:val="auto"/>
          <w:sz w:val="24"/>
          <w:szCs w:val="24"/>
        </w:rPr>
        <w:t>Радикулярна</w:t>
      </w:r>
      <w:proofErr w:type="spellEnd"/>
      <w:r w:rsidR="009F46DF" w:rsidRPr="009F46DF">
        <w:rPr>
          <w:b/>
          <w:bCs/>
          <w:color w:val="auto"/>
          <w:sz w:val="24"/>
          <w:szCs w:val="24"/>
        </w:rPr>
        <w:t xml:space="preserve"> кіста верхньої щелепи зліва від 22 зуба</w:t>
      </w:r>
      <w:r w:rsidRPr="009F46DF">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proofErr w:type="spellStart"/>
      <w:r w:rsidR="00AF0B31" w:rsidRPr="00907139">
        <w:rPr>
          <w:bCs/>
          <w:sz w:val="24"/>
          <w:szCs w:val="20"/>
        </w:rPr>
        <w:t>д.мед.н</w:t>
      </w:r>
      <w:proofErr w:type="spellEnd"/>
      <w:r w:rsidR="00AF0B31" w:rsidRPr="00907139">
        <w:rPr>
          <w:bCs/>
          <w:sz w:val="24"/>
          <w:szCs w:val="20"/>
        </w:rPr>
        <w:t xml:space="preserve">., проф. Ю.О. </w:t>
      </w:r>
      <w:proofErr w:type="spellStart"/>
      <w:r w:rsidR="00AF0B31" w:rsidRPr="00907139">
        <w:rPr>
          <w:bCs/>
          <w:sz w:val="24"/>
          <w:szCs w:val="20"/>
        </w:rPr>
        <w:t>Мочалов</w:t>
      </w:r>
      <w:proofErr w:type="spellEnd"/>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w:t>
            </w:r>
            <w:proofErr w:type="spellStart"/>
            <w:r w:rsidRPr="00AF0B31">
              <w:rPr>
                <w:sz w:val="24"/>
                <w:szCs w:val="20"/>
              </w:rPr>
              <w:t>методик</w:t>
            </w:r>
            <w:proofErr w:type="spellEnd"/>
            <w:r w:rsidRPr="00AF0B31">
              <w:rPr>
                <w:sz w:val="24"/>
                <w:szCs w:val="20"/>
              </w:rPr>
              <w:t xml:space="preserve">,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w:t>
            </w:r>
            <w:proofErr w:type="spellStart"/>
            <w:r w:rsidR="000B3D26" w:rsidRPr="00AF0B31">
              <w:rPr>
                <w:sz w:val="24"/>
                <w:szCs w:val="20"/>
              </w:rPr>
              <w:t>коректно</w:t>
            </w:r>
            <w:proofErr w:type="spellEnd"/>
            <w:r w:rsidR="000B3D26" w:rsidRPr="00AF0B31">
              <w:rPr>
                <w:sz w:val="24"/>
                <w:szCs w:val="20"/>
              </w:rPr>
              <w:t xml:space="preserve">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proofErr w:type="spellStart"/>
            <w:r w:rsidRPr="00AF0B31">
              <w:rPr>
                <w:sz w:val="24"/>
                <w:szCs w:val="20"/>
              </w:rPr>
              <w:t>Виконан</w:t>
            </w:r>
            <w:proofErr w:type="spellEnd"/>
            <w:r w:rsidRPr="00AF0B31">
              <w:rPr>
                <w:sz w:val="24"/>
                <w:szCs w:val="20"/>
              </w:rPr>
              <w:t xml:space="preserve">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412BC830" w14:textId="19EDC32D" w:rsidR="005A0735" w:rsidRPr="00F7770B" w:rsidRDefault="009F46DF" w:rsidP="00FC2DAB">
      <w:pPr>
        <w:spacing w:after="13" w:line="271" w:lineRule="auto"/>
        <w:ind w:left="-5" w:hanging="10"/>
        <w:rPr>
          <w:color w:val="EE0000"/>
          <w:szCs w:val="28"/>
        </w:rPr>
      </w:pPr>
      <w:proofErr w:type="spellStart"/>
      <w:r w:rsidRPr="003E42A5">
        <w:rPr>
          <w:b/>
          <w:bCs/>
          <w:sz w:val="24"/>
          <w:szCs w:val="24"/>
        </w:rPr>
        <w:t>Радикулярна</w:t>
      </w:r>
      <w:proofErr w:type="spellEnd"/>
      <w:r w:rsidRPr="003E42A5">
        <w:rPr>
          <w:b/>
          <w:bCs/>
          <w:sz w:val="24"/>
          <w:szCs w:val="24"/>
        </w:rPr>
        <w:t xml:space="preserve"> кіста верхньої щелепи зліва від 22 зуба</w:t>
      </w:r>
    </w:p>
    <w:p w14:paraId="7C07B5BB" w14:textId="49F829B0" w:rsidR="0071057A" w:rsidRDefault="0071057A">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20934038" w14:textId="77777777" w:rsidR="009F46DF" w:rsidRPr="003E42A5" w:rsidRDefault="009F46DF" w:rsidP="009F46DF">
      <w:pPr>
        <w:rPr>
          <w:sz w:val="24"/>
          <w:szCs w:val="24"/>
        </w:rPr>
      </w:pPr>
      <w:r w:rsidRPr="003E42A5">
        <w:rPr>
          <w:b/>
          <w:bCs/>
          <w:sz w:val="24"/>
          <w:szCs w:val="24"/>
        </w:rPr>
        <w:t xml:space="preserve">Пацієнтка О., </w:t>
      </w:r>
      <w:r w:rsidRPr="003E42A5">
        <w:rPr>
          <w:sz w:val="24"/>
          <w:szCs w:val="24"/>
        </w:rPr>
        <w:t>32 роки, жінка.</w:t>
      </w:r>
    </w:p>
    <w:p w14:paraId="4C137019" w14:textId="77777777" w:rsidR="009F46DF" w:rsidRPr="003E42A5" w:rsidRDefault="009F46DF" w:rsidP="009F46DF">
      <w:pPr>
        <w:rPr>
          <w:b/>
          <w:bCs/>
          <w:sz w:val="24"/>
          <w:szCs w:val="24"/>
        </w:rPr>
      </w:pPr>
      <w:r w:rsidRPr="003E42A5">
        <w:rPr>
          <w:b/>
          <w:bCs/>
          <w:sz w:val="24"/>
          <w:szCs w:val="24"/>
        </w:rPr>
        <w:t>Анамнез захворювання</w:t>
      </w:r>
    </w:p>
    <w:p w14:paraId="20C03B10" w14:textId="77777777" w:rsidR="009F46DF" w:rsidRPr="003E42A5" w:rsidRDefault="009F46DF" w:rsidP="009F46DF">
      <w:pPr>
        <w:spacing w:after="0"/>
        <w:rPr>
          <w:sz w:val="24"/>
          <w:szCs w:val="24"/>
        </w:rPr>
      </w:pPr>
      <w:r w:rsidRPr="003E42A5">
        <w:rPr>
          <w:sz w:val="24"/>
          <w:szCs w:val="24"/>
        </w:rPr>
        <w:t xml:space="preserve">Пацієнтка звернулася до стоматолога зі скаргами на відчуття "розпирання" та періодичний незначний біль у ділянці верхньої щелепи зліва, яка турбує її протягом останніх 3-4 місяців. Біль посилюється при натисканні на ділянку 22 зуба (лівий верхній латеральний різець). </w:t>
      </w:r>
    </w:p>
    <w:p w14:paraId="09A68F56" w14:textId="77777777" w:rsidR="009F46DF" w:rsidRPr="003E42A5" w:rsidRDefault="009F46DF" w:rsidP="009F46DF">
      <w:pPr>
        <w:spacing w:after="0"/>
        <w:rPr>
          <w:sz w:val="24"/>
          <w:szCs w:val="24"/>
        </w:rPr>
      </w:pPr>
      <w:r w:rsidRPr="003E42A5">
        <w:rPr>
          <w:sz w:val="24"/>
          <w:szCs w:val="24"/>
        </w:rPr>
        <w:t xml:space="preserve">Пацієнтка також зауважила невелике випинання на альвеолярному відростку в цій ділянці. За останній тиждень відчуття дискомфорту дещо посилилися, проте гострого болю чи підвищення температури тіла не було. З анамнезу відомо, що зуб 22 був травмований у дитинстві (близько 15 років тому) внаслідок падіння, після чого змінив колір на темніший. </w:t>
      </w:r>
    </w:p>
    <w:p w14:paraId="55D58466" w14:textId="77777777" w:rsidR="009F46DF" w:rsidRPr="003E42A5" w:rsidRDefault="009F46DF" w:rsidP="009F46DF">
      <w:pPr>
        <w:rPr>
          <w:sz w:val="24"/>
          <w:szCs w:val="24"/>
        </w:rPr>
      </w:pPr>
      <w:r w:rsidRPr="003E42A5">
        <w:rPr>
          <w:sz w:val="24"/>
          <w:szCs w:val="24"/>
        </w:rPr>
        <w:t>Стоматологічної допомоги з приводу цієї травми тоді не отримувала.</w:t>
      </w:r>
    </w:p>
    <w:p w14:paraId="7B4512B2" w14:textId="77777777" w:rsidR="009F46DF" w:rsidRPr="003E42A5" w:rsidRDefault="009F46DF" w:rsidP="009F46DF">
      <w:pPr>
        <w:rPr>
          <w:b/>
          <w:bCs/>
          <w:sz w:val="24"/>
          <w:szCs w:val="24"/>
        </w:rPr>
      </w:pPr>
      <w:r w:rsidRPr="003E42A5">
        <w:rPr>
          <w:b/>
          <w:bCs/>
          <w:sz w:val="24"/>
          <w:szCs w:val="24"/>
        </w:rPr>
        <w:t>Об'єктивне обстеження</w:t>
      </w:r>
    </w:p>
    <w:p w14:paraId="23EB281C" w14:textId="77777777" w:rsidR="009F46DF" w:rsidRPr="003E42A5" w:rsidRDefault="009F46DF" w:rsidP="009F46DF">
      <w:pPr>
        <w:rPr>
          <w:sz w:val="24"/>
          <w:szCs w:val="24"/>
        </w:rPr>
      </w:pPr>
      <w:r w:rsidRPr="003E42A5">
        <w:rPr>
          <w:b/>
          <w:bCs/>
          <w:sz w:val="24"/>
          <w:szCs w:val="24"/>
        </w:rPr>
        <w:t>Загальний стан:</w:t>
      </w:r>
      <w:r w:rsidRPr="003E42A5">
        <w:rPr>
          <w:sz w:val="24"/>
          <w:szCs w:val="24"/>
        </w:rPr>
        <w:t xml:space="preserve"> Задовільний. Загальних скарг немає.</w:t>
      </w:r>
    </w:p>
    <w:p w14:paraId="0F6E6DF3" w14:textId="77777777" w:rsidR="009F46DF" w:rsidRPr="003E42A5" w:rsidRDefault="009F46DF" w:rsidP="009F46DF">
      <w:pPr>
        <w:rPr>
          <w:sz w:val="24"/>
          <w:szCs w:val="24"/>
        </w:rPr>
      </w:pPr>
      <w:r w:rsidRPr="003E42A5">
        <w:rPr>
          <w:b/>
          <w:bCs/>
          <w:sz w:val="24"/>
          <w:szCs w:val="24"/>
        </w:rPr>
        <w:t>Огляд ротової порожнини:</w:t>
      </w:r>
    </w:p>
    <w:p w14:paraId="1A7CCA76" w14:textId="77777777" w:rsidR="009F46DF" w:rsidRPr="003E42A5" w:rsidRDefault="009F46DF" w:rsidP="009F46DF">
      <w:pPr>
        <w:numPr>
          <w:ilvl w:val="0"/>
          <w:numId w:val="27"/>
        </w:numPr>
        <w:spacing w:after="160" w:line="259" w:lineRule="auto"/>
        <w:ind w:left="0" w:firstLine="0"/>
        <w:jc w:val="left"/>
        <w:rPr>
          <w:sz w:val="24"/>
          <w:szCs w:val="24"/>
        </w:rPr>
      </w:pPr>
      <w:r w:rsidRPr="003E42A5">
        <w:rPr>
          <w:b/>
          <w:bCs/>
          <w:sz w:val="24"/>
          <w:szCs w:val="24"/>
        </w:rPr>
        <w:t>Зовнішній огляд:</w:t>
      </w:r>
      <w:r w:rsidRPr="003E42A5">
        <w:rPr>
          <w:sz w:val="24"/>
          <w:szCs w:val="24"/>
        </w:rPr>
        <w:t xml:space="preserve"> Асиметрії обличчя не спостерігається. Шкірні покриви без видимих змін.</w:t>
      </w:r>
    </w:p>
    <w:p w14:paraId="406FD9C6" w14:textId="77777777" w:rsidR="009F46DF" w:rsidRPr="003E42A5" w:rsidRDefault="009F46DF" w:rsidP="009F46DF">
      <w:pPr>
        <w:numPr>
          <w:ilvl w:val="0"/>
          <w:numId w:val="27"/>
        </w:numPr>
        <w:spacing w:after="160" w:line="259" w:lineRule="auto"/>
        <w:ind w:left="0" w:firstLine="0"/>
        <w:jc w:val="left"/>
        <w:rPr>
          <w:sz w:val="24"/>
          <w:szCs w:val="24"/>
        </w:rPr>
      </w:pPr>
      <w:r w:rsidRPr="003E42A5">
        <w:rPr>
          <w:b/>
          <w:bCs/>
          <w:sz w:val="24"/>
          <w:szCs w:val="24"/>
        </w:rPr>
        <w:t>Огляд слизової оболонки:</w:t>
      </w:r>
      <w:r w:rsidRPr="003E42A5">
        <w:rPr>
          <w:sz w:val="24"/>
          <w:szCs w:val="24"/>
        </w:rPr>
        <w:t xml:space="preserve"> В ділянці апікального відділу зуба 22 (приблизно на рівні верхівки кореня) слизова оболонка ясна </w:t>
      </w:r>
      <w:proofErr w:type="spellStart"/>
      <w:r w:rsidRPr="003E42A5">
        <w:rPr>
          <w:sz w:val="24"/>
          <w:szCs w:val="24"/>
        </w:rPr>
        <w:t>помірно</w:t>
      </w:r>
      <w:proofErr w:type="spellEnd"/>
      <w:r w:rsidRPr="003E42A5">
        <w:rPr>
          <w:sz w:val="24"/>
          <w:szCs w:val="24"/>
        </w:rPr>
        <w:t xml:space="preserve"> </w:t>
      </w:r>
      <w:proofErr w:type="spellStart"/>
      <w:r w:rsidRPr="003E42A5">
        <w:rPr>
          <w:sz w:val="24"/>
          <w:szCs w:val="24"/>
        </w:rPr>
        <w:t>гіперемована</w:t>
      </w:r>
      <w:proofErr w:type="spellEnd"/>
      <w:r w:rsidRPr="003E42A5">
        <w:rPr>
          <w:sz w:val="24"/>
          <w:szCs w:val="24"/>
        </w:rPr>
        <w:t>, злегка набрякла, випинання округлої форми розміром близько 1,5 см у діаметрі. При пальпації цієї ділянки відчувається "симптом пергаментного хрускоту" (крепітація), а також незначна флуктуація (відчуття наявності рідини). Пальпація безболісна або незначно болюча.</w:t>
      </w:r>
    </w:p>
    <w:p w14:paraId="1E0250A8" w14:textId="77777777" w:rsidR="009F46DF" w:rsidRPr="003E42A5" w:rsidRDefault="009F46DF" w:rsidP="009F46DF">
      <w:pPr>
        <w:numPr>
          <w:ilvl w:val="0"/>
          <w:numId w:val="27"/>
        </w:numPr>
        <w:spacing w:after="160" w:line="259" w:lineRule="auto"/>
        <w:ind w:left="0" w:firstLine="0"/>
        <w:jc w:val="left"/>
        <w:rPr>
          <w:sz w:val="24"/>
          <w:szCs w:val="24"/>
        </w:rPr>
      </w:pPr>
      <w:r w:rsidRPr="003E42A5">
        <w:rPr>
          <w:b/>
          <w:bCs/>
          <w:sz w:val="24"/>
          <w:szCs w:val="24"/>
        </w:rPr>
        <w:t>Огляд зубів:</w:t>
      </w:r>
      <w:r w:rsidRPr="003E42A5">
        <w:rPr>
          <w:sz w:val="24"/>
          <w:szCs w:val="24"/>
        </w:rPr>
        <w:t xml:space="preserve"> Зуб 22 змінений у кольорі (темніший від інших різців), пломб немає. Перкусія зуба 22 безболісна. Зондування не викликає болю.</w:t>
      </w:r>
    </w:p>
    <w:p w14:paraId="59DCFAB2" w14:textId="77777777" w:rsidR="009F46DF" w:rsidRPr="003E42A5" w:rsidRDefault="009F46DF" w:rsidP="009F46DF">
      <w:pPr>
        <w:numPr>
          <w:ilvl w:val="0"/>
          <w:numId w:val="27"/>
        </w:numPr>
        <w:spacing w:after="160" w:line="259" w:lineRule="auto"/>
        <w:ind w:left="0" w:firstLine="0"/>
        <w:jc w:val="left"/>
        <w:rPr>
          <w:sz w:val="24"/>
          <w:szCs w:val="24"/>
        </w:rPr>
      </w:pPr>
      <w:proofErr w:type="spellStart"/>
      <w:r w:rsidRPr="003E42A5">
        <w:rPr>
          <w:b/>
          <w:bCs/>
          <w:sz w:val="24"/>
          <w:szCs w:val="24"/>
        </w:rPr>
        <w:t>Електроодонтодіагностика</w:t>
      </w:r>
      <w:proofErr w:type="spellEnd"/>
      <w:r w:rsidRPr="003E42A5">
        <w:rPr>
          <w:b/>
          <w:bCs/>
          <w:sz w:val="24"/>
          <w:szCs w:val="24"/>
        </w:rPr>
        <w:t xml:space="preserve"> (ЕОД):</w:t>
      </w:r>
      <w:r w:rsidRPr="003E42A5">
        <w:rPr>
          <w:sz w:val="24"/>
          <w:szCs w:val="24"/>
        </w:rPr>
        <w:t xml:space="preserve"> Пульпа зуба 22 не реагує на струм силою до 200 </w:t>
      </w:r>
      <w:proofErr w:type="spellStart"/>
      <w:r w:rsidRPr="003E42A5">
        <w:rPr>
          <w:sz w:val="24"/>
          <w:szCs w:val="24"/>
        </w:rPr>
        <w:t>мкА</w:t>
      </w:r>
      <w:proofErr w:type="spellEnd"/>
      <w:r w:rsidRPr="003E42A5">
        <w:rPr>
          <w:sz w:val="24"/>
          <w:szCs w:val="24"/>
        </w:rPr>
        <w:t xml:space="preserve"> (відсутність життєздатності).</w:t>
      </w:r>
    </w:p>
    <w:p w14:paraId="0D8A6B50" w14:textId="77777777" w:rsidR="009F46DF" w:rsidRPr="003E42A5" w:rsidRDefault="009F46DF" w:rsidP="009F46DF">
      <w:pPr>
        <w:numPr>
          <w:ilvl w:val="0"/>
          <w:numId w:val="27"/>
        </w:numPr>
        <w:spacing w:after="160" w:line="259" w:lineRule="auto"/>
        <w:ind w:left="0" w:firstLine="0"/>
        <w:jc w:val="left"/>
        <w:rPr>
          <w:sz w:val="24"/>
          <w:szCs w:val="24"/>
        </w:rPr>
      </w:pPr>
      <w:proofErr w:type="spellStart"/>
      <w:r w:rsidRPr="003E42A5">
        <w:rPr>
          <w:b/>
          <w:bCs/>
          <w:sz w:val="24"/>
          <w:szCs w:val="24"/>
        </w:rPr>
        <w:t>Регіонарні</w:t>
      </w:r>
      <w:proofErr w:type="spellEnd"/>
      <w:r w:rsidRPr="003E42A5">
        <w:rPr>
          <w:b/>
          <w:bCs/>
          <w:sz w:val="24"/>
          <w:szCs w:val="24"/>
        </w:rPr>
        <w:t xml:space="preserve"> лімфатичні вузли:</w:t>
      </w:r>
      <w:r w:rsidRPr="003E42A5">
        <w:rPr>
          <w:sz w:val="24"/>
          <w:szCs w:val="24"/>
        </w:rPr>
        <w:t xml:space="preserve"> Підщелепні лімфатичні вузли не збільшені, безболісні при пальпації.</w:t>
      </w:r>
    </w:p>
    <w:p w14:paraId="12439E14" w14:textId="77777777" w:rsidR="009F46DF" w:rsidRPr="003E42A5" w:rsidRDefault="009F46DF" w:rsidP="009F46DF">
      <w:pPr>
        <w:rPr>
          <w:sz w:val="24"/>
          <w:szCs w:val="24"/>
        </w:rPr>
      </w:pPr>
      <w:r w:rsidRPr="003E42A5">
        <w:rPr>
          <w:b/>
          <w:bCs/>
          <w:sz w:val="24"/>
          <w:szCs w:val="24"/>
        </w:rPr>
        <w:t>Додаткові методи дослідження:</w:t>
      </w:r>
    </w:p>
    <w:p w14:paraId="471419B7" w14:textId="77777777" w:rsidR="009F46DF" w:rsidRPr="003E42A5" w:rsidRDefault="009F46DF" w:rsidP="009F46DF">
      <w:pPr>
        <w:numPr>
          <w:ilvl w:val="0"/>
          <w:numId w:val="28"/>
        </w:numPr>
        <w:spacing w:after="160" w:line="259" w:lineRule="auto"/>
        <w:ind w:left="0" w:firstLine="0"/>
        <w:jc w:val="left"/>
        <w:rPr>
          <w:sz w:val="24"/>
          <w:szCs w:val="24"/>
        </w:rPr>
      </w:pPr>
      <w:r w:rsidRPr="003E42A5">
        <w:rPr>
          <w:b/>
          <w:bCs/>
          <w:sz w:val="24"/>
          <w:szCs w:val="24"/>
        </w:rPr>
        <w:lastRenderedPageBreak/>
        <w:t>Прицільний рентгенологічний знімок зуба 22:</w:t>
      </w:r>
      <w:r w:rsidRPr="003E42A5">
        <w:rPr>
          <w:sz w:val="24"/>
          <w:szCs w:val="24"/>
        </w:rPr>
        <w:t xml:space="preserve"> Виявлено чітко обмежене розрідження кісткової тканини округлої або овальної форми в ділянці верхівки кореня зуба 22, розміром приблизно 1,8 х 2,0 см, з чіткими контурами. Корінь зуба 22 розташований у центрі цього розрідження. Канал зуба 22 не запломбований.</w:t>
      </w:r>
    </w:p>
    <w:p w14:paraId="692B6103" w14:textId="77777777" w:rsidR="009F46DF" w:rsidRPr="003E42A5" w:rsidRDefault="009F46DF" w:rsidP="009F46DF">
      <w:pPr>
        <w:rPr>
          <w:sz w:val="24"/>
          <w:szCs w:val="24"/>
        </w:rPr>
      </w:pPr>
      <w:r>
        <w:rPr>
          <w:b/>
          <w:bCs/>
          <w:sz w:val="24"/>
          <w:szCs w:val="24"/>
        </w:rPr>
        <w:t>Завдання</w:t>
      </w:r>
    </w:p>
    <w:p w14:paraId="4035A0A2" w14:textId="77777777" w:rsidR="009F46DF" w:rsidRPr="003E42A5" w:rsidRDefault="009F46DF" w:rsidP="009F46DF">
      <w:pPr>
        <w:numPr>
          <w:ilvl w:val="0"/>
          <w:numId w:val="29"/>
        </w:numPr>
        <w:spacing w:before="100" w:beforeAutospacing="1" w:after="100" w:afterAutospacing="1" w:line="240" w:lineRule="auto"/>
        <w:jc w:val="left"/>
        <w:rPr>
          <w:sz w:val="24"/>
          <w:szCs w:val="24"/>
          <w:lang w:eastAsia="ru-UA"/>
        </w:rPr>
      </w:pPr>
      <w:proofErr w:type="spellStart"/>
      <w:r w:rsidRPr="003E42A5">
        <w:rPr>
          <w:sz w:val="24"/>
          <w:szCs w:val="24"/>
          <w:lang w:eastAsia="ru-UA"/>
        </w:rPr>
        <w:t>Поставте</w:t>
      </w:r>
      <w:proofErr w:type="spellEnd"/>
      <w:r w:rsidRPr="003E42A5">
        <w:rPr>
          <w:sz w:val="24"/>
          <w:szCs w:val="24"/>
          <w:lang w:eastAsia="ru-UA"/>
        </w:rPr>
        <w:t xml:space="preserve"> попередній клінічний діагноз. </w:t>
      </w:r>
    </w:p>
    <w:p w14:paraId="646039F2" w14:textId="77777777" w:rsidR="009F46DF" w:rsidRPr="003E42A5" w:rsidRDefault="009F46DF" w:rsidP="009F46DF">
      <w:pPr>
        <w:numPr>
          <w:ilvl w:val="0"/>
          <w:numId w:val="29"/>
        </w:numPr>
        <w:spacing w:before="100" w:beforeAutospacing="1" w:after="100" w:afterAutospacing="1" w:line="240" w:lineRule="auto"/>
        <w:jc w:val="left"/>
        <w:rPr>
          <w:sz w:val="24"/>
          <w:szCs w:val="24"/>
          <w:lang w:eastAsia="ru-UA"/>
        </w:rPr>
      </w:pPr>
      <w:r w:rsidRPr="003E42A5">
        <w:rPr>
          <w:sz w:val="24"/>
          <w:szCs w:val="24"/>
          <w:lang w:eastAsia="ru-UA"/>
        </w:rPr>
        <w:t xml:space="preserve">Обґрунтуйте зв’язок патологічного процесу із зубом 22. </w:t>
      </w:r>
    </w:p>
    <w:p w14:paraId="5A9BE39C" w14:textId="77777777" w:rsidR="009F46DF" w:rsidRPr="003E42A5" w:rsidRDefault="009F46DF" w:rsidP="009F46DF">
      <w:pPr>
        <w:numPr>
          <w:ilvl w:val="0"/>
          <w:numId w:val="29"/>
        </w:numPr>
        <w:spacing w:before="100" w:beforeAutospacing="1" w:after="100" w:afterAutospacing="1" w:line="240" w:lineRule="auto"/>
        <w:jc w:val="left"/>
        <w:rPr>
          <w:sz w:val="24"/>
          <w:szCs w:val="24"/>
          <w:lang w:eastAsia="ru-UA"/>
        </w:rPr>
      </w:pPr>
      <w:r w:rsidRPr="003E42A5">
        <w:rPr>
          <w:sz w:val="24"/>
          <w:szCs w:val="24"/>
          <w:lang w:eastAsia="ru-UA"/>
        </w:rPr>
        <w:t xml:space="preserve">Проведіть диференційну діагностику. </w:t>
      </w:r>
    </w:p>
    <w:p w14:paraId="2977CAB0" w14:textId="77777777" w:rsidR="009F46DF" w:rsidRPr="003E42A5" w:rsidRDefault="009F46DF" w:rsidP="009F46DF">
      <w:pPr>
        <w:numPr>
          <w:ilvl w:val="0"/>
          <w:numId w:val="29"/>
        </w:numPr>
        <w:spacing w:before="100" w:beforeAutospacing="1" w:after="100" w:afterAutospacing="1" w:line="240" w:lineRule="auto"/>
        <w:jc w:val="left"/>
        <w:rPr>
          <w:sz w:val="24"/>
          <w:szCs w:val="24"/>
          <w:lang w:eastAsia="ru-UA"/>
        </w:rPr>
      </w:pPr>
      <w:r w:rsidRPr="003E42A5">
        <w:rPr>
          <w:sz w:val="24"/>
          <w:szCs w:val="24"/>
          <w:lang w:eastAsia="ru-UA"/>
        </w:rPr>
        <w:t xml:space="preserve">Складіть план додаткового обстеження. </w:t>
      </w:r>
    </w:p>
    <w:p w14:paraId="73A794CE" w14:textId="77777777" w:rsidR="009F46DF" w:rsidRPr="003E42A5" w:rsidRDefault="009F46DF" w:rsidP="009F46DF">
      <w:pPr>
        <w:numPr>
          <w:ilvl w:val="0"/>
          <w:numId w:val="29"/>
        </w:numPr>
        <w:spacing w:before="100" w:beforeAutospacing="1" w:after="100" w:afterAutospacing="1" w:line="240" w:lineRule="auto"/>
        <w:jc w:val="left"/>
        <w:rPr>
          <w:sz w:val="24"/>
          <w:szCs w:val="24"/>
          <w:lang w:eastAsia="ru-UA"/>
        </w:rPr>
      </w:pPr>
      <w:r w:rsidRPr="003E42A5">
        <w:rPr>
          <w:sz w:val="24"/>
          <w:szCs w:val="24"/>
          <w:lang w:eastAsia="ru-UA"/>
        </w:rPr>
        <w:t xml:space="preserve">Запропонуйте план лікування. </w:t>
      </w:r>
    </w:p>
    <w:p w14:paraId="7F049EFD" w14:textId="77777777" w:rsidR="009F46DF" w:rsidRPr="003E42A5" w:rsidRDefault="009F46DF" w:rsidP="009F46DF">
      <w:pPr>
        <w:numPr>
          <w:ilvl w:val="0"/>
          <w:numId w:val="29"/>
        </w:numPr>
        <w:spacing w:before="100" w:beforeAutospacing="1" w:after="100" w:afterAutospacing="1" w:line="240" w:lineRule="auto"/>
        <w:jc w:val="left"/>
        <w:rPr>
          <w:sz w:val="24"/>
          <w:szCs w:val="24"/>
          <w:lang w:eastAsia="ru-UA"/>
        </w:rPr>
      </w:pPr>
      <w:r w:rsidRPr="003E42A5">
        <w:rPr>
          <w:sz w:val="24"/>
          <w:szCs w:val="24"/>
          <w:lang w:eastAsia="ru-UA"/>
        </w:rPr>
        <w:t xml:space="preserve">Назвіть можливі ускладнення за відсутності лікування. </w:t>
      </w:r>
    </w:p>
    <w:p w14:paraId="7003D503" w14:textId="77777777" w:rsidR="00907139" w:rsidRDefault="00907139"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 xml:space="preserve">Стіл, стоматологічна установка, оглядовий набір інструментів (лоток, дзеркало, зонд, пінцет), </w:t>
            </w:r>
            <w:proofErr w:type="spellStart"/>
            <w:r w:rsidRPr="00AF0B31">
              <w:rPr>
                <w:sz w:val="24"/>
                <w:szCs w:val="20"/>
              </w:rPr>
              <w:t>водопоглинаюча</w:t>
            </w:r>
            <w:proofErr w:type="spellEnd"/>
            <w:r w:rsidRPr="00AF0B31">
              <w:rPr>
                <w:sz w:val="24"/>
                <w:szCs w:val="20"/>
              </w:rPr>
              <w:t xml:space="preserve">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proofErr w:type="spellStart"/>
            <w:r w:rsidRPr="00AF0B31">
              <w:rPr>
                <w:sz w:val="24"/>
                <w:szCs w:val="20"/>
              </w:rPr>
              <w:t>Симуляційне</w:t>
            </w:r>
            <w:proofErr w:type="spellEnd"/>
            <w:r w:rsidRPr="00AF0B31">
              <w:rPr>
                <w:sz w:val="24"/>
                <w:szCs w:val="20"/>
              </w:rPr>
              <w:t xml:space="preserve">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294" w:type="dxa"/>
        <w:tblInd w:w="57" w:type="dxa"/>
        <w:tblLayout w:type="fixed"/>
        <w:tblCellMar>
          <w:left w:w="0" w:type="dxa"/>
          <w:right w:w="0" w:type="dxa"/>
        </w:tblCellMar>
        <w:tblLook w:val="0000" w:firstRow="0" w:lastRow="0" w:firstColumn="0" w:lastColumn="0" w:noHBand="0" w:noVBand="0"/>
      </w:tblPr>
      <w:tblGrid>
        <w:gridCol w:w="789"/>
        <w:gridCol w:w="3827"/>
        <w:gridCol w:w="4678"/>
      </w:tblGrid>
      <w:tr w:rsidR="009F46DF" w:rsidRPr="00917B92" w14:paraId="5FD9AB86"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DE512C" w14:textId="77777777" w:rsidR="009F46DF" w:rsidRPr="00917B92" w:rsidRDefault="009F46DF"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82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DDCFA40" w14:textId="77777777" w:rsidR="009F46DF" w:rsidRPr="00917B92" w:rsidRDefault="009F46DF" w:rsidP="009E3D75">
            <w:pPr>
              <w:pStyle w:val="TableshapkaTABL"/>
              <w:rPr>
                <w:rFonts w:ascii="Times New Roman" w:hAnsi="Times New Roman" w:cs="Times New Roman"/>
                <w:w w:val="100"/>
                <w:sz w:val="24"/>
                <w:szCs w:val="24"/>
              </w:rPr>
            </w:pPr>
            <w:r w:rsidRPr="006B379B">
              <w:rPr>
                <w:rFonts w:ascii="Times New Roman" w:hAnsi="Times New Roman"/>
                <w:bCs/>
                <w:iCs/>
                <w:sz w:val="24"/>
                <w:szCs w:val="26"/>
              </w:rPr>
              <w:t xml:space="preserve">Послідовність дій </w:t>
            </w: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7926FE" w14:textId="77777777" w:rsidR="009F46DF" w:rsidRPr="00917B92" w:rsidRDefault="009F46DF" w:rsidP="009E3D75">
            <w:pPr>
              <w:pStyle w:val="TableshapkaTABL"/>
              <w:rPr>
                <w:rFonts w:ascii="Times New Roman" w:hAnsi="Times New Roman" w:cs="Times New Roman"/>
                <w:w w:val="100"/>
                <w:sz w:val="24"/>
                <w:szCs w:val="24"/>
              </w:rPr>
            </w:pPr>
            <w:r w:rsidRPr="006B379B">
              <w:rPr>
                <w:rFonts w:ascii="Times New Roman" w:hAnsi="Times New Roman"/>
                <w:bCs/>
                <w:iCs/>
                <w:sz w:val="24"/>
                <w:szCs w:val="26"/>
              </w:rPr>
              <w:t xml:space="preserve">Критерії контролю правильного виконання </w:t>
            </w:r>
          </w:p>
        </w:tc>
      </w:tr>
      <w:tr w:rsidR="009F46DF" w:rsidRPr="00917B92" w14:paraId="6AB9F361" w14:textId="77777777" w:rsidTr="009E3D75">
        <w:trPr>
          <w:trHeight w:val="54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C9617EF" w14:textId="77777777" w:rsidR="009F46DF" w:rsidRPr="00917B92" w:rsidRDefault="009F46DF" w:rsidP="009E3D75">
            <w:pPr>
              <w:pStyle w:val="a5"/>
              <w:spacing w:line="240" w:lineRule="auto"/>
              <w:textAlignment w:val="auto"/>
              <w:rPr>
                <w:color w:val="auto"/>
                <w:lang w:val="uk-UA"/>
              </w:rPr>
            </w:pPr>
            <w:r w:rsidRPr="00917B92">
              <w:rPr>
                <w:color w:val="auto"/>
                <w:lang w:val="uk-UA"/>
              </w:rPr>
              <w:t>1.</w:t>
            </w:r>
          </w:p>
        </w:tc>
        <w:tc>
          <w:tcPr>
            <w:tcW w:w="382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210703" w14:textId="77777777" w:rsidR="009F46DF" w:rsidRPr="00FC17D1" w:rsidRDefault="009F46DF"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16DA1A" w14:textId="77777777" w:rsidR="009F46DF" w:rsidRPr="00FC17D1" w:rsidRDefault="009F46DF" w:rsidP="009E3D75">
            <w:pPr>
              <w:pStyle w:val="a5"/>
              <w:spacing w:line="240" w:lineRule="auto"/>
              <w:jc w:val="both"/>
              <w:textAlignment w:val="auto"/>
              <w:rPr>
                <w:color w:val="auto"/>
                <w:lang w:val="uk-UA"/>
              </w:rPr>
            </w:pPr>
            <w:r w:rsidRPr="00FC17D1">
              <w:rPr>
                <w:rFonts w:eastAsia="Times New Roman"/>
                <w:lang w:val="uk-UA"/>
              </w:rPr>
              <w:t>Вітання. Збір скарг. Налагодження вербального контакту.</w:t>
            </w:r>
          </w:p>
        </w:tc>
      </w:tr>
      <w:tr w:rsidR="009F46DF" w:rsidRPr="00917B92" w14:paraId="2509B60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BACB91" w14:textId="77777777" w:rsidR="009F46DF" w:rsidRPr="00917B92" w:rsidRDefault="009F46DF" w:rsidP="009E3D75">
            <w:pPr>
              <w:pStyle w:val="a5"/>
              <w:spacing w:line="240" w:lineRule="auto"/>
              <w:textAlignment w:val="auto"/>
              <w:rPr>
                <w:color w:val="auto"/>
                <w:lang w:val="uk-UA"/>
              </w:rPr>
            </w:pPr>
            <w:r w:rsidRPr="00917B92">
              <w:rPr>
                <w:color w:val="auto"/>
                <w:lang w:val="uk-UA"/>
              </w:rPr>
              <w:t>2.</w:t>
            </w:r>
          </w:p>
        </w:tc>
        <w:tc>
          <w:tcPr>
            <w:tcW w:w="382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B207920" w14:textId="77777777" w:rsidR="009F46DF" w:rsidRDefault="009F46DF"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57D3BFC7" w14:textId="77777777" w:rsidR="009F46DF" w:rsidRPr="00917B92" w:rsidRDefault="009F46DF" w:rsidP="009E3D75">
            <w:pPr>
              <w:pStyle w:val="a5"/>
              <w:spacing w:line="240" w:lineRule="auto"/>
              <w:textAlignment w:val="auto"/>
              <w:rPr>
                <w:color w:val="auto"/>
                <w:lang w:val="uk-UA"/>
              </w:rPr>
            </w:pPr>
          </w:p>
          <w:p w14:paraId="71711892" w14:textId="77777777" w:rsidR="009F46DF" w:rsidRPr="00917B92" w:rsidRDefault="009F46DF" w:rsidP="009E3D75">
            <w:pPr>
              <w:pStyle w:val="a5"/>
              <w:spacing w:line="240" w:lineRule="auto"/>
              <w:textAlignment w:val="auto"/>
              <w:rPr>
                <w:color w:val="auto"/>
                <w:lang w:val="uk-UA"/>
              </w:rPr>
            </w:pP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AC88CBB" w14:textId="77777777" w:rsidR="009F46DF" w:rsidRPr="00FC17D1" w:rsidRDefault="009F46DF" w:rsidP="009E3D75">
            <w:pPr>
              <w:pStyle w:val="a5"/>
              <w:spacing w:line="240" w:lineRule="auto"/>
              <w:textAlignment w:val="auto"/>
              <w:rPr>
                <w:color w:val="auto"/>
                <w:lang w:val="uk-UA"/>
              </w:rPr>
            </w:pPr>
            <w:r w:rsidRPr="00FC17D1">
              <w:rPr>
                <w:color w:val="auto"/>
                <w:lang w:val="uk-UA"/>
              </w:rPr>
              <w:t xml:space="preserve">Обставини захворювання. </w:t>
            </w:r>
          </w:p>
          <w:p w14:paraId="1ACBA6CC" w14:textId="77777777" w:rsidR="009F46DF" w:rsidRPr="00FC17D1" w:rsidRDefault="009F46DF" w:rsidP="009E3D75">
            <w:pPr>
              <w:pStyle w:val="a5"/>
              <w:spacing w:line="240" w:lineRule="auto"/>
              <w:textAlignment w:val="auto"/>
              <w:rPr>
                <w:color w:val="auto"/>
                <w:lang w:val="uk-UA"/>
              </w:rPr>
            </w:pPr>
            <w:r w:rsidRPr="00FC17D1">
              <w:rPr>
                <w:color w:val="auto"/>
                <w:lang w:val="uk-UA"/>
              </w:rPr>
              <w:t xml:space="preserve">До кого зверталися? </w:t>
            </w:r>
          </w:p>
          <w:p w14:paraId="11CA90D1" w14:textId="77777777" w:rsidR="009F46DF" w:rsidRPr="00FC17D1" w:rsidRDefault="009F46DF" w:rsidP="009E3D75">
            <w:pPr>
              <w:pStyle w:val="a5"/>
              <w:spacing w:line="240" w:lineRule="auto"/>
              <w:textAlignment w:val="auto"/>
              <w:rPr>
                <w:color w:val="auto"/>
                <w:lang w:val="uk-UA"/>
              </w:rPr>
            </w:pPr>
            <w:r w:rsidRPr="00FC17D1">
              <w:rPr>
                <w:color w:val="auto"/>
                <w:lang w:val="uk-UA"/>
              </w:rPr>
              <w:t>Які захворювання були?</w:t>
            </w:r>
          </w:p>
          <w:p w14:paraId="232257F3" w14:textId="77777777" w:rsidR="009F46DF" w:rsidRPr="00FC17D1" w:rsidRDefault="009F46DF" w:rsidP="009E3D75">
            <w:pPr>
              <w:pStyle w:val="a5"/>
              <w:spacing w:line="240" w:lineRule="auto"/>
              <w:textAlignment w:val="auto"/>
              <w:rPr>
                <w:color w:val="auto"/>
                <w:lang w:val="uk-UA"/>
              </w:rPr>
            </w:pPr>
            <w:r w:rsidRPr="00FC17D1">
              <w:rPr>
                <w:color w:val="auto"/>
                <w:lang w:val="uk-UA"/>
              </w:rPr>
              <w:t>Хірургічні та терапевтичні втручання (за наявності)?</w:t>
            </w:r>
          </w:p>
          <w:p w14:paraId="7794DDB1" w14:textId="77777777" w:rsidR="009F46DF" w:rsidRPr="00FC17D1" w:rsidRDefault="009F46DF" w:rsidP="009E3D75">
            <w:pPr>
              <w:pStyle w:val="a5"/>
              <w:spacing w:line="240" w:lineRule="auto"/>
              <w:textAlignment w:val="auto"/>
              <w:rPr>
                <w:color w:val="auto"/>
                <w:lang w:val="uk-UA"/>
              </w:rPr>
            </w:pPr>
            <w:r w:rsidRPr="00FC17D1">
              <w:rPr>
                <w:color w:val="auto"/>
                <w:lang w:val="uk-UA"/>
              </w:rPr>
              <w:t>Алергологічний анамнез?</w:t>
            </w:r>
          </w:p>
        </w:tc>
      </w:tr>
      <w:tr w:rsidR="009F46DF" w:rsidRPr="00917B92" w14:paraId="4C743884" w14:textId="77777777" w:rsidTr="009E3D75">
        <w:trPr>
          <w:trHeight w:val="658"/>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990596" w14:textId="77777777" w:rsidR="009F46DF" w:rsidRPr="00917B92" w:rsidRDefault="009F46DF" w:rsidP="009E3D75">
            <w:pPr>
              <w:pStyle w:val="a5"/>
              <w:spacing w:line="240" w:lineRule="auto"/>
              <w:textAlignment w:val="auto"/>
              <w:rPr>
                <w:color w:val="auto"/>
                <w:lang w:val="uk-UA"/>
              </w:rPr>
            </w:pPr>
            <w:r w:rsidRPr="00917B92">
              <w:rPr>
                <w:color w:val="auto"/>
                <w:lang w:val="uk-UA"/>
              </w:rPr>
              <w:lastRenderedPageBreak/>
              <w:t>3.</w:t>
            </w:r>
          </w:p>
        </w:tc>
        <w:tc>
          <w:tcPr>
            <w:tcW w:w="382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77F335" w14:textId="77777777" w:rsidR="009F46DF" w:rsidRDefault="009F46DF"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59B9F612" w14:textId="77777777" w:rsidR="009F46DF" w:rsidRPr="00917B92" w:rsidRDefault="009F46DF" w:rsidP="009E3D75">
            <w:pPr>
              <w:pStyle w:val="a5"/>
              <w:spacing w:line="240" w:lineRule="auto"/>
              <w:textAlignment w:val="auto"/>
              <w:rPr>
                <w:color w:val="auto"/>
                <w:lang w:val="uk-UA"/>
              </w:rPr>
            </w:pP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E21F042"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На що звертають увагу?</w:t>
            </w:r>
          </w:p>
          <w:p w14:paraId="070B02B9"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Які інструменти та методики клінічного обстеження використовують?</w:t>
            </w:r>
          </w:p>
        </w:tc>
      </w:tr>
      <w:tr w:rsidR="009F46DF" w:rsidRPr="00917B92" w14:paraId="4DF24450"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A8FA78" w14:textId="77777777" w:rsidR="009F46DF" w:rsidRPr="00917B92" w:rsidRDefault="009F46DF" w:rsidP="009E3D75">
            <w:pPr>
              <w:pStyle w:val="a5"/>
              <w:spacing w:line="240" w:lineRule="auto"/>
              <w:textAlignment w:val="auto"/>
              <w:rPr>
                <w:color w:val="auto"/>
                <w:lang w:val="uk-UA"/>
              </w:rPr>
            </w:pPr>
            <w:r w:rsidRPr="00917B92">
              <w:rPr>
                <w:color w:val="auto"/>
                <w:lang w:val="uk-UA"/>
              </w:rPr>
              <w:t>4.</w:t>
            </w:r>
          </w:p>
        </w:tc>
        <w:tc>
          <w:tcPr>
            <w:tcW w:w="382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9D9140" w14:textId="77777777" w:rsidR="009F46DF" w:rsidRDefault="009F46DF"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39DA4547" w14:textId="77777777" w:rsidR="009F46DF" w:rsidRPr="00917B92" w:rsidRDefault="009F46DF" w:rsidP="009E3D75">
            <w:pPr>
              <w:pStyle w:val="a5"/>
              <w:spacing w:line="240" w:lineRule="auto"/>
              <w:textAlignment w:val="auto"/>
              <w:rPr>
                <w:color w:val="auto"/>
                <w:lang w:val="uk-UA"/>
              </w:rPr>
            </w:pPr>
          </w:p>
          <w:p w14:paraId="05A08665" w14:textId="77777777" w:rsidR="009F46DF" w:rsidRPr="00917B92" w:rsidRDefault="009F46DF" w:rsidP="009E3D75">
            <w:pPr>
              <w:pStyle w:val="a5"/>
              <w:spacing w:line="240" w:lineRule="auto"/>
              <w:textAlignment w:val="auto"/>
              <w:rPr>
                <w:color w:val="auto"/>
                <w:lang w:val="uk-UA"/>
              </w:rPr>
            </w:pP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507CBF"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Призначення променевих методів дослідження – за потреби.</w:t>
            </w:r>
          </w:p>
          <w:p w14:paraId="7CCEA418"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Консультації суміжних фахівців?</w:t>
            </w:r>
          </w:p>
          <w:p w14:paraId="1E7A1E8A"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 xml:space="preserve">Диференційна діагностика (хронічний </w:t>
            </w:r>
            <w:proofErr w:type="spellStart"/>
            <w:r w:rsidRPr="00FC17D1">
              <w:rPr>
                <w:color w:val="auto"/>
                <w:lang w:val="uk-UA"/>
              </w:rPr>
              <w:t>грануломатозний</w:t>
            </w:r>
            <w:proofErr w:type="spellEnd"/>
            <w:r w:rsidRPr="00FC17D1">
              <w:rPr>
                <w:color w:val="auto"/>
                <w:lang w:val="uk-UA"/>
              </w:rPr>
              <w:t xml:space="preserve"> </w:t>
            </w:r>
            <w:proofErr w:type="spellStart"/>
            <w:r w:rsidRPr="00FC17D1">
              <w:rPr>
                <w:color w:val="auto"/>
                <w:lang w:val="uk-UA"/>
              </w:rPr>
              <w:t>періодонтит</w:t>
            </w:r>
            <w:proofErr w:type="spellEnd"/>
            <w:r w:rsidRPr="00FC17D1">
              <w:rPr>
                <w:color w:val="auto"/>
                <w:lang w:val="uk-UA"/>
              </w:rPr>
              <w:t>, доброякісна пухлина верхньої щелепи, хронічний періостит).</w:t>
            </w:r>
          </w:p>
        </w:tc>
      </w:tr>
      <w:tr w:rsidR="009F46DF" w:rsidRPr="00917B92" w14:paraId="663D3853"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2338308" w14:textId="77777777" w:rsidR="009F46DF" w:rsidRPr="00917B92" w:rsidRDefault="009F46DF" w:rsidP="009E3D75">
            <w:pPr>
              <w:pStyle w:val="a5"/>
              <w:spacing w:line="240" w:lineRule="auto"/>
              <w:textAlignment w:val="auto"/>
              <w:rPr>
                <w:color w:val="auto"/>
                <w:lang w:val="uk-UA"/>
              </w:rPr>
            </w:pPr>
            <w:r w:rsidRPr="00917B92">
              <w:rPr>
                <w:color w:val="auto"/>
                <w:lang w:val="uk-UA"/>
              </w:rPr>
              <w:t>5.</w:t>
            </w:r>
          </w:p>
        </w:tc>
        <w:tc>
          <w:tcPr>
            <w:tcW w:w="382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D36BF2B" w14:textId="77777777" w:rsidR="009F46DF" w:rsidRDefault="009F46DF"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6850B8B9" w14:textId="77777777" w:rsidR="009F46DF" w:rsidRPr="00917B92" w:rsidRDefault="009F46DF" w:rsidP="009E3D75">
            <w:pPr>
              <w:pStyle w:val="a5"/>
              <w:spacing w:line="240" w:lineRule="auto"/>
              <w:textAlignment w:val="auto"/>
              <w:rPr>
                <w:color w:val="auto"/>
                <w:lang w:val="uk-UA"/>
              </w:rPr>
            </w:pPr>
          </w:p>
          <w:p w14:paraId="7BCB84D1" w14:textId="77777777" w:rsidR="009F46DF" w:rsidRPr="00DA2F00" w:rsidRDefault="009F46DF" w:rsidP="009E3D75">
            <w:pPr>
              <w:pStyle w:val="a5"/>
              <w:spacing w:line="240" w:lineRule="auto"/>
              <w:textAlignment w:val="auto"/>
              <w:rPr>
                <w:i/>
                <w:iCs/>
                <w:color w:val="auto"/>
                <w:lang w:val="ru-RU"/>
              </w:rPr>
            </w:pP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9B3508B" w14:textId="77777777" w:rsidR="009F46DF" w:rsidRPr="00FC17D1" w:rsidRDefault="009F46DF" w:rsidP="009E3D75">
            <w:pPr>
              <w:pStyle w:val="a5"/>
              <w:spacing w:line="240" w:lineRule="auto"/>
              <w:textAlignment w:val="auto"/>
              <w:rPr>
                <w:color w:val="auto"/>
                <w:lang w:val="uk-UA"/>
              </w:rPr>
            </w:pPr>
            <w:r w:rsidRPr="00FC17D1">
              <w:rPr>
                <w:color w:val="auto"/>
                <w:lang w:val="uk-UA"/>
              </w:rPr>
              <w:t xml:space="preserve">Вид знеболення (загальне або місцеве (в такому випадку зазначити вид анестезії та </w:t>
            </w:r>
            <w:proofErr w:type="spellStart"/>
            <w:r w:rsidRPr="00FC17D1">
              <w:rPr>
                <w:color w:val="auto"/>
                <w:lang w:val="uk-UA"/>
              </w:rPr>
              <w:t>анестетик</w:t>
            </w:r>
            <w:proofErr w:type="spellEnd"/>
            <w:r w:rsidRPr="00FC17D1">
              <w:rPr>
                <w:color w:val="auto"/>
                <w:lang w:val="uk-UA"/>
              </w:rPr>
              <w:t>).</w:t>
            </w:r>
          </w:p>
          <w:p w14:paraId="7F25BFD5" w14:textId="77777777" w:rsidR="009F46DF" w:rsidRPr="00FC17D1" w:rsidRDefault="009F46DF" w:rsidP="009E3D75">
            <w:pPr>
              <w:pStyle w:val="a5"/>
              <w:spacing w:line="240" w:lineRule="auto"/>
              <w:textAlignment w:val="auto"/>
              <w:rPr>
                <w:color w:val="auto"/>
                <w:lang w:val="uk-UA"/>
              </w:rPr>
            </w:pPr>
            <w:r w:rsidRPr="00FC17D1">
              <w:rPr>
                <w:color w:val="auto"/>
                <w:lang w:val="uk-UA"/>
              </w:rPr>
              <w:t xml:space="preserve"> </w:t>
            </w:r>
            <w:r>
              <w:rPr>
                <w:color w:val="auto"/>
                <w:lang w:val="uk-UA"/>
              </w:rPr>
              <w:t>М</w:t>
            </w:r>
            <w:r w:rsidRPr="00FC17D1">
              <w:rPr>
                <w:color w:val="auto"/>
                <w:lang w:val="uk-UA"/>
              </w:rPr>
              <w:t xml:space="preserve">етодика операції </w:t>
            </w:r>
            <w:r>
              <w:rPr>
                <w:color w:val="auto"/>
                <w:lang w:val="uk-UA"/>
              </w:rPr>
              <w:t xml:space="preserve">- </w:t>
            </w:r>
            <w:proofErr w:type="spellStart"/>
            <w:r w:rsidRPr="00FC17D1">
              <w:rPr>
                <w:color w:val="auto"/>
                <w:lang w:val="uk-UA"/>
              </w:rPr>
              <w:t>цистектомія</w:t>
            </w:r>
            <w:proofErr w:type="spellEnd"/>
            <w:r>
              <w:rPr>
                <w:color w:val="auto"/>
                <w:lang w:val="ru-RU"/>
              </w:rPr>
              <w:t xml:space="preserve">. </w:t>
            </w:r>
            <w:proofErr w:type="spellStart"/>
            <w:r>
              <w:rPr>
                <w:color w:val="auto"/>
                <w:lang w:val="ru-RU"/>
              </w:rPr>
              <w:t>З</w:t>
            </w:r>
            <w:r w:rsidRPr="00FC17D1">
              <w:rPr>
                <w:color w:val="auto"/>
                <w:lang w:val="ru-RU"/>
              </w:rPr>
              <w:t>образити</w:t>
            </w:r>
            <w:proofErr w:type="spellEnd"/>
            <w:r w:rsidRPr="00FC17D1">
              <w:rPr>
                <w:color w:val="auto"/>
                <w:lang w:val="ru-RU"/>
              </w:rPr>
              <w:t xml:space="preserve"> схему </w:t>
            </w:r>
            <w:proofErr w:type="spellStart"/>
            <w:r w:rsidRPr="00FC17D1">
              <w:rPr>
                <w:color w:val="auto"/>
                <w:lang w:val="ru-RU"/>
              </w:rPr>
              <w:t>клаптів</w:t>
            </w:r>
            <w:proofErr w:type="spellEnd"/>
            <w:r w:rsidRPr="00FC17D1">
              <w:rPr>
                <w:color w:val="auto"/>
                <w:lang w:val="ru-RU"/>
              </w:rPr>
              <w:t xml:space="preserve"> на </w:t>
            </w:r>
            <w:proofErr w:type="spellStart"/>
            <w:r w:rsidRPr="00FC17D1">
              <w:rPr>
                <w:color w:val="auto"/>
                <w:lang w:val="ru-RU"/>
              </w:rPr>
              <w:t>поролоновій</w:t>
            </w:r>
            <w:proofErr w:type="spellEnd"/>
            <w:r w:rsidRPr="00FC17D1">
              <w:rPr>
                <w:color w:val="auto"/>
                <w:lang w:val="ru-RU"/>
              </w:rPr>
              <w:t xml:space="preserve"> </w:t>
            </w:r>
            <w:proofErr w:type="spellStart"/>
            <w:r w:rsidRPr="00FC17D1">
              <w:rPr>
                <w:color w:val="auto"/>
                <w:lang w:val="ru-RU"/>
              </w:rPr>
              <w:t>моделі</w:t>
            </w:r>
            <w:proofErr w:type="spellEnd"/>
            <w:r w:rsidRPr="00FC17D1">
              <w:rPr>
                <w:color w:val="auto"/>
                <w:lang w:val="ru-RU"/>
              </w:rPr>
              <w:t>.</w:t>
            </w:r>
            <w:r>
              <w:rPr>
                <w:color w:val="auto"/>
                <w:lang w:val="ru-RU"/>
              </w:rPr>
              <w:t xml:space="preserve"> </w:t>
            </w:r>
            <w:proofErr w:type="spellStart"/>
            <w:r w:rsidRPr="00FC17D1">
              <w:rPr>
                <w:color w:val="auto"/>
                <w:lang w:val="ru-RU"/>
              </w:rPr>
              <w:t>Комплексне</w:t>
            </w:r>
            <w:proofErr w:type="spellEnd"/>
            <w:r w:rsidRPr="00FC17D1">
              <w:rPr>
                <w:color w:val="auto"/>
                <w:lang w:val="ru-RU"/>
              </w:rPr>
              <w:t xml:space="preserve"> </w:t>
            </w:r>
            <w:proofErr w:type="spellStart"/>
            <w:r w:rsidRPr="00FC17D1">
              <w:rPr>
                <w:color w:val="auto"/>
                <w:lang w:val="ru-RU"/>
              </w:rPr>
              <w:t>протизапальне</w:t>
            </w:r>
            <w:proofErr w:type="spellEnd"/>
            <w:r w:rsidRPr="00FC17D1">
              <w:rPr>
                <w:color w:val="auto"/>
                <w:lang w:val="ru-RU"/>
              </w:rPr>
              <w:t xml:space="preserve"> </w:t>
            </w:r>
            <w:proofErr w:type="spellStart"/>
            <w:r w:rsidRPr="00FC17D1">
              <w:rPr>
                <w:color w:val="auto"/>
                <w:lang w:val="ru-RU"/>
              </w:rPr>
              <w:t>лікування</w:t>
            </w:r>
            <w:proofErr w:type="spellEnd"/>
            <w:r w:rsidRPr="00FC17D1">
              <w:rPr>
                <w:color w:val="auto"/>
                <w:lang w:val="ru-RU"/>
              </w:rPr>
              <w:t xml:space="preserve"> (</w:t>
            </w:r>
            <w:proofErr w:type="spellStart"/>
            <w:r w:rsidRPr="00FC17D1">
              <w:rPr>
                <w:color w:val="auto"/>
                <w:lang w:val="ru-RU"/>
              </w:rPr>
              <w:t>антибіотики</w:t>
            </w:r>
            <w:proofErr w:type="spellEnd"/>
            <w:r w:rsidRPr="00FC17D1">
              <w:rPr>
                <w:color w:val="auto"/>
                <w:lang w:val="ru-RU"/>
              </w:rPr>
              <w:t xml:space="preserve"> – </w:t>
            </w:r>
            <w:proofErr w:type="spellStart"/>
            <w:r w:rsidRPr="00FC17D1">
              <w:rPr>
                <w:color w:val="auto"/>
                <w:lang w:val="ru-RU"/>
              </w:rPr>
              <w:t>обгрунтувати</w:t>
            </w:r>
            <w:proofErr w:type="spellEnd"/>
            <w:r w:rsidRPr="00FC17D1">
              <w:rPr>
                <w:color w:val="auto"/>
                <w:lang w:val="ru-RU"/>
              </w:rPr>
              <w:t xml:space="preserve"> </w:t>
            </w:r>
            <w:proofErr w:type="spellStart"/>
            <w:r w:rsidRPr="00FC17D1">
              <w:rPr>
                <w:color w:val="auto"/>
                <w:lang w:val="ru-RU"/>
              </w:rPr>
              <w:t>вибір</w:t>
            </w:r>
            <w:proofErr w:type="spellEnd"/>
            <w:r w:rsidRPr="00FC17D1">
              <w:rPr>
                <w:color w:val="auto"/>
                <w:lang w:val="ru-RU"/>
              </w:rPr>
              <w:t xml:space="preserve">, </w:t>
            </w:r>
            <w:proofErr w:type="spellStart"/>
            <w:r w:rsidRPr="00FC17D1">
              <w:rPr>
                <w:color w:val="auto"/>
                <w:lang w:val="ru-RU"/>
              </w:rPr>
              <w:t>десенсибілізуючі</w:t>
            </w:r>
            <w:proofErr w:type="spellEnd"/>
            <w:r w:rsidRPr="00FC17D1">
              <w:rPr>
                <w:color w:val="auto"/>
                <w:lang w:val="ru-RU"/>
              </w:rPr>
              <w:t xml:space="preserve"> </w:t>
            </w:r>
            <w:proofErr w:type="spellStart"/>
            <w:r w:rsidRPr="00FC17D1">
              <w:rPr>
                <w:color w:val="auto"/>
                <w:lang w:val="ru-RU"/>
              </w:rPr>
              <w:t>засоби</w:t>
            </w:r>
            <w:proofErr w:type="spellEnd"/>
            <w:r w:rsidRPr="00FC17D1">
              <w:rPr>
                <w:color w:val="auto"/>
                <w:lang w:val="ru-RU"/>
              </w:rPr>
              <w:t xml:space="preserve">, </w:t>
            </w:r>
            <w:proofErr w:type="spellStart"/>
            <w:r w:rsidRPr="00FC17D1">
              <w:rPr>
                <w:color w:val="auto"/>
                <w:lang w:val="ru-RU"/>
              </w:rPr>
              <w:t>місцеве</w:t>
            </w:r>
            <w:proofErr w:type="spellEnd"/>
            <w:r w:rsidRPr="00FC17D1">
              <w:rPr>
                <w:color w:val="auto"/>
                <w:lang w:val="ru-RU"/>
              </w:rPr>
              <w:t xml:space="preserve"> </w:t>
            </w:r>
            <w:proofErr w:type="spellStart"/>
            <w:r w:rsidRPr="00FC17D1">
              <w:rPr>
                <w:color w:val="auto"/>
                <w:lang w:val="ru-RU"/>
              </w:rPr>
              <w:t>протизапальнне</w:t>
            </w:r>
            <w:proofErr w:type="spellEnd"/>
            <w:r w:rsidRPr="00FC17D1">
              <w:rPr>
                <w:color w:val="auto"/>
                <w:lang w:val="ru-RU"/>
              </w:rPr>
              <w:t xml:space="preserve"> </w:t>
            </w:r>
            <w:proofErr w:type="spellStart"/>
            <w:r w:rsidRPr="00FC17D1">
              <w:rPr>
                <w:color w:val="auto"/>
                <w:lang w:val="ru-RU"/>
              </w:rPr>
              <w:t>ліекування</w:t>
            </w:r>
            <w:proofErr w:type="spellEnd"/>
            <w:r w:rsidRPr="00FC17D1">
              <w:rPr>
                <w:color w:val="auto"/>
                <w:lang w:val="ru-RU"/>
              </w:rPr>
              <w:t>.</w:t>
            </w:r>
          </w:p>
        </w:tc>
      </w:tr>
      <w:tr w:rsidR="009F46DF" w:rsidRPr="00917B92" w14:paraId="2AAD7F65"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A6C25C" w14:textId="77777777" w:rsidR="009F46DF" w:rsidRPr="00917B92" w:rsidRDefault="009F46DF" w:rsidP="009E3D75">
            <w:pPr>
              <w:pStyle w:val="a5"/>
              <w:spacing w:line="240" w:lineRule="auto"/>
              <w:textAlignment w:val="auto"/>
              <w:rPr>
                <w:color w:val="auto"/>
                <w:lang w:val="uk-UA"/>
              </w:rPr>
            </w:pPr>
            <w:r w:rsidRPr="00917B92">
              <w:rPr>
                <w:color w:val="auto"/>
                <w:lang w:val="uk-UA"/>
              </w:rPr>
              <w:t>6.</w:t>
            </w:r>
          </w:p>
        </w:tc>
        <w:tc>
          <w:tcPr>
            <w:tcW w:w="382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97B2713" w14:textId="77777777" w:rsidR="009F46DF" w:rsidRDefault="009F46DF"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0496F413" w14:textId="77777777" w:rsidR="009F46DF" w:rsidRPr="00917B92" w:rsidRDefault="009F46DF" w:rsidP="009E3D75">
            <w:pPr>
              <w:pStyle w:val="a5"/>
              <w:spacing w:line="240" w:lineRule="auto"/>
              <w:textAlignment w:val="auto"/>
              <w:rPr>
                <w:color w:val="auto"/>
                <w:lang w:val="uk-UA"/>
              </w:rPr>
            </w:pPr>
          </w:p>
          <w:p w14:paraId="2E1E2D3C" w14:textId="77777777" w:rsidR="009F46DF" w:rsidRPr="00584C7E" w:rsidRDefault="009F46DF" w:rsidP="009E3D75">
            <w:pPr>
              <w:pStyle w:val="a5"/>
              <w:spacing w:line="240" w:lineRule="auto"/>
              <w:textAlignment w:val="auto"/>
              <w:rPr>
                <w:i/>
                <w:iCs/>
                <w:color w:val="auto"/>
                <w:lang w:val="uk-UA"/>
              </w:rPr>
            </w:pP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BA1057"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Оглядовий набір (дзеркало, стоматологічний пінцет, зігнутий зонд).</w:t>
            </w:r>
          </w:p>
          <w:p w14:paraId="3B11C6A0"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 xml:space="preserve">Операційний набір (шприц, </w:t>
            </w:r>
            <w:proofErr w:type="spellStart"/>
            <w:r w:rsidRPr="00FC17D1">
              <w:rPr>
                <w:color w:val="auto"/>
                <w:lang w:val="uk-UA"/>
              </w:rPr>
              <w:t>анестетик</w:t>
            </w:r>
            <w:proofErr w:type="spellEnd"/>
            <w:r w:rsidRPr="00FC17D1">
              <w:rPr>
                <w:color w:val="auto"/>
                <w:lang w:val="uk-UA"/>
              </w:rPr>
              <w:t>, антисептичний розчин, скальпель, ножиці, голкотримач, вибір шовного матеріалу (</w:t>
            </w:r>
            <w:proofErr w:type="spellStart"/>
            <w:r w:rsidRPr="00FC17D1">
              <w:rPr>
                <w:color w:val="auto"/>
                <w:lang w:val="uk-UA"/>
              </w:rPr>
              <w:t>резорбувальний</w:t>
            </w:r>
            <w:proofErr w:type="spellEnd"/>
            <w:r w:rsidRPr="00FC17D1">
              <w:rPr>
                <w:color w:val="auto"/>
                <w:lang w:val="uk-UA"/>
              </w:rPr>
              <w:t xml:space="preserve"> штучний або природного походження) стерильний перев’язувальний матеріал). </w:t>
            </w:r>
          </w:p>
          <w:p w14:paraId="33FDCCFB"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 xml:space="preserve">Потреба в кістково-пластичному матеріалі та його вибір. </w:t>
            </w:r>
          </w:p>
        </w:tc>
      </w:tr>
      <w:tr w:rsidR="009F46DF" w:rsidRPr="00917B92" w14:paraId="7437EC2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FD00BC" w14:textId="77777777" w:rsidR="009F46DF" w:rsidRPr="00917B92" w:rsidRDefault="009F46DF" w:rsidP="009E3D75">
            <w:pPr>
              <w:pStyle w:val="a5"/>
              <w:spacing w:line="240" w:lineRule="auto"/>
              <w:textAlignment w:val="auto"/>
              <w:rPr>
                <w:color w:val="auto"/>
                <w:lang w:val="uk-UA"/>
              </w:rPr>
            </w:pPr>
            <w:r w:rsidRPr="00917B92">
              <w:rPr>
                <w:color w:val="auto"/>
                <w:lang w:val="uk-UA"/>
              </w:rPr>
              <w:t>7</w:t>
            </w:r>
          </w:p>
        </w:tc>
        <w:tc>
          <w:tcPr>
            <w:tcW w:w="382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1120B3A" w14:textId="77777777" w:rsidR="009F46DF" w:rsidRDefault="009F46DF"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5C45B597" w14:textId="77777777" w:rsidR="009F46DF" w:rsidRPr="00917B92" w:rsidRDefault="009F46DF" w:rsidP="009E3D75">
            <w:pPr>
              <w:pStyle w:val="a5"/>
              <w:spacing w:line="240" w:lineRule="auto"/>
              <w:textAlignment w:val="auto"/>
              <w:rPr>
                <w:color w:val="auto"/>
                <w:lang w:val="uk-UA"/>
              </w:rPr>
            </w:pPr>
          </w:p>
          <w:p w14:paraId="79545611" w14:textId="77777777" w:rsidR="009F46DF" w:rsidRPr="00917B92" w:rsidRDefault="009F46DF" w:rsidP="009E3D75">
            <w:pPr>
              <w:pStyle w:val="a5"/>
              <w:spacing w:line="240" w:lineRule="auto"/>
              <w:textAlignment w:val="auto"/>
              <w:rPr>
                <w:i/>
                <w:iCs/>
                <w:color w:val="auto"/>
                <w:lang w:val="uk-UA"/>
              </w:rPr>
            </w:pP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376BFD0"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Перерахувати рекомендації по догляду за порожниною рота в ранньому післяопераційному періоді.</w:t>
            </w:r>
          </w:p>
          <w:p w14:paraId="6DA96F4B"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Загальне та місцеве лікування?</w:t>
            </w:r>
          </w:p>
          <w:p w14:paraId="181F7D32"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Організація харчування.</w:t>
            </w:r>
          </w:p>
          <w:p w14:paraId="0B129ED7"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Потреба й порядок надання листа непрацездатності.</w:t>
            </w:r>
          </w:p>
          <w:p w14:paraId="64645001"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Консультації суміжних спеціалістів.</w:t>
            </w:r>
          </w:p>
          <w:p w14:paraId="775E3583" w14:textId="77777777" w:rsidR="009F46DF" w:rsidRPr="00FC17D1" w:rsidRDefault="009F46DF" w:rsidP="009E3D75">
            <w:pPr>
              <w:pStyle w:val="a5"/>
              <w:spacing w:line="240" w:lineRule="auto"/>
              <w:jc w:val="both"/>
              <w:textAlignment w:val="auto"/>
              <w:rPr>
                <w:color w:val="auto"/>
                <w:lang w:val="uk-UA"/>
              </w:rPr>
            </w:pPr>
            <w:r w:rsidRPr="00FC17D1">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 xml:space="preserve">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w:t>
      </w:r>
      <w:r w:rsidRPr="00AF0B31">
        <w:rPr>
          <w:sz w:val="24"/>
          <w:szCs w:val="20"/>
        </w:rPr>
        <w:lastRenderedPageBreak/>
        <w:t>залучаються для ОСП(К)І. Реальні пацієнти з хронічними захворюваннями в стадії ремісії зі стабільними фізичними змінами (</w:t>
      </w:r>
      <w:proofErr w:type="spellStart"/>
      <w:r w:rsidRPr="00AF0B31">
        <w:rPr>
          <w:sz w:val="24"/>
          <w:szCs w:val="20"/>
        </w:rPr>
        <w:t>аускультативні</w:t>
      </w:r>
      <w:proofErr w:type="spellEnd"/>
      <w:r w:rsidRPr="00AF0B31">
        <w:rPr>
          <w:sz w:val="24"/>
          <w:szCs w:val="20"/>
        </w:rPr>
        <w:t xml:space="preserve">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w:t>
      </w:r>
      <w:proofErr w:type="spellStart"/>
      <w:r w:rsidRPr="00AF0B31">
        <w:rPr>
          <w:sz w:val="24"/>
          <w:szCs w:val="20"/>
        </w:rPr>
        <w:t>студентакуратора</w:t>
      </w:r>
      <w:proofErr w:type="spellEnd"/>
      <w:r w:rsidRPr="00AF0B31">
        <w:rPr>
          <w:sz w:val="24"/>
          <w:szCs w:val="20"/>
        </w:rPr>
        <w:t xml:space="preserve">.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w:t>
      </w:r>
      <w:proofErr w:type="spellStart"/>
      <w:r w:rsidRPr="00AF0B31">
        <w:rPr>
          <w:sz w:val="24"/>
          <w:szCs w:val="20"/>
        </w:rPr>
        <w:t>потрбіно</w:t>
      </w:r>
      <w:proofErr w:type="spellEnd"/>
      <w:r w:rsidRPr="00AF0B31">
        <w:rPr>
          <w:sz w:val="24"/>
          <w:szCs w:val="20"/>
        </w:rPr>
        <w:t xml:space="preserve">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w:t>
      </w:r>
      <w:proofErr w:type="spellStart"/>
      <w:r w:rsidRPr="00AF0B31">
        <w:rPr>
          <w:sz w:val="24"/>
          <w:szCs w:val="20"/>
        </w:rPr>
        <w:t>студентомкуратором</w:t>
      </w:r>
      <w:proofErr w:type="spellEnd"/>
      <w:r w:rsidRPr="00AF0B31">
        <w:rPr>
          <w:sz w:val="24"/>
          <w:szCs w:val="20"/>
        </w:rPr>
        <w:t xml:space="preserve">,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w:t>
      </w:r>
      <w:proofErr w:type="spellStart"/>
      <w:r w:rsidRPr="00AF0B31">
        <w:rPr>
          <w:sz w:val="24"/>
          <w:szCs w:val="20"/>
        </w:rPr>
        <w:t>бейджику</w:t>
      </w:r>
      <w:proofErr w:type="spellEnd"/>
      <w:r w:rsidRPr="00AF0B31">
        <w:rPr>
          <w:sz w:val="24"/>
          <w:szCs w:val="20"/>
        </w:rPr>
        <w:t xml:space="preserve">.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w:t>
      </w:r>
      <w:proofErr w:type="spellStart"/>
      <w:r w:rsidRPr="00AF0B31">
        <w:rPr>
          <w:sz w:val="24"/>
          <w:szCs w:val="20"/>
        </w:rPr>
        <w:t>чеклисті</w:t>
      </w:r>
      <w:proofErr w:type="spellEnd"/>
      <w:r w:rsidRPr="00AF0B31">
        <w:rPr>
          <w:sz w:val="24"/>
          <w:szCs w:val="20"/>
        </w:rPr>
        <w:t xml:space="preserve">.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9F46DF" w:rsidRPr="00917B92" w14:paraId="5094181D"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9873B33" w14:textId="77777777" w:rsidR="009F46DF" w:rsidRPr="00917B92" w:rsidRDefault="009F46DF"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3F6DF34" w14:textId="77777777" w:rsidR="009F46DF" w:rsidRPr="00917B92" w:rsidRDefault="009F46DF"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DDB944" w14:textId="77777777" w:rsidR="009F46DF" w:rsidRPr="00917B92" w:rsidRDefault="009F46DF"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192458" w14:textId="77777777" w:rsidR="009F46DF" w:rsidRPr="00917B92" w:rsidRDefault="009F46DF"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9F46DF" w:rsidRPr="00917B92" w14:paraId="48E6F59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6DE9B3" w14:textId="77777777" w:rsidR="009F46DF" w:rsidRPr="00917B92" w:rsidRDefault="009F46DF"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AB57B5" w14:textId="77777777" w:rsidR="009F46DF" w:rsidRPr="00917B92" w:rsidRDefault="009F46DF"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6B50B93B" w14:textId="77777777" w:rsidR="009F46DF" w:rsidRPr="00917B92" w:rsidRDefault="009F46DF"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DEFDA7" w14:textId="77777777" w:rsidR="009F46DF" w:rsidRPr="00917B92" w:rsidRDefault="009F46DF"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FB5B4D4" w14:textId="77777777" w:rsidR="009F46DF" w:rsidRPr="00917B92" w:rsidRDefault="009F46DF" w:rsidP="009E3D75">
            <w:pPr>
              <w:pStyle w:val="a5"/>
              <w:spacing w:line="240" w:lineRule="auto"/>
              <w:textAlignment w:val="auto"/>
              <w:rPr>
                <w:color w:val="auto"/>
                <w:lang w:val="uk-UA"/>
              </w:rPr>
            </w:pPr>
          </w:p>
        </w:tc>
      </w:tr>
      <w:tr w:rsidR="009F46DF" w:rsidRPr="00917B92" w14:paraId="46FB54D9"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68941F" w14:textId="77777777" w:rsidR="009F46DF" w:rsidRPr="00917B92" w:rsidRDefault="009F46DF"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3A8EDFE" w14:textId="2F176D79" w:rsidR="009F46DF" w:rsidRPr="00917B92" w:rsidRDefault="009F46DF"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52BED82E" w14:textId="77777777" w:rsidR="009F46DF" w:rsidRDefault="009F46DF"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7E782B4F" w14:textId="77777777" w:rsidR="009F46DF" w:rsidRPr="00917B92" w:rsidRDefault="009F46DF"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6322644B" w14:textId="77777777" w:rsidR="009F46DF" w:rsidRPr="00917B92" w:rsidRDefault="009F46DF" w:rsidP="009E3D75">
            <w:pPr>
              <w:pStyle w:val="a5"/>
              <w:spacing w:line="240" w:lineRule="auto"/>
              <w:textAlignment w:val="auto"/>
              <w:rPr>
                <w:i/>
                <w:iCs/>
                <w:color w:val="auto"/>
                <w:lang w:val="uk-UA"/>
              </w:rPr>
            </w:pPr>
            <w:r w:rsidRPr="00917B92">
              <w:rPr>
                <w:i/>
                <w:iCs/>
                <w:color w:val="auto"/>
                <w:lang w:val="uk-UA"/>
              </w:rPr>
              <w:t>Які захворювання були?</w:t>
            </w:r>
          </w:p>
          <w:p w14:paraId="396E6EFB" w14:textId="77777777" w:rsidR="009F46DF" w:rsidRPr="00917B92" w:rsidRDefault="009F46DF" w:rsidP="009E3D75">
            <w:pPr>
              <w:pStyle w:val="a5"/>
              <w:spacing w:line="240" w:lineRule="auto"/>
              <w:textAlignment w:val="auto"/>
              <w:rPr>
                <w:i/>
                <w:iCs/>
                <w:color w:val="auto"/>
                <w:lang w:val="uk-UA"/>
              </w:rPr>
            </w:pPr>
            <w:r w:rsidRPr="00917B92">
              <w:rPr>
                <w:i/>
                <w:iCs/>
                <w:color w:val="auto"/>
                <w:lang w:val="uk-UA"/>
              </w:rPr>
              <w:lastRenderedPageBreak/>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5CA475F0" w14:textId="77777777" w:rsidR="009F46DF" w:rsidRPr="00917B92" w:rsidRDefault="009F46DF"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4D6177" w14:textId="77777777" w:rsidR="009F46DF" w:rsidRPr="00917B92" w:rsidRDefault="009F46DF" w:rsidP="009E3D75">
            <w:pPr>
              <w:pStyle w:val="a5"/>
              <w:spacing w:line="240" w:lineRule="auto"/>
              <w:jc w:val="center"/>
              <w:textAlignment w:val="auto"/>
              <w:rPr>
                <w:color w:val="auto"/>
                <w:lang w:val="uk-UA"/>
              </w:rPr>
            </w:pPr>
            <w:r>
              <w:rPr>
                <w:color w:val="auto"/>
                <w:lang w:val="uk-UA"/>
              </w:rPr>
              <w:lastRenderedPageBreak/>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FA0CD93" w14:textId="77777777" w:rsidR="009F46DF" w:rsidRPr="00917B92" w:rsidRDefault="009F46DF" w:rsidP="009E3D75">
            <w:pPr>
              <w:pStyle w:val="a5"/>
              <w:spacing w:line="240" w:lineRule="auto"/>
              <w:textAlignment w:val="auto"/>
              <w:rPr>
                <w:color w:val="auto"/>
                <w:lang w:val="uk-UA"/>
              </w:rPr>
            </w:pPr>
          </w:p>
        </w:tc>
      </w:tr>
      <w:tr w:rsidR="009F46DF" w:rsidRPr="00917B92" w14:paraId="30FC842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2F2D782" w14:textId="77777777" w:rsidR="009F46DF" w:rsidRPr="00917B92" w:rsidRDefault="009F46DF"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39E036" w14:textId="577E9B44" w:rsidR="009F46DF" w:rsidRPr="00917B92" w:rsidRDefault="009F46DF"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0E5B5AC0" w14:textId="77777777" w:rsidR="009F46DF" w:rsidRPr="00917B92" w:rsidRDefault="009F46DF" w:rsidP="009E3D75">
            <w:pPr>
              <w:pStyle w:val="a5"/>
              <w:spacing w:line="240" w:lineRule="auto"/>
              <w:textAlignment w:val="auto"/>
              <w:rPr>
                <w:i/>
                <w:iCs/>
                <w:color w:val="auto"/>
                <w:lang w:val="uk-UA"/>
              </w:rPr>
            </w:pPr>
            <w:r w:rsidRPr="00917B92">
              <w:rPr>
                <w:i/>
                <w:iCs/>
                <w:color w:val="auto"/>
                <w:lang w:val="uk-UA"/>
              </w:rPr>
              <w:t>На що звертають увагу?</w:t>
            </w:r>
          </w:p>
          <w:p w14:paraId="61B53736" w14:textId="77777777" w:rsidR="009F46DF" w:rsidRPr="00917B92" w:rsidRDefault="009F46DF"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140D0E" w14:textId="77777777" w:rsidR="009F46DF" w:rsidRPr="00917B92" w:rsidRDefault="009F46DF"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C457DEC" w14:textId="77777777" w:rsidR="009F46DF" w:rsidRPr="00917B92" w:rsidRDefault="009F46DF" w:rsidP="009E3D75">
            <w:pPr>
              <w:pStyle w:val="a5"/>
              <w:spacing w:line="240" w:lineRule="auto"/>
              <w:textAlignment w:val="auto"/>
              <w:rPr>
                <w:color w:val="auto"/>
                <w:lang w:val="uk-UA"/>
              </w:rPr>
            </w:pPr>
          </w:p>
        </w:tc>
      </w:tr>
      <w:tr w:rsidR="009F46DF" w:rsidRPr="00917B92" w14:paraId="28D420B2"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26797B9" w14:textId="77777777" w:rsidR="009F46DF" w:rsidRPr="00917B92" w:rsidRDefault="009F46DF"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B348B32" w14:textId="77777777" w:rsidR="009F46DF" w:rsidRDefault="009F46DF"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69CCC1B9" w14:textId="77777777" w:rsidR="009F46DF" w:rsidRPr="00917B92" w:rsidRDefault="009F46DF" w:rsidP="009E3D75">
            <w:pPr>
              <w:pStyle w:val="a5"/>
              <w:spacing w:line="240" w:lineRule="auto"/>
              <w:textAlignment w:val="auto"/>
              <w:rPr>
                <w:color w:val="auto"/>
                <w:lang w:val="uk-UA"/>
              </w:rPr>
            </w:pPr>
          </w:p>
          <w:p w14:paraId="6F30B7C3" w14:textId="77777777" w:rsidR="009F46DF" w:rsidRPr="00917B92" w:rsidRDefault="009F46DF"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3B06A0B6" w14:textId="77777777" w:rsidR="009F46DF" w:rsidRPr="00917B92" w:rsidRDefault="009F46DF"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09453098" w14:textId="67162461" w:rsidR="009F46DF" w:rsidRPr="009F46DF" w:rsidRDefault="009F46DF" w:rsidP="009E3D75">
            <w:pPr>
              <w:pStyle w:val="a5"/>
              <w:spacing w:line="240" w:lineRule="auto"/>
              <w:textAlignment w:val="auto"/>
              <w:rPr>
                <w:i/>
                <w:iCs/>
                <w:color w:val="auto"/>
                <w:lang w:val="uk-UA"/>
              </w:rPr>
            </w:pPr>
            <w:r w:rsidRPr="00917B92">
              <w:rPr>
                <w:i/>
                <w:iCs/>
                <w:color w:val="auto"/>
                <w:lang w:val="uk-UA"/>
              </w:rPr>
              <w:t>Диференційна діагностика (</w:t>
            </w:r>
            <w:r>
              <w:rPr>
                <w:i/>
                <w:iCs/>
                <w:color w:val="auto"/>
                <w:lang w:val="uk-UA"/>
              </w:rPr>
              <w:t xml:space="preserve">хронічний </w:t>
            </w:r>
            <w:proofErr w:type="spellStart"/>
            <w:r>
              <w:rPr>
                <w:i/>
                <w:iCs/>
                <w:color w:val="auto"/>
                <w:lang w:val="uk-UA"/>
              </w:rPr>
              <w:t>грануломатозний</w:t>
            </w:r>
            <w:proofErr w:type="spellEnd"/>
            <w:r>
              <w:rPr>
                <w:i/>
                <w:iCs/>
                <w:color w:val="auto"/>
                <w:lang w:val="uk-UA"/>
              </w:rPr>
              <w:t xml:space="preserve"> </w:t>
            </w:r>
            <w:proofErr w:type="spellStart"/>
            <w:r>
              <w:rPr>
                <w:i/>
                <w:iCs/>
                <w:color w:val="auto"/>
                <w:lang w:val="uk-UA"/>
              </w:rPr>
              <w:t>періодонтит</w:t>
            </w:r>
            <w:proofErr w:type="spellEnd"/>
            <w:r>
              <w:rPr>
                <w:i/>
                <w:iCs/>
                <w:color w:val="auto"/>
                <w:lang w:val="uk-UA"/>
              </w:rPr>
              <w:t>, доброякісна пухлина верхньої щелепи, хронічний періостит</w:t>
            </w:r>
            <w:r w:rsidRPr="00917B92">
              <w:rPr>
                <w:i/>
                <w:iCs/>
                <w:color w:val="auto"/>
                <w:lang w:val="uk-UA"/>
              </w:rPr>
              <w:t>).</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65ED64" w14:textId="77777777" w:rsidR="009F46DF" w:rsidRPr="00917B92" w:rsidRDefault="009F46DF"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750FBAE" w14:textId="77777777" w:rsidR="009F46DF" w:rsidRPr="00917B92" w:rsidRDefault="009F46DF" w:rsidP="009E3D75">
            <w:pPr>
              <w:pStyle w:val="a5"/>
              <w:spacing w:line="240" w:lineRule="auto"/>
              <w:textAlignment w:val="auto"/>
              <w:rPr>
                <w:color w:val="auto"/>
                <w:lang w:val="uk-UA"/>
              </w:rPr>
            </w:pPr>
          </w:p>
        </w:tc>
      </w:tr>
      <w:tr w:rsidR="009F46DF" w:rsidRPr="00917B92" w14:paraId="2E801E37"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F72860" w14:textId="77777777" w:rsidR="009F46DF" w:rsidRPr="00917B92" w:rsidRDefault="009F46DF"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6E5C80" w14:textId="5C84A0B5" w:rsidR="009F46DF" w:rsidRPr="00917B92" w:rsidRDefault="009F46DF"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27DF7910" w14:textId="77777777" w:rsidR="009F46DF" w:rsidRPr="00917B92" w:rsidRDefault="009F46DF" w:rsidP="009E3D75">
            <w:pPr>
              <w:pStyle w:val="a5"/>
              <w:spacing w:line="240" w:lineRule="auto"/>
              <w:textAlignment w:val="auto"/>
              <w:rPr>
                <w:i/>
                <w:iCs/>
                <w:color w:val="auto"/>
                <w:lang w:val="uk-UA"/>
              </w:rPr>
            </w:pPr>
            <w:r w:rsidRPr="00917B92">
              <w:rPr>
                <w:i/>
                <w:iCs/>
                <w:color w:val="auto"/>
                <w:lang w:val="uk-UA"/>
              </w:rPr>
              <w:t xml:space="preserve">Вид знеболення (загальне (в такому випадку зазначити вид анестезії та </w:t>
            </w:r>
            <w:proofErr w:type="spellStart"/>
            <w:r w:rsidRPr="00917B92">
              <w:rPr>
                <w:i/>
                <w:iCs/>
                <w:color w:val="auto"/>
                <w:lang w:val="uk-UA"/>
              </w:rPr>
              <w:t>анестетик</w:t>
            </w:r>
            <w:proofErr w:type="spellEnd"/>
            <w:r w:rsidRPr="00917B92">
              <w:rPr>
                <w:i/>
                <w:iCs/>
                <w:color w:val="auto"/>
                <w:lang w:val="uk-UA"/>
              </w:rPr>
              <w:t>).</w:t>
            </w:r>
          </w:p>
          <w:p w14:paraId="43341721" w14:textId="77777777" w:rsidR="009F46DF" w:rsidRPr="00917B92" w:rsidRDefault="009F46DF" w:rsidP="009E3D75">
            <w:pPr>
              <w:pStyle w:val="a5"/>
              <w:spacing w:line="240" w:lineRule="auto"/>
              <w:textAlignment w:val="auto"/>
              <w:rPr>
                <w:i/>
                <w:iCs/>
                <w:color w:val="auto"/>
                <w:lang w:val="ru-RU"/>
              </w:rPr>
            </w:pPr>
            <w:r w:rsidRPr="00917B92">
              <w:rPr>
                <w:i/>
                <w:iCs/>
                <w:color w:val="auto"/>
                <w:lang w:val="uk-UA"/>
              </w:rPr>
              <w:t xml:space="preserve"> Методика операції </w:t>
            </w:r>
            <w:proofErr w:type="spellStart"/>
            <w:r>
              <w:rPr>
                <w:i/>
                <w:iCs/>
                <w:color w:val="auto"/>
                <w:lang w:val="uk-UA"/>
              </w:rPr>
              <w:t>цистектомія</w:t>
            </w:r>
            <w:proofErr w:type="spellEnd"/>
            <w:r w:rsidRPr="00917B92">
              <w:rPr>
                <w:i/>
                <w:iCs/>
                <w:color w:val="auto"/>
                <w:lang w:val="ru-RU"/>
              </w:rPr>
              <w:t xml:space="preserve"> </w:t>
            </w:r>
          </w:p>
          <w:p w14:paraId="40682F4B" w14:textId="77777777" w:rsidR="009F46DF" w:rsidRDefault="009F46DF" w:rsidP="009E3D75">
            <w:pPr>
              <w:pStyle w:val="a5"/>
              <w:spacing w:line="240" w:lineRule="auto"/>
              <w:textAlignment w:val="auto"/>
              <w:rPr>
                <w:i/>
                <w:iCs/>
                <w:color w:val="auto"/>
                <w:lang w:val="ru-RU"/>
              </w:rPr>
            </w:pPr>
            <w:proofErr w:type="spellStart"/>
            <w:r w:rsidRPr="00917B92">
              <w:rPr>
                <w:i/>
                <w:iCs/>
                <w:color w:val="auto"/>
                <w:lang w:val="ru-RU"/>
              </w:rPr>
              <w:t>Зобразити</w:t>
            </w:r>
            <w:proofErr w:type="spellEnd"/>
            <w:r w:rsidRPr="00917B92">
              <w:rPr>
                <w:i/>
                <w:iCs/>
                <w:color w:val="auto"/>
                <w:lang w:val="ru-RU"/>
              </w:rPr>
              <w:t xml:space="preserve"> схему </w:t>
            </w:r>
            <w:proofErr w:type="spellStart"/>
            <w:r>
              <w:rPr>
                <w:i/>
                <w:iCs/>
                <w:color w:val="auto"/>
                <w:lang w:val="ru-RU"/>
              </w:rPr>
              <w:t>клаптів</w:t>
            </w:r>
            <w:proofErr w:type="spellEnd"/>
            <w:r>
              <w:rPr>
                <w:i/>
                <w:iCs/>
                <w:color w:val="auto"/>
                <w:lang w:val="ru-RU"/>
              </w:rPr>
              <w:t xml:space="preserve"> </w:t>
            </w:r>
            <w:r w:rsidRPr="00917B92">
              <w:rPr>
                <w:i/>
                <w:iCs/>
                <w:color w:val="auto"/>
                <w:lang w:val="ru-RU"/>
              </w:rPr>
              <w:t xml:space="preserve">на </w:t>
            </w:r>
            <w:proofErr w:type="spellStart"/>
            <w:r w:rsidRPr="00917B92">
              <w:rPr>
                <w:i/>
                <w:iCs/>
                <w:color w:val="auto"/>
                <w:lang w:val="ru-RU"/>
              </w:rPr>
              <w:t>поролоновій</w:t>
            </w:r>
            <w:proofErr w:type="spellEnd"/>
            <w:r w:rsidRPr="00917B92">
              <w:rPr>
                <w:i/>
                <w:iCs/>
                <w:color w:val="auto"/>
                <w:lang w:val="ru-RU"/>
              </w:rPr>
              <w:t xml:space="preserve"> </w:t>
            </w:r>
            <w:proofErr w:type="spellStart"/>
            <w:r w:rsidRPr="00917B92">
              <w:rPr>
                <w:i/>
                <w:iCs/>
                <w:color w:val="auto"/>
                <w:lang w:val="ru-RU"/>
              </w:rPr>
              <w:t>моделі</w:t>
            </w:r>
            <w:proofErr w:type="spellEnd"/>
            <w:r w:rsidRPr="00917B92">
              <w:rPr>
                <w:i/>
                <w:iCs/>
                <w:color w:val="auto"/>
                <w:lang w:val="ru-RU"/>
              </w:rPr>
              <w:t>.</w:t>
            </w:r>
          </w:p>
          <w:p w14:paraId="77EB3612" w14:textId="77777777" w:rsidR="009F46DF" w:rsidRPr="00DA2F00" w:rsidRDefault="009F46DF" w:rsidP="009E3D75">
            <w:pPr>
              <w:pStyle w:val="a5"/>
              <w:spacing w:line="240" w:lineRule="auto"/>
              <w:textAlignment w:val="auto"/>
              <w:rPr>
                <w:i/>
                <w:iCs/>
                <w:color w:val="auto"/>
                <w:lang w:val="ru-RU"/>
              </w:rPr>
            </w:pPr>
            <w:proofErr w:type="spellStart"/>
            <w:r>
              <w:rPr>
                <w:i/>
                <w:iCs/>
                <w:color w:val="auto"/>
                <w:lang w:val="ru-RU"/>
              </w:rPr>
              <w:t>Комплексне</w:t>
            </w:r>
            <w:proofErr w:type="spellEnd"/>
            <w:r>
              <w:rPr>
                <w:i/>
                <w:iCs/>
                <w:color w:val="auto"/>
                <w:lang w:val="ru-RU"/>
              </w:rPr>
              <w:t xml:space="preserve"> </w:t>
            </w:r>
            <w:proofErr w:type="spellStart"/>
            <w:r>
              <w:rPr>
                <w:i/>
                <w:iCs/>
                <w:color w:val="auto"/>
                <w:lang w:val="ru-RU"/>
              </w:rPr>
              <w:t>протизапальне</w:t>
            </w:r>
            <w:proofErr w:type="spellEnd"/>
            <w:r>
              <w:rPr>
                <w:i/>
                <w:iCs/>
                <w:color w:val="auto"/>
                <w:lang w:val="ru-RU"/>
              </w:rPr>
              <w:t xml:space="preserve"> </w:t>
            </w:r>
            <w:proofErr w:type="spellStart"/>
            <w:r>
              <w:rPr>
                <w:i/>
                <w:iCs/>
                <w:color w:val="auto"/>
                <w:lang w:val="ru-RU"/>
              </w:rPr>
              <w:t>лікування</w:t>
            </w:r>
            <w:proofErr w:type="spellEnd"/>
            <w:r>
              <w:rPr>
                <w:i/>
                <w:iCs/>
                <w:color w:val="auto"/>
                <w:lang w:val="ru-RU"/>
              </w:rPr>
              <w:t xml:space="preserve"> (</w:t>
            </w:r>
            <w:proofErr w:type="spellStart"/>
            <w:r>
              <w:rPr>
                <w:i/>
                <w:iCs/>
                <w:color w:val="auto"/>
                <w:lang w:val="ru-RU"/>
              </w:rPr>
              <w:t>антибіотики</w:t>
            </w:r>
            <w:proofErr w:type="spellEnd"/>
            <w:r>
              <w:rPr>
                <w:i/>
                <w:iCs/>
                <w:color w:val="auto"/>
                <w:lang w:val="ru-RU"/>
              </w:rPr>
              <w:t xml:space="preserve"> – </w:t>
            </w:r>
            <w:proofErr w:type="spellStart"/>
            <w:r>
              <w:rPr>
                <w:i/>
                <w:iCs/>
                <w:color w:val="auto"/>
                <w:lang w:val="ru-RU"/>
              </w:rPr>
              <w:t>обгрунтувати</w:t>
            </w:r>
            <w:proofErr w:type="spellEnd"/>
            <w:r>
              <w:rPr>
                <w:i/>
                <w:iCs/>
                <w:color w:val="auto"/>
                <w:lang w:val="ru-RU"/>
              </w:rPr>
              <w:t xml:space="preserve"> </w:t>
            </w:r>
            <w:proofErr w:type="spellStart"/>
            <w:r>
              <w:rPr>
                <w:i/>
                <w:iCs/>
                <w:color w:val="auto"/>
                <w:lang w:val="ru-RU"/>
              </w:rPr>
              <w:t>вибір</w:t>
            </w:r>
            <w:proofErr w:type="spellEnd"/>
            <w:r>
              <w:rPr>
                <w:i/>
                <w:iCs/>
                <w:color w:val="auto"/>
                <w:lang w:val="ru-RU"/>
              </w:rPr>
              <w:t xml:space="preserve">, </w:t>
            </w:r>
            <w:proofErr w:type="spellStart"/>
            <w:r>
              <w:rPr>
                <w:i/>
                <w:iCs/>
                <w:color w:val="auto"/>
                <w:lang w:val="ru-RU"/>
              </w:rPr>
              <w:t>десенсибілізуючі</w:t>
            </w:r>
            <w:proofErr w:type="spellEnd"/>
            <w:r>
              <w:rPr>
                <w:i/>
                <w:iCs/>
                <w:color w:val="auto"/>
                <w:lang w:val="ru-RU"/>
              </w:rPr>
              <w:t xml:space="preserve"> </w:t>
            </w:r>
            <w:proofErr w:type="spellStart"/>
            <w:r>
              <w:rPr>
                <w:i/>
                <w:iCs/>
                <w:color w:val="auto"/>
                <w:lang w:val="ru-RU"/>
              </w:rPr>
              <w:t>засоби</w:t>
            </w:r>
            <w:proofErr w:type="spellEnd"/>
            <w:r>
              <w:rPr>
                <w:i/>
                <w:iCs/>
                <w:color w:val="auto"/>
                <w:lang w:val="ru-RU"/>
              </w:rPr>
              <w:t xml:space="preserve">, </w:t>
            </w:r>
            <w:proofErr w:type="spellStart"/>
            <w:r>
              <w:rPr>
                <w:i/>
                <w:iCs/>
                <w:color w:val="auto"/>
                <w:lang w:val="ru-RU"/>
              </w:rPr>
              <w:t>місцеве</w:t>
            </w:r>
            <w:proofErr w:type="spellEnd"/>
            <w:r>
              <w:rPr>
                <w:i/>
                <w:iCs/>
                <w:color w:val="auto"/>
                <w:lang w:val="ru-RU"/>
              </w:rPr>
              <w:t xml:space="preserve"> </w:t>
            </w:r>
            <w:proofErr w:type="spellStart"/>
            <w:r>
              <w:rPr>
                <w:i/>
                <w:iCs/>
                <w:color w:val="auto"/>
                <w:lang w:val="ru-RU"/>
              </w:rPr>
              <w:t>протизапальнне</w:t>
            </w:r>
            <w:proofErr w:type="spellEnd"/>
            <w:r>
              <w:rPr>
                <w:i/>
                <w:iCs/>
                <w:color w:val="auto"/>
                <w:lang w:val="ru-RU"/>
              </w:rPr>
              <w:t xml:space="preserve"> </w:t>
            </w:r>
            <w:proofErr w:type="spellStart"/>
            <w:r>
              <w:rPr>
                <w:i/>
                <w:iCs/>
                <w:color w:val="auto"/>
                <w:lang w:val="ru-RU"/>
              </w:rPr>
              <w:t>ліекування</w:t>
            </w:r>
            <w:proofErr w:type="spellEnd"/>
            <w:r>
              <w:rPr>
                <w:i/>
                <w:iCs/>
                <w:color w:val="auto"/>
                <w:lang w:val="ru-RU"/>
              </w:rPr>
              <w:t>.</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864AFA" w14:textId="77777777" w:rsidR="009F46DF" w:rsidRPr="00917B92" w:rsidRDefault="009F46DF"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BF704CD" w14:textId="77777777" w:rsidR="009F46DF" w:rsidRPr="00917B92" w:rsidRDefault="009F46DF" w:rsidP="009E3D75">
            <w:pPr>
              <w:pStyle w:val="a5"/>
              <w:spacing w:line="240" w:lineRule="auto"/>
              <w:textAlignment w:val="auto"/>
              <w:rPr>
                <w:color w:val="auto"/>
                <w:lang w:val="uk-UA"/>
              </w:rPr>
            </w:pPr>
          </w:p>
        </w:tc>
      </w:tr>
      <w:tr w:rsidR="009F46DF" w:rsidRPr="00917B92" w14:paraId="66B4B564"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413F37C" w14:textId="77777777" w:rsidR="009F46DF" w:rsidRPr="00917B92" w:rsidRDefault="009F46DF"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A3CBD8" w14:textId="7606674E" w:rsidR="009F46DF" w:rsidRPr="00917B92" w:rsidRDefault="009F46DF"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4DD004B8" w14:textId="77777777" w:rsidR="009F46DF" w:rsidRPr="00917B92" w:rsidRDefault="009F46DF"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p>
          <w:p w14:paraId="4051EC39" w14:textId="77777777" w:rsidR="009F46DF" w:rsidRDefault="009F46DF" w:rsidP="009E3D75">
            <w:pPr>
              <w:pStyle w:val="a5"/>
              <w:spacing w:line="240" w:lineRule="auto"/>
              <w:textAlignment w:val="auto"/>
              <w:rPr>
                <w:i/>
                <w:iCs/>
                <w:color w:val="auto"/>
                <w:lang w:val="uk-UA"/>
              </w:rPr>
            </w:pPr>
            <w:r w:rsidRPr="00917B92">
              <w:rPr>
                <w:i/>
                <w:iCs/>
                <w:color w:val="auto"/>
                <w:lang w:val="uk-UA"/>
              </w:rPr>
              <w:t xml:space="preserve">Операційний набір (шприц, </w:t>
            </w:r>
            <w:proofErr w:type="spellStart"/>
            <w:r w:rsidRPr="00917B92">
              <w:rPr>
                <w:i/>
                <w:iCs/>
                <w:color w:val="auto"/>
                <w:lang w:val="uk-UA"/>
              </w:rPr>
              <w:t>анестетик</w:t>
            </w:r>
            <w:proofErr w:type="spellEnd"/>
            <w:r w:rsidRPr="00917B92">
              <w:rPr>
                <w:i/>
                <w:iCs/>
                <w:color w:val="auto"/>
                <w:lang w:val="uk-UA"/>
              </w:rPr>
              <w:t xml:space="preserve">, антисептичний розчин, скальпель, </w:t>
            </w:r>
            <w:r>
              <w:rPr>
                <w:i/>
                <w:iCs/>
                <w:color w:val="auto"/>
                <w:lang w:val="uk-UA"/>
              </w:rPr>
              <w:t>ножиці, голкотримач</w:t>
            </w:r>
            <w:r w:rsidRPr="00917B92">
              <w:rPr>
                <w:i/>
                <w:iCs/>
                <w:color w:val="auto"/>
                <w:lang w:val="uk-UA"/>
              </w:rPr>
              <w:t>,</w:t>
            </w:r>
            <w:r>
              <w:rPr>
                <w:i/>
                <w:iCs/>
                <w:color w:val="auto"/>
                <w:lang w:val="uk-UA"/>
              </w:rPr>
              <w:t xml:space="preserve"> вибір шовного матеріалу (</w:t>
            </w:r>
            <w:proofErr w:type="spellStart"/>
            <w:r>
              <w:rPr>
                <w:i/>
                <w:iCs/>
                <w:color w:val="auto"/>
                <w:lang w:val="uk-UA"/>
              </w:rPr>
              <w:t>резорбувальний</w:t>
            </w:r>
            <w:proofErr w:type="spellEnd"/>
            <w:r>
              <w:rPr>
                <w:i/>
                <w:iCs/>
                <w:color w:val="auto"/>
                <w:lang w:val="uk-UA"/>
              </w:rPr>
              <w:t xml:space="preserve"> штучний або природного походження)</w:t>
            </w:r>
            <w:r w:rsidRPr="00917B92">
              <w:rPr>
                <w:i/>
                <w:iCs/>
                <w:color w:val="auto"/>
                <w:lang w:val="uk-UA"/>
              </w:rPr>
              <w:t xml:space="preserve"> стерильний перев’язувальний матеріал</w:t>
            </w:r>
            <w:r>
              <w:rPr>
                <w:i/>
                <w:iCs/>
                <w:color w:val="auto"/>
                <w:lang w:val="uk-UA"/>
              </w:rPr>
              <w:t>)</w:t>
            </w:r>
            <w:r w:rsidRPr="00917B92">
              <w:rPr>
                <w:i/>
                <w:iCs/>
                <w:color w:val="auto"/>
                <w:lang w:val="uk-UA"/>
              </w:rPr>
              <w:t xml:space="preserve">. </w:t>
            </w:r>
          </w:p>
          <w:p w14:paraId="21E01755" w14:textId="77777777" w:rsidR="009F46DF" w:rsidRPr="00584C7E" w:rsidRDefault="009F46DF" w:rsidP="009E3D75">
            <w:pPr>
              <w:pStyle w:val="a5"/>
              <w:spacing w:line="240" w:lineRule="auto"/>
              <w:textAlignment w:val="auto"/>
              <w:rPr>
                <w:i/>
                <w:iCs/>
                <w:color w:val="auto"/>
                <w:lang w:val="uk-UA"/>
              </w:rPr>
            </w:pPr>
            <w:r>
              <w:rPr>
                <w:i/>
                <w:iCs/>
                <w:color w:val="auto"/>
                <w:lang w:val="uk-UA"/>
              </w:rPr>
              <w:t>Потреба в кістково-пластичному матеріалі та його вибір.</w:t>
            </w:r>
            <w:r w:rsidRPr="00917B92">
              <w:rPr>
                <w:color w:val="auto"/>
                <w:lang w:val="uk-UA"/>
              </w:rPr>
              <w:t xml:space="preserve"> </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EBDC71" w14:textId="77777777" w:rsidR="009F46DF" w:rsidRPr="00917B92" w:rsidRDefault="009F46DF"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F74963E" w14:textId="77777777" w:rsidR="009F46DF" w:rsidRPr="00917B92" w:rsidRDefault="009F46DF" w:rsidP="009E3D75">
            <w:pPr>
              <w:pStyle w:val="a5"/>
              <w:spacing w:line="240" w:lineRule="auto"/>
              <w:textAlignment w:val="auto"/>
              <w:rPr>
                <w:color w:val="auto"/>
                <w:lang w:val="uk-UA"/>
              </w:rPr>
            </w:pPr>
          </w:p>
        </w:tc>
      </w:tr>
      <w:tr w:rsidR="009F46DF" w:rsidRPr="00917B92" w14:paraId="39F14103"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D9FBAAF" w14:textId="77777777" w:rsidR="009F46DF" w:rsidRPr="00917B92" w:rsidRDefault="009F46DF"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320CCF" w14:textId="6EB623B4" w:rsidR="009F46DF" w:rsidRPr="00917B92" w:rsidRDefault="009F46DF"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7022478C" w14:textId="77777777" w:rsidR="009F46DF" w:rsidRPr="00917B92" w:rsidRDefault="009F46DF" w:rsidP="009E3D75">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 в ранньому післяопераційному періоді.</w:t>
            </w:r>
          </w:p>
          <w:p w14:paraId="6E1FCAB4" w14:textId="77777777" w:rsidR="009F46DF" w:rsidRPr="00917B92" w:rsidRDefault="009F46DF" w:rsidP="009E3D75">
            <w:pPr>
              <w:pStyle w:val="a5"/>
              <w:spacing w:line="240" w:lineRule="auto"/>
              <w:textAlignment w:val="auto"/>
              <w:rPr>
                <w:i/>
                <w:iCs/>
                <w:color w:val="auto"/>
                <w:lang w:val="uk-UA"/>
              </w:rPr>
            </w:pPr>
            <w:r w:rsidRPr="00917B92">
              <w:rPr>
                <w:i/>
                <w:iCs/>
                <w:color w:val="auto"/>
                <w:lang w:val="uk-UA"/>
              </w:rPr>
              <w:t>Загальне та місцеве лікування?</w:t>
            </w:r>
          </w:p>
          <w:p w14:paraId="54B05D8A" w14:textId="77777777" w:rsidR="009F46DF" w:rsidRDefault="009F46DF" w:rsidP="009E3D75">
            <w:pPr>
              <w:pStyle w:val="a5"/>
              <w:spacing w:line="240" w:lineRule="auto"/>
              <w:textAlignment w:val="auto"/>
              <w:rPr>
                <w:i/>
                <w:iCs/>
                <w:color w:val="auto"/>
                <w:lang w:val="uk-UA"/>
              </w:rPr>
            </w:pPr>
            <w:r>
              <w:rPr>
                <w:i/>
                <w:iCs/>
                <w:color w:val="auto"/>
                <w:lang w:val="uk-UA"/>
              </w:rPr>
              <w:t>Організація харчування.</w:t>
            </w:r>
          </w:p>
          <w:p w14:paraId="0D01649B" w14:textId="77777777" w:rsidR="009F46DF" w:rsidRPr="00917B92" w:rsidRDefault="009F46DF" w:rsidP="009E3D75">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097D5040" w14:textId="77777777" w:rsidR="009F46DF" w:rsidRDefault="009F46DF" w:rsidP="009E3D75">
            <w:pPr>
              <w:pStyle w:val="a5"/>
              <w:spacing w:line="240" w:lineRule="auto"/>
              <w:textAlignment w:val="auto"/>
              <w:rPr>
                <w:i/>
                <w:iCs/>
                <w:color w:val="auto"/>
                <w:lang w:val="uk-UA"/>
              </w:rPr>
            </w:pPr>
            <w:r w:rsidRPr="00917B92">
              <w:rPr>
                <w:i/>
                <w:iCs/>
                <w:color w:val="auto"/>
                <w:lang w:val="uk-UA"/>
              </w:rPr>
              <w:t>Консультації суміжних спеціалістів.</w:t>
            </w:r>
          </w:p>
          <w:p w14:paraId="277C54BC" w14:textId="77777777" w:rsidR="009F46DF" w:rsidRPr="00917B92" w:rsidRDefault="009F46DF"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7CB6D96" w14:textId="77777777" w:rsidR="009F46DF" w:rsidRPr="00917B92" w:rsidRDefault="009F46DF"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3803AA" w14:textId="77777777" w:rsidR="009F46DF" w:rsidRPr="00917B92" w:rsidRDefault="009F46DF" w:rsidP="009E3D75">
            <w:pPr>
              <w:pStyle w:val="a5"/>
              <w:spacing w:line="240" w:lineRule="auto"/>
              <w:textAlignment w:val="auto"/>
              <w:rPr>
                <w:color w:val="auto"/>
                <w:lang w:val="uk-UA"/>
              </w:rPr>
            </w:pPr>
          </w:p>
        </w:tc>
      </w:tr>
      <w:tr w:rsidR="009F46DF" w:rsidRPr="00917B92" w14:paraId="0639A2CC"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57E907" w14:textId="77777777" w:rsidR="009F46DF" w:rsidRPr="00917B92" w:rsidRDefault="009F46DF"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93B9B1" w14:textId="77777777" w:rsidR="009F46DF" w:rsidRPr="00917B92" w:rsidRDefault="009F46DF"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847706C" w14:textId="77777777" w:rsidR="009F46DF" w:rsidRPr="00917B92" w:rsidRDefault="009F46DF"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7B0D71F" w14:textId="77777777" w:rsidR="009F46DF" w:rsidRPr="00917B92" w:rsidRDefault="009F46DF" w:rsidP="009E3D75">
            <w:pPr>
              <w:pStyle w:val="a5"/>
              <w:spacing w:line="240" w:lineRule="auto"/>
              <w:textAlignment w:val="auto"/>
              <w:rPr>
                <w:color w:val="auto"/>
                <w:lang w:val="uk-UA"/>
              </w:rPr>
            </w:pPr>
          </w:p>
        </w:tc>
      </w:tr>
    </w:tbl>
    <w:p w14:paraId="65043546" w14:textId="309F4314" w:rsidR="0071057A" w:rsidRPr="009E2B73" w:rsidRDefault="0071057A"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lastRenderedPageBreak/>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9F46DF">
      <w:pPr>
        <w:pStyle w:val="a3"/>
        <w:numPr>
          <w:ilvl w:val="0"/>
          <w:numId w:val="26"/>
        </w:numPr>
        <w:spacing w:after="0" w:line="259" w:lineRule="auto"/>
        <w:jc w:val="both"/>
        <w:rPr>
          <w:bCs/>
          <w:sz w:val="24"/>
          <w:szCs w:val="20"/>
        </w:rPr>
      </w:pPr>
      <w:proofErr w:type="spellStart"/>
      <w:r w:rsidRPr="002A1E20">
        <w:rPr>
          <w:bCs/>
          <w:sz w:val="24"/>
          <w:szCs w:val="20"/>
        </w:rPr>
        <w:t>Хірургічна</w:t>
      </w:r>
      <w:proofErr w:type="spellEnd"/>
      <w:r w:rsidRPr="00F7770B">
        <w:rPr>
          <w:bCs/>
          <w:sz w:val="24"/>
          <w:szCs w:val="20"/>
        </w:rPr>
        <w:t xml:space="preserve"> </w:t>
      </w:r>
      <w:proofErr w:type="spellStart"/>
      <w:r w:rsidRPr="002A1E20">
        <w:rPr>
          <w:bCs/>
          <w:sz w:val="24"/>
          <w:szCs w:val="20"/>
        </w:rPr>
        <w:t>стоматологія</w:t>
      </w:r>
      <w:proofErr w:type="spellEnd"/>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proofErr w:type="spellStart"/>
      <w:r w:rsidRPr="002A1E20">
        <w:rPr>
          <w:bCs/>
          <w:sz w:val="24"/>
          <w:szCs w:val="20"/>
        </w:rPr>
        <w:t>лицева</w:t>
      </w:r>
      <w:proofErr w:type="spellEnd"/>
      <w:r w:rsidRPr="00F7770B">
        <w:rPr>
          <w:bCs/>
          <w:sz w:val="24"/>
          <w:szCs w:val="20"/>
        </w:rPr>
        <w:t xml:space="preserve"> </w:t>
      </w:r>
      <w:proofErr w:type="spellStart"/>
      <w:r w:rsidRPr="002A1E20">
        <w:rPr>
          <w:bCs/>
          <w:sz w:val="24"/>
          <w:szCs w:val="20"/>
        </w:rPr>
        <w:t>хірургія</w:t>
      </w:r>
      <w:proofErr w:type="spellEnd"/>
      <w:r w:rsidRPr="00F7770B">
        <w:rPr>
          <w:bCs/>
          <w:sz w:val="24"/>
          <w:szCs w:val="20"/>
        </w:rPr>
        <w:t xml:space="preserve">: </w:t>
      </w:r>
      <w:proofErr w:type="spellStart"/>
      <w:r w:rsidRPr="002A1E20">
        <w:rPr>
          <w:bCs/>
          <w:sz w:val="24"/>
          <w:szCs w:val="20"/>
        </w:rPr>
        <w:t>підручник</w:t>
      </w:r>
      <w:proofErr w:type="spellEnd"/>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proofErr w:type="spellStart"/>
      <w:r w:rsidRPr="002A1E20">
        <w:rPr>
          <w:bCs/>
          <w:sz w:val="24"/>
          <w:szCs w:val="20"/>
        </w:rPr>
        <w:t>Маланчук</w:t>
      </w:r>
      <w:proofErr w:type="spellEnd"/>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proofErr w:type="spellStart"/>
      <w:r w:rsidRPr="002A1E20">
        <w:rPr>
          <w:bCs/>
          <w:sz w:val="24"/>
          <w:szCs w:val="20"/>
        </w:rPr>
        <w:t>Воловар</w:t>
      </w:r>
      <w:proofErr w:type="spellEnd"/>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proofErr w:type="spellStart"/>
      <w:r w:rsidRPr="002A1E20">
        <w:rPr>
          <w:bCs/>
          <w:sz w:val="24"/>
          <w:szCs w:val="20"/>
        </w:rPr>
        <w:t>Гарляускайте</w:t>
      </w:r>
      <w:proofErr w:type="spellEnd"/>
      <w:r w:rsidRPr="00F7770B">
        <w:rPr>
          <w:bCs/>
          <w:sz w:val="24"/>
          <w:szCs w:val="20"/>
        </w:rPr>
        <w:t xml:space="preserve"> </w:t>
      </w:r>
      <w:r w:rsidRPr="002A1E20">
        <w:rPr>
          <w:bCs/>
          <w:sz w:val="24"/>
          <w:szCs w:val="20"/>
        </w:rPr>
        <w:t>та</w:t>
      </w:r>
      <w:r w:rsidRPr="00F7770B">
        <w:rPr>
          <w:bCs/>
          <w:sz w:val="24"/>
          <w:szCs w:val="20"/>
        </w:rPr>
        <w:t xml:space="preserve"> </w:t>
      </w:r>
      <w:proofErr w:type="spellStart"/>
      <w:r w:rsidRPr="002A1E20">
        <w:rPr>
          <w:bCs/>
          <w:sz w:val="24"/>
          <w:szCs w:val="20"/>
        </w:rPr>
        <w:t>ін</w:t>
      </w:r>
      <w:proofErr w:type="spellEnd"/>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9F46DF">
      <w:pPr>
        <w:pStyle w:val="a3"/>
        <w:numPr>
          <w:ilvl w:val="0"/>
          <w:numId w:val="26"/>
        </w:numPr>
        <w:spacing w:after="0" w:line="259" w:lineRule="auto"/>
        <w:jc w:val="both"/>
        <w:rPr>
          <w:bCs/>
          <w:sz w:val="24"/>
          <w:szCs w:val="20"/>
        </w:rPr>
      </w:pPr>
      <w:proofErr w:type="spellStart"/>
      <w:r w:rsidRPr="002A1E20">
        <w:rPr>
          <w:bCs/>
          <w:sz w:val="24"/>
          <w:szCs w:val="20"/>
        </w:rPr>
        <w:t>Хірургічна</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та щелепно-</w:t>
      </w:r>
      <w:proofErr w:type="spellStart"/>
      <w:r w:rsidRPr="002A1E20">
        <w:rPr>
          <w:bCs/>
          <w:sz w:val="24"/>
          <w:szCs w:val="20"/>
        </w:rPr>
        <w:t>лицева</w:t>
      </w:r>
      <w:proofErr w:type="spellEnd"/>
      <w:r w:rsidRPr="002A1E20">
        <w:rPr>
          <w:bCs/>
          <w:sz w:val="24"/>
          <w:szCs w:val="20"/>
        </w:rPr>
        <w:t xml:space="preserve"> хірургія: підручник; у 2т. – Т. 2 / В. О. </w:t>
      </w:r>
      <w:proofErr w:type="spellStart"/>
      <w:r w:rsidRPr="002A1E20">
        <w:rPr>
          <w:bCs/>
          <w:sz w:val="24"/>
          <w:szCs w:val="20"/>
        </w:rPr>
        <w:t>Маланчук</w:t>
      </w:r>
      <w:proofErr w:type="spellEnd"/>
      <w:r w:rsidRPr="002A1E20">
        <w:rPr>
          <w:bCs/>
          <w:sz w:val="24"/>
          <w:szCs w:val="20"/>
        </w:rPr>
        <w:t xml:space="preserve">, О. С. </w:t>
      </w:r>
      <w:proofErr w:type="spellStart"/>
      <w:r w:rsidRPr="002A1E20">
        <w:rPr>
          <w:bCs/>
          <w:sz w:val="24"/>
          <w:szCs w:val="20"/>
        </w:rPr>
        <w:t>Воловар</w:t>
      </w:r>
      <w:proofErr w:type="spellEnd"/>
      <w:r w:rsidRPr="002A1E20">
        <w:rPr>
          <w:bCs/>
          <w:sz w:val="24"/>
          <w:szCs w:val="20"/>
        </w:rPr>
        <w:t xml:space="preserve">, І. Ю. </w:t>
      </w:r>
      <w:proofErr w:type="spellStart"/>
      <w:r w:rsidRPr="002A1E20">
        <w:rPr>
          <w:bCs/>
          <w:sz w:val="24"/>
          <w:szCs w:val="20"/>
        </w:rPr>
        <w:t>Гарляускайте</w:t>
      </w:r>
      <w:proofErr w:type="spellEnd"/>
      <w:r w:rsidRPr="002A1E20">
        <w:rPr>
          <w:bCs/>
          <w:sz w:val="24"/>
          <w:szCs w:val="20"/>
        </w:rPr>
        <w:t xml:space="preserve"> та </w:t>
      </w:r>
      <w:proofErr w:type="spellStart"/>
      <w:r w:rsidRPr="002A1E20">
        <w:rPr>
          <w:bCs/>
          <w:sz w:val="24"/>
          <w:szCs w:val="20"/>
        </w:rPr>
        <w:t>ін</w:t>
      </w:r>
      <w:proofErr w:type="spellEnd"/>
      <w:r w:rsidRPr="002A1E20">
        <w:rPr>
          <w:bCs/>
          <w:sz w:val="24"/>
          <w:szCs w:val="20"/>
        </w:rPr>
        <w:t>. – К.: ЛОГОС, 2011. – 606 с.</w:t>
      </w:r>
    </w:p>
    <w:p w14:paraId="5EB85CEB" w14:textId="2832938D" w:rsidR="00FA7446" w:rsidRPr="002A1E20" w:rsidRDefault="00FA7446" w:rsidP="009F46DF">
      <w:pPr>
        <w:pStyle w:val="a3"/>
        <w:numPr>
          <w:ilvl w:val="0"/>
          <w:numId w:val="26"/>
        </w:numPr>
        <w:spacing w:after="0" w:line="259" w:lineRule="auto"/>
        <w:jc w:val="both"/>
        <w:rPr>
          <w:bCs/>
          <w:sz w:val="24"/>
          <w:szCs w:val="20"/>
        </w:rPr>
      </w:pPr>
      <w:proofErr w:type="spellStart"/>
      <w:r w:rsidRPr="002A1E20">
        <w:rPr>
          <w:bCs/>
          <w:sz w:val="24"/>
          <w:szCs w:val="20"/>
        </w:rPr>
        <w:t>Бернадський</w:t>
      </w:r>
      <w:proofErr w:type="spellEnd"/>
      <w:r w:rsidRPr="002A1E20">
        <w:rPr>
          <w:bCs/>
          <w:sz w:val="24"/>
          <w:szCs w:val="20"/>
        </w:rPr>
        <w:t xml:space="preserve"> Ю.Й. </w:t>
      </w:r>
      <w:proofErr w:type="spellStart"/>
      <w:r w:rsidRPr="002A1E20">
        <w:rPr>
          <w:bCs/>
          <w:sz w:val="24"/>
          <w:szCs w:val="20"/>
        </w:rPr>
        <w:t>Основи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9F46DF">
      <w:pPr>
        <w:pStyle w:val="a3"/>
        <w:numPr>
          <w:ilvl w:val="0"/>
          <w:numId w:val="26"/>
        </w:numPr>
        <w:spacing w:after="0" w:line="259" w:lineRule="auto"/>
        <w:jc w:val="both"/>
        <w:rPr>
          <w:bCs/>
          <w:sz w:val="24"/>
          <w:szCs w:val="20"/>
        </w:rPr>
      </w:pPr>
      <w:proofErr w:type="spellStart"/>
      <w:r w:rsidRPr="002A1E20">
        <w:rPr>
          <w:bCs/>
          <w:sz w:val="24"/>
          <w:szCs w:val="20"/>
        </w:rPr>
        <w:t>Методичні</w:t>
      </w:r>
      <w:proofErr w:type="spellEnd"/>
      <w:r w:rsidRPr="002A1E20">
        <w:rPr>
          <w:bCs/>
          <w:sz w:val="24"/>
          <w:szCs w:val="20"/>
        </w:rPr>
        <w:t xml:space="preserve"> </w:t>
      </w:r>
      <w:proofErr w:type="spellStart"/>
      <w:r w:rsidRPr="002A1E20">
        <w:rPr>
          <w:bCs/>
          <w:sz w:val="24"/>
          <w:szCs w:val="20"/>
        </w:rPr>
        <w:t>рекомендації</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складання ліцензійних інтегрованих іспитів "Крок1", "Крок2", "Крок3" / Б. С. </w:t>
      </w:r>
      <w:proofErr w:type="spellStart"/>
      <w:r w:rsidRPr="002A1E20">
        <w:rPr>
          <w:bCs/>
          <w:sz w:val="24"/>
          <w:szCs w:val="20"/>
        </w:rPr>
        <w:t>Зіменковський</w:t>
      </w:r>
      <w:proofErr w:type="spellEnd"/>
      <w:r w:rsidRPr="002A1E20">
        <w:rPr>
          <w:bCs/>
          <w:sz w:val="24"/>
          <w:szCs w:val="20"/>
        </w:rPr>
        <w:t xml:space="preserve">, М. Р. </w:t>
      </w:r>
      <w:proofErr w:type="spellStart"/>
      <w:r w:rsidRPr="002A1E20">
        <w:rPr>
          <w:bCs/>
          <w:sz w:val="24"/>
          <w:szCs w:val="20"/>
        </w:rPr>
        <w:t>Гжегоцький</w:t>
      </w:r>
      <w:proofErr w:type="spellEnd"/>
      <w:r w:rsidRPr="002A1E20">
        <w:rPr>
          <w:bCs/>
          <w:sz w:val="24"/>
          <w:szCs w:val="20"/>
        </w:rPr>
        <w:t xml:space="preserve">, І. І. Солонинко, Р. З. Огоновський, Р. Б. Лесик, Ю. Я. Кривко, Б. В. </w:t>
      </w:r>
      <w:proofErr w:type="spellStart"/>
      <w:r w:rsidRPr="002A1E20">
        <w:rPr>
          <w:bCs/>
          <w:sz w:val="24"/>
          <w:szCs w:val="20"/>
        </w:rPr>
        <w:t>Дибас</w:t>
      </w:r>
      <w:proofErr w:type="spellEnd"/>
      <w:r w:rsidRPr="002A1E20">
        <w:rPr>
          <w:bCs/>
          <w:sz w:val="24"/>
          <w:szCs w:val="20"/>
        </w:rPr>
        <w:t xml:space="preserve"> </w:t>
      </w:r>
      <w:proofErr w:type="spellStart"/>
      <w:r w:rsidRPr="002A1E20">
        <w:rPr>
          <w:bCs/>
          <w:sz w:val="24"/>
          <w:szCs w:val="20"/>
        </w:rPr>
        <w:t>Львів</w:t>
      </w:r>
      <w:proofErr w:type="spellEnd"/>
      <w:r w:rsidRPr="002A1E20">
        <w:rPr>
          <w:bCs/>
          <w:sz w:val="24"/>
          <w:szCs w:val="20"/>
        </w:rPr>
        <w:t xml:space="preserve">: </w:t>
      </w:r>
      <w:proofErr w:type="spellStart"/>
      <w:r w:rsidRPr="002A1E20">
        <w:rPr>
          <w:bCs/>
          <w:sz w:val="24"/>
          <w:szCs w:val="20"/>
        </w:rPr>
        <w:t>Друкарня</w:t>
      </w:r>
      <w:proofErr w:type="spellEnd"/>
      <w:r w:rsidRPr="002A1E20">
        <w:rPr>
          <w:bCs/>
          <w:sz w:val="24"/>
          <w:szCs w:val="20"/>
        </w:rPr>
        <w:t xml:space="preserve"> ЛНМУ ім. Данила Галицького, 2013. - 96 с.</w:t>
      </w:r>
    </w:p>
    <w:p w14:paraId="63BBA437" w14:textId="71412863" w:rsidR="002A1E20" w:rsidRPr="002A1E20" w:rsidRDefault="002A1E20" w:rsidP="009F46DF">
      <w:pPr>
        <w:pStyle w:val="a3"/>
        <w:numPr>
          <w:ilvl w:val="0"/>
          <w:numId w:val="26"/>
        </w:numPr>
        <w:spacing w:after="0" w:line="259" w:lineRule="auto"/>
        <w:jc w:val="both"/>
        <w:rPr>
          <w:bCs/>
          <w:sz w:val="24"/>
          <w:szCs w:val="20"/>
        </w:rPr>
      </w:pPr>
      <w:r w:rsidRPr="002A1E20">
        <w:rPr>
          <w:bCs/>
          <w:sz w:val="24"/>
          <w:szCs w:val="20"/>
        </w:rPr>
        <w:t>Щелепно-</w:t>
      </w:r>
      <w:proofErr w:type="spellStart"/>
      <w:r w:rsidRPr="002A1E20">
        <w:rPr>
          <w:bCs/>
          <w:sz w:val="24"/>
          <w:szCs w:val="20"/>
        </w:rPr>
        <w:t>лицева</w:t>
      </w:r>
      <w:proofErr w:type="spellEnd"/>
      <w:r w:rsidRPr="002A1E20">
        <w:rPr>
          <w:bCs/>
          <w:sz w:val="24"/>
          <w:szCs w:val="20"/>
        </w:rPr>
        <w:t xml:space="preserve"> </w:t>
      </w:r>
      <w:proofErr w:type="spellStart"/>
      <w:r w:rsidRPr="002A1E20">
        <w:rPr>
          <w:bCs/>
          <w:sz w:val="24"/>
          <w:szCs w:val="20"/>
        </w:rPr>
        <w:t>хірургія</w:t>
      </w:r>
      <w:proofErr w:type="spellEnd"/>
      <w:r w:rsidRPr="002A1E20">
        <w:rPr>
          <w:bCs/>
          <w:sz w:val="24"/>
          <w:szCs w:val="20"/>
        </w:rPr>
        <w:t xml:space="preserve">: </w:t>
      </w:r>
      <w:proofErr w:type="spellStart"/>
      <w:r w:rsidRPr="002A1E20">
        <w:rPr>
          <w:bCs/>
          <w:sz w:val="24"/>
          <w:szCs w:val="20"/>
        </w:rPr>
        <w:t>підручник</w:t>
      </w:r>
      <w:proofErr w:type="spellEnd"/>
      <w:r w:rsidRPr="002A1E20">
        <w:rPr>
          <w:bCs/>
          <w:sz w:val="24"/>
          <w:szCs w:val="20"/>
        </w:rPr>
        <w:t xml:space="preserve">/ О.О. Тимофєєв. - 3-є видання - Київ: видавництво «Медицина» 2022. – 792 с. </w:t>
      </w:r>
    </w:p>
    <w:p w14:paraId="3A38BF60" w14:textId="77777777" w:rsidR="002A1E20" w:rsidRPr="00F7770B" w:rsidRDefault="002A1E20" w:rsidP="009F46DF">
      <w:pPr>
        <w:pStyle w:val="a3"/>
        <w:numPr>
          <w:ilvl w:val="0"/>
          <w:numId w:val="26"/>
        </w:numPr>
        <w:spacing w:after="0" w:line="259" w:lineRule="auto"/>
        <w:jc w:val="both"/>
        <w:rPr>
          <w:bCs/>
          <w:sz w:val="24"/>
          <w:szCs w:val="20"/>
        </w:rPr>
      </w:pPr>
      <w:r w:rsidRPr="002A1E20">
        <w:rPr>
          <w:bCs/>
          <w:sz w:val="24"/>
          <w:szCs w:val="20"/>
        </w:rPr>
        <w:t xml:space="preserve">Старченко І.І. </w:t>
      </w:r>
      <w:proofErr w:type="spellStart"/>
      <w:r w:rsidRPr="002A1E20">
        <w:rPr>
          <w:bCs/>
          <w:sz w:val="24"/>
          <w:szCs w:val="20"/>
        </w:rPr>
        <w:t>Патоморфологія</w:t>
      </w:r>
      <w:proofErr w:type="spellEnd"/>
      <w:r w:rsidRPr="002A1E20">
        <w:rPr>
          <w:bCs/>
          <w:sz w:val="24"/>
          <w:szCs w:val="20"/>
        </w:rPr>
        <w:t xml:space="preserve"> </w:t>
      </w:r>
      <w:proofErr w:type="spellStart"/>
      <w:r w:rsidRPr="002A1E20">
        <w:rPr>
          <w:bCs/>
          <w:sz w:val="24"/>
          <w:szCs w:val="20"/>
        </w:rPr>
        <w:t>основних</w:t>
      </w:r>
      <w:proofErr w:type="spellEnd"/>
      <w:r w:rsidRPr="002A1E20">
        <w:rPr>
          <w:bCs/>
          <w:sz w:val="24"/>
          <w:szCs w:val="20"/>
        </w:rPr>
        <w:t xml:space="preserve"> </w:t>
      </w:r>
      <w:proofErr w:type="spellStart"/>
      <w:r w:rsidRPr="002A1E20">
        <w:rPr>
          <w:bCs/>
          <w:sz w:val="24"/>
          <w:szCs w:val="20"/>
        </w:rPr>
        <w:t>захворювань</w:t>
      </w:r>
      <w:proofErr w:type="spellEnd"/>
      <w:r w:rsidRPr="002A1E20">
        <w:rPr>
          <w:bCs/>
          <w:sz w:val="24"/>
          <w:szCs w:val="20"/>
        </w:rPr>
        <w:t xml:space="preserve"> щелепно-</w:t>
      </w:r>
      <w:proofErr w:type="spellStart"/>
      <w:r w:rsidRPr="002A1E20">
        <w:rPr>
          <w:bCs/>
          <w:sz w:val="24"/>
          <w:szCs w:val="20"/>
        </w:rPr>
        <w:t>лицьової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xml:space="preserve"> / І.І. Старченко, Б.М. Филенко, В.В. Черняк. – Нова книга, 2019. – 128 с. </w:t>
      </w:r>
    </w:p>
    <w:p w14:paraId="17AEED62" w14:textId="22F6D97B" w:rsidR="002A1E20" w:rsidRPr="002A1E20" w:rsidRDefault="002A1E20" w:rsidP="009F46DF">
      <w:pPr>
        <w:pStyle w:val="a3"/>
        <w:numPr>
          <w:ilvl w:val="0"/>
          <w:numId w:val="26"/>
        </w:numPr>
        <w:spacing w:after="0" w:line="259" w:lineRule="auto"/>
        <w:jc w:val="both"/>
        <w:rPr>
          <w:bCs/>
          <w:sz w:val="24"/>
          <w:szCs w:val="20"/>
          <w:lang w:val="en-US"/>
        </w:rPr>
      </w:pPr>
      <w:proofErr w:type="spellStart"/>
      <w:r w:rsidRPr="002A1E20">
        <w:rPr>
          <w:bCs/>
          <w:sz w:val="24"/>
          <w:szCs w:val="20"/>
        </w:rPr>
        <w:t>Стоматологія</w:t>
      </w:r>
      <w:proofErr w:type="spellEnd"/>
      <w:r w:rsidRPr="002A1E20">
        <w:rPr>
          <w:bCs/>
          <w:sz w:val="24"/>
          <w:szCs w:val="20"/>
        </w:rPr>
        <w:t xml:space="preserve">: у 2 книгах. — Книга 2: підручник (ВНЗ ІІІ—IV р. а.) / М.М. Рожко, І.І. Кириленко, О.Г. Денисенко та ін.; за ред. М.М. Рожка. — 2-е вид. </w:t>
      </w:r>
      <w:proofErr w:type="spellStart"/>
      <w:r w:rsidRPr="002A1E20">
        <w:rPr>
          <w:bCs/>
          <w:sz w:val="24"/>
          <w:szCs w:val="20"/>
        </w:rPr>
        <w:t>Київ</w:t>
      </w:r>
      <w:proofErr w:type="spellEnd"/>
      <w:r w:rsidRPr="002A1E20">
        <w:rPr>
          <w:bCs/>
          <w:sz w:val="24"/>
          <w:szCs w:val="20"/>
        </w:rPr>
        <w:t xml:space="preserve">: «Медицина», 2018. – 992 с. </w:t>
      </w:r>
    </w:p>
    <w:p w14:paraId="4DE9C2AA" w14:textId="77777777" w:rsidR="002A1E20" w:rsidRPr="00F7770B" w:rsidRDefault="002A1E20" w:rsidP="009F46DF">
      <w:pPr>
        <w:pStyle w:val="a3"/>
        <w:numPr>
          <w:ilvl w:val="0"/>
          <w:numId w:val="26"/>
        </w:numPr>
        <w:spacing w:after="0" w:line="259" w:lineRule="auto"/>
        <w:jc w:val="both"/>
        <w:rPr>
          <w:bCs/>
          <w:sz w:val="24"/>
          <w:szCs w:val="20"/>
        </w:rPr>
      </w:pPr>
      <w:proofErr w:type="spellStart"/>
      <w:r w:rsidRPr="002A1E20">
        <w:rPr>
          <w:bCs/>
          <w:sz w:val="24"/>
          <w:szCs w:val="20"/>
        </w:rPr>
        <w:t>Алгоритми</w:t>
      </w:r>
      <w:proofErr w:type="spellEnd"/>
      <w:r w:rsidRPr="002A1E20">
        <w:rPr>
          <w:bCs/>
          <w:sz w:val="24"/>
          <w:szCs w:val="20"/>
        </w:rPr>
        <w:t xml:space="preserve"> </w:t>
      </w:r>
      <w:proofErr w:type="spellStart"/>
      <w:r w:rsidRPr="002A1E20">
        <w:rPr>
          <w:bCs/>
          <w:sz w:val="24"/>
          <w:szCs w:val="20"/>
        </w:rPr>
        <w:t>виконання</w:t>
      </w:r>
      <w:proofErr w:type="spellEnd"/>
      <w:r w:rsidRPr="002A1E20">
        <w:rPr>
          <w:bCs/>
          <w:sz w:val="24"/>
          <w:szCs w:val="20"/>
        </w:rPr>
        <w:t xml:space="preserve"> </w:t>
      </w:r>
      <w:proofErr w:type="spellStart"/>
      <w:r w:rsidRPr="002A1E20">
        <w:rPr>
          <w:bCs/>
          <w:sz w:val="24"/>
          <w:szCs w:val="20"/>
        </w:rPr>
        <w:t>стоматологічних</w:t>
      </w:r>
      <w:proofErr w:type="spellEnd"/>
      <w:r w:rsidRPr="002A1E20">
        <w:rPr>
          <w:bCs/>
          <w:sz w:val="24"/>
          <w:szCs w:val="20"/>
        </w:rPr>
        <w:t xml:space="preserve"> і </w:t>
      </w:r>
      <w:proofErr w:type="spellStart"/>
      <w:r w:rsidRPr="002A1E20">
        <w:rPr>
          <w:bCs/>
          <w:sz w:val="24"/>
          <w:szCs w:val="20"/>
        </w:rPr>
        <w:t>медичних</w:t>
      </w:r>
      <w:proofErr w:type="spellEnd"/>
      <w:r w:rsidRPr="002A1E20">
        <w:rPr>
          <w:bCs/>
          <w:sz w:val="24"/>
          <w:szCs w:val="20"/>
        </w:rPr>
        <w:t xml:space="preserve"> </w:t>
      </w:r>
      <w:proofErr w:type="spellStart"/>
      <w:r w:rsidRPr="002A1E20">
        <w:rPr>
          <w:bCs/>
          <w:sz w:val="24"/>
          <w:szCs w:val="20"/>
        </w:rPr>
        <w:t>маніпуляцій</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w:t>
      </w:r>
      <w:proofErr w:type="spellStart"/>
      <w:r w:rsidRPr="002A1E20">
        <w:rPr>
          <w:bCs/>
          <w:sz w:val="24"/>
          <w:szCs w:val="20"/>
        </w:rPr>
        <w:t>Державної</w:t>
      </w:r>
      <w:proofErr w:type="spellEnd"/>
      <w:r w:rsidRPr="002A1E20">
        <w:rPr>
          <w:bCs/>
          <w:sz w:val="24"/>
          <w:szCs w:val="20"/>
        </w:rPr>
        <w:t xml:space="preserve"> </w:t>
      </w:r>
      <w:proofErr w:type="spellStart"/>
      <w:r w:rsidRPr="002A1E20">
        <w:rPr>
          <w:bCs/>
          <w:sz w:val="24"/>
          <w:szCs w:val="20"/>
        </w:rPr>
        <w:t>атестації</w:t>
      </w:r>
      <w:proofErr w:type="spellEnd"/>
      <w:r w:rsidRPr="002A1E20">
        <w:rPr>
          <w:bCs/>
          <w:sz w:val="24"/>
          <w:szCs w:val="20"/>
        </w:rPr>
        <w:t xml:space="preserve"> </w:t>
      </w:r>
      <w:proofErr w:type="spellStart"/>
      <w:r w:rsidRPr="002A1E20">
        <w:rPr>
          <w:bCs/>
          <w:sz w:val="24"/>
          <w:szCs w:val="20"/>
        </w:rPr>
        <w:t>студентів</w:t>
      </w:r>
      <w:proofErr w:type="spellEnd"/>
      <w:r w:rsidRPr="002A1E20">
        <w:rPr>
          <w:bCs/>
          <w:sz w:val="24"/>
          <w:szCs w:val="20"/>
        </w:rPr>
        <w:t xml:space="preserve"> 5 курсу за </w:t>
      </w:r>
      <w:proofErr w:type="spellStart"/>
      <w:r w:rsidRPr="002A1E20">
        <w:rPr>
          <w:bCs/>
          <w:sz w:val="24"/>
          <w:szCs w:val="20"/>
        </w:rPr>
        <w:t>спеціальністю</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 В.О. </w:t>
      </w:r>
      <w:proofErr w:type="spellStart"/>
      <w:r w:rsidRPr="002A1E20">
        <w:rPr>
          <w:bCs/>
          <w:sz w:val="24"/>
          <w:szCs w:val="20"/>
        </w:rPr>
        <w:t>Маланчук</w:t>
      </w:r>
      <w:proofErr w:type="spellEnd"/>
      <w:r w:rsidRPr="002A1E20">
        <w:rPr>
          <w:bCs/>
          <w:sz w:val="24"/>
          <w:szCs w:val="20"/>
        </w:rPr>
        <w:t xml:space="preserve">, О.С. </w:t>
      </w:r>
      <w:proofErr w:type="spellStart"/>
      <w:r w:rsidRPr="002A1E20">
        <w:rPr>
          <w:bCs/>
          <w:sz w:val="24"/>
          <w:szCs w:val="20"/>
        </w:rPr>
        <w:t>Воловар</w:t>
      </w:r>
      <w:proofErr w:type="spellEnd"/>
      <w:r w:rsidRPr="002A1E20">
        <w:rPr>
          <w:bCs/>
          <w:sz w:val="24"/>
          <w:szCs w:val="20"/>
        </w:rPr>
        <w:t xml:space="preserve"> та ін. – К.: Книга плюс, 2018. – 387 с. </w:t>
      </w:r>
    </w:p>
    <w:p w14:paraId="79B7155E" w14:textId="3A3CEA00" w:rsidR="0071057A" w:rsidRPr="00BE06A5" w:rsidRDefault="002A1E20" w:rsidP="009F46DF">
      <w:pPr>
        <w:pStyle w:val="a3"/>
        <w:numPr>
          <w:ilvl w:val="0"/>
          <w:numId w:val="26"/>
        </w:numPr>
        <w:spacing w:after="0" w:line="259" w:lineRule="auto"/>
        <w:jc w:val="both"/>
        <w:rPr>
          <w:bCs/>
          <w:sz w:val="24"/>
          <w:szCs w:val="20"/>
        </w:rPr>
      </w:pPr>
      <w:proofErr w:type="spellStart"/>
      <w:r w:rsidRPr="002A1E20">
        <w:rPr>
          <w:bCs/>
          <w:sz w:val="24"/>
          <w:szCs w:val="20"/>
        </w:rPr>
        <w:t>Доброякісні</w:t>
      </w:r>
      <w:proofErr w:type="spellEnd"/>
      <w:r w:rsidRPr="002A1E20">
        <w:rPr>
          <w:bCs/>
          <w:sz w:val="24"/>
          <w:szCs w:val="20"/>
        </w:rPr>
        <w:t xml:space="preserve"> та </w:t>
      </w:r>
      <w:proofErr w:type="spellStart"/>
      <w:r w:rsidRPr="002A1E20">
        <w:rPr>
          <w:bCs/>
          <w:sz w:val="24"/>
          <w:szCs w:val="20"/>
        </w:rPr>
        <w:t>злоякісні</w:t>
      </w:r>
      <w:proofErr w:type="spellEnd"/>
      <w:r w:rsidRPr="002A1E20">
        <w:rPr>
          <w:bCs/>
          <w:sz w:val="24"/>
          <w:szCs w:val="20"/>
        </w:rPr>
        <w:t xml:space="preserve"> </w:t>
      </w:r>
      <w:proofErr w:type="spellStart"/>
      <w:r w:rsidRPr="002A1E20">
        <w:rPr>
          <w:bCs/>
          <w:sz w:val="24"/>
          <w:szCs w:val="20"/>
        </w:rPr>
        <w:t>пухлини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 [Л.М. Скакун] -</w:t>
      </w:r>
      <w:proofErr w:type="gramStart"/>
      <w:r w:rsidRPr="002A1E20">
        <w:rPr>
          <w:bCs/>
          <w:sz w:val="24"/>
          <w:szCs w:val="20"/>
        </w:rPr>
        <w:t>2018.–</w:t>
      </w:r>
      <w:proofErr w:type="gramEnd"/>
      <w:r w:rsidRPr="002A1E20">
        <w:rPr>
          <w:bCs/>
          <w:sz w:val="24"/>
          <w:szCs w:val="20"/>
        </w:rPr>
        <w:t xml:space="preserve"> </w:t>
      </w:r>
      <w:proofErr w:type="spellStart"/>
      <w:r w:rsidRPr="002A1E20">
        <w:rPr>
          <w:bCs/>
          <w:sz w:val="24"/>
          <w:szCs w:val="20"/>
        </w:rPr>
        <w:t>Тернопіль</w:t>
      </w:r>
      <w:proofErr w:type="spellEnd"/>
      <w:r w:rsidRPr="002A1E20">
        <w:rPr>
          <w:bCs/>
          <w:sz w:val="24"/>
          <w:szCs w:val="20"/>
        </w:rPr>
        <w:t xml:space="preserve">: </w:t>
      </w:r>
      <w:proofErr w:type="spellStart"/>
      <w:r w:rsidRPr="002A1E20">
        <w:rPr>
          <w:bCs/>
          <w:sz w:val="24"/>
          <w:szCs w:val="20"/>
        </w:rPr>
        <w:t>Укрмедкнига</w:t>
      </w:r>
      <w:proofErr w:type="spellEnd"/>
      <w:r w:rsidRPr="002A1E20">
        <w:rPr>
          <w:bCs/>
          <w:sz w:val="24"/>
          <w:szCs w:val="20"/>
        </w:rPr>
        <w:t>. – 68 с.</w:t>
      </w:r>
    </w:p>
    <w:p w14:paraId="41C7E5AF" w14:textId="2CC338BA" w:rsidR="00BE06A5" w:rsidRPr="00BE06A5" w:rsidRDefault="00BE06A5" w:rsidP="009F46DF">
      <w:pPr>
        <w:pStyle w:val="a3"/>
        <w:numPr>
          <w:ilvl w:val="0"/>
          <w:numId w:val="26"/>
        </w:numPr>
        <w:spacing w:after="0" w:line="259" w:lineRule="auto"/>
        <w:jc w:val="both"/>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 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9F46DF">
      <w:pPr>
        <w:pStyle w:val="a3"/>
        <w:numPr>
          <w:ilvl w:val="0"/>
          <w:numId w:val="26"/>
        </w:numPr>
        <w:spacing w:after="0" w:line="259" w:lineRule="auto"/>
        <w:jc w:val="both"/>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w:t>
      </w:r>
      <w:proofErr w:type="spellStart"/>
      <w:r w:rsidRPr="00BE06A5">
        <w:rPr>
          <w:bCs/>
          <w:sz w:val="24"/>
          <w:szCs w:val="20"/>
          <w:lang w:val="uk-UA"/>
        </w:rPr>
        <w:t>Реконструктивно</w:t>
      </w:r>
      <w:proofErr w:type="spellEnd"/>
      <w:r w:rsidRPr="00BE06A5">
        <w:rPr>
          <w:bCs/>
          <w:sz w:val="24"/>
          <w:szCs w:val="20"/>
          <w:lang w:val="uk-UA"/>
        </w:rPr>
        <w:t xml:space="preserve">-відновна хірургія ЩЛД». Ужгород: ДВНЗ «Ужгородський національний університет»; 2022. 118 с. </w:t>
      </w:r>
    </w:p>
    <w:p w14:paraId="0FA9B2B9" w14:textId="5ECC044F" w:rsidR="00502DF4" w:rsidRPr="002A1E20" w:rsidRDefault="00502DF4" w:rsidP="009F46DF">
      <w:pPr>
        <w:pStyle w:val="a3"/>
        <w:numPr>
          <w:ilvl w:val="0"/>
          <w:numId w:val="26"/>
        </w:numPr>
        <w:spacing w:after="0" w:line="259" w:lineRule="auto"/>
        <w:jc w:val="both"/>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w:t>
      </w:r>
      <w:proofErr w:type="spellStart"/>
      <w:r w:rsidRPr="00502DF4">
        <w:rPr>
          <w:bCs/>
          <w:sz w:val="24"/>
          <w:szCs w:val="20"/>
          <w:lang w:val="uk-UA"/>
        </w:rPr>
        <w:t>Скрипников</w:t>
      </w:r>
      <w:proofErr w:type="spellEnd"/>
      <w:r w:rsidRPr="00502DF4">
        <w:rPr>
          <w:bCs/>
          <w:sz w:val="24"/>
          <w:szCs w:val="20"/>
          <w:lang w:val="uk-UA"/>
        </w:rPr>
        <w:t xml:space="preserve">, Л.Я. </w:t>
      </w:r>
      <w:proofErr w:type="spellStart"/>
      <w:r w:rsidRPr="00502DF4">
        <w:rPr>
          <w:bCs/>
          <w:sz w:val="24"/>
          <w:szCs w:val="20"/>
          <w:lang w:val="uk-UA"/>
        </w:rPr>
        <w:t>Богашова</w:t>
      </w:r>
      <w:proofErr w:type="spellEnd"/>
      <w:r w:rsidRPr="00502DF4">
        <w:rPr>
          <w:bCs/>
          <w:sz w:val="24"/>
          <w:szCs w:val="20"/>
          <w:lang w:val="uk-UA"/>
        </w:rPr>
        <w:t xml:space="preserve">, О.Ф. </w:t>
      </w:r>
      <w:proofErr w:type="spellStart"/>
      <w:r w:rsidRPr="00502DF4">
        <w:rPr>
          <w:bCs/>
          <w:sz w:val="24"/>
          <w:szCs w:val="20"/>
          <w:lang w:val="uk-UA"/>
        </w:rPr>
        <w:t>Гопко</w:t>
      </w:r>
      <w:proofErr w:type="spellEnd"/>
      <w:r w:rsidRPr="00502DF4">
        <w:rPr>
          <w:bCs/>
          <w:sz w:val="24"/>
          <w:szCs w:val="20"/>
          <w:lang w:val="uk-UA"/>
        </w:rPr>
        <w:t xml:space="preserve">. 2-е вид., </w:t>
      </w:r>
      <w:proofErr w:type="spellStart"/>
      <w:r w:rsidRPr="00502DF4">
        <w:rPr>
          <w:bCs/>
          <w:sz w:val="24"/>
          <w:szCs w:val="20"/>
          <w:lang w:val="uk-UA"/>
        </w:rPr>
        <w:t>випр</w:t>
      </w:r>
      <w:proofErr w:type="spellEnd"/>
      <w:r w:rsidRPr="00502DF4">
        <w:rPr>
          <w:bCs/>
          <w:sz w:val="24"/>
          <w:szCs w:val="20"/>
          <w:lang w:val="uk-UA"/>
        </w:rPr>
        <w:t xml:space="preserve">.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024378D"/>
    <w:multiLevelType w:val="multilevel"/>
    <w:tmpl w:val="9B2E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7EA71642"/>
    <w:multiLevelType w:val="multilevel"/>
    <w:tmpl w:val="5F9087B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C875D1"/>
    <w:multiLevelType w:val="multilevel"/>
    <w:tmpl w:val="66FC6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1002768">
    <w:abstractNumId w:val="3"/>
  </w:num>
  <w:num w:numId="2" w16cid:durableId="1507016277">
    <w:abstractNumId w:val="25"/>
  </w:num>
  <w:num w:numId="3" w16cid:durableId="1933203999">
    <w:abstractNumId w:val="13"/>
  </w:num>
  <w:num w:numId="4" w16cid:durableId="1995448303">
    <w:abstractNumId w:val="6"/>
  </w:num>
  <w:num w:numId="5" w16cid:durableId="1466772814">
    <w:abstractNumId w:val="23"/>
  </w:num>
  <w:num w:numId="6" w16cid:durableId="1151868788">
    <w:abstractNumId w:val="5"/>
  </w:num>
  <w:num w:numId="7" w16cid:durableId="2008244627">
    <w:abstractNumId w:val="4"/>
  </w:num>
  <w:num w:numId="8" w16cid:durableId="208613461">
    <w:abstractNumId w:val="26"/>
  </w:num>
  <w:num w:numId="9" w16cid:durableId="1951087315">
    <w:abstractNumId w:val="12"/>
  </w:num>
  <w:num w:numId="10" w16cid:durableId="838422156">
    <w:abstractNumId w:val="17"/>
  </w:num>
  <w:num w:numId="11" w16cid:durableId="206838250">
    <w:abstractNumId w:val="18"/>
  </w:num>
  <w:num w:numId="12" w16cid:durableId="528953305">
    <w:abstractNumId w:val="14"/>
  </w:num>
  <w:num w:numId="13" w16cid:durableId="975448439">
    <w:abstractNumId w:val="10"/>
  </w:num>
  <w:num w:numId="14" w16cid:durableId="1036856592">
    <w:abstractNumId w:val="16"/>
  </w:num>
  <w:num w:numId="15" w16cid:durableId="1898395918">
    <w:abstractNumId w:val="24"/>
  </w:num>
  <w:num w:numId="16" w16cid:durableId="1835026621">
    <w:abstractNumId w:val="22"/>
  </w:num>
  <w:num w:numId="17" w16cid:durableId="53243596">
    <w:abstractNumId w:val="2"/>
  </w:num>
  <w:num w:numId="18" w16cid:durableId="587226888">
    <w:abstractNumId w:val="15"/>
  </w:num>
  <w:num w:numId="19" w16cid:durableId="433985119">
    <w:abstractNumId w:val="11"/>
  </w:num>
  <w:num w:numId="20" w16cid:durableId="352730869">
    <w:abstractNumId w:val="20"/>
  </w:num>
  <w:num w:numId="21" w16cid:durableId="1859125258">
    <w:abstractNumId w:val="0"/>
  </w:num>
  <w:num w:numId="22" w16cid:durableId="481971543">
    <w:abstractNumId w:val="21"/>
  </w:num>
  <w:num w:numId="23" w16cid:durableId="1389186813">
    <w:abstractNumId w:val="8"/>
  </w:num>
  <w:num w:numId="24" w16cid:durableId="866678490">
    <w:abstractNumId w:val="19"/>
  </w:num>
  <w:num w:numId="25" w16cid:durableId="741409115">
    <w:abstractNumId w:val="7"/>
  </w:num>
  <w:num w:numId="26" w16cid:durableId="1561820111">
    <w:abstractNumId w:val="1"/>
  </w:num>
  <w:num w:numId="27" w16cid:durableId="1299259473">
    <w:abstractNumId w:val="9"/>
  </w:num>
  <w:num w:numId="28" w16cid:durableId="146286357">
    <w:abstractNumId w:val="28"/>
  </w:num>
  <w:num w:numId="29" w16cid:durableId="2799948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D728D"/>
    <w:rsid w:val="003E2BAD"/>
    <w:rsid w:val="003E3F04"/>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9F46DF"/>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3711</Words>
  <Characters>21155</Characters>
  <Application>Microsoft Office Word</Application>
  <DocSecurity>0</DocSecurity>
  <Lines>176</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5</cp:revision>
  <dcterms:created xsi:type="dcterms:W3CDTF">2026-05-25T18:24:00Z</dcterms:created>
  <dcterms:modified xsi:type="dcterms:W3CDTF">2026-06-01T20:35:00Z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