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B8C6" w14:textId="77777777" w:rsidR="00C509C3" w:rsidRPr="00EB68C3" w:rsidRDefault="00C509C3" w:rsidP="00C509C3">
      <w:pPr>
        <w:tabs>
          <w:tab w:val="left" w:pos="5782"/>
        </w:tabs>
        <w:spacing w:before="78"/>
        <w:ind w:left="321"/>
        <w:rPr>
          <w:color w:val="000000" w:themeColor="text1"/>
          <w:sz w:val="24"/>
          <w:szCs w:val="24"/>
        </w:rPr>
      </w:pPr>
      <w:r w:rsidRPr="00EB68C3">
        <w:rPr>
          <w:color w:val="000000" w:themeColor="text1"/>
          <w:sz w:val="24"/>
          <w:szCs w:val="24"/>
        </w:rPr>
        <w:t>«ЗАТВЕРДЖЕНО»</w:t>
      </w:r>
      <w:r w:rsidRPr="00EB68C3">
        <w:rPr>
          <w:color w:val="000000" w:themeColor="text1"/>
          <w:sz w:val="24"/>
          <w:szCs w:val="24"/>
        </w:rPr>
        <w:tab/>
        <w:t>«ЗАТВЕРДЖЕНО»</w:t>
      </w:r>
    </w:p>
    <w:p w14:paraId="1A6352D5" w14:textId="77777777" w:rsidR="00C509C3" w:rsidRPr="00EB68C3" w:rsidRDefault="00C509C3" w:rsidP="00C509C3">
      <w:pPr>
        <w:tabs>
          <w:tab w:val="left" w:pos="5757"/>
        </w:tabs>
        <w:spacing w:before="41"/>
        <w:ind w:left="321"/>
        <w:rPr>
          <w:color w:val="000000" w:themeColor="text1"/>
          <w:sz w:val="24"/>
          <w:szCs w:val="24"/>
        </w:rPr>
      </w:pPr>
      <w:r w:rsidRPr="00EB68C3">
        <w:rPr>
          <w:color w:val="000000" w:themeColor="text1"/>
          <w:sz w:val="24"/>
          <w:szCs w:val="24"/>
        </w:rPr>
        <w:t>на засіданні кафедри</w:t>
      </w:r>
      <w:r w:rsidRPr="00EB68C3">
        <w:rPr>
          <w:color w:val="000000" w:themeColor="text1"/>
          <w:sz w:val="24"/>
          <w:szCs w:val="24"/>
        </w:rPr>
        <w:tab/>
        <w:t>на засіданні Вченої ради</w:t>
      </w:r>
    </w:p>
    <w:p w14:paraId="6F6D731E" w14:textId="77777777" w:rsidR="00C509C3" w:rsidRPr="00EB68C3" w:rsidRDefault="00C509C3" w:rsidP="00C509C3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 w:rsidRPr="00EB68C3">
        <w:rPr>
          <w:color w:val="000000" w:themeColor="text1"/>
          <w:sz w:val="24"/>
          <w:szCs w:val="24"/>
        </w:rPr>
        <w:t>ортопедичної стоматології</w:t>
      </w:r>
      <w:r w:rsidRPr="00EB68C3">
        <w:rPr>
          <w:color w:val="000000" w:themeColor="text1"/>
          <w:sz w:val="24"/>
          <w:szCs w:val="24"/>
        </w:rPr>
        <w:tab/>
        <w:t>стоматологічного факультету</w:t>
      </w:r>
    </w:p>
    <w:p w14:paraId="54E63983" w14:textId="77777777" w:rsidR="00C509C3" w:rsidRPr="00EB68C3" w:rsidRDefault="00C509C3" w:rsidP="00C509C3">
      <w:pPr>
        <w:tabs>
          <w:tab w:val="left" w:pos="5722"/>
        </w:tabs>
        <w:spacing w:before="43"/>
        <w:ind w:left="321"/>
        <w:rPr>
          <w:color w:val="000000" w:themeColor="text1"/>
          <w:sz w:val="24"/>
          <w:szCs w:val="24"/>
        </w:rPr>
      </w:pPr>
      <w:r w:rsidRPr="00EB68C3">
        <w:rPr>
          <w:color w:val="000000" w:themeColor="text1"/>
          <w:sz w:val="24"/>
          <w:szCs w:val="24"/>
        </w:rPr>
        <w:t>Протокол № _ від «__» ________ 202_ р.</w:t>
      </w:r>
      <w:r w:rsidRPr="00EB68C3">
        <w:rPr>
          <w:color w:val="000000" w:themeColor="text1"/>
          <w:sz w:val="24"/>
          <w:szCs w:val="24"/>
        </w:rPr>
        <w:tab/>
        <w:t>Протокол № _ від «__» ________ 202_ р.</w:t>
      </w:r>
    </w:p>
    <w:p w14:paraId="1F393AEC" w14:textId="77777777" w:rsidR="00C509C3" w:rsidRPr="00EB68C3" w:rsidRDefault="00C509C3" w:rsidP="00C509C3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 w:rsidRPr="00EB68C3">
        <w:rPr>
          <w:color w:val="000000" w:themeColor="text1"/>
          <w:sz w:val="24"/>
          <w:szCs w:val="24"/>
        </w:rPr>
        <w:t>Завідувач кафедри</w:t>
      </w:r>
      <w:r w:rsidRPr="00EB68C3">
        <w:rPr>
          <w:color w:val="000000" w:themeColor="text1"/>
          <w:sz w:val="24"/>
          <w:szCs w:val="24"/>
        </w:rPr>
        <w:tab/>
        <w:t xml:space="preserve">Голова Вченої ради </w:t>
      </w:r>
      <w:proofErr w:type="spellStart"/>
      <w:r w:rsidRPr="00EB68C3">
        <w:rPr>
          <w:color w:val="000000" w:themeColor="text1"/>
          <w:sz w:val="24"/>
          <w:szCs w:val="24"/>
        </w:rPr>
        <w:t>стомат.ф</w:t>
      </w:r>
      <w:proofErr w:type="spellEnd"/>
      <w:r w:rsidRPr="00EB68C3">
        <w:rPr>
          <w:color w:val="000000" w:themeColor="text1"/>
          <w:sz w:val="24"/>
          <w:szCs w:val="24"/>
        </w:rPr>
        <w:t>-ту</w:t>
      </w:r>
    </w:p>
    <w:p w14:paraId="71962B86" w14:textId="77777777" w:rsidR="00C509C3" w:rsidRPr="00EB68C3" w:rsidRDefault="00C509C3" w:rsidP="00C509C3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proofErr w:type="spellStart"/>
      <w:r w:rsidRPr="00EB68C3">
        <w:rPr>
          <w:color w:val="000000" w:themeColor="text1"/>
          <w:sz w:val="24"/>
          <w:szCs w:val="24"/>
        </w:rPr>
        <w:t>д.мед.н</w:t>
      </w:r>
      <w:proofErr w:type="spellEnd"/>
      <w:r w:rsidRPr="00EB68C3">
        <w:rPr>
          <w:color w:val="000000" w:themeColor="text1"/>
          <w:sz w:val="24"/>
          <w:szCs w:val="24"/>
        </w:rPr>
        <w:t>., проф. Костенко С.Б.</w:t>
      </w:r>
      <w:r w:rsidRPr="00EB68C3">
        <w:rPr>
          <w:color w:val="000000" w:themeColor="text1"/>
          <w:sz w:val="24"/>
          <w:szCs w:val="24"/>
        </w:rPr>
        <w:tab/>
      </w:r>
      <w:proofErr w:type="spellStart"/>
      <w:r w:rsidRPr="00EB68C3">
        <w:rPr>
          <w:color w:val="000000" w:themeColor="text1"/>
          <w:sz w:val="24"/>
          <w:szCs w:val="24"/>
        </w:rPr>
        <w:t>д.мед.н</w:t>
      </w:r>
      <w:proofErr w:type="spellEnd"/>
      <w:r w:rsidRPr="00EB68C3">
        <w:rPr>
          <w:color w:val="000000" w:themeColor="text1"/>
          <w:sz w:val="24"/>
          <w:szCs w:val="24"/>
        </w:rPr>
        <w:t>., проф. Костенко Є.Я.</w:t>
      </w:r>
    </w:p>
    <w:p w14:paraId="2910B1F0" w14:textId="4C115B0D" w:rsidR="00C509C3" w:rsidRPr="00EB68C3" w:rsidRDefault="00C509C3" w:rsidP="00C509C3">
      <w:pPr>
        <w:spacing w:before="58"/>
        <w:rPr>
          <w:color w:val="000000" w:themeColor="text1"/>
          <w:sz w:val="20"/>
          <w:szCs w:val="20"/>
        </w:rPr>
      </w:pPr>
      <w:r w:rsidRPr="00EB68C3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22C0DE" wp14:editId="2E82E437">
                <wp:simplePos x="0" y="0"/>
                <wp:positionH relativeFrom="column">
                  <wp:posOffset>190500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4" name="Полілінія: фі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1E2CE" id="Полілінія: фігура 4" o:spid="_x0000_s1026" style="position:absolute;margin-left:15pt;margin-top:14pt;width:138.75pt;height:1.7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EB68C3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E4DDB31" wp14:editId="7D664179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3" name="Полілінія: фі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A093" id="Полілінія: фігура 3" o:spid="_x0000_s1026" style="position:absolute;margin-left:28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69516E0" w14:textId="77777777" w:rsidR="00270E5D" w:rsidRPr="00EB68C3" w:rsidRDefault="00270E5D">
      <w:pPr>
        <w:pStyle w:val="a3"/>
        <w:spacing w:before="173"/>
      </w:pPr>
    </w:p>
    <w:p w14:paraId="209B410E" w14:textId="77777777" w:rsidR="00270E5D" w:rsidRPr="00EB68C3" w:rsidRDefault="00B30398">
      <w:pPr>
        <w:ind w:left="2"/>
        <w:jc w:val="center"/>
        <w:rPr>
          <w:b/>
          <w:sz w:val="28"/>
        </w:rPr>
      </w:pPr>
      <w:r w:rsidRPr="00EB68C3">
        <w:rPr>
          <w:b/>
          <w:sz w:val="28"/>
        </w:rPr>
        <w:t>ДВНЗ</w:t>
      </w:r>
      <w:r w:rsidRPr="00EB68C3">
        <w:rPr>
          <w:b/>
          <w:spacing w:val="-9"/>
          <w:sz w:val="28"/>
        </w:rPr>
        <w:t xml:space="preserve"> </w:t>
      </w:r>
      <w:r w:rsidRPr="00EB68C3">
        <w:rPr>
          <w:b/>
          <w:sz w:val="28"/>
        </w:rPr>
        <w:t>«УЖГОРОДСЬКИЙ</w:t>
      </w:r>
      <w:r w:rsidRPr="00EB68C3">
        <w:rPr>
          <w:b/>
          <w:spacing w:val="-13"/>
          <w:sz w:val="28"/>
        </w:rPr>
        <w:t xml:space="preserve"> </w:t>
      </w:r>
      <w:r w:rsidRPr="00EB68C3">
        <w:rPr>
          <w:b/>
          <w:sz w:val="28"/>
        </w:rPr>
        <w:t>НАЦІОНАЛЬНИЙ</w:t>
      </w:r>
      <w:r w:rsidRPr="00EB68C3">
        <w:rPr>
          <w:b/>
          <w:spacing w:val="-12"/>
          <w:sz w:val="28"/>
        </w:rPr>
        <w:t xml:space="preserve"> </w:t>
      </w:r>
      <w:r w:rsidRPr="00EB68C3">
        <w:rPr>
          <w:b/>
          <w:sz w:val="28"/>
        </w:rPr>
        <w:t>УНІВЕРСИТЕТ» СТОМАТОЛОГІЧНИЙ ФАКУЛЬТЕТ</w:t>
      </w:r>
    </w:p>
    <w:p w14:paraId="7F1B79F8" w14:textId="77777777" w:rsidR="00270E5D" w:rsidRPr="00EB68C3" w:rsidRDefault="00270E5D">
      <w:pPr>
        <w:pStyle w:val="a3"/>
        <w:spacing w:before="2"/>
        <w:rPr>
          <w:b/>
        </w:rPr>
      </w:pPr>
    </w:p>
    <w:p w14:paraId="5C230EA9" w14:textId="77777777" w:rsidR="00270E5D" w:rsidRPr="00EB68C3" w:rsidRDefault="00B30398">
      <w:pPr>
        <w:ind w:left="314" w:right="315"/>
        <w:jc w:val="center"/>
        <w:rPr>
          <w:b/>
          <w:sz w:val="28"/>
        </w:rPr>
      </w:pPr>
      <w:r w:rsidRPr="00EB68C3">
        <w:rPr>
          <w:b/>
          <w:sz w:val="28"/>
        </w:rPr>
        <w:t>ОБ’ЄКТИВНИЙ</w:t>
      </w:r>
      <w:r w:rsidRPr="00EB68C3">
        <w:rPr>
          <w:b/>
          <w:spacing w:val="-9"/>
          <w:sz w:val="28"/>
        </w:rPr>
        <w:t xml:space="preserve"> </w:t>
      </w:r>
      <w:r w:rsidRPr="00EB68C3">
        <w:rPr>
          <w:b/>
          <w:sz w:val="28"/>
        </w:rPr>
        <w:t>СТРУКТУРОВАНИЙ</w:t>
      </w:r>
      <w:r w:rsidRPr="00EB68C3">
        <w:rPr>
          <w:b/>
          <w:spacing w:val="-10"/>
          <w:sz w:val="28"/>
        </w:rPr>
        <w:t xml:space="preserve"> </w:t>
      </w:r>
      <w:r w:rsidRPr="00EB68C3">
        <w:rPr>
          <w:b/>
          <w:sz w:val="28"/>
        </w:rPr>
        <w:t>ПРАКТИЧНИЙ</w:t>
      </w:r>
      <w:r w:rsidRPr="00EB68C3">
        <w:rPr>
          <w:b/>
          <w:spacing w:val="-12"/>
          <w:sz w:val="28"/>
        </w:rPr>
        <w:t xml:space="preserve"> </w:t>
      </w:r>
      <w:r w:rsidRPr="00EB68C3">
        <w:rPr>
          <w:b/>
          <w:sz w:val="28"/>
        </w:rPr>
        <w:t>(КЛІНІЧНИЙ) ІСПИТ ДЛЯ ЗДОБУВАЧІВ ВИЩОЇ ОСВІТИ ДРУГОГО</w:t>
      </w:r>
    </w:p>
    <w:p w14:paraId="47F65511" w14:textId="77777777" w:rsidR="00270E5D" w:rsidRPr="00EB68C3" w:rsidRDefault="001E2832">
      <w:pPr>
        <w:ind w:left="2123" w:right="2127" w:firstLine="2"/>
        <w:jc w:val="center"/>
        <w:rPr>
          <w:b/>
          <w:sz w:val="28"/>
        </w:rPr>
      </w:pPr>
      <w:r w:rsidRPr="00EB68C3">
        <w:rPr>
          <w:b/>
          <w:sz w:val="28"/>
        </w:rPr>
        <w:t xml:space="preserve">(МАГІСТЕРСЬКОГО) РІВНЯ ОСВІТИ </w:t>
      </w:r>
      <w:r w:rsidR="00B30398" w:rsidRPr="00EB68C3">
        <w:rPr>
          <w:b/>
          <w:sz w:val="28"/>
        </w:rPr>
        <w:t>ГАЛУЗІ</w:t>
      </w:r>
      <w:r w:rsidR="00B30398" w:rsidRPr="00EB68C3">
        <w:rPr>
          <w:b/>
          <w:spacing w:val="-6"/>
          <w:sz w:val="28"/>
        </w:rPr>
        <w:t xml:space="preserve"> </w:t>
      </w:r>
      <w:r w:rsidR="00B30398" w:rsidRPr="00EB68C3">
        <w:rPr>
          <w:b/>
          <w:sz w:val="28"/>
        </w:rPr>
        <w:t>ЗНАНЬ</w:t>
      </w:r>
      <w:r w:rsidR="00B30398" w:rsidRPr="00EB68C3">
        <w:rPr>
          <w:b/>
          <w:spacing w:val="-10"/>
          <w:sz w:val="28"/>
        </w:rPr>
        <w:t xml:space="preserve"> </w:t>
      </w:r>
      <w:r w:rsidR="00B30398" w:rsidRPr="00EB68C3">
        <w:rPr>
          <w:b/>
          <w:sz w:val="28"/>
        </w:rPr>
        <w:t>22</w:t>
      </w:r>
      <w:r w:rsidR="00B30398" w:rsidRPr="00EB68C3">
        <w:rPr>
          <w:b/>
          <w:spacing w:val="-7"/>
          <w:sz w:val="28"/>
        </w:rPr>
        <w:t xml:space="preserve"> </w:t>
      </w:r>
      <w:r w:rsidR="00B30398" w:rsidRPr="00EB68C3">
        <w:rPr>
          <w:b/>
          <w:sz w:val="28"/>
        </w:rPr>
        <w:t>–</w:t>
      </w:r>
      <w:r w:rsidR="00B30398" w:rsidRPr="00EB68C3">
        <w:rPr>
          <w:b/>
          <w:spacing w:val="-6"/>
          <w:sz w:val="28"/>
        </w:rPr>
        <w:t xml:space="preserve"> </w:t>
      </w:r>
      <w:r w:rsidR="00B30398" w:rsidRPr="00EB68C3">
        <w:rPr>
          <w:b/>
          <w:sz w:val="28"/>
        </w:rPr>
        <w:t>ОХОРОНА</w:t>
      </w:r>
      <w:r w:rsidR="00B30398" w:rsidRPr="00EB68C3">
        <w:rPr>
          <w:b/>
          <w:spacing w:val="-6"/>
          <w:sz w:val="28"/>
        </w:rPr>
        <w:t xml:space="preserve"> </w:t>
      </w:r>
      <w:r w:rsidR="00B30398" w:rsidRPr="00EB68C3">
        <w:rPr>
          <w:b/>
          <w:sz w:val="28"/>
        </w:rPr>
        <w:t>ЗДОРОВ’Я</w:t>
      </w:r>
    </w:p>
    <w:p w14:paraId="502A47B0" w14:textId="77777777" w:rsidR="00270E5D" w:rsidRPr="00EB68C3" w:rsidRDefault="00B30398">
      <w:pPr>
        <w:spacing w:line="242" w:lineRule="auto"/>
        <w:ind w:left="314" w:right="321"/>
        <w:jc w:val="center"/>
        <w:rPr>
          <w:b/>
          <w:sz w:val="28"/>
        </w:rPr>
      </w:pPr>
      <w:r w:rsidRPr="00EB68C3">
        <w:rPr>
          <w:b/>
          <w:sz w:val="28"/>
        </w:rPr>
        <w:t>(І</w:t>
      </w:r>
      <w:r w:rsidRPr="00EB68C3">
        <w:rPr>
          <w:b/>
          <w:spacing w:val="-8"/>
          <w:sz w:val="28"/>
        </w:rPr>
        <w:t xml:space="preserve"> </w:t>
      </w:r>
      <w:r w:rsidRPr="00EB68C3">
        <w:rPr>
          <w:b/>
          <w:sz w:val="28"/>
        </w:rPr>
        <w:t>-ОХОРОНА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ЗДОРОВ’Я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ТА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СОЦІАЛЬНЕ</w:t>
      </w:r>
      <w:r w:rsidRPr="00EB68C3">
        <w:rPr>
          <w:b/>
          <w:spacing w:val="-8"/>
          <w:sz w:val="28"/>
        </w:rPr>
        <w:t xml:space="preserve"> </w:t>
      </w:r>
      <w:r w:rsidR="001E2832" w:rsidRPr="00EB68C3">
        <w:rPr>
          <w:b/>
          <w:sz w:val="28"/>
        </w:rPr>
        <w:t xml:space="preserve">ЗАБЕЗПЕЧЕННЯ) </w:t>
      </w:r>
      <w:r w:rsidRPr="00EB68C3">
        <w:rPr>
          <w:b/>
          <w:sz w:val="28"/>
        </w:rPr>
        <w:t>СПЕЦІАЛЬНОСТІ 221 – СТОМАТОЛОГІЯ (І1)</w:t>
      </w:r>
    </w:p>
    <w:p w14:paraId="010D14F7" w14:textId="77777777" w:rsidR="00270E5D" w:rsidRPr="00EB68C3" w:rsidRDefault="00270E5D">
      <w:pPr>
        <w:pStyle w:val="a3"/>
        <w:spacing w:before="315"/>
        <w:rPr>
          <w:b/>
        </w:rPr>
      </w:pPr>
    </w:p>
    <w:p w14:paraId="6DE9FC07" w14:textId="314FBE0C" w:rsidR="00270E5D" w:rsidRPr="00EB68C3" w:rsidRDefault="00B30398" w:rsidP="001E2832">
      <w:pPr>
        <w:ind w:left="314" w:right="315"/>
        <w:jc w:val="center"/>
      </w:pPr>
      <w:r w:rsidRPr="00EB68C3">
        <w:rPr>
          <w:b/>
          <w:sz w:val="28"/>
        </w:rPr>
        <w:t>НАЗВА</w:t>
      </w:r>
      <w:r w:rsidRPr="00EB68C3">
        <w:rPr>
          <w:b/>
          <w:spacing w:val="-10"/>
          <w:sz w:val="28"/>
        </w:rPr>
        <w:t xml:space="preserve"> </w:t>
      </w:r>
      <w:r w:rsidRPr="00EB68C3">
        <w:rPr>
          <w:b/>
          <w:sz w:val="28"/>
        </w:rPr>
        <w:t>СТАНЦІЇ</w:t>
      </w:r>
      <w:r w:rsidRPr="00EB68C3">
        <w:rPr>
          <w:b/>
          <w:spacing w:val="-6"/>
          <w:sz w:val="28"/>
        </w:rPr>
        <w:t xml:space="preserve"> </w:t>
      </w:r>
      <w:r w:rsidRPr="00EB68C3">
        <w:rPr>
          <w:b/>
          <w:sz w:val="28"/>
        </w:rPr>
        <w:t>–</w:t>
      </w:r>
      <w:r w:rsidRPr="00EB68C3">
        <w:rPr>
          <w:b/>
          <w:spacing w:val="-7"/>
          <w:sz w:val="28"/>
        </w:rPr>
        <w:t xml:space="preserve"> </w:t>
      </w:r>
      <w:r w:rsidR="003E189D" w:rsidRPr="00EB68C3">
        <w:rPr>
          <w:b/>
          <w:sz w:val="28"/>
        </w:rPr>
        <w:t>«ОР</w:t>
      </w:r>
      <w:r w:rsidR="003557A8" w:rsidRPr="00EB68C3">
        <w:rPr>
          <w:b/>
          <w:sz w:val="28"/>
        </w:rPr>
        <w:t>Т</w:t>
      </w:r>
      <w:r w:rsidR="003E189D" w:rsidRPr="00EB68C3">
        <w:rPr>
          <w:b/>
          <w:sz w:val="28"/>
        </w:rPr>
        <w:t>ОПЕД</w:t>
      </w:r>
      <w:r w:rsidRPr="00EB68C3">
        <w:rPr>
          <w:b/>
          <w:sz w:val="28"/>
        </w:rPr>
        <w:t>ИЧНА</w:t>
      </w:r>
      <w:r w:rsidRPr="00EB68C3">
        <w:rPr>
          <w:b/>
          <w:spacing w:val="-10"/>
          <w:sz w:val="28"/>
        </w:rPr>
        <w:t xml:space="preserve"> </w:t>
      </w:r>
      <w:r w:rsidR="001E2832" w:rsidRPr="00EB68C3">
        <w:rPr>
          <w:b/>
          <w:sz w:val="28"/>
        </w:rPr>
        <w:t>СТОМАТОЛОГІЯ»</w:t>
      </w:r>
    </w:p>
    <w:p w14:paraId="44769081" w14:textId="737978E5" w:rsidR="00270E5D" w:rsidRPr="00EB68C3" w:rsidRDefault="001E2832" w:rsidP="001E2832">
      <w:pPr>
        <w:pStyle w:val="a3"/>
        <w:jc w:val="center"/>
        <w:rPr>
          <w:b/>
        </w:rPr>
      </w:pPr>
      <w:r w:rsidRPr="00EB68C3">
        <w:rPr>
          <w:b/>
        </w:rPr>
        <w:br/>
        <w:t>«</w:t>
      </w:r>
      <w:r w:rsidR="00394A23" w:rsidRPr="00EB68C3">
        <w:rPr>
          <w:b/>
        </w:rPr>
        <w:t>Виготовлення індивідуальних ложок (воскової репродукції на моделі) на верхню щелепу</w:t>
      </w:r>
      <w:r w:rsidRPr="00EB68C3">
        <w:rPr>
          <w:b/>
        </w:rPr>
        <w:t>»</w:t>
      </w:r>
      <w:r w:rsidRPr="00EB68C3">
        <w:rPr>
          <w:b/>
        </w:rPr>
        <w:br/>
      </w:r>
    </w:p>
    <w:p w14:paraId="139282E7" w14:textId="276391E9" w:rsidR="00270E5D" w:rsidRPr="00EB68C3" w:rsidRDefault="00B30398">
      <w:pPr>
        <w:pStyle w:val="a3"/>
        <w:tabs>
          <w:tab w:val="left" w:pos="2976"/>
          <w:tab w:val="left" w:pos="4311"/>
          <w:tab w:val="left" w:pos="5522"/>
          <w:tab w:val="left" w:pos="7429"/>
          <w:tab w:val="left" w:pos="9217"/>
        </w:tabs>
        <w:spacing w:before="1"/>
        <w:ind w:left="141" w:right="136"/>
        <w:rPr>
          <w:spacing w:val="-2"/>
        </w:rPr>
      </w:pPr>
      <w:r w:rsidRPr="00EB68C3">
        <w:rPr>
          <w:b/>
          <w:spacing w:val="-2"/>
        </w:rPr>
        <w:t>Автори-розробники:</w:t>
      </w:r>
      <w:r w:rsidRPr="00EB68C3">
        <w:rPr>
          <w:b/>
        </w:rPr>
        <w:tab/>
      </w:r>
      <w:r w:rsidRPr="00EB68C3">
        <w:rPr>
          <w:spacing w:val="-2"/>
        </w:rPr>
        <w:t>завідувач</w:t>
      </w:r>
      <w:r w:rsidR="001E2832" w:rsidRPr="00EB68C3">
        <w:rPr>
          <w:spacing w:val="-2"/>
        </w:rPr>
        <w:t>ка</w:t>
      </w:r>
      <w:r w:rsidRPr="00EB68C3">
        <w:tab/>
      </w:r>
      <w:r w:rsidRPr="00EB68C3">
        <w:rPr>
          <w:spacing w:val="-2"/>
        </w:rPr>
        <w:t>кафедри</w:t>
      </w:r>
      <w:r w:rsidRPr="00EB68C3">
        <w:tab/>
      </w:r>
      <w:r w:rsidR="001E2832" w:rsidRPr="00EB68C3">
        <w:rPr>
          <w:spacing w:val="-2"/>
        </w:rPr>
        <w:t>ортопед</w:t>
      </w:r>
      <w:r w:rsidRPr="00EB68C3">
        <w:rPr>
          <w:spacing w:val="-2"/>
        </w:rPr>
        <w:t>ичної</w:t>
      </w:r>
      <w:r w:rsidRPr="00EB68C3">
        <w:tab/>
      </w:r>
      <w:r w:rsidRPr="00EB68C3">
        <w:rPr>
          <w:spacing w:val="-2"/>
        </w:rPr>
        <w:t>стоматології,</w:t>
      </w:r>
      <w:r w:rsidR="001E2832" w:rsidRPr="00EB68C3">
        <w:rPr>
          <w:spacing w:val="-2"/>
        </w:rPr>
        <w:t xml:space="preserve"> </w:t>
      </w:r>
      <w:proofErr w:type="spellStart"/>
      <w:r w:rsidR="001E2832" w:rsidRPr="00EB68C3">
        <w:rPr>
          <w:spacing w:val="-2"/>
        </w:rPr>
        <w:t>д</w:t>
      </w:r>
      <w:r w:rsidR="00956AA0" w:rsidRPr="00EB68C3">
        <w:rPr>
          <w:spacing w:val="-2"/>
        </w:rPr>
        <w:t>.мед.н</w:t>
      </w:r>
      <w:proofErr w:type="spellEnd"/>
      <w:r w:rsidR="00956AA0" w:rsidRPr="00EB68C3">
        <w:rPr>
          <w:spacing w:val="-2"/>
        </w:rPr>
        <w:t>., професор Костенко С.Б.</w:t>
      </w:r>
    </w:p>
    <w:p w14:paraId="31E162A6" w14:textId="3C9AC17C" w:rsidR="009759CA" w:rsidRPr="00EB68C3" w:rsidRDefault="009759CA">
      <w:pPr>
        <w:pStyle w:val="a3"/>
        <w:tabs>
          <w:tab w:val="left" w:pos="2976"/>
          <w:tab w:val="left" w:pos="4311"/>
          <w:tab w:val="left" w:pos="5522"/>
          <w:tab w:val="left" w:pos="7429"/>
          <w:tab w:val="left" w:pos="9217"/>
        </w:tabs>
        <w:spacing w:before="1"/>
        <w:ind w:left="141" w:right="136"/>
      </w:pPr>
      <w:r w:rsidRPr="00EB68C3">
        <w:rPr>
          <w:lang w:val="ru-RU"/>
        </w:rPr>
        <w:t xml:space="preserve">                                        </w:t>
      </w:r>
      <w:r w:rsidRPr="00EB68C3">
        <w:t xml:space="preserve">доцент кафедри ортопедичної стоматології </w:t>
      </w:r>
      <w:proofErr w:type="spellStart"/>
      <w:r w:rsidR="00A25416" w:rsidRPr="00EB68C3">
        <w:t>Кенюк</w:t>
      </w:r>
      <w:proofErr w:type="spellEnd"/>
      <w:r w:rsidR="00A25416" w:rsidRPr="00EB68C3">
        <w:t xml:space="preserve"> А.Т</w:t>
      </w:r>
      <w:r w:rsidRPr="00EB68C3">
        <w:t>.</w:t>
      </w:r>
    </w:p>
    <w:p w14:paraId="76B489D1" w14:textId="77777777" w:rsidR="001E2832" w:rsidRPr="00EB68C3" w:rsidRDefault="00B30398" w:rsidP="001E2832">
      <w:pPr>
        <w:pStyle w:val="1"/>
        <w:spacing w:before="321" w:line="322" w:lineRule="exact"/>
        <w:jc w:val="left"/>
        <w:rPr>
          <w:spacing w:val="-2"/>
        </w:rPr>
      </w:pPr>
      <w:r w:rsidRPr="00EB68C3">
        <w:t>Компетентності,</w:t>
      </w:r>
      <w:r w:rsidRPr="00EB68C3">
        <w:rPr>
          <w:spacing w:val="-10"/>
        </w:rPr>
        <w:t xml:space="preserve"> </w:t>
      </w:r>
      <w:r w:rsidRPr="00EB68C3">
        <w:t>які</w:t>
      </w:r>
      <w:r w:rsidRPr="00EB68C3">
        <w:rPr>
          <w:spacing w:val="-6"/>
        </w:rPr>
        <w:t xml:space="preserve"> </w:t>
      </w:r>
      <w:r w:rsidRPr="00EB68C3">
        <w:t>оцінюються</w:t>
      </w:r>
      <w:r w:rsidRPr="00EB68C3">
        <w:rPr>
          <w:spacing w:val="-8"/>
        </w:rPr>
        <w:t xml:space="preserve"> </w:t>
      </w:r>
      <w:r w:rsidRPr="00EB68C3">
        <w:t>згідно</w:t>
      </w:r>
      <w:r w:rsidRPr="00EB68C3">
        <w:rPr>
          <w:spacing w:val="-5"/>
        </w:rPr>
        <w:t xml:space="preserve"> </w:t>
      </w:r>
      <w:r w:rsidRPr="00EB68C3">
        <w:t>матриці</w:t>
      </w:r>
      <w:r w:rsidRPr="00EB68C3">
        <w:rPr>
          <w:spacing w:val="-4"/>
        </w:rPr>
        <w:t xml:space="preserve"> </w:t>
      </w:r>
      <w:r w:rsidRPr="00EB68C3">
        <w:rPr>
          <w:spacing w:val="-2"/>
        </w:rPr>
        <w:t>ОСП(К)І.</w:t>
      </w:r>
      <w:r w:rsidR="001E2832" w:rsidRPr="00EB68C3">
        <w:rPr>
          <w:spacing w:val="-2"/>
        </w:rPr>
        <w:br/>
      </w:r>
    </w:p>
    <w:p w14:paraId="07181615" w14:textId="77777777" w:rsidR="00270E5D" w:rsidRPr="00EB68C3" w:rsidRDefault="00B30398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 w:rsidRPr="00EB68C3">
        <w:rPr>
          <w:spacing w:val="-2"/>
        </w:rPr>
        <w:t>ДІАГНОСТИКА:</w:t>
      </w:r>
    </w:p>
    <w:p w14:paraId="4213E08C" w14:textId="424A2C38" w:rsidR="00270E5D" w:rsidRPr="00EB68C3" w:rsidRDefault="00B30398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 w:rsidRPr="00EB68C3">
        <w:rPr>
          <w:sz w:val="28"/>
        </w:rPr>
        <w:t>призначати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та</w:t>
      </w:r>
      <w:r w:rsidRPr="00EB68C3">
        <w:rPr>
          <w:spacing w:val="-15"/>
          <w:sz w:val="28"/>
        </w:rPr>
        <w:t xml:space="preserve"> </w:t>
      </w:r>
      <w:r w:rsidRPr="00EB68C3">
        <w:rPr>
          <w:sz w:val="28"/>
        </w:rPr>
        <w:t>аналізувати</w:t>
      </w:r>
      <w:r w:rsidRPr="00EB68C3">
        <w:rPr>
          <w:spacing w:val="-17"/>
          <w:sz w:val="28"/>
        </w:rPr>
        <w:t xml:space="preserve"> </w:t>
      </w:r>
      <w:r w:rsidRPr="00EB68C3">
        <w:rPr>
          <w:sz w:val="28"/>
        </w:rPr>
        <w:t>додаткові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(обов’язкові</w:t>
      </w:r>
      <w:r w:rsidRPr="00EB68C3">
        <w:rPr>
          <w:spacing w:val="-16"/>
          <w:sz w:val="28"/>
        </w:rPr>
        <w:t xml:space="preserve"> </w:t>
      </w:r>
      <w:r w:rsidRPr="00EB68C3">
        <w:rPr>
          <w:sz w:val="28"/>
        </w:rPr>
        <w:t>та</w:t>
      </w:r>
      <w:r w:rsidRPr="00EB68C3">
        <w:rPr>
          <w:spacing w:val="-15"/>
          <w:sz w:val="28"/>
        </w:rPr>
        <w:t xml:space="preserve"> </w:t>
      </w:r>
      <w:r w:rsidRPr="00EB68C3">
        <w:rPr>
          <w:sz w:val="28"/>
        </w:rPr>
        <w:t>за</w:t>
      </w:r>
      <w:r w:rsidRPr="00EB68C3">
        <w:rPr>
          <w:spacing w:val="-15"/>
          <w:sz w:val="28"/>
        </w:rPr>
        <w:t xml:space="preserve"> </w:t>
      </w:r>
      <w:r w:rsidRPr="00EB68C3">
        <w:rPr>
          <w:sz w:val="28"/>
        </w:rPr>
        <w:t>вибором)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методи обстеження (лабораторні, рентгенологічні, функціональні та/або інструментальні),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пацієнтів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із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захворюваннями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органів</w:t>
      </w:r>
      <w:r w:rsidRPr="00EB68C3">
        <w:rPr>
          <w:spacing w:val="-10"/>
          <w:sz w:val="28"/>
        </w:rPr>
        <w:t xml:space="preserve"> </w:t>
      </w:r>
      <w:r w:rsidRPr="00EB68C3">
        <w:rPr>
          <w:sz w:val="28"/>
        </w:rPr>
        <w:t>і</w:t>
      </w:r>
      <w:r w:rsidRPr="00EB68C3">
        <w:rPr>
          <w:spacing w:val="-6"/>
          <w:sz w:val="28"/>
        </w:rPr>
        <w:t xml:space="preserve"> </w:t>
      </w:r>
      <w:r w:rsidRPr="00EB68C3">
        <w:rPr>
          <w:sz w:val="28"/>
        </w:rPr>
        <w:t>тканин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 xml:space="preserve">ротової порожнини і </w:t>
      </w:r>
      <w:proofErr w:type="spellStart"/>
      <w:r w:rsidRPr="00EB68C3">
        <w:rPr>
          <w:sz w:val="28"/>
        </w:rPr>
        <w:t>щелепно</w:t>
      </w:r>
      <w:proofErr w:type="spellEnd"/>
      <w:r w:rsidRPr="00EB68C3">
        <w:rPr>
          <w:sz w:val="28"/>
        </w:rPr>
        <w:t>-лицевої області для проведення диференційної діагностики захворювань;</w:t>
      </w:r>
    </w:p>
    <w:p w14:paraId="516759A0" w14:textId="1AED6D64" w:rsidR="00CD56E9" w:rsidRPr="00EB68C3" w:rsidRDefault="00CD56E9" w:rsidP="00CD56E9">
      <w:pPr>
        <w:pStyle w:val="2"/>
        <w:numPr>
          <w:ilvl w:val="0"/>
          <w:numId w:val="4"/>
        </w:numPr>
        <w:tabs>
          <w:tab w:val="left" w:pos="860"/>
        </w:tabs>
      </w:pPr>
      <w:r w:rsidRPr="00EB68C3">
        <w:t>ТЕХНІЧНІ</w:t>
      </w:r>
      <w:r w:rsidRPr="00EB68C3">
        <w:rPr>
          <w:spacing w:val="-11"/>
        </w:rPr>
        <w:t xml:space="preserve"> </w:t>
      </w:r>
      <w:r w:rsidRPr="00EB68C3">
        <w:t>НАВИЧКИ</w:t>
      </w:r>
      <w:r w:rsidRPr="00EB68C3">
        <w:rPr>
          <w:spacing w:val="-6"/>
        </w:rPr>
        <w:t xml:space="preserve"> </w:t>
      </w:r>
      <w:r w:rsidRPr="00EB68C3">
        <w:rPr>
          <w:spacing w:val="-2"/>
        </w:rPr>
        <w:t>(МАНІПУЛЯЦІЇ):</w:t>
      </w:r>
    </w:p>
    <w:p w14:paraId="328F4353" w14:textId="05A12852" w:rsidR="00CD56E9" w:rsidRPr="00EB68C3" w:rsidRDefault="00CD56E9" w:rsidP="00CD56E9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 w:rsidRPr="00EB68C3">
        <w:rPr>
          <w:sz w:val="28"/>
        </w:rPr>
        <w:t>виконувати медичні стоматологічні маніпуляції на підставі попереднього та/або</w:t>
      </w:r>
      <w:r w:rsidRPr="00EB68C3">
        <w:rPr>
          <w:spacing w:val="-5"/>
          <w:sz w:val="28"/>
        </w:rPr>
        <w:t xml:space="preserve"> </w:t>
      </w:r>
      <w:r w:rsidRPr="00EB68C3">
        <w:rPr>
          <w:sz w:val="28"/>
        </w:rPr>
        <w:t>остаточного</w:t>
      </w:r>
      <w:r w:rsidRPr="00EB68C3">
        <w:rPr>
          <w:spacing w:val="-3"/>
          <w:sz w:val="28"/>
        </w:rPr>
        <w:t xml:space="preserve"> </w:t>
      </w:r>
      <w:r w:rsidRPr="00EB68C3">
        <w:rPr>
          <w:sz w:val="28"/>
        </w:rPr>
        <w:t>клінічного</w:t>
      </w:r>
      <w:r w:rsidRPr="00EB68C3">
        <w:rPr>
          <w:spacing w:val="-4"/>
          <w:sz w:val="28"/>
        </w:rPr>
        <w:t xml:space="preserve"> </w:t>
      </w:r>
      <w:r w:rsidRPr="00EB68C3">
        <w:rPr>
          <w:sz w:val="28"/>
        </w:rPr>
        <w:t>діагнозу</w:t>
      </w:r>
      <w:r w:rsidRPr="00EB68C3">
        <w:rPr>
          <w:spacing w:val="-5"/>
          <w:sz w:val="28"/>
        </w:rPr>
        <w:t xml:space="preserve"> </w:t>
      </w:r>
      <w:r w:rsidRPr="00EB68C3">
        <w:rPr>
          <w:sz w:val="28"/>
        </w:rPr>
        <w:t>для</w:t>
      </w:r>
      <w:r w:rsidRPr="00EB68C3">
        <w:rPr>
          <w:spacing w:val="-5"/>
          <w:sz w:val="28"/>
        </w:rPr>
        <w:t xml:space="preserve"> </w:t>
      </w:r>
      <w:r w:rsidRPr="00EB68C3">
        <w:rPr>
          <w:sz w:val="28"/>
        </w:rPr>
        <w:t>різних</w:t>
      </w:r>
      <w:r w:rsidRPr="00EB68C3">
        <w:rPr>
          <w:spacing w:val="-3"/>
          <w:sz w:val="28"/>
        </w:rPr>
        <w:t xml:space="preserve"> </w:t>
      </w:r>
      <w:r w:rsidRPr="00EB68C3">
        <w:rPr>
          <w:sz w:val="28"/>
        </w:rPr>
        <w:t>верств населення та в різних умовах;</w:t>
      </w:r>
    </w:p>
    <w:p w14:paraId="0F9A2830" w14:textId="77777777" w:rsidR="00270E5D" w:rsidRPr="00EB68C3" w:rsidRDefault="00B30398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 w:rsidRPr="00EB68C3">
        <w:t>ВИЗНАЧЕННЯ</w:t>
      </w:r>
      <w:r w:rsidRPr="00EB68C3">
        <w:rPr>
          <w:spacing w:val="-9"/>
        </w:rPr>
        <w:t xml:space="preserve"> </w:t>
      </w:r>
      <w:r w:rsidRPr="00EB68C3">
        <w:t>ТАКТИКИ</w:t>
      </w:r>
      <w:r w:rsidRPr="00EB68C3">
        <w:rPr>
          <w:spacing w:val="-6"/>
        </w:rPr>
        <w:t xml:space="preserve"> </w:t>
      </w:r>
      <w:r w:rsidRPr="00EB68C3">
        <w:t>ВЕДЕННЯ</w:t>
      </w:r>
      <w:r w:rsidRPr="00EB68C3">
        <w:rPr>
          <w:spacing w:val="-10"/>
        </w:rPr>
        <w:t xml:space="preserve"> </w:t>
      </w:r>
      <w:r w:rsidRPr="00EB68C3">
        <w:t>ТА</w:t>
      </w:r>
      <w:r w:rsidRPr="00EB68C3">
        <w:rPr>
          <w:spacing w:val="-5"/>
        </w:rPr>
        <w:t xml:space="preserve"> </w:t>
      </w:r>
      <w:r w:rsidRPr="00EB68C3">
        <w:rPr>
          <w:spacing w:val="-2"/>
        </w:rPr>
        <w:t>ЛІКУВАННЯ:</w:t>
      </w:r>
    </w:p>
    <w:p w14:paraId="28047E4C" w14:textId="6411B2AC" w:rsidR="00270E5D" w:rsidRPr="00EB68C3" w:rsidRDefault="00B30398" w:rsidP="00676A62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 w:rsidRPr="00EB68C3">
        <w:rPr>
          <w:sz w:val="28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</w:t>
      </w:r>
      <w:r w:rsidR="00CD56E9" w:rsidRPr="00EB68C3">
        <w:rPr>
          <w:sz w:val="28"/>
        </w:rPr>
        <w:t>існуючими алгоритмами та стандартними схемами.</w:t>
      </w:r>
    </w:p>
    <w:p w14:paraId="4F6E00AD" w14:textId="77777777" w:rsidR="00270E5D" w:rsidRPr="00EB68C3" w:rsidRDefault="00B30398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 w:rsidRPr="00EB68C3">
        <w:rPr>
          <w:spacing w:val="-2"/>
        </w:rPr>
        <w:t>ІНШЕ:</w:t>
      </w:r>
    </w:p>
    <w:p w14:paraId="4A1CC93C" w14:textId="77777777" w:rsidR="00270E5D" w:rsidRPr="00EB68C3" w:rsidRDefault="00B30398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 w:rsidRPr="00EB68C3">
        <w:rPr>
          <w:sz w:val="28"/>
        </w:rPr>
        <w:lastRenderedPageBreak/>
        <w:t xml:space="preserve">дотримуватися вимог етики, біоетики та деонтології у своїй фаховій </w:t>
      </w:r>
      <w:r w:rsidRPr="00EB68C3">
        <w:rPr>
          <w:spacing w:val="-2"/>
          <w:sz w:val="28"/>
        </w:rPr>
        <w:t>діяльності.</w:t>
      </w:r>
    </w:p>
    <w:p w14:paraId="4D60DB36" w14:textId="77777777" w:rsidR="00270E5D" w:rsidRPr="00EB68C3" w:rsidRDefault="00270E5D">
      <w:pPr>
        <w:pStyle w:val="a3"/>
        <w:spacing w:before="1"/>
      </w:pPr>
    </w:p>
    <w:p w14:paraId="17C68D59" w14:textId="77777777" w:rsidR="00270E5D" w:rsidRPr="00EB68C3" w:rsidRDefault="00B30398">
      <w:pPr>
        <w:ind w:left="141"/>
        <w:rPr>
          <w:b/>
          <w:sz w:val="28"/>
        </w:rPr>
      </w:pPr>
      <w:r w:rsidRPr="00EB68C3">
        <w:rPr>
          <w:b/>
          <w:sz w:val="28"/>
        </w:rPr>
        <w:t>Результат</w:t>
      </w:r>
      <w:r w:rsidRPr="00EB68C3">
        <w:rPr>
          <w:b/>
          <w:spacing w:val="-3"/>
          <w:sz w:val="28"/>
        </w:rPr>
        <w:t xml:space="preserve"> </w:t>
      </w:r>
      <w:r w:rsidRPr="00EB68C3">
        <w:rPr>
          <w:b/>
          <w:sz w:val="28"/>
        </w:rPr>
        <w:t>навчання,</w:t>
      </w:r>
      <w:r w:rsidRPr="00EB68C3">
        <w:rPr>
          <w:b/>
          <w:spacing w:val="-6"/>
          <w:sz w:val="28"/>
        </w:rPr>
        <w:t xml:space="preserve"> </w:t>
      </w:r>
      <w:r w:rsidRPr="00EB68C3">
        <w:rPr>
          <w:b/>
          <w:sz w:val="28"/>
        </w:rPr>
        <w:t>що</w:t>
      </w:r>
      <w:r w:rsidRPr="00EB68C3">
        <w:rPr>
          <w:b/>
          <w:spacing w:val="-3"/>
          <w:sz w:val="28"/>
        </w:rPr>
        <w:t xml:space="preserve"> </w:t>
      </w:r>
      <w:r w:rsidRPr="00EB68C3">
        <w:rPr>
          <w:b/>
          <w:sz w:val="28"/>
        </w:rPr>
        <w:t>перевіряється</w:t>
      </w:r>
      <w:r w:rsidRPr="00EB68C3">
        <w:rPr>
          <w:b/>
          <w:spacing w:val="-6"/>
          <w:sz w:val="28"/>
        </w:rPr>
        <w:t xml:space="preserve"> </w:t>
      </w:r>
      <w:r w:rsidRPr="00EB68C3">
        <w:rPr>
          <w:b/>
          <w:sz w:val="28"/>
        </w:rPr>
        <w:t>та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оцінюються</w:t>
      </w:r>
      <w:r w:rsidRPr="00EB68C3">
        <w:rPr>
          <w:b/>
          <w:spacing w:val="-5"/>
          <w:sz w:val="28"/>
        </w:rPr>
        <w:t xml:space="preserve"> </w:t>
      </w:r>
      <w:r w:rsidRPr="00EB68C3">
        <w:rPr>
          <w:b/>
          <w:sz w:val="28"/>
        </w:rPr>
        <w:t>за</w:t>
      </w:r>
      <w:r w:rsidRPr="00EB68C3">
        <w:rPr>
          <w:b/>
          <w:spacing w:val="-6"/>
          <w:sz w:val="28"/>
        </w:rPr>
        <w:t xml:space="preserve"> </w:t>
      </w:r>
      <w:r w:rsidRPr="00EB68C3">
        <w:rPr>
          <w:b/>
          <w:sz w:val="28"/>
        </w:rPr>
        <w:t>контрольним листом (чек-листом)</w:t>
      </w:r>
    </w:p>
    <w:p w14:paraId="372943EF" w14:textId="77777777" w:rsidR="00175E10" w:rsidRPr="00EB68C3" w:rsidRDefault="00175E10">
      <w:pPr>
        <w:ind w:left="141"/>
        <w:rPr>
          <w:b/>
          <w:sz w:val="28"/>
        </w:rPr>
      </w:pPr>
    </w:p>
    <w:tbl>
      <w:tblPr>
        <w:tblW w:w="100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070"/>
        <w:gridCol w:w="6510"/>
      </w:tblGrid>
      <w:tr w:rsidR="005A3F7A" w:rsidRPr="00EB68C3" w14:paraId="71519E1B" w14:textId="77777777" w:rsidTr="001139F3">
        <w:trPr>
          <w:trHeight w:val="65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451FEEEE" w14:textId="77777777" w:rsidR="00175E10" w:rsidRPr="00EB68C3" w:rsidRDefault="00175E10" w:rsidP="007558DF">
            <w:pPr>
              <w:pStyle w:val="a3"/>
              <w:jc w:val="both"/>
            </w:pPr>
            <w:r w:rsidRPr="00EB68C3">
              <w:rPr>
                <w:b/>
                <w:bCs/>
              </w:rPr>
              <w:t>№</w:t>
            </w:r>
          </w:p>
          <w:p w14:paraId="751E08C2" w14:textId="77777777" w:rsidR="00175E10" w:rsidRPr="00EB68C3" w:rsidRDefault="00175E10" w:rsidP="007558DF">
            <w:pPr>
              <w:pStyle w:val="a3"/>
              <w:jc w:val="both"/>
            </w:pPr>
            <w:r w:rsidRPr="00EB68C3">
              <w:rPr>
                <w:b/>
                <w:bCs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1C42F4B0" w14:textId="77777777" w:rsidR="00175E10" w:rsidRPr="00EB68C3" w:rsidRDefault="00175E10" w:rsidP="007558DF">
            <w:pPr>
              <w:pStyle w:val="a3"/>
              <w:jc w:val="both"/>
            </w:pPr>
            <w:r w:rsidRPr="00EB68C3">
              <w:rPr>
                <w:b/>
                <w:bCs/>
                <w:i/>
                <w:iCs/>
              </w:rPr>
              <w:t>Етапи виконання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4FB1C14E" w14:textId="77777777" w:rsidR="00175E10" w:rsidRPr="00EB68C3" w:rsidRDefault="00175E10" w:rsidP="008A3778">
            <w:pPr>
              <w:pStyle w:val="a3"/>
              <w:jc w:val="center"/>
            </w:pPr>
            <w:r w:rsidRPr="00EB68C3">
              <w:rPr>
                <w:b/>
                <w:bCs/>
                <w:i/>
                <w:iCs/>
              </w:rPr>
              <w:t>Критерії оцінювання</w:t>
            </w:r>
          </w:p>
        </w:tc>
      </w:tr>
      <w:tr w:rsidR="005A3F7A" w:rsidRPr="00EB68C3" w14:paraId="24D3F079" w14:textId="77777777" w:rsidTr="001139F3">
        <w:trPr>
          <w:trHeight w:val="69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632B6AAB" w14:textId="77777777" w:rsidR="00175E10" w:rsidRPr="00EB68C3" w:rsidRDefault="00175E10" w:rsidP="007558DF">
            <w:pPr>
              <w:pStyle w:val="a3"/>
              <w:jc w:val="both"/>
            </w:pPr>
            <w:bookmarkStart w:id="0" w:name="_Hlk195623426"/>
            <w:r w:rsidRPr="00EB68C3"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13A7FB83" w14:textId="3A8F6032" w:rsidR="00175E10" w:rsidRPr="00EB68C3" w:rsidRDefault="00394A23" w:rsidP="007558DF">
            <w:pPr>
              <w:pStyle w:val="a3"/>
              <w:jc w:val="both"/>
            </w:pPr>
            <w:r w:rsidRPr="00EB68C3">
              <w:t>Підготовка гіпсової моделі верхньої щелепи до моделювання ложки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15457631" w14:textId="4B5854FC" w:rsidR="00175E10" w:rsidRPr="00EB68C3" w:rsidRDefault="00394A23" w:rsidP="007558DF">
            <w:pPr>
              <w:pStyle w:val="a3"/>
              <w:jc w:val="both"/>
            </w:pPr>
            <w:r w:rsidRPr="00EB68C3">
              <w:rPr>
                <w:rStyle w:val="aa"/>
              </w:rPr>
              <w:t>2 бали</w:t>
            </w:r>
            <w:r w:rsidRPr="00EB68C3">
              <w:t xml:space="preserve"> – студент очищає модель від залишків гіпсу та </w:t>
            </w:r>
            <w:proofErr w:type="spellStart"/>
            <w:r w:rsidR="00721A14" w:rsidRPr="00EB68C3">
              <w:t>відбиткового</w:t>
            </w:r>
            <w:proofErr w:type="spellEnd"/>
            <w:r w:rsidRPr="00EB68C3">
              <w:t xml:space="preserve"> матеріалу, визначає анатомічні орієнтири (</w:t>
            </w:r>
            <w:proofErr w:type="spellStart"/>
            <w:r w:rsidRPr="00EB68C3">
              <w:t>резорбовані</w:t>
            </w:r>
            <w:proofErr w:type="spellEnd"/>
            <w:r w:rsidRPr="00EB68C3">
              <w:t xml:space="preserve"> </w:t>
            </w:r>
            <w:proofErr w:type="spellStart"/>
            <w:r w:rsidRPr="00EB68C3">
              <w:t>гребені</w:t>
            </w:r>
            <w:proofErr w:type="spellEnd"/>
            <w:r w:rsidRPr="00EB68C3">
              <w:t xml:space="preserve">, піднебіння, перехідні складки), підточує надлишки, створює </w:t>
            </w:r>
            <w:proofErr w:type="spellStart"/>
            <w:r w:rsidRPr="00EB68C3">
              <w:t>ретенційні</w:t>
            </w:r>
            <w:proofErr w:type="spellEnd"/>
            <w:r w:rsidRPr="00EB68C3">
              <w:t xml:space="preserve"> насічки на поверхні для кращої фіксації воску.</w:t>
            </w:r>
            <w:r w:rsidRPr="00EB68C3">
              <w:br/>
            </w:r>
            <w:r w:rsidRPr="00EB68C3">
              <w:rPr>
                <w:rStyle w:val="aa"/>
              </w:rPr>
              <w:t>1 бал</w:t>
            </w:r>
            <w:r w:rsidRPr="00EB68C3">
              <w:t xml:space="preserve"> – студент частково очищає модель, орієнтується в анатомічних структурах, але не виконує </w:t>
            </w:r>
            <w:proofErr w:type="spellStart"/>
            <w:r w:rsidRPr="00EB68C3">
              <w:t>ретенційні</w:t>
            </w:r>
            <w:proofErr w:type="spellEnd"/>
            <w:r w:rsidRPr="00EB68C3">
              <w:t xml:space="preserve"> насічки або виконує їх недостатньо.</w:t>
            </w:r>
            <w:r w:rsidRPr="00EB68C3">
              <w:br/>
            </w:r>
            <w:r w:rsidRPr="00EB68C3">
              <w:rPr>
                <w:rStyle w:val="aa"/>
              </w:rPr>
              <w:t>0 балів</w:t>
            </w:r>
            <w:r w:rsidRPr="00EB68C3">
              <w:t xml:space="preserve"> – студент не очищає модель, не визначає орієнтирів, не забезпечує підготовку до фіксації воску.</w:t>
            </w:r>
          </w:p>
        </w:tc>
      </w:tr>
      <w:tr w:rsidR="005A3F7A" w:rsidRPr="00EB68C3" w14:paraId="514F28F8" w14:textId="77777777" w:rsidTr="001139F3">
        <w:trPr>
          <w:trHeight w:val="226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71BD0E0C" w14:textId="77777777" w:rsidR="00175E10" w:rsidRPr="00EB68C3" w:rsidRDefault="00175E10" w:rsidP="003F3D48">
            <w:pPr>
              <w:pStyle w:val="a3"/>
            </w:pPr>
            <w:r w:rsidRPr="00EB68C3"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7CD0D61F" w14:textId="0C067A1A" w:rsidR="00175E10" w:rsidRPr="00EB68C3" w:rsidRDefault="00394A23" w:rsidP="00266D95">
            <w:pPr>
              <w:pStyle w:val="a3"/>
              <w:jc w:val="both"/>
            </w:pPr>
            <w:r w:rsidRPr="00EB68C3">
              <w:t>Виготовлення воскової бази та моделювання контурів індивідуальної ложки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3EBF7097" w14:textId="11D11291" w:rsidR="00175E10" w:rsidRPr="00EB68C3" w:rsidRDefault="00394A23" w:rsidP="00266D95">
            <w:pPr>
              <w:pStyle w:val="a3"/>
              <w:jc w:val="both"/>
            </w:pPr>
            <w:r w:rsidRPr="00EB68C3">
              <w:rPr>
                <w:rStyle w:val="aa"/>
              </w:rPr>
              <w:t>2 бали</w:t>
            </w:r>
            <w:r w:rsidRPr="00EB68C3">
              <w:t xml:space="preserve"> – студент розігріває віск рівномірно, наносить його на модель з урахуванням майбутньої зони облямівки, формує контури ложки відповідно до меж функціонального відбитка, дотримується товщини та анатомічних особливостей.</w:t>
            </w:r>
            <w:r w:rsidRPr="00EB68C3">
              <w:br/>
            </w:r>
            <w:r w:rsidRPr="00EB68C3">
              <w:rPr>
                <w:rStyle w:val="aa"/>
              </w:rPr>
              <w:t>1 бал</w:t>
            </w:r>
            <w:r w:rsidRPr="00EB68C3">
              <w:t xml:space="preserve"> – воскова база нанесена з незначними порушеннями форми або товщини, краї не завжди відповідають межам функціонального зняття, є локальні деформації.</w:t>
            </w:r>
            <w:r w:rsidRPr="00EB68C3">
              <w:br/>
            </w:r>
            <w:r w:rsidRPr="00EB68C3">
              <w:rPr>
                <w:rStyle w:val="aa"/>
              </w:rPr>
              <w:t>0 балів</w:t>
            </w:r>
            <w:r w:rsidRPr="00EB68C3">
              <w:t xml:space="preserve"> – студент наносить віск нерівномірно, контури неточні, ложка не відповідає анатомії моделі, форма деформована.</w:t>
            </w:r>
          </w:p>
        </w:tc>
      </w:tr>
      <w:tr w:rsidR="005A3F7A" w:rsidRPr="00EB68C3" w14:paraId="7CCD30F2" w14:textId="77777777" w:rsidTr="001139F3">
        <w:trPr>
          <w:trHeight w:val="18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64E3A34F" w14:textId="77777777" w:rsidR="00175E10" w:rsidRPr="00EB68C3" w:rsidRDefault="00175E10" w:rsidP="00266D95">
            <w:pPr>
              <w:pStyle w:val="a3"/>
              <w:jc w:val="both"/>
            </w:pPr>
            <w:r w:rsidRPr="00EB68C3"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0BFCF926" w14:textId="4D77D1F4" w:rsidR="00175E10" w:rsidRPr="00EB68C3" w:rsidRDefault="00394A23" w:rsidP="00EA7399">
            <w:pPr>
              <w:pStyle w:val="a3"/>
            </w:pPr>
            <w:r w:rsidRPr="00EB68C3">
              <w:t>Встановлення ручки та остаточне доопрацювання ложки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hideMark/>
          </w:tcPr>
          <w:p w14:paraId="22F06E89" w14:textId="08E523F4" w:rsidR="00EA7399" w:rsidRPr="00EB68C3" w:rsidRDefault="00394A23" w:rsidP="00266D95">
            <w:pPr>
              <w:pStyle w:val="a3"/>
              <w:jc w:val="both"/>
            </w:pPr>
            <w:r w:rsidRPr="00EB68C3">
              <w:rPr>
                <w:rStyle w:val="aa"/>
              </w:rPr>
              <w:t>2 бали</w:t>
            </w:r>
            <w:r w:rsidRPr="00EB68C3">
              <w:t xml:space="preserve"> – студент правильно обирає положення ручки (у ділянці між різцями), фіксує її під правильним кутом, згладжує місце кріплення, перевіряє симетричність і стабільність конструкції.</w:t>
            </w:r>
            <w:r w:rsidRPr="00EB68C3">
              <w:br/>
            </w:r>
            <w:r w:rsidRPr="00EB68C3">
              <w:rPr>
                <w:rStyle w:val="aa"/>
              </w:rPr>
              <w:t>1 бал</w:t>
            </w:r>
            <w:r w:rsidRPr="00EB68C3">
              <w:t xml:space="preserve"> – ручка встановлена із відхиленням від осі або під некоректним кутом, </w:t>
            </w:r>
            <w:proofErr w:type="spellStart"/>
            <w:r w:rsidRPr="00EB68C3">
              <w:t>згладження</w:t>
            </w:r>
            <w:proofErr w:type="spellEnd"/>
            <w:r w:rsidRPr="00EB68C3">
              <w:t xml:space="preserve"> виконано частково, конструкція утримується, але не стабільно.</w:t>
            </w:r>
            <w:r w:rsidRPr="00EB68C3">
              <w:br/>
            </w:r>
            <w:r w:rsidRPr="00EB68C3">
              <w:rPr>
                <w:rStyle w:val="aa"/>
              </w:rPr>
              <w:t>0 балів</w:t>
            </w:r>
            <w:r w:rsidRPr="00EB68C3">
              <w:t xml:space="preserve"> – ручка встановлена неправильно або зовсім не фіксується, форма порушена, ложка втрачає функціональність</w:t>
            </w:r>
            <w:r w:rsidR="00E12142" w:rsidRPr="00EB68C3">
              <w:t>.</w:t>
            </w:r>
          </w:p>
        </w:tc>
      </w:tr>
      <w:tr w:rsidR="005A3F7A" w:rsidRPr="00EB68C3" w14:paraId="75EE34C0" w14:textId="77777777" w:rsidTr="001139F3">
        <w:trPr>
          <w:trHeight w:val="182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</w:tcPr>
          <w:p w14:paraId="1F6E9EC1" w14:textId="46CE412F" w:rsidR="00EA7399" w:rsidRPr="00EB68C3" w:rsidRDefault="00EA7399" w:rsidP="00EA7399">
            <w:r w:rsidRPr="00EB68C3"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</w:tcPr>
          <w:p w14:paraId="71CD194B" w14:textId="4936D5B8" w:rsidR="00EA7399" w:rsidRPr="00EB68C3" w:rsidRDefault="00394A23" w:rsidP="00EA7399">
            <w:pPr>
              <w:rPr>
                <w:color w:val="000000"/>
                <w:sz w:val="24"/>
                <w:szCs w:val="24"/>
                <w:lang w:eastAsia="uk-UA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>Оцінка готовності ложки та підготовка до перенесення у пластмасу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</w:tcPr>
          <w:p w14:paraId="64504183" w14:textId="1E67082F" w:rsidR="00EA7399" w:rsidRPr="00EB68C3" w:rsidRDefault="00394A23" w:rsidP="00266D95">
            <w:pPr>
              <w:pStyle w:val="a3"/>
              <w:jc w:val="both"/>
              <w:rPr>
                <w:b/>
                <w:bCs/>
              </w:rPr>
            </w:pPr>
            <w:r w:rsidRPr="00EB68C3">
              <w:rPr>
                <w:rStyle w:val="aa"/>
              </w:rPr>
              <w:t xml:space="preserve">1,5 </w:t>
            </w:r>
            <w:proofErr w:type="spellStart"/>
            <w:r w:rsidRPr="00EB68C3">
              <w:rPr>
                <w:rStyle w:val="aa"/>
              </w:rPr>
              <w:t>бала</w:t>
            </w:r>
            <w:proofErr w:type="spellEnd"/>
            <w:r w:rsidRPr="00EB68C3">
              <w:t xml:space="preserve"> – студент перевіряє цілісність воскової ложки, уточнює краї, проводить корекцію можливих </w:t>
            </w:r>
            <w:proofErr w:type="spellStart"/>
            <w:r w:rsidRPr="00EB68C3">
              <w:t>нерівностей</w:t>
            </w:r>
            <w:proofErr w:type="spellEnd"/>
            <w:r w:rsidRPr="00EB68C3">
              <w:t>, підписує модель та готує до перенесення у пластмасу.</w:t>
            </w:r>
            <w:r w:rsidRPr="00EB68C3">
              <w:br/>
            </w:r>
            <w:r w:rsidRPr="00EB68C3">
              <w:rPr>
                <w:rStyle w:val="aa"/>
              </w:rPr>
              <w:t xml:space="preserve">0,75 </w:t>
            </w:r>
            <w:proofErr w:type="spellStart"/>
            <w:r w:rsidRPr="00EB68C3">
              <w:rPr>
                <w:rStyle w:val="aa"/>
              </w:rPr>
              <w:t>бала</w:t>
            </w:r>
            <w:proofErr w:type="spellEnd"/>
            <w:r w:rsidRPr="00EB68C3">
              <w:t xml:space="preserve"> – перевірка проведена частково, краї лишаються нерівними, маркування моделі виконане не повністю.</w:t>
            </w:r>
            <w:r w:rsidRPr="00EB68C3">
              <w:br/>
            </w:r>
            <w:r w:rsidRPr="00EB68C3">
              <w:rPr>
                <w:rStyle w:val="aa"/>
              </w:rPr>
              <w:t>0 балів</w:t>
            </w:r>
            <w:r w:rsidRPr="00EB68C3">
              <w:t xml:space="preserve"> – студент не перевіряє ложку, залишає грубі дефекти, не готує її до наступного етапу.</w:t>
            </w:r>
          </w:p>
        </w:tc>
      </w:tr>
    </w:tbl>
    <w:tbl>
      <w:tblPr>
        <w:tblStyle w:val="TableNormal"/>
        <w:tblpPr w:leftFromText="180" w:rightFromText="180" w:vertAnchor="text" w:horzAnchor="margin" w:tblpY="1726"/>
        <w:tblW w:w="9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1639"/>
        <w:gridCol w:w="2188"/>
        <w:gridCol w:w="1418"/>
        <w:gridCol w:w="1390"/>
      </w:tblGrid>
      <w:tr w:rsidR="00992DE1" w:rsidRPr="00EB68C3" w14:paraId="78EE9F45" w14:textId="77777777" w:rsidTr="00992DE1">
        <w:trPr>
          <w:trHeight w:val="1288"/>
        </w:trPr>
        <w:tc>
          <w:tcPr>
            <w:tcW w:w="3291" w:type="dxa"/>
          </w:tcPr>
          <w:bookmarkEnd w:id="0"/>
          <w:p w14:paraId="2DDC54C3" w14:textId="77777777" w:rsidR="00992DE1" w:rsidRPr="00EB68C3" w:rsidRDefault="00992DE1" w:rsidP="00992DE1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 w:rsidRPr="00EB68C3">
              <w:rPr>
                <w:sz w:val="28"/>
              </w:rPr>
              <w:t>Ідентифікація студента, отримання</w:t>
            </w:r>
            <w:r w:rsidRPr="00EB68C3">
              <w:rPr>
                <w:spacing w:val="-12"/>
                <w:sz w:val="28"/>
              </w:rPr>
              <w:t xml:space="preserve"> </w:t>
            </w:r>
            <w:r w:rsidRPr="00EB68C3">
              <w:rPr>
                <w:sz w:val="28"/>
              </w:rPr>
              <w:t>ним</w:t>
            </w:r>
            <w:r w:rsidRPr="00EB68C3">
              <w:rPr>
                <w:spacing w:val="-11"/>
                <w:sz w:val="28"/>
              </w:rPr>
              <w:t xml:space="preserve"> </w:t>
            </w:r>
            <w:r w:rsidRPr="00EB68C3">
              <w:rPr>
                <w:sz w:val="28"/>
              </w:rPr>
              <w:t>завдання</w:t>
            </w:r>
            <w:r w:rsidRPr="00EB68C3">
              <w:rPr>
                <w:spacing w:val="-12"/>
                <w:sz w:val="28"/>
              </w:rPr>
              <w:t xml:space="preserve"> </w:t>
            </w:r>
            <w:r w:rsidRPr="00EB68C3">
              <w:rPr>
                <w:sz w:val="28"/>
              </w:rPr>
              <w:t>та ознайомлення з ним</w:t>
            </w:r>
          </w:p>
        </w:tc>
        <w:tc>
          <w:tcPr>
            <w:tcW w:w="1639" w:type="dxa"/>
          </w:tcPr>
          <w:p w14:paraId="78AC8F42" w14:textId="77777777" w:rsidR="00992DE1" w:rsidRPr="00EB68C3" w:rsidRDefault="00992DE1" w:rsidP="00992DE1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Виконан</w:t>
            </w:r>
            <w:r w:rsidRPr="00EB68C3">
              <w:rPr>
                <w:spacing w:val="-6"/>
                <w:sz w:val="28"/>
              </w:rPr>
              <w:t xml:space="preserve">ня </w:t>
            </w:r>
            <w:r w:rsidRPr="00EB68C3">
              <w:rPr>
                <w:spacing w:val="-2"/>
                <w:sz w:val="28"/>
              </w:rPr>
              <w:t>завдання</w:t>
            </w:r>
          </w:p>
        </w:tc>
        <w:tc>
          <w:tcPr>
            <w:tcW w:w="2188" w:type="dxa"/>
          </w:tcPr>
          <w:p w14:paraId="0F00CFB0" w14:textId="77777777" w:rsidR="00992DE1" w:rsidRPr="00EB68C3" w:rsidRDefault="00992DE1" w:rsidP="00992DE1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Попередженн</w:t>
            </w:r>
            <w:r w:rsidRPr="00EB68C3">
              <w:rPr>
                <w:spacing w:val="-10"/>
                <w:sz w:val="28"/>
              </w:rPr>
              <w:t>я</w:t>
            </w:r>
          </w:p>
          <w:p w14:paraId="2D2C5E64" w14:textId="77777777" w:rsidR="00992DE1" w:rsidRPr="00EB68C3" w:rsidRDefault="00992DE1" w:rsidP="00992DE1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 w:rsidRPr="00EB68C3">
              <w:rPr>
                <w:sz w:val="28"/>
              </w:rPr>
              <w:t>про</w:t>
            </w:r>
            <w:r w:rsidRPr="00EB68C3">
              <w:rPr>
                <w:spacing w:val="-1"/>
                <w:sz w:val="28"/>
              </w:rPr>
              <w:t xml:space="preserve"> </w:t>
            </w:r>
            <w:r w:rsidRPr="00EB68C3">
              <w:rPr>
                <w:spacing w:val="-5"/>
                <w:sz w:val="28"/>
              </w:rPr>
              <w:t>час</w:t>
            </w:r>
          </w:p>
          <w:p w14:paraId="1A2DF8CC" w14:textId="77777777" w:rsidR="00992DE1" w:rsidRPr="00EB68C3" w:rsidRDefault="00992DE1" w:rsidP="00992DE1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418" w:type="dxa"/>
          </w:tcPr>
          <w:p w14:paraId="70AE751C" w14:textId="77777777" w:rsidR="00992DE1" w:rsidRPr="00EB68C3" w:rsidRDefault="00992DE1" w:rsidP="00992DE1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 xml:space="preserve">Перехід </w:t>
            </w:r>
            <w:r w:rsidRPr="00EB68C3">
              <w:rPr>
                <w:spacing w:val="-6"/>
                <w:sz w:val="28"/>
              </w:rPr>
              <w:t xml:space="preserve">на </w:t>
            </w:r>
            <w:r w:rsidRPr="00EB68C3">
              <w:rPr>
                <w:spacing w:val="-2"/>
                <w:sz w:val="28"/>
              </w:rPr>
              <w:t>наступну</w:t>
            </w:r>
          </w:p>
          <w:p w14:paraId="6FCFAC8E" w14:textId="77777777" w:rsidR="00992DE1" w:rsidRPr="00EB68C3" w:rsidRDefault="00992DE1" w:rsidP="00992DE1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станцію</w:t>
            </w:r>
          </w:p>
        </w:tc>
        <w:tc>
          <w:tcPr>
            <w:tcW w:w="1390" w:type="dxa"/>
          </w:tcPr>
          <w:p w14:paraId="0D1BA752" w14:textId="77777777" w:rsidR="00992DE1" w:rsidRPr="00EB68C3" w:rsidRDefault="00992DE1" w:rsidP="00992DE1">
            <w:pPr>
              <w:pStyle w:val="TableParagraph"/>
              <w:ind w:left="11" w:right="3"/>
              <w:jc w:val="center"/>
              <w:rPr>
                <w:b/>
                <w:sz w:val="28"/>
              </w:rPr>
            </w:pPr>
            <w:r w:rsidRPr="00EB68C3">
              <w:rPr>
                <w:b/>
                <w:spacing w:val="-2"/>
                <w:sz w:val="28"/>
              </w:rPr>
              <w:t>ВСЬОГО</w:t>
            </w:r>
          </w:p>
        </w:tc>
      </w:tr>
      <w:tr w:rsidR="00992DE1" w:rsidRPr="00EB68C3" w14:paraId="5E066308" w14:textId="77777777" w:rsidTr="00992DE1">
        <w:trPr>
          <w:trHeight w:val="986"/>
        </w:trPr>
        <w:tc>
          <w:tcPr>
            <w:tcW w:w="3291" w:type="dxa"/>
          </w:tcPr>
          <w:p w14:paraId="756119E4" w14:textId="77777777" w:rsidR="00992DE1" w:rsidRPr="00EB68C3" w:rsidRDefault="00992DE1" w:rsidP="00992DE1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 w:rsidRPr="00EB68C3">
              <w:rPr>
                <w:sz w:val="28"/>
              </w:rPr>
              <w:t>1-2</w:t>
            </w:r>
            <w:r w:rsidRPr="00EB68C3">
              <w:rPr>
                <w:spacing w:val="-1"/>
                <w:sz w:val="28"/>
              </w:rPr>
              <w:t xml:space="preserve"> </w:t>
            </w:r>
            <w:r w:rsidRPr="00EB68C3">
              <w:rPr>
                <w:spacing w:val="-5"/>
                <w:sz w:val="28"/>
              </w:rPr>
              <w:t>хв.</w:t>
            </w:r>
          </w:p>
        </w:tc>
        <w:tc>
          <w:tcPr>
            <w:tcW w:w="1639" w:type="dxa"/>
          </w:tcPr>
          <w:p w14:paraId="292B3B89" w14:textId="77777777" w:rsidR="00992DE1" w:rsidRPr="00EB68C3" w:rsidRDefault="00992DE1" w:rsidP="00992DE1">
            <w:pPr>
              <w:pStyle w:val="TableParagraph"/>
              <w:spacing w:before="2"/>
              <w:ind w:left="278"/>
              <w:rPr>
                <w:sz w:val="28"/>
              </w:rPr>
            </w:pPr>
            <w:r w:rsidRPr="00EB68C3">
              <w:rPr>
                <w:sz w:val="28"/>
              </w:rPr>
              <w:t>6-8</w:t>
            </w:r>
            <w:r w:rsidRPr="00EB68C3">
              <w:rPr>
                <w:spacing w:val="-1"/>
                <w:sz w:val="28"/>
              </w:rPr>
              <w:t xml:space="preserve"> </w:t>
            </w:r>
            <w:r w:rsidRPr="00EB68C3">
              <w:rPr>
                <w:spacing w:val="-5"/>
                <w:sz w:val="28"/>
              </w:rPr>
              <w:t>хв.</w:t>
            </w:r>
          </w:p>
        </w:tc>
        <w:tc>
          <w:tcPr>
            <w:tcW w:w="2188" w:type="dxa"/>
          </w:tcPr>
          <w:p w14:paraId="7A97CC69" w14:textId="77777777" w:rsidR="00992DE1" w:rsidRPr="00EB68C3" w:rsidRDefault="00992DE1" w:rsidP="00992DE1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 w:rsidRPr="00EB68C3">
              <w:rPr>
                <w:sz w:val="28"/>
              </w:rPr>
              <w:t xml:space="preserve">За 2 хв до </w:t>
            </w:r>
            <w:r w:rsidRPr="00EB68C3">
              <w:rPr>
                <w:spacing w:val="-2"/>
                <w:sz w:val="28"/>
              </w:rPr>
              <w:t xml:space="preserve">закінчення </w:t>
            </w:r>
            <w:r w:rsidRPr="00EB68C3">
              <w:rPr>
                <w:spacing w:val="-4"/>
                <w:sz w:val="28"/>
              </w:rPr>
              <w:t>часу</w:t>
            </w:r>
          </w:p>
        </w:tc>
        <w:tc>
          <w:tcPr>
            <w:tcW w:w="1418" w:type="dxa"/>
          </w:tcPr>
          <w:p w14:paraId="2C89C996" w14:textId="77777777" w:rsidR="00992DE1" w:rsidRPr="00EB68C3" w:rsidRDefault="00992DE1" w:rsidP="00992DE1">
            <w:pPr>
              <w:pStyle w:val="TableParagraph"/>
              <w:spacing w:before="2"/>
              <w:ind w:left="408"/>
              <w:rPr>
                <w:sz w:val="28"/>
              </w:rPr>
            </w:pPr>
            <w:r w:rsidRPr="00EB68C3">
              <w:rPr>
                <w:sz w:val="28"/>
              </w:rPr>
              <w:t xml:space="preserve">1 </w:t>
            </w:r>
            <w:r w:rsidRPr="00EB68C3">
              <w:rPr>
                <w:spacing w:val="-5"/>
                <w:sz w:val="28"/>
              </w:rPr>
              <w:t>хв.</w:t>
            </w:r>
          </w:p>
        </w:tc>
        <w:tc>
          <w:tcPr>
            <w:tcW w:w="1390" w:type="dxa"/>
          </w:tcPr>
          <w:p w14:paraId="3D0759A2" w14:textId="77777777" w:rsidR="00992DE1" w:rsidRPr="00EB68C3" w:rsidRDefault="00992DE1" w:rsidP="00992DE1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10</w:t>
            </w:r>
            <w:r w:rsidRPr="00EB68C3">
              <w:rPr>
                <w:b/>
                <w:spacing w:val="-1"/>
                <w:sz w:val="28"/>
              </w:rPr>
              <w:t xml:space="preserve"> </w:t>
            </w:r>
            <w:r w:rsidRPr="00EB68C3">
              <w:rPr>
                <w:b/>
                <w:spacing w:val="-7"/>
                <w:sz w:val="28"/>
              </w:rPr>
              <w:t>хв</w:t>
            </w:r>
          </w:p>
        </w:tc>
      </w:tr>
    </w:tbl>
    <w:p w14:paraId="06CAD79A" w14:textId="77777777" w:rsidR="00270E5D" w:rsidRPr="00EB68C3" w:rsidRDefault="00270E5D" w:rsidP="00266D95">
      <w:pPr>
        <w:pStyle w:val="TableParagraph"/>
        <w:spacing w:line="301" w:lineRule="exact"/>
        <w:ind w:left="0"/>
        <w:jc w:val="both"/>
        <w:rPr>
          <w:sz w:val="28"/>
        </w:rPr>
      </w:pPr>
    </w:p>
    <w:p w14:paraId="439052D5" w14:textId="77777777" w:rsidR="00992DE1" w:rsidRPr="00EB68C3" w:rsidRDefault="00992DE1" w:rsidP="00992DE1"/>
    <w:p w14:paraId="0C0F1D7F" w14:textId="77777777" w:rsidR="00992DE1" w:rsidRPr="00EB68C3" w:rsidRDefault="00992DE1" w:rsidP="00992DE1">
      <w:pPr>
        <w:rPr>
          <w:sz w:val="28"/>
        </w:rPr>
      </w:pPr>
    </w:p>
    <w:p w14:paraId="3C08815F" w14:textId="77777777" w:rsidR="00992DE1" w:rsidRPr="00EB68C3" w:rsidRDefault="00992DE1" w:rsidP="00992DE1">
      <w:pPr>
        <w:ind w:left="2854"/>
        <w:rPr>
          <w:b/>
          <w:sz w:val="28"/>
        </w:rPr>
      </w:pPr>
      <w:r w:rsidRPr="00EB68C3">
        <w:rPr>
          <w:sz w:val="28"/>
        </w:rPr>
        <w:tab/>
      </w:r>
      <w:r w:rsidRPr="00EB68C3">
        <w:rPr>
          <w:b/>
          <w:sz w:val="28"/>
        </w:rPr>
        <w:t>ТРИВАЛІСТЬ</w:t>
      </w:r>
      <w:r w:rsidRPr="00EB68C3">
        <w:rPr>
          <w:b/>
          <w:spacing w:val="-6"/>
          <w:sz w:val="28"/>
        </w:rPr>
        <w:t xml:space="preserve"> </w:t>
      </w:r>
      <w:r w:rsidRPr="00EB68C3">
        <w:rPr>
          <w:b/>
          <w:sz w:val="28"/>
        </w:rPr>
        <w:t>РОБОТИ</w:t>
      </w:r>
      <w:r w:rsidRPr="00EB68C3">
        <w:rPr>
          <w:b/>
          <w:spacing w:val="-4"/>
          <w:sz w:val="28"/>
        </w:rPr>
        <w:t xml:space="preserve"> </w:t>
      </w:r>
      <w:r w:rsidRPr="00EB68C3">
        <w:rPr>
          <w:b/>
          <w:sz w:val="28"/>
        </w:rPr>
        <w:t>НА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pacing w:val="-2"/>
          <w:sz w:val="28"/>
        </w:rPr>
        <w:t>СТАНЦІЇ</w:t>
      </w:r>
    </w:p>
    <w:p w14:paraId="6D133F75" w14:textId="2D57E0EB" w:rsidR="00992DE1" w:rsidRPr="00EB68C3" w:rsidRDefault="00992DE1" w:rsidP="00992DE1">
      <w:pPr>
        <w:tabs>
          <w:tab w:val="left" w:pos="3552"/>
        </w:tabs>
        <w:rPr>
          <w:sz w:val="28"/>
        </w:rPr>
      </w:pPr>
    </w:p>
    <w:p w14:paraId="7A62BA10" w14:textId="47B5057B" w:rsidR="00CB4AF7" w:rsidRPr="00EB68C3" w:rsidRDefault="00992DE1" w:rsidP="00D50616">
      <w:pPr>
        <w:tabs>
          <w:tab w:val="left" w:pos="1713"/>
          <w:tab w:val="left" w:pos="3552"/>
        </w:tabs>
      </w:pPr>
      <w:r w:rsidRPr="00EB68C3">
        <w:tab/>
      </w:r>
    </w:p>
    <w:p w14:paraId="06A0158E" w14:textId="77777777" w:rsidR="00D50616" w:rsidRPr="00EB68C3" w:rsidRDefault="00D50616" w:rsidP="00D50616">
      <w:pPr>
        <w:tabs>
          <w:tab w:val="left" w:pos="1713"/>
          <w:tab w:val="left" w:pos="3552"/>
        </w:tabs>
        <w:rPr>
          <w:b/>
          <w:sz w:val="20"/>
        </w:rPr>
      </w:pPr>
    </w:p>
    <w:p w14:paraId="6C36DA4D" w14:textId="77777777" w:rsidR="001139F3" w:rsidRPr="00EB68C3" w:rsidRDefault="001139F3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9771" w:type="dxa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318"/>
        <w:gridCol w:w="1872"/>
      </w:tblGrid>
      <w:tr w:rsidR="00270E5D" w:rsidRPr="00EB68C3" w14:paraId="3A3959AA" w14:textId="77777777" w:rsidTr="000D0BC0">
        <w:trPr>
          <w:trHeight w:val="691"/>
        </w:trPr>
        <w:tc>
          <w:tcPr>
            <w:tcW w:w="581" w:type="dxa"/>
          </w:tcPr>
          <w:p w14:paraId="3888F684" w14:textId="77777777" w:rsidR="00270E5D" w:rsidRPr="00EB68C3" w:rsidRDefault="00B30398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 w:rsidRPr="00EB68C3">
              <w:rPr>
                <w:b/>
                <w:spacing w:val="-10"/>
                <w:sz w:val="28"/>
              </w:rPr>
              <w:t xml:space="preserve">№ </w:t>
            </w:r>
            <w:r w:rsidRPr="00EB68C3"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7318" w:type="dxa"/>
          </w:tcPr>
          <w:p w14:paraId="796605C9" w14:textId="77777777" w:rsidR="00270E5D" w:rsidRPr="00EB68C3" w:rsidRDefault="00B30398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Складові</w:t>
            </w:r>
            <w:r w:rsidRPr="00EB68C3">
              <w:rPr>
                <w:b/>
                <w:spacing w:val="-8"/>
                <w:sz w:val="28"/>
              </w:rPr>
              <w:t xml:space="preserve"> </w:t>
            </w:r>
            <w:r w:rsidRPr="00EB68C3">
              <w:rPr>
                <w:b/>
                <w:sz w:val="28"/>
              </w:rPr>
              <w:t>виконання</w:t>
            </w:r>
            <w:r w:rsidR="00CB4AF7" w:rsidRPr="00EB68C3">
              <w:rPr>
                <w:b/>
                <w:spacing w:val="-11"/>
                <w:sz w:val="28"/>
              </w:rPr>
              <w:t xml:space="preserve"> завдання</w:t>
            </w:r>
            <w:r w:rsidRPr="00EB68C3">
              <w:rPr>
                <w:b/>
                <w:sz w:val="28"/>
              </w:rPr>
              <w:t>,</w:t>
            </w:r>
            <w:r w:rsidRPr="00EB68C3">
              <w:rPr>
                <w:b/>
                <w:spacing w:val="-11"/>
                <w:sz w:val="28"/>
              </w:rPr>
              <w:t xml:space="preserve"> </w:t>
            </w:r>
            <w:r w:rsidRPr="00EB68C3">
              <w:rPr>
                <w:b/>
                <w:sz w:val="28"/>
              </w:rPr>
              <w:t xml:space="preserve">що </w:t>
            </w:r>
            <w:r w:rsidRPr="00EB68C3"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1872" w:type="dxa"/>
          </w:tcPr>
          <w:p w14:paraId="59F8D612" w14:textId="77777777" w:rsidR="00270E5D" w:rsidRPr="00EB68C3" w:rsidRDefault="00B30398" w:rsidP="000D0BC0">
            <w:pPr>
              <w:pStyle w:val="TableParagraph"/>
              <w:spacing w:before="3"/>
              <w:rPr>
                <w:b/>
                <w:sz w:val="28"/>
              </w:rPr>
            </w:pPr>
            <w:r w:rsidRPr="00EB68C3">
              <w:rPr>
                <w:b/>
                <w:spacing w:val="-2"/>
                <w:sz w:val="28"/>
              </w:rPr>
              <w:t>Тривалість</w:t>
            </w:r>
          </w:p>
        </w:tc>
      </w:tr>
      <w:tr w:rsidR="00394A23" w:rsidRPr="00EB68C3" w14:paraId="12D2AE2B" w14:textId="77777777" w:rsidTr="000D0BC0">
        <w:trPr>
          <w:trHeight w:val="1077"/>
        </w:trPr>
        <w:tc>
          <w:tcPr>
            <w:tcW w:w="581" w:type="dxa"/>
            <w:tcBorders>
              <w:bottom w:val="single" w:sz="4" w:space="0" w:color="000000"/>
            </w:tcBorders>
          </w:tcPr>
          <w:p w14:paraId="4531A287" w14:textId="77777777" w:rsidR="00394A23" w:rsidRPr="00EB68C3" w:rsidRDefault="00394A23" w:rsidP="00394A23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1</w:t>
            </w:r>
          </w:p>
        </w:tc>
        <w:tc>
          <w:tcPr>
            <w:tcW w:w="7318" w:type="dxa"/>
            <w:tcBorders>
              <w:bottom w:val="single" w:sz="4" w:space="0" w:color="000000"/>
            </w:tcBorders>
          </w:tcPr>
          <w:p w14:paraId="1C34F1BB" w14:textId="2631319B" w:rsidR="00394A23" w:rsidRPr="00EB68C3" w:rsidRDefault="00394A23" w:rsidP="00394A23">
            <w:pPr>
              <w:pStyle w:val="TableParagraph"/>
              <w:spacing w:before="2"/>
              <w:ind w:left="40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Підготовка гіпсової моделі верхньої щелепи до моделювання ложки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</w:tcPr>
          <w:p w14:paraId="362A60DC" w14:textId="7D8F8122" w:rsidR="00394A23" w:rsidRPr="00EB68C3" w:rsidRDefault="00394A23" w:rsidP="00394A23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1</w:t>
            </w:r>
            <w:r w:rsidRPr="00EB68C3">
              <w:rPr>
                <w:b/>
                <w:spacing w:val="1"/>
                <w:sz w:val="28"/>
              </w:rPr>
              <w:t xml:space="preserve"> </w:t>
            </w:r>
            <w:r w:rsidRPr="00EB68C3">
              <w:rPr>
                <w:b/>
                <w:spacing w:val="-2"/>
                <w:sz w:val="28"/>
              </w:rPr>
              <w:t>хвилина</w:t>
            </w:r>
          </w:p>
        </w:tc>
      </w:tr>
      <w:tr w:rsidR="00394A23" w:rsidRPr="00EB68C3" w14:paraId="6794822F" w14:textId="77777777" w:rsidTr="000D0BC0">
        <w:trPr>
          <w:trHeight w:val="675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 w14:paraId="37705DB8" w14:textId="77777777" w:rsidR="00394A23" w:rsidRPr="00EB68C3" w:rsidRDefault="00394A23" w:rsidP="00394A23">
            <w:pPr>
              <w:pStyle w:val="TableParagraph"/>
              <w:ind w:left="1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2</w:t>
            </w:r>
          </w:p>
        </w:tc>
        <w:tc>
          <w:tcPr>
            <w:tcW w:w="7318" w:type="dxa"/>
            <w:tcBorders>
              <w:top w:val="single" w:sz="4" w:space="0" w:color="000000"/>
              <w:bottom w:val="single" w:sz="4" w:space="0" w:color="000000"/>
            </w:tcBorders>
          </w:tcPr>
          <w:p w14:paraId="6CC83B3A" w14:textId="2A2C9771" w:rsidR="00394A23" w:rsidRPr="00EB68C3" w:rsidRDefault="00394A23" w:rsidP="00394A23">
            <w:pPr>
              <w:pStyle w:val="TableParagraph"/>
              <w:ind w:left="40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Виготовлення воскової бази та моделювання контурів індивідуальної ложки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</w:tcPr>
          <w:p w14:paraId="589502AD" w14:textId="2E265B66" w:rsidR="00394A23" w:rsidRPr="00EB68C3" w:rsidRDefault="00394A23" w:rsidP="00394A23">
            <w:pPr>
              <w:pStyle w:val="TableParagraph"/>
              <w:ind w:left="40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2</w:t>
            </w:r>
            <w:r w:rsidRPr="00EB68C3">
              <w:rPr>
                <w:b/>
                <w:spacing w:val="1"/>
                <w:sz w:val="28"/>
              </w:rPr>
              <w:t xml:space="preserve"> </w:t>
            </w:r>
            <w:r w:rsidRPr="00EB68C3">
              <w:rPr>
                <w:b/>
                <w:spacing w:val="-2"/>
                <w:sz w:val="28"/>
              </w:rPr>
              <w:t>хвилини</w:t>
            </w:r>
          </w:p>
        </w:tc>
      </w:tr>
      <w:tr w:rsidR="00394A23" w:rsidRPr="00EB68C3" w14:paraId="62E901C3" w14:textId="77777777" w:rsidTr="000D0BC0">
        <w:trPr>
          <w:trHeight w:val="678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 w14:paraId="47532F06" w14:textId="77777777" w:rsidR="00394A23" w:rsidRPr="00EB68C3" w:rsidRDefault="00394A23" w:rsidP="00394A23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3</w:t>
            </w:r>
          </w:p>
        </w:tc>
        <w:tc>
          <w:tcPr>
            <w:tcW w:w="7318" w:type="dxa"/>
            <w:tcBorders>
              <w:top w:val="single" w:sz="4" w:space="0" w:color="000000"/>
              <w:bottom w:val="single" w:sz="4" w:space="0" w:color="000000"/>
            </w:tcBorders>
          </w:tcPr>
          <w:p w14:paraId="5D3FCCE0" w14:textId="10202B2B" w:rsidR="00394A23" w:rsidRPr="00EB68C3" w:rsidRDefault="00394A23" w:rsidP="00394A23">
            <w:pPr>
              <w:rPr>
                <w:sz w:val="28"/>
                <w:szCs w:val="28"/>
                <w:lang w:eastAsia="uk-UA"/>
              </w:rPr>
            </w:pPr>
            <w:r w:rsidRPr="00EB68C3">
              <w:rPr>
                <w:sz w:val="28"/>
                <w:szCs w:val="28"/>
              </w:rPr>
              <w:t>Встановлення ручки та остаточне доопрацювання ложки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</w:tcPr>
          <w:p w14:paraId="73A38317" w14:textId="10DA513C" w:rsidR="00394A23" w:rsidRPr="00EB68C3" w:rsidRDefault="00394A23" w:rsidP="00394A23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3</w:t>
            </w:r>
            <w:r w:rsidRPr="00EB68C3">
              <w:rPr>
                <w:b/>
                <w:spacing w:val="1"/>
                <w:sz w:val="28"/>
              </w:rPr>
              <w:t xml:space="preserve"> </w:t>
            </w:r>
            <w:r w:rsidRPr="00EB68C3">
              <w:rPr>
                <w:b/>
                <w:spacing w:val="-2"/>
                <w:sz w:val="28"/>
              </w:rPr>
              <w:t>хвилини</w:t>
            </w:r>
          </w:p>
        </w:tc>
      </w:tr>
      <w:tr w:rsidR="00394A23" w:rsidRPr="00EB68C3" w14:paraId="56C27745" w14:textId="77777777" w:rsidTr="000D0BC0">
        <w:trPr>
          <w:trHeight w:val="429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 w14:paraId="1FF59226" w14:textId="77777777" w:rsidR="00394A23" w:rsidRPr="00EB68C3" w:rsidRDefault="00394A23" w:rsidP="00394A23">
            <w:pPr>
              <w:pStyle w:val="TableParagraph"/>
              <w:ind w:left="1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4</w:t>
            </w:r>
          </w:p>
        </w:tc>
        <w:tc>
          <w:tcPr>
            <w:tcW w:w="7318" w:type="dxa"/>
            <w:tcBorders>
              <w:top w:val="single" w:sz="4" w:space="0" w:color="000000"/>
              <w:bottom w:val="single" w:sz="4" w:space="0" w:color="000000"/>
            </w:tcBorders>
          </w:tcPr>
          <w:p w14:paraId="2AF47C65" w14:textId="4A3B39F2" w:rsidR="00394A23" w:rsidRPr="00EB68C3" w:rsidRDefault="00394A23" w:rsidP="00394A23">
            <w:pPr>
              <w:pStyle w:val="TableParagraph"/>
              <w:ind w:left="40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Оцінка готовності ложки та підготовка до перенесення у пластмасу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</w:tcPr>
          <w:p w14:paraId="0054F833" w14:textId="77777777" w:rsidR="00394A23" w:rsidRPr="00EB68C3" w:rsidRDefault="00394A23" w:rsidP="00394A23">
            <w:pPr>
              <w:pStyle w:val="TableParagraph"/>
              <w:ind w:left="40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1-2</w:t>
            </w:r>
            <w:r w:rsidRPr="00EB68C3">
              <w:rPr>
                <w:b/>
                <w:spacing w:val="-2"/>
                <w:sz w:val="28"/>
              </w:rPr>
              <w:t xml:space="preserve"> хвилини</w:t>
            </w:r>
          </w:p>
        </w:tc>
      </w:tr>
      <w:tr w:rsidR="001139F3" w:rsidRPr="00EB68C3" w14:paraId="013A1F5D" w14:textId="77777777" w:rsidTr="000D0BC0">
        <w:trPr>
          <w:trHeight w:val="429"/>
        </w:trPr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 w14:paraId="02242F0A" w14:textId="2DD1EBF5" w:rsidR="001139F3" w:rsidRPr="00EB68C3" w:rsidRDefault="001139F3" w:rsidP="001139F3">
            <w:pPr>
              <w:pStyle w:val="TableParagraph"/>
              <w:ind w:left="1"/>
              <w:jc w:val="center"/>
              <w:rPr>
                <w:spacing w:val="-10"/>
                <w:sz w:val="28"/>
              </w:rPr>
            </w:pPr>
            <w:r w:rsidRPr="00EB68C3">
              <w:rPr>
                <w:spacing w:val="-10"/>
                <w:sz w:val="28"/>
              </w:rPr>
              <w:t>5</w:t>
            </w:r>
          </w:p>
        </w:tc>
        <w:tc>
          <w:tcPr>
            <w:tcW w:w="7318" w:type="dxa"/>
            <w:tcBorders>
              <w:top w:val="single" w:sz="4" w:space="0" w:color="000000"/>
              <w:bottom w:val="single" w:sz="4" w:space="0" w:color="000000"/>
            </w:tcBorders>
          </w:tcPr>
          <w:p w14:paraId="412D43B6" w14:textId="21C5DB33" w:rsidR="001139F3" w:rsidRPr="00EB68C3" w:rsidRDefault="001139F3" w:rsidP="001139F3">
            <w:pPr>
              <w:pStyle w:val="TableParagraph"/>
              <w:ind w:left="40"/>
              <w:rPr>
                <w:color w:val="000000"/>
                <w:sz w:val="28"/>
                <w:szCs w:val="28"/>
                <w:lang w:eastAsia="uk-UA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>Інше</w:t>
            </w: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</w:tcBorders>
          </w:tcPr>
          <w:p w14:paraId="008B75FD" w14:textId="5C1F69EB" w:rsidR="001139F3" w:rsidRPr="00EB68C3" w:rsidRDefault="001139F3" w:rsidP="001139F3">
            <w:pPr>
              <w:pStyle w:val="TableParagraph"/>
              <w:ind w:left="40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1 хвилина</w:t>
            </w:r>
          </w:p>
        </w:tc>
      </w:tr>
    </w:tbl>
    <w:p w14:paraId="7D667B7D" w14:textId="6ED9E575" w:rsidR="00270E5D" w:rsidRPr="00EB68C3" w:rsidRDefault="001139F3">
      <w:pPr>
        <w:pStyle w:val="a3"/>
        <w:spacing w:before="6"/>
        <w:rPr>
          <w:b/>
        </w:rPr>
      </w:pPr>
      <w:r w:rsidRPr="00EB68C3">
        <w:rPr>
          <w:b/>
        </w:rPr>
        <w:t xml:space="preserve"> </w:t>
      </w:r>
    </w:p>
    <w:p w14:paraId="3844A879" w14:textId="77777777" w:rsidR="001139F3" w:rsidRPr="00EB68C3" w:rsidRDefault="001139F3">
      <w:pPr>
        <w:pStyle w:val="a3"/>
        <w:spacing w:before="6"/>
        <w:rPr>
          <w:b/>
        </w:rPr>
      </w:pPr>
    </w:p>
    <w:p w14:paraId="44AFBA01" w14:textId="77777777" w:rsidR="001139F3" w:rsidRPr="00EB68C3" w:rsidRDefault="00B30398" w:rsidP="001139F3">
      <w:pPr>
        <w:pStyle w:val="1"/>
        <w:jc w:val="left"/>
        <w:rPr>
          <w:b w:val="0"/>
          <w:spacing w:val="-2"/>
        </w:rPr>
      </w:pPr>
      <w:r w:rsidRPr="00EB68C3">
        <w:t>Максимальна</w:t>
      </w:r>
      <w:r w:rsidRPr="00EB68C3">
        <w:rPr>
          <w:spacing w:val="-6"/>
        </w:rPr>
        <w:t xml:space="preserve"> </w:t>
      </w:r>
      <w:r w:rsidRPr="00EB68C3">
        <w:t>кількість</w:t>
      </w:r>
      <w:r w:rsidRPr="00EB68C3">
        <w:rPr>
          <w:spacing w:val="-4"/>
        </w:rPr>
        <w:t xml:space="preserve"> </w:t>
      </w:r>
      <w:r w:rsidRPr="00EB68C3">
        <w:t>балів,</w:t>
      </w:r>
      <w:r w:rsidRPr="00EB68C3">
        <w:rPr>
          <w:spacing w:val="-6"/>
        </w:rPr>
        <w:t xml:space="preserve"> </w:t>
      </w:r>
      <w:r w:rsidRPr="00EB68C3">
        <w:t>що</w:t>
      </w:r>
      <w:r w:rsidRPr="00EB68C3">
        <w:rPr>
          <w:spacing w:val="-3"/>
        </w:rPr>
        <w:t xml:space="preserve"> </w:t>
      </w:r>
      <w:r w:rsidRPr="00EB68C3">
        <w:t>може</w:t>
      </w:r>
      <w:r w:rsidRPr="00EB68C3">
        <w:rPr>
          <w:spacing w:val="-5"/>
        </w:rPr>
        <w:t xml:space="preserve"> </w:t>
      </w:r>
      <w:r w:rsidRPr="00EB68C3">
        <w:t>бути</w:t>
      </w:r>
      <w:r w:rsidRPr="00EB68C3">
        <w:rPr>
          <w:spacing w:val="-8"/>
        </w:rPr>
        <w:t xml:space="preserve"> </w:t>
      </w:r>
      <w:r w:rsidRPr="00EB68C3">
        <w:t>отримана</w:t>
      </w:r>
      <w:r w:rsidRPr="00EB68C3">
        <w:rPr>
          <w:spacing w:val="-7"/>
        </w:rPr>
        <w:t xml:space="preserve"> </w:t>
      </w:r>
      <w:r w:rsidRPr="00EB68C3">
        <w:t>на</w:t>
      </w:r>
      <w:r w:rsidRPr="00EB68C3">
        <w:rPr>
          <w:spacing w:val="-4"/>
        </w:rPr>
        <w:t xml:space="preserve"> </w:t>
      </w:r>
      <w:r w:rsidRPr="00EB68C3">
        <w:t>станції</w:t>
      </w:r>
      <w:r w:rsidRPr="00EB68C3">
        <w:rPr>
          <w:spacing w:val="1"/>
        </w:rPr>
        <w:t xml:space="preserve"> </w:t>
      </w:r>
      <w:r w:rsidRPr="00EB68C3">
        <w:rPr>
          <w:b w:val="0"/>
        </w:rPr>
        <w:t>–</w:t>
      </w:r>
      <w:r w:rsidRPr="00EB68C3">
        <w:rPr>
          <w:b w:val="0"/>
          <w:spacing w:val="-6"/>
        </w:rPr>
        <w:t xml:space="preserve"> </w:t>
      </w:r>
      <w:r w:rsidR="00C075A3" w:rsidRPr="00EB68C3">
        <w:rPr>
          <w:b w:val="0"/>
        </w:rPr>
        <w:t>7,5</w:t>
      </w:r>
      <w:r w:rsidR="000D43CA" w:rsidRPr="00EB68C3">
        <w:rPr>
          <w:b w:val="0"/>
        </w:rPr>
        <w:t xml:space="preserve"> </w:t>
      </w:r>
      <w:r w:rsidR="000D43CA" w:rsidRPr="00EB68C3">
        <w:rPr>
          <w:b w:val="0"/>
          <w:spacing w:val="-2"/>
        </w:rPr>
        <w:t>ба</w:t>
      </w:r>
      <w:r w:rsidR="001139F3" w:rsidRPr="00EB68C3">
        <w:rPr>
          <w:b w:val="0"/>
          <w:spacing w:val="-2"/>
        </w:rPr>
        <w:t>лів</w:t>
      </w:r>
    </w:p>
    <w:p w14:paraId="4F128FCD" w14:textId="77777777" w:rsidR="001139F3" w:rsidRPr="00EB68C3" w:rsidRDefault="001139F3" w:rsidP="001139F3">
      <w:pPr>
        <w:pStyle w:val="1"/>
        <w:jc w:val="left"/>
        <w:rPr>
          <w:b w:val="0"/>
          <w:spacing w:val="-2"/>
        </w:rPr>
      </w:pPr>
    </w:p>
    <w:p w14:paraId="7A26F503" w14:textId="77777777" w:rsidR="00813A49" w:rsidRPr="00EB68C3" w:rsidRDefault="00B30398" w:rsidP="00992DE1">
      <w:pPr>
        <w:pStyle w:val="1"/>
        <w:jc w:val="left"/>
        <w:rPr>
          <w:b w:val="0"/>
        </w:rPr>
      </w:pPr>
      <w:r w:rsidRPr="00EB68C3">
        <w:t xml:space="preserve">Завдання, що безпосередньо виконується здобувачем освіти на станції: </w:t>
      </w:r>
    </w:p>
    <w:p w14:paraId="4AFAA575" w14:textId="6CD79735" w:rsidR="00E12142" w:rsidRPr="00EB68C3" w:rsidRDefault="00394A23" w:rsidP="00992DE1">
      <w:pPr>
        <w:pStyle w:val="1"/>
        <w:jc w:val="left"/>
        <w:rPr>
          <w:b w:val="0"/>
        </w:rPr>
      </w:pPr>
      <w:r w:rsidRPr="00EB68C3">
        <w:rPr>
          <w:b w:val="0"/>
        </w:rPr>
        <w:t>Виготовлення індивідуальних ложок (воскової репродукції на моделі) на верхню щелепу</w:t>
      </w:r>
    </w:p>
    <w:p w14:paraId="25D0CDA8" w14:textId="77777777" w:rsidR="00394A23" w:rsidRPr="00EB68C3" w:rsidRDefault="00394A23" w:rsidP="00992DE1">
      <w:pPr>
        <w:pStyle w:val="1"/>
        <w:jc w:val="left"/>
      </w:pPr>
    </w:p>
    <w:p w14:paraId="3E6CBE94" w14:textId="77777777" w:rsidR="00270E5D" w:rsidRPr="00EB68C3" w:rsidRDefault="00B30398">
      <w:pPr>
        <w:pStyle w:val="1"/>
        <w:spacing w:line="322" w:lineRule="exact"/>
      </w:pPr>
      <w:r w:rsidRPr="00EB68C3">
        <w:t>Опис</w:t>
      </w:r>
      <w:r w:rsidRPr="00EB68C3">
        <w:rPr>
          <w:spacing w:val="-8"/>
        </w:rPr>
        <w:t xml:space="preserve"> </w:t>
      </w:r>
      <w:r w:rsidRPr="00EB68C3">
        <w:t>клінічного</w:t>
      </w:r>
      <w:r w:rsidRPr="00EB68C3">
        <w:rPr>
          <w:spacing w:val="-5"/>
        </w:rPr>
        <w:t xml:space="preserve"> </w:t>
      </w:r>
      <w:r w:rsidRPr="00EB68C3">
        <w:t>сценарію,</w:t>
      </w:r>
      <w:r w:rsidRPr="00EB68C3">
        <w:rPr>
          <w:spacing w:val="-6"/>
        </w:rPr>
        <w:t xml:space="preserve"> </w:t>
      </w:r>
      <w:r w:rsidRPr="00EB68C3">
        <w:t>який</w:t>
      </w:r>
      <w:r w:rsidRPr="00EB68C3">
        <w:rPr>
          <w:spacing w:val="-6"/>
        </w:rPr>
        <w:t xml:space="preserve"> </w:t>
      </w:r>
      <w:r w:rsidRPr="00EB68C3">
        <w:t>відпрацьовується</w:t>
      </w:r>
      <w:r w:rsidRPr="00EB68C3">
        <w:rPr>
          <w:spacing w:val="-6"/>
        </w:rPr>
        <w:t xml:space="preserve"> </w:t>
      </w:r>
      <w:r w:rsidRPr="00EB68C3">
        <w:t>на</w:t>
      </w:r>
      <w:r w:rsidRPr="00EB68C3">
        <w:rPr>
          <w:spacing w:val="-4"/>
        </w:rPr>
        <w:t xml:space="preserve"> </w:t>
      </w:r>
      <w:r w:rsidRPr="00EB68C3">
        <w:rPr>
          <w:spacing w:val="-2"/>
        </w:rPr>
        <w:t>станції:</w:t>
      </w:r>
    </w:p>
    <w:p w14:paraId="74C25C51" w14:textId="785B14E0" w:rsidR="00270E5D" w:rsidRPr="00EB68C3" w:rsidRDefault="00813A49" w:rsidP="00AA0FD5">
      <w:pPr>
        <w:pStyle w:val="a3"/>
        <w:ind w:left="141" w:right="140"/>
        <w:jc w:val="both"/>
        <w:rPr>
          <w:lang w:eastAsia="uk-UA"/>
        </w:rPr>
      </w:pPr>
      <w:r w:rsidRPr="00EB68C3">
        <w:lastRenderedPageBreak/>
        <w:t xml:space="preserve"> </w:t>
      </w:r>
      <w:r w:rsidR="00394A23" w:rsidRPr="00EB68C3">
        <w:rPr>
          <w:lang w:eastAsia="uk-UA"/>
        </w:rPr>
        <w:t>Пацієнт З., 59 років, готується до виготовлення повного знімного протеза. Після відбитків необхідно виготовити індивідуальну ложку</w:t>
      </w:r>
    </w:p>
    <w:p w14:paraId="593CC8D7" w14:textId="77777777" w:rsidR="00394A23" w:rsidRPr="00EB68C3" w:rsidRDefault="00394A23" w:rsidP="00AA0FD5">
      <w:pPr>
        <w:pStyle w:val="a3"/>
        <w:ind w:left="141" w:right="140"/>
        <w:jc w:val="both"/>
      </w:pPr>
    </w:p>
    <w:p w14:paraId="5F5C79F9" w14:textId="77777777" w:rsidR="00270E5D" w:rsidRPr="00EB68C3" w:rsidRDefault="00B30398">
      <w:pPr>
        <w:pStyle w:val="1"/>
      </w:pPr>
      <w:r w:rsidRPr="00EB68C3">
        <w:t>Матеріально-технічне</w:t>
      </w:r>
      <w:r w:rsidRPr="00EB68C3">
        <w:rPr>
          <w:spacing w:val="-12"/>
        </w:rPr>
        <w:t xml:space="preserve"> </w:t>
      </w:r>
      <w:r w:rsidRPr="00EB68C3">
        <w:t>оснащення</w:t>
      </w:r>
      <w:r w:rsidRPr="00EB68C3">
        <w:rPr>
          <w:spacing w:val="-11"/>
        </w:rPr>
        <w:t xml:space="preserve"> </w:t>
      </w:r>
      <w:r w:rsidRPr="00EB68C3">
        <w:t>та</w:t>
      </w:r>
      <w:r w:rsidRPr="00EB68C3">
        <w:rPr>
          <w:spacing w:val="-8"/>
        </w:rPr>
        <w:t xml:space="preserve"> </w:t>
      </w:r>
      <w:r w:rsidRPr="00EB68C3">
        <w:t>параметри</w:t>
      </w:r>
      <w:r w:rsidRPr="00EB68C3">
        <w:rPr>
          <w:spacing w:val="-10"/>
        </w:rPr>
        <w:t xml:space="preserve"> </w:t>
      </w:r>
      <w:r w:rsidRPr="00EB68C3">
        <w:t>програмування</w:t>
      </w:r>
      <w:r w:rsidRPr="00EB68C3">
        <w:rPr>
          <w:spacing w:val="-11"/>
        </w:rPr>
        <w:t xml:space="preserve"> </w:t>
      </w:r>
      <w:r w:rsidRPr="00EB68C3">
        <w:rPr>
          <w:spacing w:val="-2"/>
        </w:rPr>
        <w:t>манекенів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82"/>
        <w:gridCol w:w="4385"/>
      </w:tblGrid>
      <w:tr w:rsidR="00270E5D" w:rsidRPr="00EB68C3" w14:paraId="144B1B14" w14:textId="77777777">
        <w:trPr>
          <w:trHeight w:val="565"/>
        </w:trPr>
        <w:tc>
          <w:tcPr>
            <w:tcW w:w="710" w:type="dxa"/>
          </w:tcPr>
          <w:p w14:paraId="79C02AAF" w14:textId="77777777" w:rsidR="00270E5D" w:rsidRPr="00EB68C3" w:rsidRDefault="00B30398">
            <w:pPr>
              <w:pStyle w:val="TableParagraph"/>
              <w:spacing w:before="122"/>
              <w:ind w:left="9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№</w:t>
            </w:r>
          </w:p>
        </w:tc>
        <w:tc>
          <w:tcPr>
            <w:tcW w:w="8667" w:type="dxa"/>
            <w:gridSpan w:val="2"/>
          </w:tcPr>
          <w:p w14:paraId="5C32649F" w14:textId="77777777" w:rsidR="00270E5D" w:rsidRPr="00EB68C3" w:rsidRDefault="00B30398">
            <w:pPr>
              <w:pStyle w:val="TableParagraph"/>
              <w:spacing w:before="122"/>
              <w:ind w:left="7"/>
              <w:jc w:val="center"/>
              <w:rPr>
                <w:sz w:val="28"/>
              </w:rPr>
            </w:pPr>
            <w:r w:rsidRPr="00EB68C3">
              <w:rPr>
                <w:sz w:val="28"/>
              </w:rPr>
              <w:t>Організаційні</w:t>
            </w:r>
            <w:r w:rsidRPr="00EB68C3">
              <w:rPr>
                <w:spacing w:val="-12"/>
                <w:sz w:val="28"/>
              </w:rPr>
              <w:t xml:space="preserve"> </w:t>
            </w:r>
            <w:r w:rsidRPr="00EB68C3">
              <w:rPr>
                <w:spacing w:val="-2"/>
                <w:sz w:val="28"/>
              </w:rPr>
              <w:t>вимоги</w:t>
            </w:r>
          </w:p>
        </w:tc>
      </w:tr>
      <w:tr w:rsidR="00270E5D" w:rsidRPr="00EB68C3" w14:paraId="1D139CE3" w14:textId="77777777">
        <w:trPr>
          <w:trHeight w:val="323"/>
        </w:trPr>
        <w:tc>
          <w:tcPr>
            <w:tcW w:w="710" w:type="dxa"/>
          </w:tcPr>
          <w:p w14:paraId="205A96A6" w14:textId="77777777" w:rsidR="00270E5D" w:rsidRPr="00EB68C3" w:rsidRDefault="00B30398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1.</w:t>
            </w:r>
          </w:p>
        </w:tc>
        <w:tc>
          <w:tcPr>
            <w:tcW w:w="4282" w:type="dxa"/>
          </w:tcPr>
          <w:p w14:paraId="4E52239D" w14:textId="77777777" w:rsidR="00270E5D" w:rsidRPr="00EB68C3" w:rsidRDefault="00B30398">
            <w:pPr>
              <w:pStyle w:val="TableParagraph"/>
              <w:spacing w:line="304" w:lineRule="exact"/>
              <w:rPr>
                <w:sz w:val="28"/>
              </w:rPr>
            </w:pPr>
            <w:r w:rsidRPr="00EB68C3">
              <w:rPr>
                <w:sz w:val="28"/>
              </w:rPr>
              <w:t>Вимоги</w:t>
            </w:r>
            <w:r w:rsidRPr="00EB68C3">
              <w:rPr>
                <w:spacing w:val="-6"/>
                <w:sz w:val="28"/>
              </w:rPr>
              <w:t xml:space="preserve"> </w:t>
            </w:r>
            <w:r w:rsidRPr="00EB68C3">
              <w:rPr>
                <w:sz w:val="28"/>
              </w:rPr>
              <w:t>до</w:t>
            </w:r>
            <w:r w:rsidRPr="00EB68C3">
              <w:rPr>
                <w:spacing w:val="-5"/>
                <w:sz w:val="28"/>
              </w:rPr>
              <w:t xml:space="preserve"> </w:t>
            </w:r>
            <w:r w:rsidRPr="00EB68C3">
              <w:rPr>
                <w:spacing w:val="-2"/>
                <w:sz w:val="28"/>
              </w:rPr>
              <w:t>приміщення</w:t>
            </w:r>
          </w:p>
        </w:tc>
        <w:tc>
          <w:tcPr>
            <w:tcW w:w="4385" w:type="dxa"/>
          </w:tcPr>
          <w:p w14:paraId="402D188D" w14:textId="77777777" w:rsidR="00270E5D" w:rsidRPr="00EB68C3" w:rsidRDefault="0004590E" w:rsidP="0004590E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 w:rsidRPr="00EB68C3">
              <w:rPr>
                <w:sz w:val="28"/>
              </w:rPr>
              <w:t>Екзаменаційна к</w:t>
            </w:r>
            <w:r w:rsidR="00B30398" w:rsidRPr="00EB68C3">
              <w:rPr>
                <w:sz w:val="28"/>
              </w:rPr>
              <w:t>імната</w:t>
            </w:r>
          </w:p>
        </w:tc>
      </w:tr>
      <w:tr w:rsidR="00270E5D" w:rsidRPr="00EB68C3" w14:paraId="7B8E5716" w14:textId="77777777" w:rsidTr="00813A49">
        <w:trPr>
          <w:trHeight w:val="2215"/>
        </w:trPr>
        <w:tc>
          <w:tcPr>
            <w:tcW w:w="710" w:type="dxa"/>
          </w:tcPr>
          <w:p w14:paraId="147664C5" w14:textId="77777777" w:rsidR="00270E5D" w:rsidRPr="00EB68C3" w:rsidRDefault="00B30398">
            <w:pPr>
              <w:pStyle w:val="TableParagraph"/>
              <w:ind w:left="9" w:right="2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2.</w:t>
            </w:r>
          </w:p>
        </w:tc>
        <w:tc>
          <w:tcPr>
            <w:tcW w:w="4282" w:type="dxa"/>
          </w:tcPr>
          <w:p w14:paraId="1D0484CD" w14:textId="77777777" w:rsidR="00270E5D" w:rsidRPr="00EB68C3" w:rsidRDefault="00B30398">
            <w:pPr>
              <w:pStyle w:val="TableParagraph"/>
              <w:rPr>
                <w:sz w:val="28"/>
              </w:rPr>
            </w:pPr>
            <w:r w:rsidRPr="00EB68C3">
              <w:rPr>
                <w:sz w:val="28"/>
              </w:rPr>
              <w:t>Матеріально-технічне</w:t>
            </w:r>
            <w:r w:rsidRPr="00EB68C3">
              <w:rPr>
                <w:spacing w:val="-13"/>
                <w:sz w:val="28"/>
              </w:rPr>
              <w:t xml:space="preserve"> </w:t>
            </w:r>
            <w:r w:rsidRPr="00EB68C3">
              <w:rPr>
                <w:spacing w:val="-2"/>
                <w:sz w:val="28"/>
              </w:rPr>
              <w:t>оснащення</w:t>
            </w:r>
          </w:p>
        </w:tc>
        <w:tc>
          <w:tcPr>
            <w:tcW w:w="4385" w:type="dxa"/>
          </w:tcPr>
          <w:p w14:paraId="0A7BE98B" w14:textId="73E2468E" w:rsidR="0004590E" w:rsidRPr="00EB68C3" w:rsidRDefault="00B30398" w:rsidP="00A50660">
            <w:pPr>
              <w:pStyle w:val="TableParagraph"/>
              <w:ind w:left="0" w:right="164"/>
              <w:rPr>
                <w:sz w:val="28"/>
              </w:rPr>
            </w:pPr>
            <w:r w:rsidRPr="00EB68C3">
              <w:rPr>
                <w:sz w:val="28"/>
              </w:rPr>
              <w:t>Стіл,</w:t>
            </w:r>
            <w:r w:rsidRPr="00EB68C3">
              <w:rPr>
                <w:spacing w:val="-18"/>
                <w:sz w:val="28"/>
              </w:rPr>
              <w:t xml:space="preserve"> </w:t>
            </w:r>
            <w:r w:rsidR="00992DE1" w:rsidRPr="00EB68C3">
              <w:rPr>
                <w:sz w:val="28"/>
              </w:rPr>
              <w:t xml:space="preserve">гіпсова модель з відпрепарованою куксою зуба, ватні кульки, пінцет, зонд, спирт, </w:t>
            </w:r>
            <w:r w:rsidR="007C2987" w:rsidRPr="00EB68C3">
              <w:rPr>
                <w:sz w:val="28"/>
              </w:rPr>
              <w:t>постійн</w:t>
            </w:r>
            <w:r w:rsidR="00992DE1" w:rsidRPr="00EB68C3">
              <w:rPr>
                <w:sz w:val="28"/>
              </w:rPr>
              <w:t xml:space="preserve">ий цемент (рідина та порошок), </w:t>
            </w:r>
            <w:r w:rsidR="00240C6A" w:rsidRPr="00EB68C3">
              <w:rPr>
                <w:sz w:val="28"/>
              </w:rPr>
              <w:t xml:space="preserve">ортопедична конструкція, </w:t>
            </w:r>
            <w:r w:rsidR="00992DE1" w:rsidRPr="00EB68C3">
              <w:rPr>
                <w:sz w:val="28"/>
              </w:rPr>
              <w:t>шпатель, скельце, зубна нитка</w:t>
            </w:r>
          </w:p>
          <w:p w14:paraId="4EBB1E83" w14:textId="77777777" w:rsidR="00270E5D" w:rsidRPr="00EB68C3" w:rsidRDefault="00270E5D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270E5D" w:rsidRPr="00EB68C3" w14:paraId="6F5CDEC0" w14:textId="77777777">
        <w:trPr>
          <w:trHeight w:val="965"/>
        </w:trPr>
        <w:tc>
          <w:tcPr>
            <w:tcW w:w="710" w:type="dxa"/>
          </w:tcPr>
          <w:p w14:paraId="1EAFDC7B" w14:textId="77777777" w:rsidR="00270E5D" w:rsidRPr="00EB68C3" w:rsidRDefault="00B30398">
            <w:pPr>
              <w:pStyle w:val="TableParagraph"/>
              <w:spacing w:line="321" w:lineRule="exact"/>
              <w:ind w:left="9" w:right="2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3.</w:t>
            </w:r>
          </w:p>
        </w:tc>
        <w:tc>
          <w:tcPr>
            <w:tcW w:w="4282" w:type="dxa"/>
          </w:tcPr>
          <w:p w14:paraId="5BAA2D54" w14:textId="77777777" w:rsidR="00270E5D" w:rsidRPr="00EB68C3" w:rsidRDefault="00B30398">
            <w:pPr>
              <w:pStyle w:val="TableParagraph"/>
              <w:spacing w:line="321" w:lineRule="exact"/>
              <w:rPr>
                <w:sz w:val="28"/>
              </w:rPr>
            </w:pPr>
            <w:r w:rsidRPr="00EB68C3">
              <w:rPr>
                <w:sz w:val="28"/>
              </w:rPr>
              <w:t>Витратні</w:t>
            </w:r>
            <w:r w:rsidRPr="00EB68C3">
              <w:rPr>
                <w:spacing w:val="-3"/>
                <w:sz w:val="28"/>
              </w:rPr>
              <w:t xml:space="preserve"> </w:t>
            </w:r>
            <w:r w:rsidRPr="00EB68C3">
              <w:rPr>
                <w:sz w:val="28"/>
              </w:rPr>
              <w:t>матеріали</w:t>
            </w:r>
            <w:r w:rsidRPr="00EB68C3">
              <w:rPr>
                <w:spacing w:val="-7"/>
                <w:sz w:val="28"/>
              </w:rPr>
              <w:t xml:space="preserve"> </w:t>
            </w:r>
            <w:r w:rsidRPr="00EB68C3">
              <w:rPr>
                <w:sz w:val="28"/>
              </w:rPr>
              <w:t>на</w:t>
            </w:r>
            <w:r w:rsidRPr="00EB68C3">
              <w:rPr>
                <w:spacing w:val="-4"/>
                <w:sz w:val="28"/>
              </w:rPr>
              <w:t xml:space="preserve"> </w:t>
            </w:r>
            <w:r w:rsidRPr="00EB68C3">
              <w:rPr>
                <w:sz w:val="28"/>
              </w:rPr>
              <w:t>1</w:t>
            </w:r>
            <w:r w:rsidRPr="00EB68C3">
              <w:rPr>
                <w:spacing w:val="-3"/>
                <w:sz w:val="28"/>
              </w:rPr>
              <w:t xml:space="preserve"> </w:t>
            </w:r>
            <w:r w:rsidRPr="00EB68C3">
              <w:rPr>
                <w:spacing w:val="-2"/>
                <w:sz w:val="28"/>
              </w:rPr>
              <w:t>студента</w:t>
            </w:r>
          </w:p>
        </w:tc>
        <w:tc>
          <w:tcPr>
            <w:tcW w:w="4385" w:type="dxa"/>
          </w:tcPr>
          <w:p w14:paraId="2A99D6C5" w14:textId="77777777" w:rsidR="00270E5D" w:rsidRPr="00EB68C3" w:rsidRDefault="0004590E">
            <w:pPr>
              <w:pStyle w:val="TableParagraph"/>
              <w:rPr>
                <w:sz w:val="28"/>
              </w:rPr>
            </w:pPr>
            <w:r w:rsidRPr="00EB68C3">
              <w:rPr>
                <w:sz w:val="28"/>
              </w:rPr>
              <w:t>К</w:t>
            </w:r>
            <w:r w:rsidR="00B30398" w:rsidRPr="00EB68C3">
              <w:rPr>
                <w:sz w:val="28"/>
              </w:rPr>
              <w:t>онтрольний</w:t>
            </w:r>
            <w:r w:rsidR="00B30398" w:rsidRPr="00EB68C3">
              <w:rPr>
                <w:spacing w:val="-12"/>
                <w:sz w:val="28"/>
              </w:rPr>
              <w:t xml:space="preserve"> </w:t>
            </w:r>
            <w:r w:rsidR="00B30398" w:rsidRPr="00EB68C3">
              <w:rPr>
                <w:sz w:val="28"/>
              </w:rPr>
              <w:t>листок</w:t>
            </w:r>
            <w:r w:rsidR="00B30398" w:rsidRPr="00EB68C3">
              <w:rPr>
                <w:spacing w:val="-14"/>
                <w:sz w:val="28"/>
              </w:rPr>
              <w:t xml:space="preserve"> </w:t>
            </w:r>
            <w:r w:rsidR="00B30398" w:rsidRPr="00EB68C3">
              <w:rPr>
                <w:sz w:val="28"/>
              </w:rPr>
              <w:t>на</w:t>
            </w:r>
            <w:r w:rsidR="00B30398" w:rsidRPr="00EB68C3">
              <w:rPr>
                <w:spacing w:val="-12"/>
                <w:sz w:val="28"/>
              </w:rPr>
              <w:t xml:space="preserve"> </w:t>
            </w:r>
            <w:r w:rsidR="00B30398" w:rsidRPr="00EB68C3">
              <w:rPr>
                <w:sz w:val="28"/>
              </w:rPr>
              <w:t>кожного</w:t>
            </w:r>
          </w:p>
          <w:p w14:paraId="6AD10294" w14:textId="77777777" w:rsidR="00270E5D" w:rsidRPr="00EB68C3" w:rsidRDefault="000660A8">
            <w:pPr>
              <w:pStyle w:val="TableParagraph"/>
              <w:spacing w:line="301" w:lineRule="exact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С</w:t>
            </w:r>
            <w:r w:rsidR="0004590E" w:rsidRPr="00EB68C3">
              <w:rPr>
                <w:spacing w:val="-2"/>
                <w:sz w:val="28"/>
              </w:rPr>
              <w:t>тудента</w:t>
            </w:r>
          </w:p>
        </w:tc>
      </w:tr>
      <w:tr w:rsidR="00270E5D" w:rsidRPr="00EB68C3" w14:paraId="668167AB" w14:textId="77777777">
        <w:trPr>
          <w:trHeight w:val="643"/>
        </w:trPr>
        <w:tc>
          <w:tcPr>
            <w:tcW w:w="710" w:type="dxa"/>
          </w:tcPr>
          <w:p w14:paraId="58DA56AC" w14:textId="77777777" w:rsidR="00270E5D" w:rsidRPr="00EB68C3" w:rsidRDefault="00B30398">
            <w:pPr>
              <w:pStyle w:val="TableParagraph"/>
              <w:ind w:left="9" w:right="2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4.</w:t>
            </w:r>
          </w:p>
        </w:tc>
        <w:tc>
          <w:tcPr>
            <w:tcW w:w="4282" w:type="dxa"/>
          </w:tcPr>
          <w:p w14:paraId="4B3BE61E" w14:textId="77777777" w:rsidR="00270E5D" w:rsidRPr="00EB68C3" w:rsidRDefault="00B30398">
            <w:pPr>
              <w:pStyle w:val="TableParagraph"/>
              <w:rPr>
                <w:sz w:val="28"/>
              </w:rPr>
            </w:pPr>
            <w:proofErr w:type="spellStart"/>
            <w:r w:rsidRPr="00EB68C3">
              <w:rPr>
                <w:sz w:val="28"/>
              </w:rPr>
              <w:t>Симуляційне</w:t>
            </w:r>
            <w:proofErr w:type="spellEnd"/>
            <w:r w:rsidRPr="00EB68C3">
              <w:rPr>
                <w:spacing w:val="-13"/>
                <w:sz w:val="28"/>
              </w:rPr>
              <w:t xml:space="preserve"> </w:t>
            </w:r>
            <w:r w:rsidRPr="00EB68C3">
              <w:rPr>
                <w:spacing w:val="-2"/>
                <w:sz w:val="28"/>
              </w:rPr>
              <w:t>обладнання</w:t>
            </w:r>
          </w:p>
        </w:tc>
        <w:tc>
          <w:tcPr>
            <w:tcW w:w="4385" w:type="dxa"/>
          </w:tcPr>
          <w:p w14:paraId="53F7DA60" w14:textId="2FD36EF1" w:rsidR="00270E5D" w:rsidRPr="00EB68C3" w:rsidRDefault="004B67A8">
            <w:pPr>
              <w:pStyle w:val="TableParagraph"/>
              <w:tabs>
                <w:tab w:val="left" w:pos="1375"/>
                <w:tab w:val="left" w:pos="2590"/>
              </w:tabs>
              <w:spacing w:line="322" w:lineRule="exact"/>
              <w:ind w:right="94"/>
              <w:rPr>
                <w:sz w:val="28"/>
              </w:rPr>
            </w:pPr>
            <w:r w:rsidRPr="00EB68C3">
              <w:rPr>
                <w:sz w:val="28"/>
              </w:rPr>
              <w:t xml:space="preserve"> </w:t>
            </w:r>
            <w:r w:rsidR="00992DE1" w:rsidRPr="00EB68C3">
              <w:rPr>
                <w:sz w:val="28"/>
              </w:rPr>
              <w:t>Гіпсова модель</w:t>
            </w:r>
          </w:p>
        </w:tc>
      </w:tr>
      <w:tr w:rsidR="00270E5D" w:rsidRPr="00EB68C3" w14:paraId="4EDC3E6A" w14:textId="77777777">
        <w:trPr>
          <w:trHeight w:val="644"/>
        </w:trPr>
        <w:tc>
          <w:tcPr>
            <w:tcW w:w="710" w:type="dxa"/>
          </w:tcPr>
          <w:p w14:paraId="0D730050" w14:textId="77777777" w:rsidR="00270E5D" w:rsidRPr="00EB68C3" w:rsidRDefault="00B30398">
            <w:pPr>
              <w:pStyle w:val="TableParagraph"/>
              <w:spacing w:line="321" w:lineRule="exact"/>
              <w:ind w:left="9" w:right="2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5.</w:t>
            </w:r>
          </w:p>
        </w:tc>
        <w:tc>
          <w:tcPr>
            <w:tcW w:w="4282" w:type="dxa"/>
          </w:tcPr>
          <w:p w14:paraId="0FDFB3D7" w14:textId="77777777" w:rsidR="00270E5D" w:rsidRPr="00EB68C3" w:rsidRDefault="00B30398">
            <w:pPr>
              <w:pStyle w:val="TableParagraph"/>
              <w:spacing w:line="324" w:lineRule="exact"/>
              <w:rPr>
                <w:sz w:val="28"/>
              </w:rPr>
            </w:pPr>
            <w:r w:rsidRPr="00EB68C3">
              <w:rPr>
                <w:sz w:val="28"/>
              </w:rPr>
              <w:t>Співробітники</w:t>
            </w:r>
            <w:r w:rsidRPr="00EB68C3">
              <w:rPr>
                <w:spacing w:val="-14"/>
                <w:sz w:val="28"/>
              </w:rPr>
              <w:t xml:space="preserve"> </w:t>
            </w:r>
            <w:r w:rsidRPr="00EB68C3">
              <w:rPr>
                <w:sz w:val="28"/>
              </w:rPr>
              <w:t>кафедри</w:t>
            </w:r>
            <w:r w:rsidRPr="00EB68C3">
              <w:rPr>
                <w:spacing w:val="-14"/>
                <w:sz w:val="28"/>
              </w:rPr>
              <w:t xml:space="preserve"> </w:t>
            </w:r>
            <w:r w:rsidRPr="00EB68C3">
              <w:rPr>
                <w:sz w:val="28"/>
              </w:rPr>
              <w:t>задіяні</w:t>
            </w:r>
            <w:r w:rsidRPr="00EB68C3">
              <w:rPr>
                <w:spacing w:val="-13"/>
                <w:sz w:val="28"/>
              </w:rPr>
              <w:t xml:space="preserve"> </w:t>
            </w:r>
            <w:r w:rsidRPr="00EB68C3">
              <w:rPr>
                <w:sz w:val="28"/>
              </w:rPr>
              <w:t>в проведенні станції</w:t>
            </w:r>
          </w:p>
        </w:tc>
        <w:tc>
          <w:tcPr>
            <w:tcW w:w="4385" w:type="dxa"/>
          </w:tcPr>
          <w:p w14:paraId="1402EA1E" w14:textId="77777777" w:rsidR="00270E5D" w:rsidRPr="00EB68C3" w:rsidRDefault="00B30398">
            <w:pPr>
              <w:pStyle w:val="TableParagraph"/>
              <w:spacing w:line="321" w:lineRule="exact"/>
              <w:rPr>
                <w:sz w:val="28"/>
              </w:rPr>
            </w:pPr>
            <w:r w:rsidRPr="00EB68C3">
              <w:rPr>
                <w:sz w:val="28"/>
              </w:rPr>
              <w:t>Екзаменатор</w:t>
            </w:r>
            <w:r w:rsidRPr="00EB68C3">
              <w:rPr>
                <w:spacing w:val="-4"/>
                <w:sz w:val="28"/>
              </w:rPr>
              <w:t xml:space="preserve"> </w:t>
            </w:r>
            <w:r w:rsidRPr="00EB68C3">
              <w:rPr>
                <w:sz w:val="28"/>
              </w:rPr>
              <w:t>–</w:t>
            </w:r>
            <w:r w:rsidRPr="00EB68C3">
              <w:rPr>
                <w:spacing w:val="-5"/>
                <w:sz w:val="28"/>
              </w:rPr>
              <w:t xml:space="preserve"> </w:t>
            </w:r>
            <w:r w:rsidRPr="00EB68C3">
              <w:rPr>
                <w:spacing w:val="-10"/>
                <w:sz w:val="28"/>
              </w:rPr>
              <w:t>1</w:t>
            </w:r>
          </w:p>
        </w:tc>
      </w:tr>
      <w:tr w:rsidR="00270E5D" w:rsidRPr="00EB68C3" w14:paraId="4F614C77" w14:textId="77777777">
        <w:trPr>
          <w:trHeight w:val="318"/>
        </w:trPr>
        <w:tc>
          <w:tcPr>
            <w:tcW w:w="710" w:type="dxa"/>
          </w:tcPr>
          <w:p w14:paraId="72534737" w14:textId="77777777" w:rsidR="00270E5D" w:rsidRPr="00EB68C3" w:rsidRDefault="00B30398">
            <w:pPr>
              <w:pStyle w:val="TableParagraph"/>
              <w:spacing w:line="298" w:lineRule="exact"/>
              <w:ind w:left="9" w:right="2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6.</w:t>
            </w:r>
          </w:p>
        </w:tc>
        <w:tc>
          <w:tcPr>
            <w:tcW w:w="4282" w:type="dxa"/>
          </w:tcPr>
          <w:p w14:paraId="7FDFF998" w14:textId="77777777" w:rsidR="00270E5D" w:rsidRPr="00EB68C3" w:rsidRDefault="00B30398">
            <w:pPr>
              <w:pStyle w:val="TableParagraph"/>
              <w:spacing w:line="298" w:lineRule="exact"/>
              <w:rPr>
                <w:sz w:val="28"/>
              </w:rPr>
            </w:pPr>
            <w:r w:rsidRPr="00EB68C3">
              <w:rPr>
                <w:sz w:val="28"/>
              </w:rPr>
              <w:t>Потреба</w:t>
            </w:r>
            <w:r w:rsidRPr="00EB68C3">
              <w:rPr>
                <w:spacing w:val="-6"/>
                <w:sz w:val="28"/>
              </w:rPr>
              <w:t xml:space="preserve"> </w:t>
            </w:r>
            <w:r w:rsidRPr="00EB68C3">
              <w:rPr>
                <w:sz w:val="28"/>
              </w:rPr>
              <w:t>в</w:t>
            </w:r>
            <w:r w:rsidRPr="00EB68C3">
              <w:rPr>
                <w:spacing w:val="-7"/>
                <w:sz w:val="28"/>
              </w:rPr>
              <w:t xml:space="preserve"> </w:t>
            </w:r>
            <w:r w:rsidRPr="00EB68C3">
              <w:rPr>
                <w:sz w:val="28"/>
              </w:rPr>
              <w:t>реальному</w:t>
            </w:r>
            <w:r w:rsidRPr="00EB68C3">
              <w:rPr>
                <w:spacing w:val="-5"/>
                <w:sz w:val="28"/>
              </w:rPr>
              <w:t xml:space="preserve"> </w:t>
            </w:r>
            <w:r w:rsidRPr="00EB68C3">
              <w:rPr>
                <w:spacing w:val="-2"/>
                <w:sz w:val="28"/>
              </w:rPr>
              <w:t>пацієнті</w:t>
            </w:r>
          </w:p>
        </w:tc>
        <w:tc>
          <w:tcPr>
            <w:tcW w:w="4385" w:type="dxa"/>
          </w:tcPr>
          <w:p w14:paraId="4E773CB8" w14:textId="77777777" w:rsidR="00270E5D" w:rsidRPr="00EB68C3" w:rsidRDefault="0004590E">
            <w:pPr>
              <w:pStyle w:val="TableParagraph"/>
              <w:spacing w:line="298" w:lineRule="exact"/>
              <w:rPr>
                <w:sz w:val="28"/>
              </w:rPr>
            </w:pPr>
            <w:r w:rsidRPr="00EB68C3">
              <w:rPr>
                <w:sz w:val="28"/>
              </w:rPr>
              <w:t xml:space="preserve"> – </w:t>
            </w:r>
          </w:p>
        </w:tc>
      </w:tr>
    </w:tbl>
    <w:p w14:paraId="62BF411A" w14:textId="77777777" w:rsidR="00270E5D" w:rsidRPr="00EB68C3" w:rsidRDefault="00270E5D">
      <w:pPr>
        <w:pStyle w:val="a3"/>
        <w:spacing w:before="2"/>
        <w:rPr>
          <w:b/>
        </w:rPr>
      </w:pPr>
    </w:p>
    <w:p w14:paraId="5E317469" w14:textId="77777777" w:rsidR="00270E5D" w:rsidRPr="00EB68C3" w:rsidRDefault="00B30398">
      <w:pPr>
        <w:ind w:left="141"/>
        <w:jc w:val="both"/>
        <w:rPr>
          <w:b/>
          <w:sz w:val="28"/>
        </w:rPr>
      </w:pPr>
      <w:r w:rsidRPr="00EB68C3">
        <w:rPr>
          <w:b/>
          <w:sz w:val="28"/>
        </w:rPr>
        <w:t>Інформація</w:t>
      </w:r>
      <w:r w:rsidRPr="00EB68C3">
        <w:rPr>
          <w:b/>
          <w:spacing w:val="-9"/>
          <w:sz w:val="28"/>
        </w:rPr>
        <w:t xml:space="preserve"> </w:t>
      </w:r>
      <w:r w:rsidRPr="00EB68C3">
        <w:rPr>
          <w:b/>
          <w:sz w:val="28"/>
        </w:rPr>
        <w:t>для</w:t>
      </w:r>
      <w:r w:rsidRPr="00EB68C3">
        <w:rPr>
          <w:b/>
          <w:spacing w:val="-5"/>
          <w:sz w:val="28"/>
        </w:rPr>
        <w:t xml:space="preserve"> </w:t>
      </w:r>
      <w:r w:rsidRPr="00EB68C3">
        <w:rPr>
          <w:b/>
          <w:sz w:val="28"/>
        </w:rPr>
        <w:t>студента</w:t>
      </w:r>
      <w:r w:rsidRPr="00EB68C3">
        <w:rPr>
          <w:b/>
          <w:spacing w:val="-3"/>
          <w:sz w:val="28"/>
        </w:rPr>
        <w:t xml:space="preserve"> </w:t>
      </w:r>
      <w:r w:rsidRPr="00EB68C3">
        <w:rPr>
          <w:b/>
          <w:sz w:val="28"/>
        </w:rPr>
        <w:t>-</w:t>
      </w:r>
      <w:r w:rsidRPr="00EB68C3">
        <w:rPr>
          <w:b/>
          <w:spacing w:val="-5"/>
          <w:sz w:val="28"/>
        </w:rPr>
        <w:t xml:space="preserve"> </w:t>
      </w:r>
      <w:r w:rsidRPr="00EB68C3">
        <w:rPr>
          <w:b/>
          <w:sz w:val="28"/>
        </w:rPr>
        <w:t>алгоритм</w:t>
      </w:r>
      <w:r w:rsidRPr="00EB68C3">
        <w:rPr>
          <w:b/>
          <w:spacing w:val="-8"/>
          <w:sz w:val="28"/>
        </w:rPr>
        <w:t xml:space="preserve"> </w:t>
      </w:r>
      <w:r w:rsidRPr="00EB68C3">
        <w:rPr>
          <w:b/>
          <w:sz w:val="28"/>
        </w:rPr>
        <w:t>роботи</w:t>
      </w:r>
      <w:r w:rsidRPr="00EB68C3">
        <w:rPr>
          <w:b/>
          <w:spacing w:val="-5"/>
          <w:sz w:val="28"/>
        </w:rPr>
        <w:t xml:space="preserve"> </w:t>
      </w:r>
      <w:r w:rsidRPr="00EB68C3">
        <w:rPr>
          <w:b/>
          <w:sz w:val="28"/>
        </w:rPr>
        <w:t>на</w:t>
      </w:r>
      <w:r w:rsidRPr="00EB68C3">
        <w:rPr>
          <w:b/>
          <w:spacing w:val="-3"/>
          <w:sz w:val="28"/>
        </w:rPr>
        <w:t xml:space="preserve"> </w:t>
      </w:r>
      <w:r w:rsidRPr="00EB68C3">
        <w:rPr>
          <w:b/>
          <w:spacing w:val="-2"/>
          <w:sz w:val="28"/>
        </w:rPr>
        <w:t>станції</w:t>
      </w:r>
    </w:p>
    <w:p w14:paraId="2A4BC48D" w14:textId="77777777" w:rsidR="00C169ED" w:rsidRPr="00EB68C3" w:rsidRDefault="00C169ED" w:rsidP="00C169ED">
      <w:pPr>
        <w:pStyle w:val="a3"/>
        <w:rPr>
          <w:b/>
        </w:rPr>
      </w:pPr>
    </w:p>
    <w:p w14:paraId="770C0F67" w14:textId="77777777" w:rsidR="00992DE1" w:rsidRPr="00EB68C3" w:rsidRDefault="00992DE1" w:rsidP="00992DE1">
      <w:pPr>
        <w:jc w:val="both"/>
        <w:rPr>
          <w:sz w:val="28"/>
          <w:szCs w:val="28"/>
          <w:lang w:eastAsia="uk-UA"/>
        </w:rPr>
      </w:pPr>
      <w:r w:rsidRPr="00EB68C3">
        <w:rPr>
          <w:b/>
          <w:bCs/>
          <w:color w:val="000000"/>
          <w:sz w:val="28"/>
          <w:szCs w:val="28"/>
          <w:lang w:eastAsia="uk-UA"/>
        </w:rPr>
        <w:t xml:space="preserve">Фіксація коронок та </w:t>
      </w:r>
      <w:proofErr w:type="spellStart"/>
      <w:r w:rsidRPr="00EB68C3">
        <w:rPr>
          <w:b/>
          <w:bCs/>
          <w:color w:val="000000"/>
          <w:sz w:val="28"/>
          <w:szCs w:val="28"/>
          <w:lang w:eastAsia="uk-UA"/>
        </w:rPr>
        <w:t>мостоподібних</w:t>
      </w:r>
      <w:proofErr w:type="spellEnd"/>
      <w:r w:rsidRPr="00EB68C3">
        <w:rPr>
          <w:b/>
          <w:bCs/>
          <w:color w:val="000000"/>
          <w:sz w:val="28"/>
          <w:szCs w:val="28"/>
          <w:lang w:eastAsia="uk-UA"/>
        </w:rPr>
        <w:t xml:space="preserve"> протезів</w:t>
      </w:r>
      <w:r w:rsidRPr="00EB68C3">
        <w:rPr>
          <w:color w:val="000000"/>
          <w:sz w:val="28"/>
          <w:szCs w:val="28"/>
          <w:lang w:eastAsia="uk-UA"/>
        </w:rPr>
        <w:t xml:space="preserve"> - завершальний етап незнімного протезування, під час якого необхідно провести всі маніпуляції в чіткій послідовності з метою уникнення помилок та повноцінного відновлення естетики та функції </w:t>
      </w:r>
      <w:proofErr w:type="spellStart"/>
      <w:r w:rsidRPr="00EB68C3">
        <w:rPr>
          <w:color w:val="000000"/>
          <w:sz w:val="28"/>
          <w:szCs w:val="28"/>
          <w:lang w:eastAsia="uk-UA"/>
        </w:rPr>
        <w:t>зубо</w:t>
      </w:r>
      <w:proofErr w:type="spellEnd"/>
      <w:r w:rsidRPr="00EB68C3">
        <w:rPr>
          <w:color w:val="000000"/>
          <w:sz w:val="28"/>
          <w:szCs w:val="28"/>
          <w:lang w:eastAsia="uk-UA"/>
        </w:rPr>
        <w:t>-щелепного апарату пацієнта.</w:t>
      </w:r>
    </w:p>
    <w:p w14:paraId="55FE6877" w14:textId="77777777" w:rsidR="00270E5D" w:rsidRPr="00EB68C3" w:rsidRDefault="00270E5D">
      <w:pPr>
        <w:pStyle w:val="a3"/>
        <w:jc w:val="both"/>
      </w:pPr>
    </w:p>
    <w:p w14:paraId="24122876" w14:textId="5E1C5328" w:rsidR="00270E5D" w:rsidRPr="00EB68C3" w:rsidRDefault="00B30398">
      <w:pPr>
        <w:spacing w:before="1"/>
        <w:ind w:left="141"/>
        <w:rPr>
          <w:i/>
          <w:sz w:val="28"/>
        </w:rPr>
      </w:pPr>
      <w:r w:rsidRPr="00EB68C3">
        <w:rPr>
          <w:i/>
          <w:sz w:val="28"/>
        </w:rPr>
        <w:t>Алгоритм</w:t>
      </w:r>
      <w:r w:rsidRPr="00EB68C3">
        <w:rPr>
          <w:i/>
          <w:spacing w:val="-4"/>
          <w:sz w:val="28"/>
        </w:rPr>
        <w:t xml:space="preserve"> </w:t>
      </w:r>
      <w:r w:rsidRPr="00EB68C3">
        <w:rPr>
          <w:i/>
          <w:sz w:val="28"/>
        </w:rPr>
        <w:t>роботи</w:t>
      </w:r>
      <w:r w:rsidRPr="00EB68C3">
        <w:rPr>
          <w:i/>
          <w:spacing w:val="-3"/>
          <w:sz w:val="28"/>
        </w:rPr>
        <w:t xml:space="preserve"> </w:t>
      </w:r>
      <w:r w:rsidRPr="00EB68C3">
        <w:rPr>
          <w:i/>
          <w:sz w:val="28"/>
        </w:rPr>
        <w:t>на</w:t>
      </w:r>
      <w:r w:rsidRPr="00EB68C3">
        <w:rPr>
          <w:i/>
          <w:spacing w:val="-3"/>
          <w:sz w:val="28"/>
        </w:rPr>
        <w:t xml:space="preserve"> </w:t>
      </w:r>
      <w:r w:rsidRPr="00EB68C3">
        <w:rPr>
          <w:i/>
          <w:sz w:val="28"/>
        </w:rPr>
        <w:t>станції</w:t>
      </w:r>
      <w:r w:rsidRPr="00EB68C3">
        <w:rPr>
          <w:i/>
          <w:spacing w:val="-6"/>
          <w:sz w:val="28"/>
        </w:rPr>
        <w:t xml:space="preserve"> </w:t>
      </w:r>
      <w:r w:rsidRPr="00EB68C3">
        <w:rPr>
          <w:i/>
          <w:sz w:val="28"/>
        </w:rPr>
        <w:t>при</w:t>
      </w:r>
      <w:r w:rsidRPr="00EB68C3">
        <w:rPr>
          <w:i/>
          <w:spacing w:val="-3"/>
          <w:sz w:val="28"/>
        </w:rPr>
        <w:t xml:space="preserve"> </w:t>
      </w:r>
      <w:r w:rsidRPr="00EB68C3">
        <w:rPr>
          <w:i/>
          <w:sz w:val="28"/>
        </w:rPr>
        <w:t>проведенні</w:t>
      </w:r>
      <w:r w:rsidRPr="00EB68C3">
        <w:rPr>
          <w:i/>
          <w:spacing w:val="-4"/>
          <w:sz w:val="28"/>
        </w:rPr>
        <w:t xml:space="preserve"> </w:t>
      </w:r>
      <w:proofErr w:type="spellStart"/>
      <w:r w:rsidR="00CF10B8" w:rsidRPr="00EB68C3">
        <w:rPr>
          <w:i/>
          <w:sz w:val="28"/>
        </w:rPr>
        <w:t>тичмасової</w:t>
      </w:r>
      <w:proofErr w:type="spellEnd"/>
      <w:r w:rsidR="00CF10B8" w:rsidRPr="00EB68C3">
        <w:rPr>
          <w:i/>
          <w:sz w:val="28"/>
        </w:rPr>
        <w:t xml:space="preserve"> фіксації металокерамічної коронки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585"/>
        <w:gridCol w:w="5079"/>
      </w:tblGrid>
      <w:tr w:rsidR="00270E5D" w:rsidRPr="00EB68C3" w14:paraId="4024CD10" w14:textId="77777777" w:rsidTr="00E734E5">
        <w:trPr>
          <w:trHeight w:val="1100"/>
        </w:trPr>
        <w:tc>
          <w:tcPr>
            <w:tcW w:w="918" w:type="dxa"/>
          </w:tcPr>
          <w:p w14:paraId="67A70D1C" w14:textId="77777777" w:rsidR="00270E5D" w:rsidRPr="00EB68C3" w:rsidRDefault="00270E5D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14:paraId="0EAEC7A3" w14:textId="77777777" w:rsidR="00270E5D" w:rsidRPr="00EB68C3" w:rsidRDefault="00B30398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 w:rsidRPr="00EB68C3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585" w:type="dxa"/>
          </w:tcPr>
          <w:p w14:paraId="622D713C" w14:textId="77777777" w:rsidR="00270E5D" w:rsidRPr="00EB68C3" w:rsidRDefault="00270E5D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14:paraId="045DED68" w14:textId="77777777" w:rsidR="00270E5D" w:rsidRPr="00EB68C3" w:rsidRDefault="00B30398">
            <w:pPr>
              <w:pStyle w:val="TableParagraph"/>
              <w:ind w:left="1238"/>
              <w:rPr>
                <w:b/>
                <w:i/>
                <w:sz w:val="28"/>
              </w:rPr>
            </w:pPr>
            <w:r w:rsidRPr="00EB68C3">
              <w:rPr>
                <w:b/>
                <w:i/>
                <w:sz w:val="28"/>
              </w:rPr>
              <w:t>Послідовність</w:t>
            </w:r>
            <w:r w:rsidRPr="00EB68C3">
              <w:rPr>
                <w:b/>
                <w:i/>
                <w:spacing w:val="-8"/>
                <w:sz w:val="28"/>
              </w:rPr>
              <w:t xml:space="preserve"> </w:t>
            </w:r>
            <w:r w:rsidRPr="00EB68C3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5079" w:type="dxa"/>
          </w:tcPr>
          <w:p w14:paraId="226963C2" w14:textId="77777777" w:rsidR="00270E5D" w:rsidRPr="00EB68C3" w:rsidRDefault="00B30398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 w:rsidRPr="00EB68C3">
              <w:rPr>
                <w:b/>
                <w:i/>
                <w:sz w:val="28"/>
              </w:rPr>
              <w:t>Критерії контролю правильного</w:t>
            </w:r>
            <w:r w:rsidRPr="00EB68C3">
              <w:rPr>
                <w:b/>
                <w:i/>
                <w:spacing w:val="-18"/>
                <w:sz w:val="28"/>
              </w:rPr>
              <w:t xml:space="preserve"> </w:t>
            </w:r>
            <w:r w:rsidRPr="00EB68C3">
              <w:rPr>
                <w:b/>
                <w:i/>
                <w:sz w:val="28"/>
              </w:rPr>
              <w:t>виконання</w:t>
            </w:r>
          </w:p>
        </w:tc>
      </w:tr>
      <w:tr w:rsidR="00270E5D" w:rsidRPr="00EB68C3" w14:paraId="4FED9E3C" w14:textId="77777777" w:rsidTr="00E734E5">
        <w:trPr>
          <w:trHeight w:val="988"/>
        </w:trPr>
        <w:tc>
          <w:tcPr>
            <w:tcW w:w="918" w:type="dxa"/>
          </w:tcPr>
          <w:p w14:paraId="5EDBB281" w14:textId="77777777" w:rsidR="00270E5D" w:rsidRPr="00EB68C3" w:rsidRDefault="00B30398">
            <w:pPr>
              <w:pStyle w:val="TableParagraph"/>
              <w:ind w:left="11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1.</w:t>
            </w:r>
          </w:p>
        </w:tc>
        <w:tc>
          <w:tcPr>
            <w:tcW w:w="3585" w:type="dxa"/>
          </w:tcPr>
          <w:p w14:paraId="2D5BFAF2" w14:textId="77777777" w:rsidR="00270E5D" w:rsidRPr="00EB68C3" w:rsidRDefault="00B30398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Привітатися,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 xml:space="preserve">назвати </w:t>
            </w:r>
            <w:r w:rsidRPr="00EB68C3">
              <w:rPr>
                <w:sz w:val="28"/>
              </w:rPr>
              <w:t>(ідентифікувати) себе</w:t>
            </w:r>
          </w:p>
        </w:tc>
        <w:tc>
          <w:tcPr>
            <w:tcW w:w="5079" w:type="dxa"/>
          </w:tcPr>
          <w:p w14:paraId="3CB6E7F6" w14:textId="77777777" w:rsidR="00270E5D" w:rsidRPr="00EB68C3" w:rsidRDefault="00B30398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Студент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>привітався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6"/>
                <w:sz w:val="28"/>
              </w:rPr>
              <w:t xml:space="preserve">та </w:t>
            </w:r>
            <w:r w:rsidRPr="00EB68C3">
              <w:rPr>
                <w:sz w:val="28"/>
              </w:rPr>
              <w:t>ідентифікував себе</w:t>
            </w:r>
          </w:p>
        </w:tc>
      </w:tr>
      <w:tr w:rsidR="00270E5D" w:rsidRPr="00EB68C3" w14:paraId="776C7868" w14:textId="77777777" w:rsidTr="00E734E5">
        <w:trPr>
          <w:trHeight w:val="987"/>
        </w:trPr>
        <w:tc>
          <w:tcPr>
            <w:tcW w:w="918" w:type="dxa"/>
          </w:tcPr>
          <w:p w14:paraId="69DC43C7" w14:textId="77777777" w:rsidR="00270E5D" w:rsidRPr="00EB68C3" w:rsidRDefault="00B30398">
            <w:pPr>
              <w:pStyle w:val="TableParagraph"/>
              <w:ind w:left="11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2.</w:t>
            </w:r>
          </w:p>
        </w:tc>
        <w:tc>
          <w:tcPr>
            <w:tcW w:w="3585" w:type="dxa"/>
          </w:tcPr>
          <w:p w14:paraId="42211D48" w14:textId="77777777" w:rsidR="00270E5D" w:rsidRPr="00EB68C3" w:rsidRDefault="00B30398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Отримати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>завдання,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 xml:space="preserve">уважно </w:t>
            </w:r>
            <w:r w:rsidRPr="00EB68C3">
              <w:rPr>
                <w:sz w:val="28"/>
              </w:rPr>
              <w:t>прочитати його</w:t>
            </w:r>
          </w:p>
        </w:tc>
        <w:tc>
          <w:tcPr>
            <w:tcW w:w="5079" w:type="dxa"/>
          </w:tcPr>
          <w:p w14:paraId="0B6D33E4" w14:textId="77777777" w:rsidR="00270E5D" w:rsidRPr="00EB68C3" w:rsidRDefault="00B30398">
            <w:pPr>
              <w:pStyle w:val="TableParagraph"/>
              <w:ind w:right="94"/>
              <w:rPr>
                <w:sz w:val="28"/>
              </w:rPr>
            </w:pPr>
            <w:r w:rsidRPr="00EB68C3">
              <w:rPr>
                <w:sz w:val="28"/>
              </w:rPr>
              <w:t>Студент</w:t>
            </w:r>
            <w:r w:rsidRPr="00EB68C3">
              <w:rPr>
                <w:spacing w:val="-15"/>
                <w:sz w:val="28"/>
              </w:rPr>
              <w:t xml:space="preserve"> </w:t>
            </w:r>
            <w:r w:rsidRPr="00EB68C3">
              <w:rPr>
                <w:sz w:val="28"/>
              </w:rPr>
              <w:t>обрав</w:t>
            </w:r>
            <w:r w:rsidRPr="00EB68C3">
              <w:rPr>
                <w:spacing w:val="-13"/>
                <w:sz w:val="28"/>
              </w:rPr>
              <w:t xml:space="preserve"> </w:t>
            </w:r>
            <w:r w:rsidRPr="00EB68C3">
              <w:rPr>
                <w:sz w:val="28"/>
              </w:rPr>
              <w:t>завдання</w:t>
            </w:r>
            <w:r w:rsidRPr="00EB68C3">
              <w:rPr>
                <w:spacing w:val="-12"/>
                <w:sz w:val="28"/>
              </w:rPr>
              <w:t xml:space="preserve"> </w:t>
            </w:r>
            <w:r w:rsidRPr="00EB68C3">
              <w:rPr>
                <w:sz w:val="28"/>
              </w:rPr>
              <w:t>та уважно його прочитав</w:t>
            </w:r>
          </w:p>
        </w:tc>
      </w:tr>
      <w:tr w:rsidR="00CF10B8" w:rsidRPr="00EB68C3" w14:paraId="65D2565C" w14:textId="77777777" w:rsidTr="00E734E5">
        <w:trPr>
          <w:trHeight w:val="2403"/>
        </w:trPr>
        <w:tc>
          <w:tcPr>
            <w:tcW w:w="918" w:type="dxa"/>
          </w:tcPr>
          <w:p w14:paraId="17543208" w14:textId="77777777" w:rsidR="00CF10B8" w:rsidRPr="00EB68C3" w:rsidRDefault="00CF10B8" w:rsidP="00CF10B8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 w:rsidRPr="00EB68C3">
              <w:rPr>
                <w:sz w:val="28"/>
              </w:rPr>
              <w:lastRenderedPageBreak/>
              <w:t>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D7C2" w14:textId="03DE7070" w:rsidR="00CF10B8" w:rsidRPr="00EB68C3" w:rsidRDefault="00CF10B8" w:rsidP="00CF10B8">
            <w:pPr>
              <w:rPr>
                <w:sz w:val="28"/>
                <w:szCs w:val="28"/>
                <w:lang w:eastAsia="uk-UA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Підготовка коронки, кукси зуба до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>ого цементування</w:t>
            </w:r>
          </w:p>
          <w:p w14:paraId="14102750" w14:textId="3F81AF46" w:rsidR="00CF10B8" w:rsidRPr="00EB68C3" w:rsidRDefault="00CF10B8" w:rsidP="00CF10B8">
            <w:pPr>
              <w:pStyle w:val="a3"/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E9B3" w14:textId="34D25B31" w:rsidR="00CF10B8" w:rsidRPr="00EB68C3" w:rsidRDefault="00CF10B8" w:rsidP="00CF10B8">
            <w:pPr>
              <w:pStyle w:val="a3"/>
            </w:pPr>
            <w:r w:rsidRPr="00EB68C3">
              <w:rPr>
                <w:color w:val="000000"/>
                <w:lang w:eastAsia="uk-UA"/>
              </w:rPr>
              <w:t>Студент проводить дезінфекцію та знежирення металокерамічної коронки змоченою у спирті ватною кулькою, проводить очистку кукси зуба на підготовленій гіпсовій моделі за допомогою ватної кульки змоченої у Н</w:t>
            </w:r>
            <w:r w:rsidRPr="00EB68C3">
              <w:rPr>
                <w:rFonts w:ascii="Cambria Math" w:hAnsi="Cambria Math"/>
                <w:color w:val="000000"/>
                <w:lang w:eastAsia="uk-UA"/>
              </w:rPr>
              <w:t>₂</w:t>
            </w:r>
            <w:r w:rsidRPr="00EB68C3">
              <w:rPr>
                <w:color w:val="000000"/>
                <w:lang w:eastAsia="uk-UA"/>
              </w:rPr>
              <w:t>О</w:t>
            </w:r>
            <w:r w:rsidRPr="00EB68C3">
              <w:rPr>
                <w:rFonts w:ascii="Cambria Math" w:hAnsi="Cambria Math"/>
                <w:color w:val="000000"/>
                <w:lang w:eastAsia="uk-UA"/>
              </w:rPr>
              <w:t>₂</w:t>
            </w:r>
            <w:r w:rsidRPr="00EB68C3">
              <w:rPr>
                <w:color w:val="000000"/>
                <w:lang w:eastAsia="uk-UA"/>
              </w:rPr>
              <w:t xml:space="preserve"> </w:t>
            </w:r>
          </w:p>
        </w:tc>
      </w:tr>
      <w:tr w:rsidR="00CF10B8" w:rsidRPr="00EB68C3" w14:paraId="686BF114" w14:textId="77777777" w:rsidTr="00E734E5">
        <w:trPr>
          <w:trHeight w:val="3284"/>
        </w:trPr>
        <w:tc>
          <w:tcPr>
            <w:tcW w:w="918" w:type="dxa"/>
          </w:tcPr>
          <w:p w14:paraId="5147FB8F" w14:textId="77777777" w:rsidR="00CF10B8" w:rsidRPr="00EB68C3" w:rsidRDefault="00CF10B8" w:rsidP="00CF10B8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 w:rsidRPr="00EB68C3">
              <w:rPr>
                <w:sz w:val="28"/>
              </w:rPr>
              <w:t>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B9E" w14:textId="398F0FD9" w:rsidR="00CF10B8" w:rsidRPr="00EB68C3" w:rsidRDefault="00CF10B8" w:rsidP="00CF10B8">
            <w:pPr>
              <w:pStyle w:val="a3"/>
            </w:pPr>
            <w:r w:rsidRPr="00EB68C3">
              <w:rPr>
                <w:color w:val="000000"/>
                <w:lang w:eastAsia="uk-UA"/>
              </w:rPr>
              <w:t xml:space="preserve">Вибір та замішування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фіксувального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lang w:eastAsia="uk-UA"/>
              </w:rPr>
              <w:t>постійного</w:t>
            </w:r>
            <w:r w:rsidRPr="00EB68C3">
              <w:rPr>
                <w:color w:val="000000"/>
                <w:lang w:eastAsia="uk-UA"/>
              </w:rPr>
              <w:t xml:space="preserve"> цементу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111A" w14:textId="691B95CF" w:rsidR="00CF10B8" w:rsidRPr="00EB68C3" w:rsidRDefault="00CF10B8" w:rsidP="00CF10B8">
            <w:pPr>
              <w:pStyle w:val="a3"/>
            </w:pPr>
            <w:r w:rsidRPr="00EB68C3">
              <w:rPr>
                <w:color w:val="000000"/>
                <w:lang w:eastAsia="uk-UA"/>
              </w:rPr>
              <w:t xml:space="preserve">Студент правильно обирає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фіксувальний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lang w:eastAsia="uk-UA"/>
              </w:rPr>
              <w:t>постійний</w:t>
            </w:r>
            <w:r w:rsidRPr="00EB68C3">
              <w:rPr>
                <w:color w:val="000000"/>
                <w:lang w:eastAsia="uk-UA"/>
              </w:rPr>
              <w:t xml:space="preserve"> цемент та інструмент для його замішування, накладає на поверхню для замішування правильні пропорції </w:t>
            </w:r>
            <w:proofErr w:type="spellStart"/>
            <w:r w:rsidRPr="00EB68C3">
              <w:rPr>
                <w:color w:val="000000"/>
                <w:lang w:eastAsia="uk-UA"/>
              </w:rPr>
              <w:t>порошка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та рідини, демонструє механізм замішування відповідного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фіксувального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цементу до однорідної консистенції з дотриманням відведеного часу</w:t>
            </w:r>
          </w:p>
        </w:tc>
      </w:tr>
      <w:tr w:rsidR="00CF10B8" w:rsidRPr="00EB68C3" w14:paraId="06FA0A9A" w14:textId="77777777" w:rsidTr="00E734E5">
        <w:trPr>
          <w:trHeight w:val="2065"/>
        </w:trPr>
        <w:tc>
          <w:tcPr>
            <w:tcW w:w="918" w:type="dxa"/>
          </w:tcPr>
          <w:p w14:paraId="100C75EB" w14:textId="77777777" w:rsidR="00CF10B8" w:rsidRPr="00EB68C3" w:rsidRDefault="00CF10B8" w:rsidP="00CF10B8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 w:rsidRPr="00EB68C3">
              <w:rPr>
                <w:sz w:val="28"/>
              </w:rPr>
              <w:t>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F1C8" w14:textId="355AB7E9" w:rsidR="00CF10B8" w:rsidRPr="00EB68C3" w:rsidRDefault="00CF10B8" w:rsidP="00CF10B8">
            <w:pPr>
              <w:rPr>
                <w:sz w:val="28"/>
                <w:szCs w:val="28"/>
                <w:lang w:eastAsia="uk-UA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Накладання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постійного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цементу в коронку, фіксація коронки на зубі</w:t>
            </w:r>
          </w:p>
          <w:p w14:paraId="49147031" w14:textId="1FC7C882" w:rsidR="00CF10B8" w:rsidRPr="00EB68C3" w:rsidRDefault="00CF10B8" w:rsidP="00CF10B8">
            <w:pPr>
              <w:pStyle w:val="a3"/>
            </w:pP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6CE8" w14:textId="0D8A5CBF" w:rsidR="00CF10B8" w:rsidRPr="00EB68C3" w:rsidRDefault="00CF10B8" w:rsidP="00CF10B8">
            <w:pPr>
              <w:pStyle w:val="a3"/>
            </w:pPr>
            <w:r w:rsidRPr="00EB68C3">
              <w:rPr>
                <w:color w:val="000000"/>
                <w:lang w:eastAsia="uk-UA"/>
              </w:rPr>
              <w:t xml:space="preserve">Студент наносить, не виводячи цемент на зовнішню поверхню,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фіксувальний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lang w:eastAsia="uk-UA"/>
              </w:rPr>
              <w:t>постійний</w:t>
            </w:r>
            <w:r w:rsidRPr="00EB68C3">
              <w:rPr>
                <w:color w:val="000000"/>
                <w:lang w:eastAsia="uk-UA"/>
              </w:rPr>
              <w:t xml:space="preserve"> цемент у коронку за допомогою шпателя та накладає її на препарований зуб з дотриманням анатомічної позиції коронки, плавно витискаючи цемент, до повного контакту  внутрішньої поверхні коронки з поверхнею препарованого зуба, перевіряє правильність співвідношень зубів- антагоністів та забезпечує утримання даного положення впродовж застигання цементу</w:t>
            </w:r>
          </w:p>
        </w:tc>
      </w:tr>
      <w:tr w:rsidR="00CF10B8" w:rsidRPr="00EB68C3" w14:paraId="5B8ACB27" w14:textId="77777777" w:rsidTr="00E734E5">
        <w:trPr>
          <w:trHeight w:val="1311"/>
        </w:trPr>
        <w:tc>
          <w:tcPr>
            <w:tcW w:w="918" w:type="dxa"/>
          </w:tcPr>
          <w:p w14:paraId="41757569" w14:textId="77777777" w:rsidR="00CF10B8" w:rsidRPr="00EB68C3" w:rsidRDefault="00CF10B8" w:rsidP="00CF10B8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6.</w:t>
            </w:r>
          </w:p>
        </w:tc>
        <w:tc>
          <w:tcPr>
            <w:tcW w:w="3585" w:type="dxa"/>
          </w:tcPr>
          <w:p w14:paraId="52261137" w14:textId="7665468E" w:rsidR="00CF10B8" w:rsidRPr="00EB68C3" w:rsidRDefault="00CF10B8" w:rsidP="00CF10B8">
            <w:pPr>
              <w:pStyle w:val="TableParagraph"/>
              <w:ind w:left="107"/>
              <w:rPr>
                <w:sz w:val="28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Очистка коронки від залишків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постійного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цементу після його структуризації</w:t>
            </w:r>
          </w:p>
        </w:tc>
        <w:tc>
          <w:tcPr>
            <w:tcW w:w="5079" w:type="dxa"/>
          </w:tcPr>
          <w:p w14:paraId="196F3D2E" w14:textId="010A5BC1" w:rsidR="00CF10B8" w:rsidRPr="00EB68C3" w:rsidRDefault="00CF10B8" w:rsidP="00CF10B8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студент правильним інструментом  у правильному напрямі проводить відшарування залишків цементу з вестибулярної та оральної поверхонь, звільняє міжзубні проміжки від залишків </w:t>
            </w:r>
            <w:proofErr w:type="spellStart"/>
            <w:r w:rsidRPr="00EB68C3">
              <w:rPr>
                <w:color w:val="000000"/>
                <w:sz w:val="28"/>
                <w:szCs w:val="28"/>
                <w:lang w:eastAsia="uk-UA"/>
              </w:rPr>
              <w:t>фіксувального</w:t>
            </w:r>
            <w:proofErr w:type="spellEnd"/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постійного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цементу. За допомогою </w:t>
            </w:r>
            <w:proofErr w:type="spellStart"/>
            <w:r w:rsidRPr="00EB68C3">
              <w:rPr>
                <w:color w:val="000000"/>
                <w:sz w:val="28"/>
                <w:szCs w:val="28"/>
                <w:lang w:eastAsia="uk-UA"/>
              </w:rPr>
              <w:t>флоса</w:t>
            </w:r>
            <w:proofErr w:type="spellEnd"/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перевіряє прохідність у ділянці міжзубного контакту.</w:t>
            </w:r>
          </w:p>
        </w:tc>
      </w:tr>
    </w:tbl>
    <w:p w14:paraId="4EB2DC0C" w14:textId="7A64A7C8" w:rsidR="00270E5D" w:rsidRPr="00EB68C3" w:rsidRDefault="00270E5D" w:rsidP="00CF10B8">
      <w:pPr>
        <w:pStyle w:val="TableParagraph"/>
        <w:spacing w:line="322" w:lineRule="exact"/>
        <w:ind w:left="0"/>
        <w:rPr>
          <w:color w:val="000000"/>
          <w:sz w:val="28"/>
          <w:szCs w:val="28"/>
          <w:lang w:eastAsia="uk-UA"/>
        </w:rPr>
      </w:pPr>
    </w:p>
    <w:p w14:paraId="02858D16" w14:textId="77777777" w:rsidR="00E734E5" w:rsidRPr="00EB68C3" w:rsidRDefault="00E734E5" w:rsidP="00CF10B8">
      <w:pPr>
        <w:pStyle w:val="TableParagraph"/>
        <w:spacing w:line="322" w:lineRule="exact"/>
        <w:ind w:left="0"/>
        <w:rPr>
          <w:color w:val="000000"/>
          <w:sz w:val="28"/>
          <w:szCs w:val="28"/>
          <w:lang w:eastAsia="uk-UA"/>
        </w:rPr>
      </w:pPr>
    </w:p>
    <w:p w14:paraId="743D9AB3" w14:textId="77777777" w:rsidR="00E734E5" w:rsidRPr="00EB68C3" w:rsidRDefault="00E734E5" w:rsidP="00E734E5">
      <w:pPr>
        <w:pStyle w:val="1"/>
        <w:spacing w:before="1" w:line="242" w:lineRule="auto"/>
        <w:ind w:left="0" w:right="148"/>
      </w:pPr>
      <w:r w:rsidRPr="00EB68C3">
        <w:t xml:space="preserve">Інструкція для стандартизованого пацієнта (за необхідності, якщо це передбачено умовами роботи на станції) </w:t>
      </w:r>
      <w:r w:rsidRPr="00EB68C3">
        <w:rPr>
          <w:b w:val="0"/>
        </w:rPr>
        <w:t>– для виконання даної навички не передбачено залучення стандартизованого пацієнта.</w:t>
      </w:r>
    </w:p>
    <w:p w14:paraId="1813529F" w14:textId="77777777" w:rsidR="00E734E5" w:rsidRPr="00EB68C3" w:rsidRDefault="00E734E5" w:rsidP="00E734E5"/>
    <w:p w14:paraId="0977D585" w14:textId="77777777" w:rsidR="00E734E5" w:rsidRPr="00EB68C3" w:rsidRDefault="00E734E5" w:rsidP="00E734E5"/>
    <w:p w14:paraId="7AFDA4C7" w14:textId="77777777" w:rsidR="00270E5D" w:rsidRPr="00EB68C3" w:rsidRDefault="00B30398" w:rsidP="00E734E5">
      <w:pPr>
        <w:pStyle w:val="1"/>
        <w:spacing w:line="322" w:lineRule="exact"/>
        <w:ind w:left="0"/>
      </w:pPr>
      <w:r w:rsidRPr="00EB68C3">
        <w:lastRenderedPageBreak/>
        <w:t>Інструкція</w:t>
      </w:r>
      <w:r w:rsidRPr="00EB68C3">
        <w:rPr>
          <w:spacing w:val="-9"/>
        </w:rPr>
        <w:t xml:space="preserve"> </w:t>
      </w:r>
      <w:r w:rsidRPr="00EB68C3">
        <w:t>для</w:t>
      </w:r>
      <w:r w:rsidRPr="00EB68C3">
        <w:rPr>
          <w:spacing w:val="-6"/>
        </w:rPr>
        <w:t xml:space="preserve"> </w:t>
      </w:r>
      <w:r w:rsidRPr="00EB68C3">
        <w:t>екзаменатора</w:t>
      </w:r>
      <w:r w:rsidRPr="00EB68C3">
        <w:rPr>
          <w:spacing w:val="-4"/>
        </w:rPr>
        <w:t xml:space="preserve"> </w:t>
      </w:r>
      <w:r w:rsidRPr="00EB68C3">
        <w:t>по</w:t>
      </w:r>
      <w:r w:rsidRPr="00EB68C3">
        <w:rPr>
          <w:spacing w:val="-4"/>
        </w:rPr>
        <w:t xml:space="preserve"> </w:t>
      </w:r>
      <w:r w:rsidRPr="00EB68C3">
        <w:t>роботі</w:t>
      </w:r>
      <w:r w:rsidRPr="00EB68C3">
        <w:rPr>
          <w:spacing w:val="-4"/>
        </w:rPr>
        <w:t xml:space="preserve"> </w:t>
      </w:r>
      <w:r w:rsidRPr="00EB68C3">
        <w:t>на</w:t>
      </w:r>
      <w:r w:rsidRPr="00EB68C3">
        <w:rPr>
          <w:spacing w:val="-4"/>
        </w:rPr>
        <w:t xml:space="preserve"> </w:t>
      </w:r>
      <w:r w:rsidRPr="00EB68C3">
        <w:rPr>
          <w:spacing w:val="-2"/>
        </w:rPr>
        <w:t>станції.</w:t>
      </w:r>
    </w:p>
    <w:p w14:paraId="6FA75AE1" w14:textId="77777777" w:rsidR="00270E5D" w:rsidRPr="00EB68C3" w:rsidRDefault="00B30398">
      <w:pPr>
        <w:pStyle w:val="a5"/>
        <w:numPr>
          <w:ilvl w:val="0"/>
          <w:numId w:val="2"/>
        </w:numPr>
        <w:tabs>
          <w:tab w:val="left" w:pos="861"/>
        </w:tabs>
        <w:ind w:right="145"/>
        <w:jc w:val="both"/>
        <w:rPr>
          <w:sz w:val="28"/>
        </w:rPr>
      </w:pPr>
      <w:r w:rsidRPr="00EB68C3">
        <w:rPr>
          <w:sz w:val="28"/>
        </w:rPr>
        <w:t>Прийом ОСП(К)І та його оцінювання проводиться екзаменаторами (екзаменатором), які працюють в складі екзаменаційної комісії та перелік яких затверджується керівником ЗВО.</w:t>
      </w:r>
    </w:p>
    <w:p w14:paraId="02565BDC" w14:textId="77777777" w:rsidR="00270E5D" w:rsidRPr="00EB68C3" w:rsidRDefault="00B30398">
      <w:pPr>
        <w:pStyle w:val="a5"/>
        <w:numPr>
          <w:ilvl w:val="0"/>
          <w:numId w:val="2"/>
        </w:numPr>
        <w:tabs>
          <w:tab w:val="left" w:pos="861"/>
        </w:tabs>
        <w:spacing w:before="1"/>
        <w:ind w:right="146"/>
        <w:jc w:val="both"/>
        <w:rPr>
          <w:sz w:val="28"/>
        </w:rPr>
      </w:pPr>
      <w:r w:rsidRPr="00EB68C3">
        <w:rPr>
          <w:sz w:val="28"/>
        </w:rPr>
        <w:t>Екзаменатор на кожного здобувача заповнює окремий контрольний лист (чек-лист) у письмовій (бланковій) або електронній формах, де зазначає ідентифікаційний номер здобувача</w:t>
      </w:r>
      <w:r w:rsidR="00A030E0" w:rsidRPr="00EB68C3">
        <w:rPr>
          <w:sz w:val="28"/>
        </w:rPr>
        <w:t>, який вказаний на його бейджі</w:t>
      </w:r>
      <w:r w:rsidRPr="00EB68C3">
        <w:rPr>
          <w:sz w:val="28"/>
        </w:rPr>
        <w:t>.</w:t>
      </w:r>
    </w:p>
    <w:p w14:paraId="460EAC9C" w14:textId="77777777" w:rsidR="00270E5D" w:rsidRPr="00EB68C3" w:rsidRDefault="00B30398">
      <w:pPr>
        <w:pStyle w:val="a5"/>
        <w:numPr>
          <w:ilvl w:val="0"/>
          <w:numId w:val="2"/>
        </w:numPr>
        <w:tabs>
          <w:tab w:val="left" w:pos="861"/>
        </w:tabs>
        <w:ind w:right="134"/>
        <w:jc w:val="both"/>
        <w:rPr>
          <w:sz w:val="28"/>
        </w:rPr>
      </w:pPr>
      <w:r w:rsidRPr="00EB68C3">
        <w:rPr>
          <w:sz w:val="28"/>
        </w:rPr>
        <w:t>Екзаменатор не</w:t>
      </w:r>
      <w:r w:rsidRPr="00EB68C3">
        <w:rPr>
          <w:spacing w:val="-1"/>
          <w:sz w:val="28"/>
        </w:rPr>
        <w:t xml:space="preserve"> </w:t>
      </w:r>
      <w:r w:rsidRPr="00EB68C3">
        <w:rPr>
          <w:sz w:val="28"/>
        </w:rPr>
        <w:t>втручається</w:t>
      </w:r>
      <w:r w:rsidRPr="00EB68C3">
        <w:rPr>
          <w:spacing w:val="-2"/>
          <w:sz w:val="28"/>
        </w:rPr>
        <w:t xml:space="preserve"> </w:t>
      </w:r>
      <w:r w:rsidRPr="00EB68C3">
        <w:rPr>
          <w:sz w:val="28"/>
        </w:rPr>
        <w:t>у</w:t>
      </w:r>
      <w:r w:rsidRPr="00EB68C3">
        <w:rPr>
          <w:spacing w:val="-1"/>
          <w:sz w:val="28"/>
        </w:rPr>
        <w:t xml:space="preserve"> </w:t>
      </w:r>
      <w:r w:rsidRPr="00EB68C3">
        <w:rPr>
          <w:sz w:val="28"/>
        </w:rPr>
        <w:t>процес</w:t>
      </w:r>
      <w:r w:rsidRPr="00EB68C3">
        <w:rPr>
          <w:spacing w:val="-1"/>
          <w:sz w:val="28"/>
        </w:rPr>
        <w:t xml:space="preserve"> </w:t>
      </w:r>
      <w:r w:rsidRPr="00EB68C3">
        <w:rPr>
          <w:sz w:val="28"/>
        </w:rPr>
        <w:t>виконання завдання,</w:t>
      </w:r>
      <w:r w:rsidRPr="00EB68C3">
        <w:rPr>
          <w:spacing w:val="-2"/>
          <w:sz w:val="28"/>
        </w:rPr>
        <w:t xml:space="preserve"> </w:t>
      </w:r>
      <w:r w:rsidRPr="00EB68C3">
        <w:rPr>
          <w:sz w:val="28"/>
        </w:rPr>
        <w:t>не розмовляє</w:t>
      </w:r>
      <w:r w:rsidRPr="00EB68C3">
        <w:rPr>
          <w:spacing w:val="-1"/>
          <w:sz w:val="28"/>
        </w:rPr>
        <w:t xml:space="preserve"> </w:t>
      </w:r>
      <w:r w:rsidRPr="00EB68C3">
        <w:rPr>
          <w:sz w:val="28"/>
        </w:rPr>
        <w:t xml:space="preserve">зі здобувачем, а лише оцінює дії здобувача, роблячи про це відмітки у чек- </w:t>
      </w:r>
      <w:r w:rsidRPr="00EB68C3">
        <w:rPr>
          <w:spacing w:val="-2"/>
          <w:sz w:val="28"/>
        </w:rPr>
        <w:t>листі.</w:t>
      </w:r>
    </w:p>
    <w:p w14:paraId="3C00C487" w14:textId="588227FC" w:rsidR="00270E5D" w:rsidRPr="00EB68C3" w:rsidRDefault="00B30398">
      <w:pPr>
        <w:pStyle w:val="a5"/>
        <w:numPr>
          <w:ilvl w:val="0"/>
          <w:numId w:val="2"/>
        </w:numPr>
        <w:tabs>
          <w:tab w:val="left" w:pos="861"/>
        </w:tabs>
        <w:spacing w:before="1"/>
        <w:ind w:right="138"/>
        <w:jc w:val="both"/>
        <w:rPr>
          <w:sz w:val="28"/>
        </w:rPr>
      </w:pPr>
      <w:r w:rsidRPr="00EB68C3">
        <w:rPr>
          <w:sz w:val="28"/>
        </w:rPr>
        <w:t>Екзаменатор може звернутися до здобувача лише у випадках порушення здобувачем правил техніки безпеки, правил поведінки, регламенту проведення іспиту чи за інших непередбачених ситуацій.</w:t>
      </w:r>
    </w:p>
    <w:p w14:paraId="1444C1B9" w14:textId="2CC89227" w:rsidR="00E734E5" w:rsidRPr="00EB68C3" w:rsidRDefault="00E734E5" w:rsidP="00E734E5">
      <w:pPr>
        <w:pStyle w:val="a5"/>
        <w:tabs>
          <w:tab w:val="left" w:pos="861"/>
        </w:tabs>
        <w:spacing w:before="1"/>
        <w:ind w:left="861" w:right="138" w:firstLine="0"/>
        <w:jc w:val="left"/>
        <w:rPr>
          <w:sz w:val="28"/>
        </w:rPr>
      </w:pPr>
    </w:p>
    <w:p w14:paraId="259BA1A2" w14:textId="5E9497EB" w:rsidR="00E734E5" w:rsidRPr="00EB68C3" w:rsidRDefault="00E734E5" w:rsidP="00E734E5">
      <w:pPr>
        <w:pStyle w:val="a5"/>
        <w:tabs>
          <w:tab w:val="left" w:pos="861"/>
        </w:tabs>
        <w:spacing w:before="1"/>
        <w:ind w:left="861" w:right="138" w:firstLine="0"/>
        <w:jc w:val="left"/>
        <w:rPr>
          <w:sz w:val="28"/>
        </w:rPr>
      </w:pPr>
    </w:p>
    <w:p w14:paraId="05950AEF" w14:textId="41D13044" w:rsidR="00E734E5" w:rsidRPr="00EB68C3" w:rsidRDefault="00E734E5" w:rsidP="00E734E5">
      <w:pPr>
        <w:pStyle w:val="a5"/>
        <w:tabs>
          <w:tab w:val="left" w:pos="861"/>
        </w:tabs>
        <w:spacing w:before="1"/>
        <w:ind w:left="861" w:right="138" w:firstLine="0"/>
        <w:jc w:val="left"/>
        <w:rPr>
          <w:sz w:val="28"/>
        </w:rPr>
      </w:pPr>
    </w:p>
    <w:p w14:paraId="11357873" w14:textId="77777777" w:rsidR="00E734E5" w:rsidRPr="00EB68C3" w:rsidRDefault="00E734E5" w:rsidP="00E734E5">
      <w:pPr>
        <w:pStyle w:val="a5"/>
        <w:tabs>
          <w:tab w:val="left" w:pos="861"/>
        </w:tabs>
        <w:spacing w:before="1"/>
        <w:ind w:left="861" w:right="138" w:firstLine="0"/>
        <w:jc w:val="left"/>
        <w:rPr>
          <w:sz w:val="28"/>
        </w:rPr>
      </w:pPr>
    </w:p>
    <w:p w14:paraId="04803016" w14:textId="77777777" w:rsidR="00270E5D" w:rsidRPr="00EB68C3" w:rsidRDefault="00B30398">
      <w:pPr>
        <w:pStyle w:val="1"/>
        <w:spacing w:before="320"/>
        <w:ind w:left="2126" w:hanging="1985"/>
        <w:jc w:val="left"/>
      </w:pPr>
      <w:r w:rsidRPr="00EB68C3">
        <w:t>Алгоритм</w:t>
      </w:r>
      <w:r w:rsidRPr="00EB68C3">
        <w:rPr>
          <w:spacing w:val="-5"/>
        </w:rPr>
        <w:t xml:space="preserve"> </w:t>
      </w:r>
      <w:r w:rsidRPr="00EB68C3">
        <w:t>виконання</w:t>
      </w:r>
      <w:r w:rsidRPr="00EB68C3">
        <w:rPr>
          <w:spacing w:val="-7"/>
        </w:rPr>
        <w:t xml:space="preserve"> </w:t>
      </w:r>
      <w:r w:rsidRPr="00EB68C3">
        <w:t>практичних</w:t>
      </w:r>
      <w:r w:rsidRPr="00EB68C3">
        <w:rPr>
          <w:spacing w:val="-4"/>
        </w:rPr>
        <w:t xml:space="preserve"> </w:t>
      </w:r>
      <w:r w:rsidRPr="00EB68C3">
        <w:t>навичок</w:t>
      </w:r>
      <w:r w:rsidRPr="00EB68C3">
        <w:rPr>
          <w:spacing w:val="-6"/>
        </w:rPr>
        <w:t xml:space="preserve"> </w:t>
      </w:r>
      <w:r w:rsidRPr="00EB68C3">
        <w:t>та</w:t>
      </w:r>
      <w:r w:rsidRPr="00EB68C3">
        <w:rPr>
          <w:spacing w:val="-4"/>
        </w:rPr>
        <w:t xml:space="preserve"> </w:t>
      </w:r>
      <w:r w:rsidRPr="00EB68C3">
        <w:t>вирішення</w:t>
      </w:r>
      <w:r w:rsidRPr="00EB68C3">
        <w:rPr>
          <w:spacing w:val="-7"/>
        </w:rPr>
        <w:t xml:space="preserve"> </w:t>
      </w:r>
      <w:r w:rsidRPr="00EB68C3">
        <w:t>клінічних</w:t>
      </w:r>
      <w:r w:rsidRPr="00EB68C3">
        <w:rPr>
          <w:spacing w:val="-4"/>
        </w:rPr>
        <w:t xml:space="preserve"> </w:t>
      </w:r>
      <w:r w:rsidRPr="00EB68C3">
        <w:t>кейсів (ситуаційних завдань)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399"/>
        <w:gridCol w:w="5158"/>
      </w:tblGrid>
      <w:tr w:rsidR="00270E5D" w:rsidRPr="00EB68C3" w14:paraId="29275331" w14:textId="77777777" w:rsidTr="004277CE">
        <w:trPr>
          <w:trHeight w:val="1075"/>
        </w:trPr>
        <w:tc>
          <w:tcPr>
            <w:tcW w:w="907" w:type="dxa"/>
          </w:tcPr>
          <w:p w14:paraId="44C16295" w14:textId="77777777" w:rsidR="00270E5D" w:rsidRPr="00EB68C3" w:rsidRDefault="00270E5D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14:paraId="49EFB682" w14:textId="77777777" w:rsidR="00270E5D" w:rsidRPr="00EB68C3" w:rsidRDefault="00B30398">
            <w:pPr>
              <w:pStyle w:val="TableParagraph"/>
              <w:spacing w:before="1"/>
              <w:ind w:left="8"/>
              <w:jc w:val="center"/>
              <w:rPr>
                <w:b/>
                <w:sz w:val="28"/>
              </w:rPr>
            </w:pPr>
            <w:r w:rsidRPr="00EB68C3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399" w:type="dxa"/>
          </w:tcPr>
          <w:p w14:paraId="0C3984E7" w14:textId="77777777" w:rsidR="00270E5D" w:rsidRPr="00EB68C3" w:rsidRDefault="00270E5D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14:paraId="15AC4612" w14:textId="77777777" w:rsidR="00270E5D" w:rsidRPr="00EB68C3" w:rsidRDefault="00B30398">
            <w:pPr>
              <w:pStyle w:val="TableParagraph"/>
              <w:spacing w:before="1"/>
              <w:ind w:left="1238"/>
              <w:rPr>
                <w:b/>
                <w:i/>
                <w:sz w:val="28"/>
              </w:rPr>
            </w:pPr>
            <w:r w:rsidRPr="00EB68C3">
              <w:rPr>
                <w:b/>
                <w:i/>
                <w:sz w:val="28"/>
              </w:rPr>
              <w:t>Послідовність</w:t>
            </w:r>
            <w:r w:rsidRPr="00EB68C3">
              <w:rPr>
                <w:b/>
                <w:i/>
                <w:spacing w:val="-8"/>
                <w:sz w:val="28"/>
              </w:rPr>
              <w:t xml:space="preserve"> </w:t>
            </w:r>
            <w:r w:rsidRPr="00EB68C3"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5158" w:type="dxa"/>
          </w:tcPr>
          <w:p w14:paraId="0D08E434" w14:textId="77777777" w:rsidR="00270E5D" w:rsidRPr="00EB68C3" w:rsidRDefault="00B30398">
            <w:pPr>
              <w:pStyle w:val="TableParagraph"/>
              <w:spacing w:before="216"/>
              <w:ind w:left="458" w:right="94" w:firstLine="216"/>
              <w:rPr>
                <w:b/>
                <w:i/>
                <w:sz w:val="28"/>
              </w:rPr>
            </w:pPr>
            <w:r w:rsidRPr="00EB68C3">
              <w:rPr>
                <w:b/>
                <w:i/>
                <w:sz w:val="28"/>
              </w:rPr>
              <w:t>Критерії контролю правильного</w:t>
            </w:r>
            <w:r w:rsidRPr="00EB68C3">
              <w:rPr>
                <w:b/>
                <w:i/>
                <w:spacing w:val="-18"/>
                <w:sz w:val="28"/>
              </w:rPr>
              <w:t xml:space="preserve"> </w:t>
            </w:r>
            <w:r w:rsidRPr="00EB68C3">
              <w:rPr>
                <w:b/>
                <w:i/>
                <w:sz w:val="28"/>
              </w:rPr>
              <w:t>виконання</w:t>
            </w:r>
          </w:p>
        </w:tc>
      </w:tr>
      <w:tr w:rsidR="00270E5D" w:rsidRPr="00EB68C3" w14:paraId="1F3BA080" w14:textId="77777777" w:rsidTr="004277CE">
        <w:trPr>
          <w:trHeight w:val="645"/>
        </w:trPr>
        <w:tc>
          <w:tcPr>
            <w:tcW w:w="907" w:type="dxa"/>
          </w:tcPr>
          <w:p w14:paraId="64AF5065" w14:textId="77777777" w:rsidR="00270E5D" w:rsidRPr="00EB68C3" w:rsidRDefault="00B30398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1.</w:t>
            </w:r>
          </w:p>
        </w:tc>
        <w:tc>
          <w:tcPr>
            <w:tcW w:w="3399" w:type="dxa"/>
          </w:tcPr>
          <w:p w14:paraId="34AC2B7A" w14:textId="77777777" w:rsidR="00270E5D" w:rsidRPr="00EB68C3" w:rsidRDefault="00B30398">
            <w:pPr>
              <w:pStyle w:val="TableParagraph"/>
              <w:tabs>
                <w:tab w:val="left" w:pos="3707"/>
              </w:tabs>
              <w:spacing w:line="322" w:lineRule="exact"/>
              <w:ind w:left="107" w:right="98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Привітатися,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 xml:space="preserve">назвати </w:t>
            </w:r>
            <w:r w:rsidRPr="00EB68C3">
              <w:rPr>
                <w:sz w:val="28"/>
              </w:rPr>
              <w:t>(ідентифікувати) себе</w:t>
            </w:r>
          </w:p>
        </w:tc>
        <w:tc>
          <w:tcPr>
            <w:tcW w:w="5158" w:type="dxa"/>
          </w:tcPr>
          <w:p w14:paraId="4C0CB9AB" w14:textId="77777777" w:rsidR="00270E5D" w:rsidRPr="00EB68C3" w:rsidRDefault="00B30398">
            <w:pPr>
              <w:pStyle w:val="TableParagraph"/>
              <w:tabs>
                <w:tab w:val="left" w:pos="1643"/>
                <w:tab w:val="left" w:pos="3471"/>
              </w:tabs>
              <w:spacing w:line="322" w:lineRule="exact"/>
              <w:ind w:right="94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Студент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>привітався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6"/>
                <w:sz w:val="28"/>
              </w:rPr>
              <w:t xml:space="preserve">та </w:t>
            </w:r>
            <w:r w:rsidRPr="00EB68C3">
              <w:rPr>
                <w:sz w:val="28"/>
              </w:rPr>
              <w:t>ідентифікував себе</w:t>
            </w:r>
          </w:p>
        </w:tc>
      </w:tr>
    </w:tbl>
    <w:p w14:paraId="4D891E00" w14:textId="77777777" w:rsidR="00270E5D" w:rsidRPr="00EB68C3" w:rsidRDefault="00270E5D">
      <w:pPr>
        <w:pStyle w:val="TableParagraph"/>
        <w:spacing w:line="322" w:lineRule="exact"/>
        <w:rPr>
          <w:sz w:val="28"/>
        </w:rPr>
        <w:sectPr w:rsidR="00270E5D" w:rsidRPr="00EB68C3">
          <w:pgSz w:w="11910" w:h="16840"/>
          <w:pgMar w:top="760" w:right="708" w:bottom="893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3399"/>
        <w:gridCol w:w="5158"/>
      </w:tblGrid>
      <w:tr w:rsidR="00270E5D" w:rsidRPr="00EB68C3" w14:paraId="683525CD" w14:textId="77777777" w:rsidTr="004277CE">
        <w:trPr>
          <w:trHeight w:val="967"/>
        </w:trPr>
        <w:tc>
          <w:tcPr>
            <w:tcW w:w="907" w:type="dxa"/>
          </w:tcPr>
          <w:p w14:paraId="2050B520" w14:textId="77777777" w:rsidR="00270E5D" w:rsidRPr="00EB68C3" w:rsidRDefault="00B30398">
            <w:pPr>
              <w:pStyle w:val="TableParagraph"/>
              <w:ind w:left="11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2.</w:t>
            </w:r>
          </w:p>
        </w:tc>
        <w:tc>
          <w:tcPr>
            <w:tcW w:w="3399" w:type="dxa"/>
          </w:tcPr>
          <w:p w14:paraId="53415F45" w14:textId="07CAF7C5" w:rsidR="00270E5D" w:rsidRPr="00EB68C3" w:rsidRDefault="00B30398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 w:rsidRPr="00EB68C3">
              <w:rPr>
                <w:spacing w:val="-2"/>
                <w:sz w:val="28"/>
              </w:rPr>
              <w:t>Отримати</w:t>
            </w:r>
            <w:r w:rsidRPr="00EB68C3">
              <w:rPr>
                <w:sz w:val="28"/>
              </w:rPr>
              <w:tab/>
            </w:r>
            <w:r w:rsidRPr="00EB68C3">
              <w:rPr>
                <w:spacing w:val="-2"/>
                <w:sz w:val="28"/>
              </w:rPr>
              <w:t xml:space="preserve">завдання, </w:t>
            </w:r>
            <w:r w:rsidR="008A3778" w:rsidRPr="00EB68C3">
              <w:rPr>
                <w:spacing w:val="-2"/>
                <w:sz w:val="28"/>
              </w:rPr>
              <w:t xml:space="preserve">уважно </w:t>
            </w:r>
            <w:r w:rsidRPr="00EB68C3">
              <w:rPr>
                <w:sz w:val="28"/>
              </w:rPr>
              <w:t>прочитати його</w:t>
            </w:r>
          </w:p>
        </w:tc>
        <w:tc>
          <w:tcPr>
            <w:tcW w:w="5158" w:type="dxa"/>
          </w:tcPr>
          <w:p w14:paraId="0DF0C152" w14:textId="77777777" w:rsidR="00270E5D" w:rsidRPr="00EB68C3" w:rsidRDefault="00B30398">
            <w:pPr>
              <w:pStyle w:val="TableParagraph"/>
              <w:ind w:right="94"/>
              <w:rPr>
                <w:sz w:val="28"/>
              </w:rPr>
            </w:pPr>
            <w:r w:rsidRPr="00EB68C3">
              <w:rPr>
                <w:sz w:val="28"/>
              </w:rPr>
              <w:t>Студент</w:t>
            </w:r>
            <w:r w:rsidRPr="00EB68C3">
              <w:rPr>
                <w:spacing w:val="-15"/>
                <w:sz w:val="28"/>
              </w:rPr>
              <w:t xml:space="preserve"> </w:t>
            </w:r>
            <w:r w:rsidRPr="00EB68C3">
              <w:rPr>
                <w:sz w:val="28"/>
              </w:rPr>
              <w:t>обрав</w:t>
            </w:r>
            <w:r w:rsidRPr="00EB68C3">
              <w:rPr>
                <w:spacing w:val="-13"/>
                <w:sz w:val="28"/>
              </w:rPr>
              <w:t xml:space="preserve"> </w:t>
            </w:r>
            <w:r w:rsidRPr="00EB68C3">
              <w:rPr>
                <w:sz w:val="28"/>
              </w:rPr>
              <w:t>завдання</w:t>
            </w:r>
            <w:r w:rsidRPr="00EB68C3">
              <w:rPr>
                <w:spacing w:val="-12"/>
                <w:sz w:val="28"/>
              </w:rPr>
              <w:t xml:space="preserve"> </w:t>
            </w:r>
            <w:r w:rsidRPr="00EB68C3">
              <w:rPr>
                <w:sz w:val="28"/>
              </w:rPr>
              <w:t>та уважно його прочитав</w:t>
            </w:r>
          </w:p>
        </w:tc>
      </w:tr>
      <w:tr w:rsidR="008A3778" w:rsidRPr="00EB68C3" w14:paraId="5881AB0A" w14:textId="77777777" w:rsidTr="004277CE">
        <w:trPr>
          <w:trHeight w:val="2197"/>
        </w:trPr>
        <w:tc>
          <w:tcPr>
            <w:tcW w:w="907" w:type="dxa"/>
          </w:tcPr>
          <w:p w14:paraId="59F82075" w14:textId="77777777" w:rsidR="008A3778" w:rsidRPr="00EB68C3" w:rsidRDefault="008A3778" w:rsidP="008A3778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8ADE" w14:textId="3951CBFB" w:rsidR="008A3778" w:rsidRPr="00EB68C3" w:rsidRDefault="008A3778" w:rsidP="008A3778">
            <w:pPr>
              <w:rPr>
                <w:sz w:val="28"/>
                <w:szCs w:val="28"/>
                <w:lang w:eastAsia="uk-UA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Підготовити коронки, кукси зуба до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постійного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цементування</w:t>
            </w:r>
          </w:p>
          <w:p w14:paraId="1F02136E" w14:textId="3ED7AF0E" w:rsidR="008A3778" w:rsidRPr="00EB68C3" w:rsidRDefault="008A3778" w:rsidP="008A3778">
            <w:pPr>
              <w:pStyle w:val="a3"/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1E28" w14:textId="63D2F9BD" w:rsidR="008A3778" w:rsidRPr="00EB68C3" w:rsidRDefault="008A3778" w:rsidP="004277CE">
            <w:pPr>
              <w:pStyle w:val="a3"/>
              <w:jc w:val="both"/>
            </w:pPr>
            <w:r w:rsidRPr="00EB68C3">
              <w:rPr>
                <w:color w:val="000000"/>
                <w:lang w:eastAsia="uk-UA"/>
              </w:rPr>
              <w:t>Студент проводить дезінфекцію та знежирення металокерамічної коронки змоченою у спирті ватною кулькою, проводить очистку кукси зуба на підготовленій гіпсовій моделі за допомогою ватної кульки змоченої у Н</w:t>
            </w:r>
            <w:r w:rsidRPr="00EB68C3">
              <w:rPr>
                <w:rFonts w:ascii="Cambria Math" w:hAnsi="Cambria Math"/>
                <w:color w:val="000000"/>
                <w:lang w:eastAsia="uk-UA"/>
              </w:rPr>
              <w:t>₂</w:t>
            </w:r>
            <w:r w:rsidRPr="00EB68C3">
              <w:rPr>
                <w:color w:val="000000"/>
                <w:lang w:eastAsia="uk-UA"/>
              </w:rPr>
              <w:t>О</w:t>
            </w:r>
            <w:r w:rsidRPr="00EB68C3">
              <w:rPr>
                <w:rFonts w:ascii="Cambria Math" w:hAnsi="Cambria Math"/>
                <w:color w:val="000000"/>
                <w:lang w:eastAsia="uk-UA"/>
              </w:rPr>
              <w:t>₂</w:t>
            </w:r>
            <w:r w:rsidRPr="00EB68C3">
              <w:rPr>
                <w:color w:val="000000"/>
                <w:lang w:eastAsia="uk-UA"/>
              </w:rPr>
              <w:t xml:space="preserve"> </w:t>
            </w:r>
          </w:p>
        </w:tc>
      </w:tr>
      <w:tr w:rsidR="008A3778" w:rsidRPr="00EB68C3" w14:paraId="23815575" w14:textId="77777777" w:rsidTr="004277CE">
        <w:trPr>
          <w:trHeight w:val="1929"/>
        </w:trPr>
        <w:tc>
          <w:tcPr>
            <w:tcW w:w="907" w:type="dxa"/>
          </w:tcPr>
          <w:p w14:paraId="018B758E" w14:textId="77777777" w:rsidR="008A3778" w:rsidRPr="00EB68C3" w:rsidRDefault="008A3778" w:rsidP="008A3778">
            <w:pPr>
              <w:pStyle w:val="TableParagraph"/>
              <w:spacing w:line="319" w:lineRule="exact"/>
              <w:ind w:left="0" w:right="262"/>
              <w:jc w:val="right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t>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70AC" w14:textId="0663DC0A" w:rsidR="008A3778" w:rsidRPr="00EB68C3" w:rsidRDefault="008A3778" w:rsidP="008A3778">
            <w:pPr>
              <w:pStyle w:val="a3"/>
            </w:pPr>
            <w:r w:rsidRPr="00EB68C3">
              <w:rPr>
                <w:color w:val="000000"/>
                <w:lang w:eastAsia="uk-UA"/>
              </w:rPr>
              <w:t xml:space="preserve">Правильно вибрати та замішати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фіксувальний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lang w:eastAsia="uk-UA"/>
              </w:rPr>
              <w:t>постійний</w:t>
            </w:r>
            <w:r w:rsidRPr="00EB68C3">
              <w:rPr>
                <w:color w:val="000000"/>
                <w:lang w:eastAsia="uk-UA"/>
              </w:rPr>
              <w:t xml:space="preserve"> цемент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F185" w14:textId="6CD5E462" w:rsidR="008A3778" w:rsidRPr="00EB68C3" w:rsidRDefault="008A3778" w:rsidP="004277CE">
            <w:pPr>
              <w:pStyle w:val="a3"/>
              <w:jc w:val="both"/>
            </w:pPr>
            <w:r w:rsidRPr="00EB68C3">
              <w:rPr>
                <w:color w:val="000000"/>
                <w:lang w:eastAsia="uk-UA"/>
              </w:rPr>
              <w:t xml:space="preserve">Студент правильно обирає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фіксувальний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lang w:eastAsia="uk-UA"/>
              </w:rPr>
              <w:t>постійний</w:t>
            </w:r>
            <w:r w:rsidRPr="00EB68C3">
              <w:rPr>
                <w:color w:val="000000"/>
                <w:lang w:eastAsia="uk-UA"/>
              </w:rPr>
              <w:t xml:space="preserve"> цемент та інструмент для його замішування, накладає на поверхню для замішування правильні пропорції </w:t>
            </w:r>
            <w:proofErr w:type="spellStart"/>
            <w:r w:rsidRPr="00EB68C3">
              <w:rPr>
                <w:color w:val="000000"/>
                <w:lang w:eastAsia="uk-UA"/>
              </w:rPr>
              <w:t>порошка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та рідини, демонструє механізм замішування відповідного </w:t>
            </w:r>
            <w:proofErr w:type="spellStart"/>
            <w:r w:rsidRPr="00EB68C3">
              <w:rPr>
                <w:color w:val="000000"/>
                <w:lang w:eastAsia="uk-UA"/>
              </w:rPr>
              <w:t>фіксувального</w:t>
            </w:r>
            <w:proofErr w:type="spellEnd"/>
            <w:r w:rsidRPr="00EB68C3">
              <w:rPr>
                <w:color w:val="000000"/>
                <w:lang w:eastAsia="uk-UA"/>
              </w:rPr>
              <w:t xml:space="preserve"> цементу до однорідної консистенції з дотриманням відведеного часу</w:t>
            </w:r>
          </w:p>
        </w:tc>
      </w:tr>
      <w:tr w:rsidR="008A3778" w:rsidRPr="00EB68C3" w14:paraId="39B149D5" w14:textId="77777777" w:rsidTr="004277CE">
        <w:trPr>
          <w:trHeight w:val="1285"/>
        </w:trPr>
        <w:tc>
          <w:tcPr>
            <w:tcW w:w="907" w:type="dxa"/>
          </w:tcPr>
          <w:p w14:paraId="33B830B0" w14:textId="77777777" w:rsidR="008A3778" w:rsidRPr="00EB68C3" w:rsidRDefault="008A3778" w:rsidP="008A3778">
            <w:pPr>
              <w:pStyle w:val="TableParagraph"/>
              <w:ind w:left="0" w:right="262"/>
              <w:jc w:val="right"/>
              <w:rPr>
                <w:sz w:val="28"/>
              </w:rPr>
            </w:pPr>
            <w:r w:rsidRPr="00EB68C3"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399" w:type="dxa"/>
          </w:tcPr>
          <w:p w14:paraId="04B37152" w14:textId="092AAB01" w:rsidR="008A3778" w:rsidRPr="00EB68C3" w:rsidRDefault="008A3778" w:rsidP="008A3778">
            <w:pPr>
              <w:rPr>
                <w:sz w:val="28"/>
                <w:szCs w:val="28"/>
                <w:lang w:eastAsia="uk-UA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>Накла</w:t>
            </w:r>
            <w:r w:rsidR="004277CE" w:rsidRPr="00EB68C3">
              <w:rPr>
                <w:color w:val="000000"/>
                <w:sz w:val="28"/>
                <w:szCs w:val="28"/>
                <w:lang w:eastAsia="uk-UA"/>
              </w:rPr>
              <w:t>сти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постійний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 в коронку, фіксація коронки на зубі</w:t>
            </w:r>
          </w:p>
          <w:p w14:paraId="3C3098D8" w14:textId="05A66F8B" w:rsidR="008A3778" w:rsidRPr="00EB68C3" w:rsidRDefault="008A3778" w:rsidP="008A3778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158" w:type="dxa"/>
          </w:tcPr>
          <w:p w14:paraId="2F646632" w14:textId="1E294927" w:rsidR="008A3778" w:rsidRPr="00EB68C3" w:rsidRDefault="004277CE" w:rsidP="004277CE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>С</w:t>
            </w:r>
            <w:r w:rsidR="008A3778" w:rsidRPr="00EB68C3">
              <w:rPr>
                <w:color w:val="000000"/>
                <w:sz w:val="28"/>
                <w:szCs w:val="28"/>
                <w:lang w:eastAsia="uk-UA"/>
              </w:rPr>
              <w:t xml:space="preserve">тудент наносить, не виводячи цемент на зовнішню поверхню, </w:t>
            </w:r>
            <w:proofErr w:type="spellStart"/>
            <w:r w:rsidR="008A3778" w:rsidRPr="00EB68C3">
              <w:rPr>
                <w:color w:val="000000"/>
                <w:sz w:val="28"/>
                <w:szCs w:val="28"/>
                <w:lang w:eastAsia="uk-UA"/>
              </w:rPr>
              <w:t>фіксувальний</w:t>
            </w:r>
            <w:proofErr w:type="spellEnd"/>
            <w:r w:rsidR="008A3778" w:rsidRPr="00EB68C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постійний</w:t>
            </w:r>
            <w:r w:rsidR="008A3778"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 у коронку за допомогою шпателя та накладає її на препарований зуб з дотриманням анатомічної позиції коронки, плавно витискаючи цемент, до повного контакту  внутрішньої поверхні коронки з поверхнею препарованого зуба, перевіряє правильність співвідношень зубів- антагоністів та забезпечує утримання даного положення впродовж застигання цементу</w:t>
            </w:r>
          </w:p>
        </w:tc>
      </w:tr>
      <w:tr w:rsidR="008A3778" w:rsidRPr="00EB68C3" w14:paraId="36579D14" w14:textId="77777777" w:rsidTr="004277CE">
        <w:trPr>
          <w:trHeight w:val="1285"/>
        </w:trPr>
        <w:tc>
          <w:tcPr>
            <w:tcW w:w="907" w:type="dxa"/>
          </w:tcPr>
          <w:p w14:paraId="4C0D68F1" w14:textId="77777777" w:rsidR="008A3778" w:rsidRPr="00EB68C3" w:rsidRDefault="008A3778" w:rsidP="008A3778">
            <w:pPr>
              <w:pStyle w:val="TableParagraph"/>
              <w:ind w:left="0" w:right="262"/>
              <w:jc w:val="right"/>
              <w:rPr>
                <w:spacing w:val="-5"/>
                <w:sz w:val="28"/>
              </w:rPr>
            </w:pPr>
          </w:p>
        </w:tc>
        <w:tc>
          <w:tcPr>
            <w:tcW w:w="3399" w:type="dxa"/>
          </w:tcPr>
          <w:p w14:paraId="397FC04A" w14:textId="51D05629" w:rsidR="008A3778" w:rsidRPr="00EB68C3" w:rsidRDefault="008A3778" w:rsidP="008A3778">
            <w:pPr>
              <w:pStyle w:val="TableParagraph"/>
              <w:ind w:left="107"/>
              <w:rPr>
                <w:sz w:val="28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Очистка коронки від залишків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постійного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цементу після його структуризації</w:t>
            </w:r>
          </w:p>
        </w:tc>
        <w:tc>
          <w:tcPr>
            <w:tcW w:w="5158" w:type="dxa"/>
          </w:tcPr>
          <w:p w14:paraId="7500AF72" w14:textId="78AC8BC7" w:rsidR="008A3778" w:rsidRPr="00EB68C3" w:rsidRDefault="008A3778" w:rsidP="004277CE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студент правильним інструментом  у правильному напрямі проводить відшарування залишків цементу з вестибулярної та оральної поверхонь, звільняє міжзубні проміжки від залишків </w:t>
            </w:r>
            <w:proofErr w:type="spellStart"/>
            <w:r w:rsidRPr="00EB68C3">
              <w:rPr>
                <w:color w:val="000000"/>
                <w:sz w:val="28"/>
                <w:szCs w:val="28"/>
                <w:lang w:eastAsia="uk-UA"/>
              </w:rPr>
              <w:t>фіксувального</w:t>
            </w:r>
            <w:proofErr w:type="spellEnd"/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864AC" w:rsidRPr="00EB68C3">
              <w:rPr>
                <w:color w:val="000000"/>
                <w:sz w:val="28"/>
                <w:szCs w:val="28"/>
                <w:lang w:eastAsia="uk-UA"/>
              </w:rPr>
              <w:t>постійного</w:t>
            </w:r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цементу. За допомогою </w:t>
            </w:r>
            <w:proofErr w:type="spellStart"/>
            <w:r w:rsidRPr="00EB68C3">
              <w:rPr>
                <w:color w:val="000000"/>
                <w:sz w:val="28"/>
                <w:szCs w:val="28"/>
                <w:lang w:eastAsia="uk-UA"/>
              </w:rPr>
              <w:t>флоса</w:t>
            </w:r>
            <w:proofErr w:type="spellEnd"/>
            <w:r w:rsidRPr="00EB68C3">
              <w:rPr>
                <w:color w:val="000000"/>
                <w:sz w:val="28"/>
                <w:szCs w:val="28"/>
                <w:lang w:eastAsia="uk-UA"/>
              </w:rPr>
              <w:t xml:space="preserve"> перевіряє прохідність у ділянці міжзубного контакту.</w:t>
            </w:r>
          </w:p>
        </w:tc>
      </w:tr>
    </w:tbl>
    <w:p w14:paraId="616A36A9" w14:textId="77777777" w:rsidR="00270E5D" w:rsidRPr="00EB68C3" w:rsidRDefault="00270E5D" w:rsidP="004277CE">
      <w:pPr>
        <w:pStyle w:val="TableParagraph"/>
        <w:spacing w:line="324" w:lineRule="exact"/>
        <w:ind w:left="0"/>
        <w:rPr>
          <w:sz w:val="28"/>
        </w:rPr>
        <w:sectPr w:rsidR="00270E5D" w:rsidRPr="00EB68C3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14:paraId="6C328242" w14:textId="77777777" w:rsidR="004277CE" w:rsidRPr="00EB68C3" w:rsidRDefault="00B30398" w:rsidP="004277CE">
      <w:pPr>
        <w:spacing w:line="235" w:lineRule="auto"/>
        <w:ind w:right="1579"/>
        <w:rPr>
          <w:b/>
          <w:sz w:val="28"/>
        </w:rPr>
      </w:pPr>
      <w:r w:rsidRPr="00EB68C3">
        <w:rPr>
          <w:b/>
          <w:sz w:val="28"/>
        </w:rPr>
        <w:t>Контрольний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лист</w:t>
      </w:r>
      <w:r w:rsidRPr="00EB68C3">
        <w:rPr>
          <w:b/>
          <w:spacing w:val="-5"/>
          <w:sz w:val="28"/>
        </w:rPr>
        <w:t xml:space="preserve"> </w:t>
      </w:r>
      <w:r w:rsidRPr="00EB68C3">
        <w:rPr>
          <w:b/>
          <w:sz w:val="28"/>
        </w:rPr>
        <w:t>оцінювання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(чек-лист)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станції</w:t>
      </w:r>
      <w:r w:rsidRPr="00EB68C3">
        <w:rPr>
          <w:b/>
          <w:spacing w:val="-6"/>
          <w:sz w:val="28"/>
        </w:rPr>
        <w:t xml:space="preserve"> </w:t>
      </w:r>
      <w:r w:rsidRPr="00EB68C3">
        <w:rPr>
          <w:b/>
          <w:sz w:val="28"/>
        </w:rPr>
        <w:t xml:space="preserve">ОСП(К)І </w:t>
      </w:r>
    </w:p>
    <w:p w14:paraId="3696A9C6" w14:textId="4B8298F3" w:rsidR="00270E5D" w:rsidRPr="00EB68C3" w:rsidRDefault="00B30398" w:rsidP="004277CE">
      <w:pPr>
        <w:spacing w:line="235" w:lineRule="auto"/>
        <w:ind w:right="1579"/>
        <w:rPr>
          <w:position w:val="1"/>
          <w:sz w:val="28"/>
        </w:rPr>
      </w:pPr>
      <w:r w:rsidRPr="00EB68C3">
        <w:rPr>
          <w:b/>
          <w:sz w:val="28"/>
        </w:rPr>
        <w:t xml:space="preserve">Назва станції </w:t>
      </w:r>
      <w:r w:rsidRPr="00EB68C3">
        <w:rPr>
          <w:position w:val="1"/>
          <w:sz w:val="28"/>
        </w:rPr>
        <w:t>– «Ортопедична стоматологія»</w:t>
      </w:r>
    </w:p>
    <w:p w14:paraId="4CFBDB1C" w14:textId="77777777" w:rsidR="00A030E0" w:rsidRPr="00EB68C3" w:rsidRDefault="00A030E0" w:rsidP="00A030E0">
      <w:pPr>
        <w:spacing w:line="235" w:lineRule="auto"/>
        <w:ind w:left="141" w:right="1579"/>
        <w:jc w:val="center"/>
        <w:rPr>
          <w:position w:val="1"/>
          <w:sz w:val="28"/>
        </w:rPr>
      </w:pPr>
    </w:p>
    <w:p w14:paraId="75119444" w14:textId="22215C00" w:rsidR="00270E5D" w:rsidRPr="00EB68C3" w:rsidRDefault="00B30398">
      <w:pPr>
        <w:pStyle w:val="a3"/>
        <w:spacing w:line="235" w:lineRule="auto"/>
        <w:ind w:left="141"/>
      </w:pPr>
      <w:r w:rsidRPr="00EB68C3">
        <w:rPr>
          <w:b/>
        </w:rPr>
        <w:t>Сценарій</w:t>
      </w:r>
      <w:r w:rsidRPr="00EB68C3">
        <w:rPr>
          <w:b/>
          <w:spacing w:val="-1"/>
        </w:rPr>
        <w:t xml:space="preserve"> </w:t>
      </w:r>
      <w:r w:rsidRPr="00EB68C3">
        <w:rPr>
          <w:b/>
        </w:rPr>
        <w:t>№</w:t>
      </w:r>
      <w:r w:rsidRPr="00EB68C3">
        <w:rPr>
          <w:b/>
          <w:spacing w:val="-2"/>
        </w:rPr>
        <w:t xml:space="preserve"> </w:t>
      </w:r>
      <w:r w:rsidR="00AA0FD5" w:rsidRPr="00EB68C3">
        <w:rPr>
          <w:position w:val="1"/>
        </w:rPr>
        <w:t>3</w:t>
      </w:r>
      <w:r w:rsidR="00394A23" w:rsidRPr="00EB68C3">
        <w:rPr>
          <w:position w:val="1"/>
        </w:rPr>
        <w:t>2</w:t>
      </w:r>
      <w:r w:rsidRPr="00EB68C3">
        <w:rPr>
          <w:spacing w:val="-2"/>
          <w:position w:val="1"/>
        </w:rPr>
        <w:t xml:space="preserve"> </w:t>
      </w:r>
      <w:r w:rsidRPr="00EB68C3">
        <w:rPr>
          <w:position w:val="1"/>
        </w:rPr>
        <w:t>–</w:t>
      </w:r>
      <w:r w:rsidRPr="00EB68C3">
        <w:rPr>
          <w:spacing w:val="40"/>
          <w:position w:val="1"/>
        </w:rPr>
        <w:t xml:space="preserve"> </w:t>
      </w:r>
      <w:r w:rsidRPr="00EB68C3">
        <w:rPr>
          <w:position w:val="1"/>
        </w:rPr>
        <w:t>«</w:t>
      </w:r>
      <w:r w:rsidR="00394A23" w:rsidRPr="00EB68C3">
        <w:rPr>
          <w:position w:val="1"/>
        </w:rPr>
        <w:t>Виготовлення індивідуальних ложок (воскової репродукції на моделі) на верхню щелепу</w:t>
      </w:r>
      <w:r w:rsidRPr="00EB68C3">
        <w:t>»</w:t>
      </w:r>
    </w:p>
    <w:p w14:paraId="3E71DF67" w14:textId="77777777" w:rsidR="00270E5D" w:rsidRPr="00EB68C3" w:rsidRDefault="00B30398">
      <w:pPr>
        <w:spacing w:line="331" w:lineRule="exact"/>
        <w:ind w:left="141"/>
        <w:rPr>
          <w:spacing w:val="-2"/>
          <w:position w:val="1"/>
          <w:sz w:val="28"/>
        </w:rPr>
      </w:pPr>
      <w:r w:rsidRPr="00EB68C3">
        <w:rPr>
          <w:b/>
          <w:sz w:val="28"/>
        </w:rPr>
        <w:t>Ідентифікаційний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номер</w:t>
      </w:r>
      <w:r w:rsidRPr="00EB68C3">
        <w:rPr>
          <w:b/>
          <w:spacing w:val="-7"/>
          <w:sz w:val="28"/>
        </w:rPr>
        <w:t xml:space="preserve"> </w:t>
      </w:r>
      <w:r w:rsidRPr="00EB68C3">
        <w:rPr>
          <w:b/>
          <w:sz w:val="28"/>
        </w:rPr>
        <w:t>студента</w:t>
      </w:r>
      <w:r w:rsidRPr="00EB68C3">
        <w:rPr>
          <w:b/>
          <w:spacing w:val="-5"/>
          <w:sz w:val="28"/>
        </w:rPr>
        <w:t xml:space="preserve"> </w:t>
      </w:r>
      <w:r w:rsidRPr="00EB68C3">
        <w:rPr>
          <w:position w:val="1"/>
          <w:sz w:val="28"/>
        </w:rPr>
        <w:t>–</w:t>
      </w:r>
      <w:r w:rsidRPr="00EB68C3">
        <w:rPr>
          <w:spacing w:val="-8"/>
          <w:position w:val="1"/>
          <w:sz w:val="28"/>
        </w:rPr>
        <w:t xml:space="preserve"> </w:t>
      </w:r>
      <w:proofErr w:type="spellStart"/>
      <w:r w:rsidRPr="00EB68C3">
        <w:rPr>
          <w:position w:val="1"/>
          <w:sz w:val="28"/>
        </w:rPr>
        <w:t>уточнюється</w:t>
      </w:r>
      <w:proofErr w:type="spellEnd"/>
      <w:r w:rsidRPr="00EB68C3">
        <w:rPr>
          <w:spacing w:val="-6"/>
          <w:position w:val="1"/>
          <w:sz w:val="28"/>
        </w:rPr>
        <w:t xml:space="preserve"> </w:t>
      </w:r>
      <w:r w:rsidRPr="00EB68C3">
        <w:rPr>
          <w:position w:val="1"/>
          <w:sz w:val="28"/>
        </w:rPr>
        <w:t>в</w:t>
      </w:r>
      <w:r w:rsidRPr="00EB68C3">
        <w:rPr>
          <w:spacing w:val="-7"/>
          <w:position w:val="1"/>
          <w:sz w:val="28"/>
        </w:rPr>
        <w:t xml:space="preserve"> </w:t>
      </w:r>
      <w:r w:rsidRPr="00EB68C3">
        <w:rPr>
          <w:position w:val="1"/>
          <w:sz w:val="28"/>
        </w:rPr>
        <w:t>ході</w:t>
      </w:r>
      <w:r w:rsidRPr="00EB68C3">
        <w:rPr>
          <w:spacing w:val="-5"/>
          <w:position w:val="1"/>
          <w:sz w:val="28"/>
        </w:rPr>
        <w:t xml:space="preserve"> </w:t>
      </w:r>
      <w:r w:rsidRPr="00EB68C3">
        <w:rPr>
          <w:position w:val="1"/>
          <w:sz w:val="28"/>
        </w:rPr>
        <w:t>проведення</w:t>
      </w:r>
      <w:r w:rsidRPr="00EB68C3">
        <w:rPr>
          <w:spacing w:val="-6"/>
          <w:position w:val="1"/>
          <w:sz w:val="28"/>
        </w:rPr>
        <w:t xml:space="preserve"> </w:t>
      </w:r>
      <w:r w:rsidRPr="00EB68C3">
        <w:rPr>
          <w:spacing w:val="-2"/>
          <w:position w:val="1"/>
          <w:sz w:val="28"/>
        </w:rPr>
        <w:t>екзамену</w:t>
      </w:r>
    </w:p>
    <w:p w14:paraId="31943F12" w14:textId="77777777" w:rsidR="00A030E0" w:rsidRPr="00EB68C3" w:rsidRDefault="00A030E0">
      <w:pPr>
        <w:spacing w:line="331" w:lineRule="exact"/>
        <w:ind w:left="141"/>
        <w:rPr>
          <w:position w:val="1"/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984"/>
        <w:gridCol w:w="1537"/>
        <w:gridCol w:w="1985"/>
      </w:tblGrid>
      <w:tr w:rsidR="00270E5D" w:rsidRPr="00EB68C3" w14:paraId="7C350692" w14:textId="77777777">
        <w:trPr>
          <w:trHeight w:val="1093"/>
        </w:trPr>
        <w:tc>
          <w:tcPr>
            <w:tcW w:w="790" w:type="dxa"/>
          </w:tcPr>
          <w:p w14:paraId="1F446869" w14:textId="77777777" w:rsidR="00270E5D" w:rsidRPr="00EB68C3" w:rsidRDefault="00B30398">
            <w:pPr>
              <w:pStyle w:val="TableParagraph"/>
              <w:spacing w:before="213"/>
              <w:ind w:left="218" w:firstLine="33"/>
              <w:rPr>
                <w:b/>
                <w:sz w:val="28"/>
              </w:rPr>
            </w:pPr>
            <w:r w:rsidRPr="00EB68C3">
              <w:rPr>
                <w:b/>
                <w:spacing w:val="-10"/>
                <w:sz w:val="28"/>
              </w:rPr>
              <w:t xml:space="preserve">№ </w:t>
            </w:r>
            <w:r w:rsidRPr="00EB68C3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4984" w:type="dxa"/>
          </w:tcPr>
          <w:p w14:paraId="1E6659F1" w14:textId="77777777" w:rsidR="00270E5D" w:rsidRPr="00EB68C3" w:rsidRDefault="00B30398">
            <w:pPr>
              <w:pStyle w:val="TableParagraph"/>
              <w:spacing w:before="213"/>
              <w:ind w:left="1122" w:hanging="665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Складові</w:t>
            </w:r>
            <w:r w:rsidRPr="00EB68C3">
              <w:rPr>
                <w:b/>
                <w:spacing w:val="-18"/>
                <w:sz w:val="28"/>
              </w:rPr>
              <w:t xml:space="preserve"> </w:t>
            </w:r>
            <w:r w:rsidRPr="00EB68C3">
              <w:rPr>
                <w:b/>
                <w:sz w:val="28"/>
              </w:rPr>
              <w:t>виконання</w:t>
            </w:r>
            <w:r w:rsidRPr="00EB68C3">
              <w:rPr>
                <w:b/>
                <w:spacing w:val="-17"/>
                <w:sz w:val="28"/>
              </w:rPr>
              <w:t xml:space="preserve"> </w:t>
            </w:r>
            <w:r w:rsidRPr="00EB68C3">
              <w:rPr>
                <w:b/>
                <w:sz w:val="28"/>
              </w:rPr>
              <w:t>клінічного кейсу, що оцінюється</w:t>
            </w:r>
          </w:p>
        </w:tc>
        <w:tc>
          <w:tcPr>
            <w:tcW w:w="1537" w:type="dxa"/>
          </w:tcPr>
          <w:p w14:paraId="57952534" w14:textId="77777777" w:rsidR="00270E5D" w:rsidRPr="00EB68C3" w:rsidRDefault="00B30398">
            <w:pPr>
              <w:pStyle w:val="TableParagraph"/>
              <w:spacing w:before="52"/>
              <w:ind w:left="8"/>
              <w:jc w:val="center"/>
              <w:rPr>
                <w:b/>
                <w:sz w:val="28"/>
              </w:rPr>
            </w:pPr>
            <w:r w:rsidRPr="00EB68C3">
              <w:rPr>
                <w:b/>
                <w:spacing w:val="-2"/>
                <w:sz w:val="28"/>
              </w:rPr>
              <w:t xml:space="preserve">Кількість </w:t>
            </w:r>
            <w:r w:rsidRPr="00EB68C3">
              <w:rPr>
                <w:b/>
                <w:sz w:val="28"/>
              </w:rPr>
              <w:t xml:space="preserve">балів за </w:t>
            </w:r>
            <w:r w:rsidRPr="00EB68C3">
              <w:rPr>
                <w:b/>
                <w:spacing w:val="-2"/>
                <w:sz w:val="28"/>
              </w:rPr>
              <w:t>позицію*</w:t>
            </w:r>
          </w:p>
        </w:tc>
        <w:tc>
          <w:tcPr>
            <w:tcW w:w="1985" w:type="dxa"/>
          </w:tcPr>
          <w:p w14:paraId="0FC10DA4" w14:textId="77777777" w:rsidR="00270E5D" w:rsidRPr="00EB68C3" w:rsidRDefault="00B30398">
            <w:pPr>
              <w:pStyle w:val="TableParagraph"/>
              <w:spacing w:before="52"/>
              <w:ind w:left="298" w:right="284" w:hanging="3"/>
              <w:jc w:val="center"/>
              <w:rPr>
                <w:b/>
                <w:sz w:val="28"/>
              </w:rPr>
            </w:pPr>
            <w:r w:rsidRPr="00EB68C3">
              <w:rPr>
                <w:b/>
                <w:spacing w:val="-2"/>
                <w:sz w:val="28"/>
              </w:rPr>
              <w:t xml:space="preserve">Кількість </w:t>
            </w:r>
            <w:r w:rsidRPr="00EB68C3">
              <w:rPr>
                <w:b/>
                <w:spacing w:val="-4"/>
                <w:sz w:val="28"/>
              </w:rPr>
              <w:t xml:space="preserve">балів </w:t>
            </w:r>
            <w:r w:rsidRPr="00EB68C3">
              <w:rPr>
                <w:b/>
                <w:spacing w:val="-2"/>
                <w:sz w:val="28"/>
              </w:rPr>
              <w:t>студента**</w:t>
            </w:r>
          </w:p>
        </w:tc>
      </w:tr>
      <w:tr w:rsidR="00C87A18" w:rsidRPr="00EB68C3" w14:paraId="7C08571A" w14:textId="77777777">
        <w:trPr>
          <w:trHeight w:val="773"/>
        </w:trPr>
        <w:tc>
          <w:tcPr>
            <w:tcW w:w="790" w:type="dxa"/>
          </w:tcPr>
          <w:p w14:paraId="1949FF82" w14:textId="77777777" w:rsidR="00C87A18" w:rsidRPr="00EB68C3" w:rsidRDefault="00C87A18" w:rsidP="00C87A18">
            <w:pPr>
              <w:pStyle w:val="TableParagraph"/>
              <w:spacing w:before="211"/>
              <w:ind w:left="57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1</w:t>
            </w:r>
          </w:p>
        </w:tc>
        <w:tc>
          <w:tcPr>
            <w:tcW w:w="4984" w:type="dxa"/>
          </w:tcPr>
          <w:p w14:paraId="46DBEA6E" w14:textId="6A761685" w:rsidR="00C87A18" w:rsidRPr="00EB68C3" w:rsidRDefault="00C87A18" w:rsidP="00C87A18">
            <w:pPr>
              <w:pStyle w:val="TableParagraph"/>
              <w:spacing w:before="50"/>
              <w:ind w:left="57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Підготовка гіпсової моделі верхньої щелепи до моделювання ложки</w:t>
            </w:r>
          </w:p>
        </w:tc>
        <w:tc>
          <w:tcPr>
            <w:tcW w:w="1537" w:type="dxa"/>
          </w:tcPr>
          <w:p w14:paraId="7DBD4D62" w14:textId="4D4258D7" w:rsidR="00C87A18" w:rsidRPr="00EB68C3" w:rsidRDefault="00C87A18" w:rsidP="00C87A18">
            <w:pPr>
              <w:pStyle w:val="TableParagraph"/>
              <w:spacing w:before="211"/>
              <w:ind w:left="56"/>
              <w:jc w:val="center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2</w:t>
            </w:r>
          </w:p>
        </w:tc>
        <w:tc>
          <w:tcPr>
            <w:tcW w:w="1985" w:type="dxa"/>
          </w:tcPr>
          <w:p w14:paraId="624E971E" w14:textId="77777777" w:rsidR="00C87A18" w:rsidRPr="00EB68C3" w:rsidRDefault="00C87A18" w:rsidP="00C87A18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  <w:tr w:rsidR="00C87A18" w:rsidRPr="00EB68C3" w14:paraId="618CA339" w14:textId="77777777">
        <w:trPr>
          <w:trHeight w:val="448"/>
        </w:trPr>
        <w:tc>
          <w:tcPr>
            <w:tcW w:w="790" w:type="dxa"/>
          </w:tcPr>
          <w:p w14:paraId="67026E4A" w14:textId="77777777" w:rsidR="00C87A18" w:rsidRPr="00EB68C3" w:rsidRDefault="00C87A18" w:rsidP="00C87A18">
            <w:pPr>
              <w:pStyle w:val="TableParagraph"/>
              <w:spacing w:before="50"/>
              <w:ind w:left="57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14:paraId="634DF1CF" w14:textId="0386B3DC" w:rsidR="00C87A18" w:rsidRPr="00EB68C3" w:rsidRDefault="00C87A18" w:rsidP="00C87A18">
            <w:pPr>
              <w:pStyle w:val="TableParagraph"/>
              <w:spacing w:before="50"/>
              <w:ind w:left="57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Виготовлення воскової бази та моделювання контурів індивідуальної ложки</w:t>
            </w:r>
          </w:p>
        </w:tc>
        <w:tc>
          <w:tcPr>
            <w:tcW w:w="1537" w:type="dxa"/>
          </w:tcPr>
          <w:p w14:paraId="404285BD" w14:textId="763C850F" w:rsidR="00C87A18" w:rsidRPr="00EB68C3" w:rsidRDefault="00C87A18" w:rsidP="00C87A18">
            <w:pPr>
              <w:pStyle w:val="TableParagraph"/>
              <w:spacing w:before="50"/>
              <w:ind w:left="56"/>
              <w:jc w:val="center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2</w:t>
            </w:r>
          </w:p>
        </w:tc>
        <w:tc>
          <w:tcPr>
            <w:tcW w:w="1985" w:type="dxa"/>
          </w:tcPr>
          <w:p w14:paraId="531180F2" w14:textId="77777777" w:rsidR="00C87A18" w:rsidRPr="00EB68C3" w:rsidRDefault="00C87A18" w:rsidP="00C87A18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  <w:tr w:rsidR="00C87A18" w:rsidRPr="00EB68C3" w14:paraId="2C47A4A2" w14:textId="77777777">
        <w:trPr>
          <w:trHeight w:val="450"/>
        </w:trPr>
        <w:tc>
          <w:tcPr>
            <w:tcW w:w="790" w:type="dxa"/>
          </w:tcPr>
          <w:p w14:paraId="6B5E9D58" w14:textId="77777777" w:rsidR="00C87A18" w:rsidRPr="00EB68C3" w:rsidRDefault="00C87A18" w:rsidP="00C87A18">
            <w:pPr>
              <w:pStyle w:val="TableParagraph"/>
              <w:spacing w:before="50"/>
              <w:ind w:left="57"/>
              <w:jc w:val="center"/>
              <w:rPr>
                <w:sz w:val="28"/>
              </w:rPr>
            </w:pPr>
            <w:r w:rsidRPr="00EB68C3">
              <w:rPr>
                <w:spacing w:val="-10"/>
                <w:sz w:val="28"/>
              </w:rPr>
              <w:t>3</w:t>
            </w:r>
          </w:p>
        </w:tc>
        <w:tc>
          <w:tcPr>
            <w:tcW w:w="4984" w:type="dxa"/>
          </w:tcPr>
          <w:p w14:paraId="27C7186E" w14:textId="08436A9B" w:rsidR="00C87A18" w:rsidRPr="00EB68C3" w:rsidRDefault="00C87A18" w:rsidP="00C87A18">
            <w:pPr>
              <w:pStyle w:val="TableParagraph"/>
              <w:spacing w:before="50"/>
              <w:ind w:left="57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Встановлення ручки та остаточне доопрацювання ложки</w:t>
            </w:r>
          </w:p>
        </w:tc>
        <w:tc>
          <w:tcPr>
            <w:tcW w:w="1537" w:type="dxa"/>
          </w:tcPr>
          <w:p w14:paraId="1C00F753" w14:textId="6FF61CE6" w:rsidR="00C87A18" w:rsidRPr="00EB68C3" w:rsidRDefault="00C87A18" w:rsidP="00C87A18">
            <w:pPr>
              <w:pStyle w:val="TableParagraph"/>
              <w:spacing w:before="50"/>
              <w:ind w:left="56"/>
              <w:jc w:val="center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2</w:t>
            </w:r>
          </w:p>
        </w:tc>
        <w:tc>
          <w:tcPr>
            <w:tcW w:w="1985" w:type="dxa"/>
          </w:tcPr>
          <w:p w14:paraId="6C1CE9F1" w14:textId="77777777" w:rsidR="00C87A18" w:rsidRPr="00EB68C3" w:rsidRDefault="00C87A18" w:rsidP="00C87A18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  <w:tr w:rsidR="00C87A18" w:rsidRPr="00EB68C3" w14:paraId="5603EDE3" w14:textId="77777777">
        <w:trPr>
          <w:trHeight w:val="450"/>
        </w:trPr>
        <w:tc>
          <w:tcPr>
            <w:tcW w:w="790" w:type="dxa"/>
          </w:tcPr>
          <w:p w14:paraId="0C2399C3" w14:textId="6FC9FFEC" w:rsidR="00C87A18" w:rsidRPr="00EB68C3" w:rsidRDefault="00C87A18" w:rsidP="00C87A18">
            <w:pPr>
              <w:pStyle w:val="TableParagraph"/>
              <w:spacing w:before="50"/>
              <w:ind w:left="57"/>
              <w:jc w:val="center"/>
              <w:rPr>
                <w:spacing w:val="-10"/>
                <w:sz w:val="28"/>
              </w:rPr>
            </w:pPr>
            <w:r w:rsidRPr="00EB68C3"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14:paraId="4CCE946C" w14:textId="263FB08E" w:rsidR="00C87A18" w:rsidRPr="00EB68C3" w:rsidRDefault="00C87A18" w:rsidP="00C87A18">
            <w:pPr>
              <w:pStyle w:val="TableParagraph"/>
              <w:spacing w:before="50"/>
              <w:ind w:left="57"/>
              <w:rPr>
                <w:sz w:val="28"/>
                <w:szCs w:val="28"/>
              </w:rPr>
            </w:pPr>
            <w:r w:rsidRPr="00EB68C3">
              <w:rPr>
                <w:sz w:val="28"/>
                <w:szCs w:val="28"/>
              </w:rPr>
              <w:t>Оцінка готовності ложки та підготовка до перенесення у пластмасу</w:t>
            </w:r>
          </w:p>
        </w:tc>
        <w:tc>
          <w:tcPr>
            <w:tcW w:w="1537" w:type="dxa"/>
          </w:tcPr>
          <w:p w14:paraId="2C20D11F" w14:textId="7A96941B" w:rsidR="00C87A18" w:rsidRPr="00EB68C3" w:rsidRDefault="00C87A18" w:rsidP="00C87A18">
            <w:pPr>
              <w:pStyle w:val="TableParagraph"/>
              <w:spacing w:before="50"/>
              <w:ind w:left="56"/>
              <w:jc w:val="center"/>
              <w:rPr>
                <w:b/>
                <w:sz w:val="28"/>
              </w:rPr>
            </w:pPr>
            <w:r w:rsidRPr="00EB68C3">
              <w:rPr>
                <w:b/>
                <w:sz w:val="28"/>
              </w:rPr>
              <w:t>1,5</w:t>
            </w:r>
          </w:p>
        </w:tc>
        <w:tc>
          <w:tcPr>
            <w:tcW w:w="1985" w:type="dxa"/>
          </w:tcPr>
          <w:p w14:paraId="02035C98" w14:textId="77777777" w:rsidR="00C87A18" w:rsidRPr="00EB68C3" w:rsidRDefault="00C87A18" w:rsidP="00C87A18">
            <w:pPr>
              <w:pStyle w:val="TableParagraph"/>
              <w:ind w:left="0"/>
              <w:jc w:val="center"/>
              <w:rPr>
                <w:sz w:val="28"/>
              </w:rPr>
            </w:pPr>
          </w:p>
        </w:tc>
      </w:tr>
    </w:tbl>
    <w:p w14:paraId="5383ABD9" w14:textId="77777777" w:rsidR="00270E5D" w:rsidRPr="00EB68C3" w:rsidRDefault="00270E5D">
      <w:pPr>
        <w:pStyle w:val="TableParagraph"/>
        <w:rPr>
          <w:sz w:val="28"/>
        </w:rPr>
        <w:sectPr w:rsidR="00270E5D" w:rsidRPr="00EB68C3">
          <w:type w:val="continuous"/>
          <w:pgSz w:w="11910" w:h="16840"/>
          <w:pgMar w:top="820" w:right="708" w:bottom="748" w:left="1275" w:header="720" w:footer="720" w:gutter="0"/>
          <w:cols w:space="720"/>
        </w:sectPr>
      </w:pPr>
    </w:p>
    <w:p w14:paraId="7D648B3B" w14:textId="77777777" w:rsidR="00270E5D" w:rsidRPr="00EB68C3" w:rsidRDefault="00AC440E">
      <w:pPr>
        <w:pStyle w:val="a3"/>
        <w:spacing w:before="11"/>
      </w:pPr>
      <w:r w:rsidRPr="00EB68C3">
        <w:br/>
      </w:r>
    </w:p>
    <w:p w14:paraId="153E49C0" w14:textId="77777777" w:rsidR="00270E5D" w:rsidRPr="00EB68C3" w:rsidRDefault="00B30398">
      <w:pPr>
        <w:pStyle w:val="1"/>
        <w:ind w:right="146"/>
      </w:pPr>
      <w:r w:rsidRPr="00EB68C3">
        <w:t xml:space="preserve">Нормативні документи і література, що використовувалися при підготовці </w:t>
      </w:r>
      <w:r w:rsidRPr="00EB68C3">
        <w:rPr>
          <w:spacing w:val="-2"/>
        </w:rPr>
        <w:t>алгоритму:</w:t>
      </w:r>
    </w:p>
    <w:p w14:paraId="11A01335" w14:textId="77777777" w:rsidR="00270E5D" w:rsidRPr="00EB68C3" w:rsidRDefault="00B30398">
      <w:pPr>
        <w:pStyle w:val="a5"/>
        <w:numPr>
          <w:ilvl w:val="0"/>
          <w:numId w:val="1"/>
        </w:numPr>
        <w:tabs>
          <w:tab w:val="left" w:pos="863"/>
        </w:tabs>
        <w:spacing w:before="2"/>
        <w:ind w:right="145"/>
        <w:jc w:val="both"/>
        <w:rPr>
          <w:sz w:val="28"/>
        </w:rPr>
      </w:pPr>
      <w:r w:rsidRPr="00EB68C3">
        <w:rPr>
          <w:sz w:val="28"/>
        </w:rPr>
        <w:t xml:space="preserve">Борисенко А.В., Антоненко М.Ю., </w:t>
      </w:r>
      <w:proofErr w:type="spellStart"/>
      <w:r w:rsidRPr="00EB68C3">
        <w:rPr>
          <w:sz w:val="28"/>
        </w:rPr>
        <w:t>Линовицька</w:t>
      </w:r>
      <w:proofErr w:type="spellEnd"/>
      <w:r w:rsidRPr="00EB68C3">
        <w:rPr>
          <w:sz w:val="28"/>
        </w:rPr>
        <w:t xml:space="preserve"> Л.В. / за ред. А.В. Борисенка. Стоматологічні захворювання: терапевтична ст</w:t>
      </w:r>
      <w:r w:rsidR="00AC440E" w:rsidRPr="00EB68C3">
        <w:rPr>
          <w:sz w:val="28"/>
        </w:rPr>
        <w:t>оматологія: підручник. К. : ВСВ «Медицина»</w:t>
      </w:r>
      <w:r w:rsidRPr="00EB68C3">
        <w:rPr>
          <w:sz w:val="28"/>
        </w:rPr>
        <w:t>, 2017. 664 с.</w:t>
      </w:r>
    </w:p>
    <w:p w14:paraId="450DA488" w14:textId="77777777" w:rsidR="00270E5D" w:rsidRPr="00EB68C3" w:rsidRDefault="00B30398">
      <w:pPr>
        <w:pStyle w:val="a5"/>
        <w:numPr>
          <w:ilvl w:val="0"/>
          <w:numId w:val="1"/>
        </w:numPr>
        <w:tabs>
          <w:tab w:val="left" w:pos="863"/>
        </w:tabs>
        <w:ind w:right="138"/>
        <w:jc w:val="both"/>
        <w:rPr>
          <w:sz w:val="28"/>
        </w:rPr>
      </w:pPr>
      <w:r w:rsidRPr="00EB68C3">
        <w:rPr>
          <w:sz w:val="28"/>
        </w:rPr>
        <w:lastRenderedPageBreak/>
        <w:t xml:space="preserve">Клінічні прояви та диференційно-діагностичні критерії некаріозних уражень зубів / С.І. </w:t>
      </w:r>
      <w:proofErr w:type="spellStart"/>
      <w:r w:rsidRPr="00EB68C3">
        <w:rPr>
          <w:sz w:val="28"/>
        </w:rPr>
        <w:t>Бойцанюк</w:t>
      </w:r>
      <w:proofErr w:type="spellEnd"/>
      <w:r w:rsidRPr="00EB68C3">
        <w:rPr>
          <w:sz w:val="28"/>
        </w:rPr>
        <w:t xml:space="preserve">, О.П. </w:t>
      </w:r>
      <w:proofErr w:type="spellStart"/>
      <w:r w:rsidRPr="00EB68C3">
        <w:rPr>
          <w:sz w:val="28"/>
        </w:rPr>
        <w:t>Андріїшин</w:t>
      </w:r>
      <w:proofErr w:type="spellEnd"/>
      <w:r w:rsidRPr="00EB68C3">
        <w:rPr>
          <w:sz w:val="28"/>
        </w:rPr>
        <w:t xml:space="preserve">, Н.В. </w:t>
      </w:r>
      <w:proofErr w:type="spellStart"/>
      <w:r w:rsidRPr="00EB68C3">
        <w:rPr>
          <w:sz w:val="28"/>
        </w:rPr>
        <w:t>Манащук</w:t>
      </w:r>
      <w:proofErr w:type="spellEnd"/>
      <w:r w:rsidRPr="00EB68C3">
        <w:rPr>
          <w:sz w:val="28"/>
        </w:rPr>
        <w:t>, Н.В. Чорній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//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Навчальний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посібник.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–</w:t>
      </w:r>
      <w:r w:rsidRPr="00EB68C3">
        <w:rPr>
          <w:spacing w:val="-7"/>
          <w:sz w:val="28"/>
        </w:rPr>
        <w:t xml:space="preserve"> </w:t>
      </w:r>
      <w:r w:rsidRPr="00EB68C3">
        <w:rPr>
          <w:sz w:val="28"/>
        </w:rPr>
        <w:t>Тернопіль:</w:t>
      </w:r>
      <w:r w:rsidRPr="00EB68C3">
        <w:rPr>
          <w:spacing w:val="-10"/>
          <w:sz w:val="28"/>
        </w:rPr>
        <w:t xml:space="preserve"> </w:t>
      </w:r>
      <w:r w:rsidRPr="00EB68C3">
        <w:rPr>
          <w:sz w:val="28"/>
        </w:rPr>
        <w:t>ТДМУ.</w:t>
      </w:r>
      <w:r w:rsidRPr="00EB68C3">
        <w:rPr>
          <w:spacing w:val="-7"/>
          <w:sz w:val="28"/>
        </w:rPr>
        <w:t xml:space="preserve"> </w:t>
      </w:r>
      <w:r w:rsidRPr="00EB68C3">
        <w:rPr>
          <w:sz w:val="28"/>
        </w:rPr>
        <w:t>–</w:t>
      </w:r>
      <w:r w:rsidRPr="00EB68C3">
        <w:rPr>
          <w:spacing w:val="-7"/>
          <w:sz w:val="28"/>
        </w:rPr>
        <w:t xml:space="preserve"> </w:t>
      </w:r>
      <w:proofErr w:type="spellStart"/>
      <w:r w:rsidRPr="00EB68C3">
        <w:rPr>
          <w:sz w:val="28"/>
        </w:rPr>
        <w:t>Укрмедкнига</w:t>
      </w:r>
      <w:proofErr w:type="spellEnd"/>
      <w:r w:rsidRPr="00EB68C3">
        <w:rPr>
          <w:sz w:val="28"/>
        </w:rPr>
        <w:t>,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2019. – 112 c. 3.</w:t>
      </w:r>
    </w:p>
    <w:p w14:paraId="376DCBCD" w14:textId="77777777" w:rsidR="00270E5D" w:rsidRPr="00EB68C3" w:rsidRDefault="00B30398">
      <w:pPr>
        <w:pStyle w:val="a5"/>
        <w:numPr>
          <w:ilvl w:val="0"/>
          <w:numId w:val="1"/>
        </w:numPr>
        <w:tabs>
          <w:tab w:val="left" w:pos="863"/>
        </w:tabs>
        <w:ind w:right="138"/>
        <w:jc w:val="both"/>
        <w:rPr>
          <w:sz w:val="28"/>
        </w:rPr>
      </w:pPr>
      <w:r w:rsidRPr="00EB68C3">
        <w:rPr>
          <w:sz w:val="28"/>
        </w:rPr>
        <w:t>Додаткові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методи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обстеження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у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стоматології: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навчальний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посібник</w:t>
      </w:r>
      <w:r w:rsidRPr="00EB68C3">
        <w:rPr>
          <w:spacing w:val="-14"/>
          <w:sz w:val="28"/>
        </w:rPr>
        <w:t xml:space="preserve"> </w:t>
      </w:r>
      <w:r w:rsidRPr="00EB68C3">
        <w:rPr>
          <w:sz w:val="28"/>
        </w:rPr>
        <w:t>[</w:t>
      </w:r>
      <w:proofErr w:type="spellStart"/>
      <w:r w:rsidRPr="00EB68C3">
        <w:rPr>
          <w:sz w:val="28"/>
        </w:rPr>
        <w:t>Гасюк</w:t>
      </w:r>
      <w:proofErr w:type="spellEnd"/>
      <w:r w:rsidRPr="00EB68C3">
        <w:rPr>
          <w:sz w:val="28"/>
        </w:rPr>
        <w:t xml:space="preserve"> Н.В.,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Черняк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В.В.,</w:t>
      </w:r>
      <w:r w:rsidRPr="00EB68C3">
        <w:rPr>
          <w:spacing w:val="-9"/>
          <w:sz w:val="28"/>
        </w:rPr>
        <w:t xml:space="preserve"> </w:t>
      </w:r>
      <w:proofErr w:type="spellStart"/>
      <w:r w:rsidRPr="00EB68C3">
        <w:rPr>
          <w:sz w:val="28"/>
        </w:rPr>
        <w:t>Клітинська</w:t>
      </w:r>
      <w:proofErr w:type="spellEnd"/>
      <w:r w:rsidRPr="00EB68C3">
        <w:rPr>
          <w:spacing w:val="-11"/>
          <w:sz w:val="28"/>
        </w:rPr>
        <w:t xml:space="preserve"> </w:t>
      </w:r>
      <w:r w:rsidRPr="00EB68C3">
        <w:rPr>
          <w:sz w:val="28"/>
        </w:rPr>
        <w:t>О.В.,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Бородач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В.О.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та</w:t>
      </w:r>
      <w:r w:rsidRPr="00EB68C3">
        <w:rPr>
          <w:spacing w:val="-9"/>
          <w:sz w:val="28"/>
        </w:rPr>
        <w:t xml:space="preserve"> </w:t>
      </w:r>
      <w:r w:rsidRPr="00EB68C3">
        <w:rPr>
          <w:sz w:val="28"/>
        </w:rPr>
        <w:t>ін.]</w:t>
      </w:r>
      <w:r w:rsidRPr="00EB68C3">
        <w:rPr>
          <w:spacing w:val="-8"/>
          <w:sz w:val="28"/>
        </w:rPr>
        <w:t xml:space="preserve"> </w:t>
      </w:r>
      <w:r w:rsidRPr="00EB68C3">
        <w:rPr>
          <w:sz w:val="28"/>
        </w:rPr>
        <w:t>–</w:t>
      </w:r>
      <w:r w:rsidRPr="00EB68C3">
        <w:rPr>
          <w:spacing w:val="-7"/>
          <w:sz w:val="28"/>
        </w:rPr>
        <w:t xml:space="preserve"> </w:t>
      </w:r>
      <w:r w:rsidRPr="00EB68C3">
        <w:rPr>
          <w:sz w:val="28"/>
        </w:rPr>
        <w:t>Тернопіль:</w:t>
      </w:r>
      <w:r w:rsidRPr="00EB68C3">
        <w:rPr>
          <w:spacing w:val="-10"/>
          <w:sz w:val="28"/>
        </w:rPr>
        <w:t xml:space="preserve"> </w:t>
      </w:r>
      <w:r w:rsidRPr="00EB68C3">
        <w:rPr>
          <w:sz w:val="28"/>
        </w:rPr>
        <w:t>2017. – 120 с.</w:t>
      </w:r>
    </w:p>
    <w:p w14:paraId="0A303B83" w14:textId="77777777" w:rsidR="00270E5D" w:rsidRPr="00EB68C3" w:rsidRDefault="00B30398">
      <w:pPr>
        <w:pStyle w:val="a5"/>
        <w:numPr>
          <w:ilvl w:val="0"/>
          <w:numId w:val="1"/>
        </w:numPr>
        <w:tabs>
          <w:tab w:val="left" w:pos="863"/>
        </w:tabs>
        <w:ind w:right="143"/>
        <w:jc w:val="both"/>
        <w:rPr>
          <w:sz w:val="28"/>
        </w:rPr>
      </w:pPr>
      <w:proofErr w:type="spellStart"/>
      <w:r w:rsidRPr="00EB68C3">
        <w:rPr>
          <w:sz w:val="28"/>
        </w:rPr>
        <w:t>Rozhko</w:t>
      </w:r>
      <w:proofErr w:type="spellEnd"/>
      <w:r w:rsidRPr="00EB68C3">
        <w:rPr>
          <w:spacing w:val="-6"/>
          <w:sz w:val="28"/>
        </w:rPr>
        <w:t xml:space="preserve"> </w:t>
      </w:r>
      <w:r w:rsidRPr="00EB68C3">
        <w:rPr>
          <w:sz w:val="28"/>
        </w:rPr>
        <w:t>M.M.,</w:t>
      </w:r>
      <w:r w:rsidRPr="00EB68C3">
        <w:rPr>
          <w:spacing w:val="-4"/>
          <w:sz w:val="28"/>
        </w:rPr>
        <w:t xml:space="preserve"> </w:t>
      </w:r>
      <w:proofErr w:type="spellStart"/>
      <w:r w:rsidRPr="00EB68C3">
        <w:rPr>
          <w:sz w:val="28"/>
        </w:rPr>
        <w:t>Popovych</w:t>
      </w:r>
      <w:proofErr w:type="spellEnd"/>
      <w:r w:rsidRPr="00EB68C3">
        <w:rPr>
          <w:spacing w:val="-6"/>
          <w:sz w:val="28"/>
        </w:rPr>
        <w:t xml:space="preserve"> </w:t>
      </w:r>
      <w:r w:rsidRPr="00EB68C3">
        <w:rPr>
          <w:sz w:val="28"/>
        </w:rPr>
        <w:t>Z.B.,</w:t>
      </w:r>
      <w:r w:rsidRPr="00EB68C3">
        <w:rPr>
          <w:spacing w:val="-4"/>
          <w:sz w:val="28"/>
        </w:rPr>
        <w:t xml:space="preserve"> </w:t>
      </w:r>
      <w:proofErr w:type="spellStart"/>
      <w:r w:rsidRPr="00EB68C3">
        <w:rPr>
          <w:sz w:val="28"/>
        </w:rPr>
        <w:t>Kuroiedova</w:t>
      </w:r>
      <w:proofErr w:type="spellEnd"/>
      <w:r w:rsidRPr="00EB68C3">
        <w:rPr>
          <w:spacing w:val="-6"/>
          <w:sz w:val="28"/>
        </w:rPr>
        <w:t xml:space="preserve"> </w:t>
      </w:r>
      <w:r w:rsidRPr="00EB68C3">
        <w:rPr>
          <w:sz w:val="28"/>
        </w:rPr>
        <w:t>V.D.</w:t>
      </w:r>
      <w:r w:rsidRPr="00EB68C3">
        <w:rPr>
          <w:spacing w:val="-4"/>
          <w:sz w:val="28"/>
        </w:rPr>
        <w:t xml:space="preserve"> </w:t>
      </w:r>
      <w:proofErr w:type="spellStart"/>
      <w:r w:rsidRPr="00EB68C3">
        <w:rPr>
          <w:sz w:val="28"/>
        </w:rPr>
        <w:t>et</w:t>
      </w:r>
      <w:proofErr w:type="spellEnd"/>
      <w:r w:rsidRPr="00EB68C3">
        <w:rPr>
          <w:spacing w:val="-2"/>
          <w:sz w:val="28"/>
        </w:rPr>
        <w:t xml:space="preserve"> </w:t>
      </w:r>
      <w:proofErr w:type="spellStart"/>
      <w:r w:rsidRPr="00EB68C3">
        <w:rPr>
          <w:sz w:val="28"/>
        </w:rPr>
        <w:t>al</w:t>
      </w:r>
      <w:proofErr w:type="spellEnd"/>
      <w:r w:rsidRPr="00EB68C3">
        <w:rPr>
          <w:sz w:val="28"/>
        </w:rPr>
        <w:t>.:</w:t>
      </w:r>
      <w:r w:rsidRPr="00EB68C3">
        <w:rPr>
          <w:spacing w:val="-6"/>
          <w:sz w:val="28"/>
        </w:rPr>
        <w:t xml:space="preserve"> </w:t>
      </w:r>
      <w:proofErr w:type="spellStart"/>
      <w:r w:rsidRPr="00EB68C3">
        <w:rPr>
          <w:sz w:val="28"/>
        </w:rPr>
        <w:t>edited</w:t>
      </w:r>
      <w:proofErr w:type="spellEnd"/>
      <w:r w:rsidRPr="00EB68C3">
        <w:rPr>
          <w:spacing w:val="-5"/>
          <w:sz w:val="28"/>
        </w:rPr>
        <w:t xml:space="preserve"> </w:t>
      </w:r>
      <w:proofErr w:type="spellStart"/>
      <w:r w:rsidRPr="00EB68C3">
        <w:rPr>
          <w:sz w:val="28"/>
        </w:rPr>
        <w:t>by</w:t>
      </w:r>
      <w:proofErr w:type="spellEnd"/>
      <w:r w:rsidRPr="00EB68C3">
        <w:rPr>
          <w:spacing w:val="-4"/>
          <w:sz w:val="28"/>
        </w:rPr>
        <w:t xml:space="preserve"> </w:t>
      </w:r>
      <w:proofErr w:type="spellStart"/>
      <w:r w:rsidRPr="00EB68C3">
        <w:rPr>
          <w:sz w:val="28"/>
        </w:rPr>
        <w:t>Rozhko</w:t>
      </w:r>
      <w:proofErr w:type="spellEnd"/>
      <w:r w:rsidRPr="00EB68C3">
        <w:rPr>
          <w:spacing w:val="-4"/>
          <w:sz w:val="28"/>
        </w:rPr>
        <w:t xml:space="preserve"> </w:t>
      </w:r>
      <w:r w:rsidRPr="00EB68C3">
        <w:rPr>
          <w:sz w:val="28"/>
        </w:rPr>
        <w:t xml:space="preserve">M.M. </w:t>
      </w:r>
      <w:proofErr w:type="spellStart"/>
      <w:r w:rsidRPr="00EB68C3">
        <w:rPr>
          <w:sz w:val="28"/>
        </w:rPr>
        <w:t>Stomatology</w:t>
      </w:r>
      <w:proofErr w:type="spellEnd"/>
      <w:r w:rsidRPr="00EB68C3">
        <w:rPr>
          <w:sz w:val="28"/>
        </w:rPr>
        <w:t xml:space="preserve">: </w:t>
      </w:r>
      <w:proofErr w:type="spellStart"/>
      <w:r w:rsidRPr="00EB68C3">
        <w:rPr>
          <w:sz w:val="28"/>
        </w:rPr>
        <w:t>textbook</w:t>
      </w:r>
      <w:proofErr w:type="spellEnd"/>
      <w:r w:rsidRPr="00EB68C3">
        <w:rPr>
          <w:sz w:val="28"/>
        </w:rPr>
        <w:t xml:space="preserve">: </w:t>
      </w:r>
      <w:proofErr w:type="spellStart"/>
      <w:r w:rsidRPr="00EB68C3">
        <w:rPr>
          <w:sz w:val="28"/>
        </w:rPr>
        <w:t>in</w:t>
      </w:r>
      <w:proofErr w:type="spellEnd"/>
      <w:r w:rsidRPr="00EB68C3">
        <w:rPr>
          <w:sz w:val="28"/>
        </w:rPr>
        <w:t xml:space="preserve"> 2 </w:t>
      </w:r>
      <w:proofErr w:type="spellStart"/>
      <w:r w:rsidRPr="00EB68C3">
        <w:rPr>
          <w:sz w:val="28"/>
        </w:rPr>
        <w:t>books</w:t>
      </w:r>
      <w:proofErr w:type="spellEnd"/>
      <w:r w:rsidRPr="00EB68C3">
        <w:rPr>
          <w:sz w:val="28"/>
        </w:rPr>
        <w:t xml:space="preserve">. </w:t>
      </w:r>
      <w:proofErr w:type="spellStart"/>
      <w:r w:rsidRPr="00EB68C3">
        <w:rPr>
          <w:sz w:val="28"/>
        </w:rPr>
        <w:t>Book</w:t>
      </w:r>
      <w:proofErr w:type="spellEnd"/>
      <w:r w:rsidRPr="00EB68C3">
        <w:rPr>
          <w:sz w:val="28"/>
        </w:rPr>
        <w:t xml:space="preserve"> I. </w:t>
      </w:r>
      <w:proofErr w:type="spellStart"/>
      <w:r w:rsidRPr="00EB68C3">
        <w:rPr>
          <w:sz w:val="28"/>
        </w:rPr>
        <w:t>Kyiv</w:t>
      </w:r>
      <w:proofErr w:type="spellEnd"/>
      <w:r w:rsidRPr="00EB68C3">
        <w:rPr>
          <w:sz w:val="28"/>
        </w:rPr>
        <w:t xml:space="preserve">: AUS </w:t>
      </w:r>
      <w:proofErr w:type="spellStart"/>
      <w:r w:rsidRPr="00EB68C3">
        <w:rPr>
          <w:sz w:val="28"/>
        </w:rPr>
        <w:t>Medicine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Publishing</w:t>
      </w:r>
      <w:proofErr w:type="spellEnd"/>
      <w:r w:rsidRPr="00EB68C3">
        <w:rPr>
          <w:sz w:val="28"/>
        </w:rPr>
        <w:t xml:space="preserve">, 2020. 792 p.: </w:t>
      </w:r>
      <w:proofErr w:type="spellStart"/>
      <w:r w:rsidRPr="00EB68C3">
        <w:rPr>
          <w:sz w:val="28"/>
        </w:rPr>
        <w:t>color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edition</w:t>
      </w:r>
      <w:proofErr w:type="spellEnd"/>
      <w:r w:rsidRPr="00EB68C3">
        <w:rPr>
          <w:sz w:val="28"/>
        </w:rPr>
        <w:t>.</w:t>
      </w:r>
    </w:p>
    <w:p w14:paraId="7767C15D" w14:textId="77777777" w:rsidR="00270E5D" w:rsidRPr="00EB68C3" w:rsidRDefault="00B30398">
      <w:pPr>
        <w:pStyle w:val="a5"/>
        <w:numPr>
          <w:ilvl w:val="0"/>
          <w:numId w:val="1"/>
        </w:numPr>
        <w:tabs>
          <w:tab w:val="left" w:pos="863"/>
        </w:tabs>
        <w:spacing w:before="1"/>
        <w:ind w:right="148"/>
        <w:jc w:val="both"/>
        <w:rPr>
          <w:sz w:val="28"/>
        </w:rPr>
      </w:pPr>
      <w:proofErr w:type="spellStart"/>
      <w:r w:rsidRPr="00EB68C3">
        <w:rPr>
          <w:sz w:val="28"/>
        </w:rPr>
        <w:t>Borysenko</w:t>
      </w:r>
      <w:proofErr w:type="spellEnd"/>
      <w:r w:rsidRPr="00EB68C3">
        <w:rPr>
          <w:spacing w:val="-12"/>
          <w:sz w:val="28"/>
        </w:rPr>
        <w:t xml:space="preserve"> </w:t>
      </w:r>
      <w:r w:rsidRPr="00EB68C3">
        <w:rPr>
          <w:sz w:val="28"/>
        </w:rPr>
        <w:t>A.V.,</w:t>
      </w:r>
      <w:r w:rsidRPr="00EB68C3">
        <w:rPr>
          <w:spacing w:val="-11"/>
          <w:sz w:val="28"/>
        </w:rPr>
        <w:t xml:space="preserve"> </w:t>
      </w:r>
      <w:proofErr w:type="spellStart"/>
      <w:r w:rsidRPr="00EB68C3">
        <w:rPr>
          <w:sz w:val="28"/>
        </w:rPr>
        <w:t>Lynovytska</w:t>
      </w:r>
      <w:proofErr w:type="spellEnd"/>
      <w:r w:rsidRPr="00EB68C3">
        <w:rPr>
          <w:spacing w:val="-10"/>
          <w:sz w:val="28"/>
        </w:rPr>
        <w:t xml:space="preserve"> </w:t>
      </w:r>
      <w:r w:rsidRPr="00EB68C3">
        <w:rPr>
          <w:sz w:val="28"/>
        </w:rPr>
        <w:t>L.V.,</w:t>
      </w:r>
      <w:r w:rsidRPr="00EB68C3">
        <w:rPr>
          <w:spacing w:val="-11"/>
          <w:sz w:val="28"/>
        </w:rPr>
        <w:t xml:space="preserve"> </w:t>
      </w:r>
      <w:proofErr w:type="spellStart"/>
      <w:r w:rsidRPr="00EB68C3">
        <w:rPr>
          <w:sz w:val="28"/>
        </w:rPr>
        <w:t>Nesyn</w:t>
      </w:r>
      <w:proofErr w:type="spellEnd"/>
      <w:r w:rsidRPr="00EB68C3">
        <w:rPr>
          <w:spacing w:val="-12"/>
          <w:sz w:val="28"/>
        </w:rPr>
        <w:t xml:space="preserve"> </w:t>
      </w:r>
      <w:r w:rsidRPr="00EB68C3">
        <w:rPr>
          <w:sz w:val="28"/>
        </w:rPr>
        <w:t>O.F.</w:t>
      </w:r>
      <w:r w:rsidRPr="00EB68C3">
        <w:rPr>
          <w:spacing w:val="-12"/>
          <w:sz w:val="28"/>
        </w:rPr>
        <w:t xml:space="preserve"> </w:t>
      </w:r>
      <w:proofErr w:type="spellStart"/>
      <w:r w:rsidRPr="00EB68C3">
        <w:rPr>
          <w:sz w:val="28"/>
        </w:rPr>
        <w:t>et</w:t>
      </w:r>
      <w:proofErr w:type="spellEnd"/>
      <w:r w:rsidRPr="00EB68C3">
        <w:rPr>
          <w:spacing w:val="-9"/>
          <w:sz w:val="28"/>
        </w:rPr>
        <w:t xml:space="preserve"> </w:t>
      </w:r>
      <w:proofErr w:type="spellStart"/>
      <w:r w:rsidRPr="00EB68C3">
        <w:rPr>
          <w:sz w:val="28"/>
        </w:rPr>
        <w:t>al</w:t>
      </w:r>
      <w:proofErr w:type="spellEnd"/>
      <w:r w:rsidRPr="00EB68C3">
        <w:rPr>
          <w:sz w:val="28"/>
        </w:rPr>
        <w:t>.;</w:t>
      </w:r>
      <w:r w:rsidRPr="00EB68C3">
        <w:rPr>
          <w:spacing w:val="-9"/>
          <w:sz w:val="28"/>
        </w:rPr>
        <w:t xml:space="preserve"> </w:t>
      </w:r>
      <w:proofErr w:type="spellStart"/>
      <w:r w:rsidRPr="00EB68C3">
        <w:rPr>
          <w:sz w:val="28"/>
        </w:rPr>
        <w:t>edited</w:t>
      </w:r>
      <w:proofErr w:type="spellEnd"/>
      <w:r w:rsidRPr="00EB68C3">
        <w:rPr>
          <w:spacing w:val="-11"/>
          <w:sz w:val="28"/>
        </w:rPr>
        <w:t xml:space="preserve"> </w:t>
      </w:r>
      <w:proofErr w:type="spellStart"/>
      <w:r w:rsidRPr="00EB68C3">
        <w:rPr>
          <w:sz w:val="28"/>
        </w:rPr>
        <w:t>by</w:t>
      </w:r>
      <w:proofErr w:type="spellEnd"/>
      <w:r w:rsidRPr="00EB68C3">
        <w:rPr>
          <w:spacing w:val="-12"/>
          <w:sz w:val="28"/>
        </w:rPr>
        <w:t xml:space="preserve"> </w:t>
      </w:r>
      <w:proofErr w:type="spellStart"/>
      <w:r w:rsidRPr="00EB68C3">
        <w:rPr>
          <w:sz w:val="28"/>
        </w:rPr>
        <w:t>Borysenko</w:t>
      </w:r>
      <w:proofErr w:type="spellEnd"/>
      <w:r w:rsidRPr="00EB68C3">
        <w:rPr>
          <w:spacing w:val="-12"/>
          <w:sz w:val="28"/>
        </w:rPr>
        <w:t xml:space="preserve"> </w:t>
      </w:r>
      <w:r w:rsidRPr="00EB68C3">
        <w:rPr>
          <w:sz w:val="28"/>
        </w:rPr>
        <w:t xml:space="preserve">A.V. </w:t>
      </w:r>
      <w:proofErr w:type="spellStart"/>
      <w:r w:rsidRPr="00EB68C3">
        <w:rPr>
          <w:sz w:val="28"/>
        </w:rPr>
        <w:t>Periodontal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and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Oral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Mucosa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Diseases</w:t>
      </w:r>
      <w:proofErr w:type="spellEnd"/>
      <w:r w:rsidRPr="00EB68C3">
        <w:rPr>
          <w:sz w:val="28"/>
        </w:rPr>
        <w:t xml:space="preserve">: </w:t>
      </w:r>
      <w:proofErr w:type="spellStart"/>
      <w:r w:rsidRPr="00EB68C3">
        <w:rPr>
          <w:sz w:val="28"/>
        </w:rPr>
        <w:t>textbook</w:t>
      </w:r>
      <w:proofErr w:type="spellEnd"/>
      <w:r w:rsidRPr="00EB68C3">
        <w:rPr>
          <w:sz w:val="28"/>
        </w:rPr>
        <w:t xml:space="preserve">. </w:t>
      </w:r>
      <w:proofErr w:type="spellStart"/>
      <w:r w:rsidRPr="00EB68C3">
        <w:rPr>
          <w:sz w:val="28"/>
        </w:rPr>
        <w:t>Vol</w:t>
      </w:r>
      <w:proofErr w:type="spellEnd"/>
      <w:r w:rsidRPr="00EB68C3">
        <w:rPr>
          <w:sz w:val="28"/>
        </w:rPr>
        <w:t xml:space="preserve">. 2. </w:t>
      </w:r>
      <w:proofErr w:type="spellStart"/>
      <w:r w:rsidRPr="00EB68C3">
        <w:rPr>
          <w:sz w:val="28"/>
        </w:rPr>
        <w:t>Kyiv</w:t>
      </w:r>
      <w:proofErr w:type="spellEnd"/>
      <w:r w:rsidRPr="00EB68C3">
        <w:rPr>
          <w:sz w:val="28"/>
        </w:rPr>
        <w:t xml:space="preserve">: AUS </w:t>
      </w:r>
      <w:proofErr w:type="spellStart"/>
      <w:r w:rsidRPr="00EB68C3">
        <w:rPr>
          <w:sz w:val="28"/>
        </w:rPr>
        <w:t>Medicine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Publishing</w:t>
      </w:r>
      <w:proofErr w:type="spellEnd"/>
      <w:r w:rsidRPr="00EB68C3">
        <w:rPr>
          <w:sz w:val="28"/>
        </w:rPr>
        <w:t xml:space="preserve">, 2018. 624 p.; </w:t>
      </w:r>
      <w:proofErr w:type="spellStart"/>
      <w:r w:rsidRPr="00EB68C3">
        <w:rPr>
          <w:sz w:val="28"/>
        </w:rPr>
        <w:t>color</w:t>
      </w:r>
      <w:proofErr w:type="spellEnd"/>
      <w:r w:rsidRPr="00EB68C3">
        <w:rPr>
          <w:sz w:val="28"/>
        </w:rPr>
        <w:t xml:space="preserve"> </w:t>
      </w:r>
      <w:proofErr w:type="spellStart"/>
      <w:r w:rsidRPr="00EB68C3">
        <w:rPr>
          <w:sz w:val="28"/>
        </w:rPr>
        <w:t>edition</w:t>
      </w:r>
      <w:proofErr w:type="spellEnd"/>
      <w:r w:rsidRPr="00EB68C3">
        <w:rPr>
          <w:sz w:val="28"/>
        </w:rPr>
        <w:t>.</w:t>
      </w:r>
    </w:p>
    <w:sectPr w:rsidR="00270E5D" w:rsidRPr="00EB68C3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0A61" w14:textId="77777777" w:rsidR="00624971" w:rsidRDefault="00624971" w:rsidP="00266D95">
      <w:r>
        <w:separator/>
      </w:r>
    </w:p>
  </w:endnote>
  <w:endnote w:type="continuationSeparator" w:id="0">
    <w:p w14:paraId="6819055F" w14:textId="77777777" w:rsidR="00624971" w:rsidRDefault="00624971" w:rsidP="0026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593B" w14:textId="77777777" w:rsidR="00624971" w:rsidRDefault="00624971" w:rsidP="00266D95">
      <w:r>
        <w:separator/>
      </w:r>
    </w:p>
  </w:footnote>
  <w:footnote w:type="continuationSeparator" w:id="0">
    <w:p w14:paraId="3FC27C03" w14:textId="77777777" w:rsidR="00624971" w:rsidRDefault="00624971" w:rsidP="0026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C2D"/>
    <w:multiLevelType w:val="multilevel"/>
    <w:tmpl w:val="1C72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37642"/>
    <w:multiLevelType w:val="hybridMultilevel"/>
    <w:tmpl w:val="0366E19E"/>
    <w:lvl w:ilvl="0" w:tplc="EEDC274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5D8BE5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AB4058A0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4608106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F40E826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BD9C9956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EA3C88C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4B72B85C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58202FC2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E7C2FE1"/>
    <w:multiLevelType w:val="hybridMultilevel"/>
    <w:tmpl w:val="2B827CC6"/>
    <w:lvl w:ilvl="0" w:tplc="356CE532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08CBF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310C31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66FEB86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9F4CC170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9F7A991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94CE1D5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5A038A8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486D97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39F34F7"/>
    <w:multiLevelType w:val="hybridMultilevel"/>
    <w:tmpl w:val="2FF41512"/>
    <w:lvl w:ilvl="0" w:tplc="CEE22B2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D8E71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EB4828A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8BA00D2C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FB4DEDC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1F58E78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D02CD3B2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FAC86EF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89D6729E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35391AED"/>
    <w:multiLevelType w:val="hybridMultilevel"/>
    <w:tmpl w:val="604CA3F4"/>
    <w:lvl w:ilvl="0" w:tplc="3A40092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6BC7DC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A22E93A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EEC8FAE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989C3F70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B7EB694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DDF45D4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6E1A60F0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4614C1BC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FF84A53"/>
    <w:multiLevelType w:val="hybridMultilevel"/>
    <w:tmpl w:val="2B827CC6"/>
    <w:lvl w:ilvl="0" w:tplc="356CE532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08CBF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6310C31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66FEB86C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9F4CC170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9F7A9918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94CE1D54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65A038A8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0486D97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559F6B20"/>
    <w:multiLevelType w:val="hybridMultilevel"/>
    <w:tmpl w:val="F77E5122"/>
    <w:lvl w:ilvl="0" w:tplc="1EDA05F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44F91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CC2F61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0E655A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DE921372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AFE7D0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F240493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AC4ECC8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63B0D25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0E5D"/>
    <w:rsid w:val="000426F8"/>
    <w:rsid w:val="0004590E"/>
    <w:rsid w:val="000573B5"/>
    <w:rsid w:val="000660A8"/>
    <w:rsid w:val="00074B11"/>
    <w:rsid w:val="000D0BC0"/>
    <w:rsid w:val="000D43CA"/>
    <w:rsid w:val="00105F8A"/>
    <w:rsid w:val="001139F3"/>
    <w:rsid w:val="00150100"/>
    <w:rsid w:val="00175E10"/>
    <w:rsid w:val="00183712"/>
    <w:rsid w:val="001E2832"/>
    <w:rsid w:val="00236F33"/>
    <w:rsid w:val="00240C6A"/>
    <w:rsid w:val="00266D95"/>
    <w:rsid w:val="00270E5D"/>
    <w:rsid w:val="003112A9"/>
    <w:rsid w:val="003275A1"/>
    <w:rsid w:val="003557A8"/>
    <w:rsid w:val="00394A23"/>
    <w:rsid w:val="003A160C"/>
    <w:rsid w:val="003E189D"/>
    <w:rsid w:val="004277CE"/>
    <w:rsid w:val="004371C6"/>
    <w:rsid w:val="004B67A8"/>
    <w:rsid w:val="004E6C0F"/>
    <w:rsid w:val="00515E2A"/>
    <w:rsid w:val="00523DE8"/>
    <w:rsid w:val="00554EE3"/>
    <w:rsid w:val="005721E2"/>
    <w:rsid w:val="005750D8"/>
    <w:rsid w:val="00590D17"/>
    <w:rsid w:val="005A3F7A"/>
    <w:rsid w:val="00624971"/>
    <w:rsid w:val="006311D4"/>
    <w:rsid w:val="0065196D"/>
    <w:rsid w:val="00676A62"/>
    <w:rsid w:val="006A1110"/>
    <w:rsid w:val="006C0ABF"/>
    <w:rsid w:val="006E3A17"/>
    <w:rsid w:val="00716461"/>
    <w:rsid w:val="007216D8"/>
    <w:rsid w:val="00721A14"/>
    <w:rsid w:val="00746BA6"/>
    <w:rsid w:val="007558DF"/>
    <w:rsid w:val="007A55CF"/>
    <w:rsid w:val="007A7C94"/>
    <w:rsid w:val="007C2987"/>
    <w:rsid w:val="00807610"/>
    <w:rsid w:val="00813A49"/>
    <w:rsid w:val="00827793"/>
    <w:rsid w:val="00840746"/>
    <w:rsid w:val="008864AC"/>
    <w:rsid w:val="008A3778"/>
    <w:rsid w:val="008F513B"/>
    <w:rsid w:val="00956AA0"/>
    <w:rsid w:val="009759CA"/>
    <w:rsid w:val="00992DE1"/>
    <w:rsid w:val="009C5C0B"/>
    <w:rsid w:val="009E32A2"/>
    <w:rsid w:val="009F33AC"/>
    <w:rsid w:val="00A030E0"/>
    <w:rsid w:val="00A22A96"/>
    <w:rsid w:val="00A25416"/>
    <w:rsid w:val="00A50660"/>
    <w:rsid w:val="00AA0FD5"/>
    <w:rsid w:val="00AC440E"/>
    <w:rsid w:val="00B30398"/>
    <w:rsid w:val="00B3598E"/>
    <w:rsid w:val="00B50FBB"/>
    <w:rsid w:val="00BC1594"/>
    <w:rsid w:val="00BD0850"/>
    <w:rsid w:val="00C075A3"/>
    <w:rsid w:val="00C169ED"/>
    <w:rsid w:val="00C31E77"/>
    <w:rsid w:val="00C509C3"/>
    <w:rsid w:val="00C622D2"/>
    <w:rsid w:val="00C87A18"/>
    <w:rsid w:val="00CA57A4"/>
    <w:rsid w:val="00CB07B0"/>
    <w:rsid w:val="00CB4AF7"/>
    <w:rsid w:val="00CD56E9"/>
    <w:rsid w:val="00CF10B8"/>
    <w:rsid w:val="00D50616"/>
    <w:rsid w:val="00DD0F40"/>
    <w:rsid w:val="00E12142"/>
    <w:rsid w:val="00E17BEB"/>
    <w:rsid w:val="00E213EA"/>
    <w:rsid w:val="00E70674"/>
    <w:rsid w:val="00E734E5"/>
    <w:rsid w:val="00EA7399"/>
    <w:rsid w:val="00EB68C3"/>
    <w:rsid w:val="00EE29B7"/>
    <w:rsid w:val="00F119E4"/>
    <w:rsid w:val="00F45CDC"/>
    <w:rsid w:val="00F50F8D"/>
    <w:rsid w:val="00F91193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B3E7"/>
  <w15:docId w15:val="{978E1C20-8AD4-4003-9CA7-B61AC9FA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4AF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60" w:hanging="35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ий текст Знак"/>
    <w:basedOn w:val="a0"/>
    <w:link w:val="a3"/>
    <w:uiPriority w:val="1"/>
    <w:rsid w:val="00175E1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266D9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66D95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66D9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66D95"/>
    <w:rPr>
      <w:rFonts w:ascii="Times New Roman" w:eastAsia="Times New Roman" w:hAnsi="Times New Roman" w:cs="Times New Roman"/>
      <w:lang w:val="uk-UA"/>
    </w:rPr>
  </w:style>
  <w:style w:type="character" w:styleId="aa">
    <w:name w:val="Strong"/>
    <w:basedOn w:val="a0"/>
    <w:uiPriority w:val="22"/>
    <w:qFormat/>
    <w:rsid w:val="00AA0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7DB7-F72C-4D88-B162-FE77BD50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7801</Words>
  <Characters>4448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UzhNU</cp:lastModifiedBy>
  <cp:revision>60</cp:revision>
  <cp:lastPrinted>2025-06-06T12:27:00Z</cp:lastPrinted>
  <dcterms:created xsi:type="dcterms:W3CDTF">2025-04-13T16:41:00Z</dcterms:created>
  <dcterms:modified xsi:type="dcterms:W3CDTF">2026-05-18T11:21:00Z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2025-04-13T00:00:00Z</vt:filetime>
  </property>
  <property fmtid="{D5CDD505-2E9C-101B-9397-08002B2CF9AE}" pid="5" name="Producer">
    <vt:lpwstr>Microsoft® Word для Microsoft 365</vt:lpwstr>
  </property>
</Properties>
</file>